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41FAB6" w14:textId="77777777" w:rsidR="00F64ECC" w:rsidRDefault="00F64ECC" w:rsidP="00F64ECC">
      <w:pPr>
        <w:spacing w:line="240" w:lineRule="auto"/>
        <w:jc w:val="left"/>
        <w:rPr>
          <w:szCs w:val="2"/>
          <w:rtl/>
        </w:rPr>
        <w:sectPr w:rsidR="00F64ECC" w:rsidSect="00AA5EC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51DE3CCB" w14:textId="77777777" w:rsidR="00C24235" w:rsidRPr="00C24235" w:rsidRDefault="00C24235" w:rsidP="000B519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C24235">
        <w:rPr>
          <w:rtl/>
        </w:rPr>
        <w:t>اللجنة المعنية ب</w:t>
      </w:r>
      <w:bookmarkStart w:id="1" w:name="_GoBack"/>
      <w:bookmarkEnd w:id="1"/>
      <w:r w:rsidRPr="00C24235">
        <w:rPr>
          <w:rtl/>
        </w:rPr>
        <w:t>القضاء على التمييز ضد</w:t>
      </w:r>
      <w:r w:rsidRPr="00C24235">
        <w:rPr>
          <w:lang w:val="en-GB"/>
        </w:rPr>
        <w:t xml:space="preserve"> </w:t>
      </w:r>
      <w:r w:rsidRPr="00C24235">
        <w:rPr>
          <w:rtl/>
        </w:rPr>
        <w:t>المرأة</w:t>
      </w:r>
    </w:p>
    <w:p w14:paraId="55CF182E" w14:textId="6522F3F6" w:rsidR="00C24235" w:rsidRPr="005F6177" w:rsidRDefault="00C24235" w:rsidP="005F6177">
      <w:pPr>
        <w:pStyle w:val="SingleTxt"/>
        <w:spacing w:after="0" w:line="120" w:lineRule="exact"/>
        <w:rPr>
          <w:b/>
          <w:bCs/>
          <w:sz w:val="10"/>
          <w:rtl/>
          <w:lang w:bidi="ar-LB"/>
        </w:rPr>
      </w:pPr>
    </w:p>
    <w:p w14:paraId="08F60FE5" w14:textId="62CC6A67" w:rsidR="005F6177" w:rsidRPr="005F6177" w:rsidRDefault="005F6177" w:rsidP="005F6177">
      <w:pPr>
        <w:pStyle w:val="SingleTxt"/>
        <w:spacing w:after="0" w:line="120" w:lineRule="exact"/>
        <w:rPr>
          <w:b/>
          <w:bCs/>
          <w:sz w:val="10"/>
          <w:rtl/>
          <w:lang w:bidi="ar-LB"/>
        </w:rPr>
      </w:pPr>
    </w:p>
    <w:p w14:paraId="571AE3AF" w14:textId="3D9D8A7D" w:rsidR="005F6177" w:rsidRPr="005F6177" w:rsidRDefault="005F6177" w:rsidP="005F6177">
      <w:pPr>
        <w:pStyle w:val="SingleTxt"/>
        <w:spacing w:after="0" w:line="120" w:lineRule="exact"/>
        <w:rPr>
          <w:b/>
          <w:bCs/>
          <w:sz w:val="10"/>
          <w:rtl/>
          <w:lang w:bidi="ar-LB"/>
        </w:rPr>
      </w:pPr>
    </w:p>
    <w:p w14:paraId="390D3945" w14:textId="6594BAC6" w:rsidR="00D60E98" w:rsidRPr="00D60E98" w:rsidRDefault="00D60E98" w:rsidP="00D60E98">
      <w:pPr>
        <w:framePr w:w="9792" w:h="432" w:hSpace="180" w:wrap="notBeside" w:hAnchor="page" w:x="1196" w:yAlign="bottom"/>
        <w:spacing w:line="240" w:lineRule="auto"/>
        <w:rPr>
          <w:szCs w:val="6"/>
          <w:rtl/>
        </w:rPr>
      </w:pPr>
      <w:r w:rsidRPr="00D60E98">
        <w:rPr>
          <w:noProof/>
          <w:szCs w:val="6"/>
        </w:rPr>
        <mc:AlternateContent>
          <mc:Choice Requires="wps">
            <w:drawing>
              <wp:anchor distT="0" distB="0" distL="114300" distR="114300" simplePos="0" relativeHeight="251661312" behindDoc="0" locked="0" layoutInCell="1" allowOverlap="1" wp14:anchorId="15CE19B8" wp14:editId="645368B4">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40AA6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3714B150" w14:textId="0D6064B8" w:rsidR="00D60E98" w:rsidRPr="00D60E98" w:rsidRDefault="00D60E98" w:rsidP="00D60E98">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D60E98">
        <w:rPr>
          <w:sz w:val="17"/>
          <w:szCs w:val="24"/>
          <w:rtl/>
        </w:rPr>
        <w:t>تصدر هذه الوثيقة دون تحرير رسمي.</w:t>
      </w:r>
    </w:p>
    <w:p w14:paraId="04DF6DCA" w14:textId="539931B4" w:rsidR="00C24235" w:rsidRPr="00C24235" w:rsidRDefault="005F6177" w:rsidP="005F6177">
      <w:pPr>
        <w:pStyle w:val="TitleHCH"/>
        <w:rPr>
          <w:rtl/>
        </w:rPr>
      </w:pPr>
      <w:r>
        <w:rPr>
          <w:lang w:bidi="ar-LB"/>
        </w:rPr>
        <w:tab/>
      </w:r>
      <w:r>
        <w:rPr>
          <w:lang w:bidi="ar-LB"/>
        </w:rPr>
        <w:tab/>
      </w:r>
      <w:r w:rsidR="00C24235" w:rsidRPr="00C24235">
        <w:rPr>
          <w:rFonts w:hint="eastAsia"/>
          <w:rtl/>
          <w:lang w:bidi="ar-LB"/>
        </w:rPr>
        <w:t>ا</w:t>
      </w:r>
      <w:r w:rsidR="00C24235" w:rsidRPr="00C24235">
        <w:rPr>
          <w:rFonts w:hint="cs"/>
          <w:rtl/>
          <w:lang w:bidi="ar-LB"/>
        </w:rPr>
        <w:t>لتقرير الدوري السابع ل</w:t>
      </w:r>
      <w:r w:rsidR="00C24235" w:rsidRPr="00C24235">
        <w:rPr>
          <w:rFonts w:hint="eastAsia"/>
          <w:rtl/>
          <w:lang w:bidi="ar-LB"/>
        </w:rPr>
        <w:t>لعراق</w:t>
      </w:r>
      <w:r w:rsidR="00C24235" w:rsidRPr="00C24235">
        <w:rPr>
          <w:rtl/>
          <w:lang w:bidi="ar-LB"/>
        </w:rPr>
        <w:t xml:space="preserve"> </w:t>
      </w:r>
      <w:r w:rsidR="00C24235" w:rsidRPr="00C24235">
        <w:rPr>
          <w:rFonts w:hint="eastAsia"/>
          <w:rtl/>
          <w:lang w:bidi="ar-LB"/>
        </w:rPr>
        <w:t>بموجب</w:t>
      </w:r>
      <w:r w:rsidR="00C24235" w:rsidRPr="00C24235">
        <w:rPr>
          <w:rtl/>
          <w:lang w:bidi="ar-LB"/>
        </w:rPr>
        <w:t xml:space="preserve"> </w:t>
      </w:r>
      <w:r w:rsidR="00C24235" w:rsidRPr="00C24235">
        <w:rPr>
          <w:rFonts w:hint="eastAsia"/>
          <w:rtl/>
          <w:lang w:bidi="ar-LB"/>
        </w:rPr>
        <w:t>المادة</w:t>
      </w:r>
      <w:r w:rsidR="00C24235" w:rsidRPr="00C24235">
        <w:rPr>
          <w:rtl/>
          <w:lang w:bidi="ar-LB"/>
        </w:rPr>
        <w:t xml:space="preserve"> 18 </w:t>
      </w:r>
      <w:r w:rsidR="00C24235" w:rsidRPr="00C24235">
        <w:rPr>
          <w:rFonts w:hint="eastAsia"/>
          <w:rtl/>
          <w:lang w:bidi="ar-LB"/>
        </w:rPr>
        <w:t>من</w:t>
      </w:r>
      <w:r w:rsidR="00C24235" w:rsidRPr="00C24235">
        <w:rPr>
          <w:rtl/>
          <w:lang w:bidi="ar-LB"/>
        </w:rPr>
        <w:t xml:space="preserve"> </w:t>
      </w:r>
      <w:r w:rsidR="00C24235" w:rsidRPr="00C24235">
        <w:rPr>
          <w:rFonts w:hint="eastAsia"/>
          <w:rtl/>
          <w:lang w:bidi="ar-LB"/>
        </w:rPr>
        <w:t>الاتفاقي</w:t>
      </w:r>
      <w:r w:rsidR="00C24235" w:rsidRPr="00C24235">
        <w:rPr>
          <w:rFonts w:hint="cs"/>
          <w:rtl/>
          <w:lang w:bidi="ar-LB"/>
        </w:rPr>
        <w:t>ة، الذي يحل موعد تقديمه في عام 2018</w:t>
      </w:r>
      <w:r w:rsidR="00D60E98">
        <w:rPr>
          <w:rFonts w:hint="cs"/>
          <w:rtl/>
        </w:rPr>
        <w:t>*</w:t>
      </w:r>
    </w:p>
    <w:p w14:paraId="0A838007" w14:textId="5801109D" w:rsidR="00C24235" w:rsidRPr="005F6177" w:rsidRDefault="00C24235" w:rsidP="005F6177">
      <w:pPr>
        <w:pStyle w:val="SingleTxt"/>
        <w:spacing w:after="0" w:line="120" w:lineRule="exact"/>
        <w:rPr>
          <w:sz w:val="10"/>
          <w:rtl/>
          <w:lang w:bidi="ar-LB"/>
        </w:rPr>
      </w:pPr>
    </w:p>
    <w:p w14:paraId="537F0CA1" w14:textId="752CF006" w:rsidR="00C24235" w:rsidRPr="00C24235" w:rsidRDefault="005F6177" w:rsidP="005F6177">
      <w:pPr>
        <w:pStyle w:val="SingleTxt"/>
        <w:jc w:val="right"/>
        <w:rPr>
          <w:lang w:val="en-GB"/>
        </w:rPr>
      </w:pPr>
      <w:r w:rsidRPr="005F6177">
        <w:rPr>
          <w:rtl/>
          <w:lang w:val="en-GB"/>
        </w:rPr>
        <w:t>[تاريخ الاستلام: 26 تموز/يوليه 2018]</w:t>
      </w:r>
    </w:p>
    <w:p w14:paraId="095FBECF" w14:textId="77777777" w:rsidR="00C24235" w:rsidRPr="00C24235" w:rsidRDefault="00C24235" w:rsidP="00C24235">
      <w:pPr>
        <w:pStyle w:val="SingleTxt"/>
        <w:rPr>
          <w:rtl/>
        </w:rPr>
      </w:pPr>
      <w:r w:rsidRPr="00C24235">
        <w:br w:type="page"/>
      </w:r>
    </w:p>
    <w:p w14:paraId="66903919" w14:textId="77777777" w:rsidR="005A32B8" w:rsidRPr="005A32B8" w:rsidRDefault="005A32B8" w:rsidP="005A32B8">
      <w:pPr>
        <w:pStyle w:val="HCh"/>
        <w:rPr>
          <w:rtl/>
          <w:lang w:bidi="ar-IQ"/>
        </w:rPr>
      </w:pPr>
      <w:r>
        <w:rPr>
          <w:rtl/>
          <w:lang w:bidi="ar-IQ"/>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5A32B8" w:rsidRPr="005A32B8" w14:paraId="4945153D" w14:textId="77777777" w:rsidTr="005A32B8">
        <w:tc>
          <w:tcPr>
            <w:tcW w:w="1296" w:type="dxa"/>
            <w:shd w:val="clear" w:color="auto" w:fill="auto"/>
          </w:tcPr>
          <w:p w14:paraId="52C39861" w14:textId="51FCB35F" w:rsidR="005A32B8" w:rsidRPr="005A32B8" w:rsidRDefault="005A32B8" w:rsidP="005A32B8">
            <w:pPr>
              <w:spacing w:after="120" w:line="240" w:lineRule="auto"/>
              <w:jc w:val="right"/>
              <w:rPr>
                <w:iCs/>
                <w:sz w:val="14"/>
                <w:rtl/>
                <w:lang w:bidi="ar-IQ"/>
              </w:rPr>
            </w:pPr>
          </w:p>
        </w:tc>
        <w:tc>
          <w:tcPr>
            <w:tcW w:w="6566" w:type="dxa"/>
            <w:shd w:val="clear" w:color="auto" w:fill="auto"/>
          </w:tcPr>
          <w:p w14:paraId="34B9A1D2" w14:textId="77777777" w:rsidR="005A32B8" w:rsidRPr="005A32B8" w:rsidRDefault="005A32B8" w:rsidP="005A32B8">
            <w:pPr>
              <w:spacing w:after="120" w:line="240" w:lineRule="auto"/>
              <w:rPr>
                <w:iCs/>
                <w:sz w:val="14"/>
                <w:rtl/>
                <w:lang w:bidi="ar-IQ"/>
              </w:rPr>
            </w:pPr>
          </w:p>
        </w:tc>
        <w:tc>
          <w:tcPr>
            <w:tcW w:w="1166" w:type="dxa"/>
            <w:shd w:val="clear" w:color="auto" w:fill="auto"/>
          </w:tcPr>
          <w:p w14:paraId="5081D44C" w14:textId="083E1D74" w:rsidR="005A32B8" w:rsidRPr="005A32B8" w:rsidRDefault="005A32B8" w:rsidP="005A32B8">
            <w:pPr>
              <w:spacing w:after="120" w:line="240" w:lineRule="auto"/>
              <w:jc w:val="right"/>
              <w:rPr>
                <w:iCs/>
                <w:sz w:val="14"/>
                <w:rtl/>
                <w:lang w:bidi="ar-IQ"/>
              </w:rPr>
            </w:pPr>
          </w:p>
        </w:tc>
        <w:tc>
          <w:tcPr>
            <w:tcW w:w="806" w:type="dxa"/>
            <w:shd w:val="clear" w:color="auto" w:fill="auto"/>
          </w:tcPr>
          <w:p w14:paraId="1FBA4DBD" w14:textId="66A2FB19" w:rsidR="005A32B8" w:rsidRPr="005A32B8" w:rsidRDefault="005A32B8" w:rsidP="005A32B8">
            <w:pPr>
              <w:spacing w:after="120" w:line="240" w:lineRule="auto"/>
              <w:jc w:val="right"/>
              <w:rPr>
                <w:iCs/>
                <w:sz w:val="14"/>
                <w:rtl/>
                <w:lang w:bidi="ar-IQ"/>
              </w:rPr>
            </w:pPr>
            <w:r>
              <w:rPr>
                <w:iCs/>
                <w:sz w:val="14"/>
                <w:rtl/>
                <w:lang w:bidi="ar-IQ"/>
              </w:rPr>
              <w:t>الصفحة</w:t>
            </w:r>
          </w:p>
        </w:tc>
      </w:tr>
      <w:tr w:rsidR="005A32B8" w:rsidRPr="005A32B8" w14:paraId="0CDCA8A3" w14:textId="77777777" w:rsidTr="005A32B8">
        <w:tc>
          <w:tcPr>
            <w:tcW w:w="9028" w:type="dxa"/>
            <w:gridSpan w:val="3"/>
            <w:shd w:val="clear" w:color="auto" w:fill="auto"/>
          </w:tcPr>
          <w:p w14:paraId="1611BA02" w14:textId="542CF007" w:rsidR="005A32B8" w:rsidRPr="005A32B8" w:rsidRDefault="005A32B8" w:rsidP="005A32B8">
            <w:pPr>
              <w:tabs>
                <w:tab w:val="right" w:pos="1080"/>
                <w:tab w:val="left" w:pos="1296"/>
                <w:tab w:val="left" w:pos="1728"/>
                <w:tab w:val="right" w:leader="dot" w:pos="9029"/>
              </w:tabs>
              <w:spacing w:after="120"/>
              <w:jc w:val="left"/>
              <w:rPr>
                <w:spacing w:val="60"/>
                <w:sz w:val="17"/>
                <w:rtl/>
                <w:lang w:bidi="ar-IQ"/>
              </w:rPr>
            </w:pPr>
            <w:r w:rsidRPr="005A32B8">
              <w:rPr>
                <w:rtl/>
                <w:lang w:bidi="ar-IQ"/>
              </w:rPr>
              <w:tab/>
            </w:r>
            <w:r w:rsidR="00C24235" w:rsidRPr="005A32B8">
              <w:rPr>
                <w:rFonts w:hint="cs"/>
                <w:rtl/>
                <w:lang w:bidi="ar-IQ"/>
              </w:rPr>
              <w:t>أ</w:t>
            </w:r>
            <w:r w:rsidR="00C24235" w:rsidRPr="005A32B8">
              <w:rPr>
                <w:rtl/>
                <w:lang w:bidi="ar-IQ"/>
              </w:rPr>
              <w:t>ولا</w:t>
            </w:r>
            <w:r w:rsidRPr="005A32B8">
              <w:rPr>
                <w:rFonts w:hint="cs"/>
                <w:rtl/>
                <w:lang w:bidi="ar-IQ"/>
              </w:rPr>
              <w:t xml:space="preserve"> -</w:t>
            </w:r>
            <w:r w:rsidRPr="005A32B8">
              <w:rPr>
                <w:rFonts w:hint="cs"/>
                <w:rtl/>
                <w:lang w:bidi="ar-IQ"/>
              </w:rPr>
              <w:tab/>
            </w:r>
            <w:r w:rsidR="00C24235" w:rsidRPr="005A32B8">
              <w:rPr>
                <w:rFonts w:hint="cs"/>
                <w:rtl/>
                <w:lang w:bidi="ar-IQ"/>
              </w:rPr>
              <w:t>المقدمة</w:t>
            </w:r>
            <w:r>
              <w:rPr>
                <w:spacing w:val="60"/>
                <w:sz w:val="17"/>
                <w:rtl/>
                <w:lang w:bidi="ar-IQ"/>
              </w:rPr>
              <w:tab/>
            </w:r>
          </w:p>
        </w:tc>
        <w:tc>
          <w:tcPr>
            <w:tcW w:w="806" w:type="dxa"/>
            <w:shd w:val="clear" w:color="auto" w:fill="auto"/>
            <w:vAlign w:val="bottom"/>
          </w:tcPr>
          <w:p w14:paraId="41199101" w14:textId="4D4D42A1" w:rsidR="005A32B8" w:rsidRPr="005A32B8" w:rsidRDefault="00045A39" w:rsidP="005A32B8">
            <w:pPr>
              <w:spacing w:after="120"/>
              <w:jc w:val="right"/>
              <w:rPr>
                <w:rtl/>
              </w:rPr>
            </w:pPr>
            <w:r>
              <w:rPr>
                <w:rFonts w:hint="cs"/>
                <w:rtl/>
              </w:rPr>
              <w:t>3</w:t>
            </w:r>
          </w:p>
        </w:tc>
      </w:tr>
      <w:tr w:rsidR="005A32B8" w:rsidRPr="005A32B8" w14:paraId="33AE48AB" w14:textId="77777777" w:rsidTr="005A32B8">
        <w:tc>
          <w:tcPr>
            <w:tcW w:w="9028" w:type="dxa"/>
            <w:gridSpan w:val="3"/>
            <w:shd w:val="clear" w:color="auto" w:fill="auto"/>
          </w:tcPr>
          <w:p w14:paraId="6450D690" w14:textId="1A2AF76F" w:rsidR="005A32B8" w:rsidRPr="005A32B8" w:rsidRDefault="005A32B8" w:rsidP="005A32B8">
            <w:pPr>
              <w:tabs>
                <w:tab w:val="right" w:pos="1080"/>
                <w:tab w:val="left" w:pos="1296"/>
                <w:tab w:val="left" w:pos="1728"/>
                <w:tab w:val="left" w:pos="2160"/>
                <w:tab w:val="left" w:pos="2592"/>
                <w:tab w:val="left" w:pos="3024"/>
                <w:tab w:val="right" w:leader="dot" w:pos="9029"/>
              </w:tabs>
              <w:spacing w:after="120"/>
              <w:jc w:val="left"/>
              <w:rPr>
                <w:spacing w:val="60"/>
                <w:sz w:val="17"/>
                <w:rtl/>
                <w:lang w:bidi="ar-IQ"/>
              </w:rPr>
            </w:pPr>
            <w:r>
              <w:rPr>
                <w:rtl/>
                <w:lang w:bidi="ar-IQ"/>
              </w:rPr>
              <w:tab/>
            </w:r>
            <w:r>
              <w:rPr>
                <w:rtl/>
                <w:lang w:bidi="ar-IQ"/>
              </w:rPr>
              <w:tab/>
            </w:r>
            <w:r w:rsidR="00C24235" w:rsidRPr="005A32B8">
              <w:rPr>
                <w:rFonts w:hint="cs"/>
                <w:rtl/>
                <w:lang w:bidi="ar-IQ"/>
              </w:rPr>
              <w:t>أ</w:t>
            </w:r>
            <w:r w:rsidR="00C24235" w:rsidRPr="005A32B8">
              <w:rPr>
                <w:rtl/>
                <w:lang w:bidi="ar-IQ"/>
              </w:rPr>
              <w:t>لف</w:t>
            </w:r>
            <w:r w:rsidRPr="005A32B8">
              <w:rPr>
                <w:rFonts w:hint="cs"/>
                <w:rtl/>
                <w:lang w:bidi="ar-IQ"/>
              </w:rPr>
              <w:t xml:space="preserve"> </w:t>
            </w:r>
            <w:r w:rsidR="00C24235" w:rsidRPr="005A32B8">
              <w:rPr>
                <w:rtl/>
                <w:lang w:bidi="ar-IQ"/>
              </w:rPr>
              <w:t>-</w:t>
            </w:r>
            <w:r w:rsidR="00C24235" w:rsidRPr="005A32B8">
              <w:rPr>
                <w:rtl/>
                <w:lang w:bidi="ar-IQ"/>
              </w:rPr>
              <w:tab/>
            </w:r>
            <w:r w:rsidR="00C24235" w:rsidRPr="005A32B8">
              <w:rPr>
                <w:rtl/>
              </w:rPr>
              <w:t xml:space="preserve">عملية </w:t>
            </w:r>
            <w:r w:rsidR="00C24235" w:rsidRPr="005A32B8">
              <w:rPr>
                <w:rFonts w:hint="cs"/>
                <w:rtl/>
              </w:rPr>
              <w:t>إ</w:t>
            </w:r>
            <w:r w:rsidR="00C24235" w:rsidRPr="005A32B8">
              <w:rPr>
                <w:rtl/>
              </w:rPr>
              <w:t>عداد التقرير</w:t>
            </w:r>
            <w:r>
              <w:rPr>
                <w:spacing w:val="60"/>
                <w:sz w:val="17"/>
                <w:rtl/>
              </w:rPr>
              <w:tab/>
            </w:r>
          </w:p>
        </w:tc>
        <w:tc>
          <w:tcPr>
            <w:tcW w:w="806" w:type="dxa"/>
            <w:shd w:val="clear" w:color="auto" w:fill="auto"/>
            <w:vAlign w:val="bottom"/>
          </w:tcPr>
          <w:p w14:paraId="0C444F99" w14:textId="2801F095" w:rsidR="005A32B8" w:rsidRPr="005A32B8" w:rsidRDefault="00045A39" w:rsidP="005A32B8">
            <w:pPr>
              <w:spacing w:after="120"/>
              <w:jc w:val="right"/>
              <w:rPr>
                <w:rtl/>
                <w:lang w:bidi="ar-IQ"/>
              </w:rPr>
            </w:pPr>
            <w:r>
              <w:rPr>
                <w:rFonts w:hint="cs"/>
                <w:rtl/>
                <w:lang w:bidi="ar-IQ"/>
              </w:rPr>
              <w:t>3</w:t>
            </w:r>
          </w:p>
        </w:tc>
      </w:tr>
      <w:tr w:rsidR="005A32B8" w:rsidRPr="005A32B8" w14:paraId="2FF5111D" w14:textId="77777777" w:rsidTr="005A32B8">
        <w:tc>
          <w:tcPr>
            <w:tcW w:w="9028" w:type="dxa"/>
            <w:gridSpan w:val="3"/>
            <w:shd w:val="clear" w:color="auto" w:fill="auto"/>
          </w:tcPr>
          <w:p w14:paraId="114DF913" w14:textId="5B010CF1" w:rsidR="005A32B8" w:rsidRPr="005A32B8" w:rsidRDefault="005A32B8" w:rsidP="005A32B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IQ"/>
              </w:rPr>
            </w:pPr>
            <w:r>
              <w:rPr>
                <w:rtl/>
                <w:lang w:bidi="ar-IQ"/>
              </w:rPr>
              <w:tab/>
            </w:r>
            <w:r w:rsidR="00C24235" w:rsidRPr="005A32B8">
              <w:rPr>
                <w:rtl/>
              </w:rPr>
              <w:tab/>
              <w:t>ب</w:t>
            </w:r>
            <w:r w:rsidR="00E84A87">
              <w:rPr>
                <w:rFonts w:hint="cs"/>
                <w:rtl/>
              </w:rPr>
              <w:t>ـــ</w:t>
            </w:r>
            <w:r w:rsidR="00C24235" w:rsidRPr="005A32B8">
              <w:rPr>
                <w:rtl/>
              </w:rPr>
              <w:t>اء</w:t>
            </w:r>
            <w:r w:rsidRPr="005A32B8">
              <w:rPr>
                <w:rFonts w:hint="cs"/>
                <w:rtl/>
              </w:rPr>
              <w:t xml:space="preserve"> </w:t>
            </w:r>
            <w:r w:rsidR="00C24235" w:rsidRPr="005A32B8">
              <w:rPr>
                <w:rtl/>
              </w:rPr>
              <w:t>-</w:t>
            </w:r>
            <w:r w:rsidR="00C24235" w:rsidRPr="005A32B8">
              <w:rPr>
                <w:rtl/>
              </w:rPr>
              <w:tab/>
              <w:t>جرائم داعش في العراق بعد 9</w:t>
            </w:r>
            <w:r w:rsidR="000B519E">
              <w:rPr>
                <w:rFonts w:hint="cs"/>
                <w:rtl/>
              </w:rPr>
              <w:t xml:space="preserve"> حزيران/يونيه </w:t>
            </w:r>
            <w:r w:rsidR="00C24235" w:rsidRPr="005A32B8">
              <w:rPr>
                <w:rtl/>
              </w:rPr>
              <w:t>2014</w:t>
            </w:r>
            <w:r>
              <w:rPr>
                <w:spacing w:val="60"/>
                <w:sz w:val="17"/>
                <w:rtl/>
              </w:rPr>
              <w:tab/>
            </w:r>
          </w:p>
        </w:tc>
        <w:tc>
          <w:tcPr>
            <w:tcW w:w="806" w:type="dxa"/>
            <w:shd w:val="clear" w:color="auto" w:fill="auto"/>
            <w:vAlign w:val="bottom"/>
          </w:tcPr>
          <w:p w14:paraId="775917DB" w14:textId="6D7752A7" w:rsidR="005A32B8" w:rsidRPr="005A32B8" w:rsidRDefault="00045A39" w:rsidP="005A32B8">
            <w:pPr>
              <w:spacing w:after="120"/>
              <w:jc w:val="right"/>
              <w:rPr>
                <w:rtl/>
                <w:lang w:bidi="ar-IQ"/>
              </w:rPr>
            </w:pPr>
            <w:r>
              <w:rPr>
                <w:rFonts w:hint="cs"/>
                <w:rtl/>
                <w:lang w:bidi="ar-IQ"/>
              </w:rPr>
              <w:t>4</w:t>
            </w:r>
          </w:p>
        </w:tc>
      </w:tr>
      <w:tr w:rsidR="005A32B8" w:rsidRPr="005A32B8" w14:paraId="719AD7CA" w14:textId="77777777" w:rsidTr="005A32B8">
        <w:tc>
          <w:tcPr>
            <w:tcW w:w="9028" w:type="dxa"/>
            <w:gridSpan w:val="3"/>
            <w:shd w:val="clear" w:color="auto" w:fill="auto"/>
          </w:tcPr>
          <w:p w14:paraId="7535AC5E" w14:textId="61E5C1F7" w:rsidR="005A32B8" w:rsidRPr="005A32B8" w:rsidRDefault="000B519E" w:rsidP="0007761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lang w:bidi="ar-IQ"/>
              </w:rPr>
            </w:pPr>
            <w:r>
              <w:rPr>
                <w:rtl/>
                <w:lang w:bidi="ar-IQ"/>
              </w:rPr>
              <w:tab/>
            </w:r>
            <w:r w:rsidR="005A32B8" w:rsidRPr="00C24235">
              <w:rPr>
                <w:rtl/>
                <w:lang w:bidi="ar-IQ"/>
              </w:rPr>
              <w:t>ثانيا</w:t>
            </w:r>
            <w:r w:rsidR="005A32B8" w:rsidRPr="00C24235">
              <w:rPr>
                <w:rtl/>
              </w:rPr>
              <w:t xml:space="preserve"> </w:t>
            </w:r>
            <w:r>
              <w:rPr>
                <w:rFonts w:hint="cs"/>
                <w:rtl/>
              </w:rPr>
              <w:t>-</w:t>
            </w:r>
            <w:r>
              <w:rPr>
                <w:rtl/>
              </w:rPr>
              <w:tab/>
            </w:r>
            <w:r w:rsidR="005A32B8" w:rsidRPr="00C24235">
              <w:rPr>
                <w:rtl/>
              </w:rPr>
              <w:t xml:space="preserve">معلومات في شأن تنفيذ </w:t>
            </w:r>
            <w:r w:rsidR="005A32B8" w:rsidRPr="00C24235">
              <w:rPr>
                <w:rFonts w:hint="cs"/>
                <w:rtl/>
              </w:rPr>
              <w:t>أ</w:t>
            </w:r>
            <w:r w:rsidR="005A32B8" w:rsidRPr="00C24235">
              <w:rPr>
                <w:rtl/>
              </w:rPr>
              <w:t>حكام الاتفاقية والتعليقات الختامية للجنة</w:t>
            </w:r>
            <w:r>
              <w:rPr>
                <w:spacing w:val="60"/>
                <w:sz w:val="17"/>
                <w:rtl/>
              </w:rPr>
              <w:tab/>
            </w:r>
          </w:p>
        </w:tc>
        <w:tc>
          <w:tcPr>
            <w:tcW w:w="806" w:type="dxa"/>
            <w:shd w:val="clear" w:color="auto" w:fill="auto"/>
            <w:vAlign w:val="bottom"/>
          </w:tcPr>
          <w:p w14:paraId="27228025" w14:textId="15AAB84C" w:rsidR="005A32B8" w:rsidRPr="005A32B8" w:rsidRDefault="00045A39" w:rsidP="005A32B8">
            <w:pPr>
              <w:spacing w:after="120"/>
              <w:jc w:val="right"/>
              <w:rPr>
                <w:rtl/>
                <w:lang w:bidi="ar-IQ"/>
              </w:rPr>
            </w:pPr>
            <w:r>
              <w:rPr>
                <w:rFonts w:hint="cs"/>
                <w:rtl/>
                <w:lang w:bidi="ar-IQ"/>
              </w:rPr>
              <w:t>5</w:t>
            </w:r>
          </w:p>
        </w:tc>
      </w:tr>
      <w:tr w:rsidR="005A32B8" w:rsidRPr="005A32B8" w14:paraId="07C4ADE9" w14:textId="77777777" w:rsidTr="005A32B8">
        <w:tc>
          <w:tcPr>
            <w:tcW w:w="9028" w:type="dxa"/>
            <w:gridSpan w:val="3"/>
            <w:shd w:val="clear" w:color="auto" w:fill="auto"/>
          </w:tcPr>
          <w:p w14:paraId="1A095141" w14:textId="725E1822" w:rsidR="005A32B8" w:rsidRPr="005A32B8" w:rsidRDefault="005A32B8" w:rsidP="00077618">
            <w:pPr>
              <w:tabs>
                <w:tab w:val="right" w:pos="1080"/>
                <w:tab w:val="left" w:pos="1296"/>
                <w:tab w:val="left" w:pos="1728"/>
                <w:tab w:val="right" w:leader="dot" w:pos="9029"/>
              </w:tabs>
              <w:spacing w:after="120"/>
              <w:jc w:val="left"/>
              <w:rPr>
                <w:spacing w:val="60"/>
                <w:sz w:val="17"/>
                <w:rtl/>
              </w:rPr>
            </w:pPr>
            <w:r>
              <w:rPr>
                <w:rtl/>
              </w:rPr>
              <w:tab/>
            </w:r>
            <w:r w:rsidRPr="005A32B8">
              <w:rPr>
                <w:rtl/>
                <w:lang w:bidi="ar-IQ"/>
              </w:rPr>
              <w:t>ثالثا</w:t>
            </w:r>
            <w:r w:rsidR="000B519E">
              <w:rPr>
                <w:rFonts w:hint="cs"/>
                <w:rtl/>
                <w:lang w:bidi="ar-IQ"/>
              </w:rPr>
              <w:t xml:space="preserve"> -</w:t>
            </w:r>
            <w:r w:rsidR="000B519E">
              <w:rPr>
                <w:rtl/>
                <w:lang w:bidi="ar-IQ"/>
              </w:rPr>
              <w:tab/>
            </w:r>
            <w:r w:rsidRPr="005A32B8">
              <w:rPr>
                <w:rtl/>
                <w:lang w:bidi="ar-IQ"/>
              </w:rPr>
              <w:t>الملاحق</w:t>
            </w:r>
            <w:r>
              <w:rPr>
                <w:spacing w:val="60"/>
                <w:sz w:val="17"/>
                <w:rtl/>
              </w:rPr>
              <w:tab/>
            </w:r>
          </w:p>
        </w:tc>
        <w:tc>
          <w:tcPr>
            <w:tcW w:w="806" w:type="dxa"/>
            <w:shd w:val="clear" w:color="auto" w:fill="auto"/>
            <w:vAlign w:val="bottom"/>
          </w:tcPr>
          <w:p w14:paraId="727EDBD7" w14:textId="5C5362B2" w:rsidR="005A32B8" w:rsidRPr="005A32B8" w:rsidRDefault="00045A39" w:rsidP="005A32B8">
            <w:pPr>
              <w:spacing w:after="120"/>
              <w:jc w:val="right"/>
              <w:rPr>
                <w:rtl/>
                <w:lang w:bidi="ar-IQ"/>
              </w:rPr>
            </w:pPr>
            <w:r>
              <w:rPr>
                <w:rFonts w:hint="cs"/>
                <w:rtl/>
                <w:lang w:bidi="ar-IQ"/>
              </w:rPr>
              <w:t>55</w:t>
            </w:r>
          </w:p>
        </w:tc>
      </w:tr>
    </w:tbl>
    <w:p w14:paraId="1D46F181" w14:textId="77777777" w:rsidR="005A32B8" w:rsidRDefault="005A32B8">
      <w:pPr>
        <w:bidi w:val="0"/>
        <w:spacing w:line="240" w:lineRule="auto"/>
        <w:jc w:val="left"/>
        <w:rPr>
          <w:rtl/>
          <w:lang w:bidi="ar-IQ"/>
        </w:rPr>
      </w:pPr>
      <w:r>
        <w:rPr>
          <w:rtl/>
          <w:lang w:bidi="ar-IQ"/>
        </w:rPr>
        <w:br w:type="page"/>
      </w:r>
    </w:p>
    <w:p w14:paraId="7E1E4E5A" w14:textId="4A371C45" w:rsidR="00C24235" w:rsidRPr="00C24235" w:rsidRDefault="006023F8" w:rsidP="006023F8">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00C24235" w:rsidRPr="00C24235">
        <w:rPr>
          <w:rFonts w:hint="cs"/>
          <w:rtl/>
        </w:rPr>
        <w:t>أ</w:t>
      </w:r>
      <w:r w:rsidR="00C24235" w:rsidRPr="00C24235">
        <w:rPr>
          <w:rtl/>
        </w:rPr>
        <w:t>ولا</w:t>
      </w:r>
      <w:r>
        <w:rPr>
          <w:rFonts w:hint="cs"/>
          <w:rtl/>
        </w:rPr>
        <w:t xml:space="preserve"> -</w:t>
      </w:r>
      <w:r>
        <w:rPr>
          <w:rFonts w:hint="cs"/>
          <w:rtl/>
        </w:rPr>
        <w:tab/>
      </w:r>
      <w:r w:rsidR="00C24235" w:rsidRPr="00C24235">
        <w:rPr>
          <w:rtl/>
        </w:rPr>
        <w:t>المقدمة</w:t>
      </w:r>
    </w:p>
    <w:p w14:paraId="6BB0D358" w14:textId="3B683091" w:rsidR="00C24235" w:rsidRPr="00C24235" w:rsidRDefault="00C24235" w:rsidP="00C24235">
      <w:pPr>
        <w:pStyle w:val="SingleTxt"/>
      </w:pPr>
      <w:r w:rsidRPr="00C24235">
        <w:rPr>
          <w:rFonts w:hint="cs"/>
          <w:rtl/>
        </w:rPr>
        <w:t>1</w:t>
      </w:r>
      <w:r w:rsidR="006023F8">
        <w:rPr>
          <w:rFonts w:hint="cs"/>
          <w:rtl/>
        </w:rPr>
        <w:t xml:space="preserve"> </w:t>
      </w:r>
      <w:r w:rsidRPr="00C24235">
        <w:rPr>
          <w:rFonts w:hint="cs"/>
          <w:rtl/>
        </w:rPr>
        <w:t>-</w:t>
      </w:r>
      <w:r w:rsidR="006023F8">
        <w:rPr>
          <w:rtl/>
        </w:rPr>
        <w:tab/>
      </w:r>
      <w:r w:rsidRPr="00C24235">
        <w:rPr>
          <w:rtl/>
        </w:rPr>
        <w:t>قدم العراق تقريره الجامع للتقارير الرابع والخامس والسادس في وثيقة واحدة وفقاً للمادة 18</w:t>
      </w:r>
      <w:r w:rsidR="000B519E">
        <w:rPr>
          <w:rFonts w:hint="cs"/>
          <w:rtl/>
        </w:rPr>
        <w:t xml:space="preserve"> </w:t>
      </w:r>
      <w:r w:rsidRPr="00C24235">
        <w:rPr>
          <w:rtl/>
        </w:rPr>
        <w:t xml:space="preserve">من اتفاقية القضاء على جميع </w:t>
      </w:r>
      <w:r w:rsidRPr="00C24235">
        <w:rPr>
          <w:rFonts w:hint="cs"/>
          <w:rtl/>
        </w:rPr>
        <w:t>أ</w:t>
      </w:r>
      <w:r w:rsidRPr="00C24235">
        <w:rPr>
          <w:rtl/>
        </w:rPr>
        <w:t>شكال التمييز ضد المر</w:t>
      </w:r>
      <w:r w:rsidRPr="00C24235">
        <w:rPr>
          <w:rFonts w:hint="cs"/>
          <w:rtl/>
        </w:rPr>
        <w:t>أ</w:t>
      </w:r>
      <w:r w:rsidRPr="00C24235">
        <w:rPr>
          <w:rtl/>
        </w:rPr>
        <w:t>ة، وتمت مناقشته من قبل اللجنة المعنية بالقضاء على التمييز ضد المرأة في جلستيها</w:t>
      </w:r>
      <w:r w:rsidRPr="00C24235">
        <w:rPr>
          <w:rFonts w:hint="cs"/>
          <w:rtl/>
        </w:rPr>
        <w:t xml:space="preserve"> </w:t>
      </w:r>
      <w:r w:rsidRPr="00C24235">
        <w:rPr>
          <w:rtl/>
          <w:lang w:bidi="ar-LB"/>
        </w:rPr>
        <w:t>1197 و</w:t>
      </w:r>
      <w:r w:rsidRPr="00C24235">
        <w:rPr>
          <w:rFonts w:hint="cs"/>
          <w:rtl/>
          <w:lang w:bidi="ar-LB"/>
        </w:rPr>
        <w:t xml:space="preserve"> </w:t>
      </w:r>
      <w:r w:rsidRPr="00C24235">
        <w:rPr>
          <w:rtl/>
          <w:lang w:bidi="ar-LB"/>
        </w:rPr>
        <w:t>1198</w:t>
      </w:r>
      <w:r w:rsidRPr="00C24235">
        <w:rPr>
          <w:rtl/>
        </w:rPr>
        <w:t xml:space="preserve"> </w:t>
      </w:r>
      <w:r w:rsidRPr="00C24235">
        <w:rPr>
          <w:rtl/>
          <w:lang w:bidi="ar-LB"/>
        </w:rPr>
        <w:t>المعقودتين في 18 شباط/فبراير 2014، وقد نتج عن هذه المناقشة جملة من التعليقات الختامية والتوصيات.</w:t>
      </w:r>
    </w:p>
    <w:p w14:paraId="79A8D286" w14:textId="75351A93" w:rsidR="00C24235" w:rsidRPr="00C24235" w:rsidRDefault="00C24235" w:rsidP="00C24235">
      <w:pPr>
        <w:pStyle w:val="SingleTxt"/>
      </w:pPr>
      <w:r w:rsidRPr="00C24235">
        <w:rPr>
          <w:rFonts w:hint="cs"/>
          <w:rtl/>
        </w:rPr>
        <w:t>2</w:t>
      </w:r>
      <w:r w:rsidR="006023F8">
        <w:rPr>
          <w:rFonts w:hint="cs"/>
          <w:rtl/>
        </w:rPr>
        <w:t xml:space="preserve"> -</w:t>
      </w:r>
      <w:r w:rsidR="006023F8">
        <w:rPr>
          <w:rFonts w:hint="cs"/>
          <w:rtl/>
        </w:rPr>
        <w:tab/>
      </w:r>
      <w:r w:rsidRPr="00C24235">
        <w:rPr>
          <w:rtl/>
        </w:rPr>
        <w:t xml:space="preserve">كما قدم العراق تقريراً </w:t>
      </w:r>
      <w:r w:rsidRPr="00C24235">
        <w:rPr>
          <w:rFonts w:hint="cs"/>
          <w:rtl/>
        </w:rPr>
        <w:t>إ</w:t>
      </w:r>
      <w:r w:rsidRPr="00C24235">
        <w:rPr>
          <w:rtl/>
        </w:rPr>
        <w:t>لى اللجنة بتاريخ 9</w:t>
      </w:r>
      <w:r w:rsidR="000B519E">
        <w:rPr>
          <w:rFonts w:hint="cs"/>
          <w:rtl/>
        </w:rPr>
        <w:t xml:space="preserve"> آذار/مارس </w:t>
      </w:r>
      <w:r w:rsidRPr="00C24235">
        <w:rPr>
          <w:rtl/>
        </w:rPr>
        <w:t>2016 بموجب الوثيقة (</w:t>
      </w:r>
      <w:hyperlink r:id="rId16" w:history="1">
        <w:r w:rsidRPr="000B519E">
          <w:rPr>
            <w:rStyle w:val="Hyperlink"/>
          </w:rPr>
          <w:t>CEDAW/C/IRQ/CO/4-6/Add.1</w:t>
        </w:r>
      </w:hyperlink>
      <w:r w:rsidRPr="00C24235">
        <w:rPr>
          <w:rtl/>
        </w:rPr>
        <w:t xml:space="preserve">) تضمن المعلومات </w:t>
      </w:r>
      <w:r w:rsidRPr="00C24235">
        <w:rPr>
          <w:rtl/>
          <w:lang w:bidi="ar-LB"/>
        </w:rPr>
        <w:t>الخاصة</w:t>
      </w:r>
      <w:r w:rsidRPr="00C24235">
        <w:rPr>
          <w:rtl/>
        </w:rPr>
        <w:t xml:space="preserve"> بالخطوات التي اتخذها العراق لتنفيذ التوصيات الواردة في الفقرتين 12</w:t>
      </w:r>
      <w:r w:rsidRPr="00C24235">
        <w:rPr>
          <w:rFonts w:hint="cs"/>
          <w:rtl/>
        </w:rPr>
        <w:t xml:space="preserve"> و</w:t>
      </w:r>
      <w:r w:rsidRPr="00C24235">
        <w:rPr>
          <w:rtl/>
        </w:rPr>
        <w:t xml:space="preserve"> 18 من الملاحظات الختامية.</w:t>
      </w:r>
    </w:p>
    <w:p w14:paraId="5CA14CBF" w14:textId="35618931" w:rsidR="00C24235" w:rsidRPr="00C24235" w:rsidRDefault="00C24235" w:rsidP="00C24235">
      <w:pPr>
        <w:pStyle w:val="SingleTxt"/>
      </w:pPr>
      <w:r w:rsidRPr="00C24235">
        <w:rPr>
          <w:rFonts w:hint="cs"/>
          <w:rtl/>
          <w:lang w:bidi="ar-LB"/>
        </w:rPr>
        <w:t>3</w:t>
      </w:r>
      <w:r w:rsidR="006023F8">
        <w:rPr>
          <w:rFonts w:hint="cs"/>
          <w:rtl/>
          <w:lang w:bidi="ar-LB"/>
        </w:rPr>
        <w:t xml:space="preserve"> -</w:t>
      </w:r>
      <w:r w:rsidR="006023F8">
        <w:rPr>
          <w:rFonts w:hint="cs"/>
          <w:rtl/>
          <w:lang w:bidi="ar-LB"/>
        </w:rPr>
        <w:tab/>
      </w:r>
      <w:r w:rsidRPr="00C24235">
        <w:rPr>
          <w:rtl/>
          <w:lang w:bidi="ar-LB"/>
        </w:rPr>
        <w:t xml:space="preserve">ووفقاً للفقرة </w:t>
      </w:r>
      <w:r w:rsidR="0036084B">
        <w:rPr>
          <w:rFonts w:hint="cs"/>
          <w:rtl/>
          <w:lang w:bidi="ar-LB"/>
        </w:rPr>
        <w:t xml:space="preserve">1 </w:t>
      </w:r>
      <w:r w:rsidRPr="00C24235">
        <w:rPr>
          <w:rtl/>
          <w:lang w:bidi="ar-LB"/>
        </w:rPr>
        <w:t xml:space="preserve">(ب) من المادة 18 من الاتفاقية </w:t>
      </w:r>
      <w:r w:rsidRPr="00C24235">
        <w:rPr>
          <w:rFonts w:hint="cs"/>
          <w:rtl/>
          <w:lang w:bidi="ar-LB"/>
        </w:rPr>
        <w:t>ت</w:t>
      </w:r>
      <w:r w:rsidRPr="00C24235">
        <w:rPr>
          <w:rtl/>
          <w:lang w:bidi="ar-LB"/>
        </w:rPr>
        <w:t>قدم جمهورية العراق تقريره</w:t>
      </w:r>
      <w:r w:rsidRPr="00C24235">
        <w:rPr>
          <w:rFonts w:hint="cs"/>
          <w:rtl/>
          <w:lang w:bidi="ar-LB"/>
        </w:rPr>
        <w:t>ا</w:t>
      </w:r>
      <w:r w:rsidRPr="00C24235">
        <w:rPr>
          <w:rtl/>
          <w:lang w:bidi="ar-LB"/>
        </w:rPr>
        <w:t xml:space="preserve"> الدوري السابع </w:t>
      </w:r>
      <w:r w:rsidRPr="00C24235">
        <w:rPr>
          <w:rtl/>
        </w:rPr>
        <w:t>حول اتفاقية القضاء على جميع أشكال التمييز ضد المرأة بهدف رصد التقدم المحرز في تنفيذ بنود الاتفاقية والملاحظات الختامية للجنة.</w:t>
      </w:r>
    </w:p>
    <w:p w14:paraId="330A3525" w14:textId="49426A86" w:rsidR="00C24235" w:rsidRPr="008F2B2B" w:rsidRDefault="00C24235" w:rsidP="008F2B2B">
      <w:pPr>
        <w:pStyle w:val="SingleTxt"/>
        <w:spacing w:after="0" w:line="120" w:lineRule="exact"/>
        <w:rPr>
          <w:sz w:val="10"/>
          <w:rtl/>
          <w:lang w:val="en-GB"/>
        </w:rPr>
      </w:pPr>
    </w:p>
    <w:p w14:paraId="29A5ACA7" w14:textId="7D76489D" w:rsidR="00C24235" w:rsidRPr="00C24235" w:rsidRDefault="008F2B2B" w:rsidP="008F2B2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C24235" w:rsidRPr="00C24235">
        <w:rPr>
          <w:rFonts w:hint="cs"/>
          <w:rtl/>
        </w:rPr>
        <w:t>ألف</w:t>
      </w:r>
      <w:r w:rsidR="006023F8">
        <w:rPr>
          <w:rtl/>
        </w:rPr>
        <w:t xml:space="preserve"> -</w:t>
      </w:r>
      <w:r w:rsidR="006023F8">
        <w:rPr>
          <w:rtl/>
        </w:rPr>
        <w:tab/>
      </w:r>
      <w:r w:rsidR="00C24235" w:rsidRPr="00C24235">
        <w:rPr>
          <w:rtl/>
        </w:rPr>
        <w:t xml:space="preserve">عملية </w:t>
      </w:r>
      <w:r w:rsidR="00C24235" w:rsidRPr="00C24235">
        <w:rPr>
          <w:rFonts w:hint="cs"/>
          <w:rtl/>
        </w:rPr>
        <w:t>إ</w:t>
      </w:r>
      <w:r w:rsidR="00C24235" w:rsidRPr="00C24235">
        <w:rPr>
          <w:rtl/>
        </w:rPr>
        <w:t>عداد التقرير</w:t>
      </w:r>
    </w:p>
    <w:p w14:paraId="53DD3ED6" w14:textId="1CC2A47A" w:rsidR="00C24235" w:rsidRPr="00C24235" w:rsidRDefault="00C24235" w:rsidP="00C24235">
      <w:pPr>
        <w:pStyle w:val="SingleTxt"/>
      </w:pPr>
      <w:r w:rsidRPr="00C24235">
        <w:rPr>
          <w:rFonts w:hint="cs"/>
          <w:rtl/>
        </w:rPr>
        <w:t>4</w:t>
      </w:r>
      <w:r w:rsidR="006023F8">
        <w:rPr>
          <w:rFonts w:hint="cs"/>
          <w:rtl/>
        </w:rPr>
        <w:t xml:space="preserve"> -</w:t>
      </w:r>
      <w:r w:rsidR="006023F8">
        <w:rPr>
          <w:rFonts w:hint="cs"/>
          <w:rtl/>
        </w:rPr>
        <w:tab/>
      </w:r>
      <w:r w:rsidRPr="00C24235">
        <w:rPr>
          <w:rtl/>
        </w:rPr>
        <w:t xml:space="preserve">مرت عملية </w:t>
      </w:r>
      <w:r w:rsidRPr="00C24235">
        <w:rPr>
          <w:rFonts w:hint="cs"/>
          <w:rtl/>
        </w:rPr>
        <w:t>إ</w:t>
      </w:r>
      <w:r w:rsidRPr="00C24235">
        <w:rPr>
          <w:rtl/>
        </w:rPr>
        <w:t xml:space="preserve">عداد التقرير بعدة مراحل على النحو </w:t>
      </w:r>
      <w:r w:rsidRPr="00C24235">
        <w:rPr>
          <w:rFonts w:hint="cs"/>
          <w:rtl/>
        </w:rPr>
        <w:t>الآتي</w:t>
      </w:r>
      <w:r w:rsidRPr="00C24235">
        <w:rPr>
          <w:rtl/>
        </w:rPr>
        <w:t>:</w:t>
      </w:r>
    </w:p>
    <w:p w14:paraId="69C06C1C" w14:textId="79D8E3E8" w:rsidR="00C24235" w:rsidRPr="00C24235" w:rsidRDefault="008F2B2B" w:rsidP="00C24235">
      <w:pPr>
        <w:pStyle w:val="SingleTxt"/>
        <w:rPr>
          <w:rtl/>
        </w:rPr>
      </w:pPr>
      <w:r>
        <w:rPr>
          <w:b/>
          <w:bCs/>
          <w:rtl/>
        </w:rPr>
        <w:tab/>
      </w:r>
      <w:r w:rsidR="00C24235" w:rsidRPr="00C24235">
        <w:rPr>
          <w:rFonts w:hint="cs"/>
          <w:b/>
          <w:bCs/>
          <w:rtl/>
        </w:rPr>
        <w:t>(</w:t>
      </w:r>
      <w:r w:rsidR="00C24235" w:rsidRPr="00C24235">
        <w:rPr>
          <w:b/>
          <w:bCs/>
          <w:rtl/>
        </w:rPr>
        <w:t>أ</w:t>
      </w:r>
      <w:r w:rsidR="00C24235" w:rsidRPr="00C24235">
        <w:rPr>
          <w:rtl/>
        </w:rPr>
        <w:t>)</w:t>
      </w:r>
      <w:r>
        <w:rPr>
          <w:rtl/>
        </w:rPr>
        <w:tab/>
      </w:r>
      <w:r w:rsidR="00C24235" w:rsidRPr="00C24235">
        <w:rPr>
          <w:rtl/>
        </w:rPr>
        <w:t>مرحلة التحضير: ركزت هذه المرحلة على تشكيل لجنة وزارية فرعية في 10</w:t>
      </w:r>
      <w:r w:rsidR="000B519E">
        <w:rPr>
          <w:rFonts w:hint="cs"/>
          <w:rtl/>
        </w:rPr>
        <w:t xml:space="preserve"> كانون الثاني/يناير </w:t>
      </w:r>
      <w:r w:rsidR="00C24235" w:rsidRPr="00C24235">
        <w:rPr>
          <w:rtl/>
        </w:rPr>
        <w:t xml:space="preserve">2017 برئاسة وكيل وزارة العدل وعضوية عدد من الوزارات المعنية لغرض </w:t>
      </w:r>
      <w:r w:rsidR="00C24235" w:rsidRPr="00C24235">
        <w:rPr>
          <w:rFonts w:hint="cs"/>
          <w:rtl/>
        </w:rPr>
        <w:t>إ</w:t>
      </w:r>
      <w:r w:rsidR="00C24235" w:rsidRPr="00C24235">
        <w:rPr>
          <w:rtl/>
        </w:rPr>
        <w:t>عداد مسودة التقرير الدوري السابع وتعميم الملاحظات الختامية الصادرة عن اللجنة المعنية بالقضاء على التمييز ضد المرأة على الجهات والوزارات المعنية</w:t>
      </w:r>
      <w:r w:rsidR="00C24235" w:rsidRPr="00C24235">
        <w:rPr>
          <w:rFonts w:hint="cs"/>
          <w:rtl/>
        </w:rPr>
        <w:t>.</w:t>
      </w:r>
      <w:r w:rsidR="00C24235" w:rsidRPr="00C24235">
        <w:rPr>
          <w:rtl/>
        </w:rPr>
        <w:t xml:space="preserve"> وشارك فريق اللجنة بورشة عمل نظمتها دائرة تمكين المرأة في </w:t>
      </w:r>
      <w:r w:rsidR="00C24235" w:rsidRPr="00C24235">
        <w:rPr>
          <w:rFonts w:hint="cs"/>
          <w:rtl/>
        </w:rPr>
        <w:t>الأ</w:t>
      </w:r>
      <w:r w:rsidR="00C24235" w:rsidRPr="00C24235">
        <w:rPr>
          <w:rtl/>
        </w:rPr>
        <w:t xml:space="preserve">مانة العامة لمجلس الوزراء بالتنسيق مع جمعية </w:t>
      </w:r>
      <w:r w:rsidR="00C24235" w:rsidRPr="00C24235">
        <w:rPr>
          <w:rFonts w:hint="cs"/>
          <w:rtl/>
        </w:rPr>
        <w:t>الأ</w:t>
      </w:r>
      <w:r w:rsidR="00C24235" w:rsidRPr="00C24235">
        <w:rPr>
          <w:rtl/>
        </w:rPr>
        <w:t xml:space="preserve">مل </w:t>
      </w:r>
      <w:r w:rsidR="00C24235" w:rsidRPr="00C24235">
        <w:rPr>
          <w:rFonts w:hint="cs"/>
          <w:rtl/>
        </w:rPr>
        <w:t>إ</w:t>
      </w:r>
      <w:r w:rsidR="00C24235" w:rsidRPr="00C24235">
        <w:rPr>
          <w:rtl/>
        </w:rPr>
        <w:t>حدى منظمات المجتمع المدني للتعريف ب</w:t>
      </w:r>
      <w:r w:rsidR="00C24235" w:rsidRPr="00C24235">
        <w:rPr>
          <w:rFonts w:hint="cs"/>
          <w:rtl/>
        </w:rPr>
        <w:t>آ</w:t>
      </w:r>
      <w:r w:rsidR="00C24235" w:rsidRPr="00C24235">
        <w:rPr>
          <w:rtl/>
        </w:rPr>
        <w:t>لية كتابة التقرير الوطني وتنفيذ التوصيات و</w:t>
      </w:r>
      <w:r w:rsidR="00C24235" w:rsidRPr="00C24235">
        <w:rPr>
          <w:rFonts w:hint="cs"/>
          <w:rtl/>
        </w:rPr>
        <w:t>إ</w:t>
      </w:r>
      <w:r w:rsidR="00C24235" w:rsidRPr="00C24235">
        <w:rPr>
          <w:rtl/>
        </w:rPr>
        <w:t>عداد التقرير.</w:t>
      </w:r>
    </w:p>
    <w:p w14:paraId="16005C3F" w14:textId="10AC2396" w:rsidR="00C24235" w:rsidRPr="00C24235" w:rsidRDefault="008F2B2B" w:rsidP="00C24235">
      <w:pPr>
        <w:pStyle w:val="SingleTxt"/>
        <w:rPr>
          <w:rtl/>
        </w:rPr>
      </w:pPr>
      <w:r>
        <w:rPr>
          <w:rtl/>
        </w:rPr>
        <w:tab/>
      </w:r>
      <w:r w:rsidR="00C24235" w:rsidRPr="00C24235">
        <w:rPr>
          <w:rtl/>
        </w:rPr>
        <w:t>(ب)</w:t>
      </w:r>
      <w:r>
        <w:rPr>
          <w:rtl/>
        </w:rPr>
        <w:tab/>
      </w:r>
      <w:r w:rsidR="00C24235" w:rsidRPr="00C24235">
        <w:rPr>
          <w:rtl/>
        </w:rPr>
        <w:t xml:space="preserve">مرحلة جمع المعلومات: في </w:t>
      </w:r>
      <w:r w:rsidR="00C24235" w:rsidRPr="00C24235">
        <w:rPr>
          <w:rFonts w:hint="cs"/>
          <w:rtl/>
        </w:rPr>
        <w:t>إ</w:t>
      </w:r>
      <w:r w:rsidR="00C24235" w:rsidRPr="00C24235">
        <w:rPr>
          <w:rtl/>
        </w:rPr>
        <w:t>طار هذه المرحلة تم توفير المعلومات اللازمة التي يتطلبها التقرير</w:t>
      </w:r>
      <w:r w:rsidR="00C24235" w:rsidRPr="00C24235">
        <w:rPr>
          <w:rFonts w:hint="cs"/>
          <w:rtl/>
        </w:rPr>
        <w:t>،</w:t>
      </w:r>
      <w:r w:rsidR="00C24235" w:rsidRPr="00C24235">
        <w:rPr>
          <w:rtl/>
        </w:rPr>
        <w:t xml:space="preserve"> وتم عقد عدة اجتماعات للجنة الفرعية لمراجعة المعلومات المتوفرة</w:t>
      </w:r>
      <w:r w:rsidR="00C24235" w:rsidRPr="00C24235">
        <w:rPr>
          <w:rFonts w:hint="cs"/>
          <w:rtl/>
        </w:rPr>
        <w:t>.</w:t>
      </w:r>
      <w:r w:rsidR="00C24235" w:rsidRPr="00C24235">
        <w:rPr>
          <w:rtl/>
        </w:rPr>
        <w:t xml:space="preserve"> وتجدر </w:t>
      </w:r>
      <w:r w:rsidR="00C24235" w:rsidRPr="00C24235">
        <w:rPr>
          <w:rFonts w:hint="cs"/>
          <w:rtl/>
        </w:rPr>
        <w:t>الإ</w:t>
      </w:r>
      <w:r w:rsidR="00C24235" w:rsidRPr="00C24235">
        <w:rPr>
          <w:rtl/>
        </w:rPr>
        <w:t xml:space="preserve">شارة </w:t>
      </w:r>
      <w:r w:rsidR="00C24235" w:rsidRPr="00C24235">
        <w:rPr>
          <w:rFonts w:hint="cs"/>
          <w:rtl/>
        </w:rPr>
        <w:t>إ</w:t>
      </w:r>
      <w:r w:rsidR="00C24235" w:rsidRPr="00C24235">
        <w:rPr>
          <w:rtl/>
        </w:rPr>
        <w:t xml:space="preserve">لى </w:t>
      </w:r>
      <w:r w:rsidR="00C24235" w:rsidRPr="00C24235">
        <w:rPr>
          <w:rFonts w:hint="cs"/>
          <w:rtl/>
        </w:rPr>
        <w:t>أ</w:t>
      </w:r>
      <w:r w:rsidR="00C24235" w:rsidRPr="00C24235">
        <w:rPr>
          <w:rtl/>
        </w:rPr>
        <w:t xml:space="preserve">ن عملية جمع المعلومات ظلت مستمرة حتى تاريخ تقديم التقرير وذلك من </w:t>
      </w:r>
      <w:r w:rsidR="00C24235" w:rsidRPr="00C24235">
        <w:rPr>
          <w:rFonts w:hint="cs"/>
          <w:rtl/>
        </w:rPr>
        <w:t>أ</w:t>
      </w:r>
      <w:r w:rsidR="00C24235" w:rsidRPr="00C24235">
        <w:rPr>
          <w:rtl/>
        </w:rPr>
        <w:t>جل تحديث المعلومات.</w:t>
      </w:r>
    </w:p>
    <w:p w14:paraId="26DF89D8" w14:textId="64B76165" w:rsidR="00C24235" w:rsidRPr="00C24235" w:rsidRDefault="008F2B2B" w:rsidP="00C24235">
      <w:pPr>
        <w:pStyle w:val="SingleTxt"/>
        <w:rPr>
          <w:rtl/>
        </w:rPr>
      </w:pPr>
      <w:r>
        <w:rPr>
          <w:rtl/>
        </w:rPr>
        <w:tab/>
      </w:r>
      <w:r w:rsidR="00C24235" w:rsidRPr="00C24235">
        <w:rPr>
          <w:rtl/>
        </w:rPr>
        <w:t>(ج)</w:t>
      </w:r>
      <w:r>
        <w:rPr>
          <w:rtl/>
        </w:rPr>
        <w:tab/>
      </w:r>
      <w:r w:rsidR="00C24235" w:rsidRPr="00C24235">
        <w:rPr>
          <w:rtl/>
        </w:rPr>
        <w:t>مرحلة الصياغة: تم خلال هذه المرحلة تضمين المعلومات المتوفرة في المواضيع المناسبة من التقرير وصياغتها</w:t>
      </w:r>
      <w:r w:rsidR="00C24235" w:rsidRPr="00C24235">
        <w:rPr>
          <w:rFonts w:hint="cs"/>
          <w:rtl/>
        </w:rPr>
        <w:t>.</w:t>
      </w:r>
      <w:r w:rsidR="00C24235" w:rsidRPr="00C24235">
        <w:rPr>
          <w:rtl/>
        </w:rPr>
        <w:t xml:space="preserve"> وقد خلصت هذه المرحلة </w:t>
      </w:r>
      <w:r w:rsidR="00C24235" w:rsidRPr="00C24235">
        <w:rPr>
          <w:rFonts w:hint="cs"/>
          <w:rtl/>
        </w:rPr>
        <w:t>إ</w:t>
      </w:r>
      <w:r w:rsidR="00C24235" w:rsidRPr="00C24235">
        <w:rPr>
          <w:rtl/>
        </w:rPr>
        <w:t xml:space="preserve">لى </w:t>
      </w:r>
      <w:r w:rsidR="00C24235" w:rsidRPr="00C24235">
        <w:rPr>
          <w:rFonts w:hint="cs"/>
          <w:rtl/>
        </w:rPr>
        <w:t>إ</w:t>
      </w:r>
      <w:r w:rsidR="00C24235" w:rsidRPr="00C24235">
        <w:rPr>
          <w:rtl/>
        </w:rPr>
        <w:t xml:space="preserve">عداد مسودة التقرير من قبل اللجنة الفرعية ورفعها </w:t>
      </w:r>
      <w:r w:rsidR="00C24235" w:rsidRPr="00C24235">
        <w:rPr>
          <w:rFonts w:hint="cs"/>
          <w:rtl/>
        </w:rPr>
        <w:t>إ</w:t>
      </w:r>
      <w:r w:rsidR="00C24235" w:rsidRPr="00C24235">
        <w:rPr>
          <w:rtl/>
        </w:rPr>
        <w:t>لى اللجنة المركزية.</w:t>
      </w:r>
    </w:p>
    <w:p w14:paraId="68B7FCB5" w14:textId="36DDDEF9" w:rsidR="00C24235" w:rsidRPr="00C24235" w:rsidRDefault="008F2B2B" w:rsidP="00C24235">
      <w:pPr>
        <w:pStyle w:val="SingleTxt"/>
        <w:rPr>
          <w:rtl/>
        </w:rPr>
      </w:pPr>
      <w:r>
        <w:rPr>
          <w:rtl/>
        </w:rPr>
        <w:tab/>
      </w:r>
      <w:r w:rsidR="00C24235" w:rsidRPr="00C24235">
        <w:rPr>
          <w:rtl/>
        </w:rPr>
        <w:t>(د)</w:t>
      </w:r>
      <w:r>
        <w:rPr>
          <w:rtl/>
        </w:rPr>
        <w:tab/>
      </w:r>
      <w:r w:rsidR="00C24235" w:rsidRPr="00C24235">
        <w:rPr>
          <w:rtl/>
        </w:rPr>
        <w:t>مرحلة المراجعة والمصادقة: خلال هذه المرحلة تم عقد اجتماع للجنة المركزية لمناقشة مسودة التقرير</w:t>
      </w:r>
      <w:r w:rsidR="00C24235" w:rsidRPr="00C24235">
        <w:rPr>
          <w:rFonts w:hint="cs"/>
          <w:rtl/>
        </w:rPr>
        <w:t>،</w:t>
      </w:r>
      <w:r w:rsidR="00C24235" w:rsidRPr="00C24235">
        <w:rPr>
          <w:rtl/>
        </w:rPr>
        <w:t xml:space="preserve"> وتم </w:t>
      </w:r>
      <w:r w:rsidR="00C24235" w:rsidRPr="00C24235">
        <w:rPr>
          <w:rFonts w:hint="cs"/>
          <w:rtl/>
        </w:rPr>
        <w:t>إ</w:t>
      </w:r>
      <w:r w:rsidR="00C24235" w:rsidRPr="00C24235">
        <w:rPr>
          <w:rtl/>
        </w:rPr>
        <w:t xml:space="preserve">قرارها ورفعها </w:t>
      </w:r>
      <w:r w:rsidR="00C24235" w:rsidRPr="00C24235">
        <w:rPr>
          <w:rFonts w:hint="cs"/>
          <w:rtl/>
        </w:rPr>
        <w:t>إ</w:t>
      </w:r>
      <w:r w:rsidR="00C24235" w:rsidRPr="00C24235">
        <w:rPr>
          <w:rtl/>
        </w:rPr>
        <w:t>لى مجلس الوزراء للمصادقة عليه</w:t>
      </w:r>
      <w:r w:rsidR="00C24235" w:rsidRPr="00C24235">
        <w:rPr>
          <w:rFonts w:hint="cs"/>
          <w:rtl/>
        </w:rPr>
        <w:t>ا</w:t>
      </w:r>
      <w:r w:rsidR="00C24235" w:rsidRPr="00C24235">
        <w:rPr>
          <w:rtl/>
        </w:rPr>
        <w:t xml:space="preserve"> و</w:t>
      </w:r>
      <w:r w:rsidR="00C24235" w:rsidRPr="00C24235">
        <w:rPr>
          <w:rFonts w:hint="cs"/>
          <w:rtl/>
        </w:rPr>
        <w:t>إ</w:t>
      </w:r>
      <w:r w:rsidR="00C24235" w:rsidRPr="00C24235">
        <w:rPr>
          <w:rtl/>
        </w:rPr>
        <w:t>رساله</w:t>
      </w:r>
      <w:r w:rsidR="00C24235" w:rsidRPr="00C24235">
        <w:rPr>
          <w:rFonts w:hint="cs"/>
          <w:rtl/>
        </w:rPr>
        <w:t>ا</w:t>
      </w:r>
      <w:r w:rsidR="00C24235" w:rsidRPr="00C24235">
        <w:rPr>
          <w:rtl/>
        </w:rPr>
        <w:t xml:space="preserve"> </w:t>
      </w:r>
      <w:r w:rsidR="00C24235" w:rsidRPr="00C24235">
        <w:rPr>
          <w:rFonts w:hint="cs"/>
          <w:rtl/>
        </w:rPr>
        <w:t>إ</w:t>
      </w:r>
      <w:r w:rsidR="00C24235" w:rsidRPr="00C24235">
        <w:rPr>
          <w:rtl/>
        </w:rPr>
        <w:t>لى لجنتكم الموقرة.</w:t>
      </w:r>
    </w:p>
    <w:p w14:paraId="75669267" w14:textId="78BFDA1C" w:rsidR="00C24235" w:rsidRPr="00C24235" w:rsidRDefault="00C24235" w:rsidP="00C24235">
      <w:pPr>
        <w:pStyle w:val="SingleTxt"/>
      </w:pPr>
      <w:r w:rsidRPr="00C24235">
        <w:rPr>
          <w:rFonts w:hint="cs"/>
          <w:rtl/>
        </w:rPr>
        <w:t>5</w:t>
      </w:r>
      <w:r w:rsidR="006023F8">
        <w:rPr>
          <w:rFonts w:hint="cs"/>
          <w:rtl/>
        </w:rPr>
        <w:t xml:space="preserve"> -</w:t>
      </w:r>
      <w:r w:rsidR="006023F8">
        <w:rPr>
          <w:rFonts w:hint="cs"/>
          <w:rtl/>
        </w:rPr>
        <w:tab/>
      </w:r>
      <w:r w:rsidRPr="00C24235">
        <w:rPr>
          <w:rtl/>
        </w:rPr>
        <w:t>تضمن هذا التقرير ال</w:t>
      </w:r>
      <w:r w:rsidRPr="00C24235">
        <w:rPr>
          <w:rFonts w:hint="cs"/>
          <w:rtl/>
        </w:rPr>
        <w:t>إ</w:t>
      </w:r>
      <w:r w:rsidRPr="00C24235">
        <w:rPr>
          <w:rtl/>
        </w:rPr>
        <w:t>جراءات المتخذة من قبل جمهورية العراق لتنفيذ الملاحظات الختامية وتطبيق بنود الاتفاقية.</w:t>
      </w:r>
    </w:p>
    <w:p w14:paraId="7B0B73C6" w14:textId="35C920D0" w:rsidR="00C24235" w:rsidRPr="00C24235" w:rsidRDefault="00C24235" w:rsidP="00C24235">
      <w:pPr>
        <w:pStyle w:val="SingleTxt"/>
      </w:pPr>
      <w:r w:rsidRPr="00C24235">
        <w:rPr>
          <w:rFonts w:hint="cs"/>
          <w:rtl/>
        </w:rPr>
        <w:t>6</w:t>
      </w:r>
      <w:r w:rsidR="006023F8">
        <w:rPr>
          <w:rFonts w:hint="cs"/>
          <w:rtl/>
        </w:rPr>
        <w:t xml:space="preserve"> -</w:t>
      </w:r>
      <w:r w:rsidR="006023F8">
        <w:rPr>
          <w:rFonts w:hint="cs"/>
          <w:rtl/>
        </w:rPr>
        <w:tab/>
      </w:r>
      <w:r w:rsidRPr="00C24235">
        <w:rPr>
          <w:rtl/>
        </w:rPr>
        <w:t>شهد العراق عام 2014 انتخابات مجلس النواب وكانت نسبة المشاركة 62</w:t>
      </w:r>
      <w:r w:rsidR="00B75881">
        <w:rPr>
          <w:rFonts w:hint="cs"/>
          <w:rtl/>
        </w:rPr>
        <w:t xml:space="preserve"> في المائة</w:t>
      </w:r>
      <w:r w:rsidRPr="00C24235">
        <w:rPr>
          <w:rtl/>
        </w:rPr>
        <w:t xml:space="preserve"> حيث كان عدد المصوتين </w:t>
      </w:r>
      <w:r w:rsidR="00B75881">
        <w:rPr>
          <w:rFonts w:hint="cs"/>
          <w:rtl/>
        </w:rPr>
        <w:t>599 619 12</w:t>
      </w:r>
      <w:r w:rsidRPr="00C24235">
        <w:rPr>
          <w:rtl/>
        </w:rPr>
        <w:t xml:space="preserve"> لاختيار 328</w:t>
      </w:r>
      <w:r w:rsidR="0036084B">
        <w:rPr>
          <w:rFonts w:hint="cs"/>
          <w:rtl/>
        </w:rPr>
        <w:t xml:space="preserve"> </w:t>
      </w:r>
      <w:r w:rsidRPr="00C24235">
        <w:rPr>
          <w:rtl/>
        </w:rPr>
        <w:t>نائب</w:t>
      </w:r>
      <w:r w:rsidRPr="00C24235">
        <w:rPr>
          <w:rFonts w:hint="cs"/>
          <w:rtl/>
        </w:rPr>
        <w:t>ا</w:t>
      </w:r>
      <w:r w:rsidRPr="00C24235">
        <w:rPr>
          <w:rtl/>
        </w:rPr>
        <w:t xml:space="preserve"> في البرلمان وكان عدد المرشحين </w:t>
      </w:r>
      <w:r w:rsidR="00B75881">
        <w:rPr>
          <w:rFonts w:hint="cs"/>
          <w:rtl/>
        </w:rPr>
        <w:t>037 9</w:t>
      </w:r>
      <w:r w:rsidRPr="00C24235">
        <w:rPr>
          <w:rtl/>
        </w:rPr>
        <w:t xml:space="preserve"> مرشح</w:t>
      </w:r>
      <w:r w:rsidRPr="00C24235">
        <w:rPr>
          <w:rFonts w:hint="cs"/>
          <w:rtl/>
        </w:rPr>
        <w:t>ا</w:t>
      </w:r>
      <w:r w:rsidRPr="00C24235">
        <w:rPr>
          <w:rtl/>
        </w:rPr>
        <w:t xml:space="preserve"> </w:t>
      </w:r>
      <w:r w:rsidRPr="00C24235">
        <w:rPr>
          <w:rtl/>
        </w:rPr>
        <w:lastRenderedPageBreak/>
        <w:t xml:space="preserve">منهم </w:t>
      </w:r>
      <w:r w:rsidR="0036084B">
        <w:rPr>
          <w:rFonts w:hint="cs"/>
          <w:rtl/>
        </w:rPr>
        <w:t xml:space="preserve">434 6 </w:t>
      </w:r>
      <w:r w:rsidRPr="00C24235">
        <w:rPr>
          <w:rtl/>
        </w:rPr>
        <w:t>ذكور</w:t>
      </w:r>
      <w:r w:rsidRPr="00C24235">
        <w:rPr>
          <w:rFonts w:hint="cs"/>
          <w:rtl/>
        </w:rPr>
        <w:t>ا</w:t>
      </w:r>
      <w:r w:rsidRPr="00C24235">
        <w:rPr>
          <w:rtl/>
        </w:rPr>
        <w:t xml:space="preserve"> و</w:t>
      </w:r>
      <w:r w:rsidR="0036084B">
        <w:rPr>
          <w:rFonts w:hint="cs"/>
          <w:rtl/>
        </w:rPr>
        <w:t xml:space="preserve"> </w:t>
      </w:r>
      <w:r w:rsidR="00B75881">
        <w:rPr>
          <w:rFonts w:hint="cs"/>
          <w:rtl/>
        </w:rPr>
        <w:t>604 2</w:t>
      </w:r>
      <w:r w:rsidRPr="00C24235">
        <w:rPr>
          <w:rtl/>
        </w:rPr>
        <w:t xml:space="preserve"> </w:t>
      </w:r>
      <w:r w:rsidRPr="00C24235">
        <w:rPr>
          <w:rFonts w:hint="cs"/>
          <w:rtl/>
        </w:rPr>
        <w:t>من الإ</w:t>
      </w:r>
      <w:r w:rsidRPr="00C24235">
        <w:rPr>
          <w:rtl/>
        </w:rPr>
        <w:t>ناث وبلغت نسبة ال</w:t>
      </w:r>
      <w:r w:rsidRPr="00C24235">
        <w:rPr>
          <w:rFonts w:hint="cs"/>
          <w:rtl/>
        </w:rPr>
        <w:t>إ</w:t>
      </w:r>
      <w:r w:rsidRPr="00C24235">
        <w:rPr>
          <w:rtl/>
        </w:rPr>
        <w:t>ناث اللاتي حصلن على مقاعد في البرلمان 25</w:t>
      </w:r>
      <w:r w:rsidR="00B75881">
        <w:rPr>
          <w:rFonts w:hint="cs"/>
          <w:rtl/>
        </w:rPr>
        <w:t xml:space="preserve"> في المائة</w:t>
      </w:r>
      <w:r w:rsidRPr="00C24235">
        <w:rPr>
          <w:rtl/>
        </w:rPr>
        <w:t>.</w:t>
      </w:r>
    </w:p>
    <w:p w14:paraId="0165649A" w14:textId="50C87997" w:rsidR="00C24235" w:rsidRPr="00C24235" w:rsidRDefault="00C24235" w:rsidP="00C24235">
      <w:pPr>
        <w:pStyle w:val="SingleTxt"/>
      </w:pPr>
      <w:r w:rsidRPr="00C24235">
        <w:rPr>
          <w:rFonts w:hint="cs"/>
          <w:rtl/>
        </w:rPr>
        <w:t>7</w:t>
      </w:r>
      <w:r w:rsidR="006023F8">
        <w:rPr>
          <w:rFonts w:hint="cs"/>
          <w:rtl/>
        </w:rPr>
        <w:t xml:space="preserve"> -</w:t>
      </w:r>
      <w:r w:rsidR="006023F8">
        <w:rPr>
          <w:rFonts w:hint="cs"/>
          <w:rtl/>
        </w:rPr>
        <w:tab/>
      </w:r>
      <w:r w:rsidRPr="00C24235">
        <w:rPr>
          <w:rtl/>
        </w:rPr>
        <w:t xml:space="preserve">تفاصيل العملية الانتخابية لمجلس النواب التي جرت عام 2014 كما هو مشار </w:t>
      </w:r>
      <w:r w:rsidRPr="00C24235">
        <w:rPr>
          <w:rFonts w:hint="cs"/>
          <w:rtl/>
        </w:rPr>
        <w:t>إ</w:t>
      </w:r>
      <w:r w:rsidRPr="00C24235">
        <w:rPr>
          <w:rtl/>
        </w:rPr>
        <w:t>ليه</w:t>
      </w:r>
      <w:r w:rsidRPr="00C24235">
        <w:rPr>
          <w:rFonts w:hint="cs"/>
          <w:rtl/>
        </w:rPr>
        <w:t>ا</w:t>
      </w:r>
      <w:r w:rsidR="00C60461">
        <w:rPr>
          <w:rtl/>
        </w:rPr>
        <w:t xml:space="preserve"> في الملحق</w:t>
      </w:r>
      <w:r w:rsidR="00C60461">
        <w:rPr>
          <w:rFonts w:hint="cs"/>
          <w:rtl/>
        </w:rPr>
        <w:t> </w:t>
      </w:r>
      <w:r w:rsidRPr="00C24235">
        <w:rPr>
          <w:rtl/>
        </w:rPr>
        <w:t xml:space="preserve">رقم </w:t>
      </w:r>
      <w:r w:rsidR="0036084B">
        <w:rPr>
          <w:rFonts w:hint="cs"/>
          <w:rtl/>
        </w:rPr>
        <w:t>1</w:t>
      </w:r>
      <w:r w:rsidRPr="00C24235">
        <w:rPr>
          <w:rtl/>
        </w:rPr>
        <w:t>.</w:t>
      </w:r>
    </w:p>
    <w:p w14:paraId="29D10A30" w14:textId="26902ED6" w:rsidR="00C24235" w:rsidRPr="00077618" w:rsidRDefault="00C24235" w:rsidP="008F2B2B">
      <w:pPr>
        <w:pStyle w:val="SingleTxt"/>
        <w:spacing w:after="0" w:line="120" w:lineRule="exact"/>
        <w:rPr>
          <w:sz w:val="10"/>
          <w:rtl/>
        </w:rPr>
      </w:pPr>
    </w:p>
    <w:p w14:paraId="5380ADA7" w14:textId="22DA67F5" w:rsidR="00C24235" w:rsidRPr="00C24235" w:rsidRDefault="008F2B2B" w:rsidP="008F2B2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IQ"/>
        </w:rPr>
      </w:pPr>
      <w:r>
        <w:rPr>
          <w:rtl/>
        </w:rPr>
        <w:tab/>
      </w:r>
      <w:r w:rsidR="00C24235" w:rsidRPr="00C24235">
        <w:rPr>
          <w:rFonts w:hint="cs"/>
          <w:rtl/>
          <w:lang w:bidi="ar-IQ"/>
        </w:rPr>
        <w:t>باء</w:t>
      </w:r>
      <w:r w:rsidR="006023F8">
        <w:rPr>
          <w:rtl/>
          <w:lang w:bidi="ar-IQ"/>
        </w:rPr>
        <w:t xml:space="preserve"> -</w:t>
      </w:r>
      <w:r w:rsidR="006023F8">
        <w:rPr>
          <w:rtl/>
          <w:lang w:bidi="ar-IQ"/>
        </w:rPr>
        <w:tab/>
      </w:r>
      <w:r w:rsidR="00C24235" w:rsidRPr="00C24235">
        <w:rPr>
          <w:rtl/>
          <w:lang w:bidi="ar-IQ"/>
        </w:rPr>
        <w:t>جرائم داعش في العراق بعد 9</w:t>
      </w:r>
      <w:r w:rsidR="0036084B">
        <w:rPr>
          <w:rFonts w:hint="cs"/>
          <w:rtl/>
          <w:lang w:bidi="ar-IQ"/>
        </w:rPr>
        <w:t xml:space="preserve"> حزيران/يونيه </w:t>
      </w:r>
      <w:r w:rsidR="00C24235" w:rsidRPr="00C24235">
        <w:rPr>
          <w:rtl/>
          <w:lang w:bidi="ar-IQ"/>
        </w:rPr>
        <w:t>2014</w:t>
      </w:r>
    </w:p>
    <w:p w14:paraId="0A92B953" w14:textId="3AF65357" w:rsidR="00C24235" w:rsidRPr="00C24235" w:rsidRDefault="00C24235" w:rsidP="00C24235">
      <w:pPr>
        <w:pStyle w:val="SingleTxt"/>
      </w:pPr>
      <w:r w:rsidRPr="00C24235">
        <w:rPr>
          <w:rFonts w:hint="cs"/>
          <w:rtl/>
        </w:rPr>
        <w:t>8</w:t>
      </w:r>
      <w:r w:rsidR="006023F8">
        <w:rPr>
          <w:rFonts w:hint="cs"/>
          <w:rtl/>
        </w:rPr>
        <w:t xml:space="preserve"> -</w:t>
      </w:r>
      <w:r w:rsidR="006023F8">
        <w:rPr>
          <w:rFonts w:hint="cs"/>
          <w:rtl/>
        </w:rPr>
        <w:tab/>
      </w:r>
      <w:r w:rsidRPr="00C24235">
        <w:rPr>
          <w:rtl/>
        </w:rPr>
        <w:t xml:space="preserve">تعرض العراق </w:t>
      </w:r>
      <w:r w:rsidRPr="00C24235">
        <w:rPr>
          <w:rFonts w:hint="cs"/>
          <w:rtl/>
        </w:rPr>
        <w:t>إ</w:t>
      </w:r>
      <w:r w:rsidRPr="00C24235">
        <w:rPr>
          <w:rtl/>
        </w:rPr>
        <w:t>لى هجمة عنيفة من قبل عصابات داعش ال</w:t>
      </w:r>
      <w:r w:rsidRPr="00C24235">
        <w:rPr>
          <w:rFonts w:hint="cs"/>
          <w:rtl/>
        </w:rPr>
        <w:t>إ</w:t>
      </w:r>
      <w:r w:rsidRPr="00C24235">
        <w:rPr>
          <w:rtl/>
        </w:rPr>
        <w:t>رهابية في حزيران عام 2014 وقامت تلك العصابات ال</w:t>
      </w:r>
      <w:r w:rsidRPr="00C24235">
        <w:rPr>
          <w:rFonts w:hint="cs"/>
          <w:rtl/>
        </w:rPr>
        <w:t>إ</w:t>
      </w:r>
      <w:r w:rsidRPr="00C24235">
        <w:rPr>
          <w:rtl/>
        </w:rPr>
        <w:t xml:space="preserve">رهابية بمجموعة واسعة من الانتهاكات ارتكبتها ضد </w:t>
      </w:r>
      <w:r w:rsidRPr="00C24235">
        <w:rPr>
          <w:rFonts w:hint="cs"/>
          <w:rtl/>
        </w:rPr>
        <w:t>أ</w:t>
      </w:r>
      <w:r w:rsidRPr="00C24235">
        <w:rPr>
          <w:rtl/>
        </w:rPr>
        <w:t>بناء الشعب العراقي عموما ومجموعات إثنية ودينية عديدة على وجه الخصوص.</w:t>
      </w:r>
    </w:p>
    <w:p w14:paraId="39DC5243" w14:textId="5E500FCF" w:rsidR="00C24235" w:rsidRPr="00C24235" w:rsidRDefault="00C24235" w:rsidP="00C24235">
      <w:pPr>
        <w:pStyle w:val="SingleTxt"/>
      </w:pPr>
      <w:r w:rsidRPr="00C24235">
        <w:rPr>
          <w:rFonts w:hint="cs"/>
          <w:rtl/>
        </w:rPr>
        <w:t>9</w:t>
      </w:r>
      <w:r w:rsidR="006023F8">
        <w:rPr>
          <w:rFonts w:hint="cs"/>
          <w:rtl/>
        </w:rPr>
        <w:t xml:space="preserve"> -</w:t>
      </w:r>
      <w:r w:rsidR="006023F8">
        <w:rPr>
          <w:rFonts w:hint="cs"/>
          <w:rtl/>
        </w:rPr>
        <w:tab/>
      </w:r>
      <w:r w:rsidRPr="00C24235">
        <w:rPr>
          <w:rtl/>
        </w:rPr>
        <w:t>كما قامت تلك العصابات بأعمال القتل والتعذيب والاختطاف والاغتصاب والاستعباد الجنسي والإرغام على التحول من دين إلى آخر وتجنيد ال</w:t>
      </w:r>
      <w:r w:rsidRPr="00C24235">
        <w:rPr>
          <w:rFonts w:hint="cs"/>
          <w:rtl/>
        </w:rPr>
        <w:t>أ</w:t>
      </w:r>
      <w:r w:rsidRPr="00C24235">
        <w:rPr>
          <w:rtl/>
        </w:rPr>
        <w:t>طفال والانتحاريين من ال</w:t>
      </w:r>
      <w:r w:rsidRPr="00C24235">
        <w:rPr>
          <w:rFonts w:hint="cs"/>
          <w:rtl/>
        </w:rPr>
        <w:t>أ</w:t>
      </w:r>
      <w:r w:rsidRPr="00C24235">
        <w:rPr>
          <w:rtl/>
        </w:rPr>
        <w:t>طفال والنساء والدروع البشرية وسياسة ال</w:t>
      </w:r>
      <w:r w:rsidRPr="00C24235">
        <w:rPr>
          <w:rFonts w:hint="cs"/>
          <w:rtl/>
        </w:rPr>
        <w:t>أ</w:t>
      </w:r>
      <w:r w:rsidRPr="00C24235">
        <w:rPr>
          <w:rtl/>
        </w:rPr>
        <w:t>رض المحروقة وال</w:t>
      </w:r>
      <w:r w:rsidRPr="00C24235">
        <w:rPr>
          <w:rFonts w:hint="cs"/>
          <w:rtl/>
        </w:rPr>
        <w:t>إ</w:t>
      </w:r>
      <w:r w:rsidRPr="00C24235">
        <w:rPr>
          <w:rtl/>
        </w:rPr>
        <w:t xml:space="preserve">شهار بالقتل </w:t>
      </w:r>
      <w:r w:rsidRPr="00C24235">
        <w:rPr>
          <w:rFonts w:hint="cs"/>
          <w:rtl/>
        </w:rPr>
        <w:t>أ</w:t>
      </w:r>
      <w:r w:rsidRPr="00C24235">
        <w:rPr>
          <w:rtl/>
        </w:rPr>
        <w:t>مام الناس</w:t>
      </w:r>
      <w:r w:rsidRPr="00C24235">
        <w:rPr>
          <w:rFonts w:hint="cs"/>
          <w:rtl/>
        </w:rPr>
        <w:t>.</w:t>
      </w:r>
      <w:r w:rsidRPr="00C24235">
        <w:rPr>
          <w:rtl/>
        </w:rPr>
        <w:t xml:space="preserve"> و</w:t>
      </w:r>
      <w:r w:rsidRPr="00C24235">
        <w:rPr>
          <w:rFonts w:hint="cs"/>
          <w:rtl/>
        </w:rPr>
        <w:t>إ</w:t>
      </w:r>
      <w:r w:rsidRPr="00C24235">
        <w:rPr>
          <w:rtl/>
        </w:rPr>
        <w:t>ن هذه الانتهاكات تشكل جرائم يعاقب عليها القانون.</w:t>
      </w:r>
    </w:p>
    <w:p w14:paraId="544C9527" w14:textId="2FD2DBB3" w:rsidR="00C24235" w:rsidRPr="00C24235" w:rsidRDefault="00C24235" w:rsidP="00C24235">
      <w:pPr>
        <w:pStyle w:val="SingleTxt"/>
      </w:pPr>
      <w:r w:rsidRPr="00C24235">
        <w:rPr>
          <w:rFonts w:hint="cs"/>
          <w:rtl/>
        </w:rPr>
        <w:t>10</w:t>
      </w:r>
      <w:r w:rsidR="006023F8">
        <w:rPr>
          <w:rFonts w:hint="cs"/>
          <w:rtl/>
        </w:rPr>
        <w:t xml:space="preserve"> -</w:t>
      </w:r>
      <w:r w:rsidR="006023F8">
        <w:rPr>
          <w:rFonts w:hint="cs"/>
          <w:rtl/>
        </w:rPr>
        <w:tab/>
      </w:r>
      <w:r w:rsidRPr="00C24235">
        <w:rPr>
          <w:rtl/>
        </w:rPr>
        <w:t>ومارست هذه العصابات ال</w:t>
      </w:r>
      <w:r w:rsidRPr="00C24235">
        <w:rPr>
          <w:rFonts w:hint="cs"/>
          <w:rtl/>
        </w:rPr>
        <w:t>إ</w:t>
      </w:r>
      <w:r w:rsidRPr="00C24235">
        <w:rPr>
          <w:rtl/>
        </w:rPr>
        <w:t>جرامية انتهاكات ضد المجموعات الإثنية الأخرى، بما في ذلك مجموعات المسيحيين والتركمان والصابئة المندائيين وال</w:t>
      </w:r>
      <w:r w:rsidRPr="00C24235">
        <w:rPr>
          <w:rFonts w:hint="cs"/>
          <w:rtl/>
        </w:rPr>
        <w:t>أ</w:t>
      </w:r>
      <w:r w:rsidRPr="00C24235">
        <w:rPr>
          <w:rtl/>
        </w:rPr>
        <w:t>يزيديين، ومنها:</w:t>
      </w:r>
    </w:p>
    <w:p w14:paraId="1902D795" w14:textId="5054CDE1"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الجرائم الماسة بالحياة وسلامة البدن (قتل، تعذيب)</w:t>
      </w:r>
      <w:r w:rsidR="00C24235" w:rsidRPr="00C24235">
        <w:rPr>
          <w:rFonts w:hint="eastAsia"/>
          <w:rtl/>
        </w:rPr>
        <w:t>؛</w:t>
      </w:r>
    </w:p>
    <w:p w14:paraId="1D151D83" w14:textId="6EA27D50"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التهجير والنزوح القسري</w:t>
      </w:r>
      <w:r w:rsidR="00C24235" w:rsidRPr="00C24235">
        <w:rPr>
          <w:rFonts w:hint="eastAsia"/>
          <w:rtl/>
        </w:rPr>
        <w:t>؛</w:t>
      </w:r>
    </w:p>
    <w:p w14:paraId="4E19EEC6" w14:textId="1530DE40"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استهداف ال</w:t>
      </w:r>
      <w:r w:rsidR="00C24235" w:rsidRPr="00C24235">
        <w:rPr>
          <w:rFonts w:hint="eastAsia"/>
          <w:rtl/>
        </w:rPr>
        <w:t>أ</w:t>
      </w:r>
      <w:r w:rsidR="00C24235" w:rsidRPr="00C24235">
        <w:rPr>
          <w:rtl/>
        </w:rPr>
        <w:t>قليات</w:t>
      </w:r>
      <w:r w:rsidR="00C24235" w:rsidRPr="00C24235">
        <w:rPr>
          <w:rFonts w:hint="eastAsia"/>
          <w:rtl/>
        </w:rPr>
        <w:t>؛</w:t>
      </w:r>
    </w:p>
    <w:p w14:paraId="53EA0702" w14:textId="4421DE84"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تدمير ال</w:t>
      </w:r>
      <w:r w:rsidR="00C24235" w:rsidRPr="00C24235">
        <w:rPr>
          <w:rFonts w:hint="eastAsia"/>
          <w:rtl/>
        </w:rPr>
        <w:t>آ</w:t>
      </w:r>
      <w:r w:rsidR="00C24235" w:rsidRPr="00C24235">
        <w:rPr>
          <w:rtl/>
        </w:rPr>
        <w:t>ثار والتراث والمعالم الدينية</w:t>
      </w:r>
      <w:r w:rsidR="00C24235" w:rsidRPr="00C24235">
        <w:rPr>
          <w:rFonts w:hint="eastAsia"/>
          <w:rtl/>
        </w:rPr>
        <w:t>؛</w:t>
      </w:r>
    </w:p>
    <w:p w14:paraId="541BB2D7" w14:textId="0F7E1132"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التضييق على الحريات العامة</w:t>
      </w:r>
      <w:r w:rsidR="00C24235" w:rsidRPr="00C24235">
        <w:rPr>
          <w:rFonts w:hint="eastAsia"/>
          <w:rtl/>
        </w:rPr>
        <w:t>؛</w:t>
      </w:r>
    </w:p>
    <w:p w14:paraId="45A8B726" w14:textId="2254A559"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انتهاكات للجوانب الاقتصادية والصحية</w:t>
      </w:r>
      <w:r w:rsidR="00C24235" w:rsidRPr="00C24235">
        <w:rPr>
          <w:rFonts w:hint="eastAsia"/>
          <w:rtl/>
        </w:rPr>
        <w:t>؛</w:t>
      </w:r>
    </w:p>
    <w:p w14:paraId="74870CDC" w14:textId="602A3AD7"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الاستعباد الجنسي</w:t>
      </w:r>
      <w:r w:rsidR="00C24235" w:rsidRPr="00C24235">
        <w:rPr>
          <w:rFonts w:hint="eastAsia"/>
          <w:rtl/>
        </w:rPr>
        <w:t>؛</w:t>
      </w:r>
    </w:p>
    <w:p w14:paraId="7C054EE0" w14:textId="2C74DAF2"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 xml:space="preserve">الاسترقاق وفتح </w:t>
      </w:r>
      <w:r w:rsidR="00C24235" w:rsidRPr="00C24235">
        <w:rPr>
          <w:rFonts w:hint="eastAsia"/>
          <w:rtl/>
        </w:rPr>
        <w:t>أ</w:t>
      </w:r>
      <w:r w:rsidR="00C24235" w:rsidRPr="00C24235">
        <w:rPr>
          <w:rtl/>
        </w:rPr>
        <w:t>سواق للنخاسة (</w:t>
      </w:r>
      <w:r w:rsidR="00C24235" w:rsidRPr="00C24235">
        <w:rPr>
          <w:rFonts w:hint="eastAsia"/>
          <w:rtl/>
        </w:rPr>
        <w:t>ال</w:t>
      </w:r>
      <w:r w:rsidR="00C24235" w:rsidRPr="00C24235">
        <w:rPr>
          <w:rtl/>
        </w:rPr>
        <w:t xml:space="preserve">اتجار </w:t>
      </w:r>
      <w:r w:rsidR="00C24235" w:rsidRPr="00C24235">
        <w:rPr>
          <w:rFonts w:hint="eastAsia"/>
          <w:rtl/>
        </w:rPr>
        <w:t>ب</w:t>
      </w:r>
      <w:r w:rsidR="00C24235" w:rsidRPr="00C24235">
        <w:rPr>
          <w:rtl/>
        </w:rPr>
        <w:t>البشر)</w:t>
      </w:r>
      <w:r w:rsidR="00C24235" w:rsidRPr="00C24235">
        <w:rPr>
          <w:rFonts w:hint="eastAsia"/>
          <w:rtl/>
        </w:rPr>
        <w:t>؛</w:t>
      </w:r>
    </w:p>
    <w:p w14:paraId="72AFEA6C" w14:textId="2DCFA2AA"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المتاجرة بالموارد الطبيعية (النفط) وتهريبه والمتاجرة بال</w:t>
      </w:r>
      <w:r w:rsidR="00C24235" w:rsidRPr="00C24235">
        <w:rPr>
          <w:rFonts w:hint="eastAsia"/>
          <w:rtl/>
        </w:rPr>
        <w:t>آ</w:t>
      </w:r>
      <w:r w:rsidR="00C24235" w:rsidRPr="00C24235">
        <w:rPr>
          <w:rtl/>
        </w:rPr>
        <w:t>ثار</w:t>
      </w:r>
      <w:r w:rsidR="00C24235" w:rsidRPr="00C24235">
        <w:rPr>
          <w:rFonts w:hint="cs"/>
          <w:rtl/>
        </w:rPr>
        <w:t>.</w:t>
      </w:r>
    </w:p>
    <w:p w14:paraId="61C12599" w14:textId="4743369F" w:rsidR="00C24235" w:rsidRPr="00C24235" w:rsidRDefault="00C24235" w:rsidP="00C24235">
      <w:pPr>
        <w:pStyle w:val="SingleTxt"/>
      </w:pPr>
      <w:r w:rsidRPr="00C24235">
        <w:rPr>
          <w:rFonts w:hint="cs"/>
          <w:rtl/>
        </w:rPr>
        <w:t>11</w:t>
      </w:r>
      <w:r w:rsidR="006023F8">
        <w:rPr>
          <w:rFonts w:hint="cs"/>
          <w:rtl/>
        </w:rPr>
        <w:t xml:space="preserve"> -</w:t>
      </w:r>
      <w:r w:rsidR="006023F8">
        <w:rPr>
          <w:rFonts w:hint="cs"/>
          <w:rtl/>
        </w:rPr>
        <w:tab/>
      </w:r>
      <w:r w:rsidRPr="00C24235">
        <w:rPr>
          <w:rtl/>
        </w:rPr>
        <w:t>ومارست جرائم القتل والتعذيب منها قتل 450 سجين</w:t>
      </w:r>
      <w:r w:rsidRPr="00C24235">
        <w:rPr>
          <w:rFonts w:hint="cs"/>
          <w:rtl/>
        </w:rPr>
        <w:t>ا</w:t>
      </w:r>
      <w:r w:rsidRPr="00C24235">
        <w:rPr>
          <w:rtl/>
        </w:rPr>
        <w:t xml:space="preserve"> في سجن بادوش، و</w:t>
      </w:r>
      <w:r w:rsidRPr="00C24235">
        <w:rPr>
          <w:rFonts w:hint="cs"/>
          <w:rtl/>
        </w:rPr>
        <w:t>إ</w:t>
      </w:r>
      <w:r w:rsidRPr="00C24235">
        <w:rPr>
          <w:rtl/>
        </w:rPr>
        <w:t>عدام مئات الجنود في محافظة نينوى و</w:t>
      </w:r>
      <w:r w:rsidRPr="00C24235">
        <w:rPr>
          <w:rFonts w:hint="cs"/>
          <w:rtl/>
        </w:rPr>
        <w:t>إ</w:t>
      </w:r>
      <w:r w:rsidRPr="00C24235">
        <w:rPr>
          <w:rtl/>
        </w:rPr>
        <w:t xml:space="preserve">عدام </w:t>
      </w:r>
      <w:r w:rsidR="00B75881">
        <w:rPr>
          <w:rFonts w:hint="cs"/>
          <w:rtl/>
        </w:rPr>
        <w:t>700 1</w:t>
      </w:r>
      <w:r w:rsidRPr="00C24235">
        <w:rPr>
          <w:rtl/>
        </w:rPr>
        <w:t xml:space="preserve"> طالب عسكري في قاعدة سبايكر في محافظة صلاح الدين، و</w:t>
      </w:r>
      <w:r w:rsidRPr="00C24235">
        <w:rPr>
          <w:rFonts w:hint="cs"/>
          <w:rtl/>
        </w:rPr>
        <w:t>إ</w:t>
      </w:r>
      <w:r w:rsidRPr="00C24235">
        <w:rPr>
          <w:rtl/>
        </w:rPr>
        <w:t>عدام 175 طالب</w:t>
      </w:r>
      <w:r w:rsidRPr="00C24235">
        <w:rPr>
          <w:rFonts w:hint="cs"/>
          <w:rtl/>
        </w:rPr>
        <w:t>ا</w:t>
      </w:r>
      <w:r w:rsidRPr="00C24235">
        <w:rPr>
          <w:rtl/>
        </w:rPr>
        <w:t xml:space="preserve"> من القوات الجوية العراقية في </w:t>
      </w:r>
      <w:r w:rsidRPr="00C24235">
        <w:rPr>
          <w:rFonts w:hint="cs"/>
          <w:rtl/>
        </w:rPr>
        <w:t>إ</w:t>
      </w:r>
      <w:r w:rsidRPr="00C24235">
        <w:rPr>
          <w:rtl/>
        </w:rPr>
        <w:t>حدى القواعد في مدينة تكريت و</w:t>
      </w:r>
      <w:r w:rsidRPr="00C24235">
        <w:rPr>
          <w:rFonts w:hint="cs"/>
          <w:rtl/>
        </w:rPr>
        <w:t>إ</w:t>
      </w:r>
      <w:r w:rsidRPr="00C24235">
        <w:rPr>
          <w:rtl/>
        </w:rPr>
        <w:t>لقاء جثث البعض منهم في نهر دجلة</w:t>
      </w:r>
      <w:r w:rsidRPr="00C24235">
        <w:rPr>
          <w:rFonts w:hint="cs"/>
          <w:rtl/>
        </w:rPr>
        <w:t>،</w:t>
      </w:r>
      <w:r w:rsidRPr="00C24235">
        <w:rPr>
          <w:rtl/>
        </w:rPr>
        <w:t xml:space="preserve"> بالإضافة </w:t>
      </w:r>
      <w:r w:rsidRPr="00C24235">
        <w:rPr>
          <w:rFonts w:hint="cs"/>
          <w:rtl/>
        </w:rPr>
        <w:t>إ</w:t>
      </w:r>
      <w:r w:rsidRPr="00C24235">
        <w:rPr>
          <w:rtl/>
        </w:rPr>
        <w:t xml:space="preserve">لى </w:t>
      </w:r>
      <w:r w:rsidRPr="00C24235">
        <w:rPr>
          <w:rFonts w:hint="cs"/>
          <w:rtl/>
        </w:rPr>
        <w:t>أ</w:t>
      </w:r>
      <w:r w:rsidRPr="00C24235">
        <w:rPr>
          <w:rtl/>
        </w:rPr>
        <w:t>بشع الجرائم ضد أبناء الأقليات وخصوصاً ال</w:t>
      </w:r>
      <w:r w:rsidRPr="00C24235">
        <w:rPr>
          <w:rFonts w:hint="cs"/>
          <w:rtl/>
        </w:rPr>
        <w:t>أ</w:t>
      </w:r>
      <w:r w:rsidRPr="00C24235">
        <w:rPr>
          <w:rtl/>
        </w:rPr>
        <w:t>يزيدي</w:t>
      </w:r>
      <w:r w:rsidRPr="00C24235">
        <w:rPr>
          <w:rFonts w:hint="cs"/>
          <w:rtl/>
        </w:rPr>
        <w:t>ي</w:t>
      </w:r>
      <w:r w:rsidRPr="00C24235">
        <w:rPr>
          <w:rtl/>
        </w:rPr>
        <w:t>ن والمسيحيين والشبك، وجرائم الاستعباد الجنسي ل</w:t>
      </w:r>
      <w:r w:rsidRPr="00C24235">
        <w:rPr>
          <w:rFonts w:hint="cs"/>
          <w:rtl/>
        </w:rPr>
        <w:t>آ</w:t>
      </w:r>
      <w:r w:rsidRPr="00C24235">
        <w:rPr>
          <w:rtl/>
        </w:rPr>
        <w:t>لاف النساء من ال</w:t>
      </w:r>
      <w:r w:rsidRPr="00C24235">
        <w:rPr>
          <w:rFonts w:hint="cs"/>
          <w:rtl/>
        </w:rPr>
        <w:t>أ</w:t>
      </w:r>
      <w:r w:rsidRPr="00C24235">
        <w:rPr>
          <w:rtl/>
        </w:rPr>
        <w:t>يزيديات والأقليات الأخرى</w:t>
      </w:r>
      <w:r w:rsidRPr="00C24235">
        <w:rPr>
          <w:rFonts w:hint="cs"/>
          <w:rtl/>
        </w:rPr>
        <w:t>.</w:t>
      </w:r>
      <w:r w:rsidRPr="00C24235">
        <w:rPr>
          <w:rtl/>
        </w:rPr>
        <w:t xml:space="preserve"> وعند عمليات التحرير قامت تلك العصابات باستعمال المدنيين دروعاً بشرية </w:t>
      </w:r>
      <w:r w:rsidRPr="00C24235">
        <w:rPr>
          <w:rFonts w:hint="cs"/>
          <w:rtl/>
        </w:rPr>
        <w:t>لإ</w:t>
      </w:r>
      <w:r w:rsidRPr="00C24235">
        <w:rPr>
          <w:rtl/>
        </w:rPr>
        <w:t>عاقة تقدم القوات الحكومية التي اضطرت في كثير من ال</w:t>
      </w:r>
      <w:r w:rsidRPr="00C24235">
        <w:rPr>
          <w:rFonts w:hint="cs"/>
          <w:rtl/>
        </w:rPr>
        <w:t>أ</w:t>
      </w:r>
      <w:r w:rsidRPr="00C24235">
        <w:rPr>
          <w:rtl/>
        </w:rPr>
        <w:t xml:space="preserve">حيان </w:t>
      </w:r>
      <w:r w:rsidRPr="00C24235">
        <w:rPr>
          <w:rFonts w:hint="cs"/>
          <w:rtl/>
        </w:rPr>
        <w:t>إ</w:t>
      </w:r>
      <w:r w:rsidRPr="00C24235">
        <w:rPr>
          <w:rtl/>
        </w:rPr>
        <w:t>لى القتال الراجل للمحافظة على حياة المدنيين.</w:t>
      </w:r>
    </w:p>
    <w:p w14:paraId="49CC3BDE" w14:textId="120316C2" w:rsidR="00C24235" w:rsidRPr="00C24235" w:rsidRDefault="00C24235" w:rsidP="00C24235">
      <w:pPr>
        <w:pStyle w:val="SingleTxt"/>
      </w:pPr>
      <w:r w:rsidRPr="00C24235">
        <w:rPr>
          <w:rFonts w:hint="cs"/>
          <w:rtl/>
        </w:rPr>
        <w:lastRenderedPageBreak/>
        <w:t>12</w:t>
      </w:r>
      <w:r w:rsidR="006023F8">
        <w:rPr>
          <w:rFonts w:hint="cs"/>
          <w:rtl/>
        </w:rPr>
        <w:t xml:space="preserve"> -</w:t>
      </w:r>
      <w:r w:rsidR="006023F8">
        <w:rPr>
          <w:rFonts w:hint="cs"/>
          <w:rtl/>
        </w:rPr>
        <w:tab/>
      </w:r>
      <w:r w:rsidRPr="00C24235">
        <w:rPr>
          <w:rtl/>
        </w:rPr>
        <w:t>تعرضت النساء في المناطق التي سيطرت عليها عصابات داعش ال</w:t>
      </w:r>
      <w:r w:rsidRPr="00C24235">
        <w:rPr>
          <w:rFonts w:hint="cs"/>
          <w:rtl/>
        </w:rPr>
        <w:t>إ</w:t>
      </w:r>
      <w:r w:rsidRPr="00C24235">
        <w:rPr>
          <w:rtl/>
        </w:rPr>
        <w:t xml:space="preserve">رهابي </w:t>
      </w:r>
      <w:r w:rsidRPr="00C24235">
        <w:rPr>
          <w:rFonts w:hint="cs"/>
          <w:rtl/>
        </w:rPr>
        <w:t>إ</w:t>
      </w:r>
      <w:r w:rsidRPr="00C24235">
        <w:rPr>
          <w:rtl/>
        </w:rPr>
        <w:t>لى ممارسات وحشية من قتل واختطاف وبيع كسبايا و</w:t>
      </w:r>
      <w:r w:rsidRPr="00C24235">
        <w:rPr>
          <w:rFonts w:hint="cs"/>
          <w:rtl/>
        </w:rPr>
        <w:t>إ</w:t>
      </w:r>
      <w:r w:rsidRPr="00C24235">
        <w:rPr>
          <w:rtl/>
        </w:rPr>
        <w:t xml:space="preserve">جبارهن على تغيير ديانتهن وتعرض العديد منهن </w:t>
      </w:r>
      <w:r w:rsidRPr="00C24235">
        <w:rPr>
          <w:rFonts w:hint="cs"/>
          <w:rtl/>
        </w:rPr>
        <w:t>إ</w:t>
      </w:r>
      <w:r w:rsidRPr="00C24235">
        <w:rPr>
          <w:rtl/>
        </w:rPr>
        <w:t>لى الاغتصاب وغيره من العنف الجنسي.</w:t>
      </w:r>
    </w:p>
    <w:p w14:paraId="3B2192F5" w14:textId="46327FD5" w:rsidR="00C24235" w:rsidRPr="008F2B2B" w:rsidRDefault="00C24235" w:rsidP="00C24235">
      <w:pPr>
        <w:pStyle w:val="SingleTxt"/>
        <w:rPr>
          <w:spacing w:val="-2"/>
        </w:rPr>
      </w:pPr>
      <w:r w:rsidRPr="008F2B2B">
        <w:rPr>
          <w:rFonts w:hint="cs"/>
          <w:spacing w:val="-2"/>
          <w:rtl/>
        </w:rPr>
        <w:t>13</w:t>
      </w:r>
      <w:r w:rsidR="006023F8" w:rsidRPr="008F2B2B">
        <w:rPr>
          <w:rFonts w:hint="cs"/>
          <w:spacing w:val="-2"/>
          <w:rtl/>
        </w:rPr>
        <w:t xml:space="preserve"> -</w:t>
      </w:r>
      <w:r w:rsidR="006023F8" w:rsidRPr="008F2B2B">
        <w:rPr>
          <w:rFonts w:hint="cs"/>
          <w:spacing w:val="-2"/>
          <w:rtl/>
        </w:rPr>
        <w:tab/>
      </w:r>
      <w:r w:rsidRPr="008F2B2B">
        <w:rPr>
          <w:rFonts w:hint="cs"/>
          <w:spacing w:val="-2"/>
          <w:rtl/>
        </w:rPr>
        <w:t>إ</w:t>
      </w:r>
      <w:r w:rsidRPr="008F2B2B">
        <w:rPr>
          <w:spacing w:val="-2"/>
          <w:rtl/>
        </w:rPr>
        <w:t>ن عصابات داعش ال</w:t>
      </w:r>
      <w:r w:rsidRPr="008F2B2B">
        <w:rPr>
          <w:rFonts w:hint="cs"/>
          <w:spacing w:val="-2"/>
          <w:rtl/>
        </w:rPr>
        <w:t>إ</w:t>
      </w:r>
      <w:r w:rsidRPr="008F2B2B">
        <w:rPr>
          <w:spacing w:val="-2"/>
          <w:rtl/>
        </w:rPr>
        <w:t>رهابي مارس</w:t>
      </w:r>
      <w:r w:rsidRPr="008F2B2B">
        <w:rPr>
          <w:rFonts w:hint="cs"/>
          <w:spacing w:val="-2"/>
          <w:rtl/>
        </w:rPr>
        <w:t>ت</w:t>
      </w:r>
      <w:r w:rsidRPr="008F2B2B">
        <w:rPr>
          <w:spacing w:val="-2"/>
          <w:rtl/>
        </w:rPr>
        <w:t xml:space="preserve"> وبشكل ممنهج في المناطق التي سيطر</w:t>
      </w:r>
      <w:r w:rsidRPr="008F2B2B">
        <w:rPr>
          <w:rFonts w:hint="cs"/>
          <w:spacing w:val="-2"/>
          <w:rtl/>
        </w:rPr>
        <w:t>ت</w:t>
      </w:r>
      <w:r w:rsidRPr="008F2B2B">
        <w:rPr>
          <w:spacing w:val="-2"/>
          <w:rtl/>
        </w:rPr>
        <w:t xml:space="preserve"> عليها عمليات اختطاف و</w:t>
      </w:r>
      <w:r w:rsidRPr="008F2B2B">
        <w:rPr>
          <w:rFonts w:hint="cs"/>
          <w:spacing w:val="-2"/>
          <w:rtl/>
        </w:rPr>
        <w:t>أ</w:t>
      </w:r>
      <w:r w:rsidRPr="008F2B2B">
        <w:rPr>
          <w:spacing w:val="-2"/>
          <w:rtl/>
        </w:rPr>
        <w:t xml:space="preserve">سر نساء وفتيات </w:t>
      </w:r>
      <w:r w:rsidRPr="008F2B2B">
        <w:rPr>
          <w:rFonts w:hint="cs"/>
          <w:spacing w:val="-2"/>
          <w:rtl/>
        </w:rPr>
        <w:t>أ</w:t>
      </w:r>
      <w:r w:rsidRPr="008F2B2B">
        <w:rPr>
          <w:spacing w:val="-2"/>
          <w:rtl/>
        </w:rPr>
        <w:t>يزيديات بال</w:t>
      </w:r>
      <w:r w:rsidRPr="008F2B2B">
        <w:rPr>
          <w:rFonts w:hint="cs"/>
          <w:spacing w:val="-2"/>
          <w:rtl/>
        </w:rPr>
        <w:t>إ</w:t>
      </w:r>
      <w:r w:rsidRPr="008F2B2B">
        <w:rPr>
          <w:spacing w:val="-2"/>
          <w:rtl/>
        </w:rPr>
        <w:t xml:space="preserve">ضافة </w:t>
      </w:r>
      <w:r w:rsidRPr="008F2B2B">
        <w:rPr>
          <w:rFonts w:hint="cs"/>
          <w:spacing w:val="-2"/>
          <w:rtl/>
        </w:rPr>
        <w:t>إ</w:t>
      </w:r>
      <w:r w:rsidRPr="008F2B2B">
        <w:rPr>
          <w:spacing w:val="-2"/>
          <w:rtl/>
        </w:rPr>
        <w:t>لى نساء من التركمان والمسيح</w:t>
      </w:r>
      <w:r w:rsidRPr="008F2B2B">
        <w:rPr>
          <w:rFonts w:hint="cs"/>
          <w:spacing w:val="-2"/>
          <w:rtl/>
        </w:rPr>
        <w:t>يين</w:t>
      </w:r>
      <w:r w:rsidRPr="008F2B2B">
        <w:rPr>
          <w:spacing w:val="-2"/>
          <w:rtl/>
        </w:rPr>
        <w:t xml:space="preserve"> والشبك حيث استطاع عدد من النساء ال</w:t>
      </w:r>
      <w:r w:rsidRPr="008F2B2B">
        <w:rPr>
          <w:rFonts w:hint="cs"/>
          <w:spacing w:val="-2"/>
          <w:rtl/>
        </w:rPr>
        <w:t>أ</w:t>
      </w:r>
      <w:r w:rsidRPr="008F2B2B">
        <w:rPr>
          <w:spacing w:val="-2"/>
          <w:rtl/>
        </w:rPr>
        <w:t>يزيديات المحتجزات الفرار ويقدر عددهن 950</w:t>
      </w:r>
      <w:r w:rsidR="0036084B">
        <w:rPr>
          <w:rFonts w:hint="cs"/>
          <w:spacing w:val="-2"/>
          <w:rtl/>
        </w:rPr>
        <w:t xml:space="preserve"> </w:t>
      </w:r>
      <w:r w:rsidRPr="008F2B2B">
        <w:rPr>
          <w:spacing w:val="-2"/>
          <w:rtl/>
        </w:rPr>
        <w:t>فتاة وامر</w:t>
      </w:r>
      <w:r w:rsidRPr="008F2B2B">
        <w:rPr>
          <w:rFonts w:hint="cs"/>
          <w:spacing w:val="-2"/>
          <w:rtl/>
        </w:rPr>
        <w:t>أ</w:t>
      </w:r>
      <w:r w:rsidRPr="008F2B2B">
        <w:rPr>
          <w:spacing w:val="-2"/>
          <w:rtl/>
        </w:rPr>
        <w:t xml:space="preserve">ة وهن يواجهن معاناة نفسية سيئة للغاية </w:t>
      </w:r>
      <w:r w:rsidRPr="008F2B2B">
        <w:rPr>
          <w:rFonts w:hint="cs"/>
          <w:spacing w:val="-2"/>
          <w:rtl/>
        </w:rPr>
        <w:t>أ</w:t>
      </w:r>
      <w:r w:rsidRPr="008F2B2B">
        <w:rPr>
          <w:spacing w:val="-2"/>
          <w:rtl/>
        </w:rPr>
        <w:t xml:space="preserve">دت </w:t>
      </w:r>
      <w:r w:rsidRPr="008F2B2B">
        <w:rPr>
          <w:rFonts w:hint="cs"/>
          <w:spacing w:val="-2"/>
          <w:rtl/>
        </w:rPr>
        <w:t>إ</w:t>
      </w:r>
      <w:r w:rsidRPr="008F2B2B">
        <w:rPr>
          <w:spacing w:val="-2"/>
          <w:rtl/>
        </w:rPr>
        <w:t>لى انتحار بعضهن بسبب ما تعرضن له من عمليات اغتصاب واعتداءات جنسية وزواج قسري وما نتج عنه من حالات حمل و</w:t>
      </w:r>
      <w:r w:rsidRPr="008F2B2B">
        <w:rPr>
          <w:rFonts w:hint="cs"/>
          <w:spacing w:val="-2"/>
          <w:rtl/>
        </w:rPr>
        <w:t>إ</w:t>
      </w:r>
      <w:r w:rsidRPr="008F2B2B">
        <w:rPr>
          <w:spacing w:val="-2"/>
          <w:rtl/>
        </w:rPr>
        <w:t>سقاط، ال</w:t>
      </w:r>
      <w:r w:rsidRPr="008F2B2B">
        <w:rPr>
          <w:rFonts w:hint="cs"/>
          <w:spacing w:val="-2"/>
          <w:rtl/>
        </w:rPr>
        <w:t>أ</w:t>
      </w:r>
      <w:r w:rsidRPr="008F2B2B">
        <w:rPr>
          <w:spacing w:val="-2"/>
          <w:rtl/>
        </w:rPr>
        <w:t xml:space="preserve">مر الذي </w:t>
      </w:r>
      <w:r w:rsidRPr="008F2B2B">
        <w:rPr>
          <w:rFonts w:hint="cs"/>
          <w:spacing w:val="-2"/>
          <w:rtl/>
        </w:rPr>
        <w:t>أ</w:t>
      </w:r>
      <w:r w:rsidRPr="008F2B2B">
        <w:rPr>
          <w:spacing w:val="-2"/>
          <w:rtl/>
        </w:rPr>
        <w:t>ثر على صحتهن بشكل سيء.</w:t>
      </w:r>
    </w:p>
    <w:p w14:paraId="120F9CA5" w14:textId="46167CFB" w:rsidR="00C24235" w:rsidRPr="00C24235" w:rsidRDefault="00C24235" w:rsidP="00C24235">
      <w:pPr>
        <w:pStyle w:val="SingleTxt"/>
      </w:pPr>
      <w:r w:rsidRPr="00C24235">
        <w:rPr>
          <w:rFonts w:hint="cs"/>
          <w:rtl/>
        </w:rPr>
        <w:t>14</w:t>
      </w:r>
      <w:r w:rsidR="006023F8">
        <w:rPr>
          <w:rFonts w:hint="cs"/>
          <w:rtl/>
        </w:rPr>
        <w:t xml:space="preserve"> -</w:t>
      </w:r>
      <w:r w:rsidR="006023F8">
        <w:rPr>
          <w:rFonts w:hint="cs"/>
          <w:rtl/>
        </w:rPr>
        <w:tab/>
      </w:r>
      <w:r w:rsidRPr="00C24235">
        <w:rPr>
          <w:rtl/>
        </w:rPr>
        <w:t>تعرض نحو 400 امر</w:t>
      </w:r>
      <w:r w:rsidRPr="00C24235">
        <w:rPr>
          <w:rFonts w:hint="cs"/>
          <w:rtl/>
        </w:rPr>
        <w:t>أ</w:t>
      </w:r>
      <w:r w:rsidRPr="00C24235">
        <w:rPr>
          <w:rtl/>
        </w:rPr>
        <w:t>ة لعقوبة التعذيب وال</w:t>
      </w:r>
      <w:r w:rsidRPr="00C24235">
        <w:rPr>
          <w:rFonts w:hint="cs"/>
          <w:rtl/>
        </w:rPr>
        <w:t>إ</w:t>
      </w:r>
      <w:r w:rsidRPr="00C24235">
        <w:rPr>
          <w:rtl/>
        </w:rPr>
        <w:t>عدام بحجة عدم امتثالهن ل</w:t>
      </w:r>
      <w:r w:rsidRPr="00C24235">
        <w:rPr>
          <w:rFonts w:hint="cs"/>
          <w:rtl/>
        </w:rPr>
        <w:t>أ</w:t>
      </w:r>
      <w:r w:rsidRPr="00C24235">
        <w:rPr>
          <w:rtl/>
        </w:rPr>
        <w:t>وامر عصابات داعش</w:t>
      </w:r>
      <w:r w:rsidRPr="00C24235">
        <w:rPr>
          <w:rFonts w:hint="cs"/>
          <w:rtl/>
        </w:rPr>
        <w:t>،</w:t>
      </w:r>
      <w:r w:rsidRPr="00C24235">
        <w:rPr>
          <w:rtl/>
        </w:rPr>
        <w:t xml:space="preserve"> بعضهن طبيبات و</w:t>
      </w:r>
      <w:r w:rsidRPr="00C24235">
        <w:rPr>
          <w:rFonts w:hint="cs"/>
          <w:rtl/>
        </w:rPr>
        <w:t>أ</w:t>
      </w:r>
      <w:r w:rsidRPr="00C24235">
        <w:rPr>
          <w:rtl/>
        </w:rPr>
        <w:t>خريات تدريسيات ومحاميات وصحفيات و</w:t>
      </w:r>
      <w:r w:rsidRPr="00C24235">
        <w:rPr>
          <w:rFonts w:hint="cs"/>
          <w:rtl/>
        </w:rPr>
        <w:t>أ</w:t>
      </w:r>
      <w:r w:rsidRPr="00C24235">
        <w:rPr>
          <w:rtl/>
        </w:rPr>
        <w:t>خريات امتنعن عن ممارسة جهاد النكاح.</w:t>
      </w:r>
    </w:p>
    <w:p w14:paraId="7BF91F09" w14:textId="67C587F7" w:rsidR="00C24235" w:rsidRPr="00C24235" w:rsidRDefault="00C24235" w:rsidP="00C24235">
      <w:pPr>
        <w:pStyle w:val="SingleTxt"/>
      </w:pPr>
      <w:r w:rsidRPr="00C24235">
        <w:rPr>
          <w:rFonts w:hint="cs"/>
          <w:rtl/>
        </w:rPr>
        <w:t>15</w:t>
      </w:r>
      <w:r w:rsidR="006023F8">
        <w:rPr>
          <w:rFonts w:hint="cs"/>
          <w:rtl/>
        </w:rPr>
        <w:t xml:space="preserve"> -</w:t>
      </w:r>
      <w:r w:rsidR="006023F8">
        <w:rPr>
          <w:rFonts w:hint="cs"/>
          <w:rtl/>
        </w:rPr>
        <w:tab/>
      </w:r>
      <w:r w:rsidRPr="00C24235">
        <w:rPr>
          <w:rFonts w:hint="cs"/>
          <w:rtl/>
        </w:rPr>
        <w:t>إ</w:t>
      </w:r>
      <w:r w:rsidRPr="00C24235">
        <w:rPr>
          <w:rtl/>
        </w:rPr>
        <w:t>ن تنظيم داعش ال</w:t>
      </w:r>
      <w:r w:rsidRPr="00C24235">
        <w:rPr>
          <w:rFonts w:hint="cs"/>
          <w:rtl/>
        </w:rPr>
        <w:t>إ</w:t>
      </w:r>
      <w:r w:rsidRPr="00C24235">
        <w:rPr>
          <w:rtl/>
        </w:rPr>
        <w:t>رهابي اتخذ ممارسات وحشية ضد المدنيين لم يفرق بين الرجال والنساء وبين ال</w:t>
      </w:r>
      <w:r w:rsidRPr="00C24235">
        <w:rPr>
          <w:rFonts w:hint="cs"/>
          <w:rtl/>
        </w:rPr>
        <w:t>أ</w:t>
      </w:r>
      <w:r w:rsidRPr="00C24235">
        <w:rPr>
          <w:rtl/>
        </w:rPr>
        <w:t>طفال والشيوخ حيث استخدم الجميع دروعاً بشرية واستخدم القناصة لقتل الرجال والنساء وال</w:t>
      </w:r>
      <w:r w:rsidRPr="00C24235">
        <w:rPr>
          <w:rFonts w:hint="cs"/>
          <w:rtl/>
        </w:rPr>
        <w:t>أ</w:t>
      </w:r>
      <w:r w:rsidRPr="00C24235">
        <w:rPr>
          <w:rtl/>
        </w:rPr>
        <w:t>طفال الذين حاولو</w:t>
      </w:r>
      <w:r w:rsidRPr="00C24235">
        <w:rPr>
          <w:rFonts w:hint="cs"/>
          <w:rtl/>
        </w:rPr>
        <w:t>ا</w:t>
      </w:r>
      <w:r w:rsidRPr="00C24235">
        <w:rPr>
          <w:rtl/>
        </w:rPr>
        <w:t xml:space="preserve"> الوصول </w:t>
      </w:r>
      <w:r w:rsidRPr="00C24235">
        <w:rPr>
          <w:rFonts w:hint="cs"/>
          <w:rtl/>
        </w:rPr>
        <w:t>إ</w:t>
      </w:r>
      <w:r w:rsidRPr="00C24235">
        <w:rPr>
          <w:rtl/>
        </w:rPr>
        <w:t xml:space="preserve">لى </w:t>
      </w:r>
      <w:r w:rsidRPr="00C24235">
        <w:rPr>
          <w:rFonts w:hint="cs"/>
          <w:rtl/>
        </w:rPr>
        <w:t>أ</w:t>
      </w:r>
      <w:r w:rsidRPr="00C24235">
        <w:rPr>
          <w:rtl/>
        </w:rPr>
        <w:t xml:space="preserve">ماكن </w:t>
      </w:r>
      <w:r w:rsidRPr="00C24235">
        <w:rPr>
          <w:rFonts w:hint="cs"/>
          <w:rtl/>
        </w:rPr>
        <w:t>آ</w:t>
      </w:r>
      <w:r w:rsidRPr="00C24235">
        <w:rPr>
          <w:rtl/>
        </w:rPr>
        <w:t>منة تحت سيطرة الحكومة</w:t>
      </w:r>
      <w:r w:rsidRPr="00C24235">
        <w:rPr>
          <w:rFonts w:hint="cs"/>
          <w:rtl/>
        </w:rPr>
        <w:t>،</w:t>
      </w:r>
      <w:r w:rsidRPr="00C24235">
        <w:rPr>
          <w:rtl/>
        </w:rPr>
        <w:t xml:space="preserve"> كما استهدف التنظيم ال</w:t>
      </w:r>
      <w:r w:rsidRPr="00C24235">
        <w:rPr>
          <w:rFonts w:hint="cs"/>
          <w:rtl/>
        </w:rPr>
        <w:t>إ</w:t>
      </w:r>
      <w:r w:rsidRPr="00C24235">
        <w:rPr>
          <w:rtl/>
        </w:rPr>
        <w:t>رهابي</w:t>
      </w:r>
      <w:r w:rsidRPr="00C24235">
        <w:rPr>
          <w:rFonts w:hint="cs"/>
          <w:rtl/>
        </w:rPr>
        <w:t xml:space="preserve"> </w:t>
      </w:r>
      <w:r w:rsidRPr="00C24235">
        <w:rPr>
          <w:rtl/>
        </w:rPr>
        <w:t>بقذائف الهاون المناطق المدنية المحررة.</w:t>
      </w:r>
    </w:p>
    <w:p w14:paraId="1F2885D9" w14:textId="529EC7D3" w:rsidR="00C24235" w:rsidRPr="00C24235" w:rsidRDefault="00C24235" w:rsidP="00C24235">
      <w:pPr>
        <w:pStyle w:val="SingleTxt"/>
      </w:pPr>
      <w:r w:rsidRPr="00C24235">
        <w:rPr>
          <w:rFonts w:hint="cs"/>
          <w:rtl/>
        </w:rPr>
        <w:t>16</w:t>
      </w:r>
      <w:r w:rsidR="006023F8">
        <w:rPr>
          <w:rFonts w:hint="cs"/>
          <w:rtl/>
        </w:rPr>
        <w:t xml:space="preserve"> -</w:t>
      </w:r>
      <w:r w:rsidR="006023F8">
        <w:rPr>
          <w:rFonts w:hint="cs"/>
          <w:rtl/>
        </w:rPr>
        <w:tab/>
      </w:r>
      <w:r w:rsidRPr="00C24235">
        <w:rPr>
          <w:rtl/>
        </w:rPr>
        <w:t>تمكنت القوات المسلحة العراقية بصنوفها كافة من طرد عصابات داعش ال</w:t>
      </w:r>
      <w:r w:rsidRPr="00C24235">
        <w:rPr>
          <w:rFonts w:hint="cs"/>
          <w:rtl/>
        </w:rPr>
        <w:t>إ</w:t>
      </w:r>
      <w:r w:rsidRPr="00C24235">
        <w:rPr>
          <w:rtl/>
        </w:rPr>
        <w:t>رهابية في المناطق التي سيطرت عليها تلك العصابات ال</w:t>
      </w:r>
      <w:r w:rsidRPr="00C24235">
        <w:rPr>
          <w:rFonts w:hint="cs"/>
          <w:rtl/>
        </w:rPr>
        <w:t>إ</w:t>
      </w:r>
      <w:r w:rsidRPr="00C24235">
        <w:rPr>
          <w:rtl/>
        </w:rPr>
        <w:t xml:space="preserve">جرامية وكان </w:t>
      </w:r>
      <w:r w:rsidRPr="00C24235">
        <w:rPr>
          <w:rFonts w:hint="cs"/>
          <w:rtl/>
        </w:rPr>
        <w:t>آ</w:t>
      </w:r>
      <w:r w:rsidRPr="00C24235">
        <w:rPr>
          <w:rtl/>
        </w:rPr>
        <w:t xml:space="preserve">خرها تحقيق النصر على هذه العصابات في مدينة الموصل والقائم وراوة والحويجة لينتهي بهذا فترة الظلم الذي عاشه </w:t>
      </w:r>
      <w:r w:rsidRPr="00C24235">
        <w:rPr>
          <w:rFonts w:hint="cs"/>
          <w:rtl/>
        </w:rPr>
        <w:t>أ</w:t>
      </w:r>
      <w:r w:rsidRPr="00C24235">
        <w:rPr>
          <w:rtl/>
        </w:rPr>
        <w:t xml:space="preserve">بناء الموصل ومناطق </w:t>
      </w:r>
      <w:r w:rsidRPr="00C24235">
        <w:rPr>
          <w:rFonts w:hint="cs"/>
          <w:rtl/>
        </w:rPr>
        <w:t>أ</w:t>
      </w:r>
      <w:r w:rsidRPr="00C24235">
        <w:rPr>
          <w:rtl/>
        </w:rPr>
        <w:t xml:space="preserve">خرى </w:t>
      </w:r>
      <w:r w:rsidRPr="00C24235">
        <w:rPr>
          <w:rFonts w:hint="cs"/>
          <w:rtl/>
        </w:rPr>
        <w:t>أ</w:t>
      </w:r>
      <w:r w:rsidRPr="00C24235">
        <w:rPr>
          <w:rtl/>
        </w:rPr>
        <w:t>بان سيطرة عصابات داعش ال</w:t>
      </w:r>
      <w:r w:rsidRPr="00C24235">
        <w:rPr>
          <w:rFonts w:hint="cs"/>
          <w:rtl/>
        </w:rPr>
        <w:t>إ</w:t>
      </w:r>
      <w:r w:rsidRPr="00C24235">
        <w:rPr>
          <w:rtl/>
        </w:rPr>
        <w:t>رهابي عليها، و</w:t>
      </w:r>
      <w:r w:rsidRPr="00C24235">
        <w:rPr>
          <w:rFonts w:hint="cs"/>
          <w:rtl/>
        </w:rPr>
        <w:t>إ</w:t>
      </w:r>
      <w:r w:rsidRPr="00C24235">
        <w:rPr>
          <w:rtl/>
        </w:rPr>
        <w:t xml:space="preserve">ن هذا النصر تحقق بجهود الوحدة العراقية وبالقيادة الحكيمة للحكومة والقوات المسلحة العراقية التي </w:t>
      </w:r>
      <w:r w:rsidRPr="00C24235">
        <w:rPr>
          <w:rFonts w:hint="cs"/>
          <w:rtl/>
        </w:rPr>
        <w:t>أ</w:t>
      </w:r>
      <w:r w:rsidRPr="00C24235">
        <w:rPr>
          <w:rtl/>
        </w:rPr>
        <w:t>ثنى عليها المجتمع الدولي حيث كان شعار الحكومة العراقية تحرير ال</w:t>
      </w:r>
      <w:r w:rsidRPr="00C24235">
        <w:rPr>
          <w:rFonts w:hint="cs"/>
          <w:rtl/>
        </w:rPr>
        <w:t>إ</w:t>
      </w:r>
      <w:r w:rsidR="00D70ECB">
        <w:rPr>
          <w:rtl/>
        </w:rPr>
        <w:t>نسان قبل تحرير</w:t>
      </w:r>
      <w:r w:rsidR="00D70ECB">
        <w:rPr>
          <w:rFonts w:hint="cs"/>
          <w:rtl/>
        </w:rPr>
        <w:t> </w:t>
      </w:r>
      <w:r w:rsidRPr="00C24235">
        <w:rPr>
          <w:rtl/>
        </w:rPr>
        <w:t>ال</w:t>
      </w:r>
      <w:r w:rsidRPr="00C24235">
        <w:rPr>
          <w:rFonts w:hint="cs"/>
          <w:rtl/>
        </w:rPr>
        <w:t>أ</w:t>
      </w:r>
      <w:r w:rsidRPr="00C24235">
        <w:rPr>
          <w:rtl/>
        </w:rPr>
        <w:t>رض.</w:t>
      </w:r>
    </w:p>
    <w:p w14:paraId="70A386C2" w14:textId="11A0268F" w:rsidR="00C24235" w:rsidRPr="008F2B2B" w:rsidRDefault="00C24235" w:rsidP="008F2B2B">
      <w:pPr>
        <w:pStyle w:val="SingleTxt"/>
        <w:spacing w:after="0" w:line="120" w:lineRule="exact"/>
        <w:rPr>
          <w:sz w:val="10"/>
          <w:rtl/>
          <w:lang w:val="en-GB"/>
        </w:rPr>
      </w:pPr>
    </w:p>
    <w:p w14:paraId="47F3E469" w14:textId="728E6D47" w:rsidR="008F2B2B" w:rsidRPr="008F2B2B" w:rsidRDefault="008F2B2B" w:rsidP="008F2B2B">
      <w:pPr>
        <w:pStyle w:val="SingleTxt"/>
        <w:spacing w:after="0" w:line="120" w:lineRule="exact"/>
        <w:rPr>
          <w:sz w:val="10"/>
          <w:rtl/>
          <w:lang w:val="en-GB"/>
        </w:rPr>
      </w:pPr>
    </w:p>
    <w:p w14:paraId="4C75B1C5" w14:textId="6F45275E" w:rsidR="00C24235" w:rsidRPr="00C24235" w:rsidRDefault="008F2B2B" w:rsidP="008F2B2B">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C24235" w:rsidRPr="00C24235">
        <w:rPr>
          <w:rtl/>
        </w:rPr>
        <w:t>ثانيا</w:t>
      </w:r>
      <w:r w:rsidR="006023F8">
        <w:rPr>
          <w:rtl/>
        </w:rPr>
        <w:t xml:space="preserve"> -</w:t>
      </w:r>
      <w:r w:rsidR="006023F8">
        <w:rPr>
          <w:rtl/>
        </w:rPr>
        <w:tab/>
      </w:r>
      <w:r w:rsidR="00C24235" w:rsidRPr="00C24235">
        <w:rPr>
          <w:rtl/>
        </w:rPr>
        <w:t xml:space="preserve">معلومات في شأن تنفيذ </w:t>
      </w:r>
      <w:r w:rsidR="00C24235" w:rsidRPr="00C24235">
        <w:rPr>
          <w:rFonts w:hint="cs"/>
          <w:rtl/>
        </w:rPr>
        <w:t>أ</w:t>
      </w:r>
      <w:r w:rsidR="00C24235" w:rsidRPr="00C24235">
        <w:rPr>
          <w:rtl/>
        </w:rPr>
        <w:t>حكام الاتفاقية والتعليقات الختامية للجنة</w:t>
      </w:r>
    </w:p>
    <w:p w14:paraId="50EF1173" w14:textId="77777777" w:rsidR="008F2B2B" w:rsidRPr="008F2B2B" w:rsidRDefault="008F2B2B" w:rsidP="008F2B2B">
      <w:pPr>
        <w:pStyle w:val="SingleTxt"/>
        <w:spacing w:after="0" w:line="120" w:lineRule="exact"/>
        <w:rPr>
          <w:b/>
          <w:bCs/>
          <w:sz w:val="10"/>
          <w:rtl/>
        </w:rPr>
      </w:pPr>
    </w:p>
    <w:p w14:paraId="5A319E9E" w14:textId="79833719" w:rsidR="00C24235" w:rsidRPr="00C24235" w:rsidRDefault="008F2B2B" w:rsidP="008F2B2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C24235" w:rsidRPr="00C24235">
        <w:rPr>
          <w:rtl/>
        </w:rPr>
        <w:t>التوصية 8</w:t>
      </w:r>
    </w:p>
    <w:p w14:paraId="3C9EFB40" w14:textId="3A9611F5" w:rsidR="00C24235" w:rsidRPr="00C24235" w:rsidRDefault="00C24235" w:rsidP="00C24235">
      <w:pPr>
        <w:pStyle w:val="SingleTxt"/>
      </w:pPr>
      <w:r w:rsidRPr="00C24235">
        <w:rPr>
          <w:rtl/>
        </w:rPr>
        <w:t>17</w:t>
      </w:r>
      <w:r w:rsidR="006023F8">
        <w:rPr>
          <w:rFonts w:hint="cs"/>
          <w:rtl/>
        </w:rPr>
        <w:t xml:space="preserve"> -</w:t>
      </w:r>
      <w:r w:rsidR="006023F8">
        <w:rPr>
          <w:rFonts w:hint="cs"/>
          <w:rtl/>
        </w:rPr>
        <w:tab/>
      </w:r>
      <w:r w:rsidRPr="00C24235">
        <w:rPr>
          <w:rtl/>
        </w:rPr>
        <w:t xml:space="preserve">صدرت عدة تشريعات منذ عام 2014 ولغاية </w:t>
      </w:r>
      <w:r w:rsidRPr="00C24235">
        <w:rPr>
          <w:rFonts w:hint="cs"/>
          <w:rtl/>
        </w:rPr>
        <w:t>إ</w:t>
      </w:r>
      <w:r w:rsidRPr="00C24235">
        <w:rPr>
          <w:rtl/>
        </w:rPr>
        <w:t>عداد هذا التقرير متعلقة بحقوق ال</w:t>
      </w:r>
      <w:r w:rsidRPr="00C24235">
        <w:rPr>
          <w:rFonts w:hint="cs"/>
          <w:rtl/>
        </w:rPr>
        <w:t>إ</w:t>
      </w:r>
      <w:r w:rsidRPr="00C24235">
        <w:rPr>
          <w:rtl/>
        </w:rPr>
        <w:t>نسان فضلا عن العديد من القوانين</w:t>
      </w:r>
      <w:r w:rsidRPr="00C24235">
        <w:rPr>
          <w:rFonts w:hint="cs"/>
          <w:rtl/>
        </w:rPr>
        <w:t>،</w:t>
      </w:r>
      <w:r w:rsidRPr="00C24235">
        <w:rPr>
          <w:rtl/>
        </w:rPr>
        <w:t xml:space="preserve"> وبال</w:t>
      </w:r>
      <w:r w:rsidRPr="00C24235">
        <w:rPr>
          <w:rFonts w:hint="cs"/>
          <w:rtl/>
        </w:rPr>
        <w:t>إ</w:t>
      </w:r>
      <w:r w:rsidRPr="00C24235">
        <w:rPr>
          <w:rtl/>
        </w:rPr>
        <w:t>مكان الاطلاع على هذه القوانين في الملحق رقم 2.</w:t>
      </w:r>
    </w:p>
    <w:p w14:paraId="25C7EB32" w14:textId="77777777" w:rsidR="008F2B2B" w:rsidRPr="008F2B2B" w:rsidRDefault="008F2B2B" w:rsidP="008F2B2B">
      <w:pPr>
        <w:pStyle w:val="SingleTxt"/>
        <w:spacing w:after="0" w:line="120" w:lineRule="exact"/>
        <w:rPr>
          <w:b/>
          <w:bCs/>
          <w:sz w:val="10"/>
          <w:rtl/>
        </w:rPr>
      </w:pPr>
    </w:p>
    <w:p w14:paraId="3A1996A6" w14:textId="50A6FC5F" w:rsidR="00C24235" w:rsidRPr="00C24235" w:rsidRDefault="008F2B2B" w:rsidP="008F2B2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C24235" w:rsidRPr="00C24235">
        <w:rPr>
          <w:rtl/>
        </w:rPr>
        <w:t>التوصية 10</w:t>
      </w:r>
    </w:p>
    <w:p w14:paraId="02B53454" w14:textId="1C3CDBC1" w:rsidR="00C24235" w:rsidRPr="00C24235" w:rsidRDefault="00C24235" w:rsidP="00C24235">
      <w:pPr>
        <w:pStyle w:val="SingleTxt"/>
        <w:rPr>
          <w:rtl/>
        </w:rPr>
      </w:pPr>
      <w:r w:rsidRPr="00C24235">
        <w:rPr>
          <w:rtl/>
        </w:rPr>
        <w:t>18</w:t>
      </w:r>
      <w:r w:rsidR="006023F8">
        <w:rPr>
          <w:rFonts w:hint="cs"/>
          <w:rtl/>
        </w:rPr>
        <w:t xml:space="preserve"> -</w:t>
      </w:r>
      <w:r w:rsidR="006023F8">
        <w:rPr>
          <w:rFonts w:hint="cs"/>
          <w:rtl/>
        </w:rPr>
        <w:tab/>
      </w:r>
      <w:r w:rsidRPr="00C24235">
        <w:rPr>
          <w:rtl/>
        </w:rPr>
        <w:t xml:space="preserve">تم </w:t>
      </w:r>
      <w:r w:rsidRPr="00C24235">
        <w:rPr>
          <w:rFonts w:hint="cs"/>
          <w:rtl/>
        </w:rPr>
        <w:t>إ</w:t>
      </w:r>
      <w:r w:rsidRPr="00C24235">
        <w:rPr>
          <w:rtl/>
        </w:rPr>
        <w:t xml:space="preserve">طلاق </w:t>
      </w:r>
      <w:r w:rsidRPr="00C24235">
        <w:rPr>
          <w:rFonts w:hint="cs"/>
          <w:rtl/>
        </w:rPr>
        <w:t>ا</w:t>
      </w:r>
      <w:r w:rsidRPr="00C24235">
        <w:rPr>
          <w:rtl/>
        </w:rPr>
        <w:t>ستراتيجية ال</w:t>
      </w:r>
      <w:r w:rsidRPr="00C24235">
        <w:rPr>
          <w:rFonts w:hint="cs"/>
          <w:rtl/>
        </w:rPr>
        <w:t>أ</w:t>
      </w:r>
      <w:r w:rsidRPr="00C24235">
        <w:rPr>
          <w:rtl/>
        </w:rPr>
        <w:t xml:space="preserve">من الوطني العراقي والتي تنطلق من رؤية عراق </w:t>
      </w:r>
      <w:r w:rsidRPr="00C24235">
        <w:rPr>
          <w:rFonts w:hint="cs"/>
          <w:rtl/>
        </w:rPr>
        <w:t>آ</w:t>
      </w:r>
      <w:r w:rsidRPr="00C24235">
        <w:rPr>
          <w:rtl/>
        </w:rPr>
        <w:t>من ومستقر يستطيع فيه العراقيون العيش ب</w:t>
      </w:r>
      <w:r w:rsidRPr="00C24235">
        <w:rPr>
          <w:rFonts w:hint="cs"/>
          <w:rtl/>
        </w:rPr>
        <w:t>أ</w:t>
      </w:r>
      <w:r w:rsidRPr="00C24235">
        <w:rPr>
          <w:rtl/>
        </w:rPr>
        <w:t>مان ورفاه في ظل دولة ديمقراطية اتحادية تراعي حقوق ال</w:t>
      </w:r>
      <w:r w:rsidRPr="00C24235">
        <w:rPr>
          <w:rFonts w:hint="cs"/>
          <w:rtl/>
        </w:rPr>
        <w:t>إ</w:t>
      </w:r>
      <w:r w:rsidRPr="00C24235">
        <w:rPr>
          <w:rtl/>
        </w:rPr>
        <w:t>نسان والخصوصية الثقافية والدينية والقومية وتسهم في تحقيق ال</w:t>
      </w:r>
      <w:r w:rsidRPr="00C24235">
        <w:rPr>
          <w:rFonts w:hint="cs"/>
          <w:rtl/>
        </w:rPr>
        <w:t>أ</w:t>
      </w:r>
      <w:r w:rsidRPr="00C24235">
        <w:rPr>
          <w:rtl/>
        </w:rPr>
        <w:t>من والسلم الدوليين، و</w:t>
      </w:r>
      <w:r w:rsidRPr="00C24235">
        <w:rPr>
          <w:rFonts w:hint="cs"/>
          <w:rtl/>
        </w:rPr>
        <w:t>إ</w:t>
      </w:r>
      <w:r w:rsidRPr="00C24235">
        <w:rPr>
          <w:rtl/>
        </w:rPr>
        <w:t xml:space="preserve">ن </w:t>
      </w:r>
      <w:r w:rsidRPr="00C24235">
        <w:rPr>
          <w:rFonts w:hint="cs"/>
          <w:rtl/>
        </w:rPr>
        <w:t>أ</w:t>
      </w:r>
      <w:r w:rsidRPr="00C24235">
        <w:rPr>
          <w:rtl/>
        </w:rPr>
        <w:t>هداف هذه الاستراتيجية تتمثل في ال</w:t>
      </w:r>
      <w:r w:rsidRPr="00C24235">
        <w:rPr>
          <w:rFonts w:hint="cs"/>
          <w:rtl/>
        </w:rPr>
        <w:t>أ</w:t>
      </w:r>
      <w:r w:rsidRPr="00C24235">
        <w:rPr>
          <w:rtl/>
        </w:rPr>
        <w:t>من والدفاع والسياسة الخارجية والاقتصاد وال</w:t>
      </w:r>
      <w:r w:rsidRPr="00C24235">
        <w:rPr>
          <w:rFonts w:hint="cs"/>
          <w:rtl/>
        </w:rPr>
        <w:t>أ</w:t>
      </w:r>
      <w:r w:rsidRPr="00C24235">
        <w:rPr>
          <w:rtl/>
        </w:rPr>
        <w:t>هداف ال</w:t>
      </w:r>
      <w:r w:rsidRPr="00C24235">
        <w:rPr>
          <w:rFonts w:hint="cs"/>
          <w:rtl/>
        </w:rPr>
        <w:t>إ</w:t>
      </w:r>
      <w:r w:rsidRPr="00C24235">
        <w:rPr>
          <w:rtl/>
        </w:rPr>
        <w:t>دارية والثقافية والاجتماعية و</w:t>
      </w:r>
      <w:r w:rsidRPr="00C24235">
        <w:rPr>
          <w:rFonts w:hint="cs"/>
          <w:rtl/>
        </w:rPr>
        <w:t>أ</w:t>
      </w:r>
      <w:r w:rsidRPr="00C24235">
        <w:rPr>
          <w:rtl/>
        </w:rPr>
        <w:t>من المعلومات والاتصالات والطاقة والموارد الطبيعية</w:t>
      </w:r>
      <w:r w:rsidRPr="00C24235">
        <w:rPr>
          <w:rFonts w:hint="cs"/>
          <w:rtl/>
        </w:rPr>
        <w:t>،</w:t>
      </w:r>
      <w:r w:rsidRPr="00C24235">
        <w:rPr>
          <w:rtl/>
        </w:rPr>
        <w:t xml:space="preserve"> وبما يضمن تحقيق المصالح الوطنية الحيوية.</w:t>
      </w:r>
    </w:p>
    <w:p w14:paraId="7CA51BB5" w14:textId="64D5C981" w:rsidR="00C24235" w:rsidRPr="00C24235" w:rsidRDefault="00C24235" w:rsidP="00C24235">
      <w:pPr>
        <w:pStyle w:val="SingleTxt"/>
        <w:rPr>
          <w:rtl/>
        </w:rPr>
      </w:pPr>
      <w:r w:rsidRPr="00C24235">
        <w:rPr>
          <w:rtl/>
        </w:rPr>
        <w:lastRenderedPageBreak/>
        <w:t>19</w:t>
      </w:r>
      <w:r w:rsidR="006023F8">
        <w:rPr>
          <w:rFonts w:hint="cs"/>
          <w:rtl/>
        </w:rPr>
        <w:t xml:space="preserve"> -</w:t>
      </w:r>
      <w:r w:rsidR="006023F8">
        <w:rPr>
          <w:rFonts w:hint="cs"/>
          <w:rtl/>
        </w:rPr>
        <w:tab/>
      </w:r>
      <w:r w:rsidRPr="00C24235">
        <w:rPr>
          <w:rtl/>
        </w:rPr>
        <w:t>تتضمن استراتيجية ال</w:t>
      </w:r>
      <w:r w:rsidRPr="00C24235">
        <w:rPr>
          <w:rFonts w:hint="cs"/>
          <w:rtl/>
        </w:rPr>
        <w:t>أ</w:t>
      </w:r>
      <w:r w:rsidRPr="00C24235">
        <w:rPr>
          <w:rtl/>
        </w:rPr>
        <w:t>من الوطني العراقي سياسات المعالجة ل</w:t>
      </w:r>
      <w:r w:rsidRPr="00C24235">
        <w:rPr>
          <w:rFonts w:hint="cs"/>
          <w:rtl/>
        </w:rPr>
        <w:t>إ</w:t>
      </w:r>
      <w:r w:rsidRPr="00C24235">
        <w:rPr>
          <w:rtl/>
        </w:rPr>
        <w:t>صلاح مؤسسات ال</w:t>
      </w:r>
      <w:r w:rsidRPr="00C24235">
        <w:rPr>
          <w:rFonts w:hint="cs"/>
          <w:rtl/>
        </w:rPr>
        <w:t>أ</w:t>
      </w:r>
      <w:r w:rsidRPr="00C24235">
        <w:rPr>
          <w:rtl/>
        </w:rPr>
        <w:t>من والدفاع واستكمال بناء القدرات ومنها:</w:t>
      </w:r>
    </w:p>
    <w:p w14:paraId="6524DA80" w14:textId="744A19A4"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Fonts w:hint="cs"/>
          <w:rtl/>
        </w:rPr>
        <w:t>إ</w:t>
      </w:r>
      <w:r w:rsidR="00C24235" w:rsidRPr="00C24235">
        <w:rPr>
          <w:rtl/>
        </w:rPr>
        <w:t>صلاح وتطوير الاستحداثات القتالية ومراجعة هيكلتها وتجهيزها وتدريبها لتتمكن من القيام بواجبات الدفاع وتحرير المدن والمناطق المحتلة وبما يضمن مهنيتها وفعالية عالية لتحقيق أهدافها والاستخدام ال</w:t>
      </w:r>
      <w:r w:rsidR="00C24235" w:rsidRPr="00C24235">
        <w:rPr>
          <w:rFonts w:hint="cs"/>
          <w:rtl/>
        </w:rPr>
        <w:t>أ</w:t>
      </w:r>
      <w:r w:rsidR="00C24235" w:rsidRPr="00C24235">
        <w:rPr>
          <w:rtl/>
        </w:rPr>
        <w:t>مثل للموارد المتيسرة وبناء ثقة المواطن بها</w:t>
      </w:r>
      <w:r w:rsidR="00C24235" w:rsidRPr="00C24235">
        <w:rPr>
          <w:rFonts w:hint="cs"/>
          <w:rtl/>
        </w:rPr>
        <w:t>؛</w:t>
      </w:r>
    </w:p>
    <w:p w14:paraId="51DF590F" w14:textId="65C72BD1"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 xml:space="preserve">تفعيل منظومة </w:t>
      </w:r>
      <w:r w:rsidR="00C24235" w:rsidRPr="00C24235">
        <w:rPr>
          <w:rFonts w:hint="cs"/>
          <w:rtl/>
        </w:rPr>
        <w:t>إ</w:t>
      </w:r>
      <w:r w:rsidR="00C24235" w:rsidRPr="00C24235">
        <w:rPr>
          <w:rtl/>
        </w:rPr>
        <w:t>عداد القادة و</w:t>
      </w:r>
      <w:r w:rsidR="00C24235" w:rsidRPr="00C24235">
        <w:rPr>
          <w:rFonts w:hint="cs"/>
          <w:rtl/>
        </w:rPr>
        <w:t>إ</w:t>
      </w:r>
      <w:r w:rsidR="00C24235" w:rsidRPr="00C24235">
        <w:rPr>
          <w:rtl/>
        </w:rPr>
        <w:t>صلاح المنظومات الخاصة بالتدريب والتأهيل والتجهيز وال</w:t>
      </w:r>
      <w:r w:rsidR="00C24235" w:rsidRPr="00C24235">
        <w:rPr>
          <w:rFonts w:hint="cs"/>
          <w:rtl/>
        </w:rPr>
        <w:t>إ</w:t>
      </w:r>
      <w:r w:rsidR="00C24235" w:rsidRPr="00C24235">
        <w:rPr>
          <w:rtl/>
        </w:rPr>
        <w:t>دامة والتخطيط</w:t>
      </w:r>
      <w:r w:rsidR="00C24235" w:rsidRPr="00C24235">
        <w:rPr>
          <w:rFonts w:hint="cs"/>
          <w:rtl/>
        </w:rPr>
        <w:t xml:space="preserve"> </w:t>
      </w:r>
      <w:r w:rsidR="00C24235" w:rsidRPr="00C24235">
        <w:rPr>
          <w:rtl/>
        </w:rPr>
        <w:t>و</w:t>
      </w:r>
      <w:r w:rsidR="00C24235" w:rsidRPr="00C24235">
        <w:rPr>
          <w:rFonts w:hint="cs"/>
          <w:rtl/>
        </w:rPr>
        <w:t>أ</w:t>
      </w:r>
      <w:r w:rsidR="00C24235" w:rsidRPr="00C24235">
        <w:rPr>
          <w:rtl/>
        </w:rPr>
        <w:t>ساليب التعاون مع المدنيين والالتزام بحقوق ال</w:t>
      </w:r>
      <w:r w:rsidR="00C24235" w:rsidRPr="00C24235">
        <w:rPr>
          <w:rFonts w:hint="cs"/>
          <w:rtl/>
        </w:rPr>
        <w:t>إ</w:t>
      </w:r>
      <w:r w:rsidR="00C24235" w:rsidRPr="00C24235">
        <w:rPr>
          <w:rtl/>
        </w:rPr>
        <w:t>نسان</w:t>
      </w:r>
      <w:r w:rsidR="00C24235" w:rsidRPr="00C24235">
        <w:rPr>
          <w:rFonts w:hint="cs"/>
          <w:rtl/>
        </w:rPr>
        <w:t>؛</w:t>
      </w:r>
    </w:p>
    <w:p w14:paraId="00687842" w14:textId="3801E025"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Fonts w:hint="cs"/>
          <w:rtl/>
        </w:rPr>
        <w:t>إ</w:t>
      </w:r>
      <w:r w:rsidR="00C24235" w:rsidRPr="00C24235">
        <w:rPr>
          <w:rtl/>
        </w:rPr>
        <w:t>صلاح وتطوير قطاع ال</w:t>
      </w:r>
      <w:r w:rsidR="00C24235" w:rsidRPr="00C24235">
        <w:rPr>
          <w:rFonts w:hint="cs"/>
          <w:rtl/>
        </w:rPr>
        <w:t>أ</w:t>
      </w:r>
      <w:r w:rsidR="00C24235" w:rsidRPr="00C24235">
        <w:rPr>
          <w:rtl/>
        </w:rPr>
        <w:t>من الداخلي</w:t>
      </w:r>
      <w:r w:rsidR="00C24235" w:rsidRPr="00C24235">
        <w:rPr>
          <w:rFonts w:hint="cs"/>
          <w:rtl/>
        </w:rPr>
        <w:t>؛</w:t>
      </w:r>
    </w:p>
    <w:p w14:paraId="42DA2D5B" w14:textId="62AA8698"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 xml:space="preserve">رفع كفاءة </w:t>
      </w:r>
      <w:r w:rsidR="00C24235" w:rsidRPr="00C24235">
        <w:rPr>
          <w:rFonts w:hint="cs"/>
          <w:rtl/>
        </w:rPr>
        <w:t>أ</w:t>
      </w:r>
      <w:r w:rsidR="00C24235" w:rsidRPr="00C24235">
        <w:rPr>
          <w:rtl/>
        </w:rPr>
        <w:t>جهزة مكافحة الجريمة المنظمة بصورها كافة</w:t>
      </w:r>
      <w:r w:rsidR="00C24235" w:rsidRPr="00C24235">
        <w:rPr>
          <w:rFonts w:hint="cs"/>
          <w:rtl/>
        </w:rPr>
        <w:t>؛</w:t>
      </w:r>
    </w:p>
    <w:p w14:paraId="470ACA6F" w14:textId="24E8CD50"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 xml:space="preserve">تحديد الجهات التحقيقية وجهة </w:t>
      </w:r>
      <w:r w:rsidR="00C24235" w:rsidRPr="00C24235">
        <w:rPr>
          <w:rFonts w:hint="cs"/>
          <w:rtl/>
        </w:rPr>
        <w:t>إ</w:t>
      </w:r>
      <w:r w:rsidR="00C24235" w:rsidRPr="00C24235">
        <w:rPr>
          <w:rtl/>
        </w:rPr>
        <w:t>نفاذ القانون في وزارة الداخلية ومعايير الضباط المعنيين بالتحقيق الجنائي وتطويره وحماية حقوق ال</w:t>
      </w:r>
      <w:r w:rsidR="00C24235" w:rsidRPr="00C24235">
        <w:rPr>
          <w:rFonts w:hint="cs"/>
          <w:rtl/>
        </w:rPr>
        <w:t>إ</w:t>
      </w:r>
      <w:r w:rsidR="00C24235" w:rsidRPr="00C24235">
        <w:rPr>
          <w:rtl/>
        </w:rPr>
        <w:t>نسان</w:t>
      </w:r>
      <w:r w:rsidR="00C24235" w:rsidRPr="00C24235">
        <w:rPr>
          <w:rFonts w:hint="cs"/>
          <w:rtl/>
        </w:rPr>
        <w:t>.</w:t>
      </w:r>
    </w:p>
    <w:p w14:paraId="0404EC67" w14:textId="27D29F67" w:rsidR="00C24235" w:rsidRPr="00C24235" w:rsidRDefault="00C24235" w:rsidP="00C24235">
      <w:pPr>
        <w:pStyle w:val="SingleTxt"/>
        <w:rPr>
          <w:rtl/>
        </w:rPr>
      </w:pPr>
      <w:r w:rsidRPr="00C24235">
        <w:rPr>
          <w:rtl/>
        </w:rPr>
        <w:t>20</w:t>
      </w:r>
      <w:r w:rsidR="006023F8">
        <w:rPr>
          <w:rFonts w:hint="cs"/>
          <w:rtl/>
        </w:rPr>
        <w:t xml:space="preserve"> -</w:t>
      </w:r>
      <w:r w:rsidR="006023F8">
        <w:rPr>
          <w:rFonts w:hint="cs"/>
          <w:rtl/>
        </w:rPr>
        <w:tab/>
      </w:r>
      <w:r w:rsidRPr="00C24235">
        <w:rPr>
          <w:rtl/>
        </w:rPr>
        <w:t>نظمت وزارة الداخلية ومن خلال مكتب المفتش العام دورات للحد من ظاهرة الفساد المالي وال</w:t>
      </w:r>
      <w:r w:rsidRPr="00C24235">
        <w:rPr>
          <w:rFonts w:hint="cs"/>
          <w:rtl/>
        </w:rPr>
        <w:t>إ</w:t>
      </w:r>
      <w:r w:rsidRPr="00C24235">
        <w:rPr>
          <w:rtl/>
        </w:rPr>
        <w:t>داري ومن ضمنها التثقيف على مراعاة حقوق ال</w:t>
      </w:r>
      <w:r w:rsidRPr="00C24235">
        <w:rPr>
          <w:rFonts w:hint="cs"/>
          <w:rtl/>
        </w:rPr>
        <w:t>إ</w:t>
      </w:r>
      <w:r w:rsidRPr="00C24235">
        <w:rPr>
          <w:rtl/>
        </w:rPr>
        <w:t>نسان ضمن المواثيق الدولية والتشريعات العراقية بواقع 20</w:t>
      </w:r>
      <w:r w:rsidR="0036084B">
        <w:rPr>
          <w:rFonts w:hint="cs"/>
          <w:rtl/>
        </w:rPr>
        <w:t xml:space="preserve"> </w:t>
      </w:r>
      <w:r w:rsidRPr="00C24235">
        <w:rPr>
          <w:rtl/>
        </w:rPr>
        <w:t>دورة لـ 700 مستفيد/ة في بغداد لـ 110 دورة و</w:t>
      </w:r>
      <w:r w:rsidR="00335315">
        <w:rPr>
          <w:rFonts w:hint="cs"/>
          <w:rtl/>
        </w:rPr>
        <w:t xml:space="preserve"> 500 5</w:t>
      </w:r>
      <w:r w:rsidRPr="00C24235">
        <w:rPr>
          <w:rtl/>
        </w:rPr>
        <w:t xml:space="preserve"> مستفيد/ة في باقي المحافظات لعام 2015</w:t>
      </w:r>
      <w:r w:rsidRPr="00C24235">
        <w:rPr>
          <w:rFonts w:hint="cs"/>
          <w:rtl/>
        </w:rPr>
        <w:t>.</w:t>
      </w:r>
      <w:r w:rsidRPr="00C24235">
        <w:rPr>
          <w:rtl/>
        </w:rPr>
        <w:t xml:space="preserve"> وفي عام 2016 نظمت وزارة الداخلية 36 دورة لـ </w:t>
      </w:r>
      <w:r w:rsidR="00335315">
        <w:rPr>
          <w:rFonts w:hint="cs"/>
          <w:rtl/>
        </w:rPr>
        <w:t>229 1</w:t>
      </w:r>
      <w:r w:rsidRPr="00C24235">
        <w:rPr>
          <w:rtl/>
        </w:rPr>
        <w:t xml:space="preserve"> مستفيد/ة</w:t>
      </w:r>
      <w:r w:rsidRPr="00C24235">
        <w:rPr>
          <w:rFonts w:hint="cs"/>
          <w:rtl/>
        </w:rPr>
        <w:t>،</w:t>
      </w:r>
      <w:r w:rsidRPr="00C24235">
        <w:rPr>
          <w:rtl/>
        </w:rPr>
        <w:t xml:space="preserve"> كما</w:t>
      </w:r>
      <w:r w:rsidR="00335315">
        <w:rPr>
          <w:rFonts w:hint="cs"/>
          <w:rtl/>
        </w:rPr>
        <w:t> </w:t>
      </w:r>
      <w:r w:rsidRPr="00C24235">
        <w:rPr>
          <w:rtl/>
        </w:rPr>
        <w:t>نظمت دورتين حول النوع الاجتماع لـ</w:t>
      </w:r>
      <w:r w:rsidR="00335315">
        <w:rPr>
          <w:rFonts w:hint="cs"/>
          <w:rtl/>
        </w:rPr>
        <w:t xml:space="preserve"> </w:t>
      </w:r>
      <w:r w:rsidRPr="00C24235">
        <w:rPr>
          <w:rtl/>
        </w:rPr>
        <w:t>96 مستفيد/ة.</w:t>
      </w:r>
    </w:p>
    <w:p w14:paraId="4BEDEA5B" w14:textId="5E9504A3" w:rsidR="00C24235" w:rsidRPr="00C24235" w:rsidRDefault="00C24235" w:rsidP="00C24235">
      <w:pPr>
        <w:pStyle w:val="SingleTxt"/>
      </w:pPr>
      <w:r w:rsidRPr="00C24235">
        <w:rPr>
          <w:rtl/>
        </w:rPr>
        <w:t>21</w:t>
      </w:r>
      <w:r w:rsidR="006023F8">
        <w:rPr>
          <w:rFonts w:hint="cs"/>
          <w:rtl/>
        </w:rPr>
        <w:t xml:space="preserve"> -</w:t>
      </w:r>
      <w:r w:rsidR="006023F8">
        <w:rPr>
          <w:rFonts w:hint="cs"/>
          <w:rtl/>
        </w:rPr>
        <w:tab/>
      </w:r>
      <w:r w:rsidRPr="00C24235">
        <w:rPr>
          <w:rtl/>
        </w:rPr>
        <w:t xml:space="preserve">كما </w:t>
      </w:r>
      <w:r w:rsidRPr="00C24235">
        <w:rPr>
          <w:rFonts w:hint="cs"/>
          <w:rtl/>
        </w:rPr>
        <w:t>ت</w:t>
      </w:r>
      <w:r w:rsidRPr="00C24235">
        <w:rPr>
          <w:rtl/>
        </w:rPr>
        <w:t xml:space="preserve">بين إحصائية بعدد النساء في وزارة الداخلية لعام </w:t>
      </w:r>
      <w:r w:rsidR="008D7C76" w:rsidRPr="00C24235">
        <w:rPr>
          <w:rtl/>
        </w:rPr>
        <w:t>2016</w:t>
      </w:r>
      <w:r w:rsidR="008D7C76" w:rsidRPr="008D7C76">
        <w:rPr>
          <w:szCs w:val="30"/>
          <w:vertAlign w:val="superscript"/>
          <w:rtl/>
        </w:rPr>
        <w:t>(</w:t>
      </w:r>
      <w:r w:rsidR="008D7C76" w:rsidRPr="008D7C76">
        <w:rPr>
          <w:rStyle w:val="FootnoteReference"/>
          <w:szCs w:val="30"/>
          <w:rtl/>
        </w:rPr>
        <w:footnoteReference w:id="1"/>
      </w:r>
      <w:r w:rsidR="008D7C76" w:rsidRPr="008D7C76">
        <w:rPr>
          <w:szCs w:val="30"/>
          <w:vertAlign w:val="superscript"/>
          <w:rtl/>
        </w:rPr>
        <w:t>)</w:t>
      </w:r>
      <w:r w:rsidRPr="00C24235">
        <w:rPr>
          <w:rtl/>
        </w:rPr>
        <w:t>:</w:t>
      </w:r>
    </w:p>
    <w:p w14:paraId="01449515" w14:textId="481F9FD2"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عدد الضابطات 273</w:t>
      </w:r>
    </w:p>
    <w:p w14:paraId="3F17E8F2" w14:textId="27C52DB7"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عدد المفوضات 853</w:t>
      </w:r>
    </w:p>
    <w:p w14:paraId="13506D1A" w14:textId="5365D8FA"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 xml:space="preserve">عدد المراتب </w:t>
      </w:r>
      <w:r w:rsidR="00335315">
        <w:rPr>
          <w:rFonts w:hint="cs"/>
          <w:rtl/>
        </w:rPr>
        <w:t>352 6</w:t>
      </w:r>
    </w:p>
    <w:p w14:paraId="0F762D94" w14:textId="4B3F8496"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عدد الطالبات 44</w:t>
      </w:r>
    </w:p>
    <w:p w14:paraId="43BF43E8" w14:textId="2CD33E5E"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 xml:space="preserve">عدد الموظفات المدنيات </w:t>
      </w:r>
      <w:r w:rsidR="00335315">
        <w:rPr>
          <w:rFonts w:hint="cs"/>
          <w:rtl/>
        </w:rPr>
        <w:t>516 2</w:t>
      </w:r>
    </w:p>
    <w:p w14:paraId="1B9CFD84" w14:textId="5B84A32D"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عدد العقود 11</w:t>
      </w:r>
    </w:p>
    <w:p w14:paraId="70B66972" w14:textId="410E856E" w:rsidR="00C24235" w:rsidRPr="00C24235" w:rsidRDefault="008F2B2B" w:rsidP="008F2B2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00C24235" w:rsidRPr="00C24235">
        <w:rPr>
          <w:rtl/>
        </w:rPr>
        <w:t xml:space="preserve">المجموع الكلي </w:t>
      </w:r>
      <w:r w:rsidR="00335315">
        <w:rPr>
          <w:rFonts w:hint="cs"/>
          <w:rtl/>
        </w:rPr>
        <w:t>049 10</w:t>
      </w:r>
    </w:p>
    <w:p w14:paraId="20F838F8" w14:textId="25DCB1C5" w:rsidR="00C24235" w:rsidRPr="00C24235" w:rsidRDefault="00C24235" w:rsidP="00C24235">
      <w:pPr>
        <w:pStyle w:val="SingleTxt"/>
        <w:rPr>
          <w:rtl/>
        </w:rPr>
      </w:pPr>
      <w:r w:rsidRPr="00C24235">
        <w:rPr>
          <w:rtl/>
        </w:rPr>
        <w:t>22</w:t>
      </w:r>
      <w:r w:rsidR="006023F8">
        <w:rPr>
          <w:rFonts w:hint="cs"/>
          <w:rtl/>
        </w:rPr>
        <w:t xml:space="preserve"> -</w:t>
      </w:r>
      <w:r w:rsidR="006023F8">
        <w:rPr>
          <w:rFonts w:hint="cs"/>
          <w:rtl/>
        </w:rPr>
        <w:tab/>
      </w:r>
      <w:r w:rsidRPr="00C24235">
        <w:rPr>
          <w:rFonts w:hint="cs"/>
          <w:rtl/>
        </w:rPr>
        <w:t>إ</w:t>
      </w:r>
      <w:r w:rsidRPr="00C24235">
        <w:rPr>
          <w:rtl/>
        </w:rPr>
        <w:t>ن وزارة الدفاع كيان مستقل بعيد عن التحزب والطائفية ويحارب كافة الجماعات ال</w:t>
      </w:r>
      <w:r w:rsidRPr="00C24235">
        <w:rPr>
          <w:rFonts w:hint="cs"/>
          <w:rtl/>
        </w:rPr>
        <w:t>إ</w:t>
      </w:r>
      <w:r w:rsidRPr="00C24235">
        <w:rPr>
          <w:rtl/>
        </w:rPr>
        <w:t xml:space="preserve">رهابية الخارجة عن القانون التي تعرض </w:t>
      </w:r>
      <w:r w:rsidRPr="00C24235">
        <w:rPr>
          <w:rFonts w:hint="cs"/>
          <w:rtl/>
        </w:rPr>
        <w:t>أ</w:t>
      </w:r>
      <w:r w:rsidRPr="00C24235">
        <w:rPr>
          <w:rtl/>
        </w:rPr>
        <w:t>رواح وممتلكات المدنيين للخطر ضمن قواطع مسؤوليتها</w:t>
      </w:r>
      <w:r w:rsidRPr="00C24235">
        <w:rPr>
          <w:rFonts w:hint="cs"/>
          <w:rtl/>
        </w:rPr>
        <w:t>.</w:t>
      </w:r>
      <w:r w:rsidRPr="00C24235">
        <w:rPr>
          <w:rtl/>
        </w:rPr>
        <w:t xml:space="preserve"> و</w:t>
      </w:r>
      <w:r w:rsidRPr="00C24235">
        <w:rPr>
          <w:rFonts w:hint="cs"/>
          <w:rtl/>
        </w:rPr>
        <w:t>إ</w:t>
      </w:r>
      <w:r w:rsidRPr="00C24235">
        <w:rPr>
          <w:rtl/>
        </w:rPr>
        <w:t>ن منتسبي وزارة الدفاع كافة يخضعون للفحص الطبي والتدقيق ال</w:t>
      </w:r>
      <w:r w:rsidRPr="00C24235">
        <w:rPr>
          <w:rFonts w:hint="cs"/>
          <w:rtl/>
        </w:rPr>
        <w:t>أ</w:t>
      </w:r>
      <w:r w:rsidRPr="00C24235">
        <w:rPr>
          <w:rtl/>
        </w:rPr>
        <w:t>مني قبل انتسابهم للوزارة.</w:t>
      </w:r>
    </w:p>
    <w:p w14:paraId="6DAE53FD" w14:textId="7B5B25C7" w:rsidR="00C24235" w:rsidRPr="00C24235" w:rsidRDefault="00C24235" w:rsidP="00C24235">
      <w:pPr>
        <w:pStyle w:val="SingleTxt"/>
        <w:rPr>
          <w:rtl/>
        </w:rPr>
      </w:pPr>
      <w:r w:rsidRPr="00C24235">
        <w:rPr>
          <w:rtl/>
        </w:rPr>
        <w:t>23</w:t>
      </w:r>
      <w:r w:rsidR="006023F8">
        <w:rPr>
          <w:rFonts w:hint="cs"/>
          <w:rtl/>
        </w:rPr>
        <w:t xml:space="preserve"> -</w:t>
      </w:r>
      <w:r w:rsidR="006023F8">
        <w:rPr>
          <w:rFonts w:hint="cs"/>
          <w:rtl/>
        </w:rPr>
        <w:tab/>
      </w:r>
      <w:r w:rsidRPr="00C24235">
        <w:rPr>
          <w:rtl/>
        </w:rPr>
        <w:t>تعمل مديرية حقوق ال</w:t>
      </w:r>
      <w:r w:rsidRPr="00C24235">
        <w:rPr>
          <w:rFonts w:hint="cs"/>
          <w:rtl/>
        </w:rPr>
        <w:t>إ</w:t>
      </w:r>
      <w:r w:rsidRPr="00C24235">
        <w:rPr>
          <w:rtl/>
        </w:rPr>
        <w:t>نسان في وزارة الدفاع بالتنسيق مع الجهات المعنية بحقوق ال</w:t>
      </w:r>
      <w:r w:rsidRPr="00C24235">
        <w:rPr>
          <w:rFonts w:hint="cs"/>
          <w:rtl/>
        </w:rPr>
        <w:t>إ</w:t>
      </w:r>
      <w:r w:rsidRPr="00C24235">
        <w:rPr>
          <w:rtl/>
        </w:rPr>
        <w:t xml:space="preserve">نسان الوطنية والدولية على توعية </w:t>
      </w:r>
      <w:r w:rsidRPr="00C24235">
        <w:rPr>
          <w:rFonts w:hint="cs"/>
          <w:rtl/>
        </w:rPr>
        <w:t>أ</w:t>
      </w:r>
      <w:r w:rsidRPr="00C24235">
        <w:rPr>
          <w:rtl/>
        </w:rPr>
        <w:t xml:space="preserve">فرادها في التعامل مع المدنيين العزل بشكل </w:t>
      </w:r>
      <w:r w:rsidRPr="00C24235">
        <w:rPr>
          <w:rFonts w:hint="cs"/>
          <w:rtl/>
        </w:rPr>
        <w:t>إ</w:t>
      </w:r>
      <w:r w:rsidRPr="00C24235">
        <w:rPr>
          <w:rtl/>
        </w:rPr>
        <w:t xml:space="preserve">نساني وحضاري. </w:t>
      </w:r>
    </w:p>
    <w:p w14:paraId="53D8FF34" w14:textId="1448360F" w:rsidR="00C24235" w:rsidRPr="00A73914" w:rsidRDefault="00C24235" w:rsidP="00C24235">
      <w:pPr>
        <w:pStyle w:val="SingleTxt"/>
        <w:rPr>
          <w:spacing w:val="-2"/>
          <w:rtl/>
        </w:rPr>
      </w:pPr>
      <w:r w:rsidRPr="00A73914">
        <w:rPr>
          <w:spacing w:val="-2"/>
          <w:rtl/>
        </w:rPr>
        <w:lastRenderedPageBreak/>
        <w:t>24</w:t>
      </w:r>
      <w:r w:rsidR="006023F8" w:rsidRPr="00A73914">
        <w:rPr>
          <w:rFonts w:hint="cs"/>
          <w:spacing w:val="-2"/>
          <w:rtl/>
        </w:rPr>
        <w:t xml:space="preserve"> -</w:t>
      </w:r>
      <w:r w:rsidR="006023F8" w:rsidRPr="00A73914">
        <w:rPr>
          <w:rFonts w:hint="cs"/>
          <w:spacing w:val="-2"/>
          <w:rtl/>
        </w:rPr>
        <w:tab/>
      </w:r>
      <w:r w:rsidRPr="00A73914">
        <w:rPr>
          <w:spacing w:val="-2"/>
          <w:rtl/>
        </w:rPr>
        <w:t>تقوم قوات الجيش العراقي بحماية المدنيين المتواجدين في مناطق عملياتها دون تمييز وتخصص بعض قطعاتها لتأمين دور العبادة والمدارس والمستشفيات والمرافق الحكومية ال</w:t>
      </w:r>
      <w:r w:rsidRPr="00A73914">
        <w:rPr>
          <w:rFonts w:hint="cs"/>
          <w:spacing w:val="-2"/>
          <w:rtl/>
        </w:rPr>
        <w:t>أ</w:t>
      </w:r>
      <w:r w:rsidRPr="00A73914">
        <w:rPr>
          <w:spacing w:val="-2"/>
          <w:rtl/>
        </w:rPr>
        <w:t>خرى ضد الهجمات ال</w:t>
      </w:r>
      <w:r w:rsidRPr="00A73914">
        <w:rPr>
          <w:rFonts w:hint="cs"/>
          <w:spacing w:val="-2"/>
          <w:rtl/>
        </w:rPr>
        <w:t>إ</w:t>
      </w:r>
      <w:r w:rsidRPr="00A73914">
        <w:rPr>
          <w:spacing w:val="-2"/>
          <w:rtl/>
        </w:rPr>
        <w:t>رهابية.</w:t>
      </w:r>
    </w:p>
    <w:p w14:paraId="46C3561E" w14:textId="73319B79" w:rsidR="00C24235" w:rsidRPr="00C24235" w:rsidRDefault="00C24235" w:rsidP="00C24235">
      <w:pPr>
        <w:pStyle w:val="SingleTxt"/>
        <w:rPr>
          <w:rtl/>
        </w:rPr>
      </w:pPr>
      <w:r w:rsidRPr="00C24235">
        <w:rPr>
          <w:rtl/>
        </w:rPr>
        <w:t>25</w:t>
      </w:r>
      <w:r w:rsidR="006023F8">
        <w:rPr>
          <w:rFonts w:hint="cs"/>
          <w:rtl/>
        </w:rPr>
        <w:t xml:space="preserve"> -</w:t>
      </w:r>
      <w:r w:rsidR="006023F8">
        <w:rPr>
          <w:rFonts w:hint="cs"/>
          <w:rtl/>
        </w:rPr>
        <w:tab/>
      </w:r>
      <w:r w:rsidRPr="00C24235">
        <w:rPr>
          <w:rFonts w:hint="cs"/>
          <w:rtl/>
        </w:rPr>
        <w:t>إ</w:t>
      </w:r>
      <w:r w:rsidRPr="00C24235">
        <w:rPr>
          <w:rtl/>
        </w:rPr>
        <w:t xml:space="preserve">ن الحكومة العراقية وضعت </w:t>
      </w:r>
      <w:r w:rsidRPr="00C24235">
        <w:rPr>
          <w:rFonts w:hint="cs"/>
          <w:rtl/>
        </w:rPr>
        <w:t>أ</w:t>
      </w:r>
      <w:r w:rsidRPr="00C24235">
        <w:rPr>
          <w:rtl/>
        </w:rPr>
        <w:t>طر حقوق ال</w:t>
      </w:r>
      <w:r w:rsidRPr="00C24235">
        <w:rPr>
          <w:rFonts w:hint="cs"/>
          <w:rtl/>
        </w:rPr>
        <w:t>إ</w:t>
      </w:r>
      <w:r w:rsidRPr="00C24235">
        <w:rPr>
          <w:rtl/>
        </w:rPr>
        <w:t>نسان وسيادة القانون في اعتبارها ال</w:t>
      </w:r>
      <w:r w:rsidRPr="00C24235">
        <w:rPr>
          <w:rFonts w:hint="cs"/>
          <w:rtl/>
        </w:rPr>
        <w:t>أ</w:t>
      </w:r>
      <w:r w:rsidRPr="00C24235">
        <w:rPr>
          <w:rtl/>
        </w:rPr>
        <w:t>ول عند تقديم برنامجها الحكومي عام 2014</w:t>
      </w:r>
      <w:r w:rsidRPr="00C24235">
        <w:rPr>
          <w:rFonts w:hint="cs"/>
          <w:rtl/>
        </w:rPr>
        <w:t>،</w:t>
      </w:r>
      <w:r w:rsidRPr="00C24235">
        <w:rPr>
          <w:rtl/>
        </w:rPr>
        <w:t xml:space="preserve"> كما قامت بجهود كبيرة من </w:t>
      </w:r>
      <w:r w:rsidRPr="00C24235">
        <w:rPr>
          <w:rFonts w:hint="cs"/>
          <w:rtl/>
        </w:rPr>
        <w:t>أ</w:t>
      </w:r>
      <w:r w:rsidRPr="00C24235">
        <w:rPr>
          <w:rtl/>
        </w:rPr>
        <w:t>جل فرض ال</w:t>
      </w:r>
      <w:r w:rsidRPr="00C24235">
        <w:rPr>
          <w:rFonts w:hint="cs"/>
          <w:rtl/>
        </w:rPr>
        <w:t>أ</w:t>
      </w:r>
      <w:r w:rsidRPr="00C24235">
        <w:rPr>
          <w:rtl/>
        </w:rPr>
        <w:t>من وسيادة القانون على الأراضي العراقية من خلال عمليات تحرير المناطق التي سيطرت عليها عصابات داعش الإرهابية والحفاظ على سلامة المواطنين ومنه</w:t>
      </w:r>
      <w:r w:rsidRPr="00C24235">
        <w:rPr>
          <w:rFonts w:hint="cs"/>
          <w:rtl/>
        </w:rPr>
        <w:t>ا</w:t>
      </w:r>
      <w:r w:rsidRPr="00C24235">
        <w:rPr>
          <w:rtl/>
        </w:rPr>
        <w:t xml:space="preserve"> عمليات تحرير مناطق في محافظة ديالى وصلاح الدين وال</w:t>
      </w:r>
      <w:r w:rsidRPr="00C24235">
        <w:rPr>
          <w:rFonts w:hint="cs"/>
          <w:rtl/>
        </w:rPr>
        <w:t>أ</w:t>
      </w:r>
      <w:r w:rsidRPr="00C24235">
        <w:rPr>
          <w:rtl/>
        </w:rPr>
        <w:t>نبار وعمليات تحرير نينوى</w:t>
      </w:r>
      <w:r w:rsidRPr="00C24235">
        <w:rPr>
          <w:rFonts w:hint="cs"/>
          <w:rtl/>
        </w:rPr>
        <w:t>.</w:t>
      </w:r>
      <w:r w:rsidRPr="00C24235">
        <w:rPr>
          <w:rtl/>
        </w:rPr>
        <w:t xml:space="preserve"> كما </w:t>
      </w:r>
      <w:r w:rsidRPr="00C24235">
        <w:rPr>
          <w:rFonts w:hint="cs"/>
          <w:rtl/>
        </w:rPr>
        <w:t>أ</w:t>
      </w:r>
      <w:r w:rsidRPr="00C24235">
        <w:rPr>
          <w:rtl/>
        </w:rPr>
        <w:t>ن الحكومة قامت بتوفير مخيمات للنازحين من هذه المناطق وتوفير مستلزمات الحياة الضرورية لهم دون تمييز</w:t>
      </w:r>
      <w:r w:rsidRPr="00C24235">
        <w:rPr>
          <w:rFonts w:hint="cs"/>
          <w:rtl/>
        </w:rPr>
        <w:t>.</w:t>
      </w:r>
      <w:r w:rsidRPr="00C24235">
        <w:rPr>
          <w:rtl/>
        </w:rPr>
        <w:t xml:space="preserve"> ومن جانب </w:t>
      </w:r>
      <w:r w:rsidRPr="00C24235">
        <w:rPr>
          <w:rFonts w:hint="cs"/>
          <w:rtl/>
        </w:rPr>
        <w:t>آ</w:t>
      </w:r>
      <w:r w:rsidRPr="00C24235">
        <w:rPr>
          <w:rtl/>
        </w:rPr>
        <w:t>خر</w:t>
      </w:r>
      <w:r w:rsidRPr="00C24235">
        <w:rPr>
          <w:rFonts w:hint="cs"/>
          <w:rtl/>
        </w:rPr>
        <w:t>،</w:t>
      </w:r>
      <w:r w:rsidRPr="00C24235">
        <w:rPr>
          <w:rtl/>
        </w:rPr>
        <w:t xml:space="preserve"> ف</w:t>
      </w:r>
      <w:r w:rsidRPr="00C24235">
        <w:rPr>
          <w:rFonts w:hint="cs"/>
          <w:rtl/>
        </w:rPr>
        <w:t>إ</w:t>
      </w:r>
      <w:r w:rsidRPr="00C24235">
        <w:rPr>
          <w:rtl/>
        </w:rPr>
        <w:t>ن كل القوات العراقية بمختلف مسمياتها مدربة تدريبا عاليا على احترام معايير حقوق ال</w:t>
      </w:r>
      <w:r w:rsidRPr="00C24235">
        <w:rPr>
          <w:rFonts w:hint="cs"/>
          <w:rtl/>
        </w:rPr>
        <w:t>إ</w:t>
      </w:r>
      <w:r w:rsidRPr="00C24235">
        <w:rPr>
          <w:rtl/>
        </w:rPr>
        <w:t>نسان والقانون الدولي ال</w:t>
      </w:r>
      <w:r w:rsidRPr="00C24235">
        <w:rPr>
          <w:rFonts w:hint="cs"/>
          <w:rtl/>
        </w:rPr>
        <w:t>إ</w:t>
      </w:r>
      <w:r w:rsidRPr="00C24235">
        <w:rPr>
          <w:rtl/>
        </w:rPr>
        <w:t>نساني</w:t>
      </w:r>
      <w:r w:rsidRPr="00C24235">
        <w:rPr>
          <w:rFonts w:hint="cs"/>
          <w:rtl/>
        </w:rPr>
        <w:t>،</w:t>
      </w:r>
      <w:r w:rsidRPr="00C24235">
        <w:rPr>
          <w:rtl/>
        </w:rPr>
        <w:t xml:space="preserve"> وهي مؤهلة للتعامل مع الظروف الطارئة</w:t>
      </w:r>
      <w:r w:rsidRPr="00C24235">
        <w:rPr>
          <w:rFonts w:hint="cs"/>
          <w:rtl/>
        </w:rPr>
        <w:t>،</w:t>
      </w:r>
      <w:r w:rsidRPr="00C24235">
        <w:rPr>
          <w:rtl/>
        </w:rPr>
        <w:t xml:space="preserve"> بما</w:t>
      </w:r>
      <w:r w:rsidR="00A73914">
        <w:rPr>
          <w:rFonts w:hint="cs"/>
          <w:rtl/>
        </w:rPr>
        <w:t> </w:t>
      </w:r>
      <w:r w:rsidRPr="00C24235">
        <w:rPr>
          <w:rtl/>
        </w:rPr>
        <w:t>يضمن الالتزام بمعايير الحقوق والحريات الواردة في الاتفاقيات الدولية المعنية بحقوق ال</w:t>
      </w:r>
      <w:r w:rsidRPr="00C24235">
        <w:rPr>
          <w:rFonts w:hint="cs"/>
          <w:rtl/>
        </w:rPr>
        <w:t>إ</w:t>
      </w:r>
      <w:r w:rsidRPr="00C24235">
        <w:rPr>
          <w:rtl/>
        </w:rPr>
        <w:t>نسان</w:t>
      </w:r>
      <w:r w:rsidRPr="00C24235">
        <w:rPr>
          <w:rFonts w:hint="cs"/>
          <w:rtl/>
        </w:rPr>
        <w:t>،</w:t>
      </w:r>
      <w:r w:rsidRPr="00C24235">
        <w:rPr>
          <w:rtl/>
        </w:rPr>
        <w:t xml:space="preserve"> حيث </w:t>
      </w:r>
      <w:r w:rsidRPr="00C24235">
        <w:rPr>
          <w:rFonts w:hint="cs"/>
          <w:rtl/>
        </w:rPr>
        <w:t>أ</w:t>
      </w:r>
      <w:r w:rsidRPr="00C24235">
        <w:rPr>
          <w:rtl/>
        </w:rPr>
        <w:t>ولت القوات العراقية بصنوفها المتعددة اهتماما كبيرا للجانب ال</w:t>
      </w:r>
      <w:r w:rsidRPr="00C24235">
        <w:rPr>
          <w:rFonts w:hint="cs"/>
          <w:rtl/>
        </w:rPr>
        <w:t>إ</w:t>
      </w:r>
      <w:r w:rsidRPr="00C24235">
        <w:rPr>
          <w:rtl/>
        </w:rPr>
        <w:t xml:space="preserve">نساني في </w:t>
      </w:r>
      <w:r w:rsidRPr="00C24235">
        <w:rPr>
          <w:rFonts w:hint="cs"/>
          <w:rtl/>
        </w:rPr>
        <w:t>إ</w:t>
      </w:r>
      <w:r w:rsidRPr="00C24235">
        <w:rPr>
          <w:rtl/>
        </w:rPr>
        <w:t>طار حربها التي خاضتها على مدى السنوات الماضية ضد التنظيمات ال</w:t>
      </w:r>
      <w:r w:rsidRPr="00C24235">
        <w:rPr>
          <w:rFonts w:hint="cs"/>
          <w:rtl/>
        </w:rPr>
        <w:t>إ</w:t>
      </w:r>
      <w:r w:rsidRPr="00C24235">
        <w:rPr>
          <w:rtl/>
        </w:rPr>
        <w:t>رهابية</w:t>
      </w:r>
      <w:r w:rsidRPr="00C24235">
        <w:rPr>
          <w:rFonts w:hint="cs"/>
          <w:rtl/>
        </w:rPr>
        <w:t>،</w:t>
      </w:r>
      <w:r w:rsidRPr="00C24235">
        <w:rPr>
          <w:rtl/>
        </w:rPr>
        <w:t xml:space="preserve"> سواء من ناحية التوقيتات الزمنية للمعارك في مختلف المدن </w:t>
      </w:r>
      <w:r w:rsidRPr="00C24235">
        <w:rPr>
          <w:rFonts w:hint="cs"/>
          <w:rtl/>
        </w:rPr>
        <w:t>أ</w:t>
      </w:r>
      <w:r w:rsidRPr="00C24235">
        <w:rPr>
          <w:rtl/>
        </w:rPr>
        <w:t>و التكتيكات العسكرية</w:t>
      </w:r>
      <w:r w:rsidRPr="00C24235">
        <w:rPr>
          <w:rFonts w:hint="cs"/>
          <w:rtl/>
        </w:rPr>
        <w:t>،</w:t>
      </w:r>
      <w:r w:rsidRPr="00C24235">
        <w:rPr>
          <w:rtl/>
        </w:rPr>
        <w:t xml:space="preserve"> و</w:t>
      </w:r>
      <w:r w:rsidRPr="00C24235">
        <w:rPr>
          <w:rFonts w:hint="cs"/>
          <w:rtl/>
        </w:rPr>
        <w:t>إ</w:t>
      </w:r>
      <w:r w:rsidRPr="00C24235">
        <w:rPr>
          <w:rtl/>
        </w:rPr>
        <w:t xml:space="preserve">يلاء موضوع حماية المدنيين والحرص على عدم </w:t>
      </w:r>
      <w:r w:rsidRPr="00C24235">
        <w:rPr>
          <w:rFonts w:hint="cs"/>
          <w:rtl/>
        </w:rPr>
        <w:t>إ</w:t>
      </w:r>
      <w:r w:rsidRPr="00C24235">
        <w:rPr>
          <w:rtl/>
        </w:rPr>
        <w:t>يقاع ال</w:t>
      </w:r>
      <w:r w:rsidRPr="00C24235">
        <w:rPr>
          <w:rFonts w:hint="cs"/>
          <w:rtl/>
        </w:rPr>
        <w:t>أ</w:t>
      </w:r>
      <w:r w:rsidRPr="00C24235">
        <w:rPr>
          <w:rtl/>
        </w:rPr>
        <w:t>ذى بهم قدر ال</w:t>
      </w:r>
      <w:r w:rsidRPr="00C24235">
        <w:rPr>
          <w:rFonts w:hint="cs"/>
          <w:rtl/>
        </w:rPr>
        <w:t>إ</w:t>
      </w:r>
      <w:r w:rsidRPr="00C24235">
        <w:rPr>
          <w:rtl/>
        </w:rPr>
        <w:t xml:space="preserve">مكان </w:t>
      </w:r>
      <w:r w:rsidRPr="00C24235">
        <w:rPr>
          <w:rFonts w:hint="cs"/>
          <w:rtl/>
        </w:rPr>
        <w:t>أث</w:t>
      </w:r>
      <w:r w:rsidRPr="00C24235">
        <w:rPr>
          <w:rtl/>
        </w:rPr>
        <w:t>ناء سير المعارك وتفويت الفرصة على التنظيم ال</w:t>
      </w:r>
      <w:r w:rsidRPr="00C24235">
        <w:rPr>
          <w:rFonts w:hint="cs"/>
          <w:rtl/>
        </w:rPr>
        <w:t>إ</w:t>
      </w:r>
      <w:r w:rsidRPr="00C24235">
        <w:rPr>
          <w:rtl/>
        </w:rPr>
        <w:t>رهابي لاستخدامهم كوسيلة للحرب</w:t>
      </w:r>
      <w:r w:rsidRPr="00C24235">
        <w:rPr>
          <w:rFonts w:hint="cs"/>
          <w:rtl/>
        </w:rPr>
        <w:t xml:space="preserve"> أ</w:t>
      </w:r>
      <w:r w:rsidRPr="00C24235">
        <w:rPr>
          <w:rtl/>
        </w:rPr>
        <w:t xml:space="preserve">و دروعا بشرية </w:t>
      </w:r>
      <w:r w:rsidRPr="00C24235">
        <w:rPr>
          <w:rFonts w:hint="cs"/>
          <w:rtl/>
        </w:rPr>
        <w:t>أ</w:t>
      </w:r>
      <w:r w:rsidRPr="00C24235">
        <w:rPr>
          <w:rtl/>
        </w:rPr>
        <w:t>ثناء تقدم القوات ال</w:t>
      </w:r>
      <w:r w:rsidRPr="00C24235">
        <w:rPr>
          <w:rFonts w:hint="cs"/>
          <w:rtl/>
        </w:rPr>
        <w:t>أ</w:t>
      </w:r>
      <w:r w:rsidRPr="00C24235">
        <w:rPr>
          <w:rtl/>
        </w:rPr>
        <w:t>منية ميدانيا حتى و</w:t>
      </w:r>
      <w:r w:rsidRPr="00C24235">
        <w:rPr>
          <w:rFonts w:hint="cs"/>
          <w:rtl/>
        </w:rPr>
        <w:t>إ</w:t>
      </w:r>
      <w:r w:rsidRPr="00C24235">
        <w:rPr>
          <w:rtl/>
        </w:rPr>
        <w:t xml:space="preserve">ن اضطرت في </w:t>
      </w:r>
      <w:r w:rsidRPr="00C24235">
        <w:rPr>
          <w:rFonts w:hint="cs"/>
          <w:rtl/>
        </w:rPr>
        <w:t>أ</w:t>
      </w:r>
      <w:r w:rsidRPr="00C24235">
        <w:rPr>
          <w:rtl/>
        </w:rPr>
        <w:t>غلب ال</w:t>
      </w:r>
      <w:r w:rsidRPr="00C24235">
        <w:rPr>
          <w:rFonts w:hint="cs"/>
          <w:rtl/>
        </w:rPr>
        <w:t>أ</w:t>
      </w:r>
      <w:r w:rsidRPr="00C24235">
        <w:rPr>
          <w:rtl/>
        </w:rPr>
        <w:t xml:space="preserve">حيان </w:t>
      </w:r>
      <w:r w:rsidRPr="00C24235">
        <w:rPr>
          <w:rFonts w:hint="cs"/>
          <w:rtl/>
        </w:rPr>
        <w:t>إ</w:t>
      </w:r>
      <w:r w:rsidRPr="00C24235">
        <w:rPr>
          <w:rtl/>
        </w:rPr>
        <w:t>لى تأخير اقتحام المدن التي تتواجد فيها العناصر ال</w:t>
      </w:r>
      <w:r w:rsidRPr="00C24235">
        <w:rPr>
          <w:rFonts w:hint="cs"/>
          <w:rtl/>
        </w:rPr>
        <w:t>إ</w:t>
      </w:r>
      <w:r w:rsidRPr="00C24235">
        <w:rPr>
          <w:rtl/>
        </w:rPr>
        <w:t xml:space="preserve">رهابية حفاظا على </w:t>
      </w:r>
      <w:r w:rsidRPr="00C24235">
        <w:rPr>
          <w:rFonts w:hint="cs"/>
          <w:rtl/>
        </w:rPr>
        <w:t>أ</w:t>
      </w:r>
      <w:r w:rsidRPr="00C24235">
        <w:rPr>
          <w:rtl/>
        </w:rPr>
        <w:t>رواح المدنيين</w:t>
      </w:r>
      <w:r w:rsidRPr="00C24235">
        <w:rPr>
          <w:rFonts w:hint="cs"/>
          <w:rtl/>
        </w:rPr>
        <w:t>.</w:t>
      </w:r>
      <w:r w:rsidRPr="00C24235">
        <w:rPr>
          <w:rtl/>
        </w:rPr>
        <w:t xml:space="preserve"> ومن جانب </w:t>
      </w:r>
      <w:r w:rsidRPr="00C24235">
        <w:rPr>
          <w:rFonts w:hint="cs"/>
          <w:rtl/>
        </w:rPr>
        <w:t>آ</w:t>
      </w:r>
      <w:r w:rsidRPr="00C24235">
        <w:rPr>
          <w:rtl/>
        </w:rPr>
        <w:t xml:space="preserve">خر عملت تلك القوات </w:t>
      </w:r>
      <w:r w:rsidRPr="00C24235">
        <w:rPr>
          <w:rFonts w:hint="cs"/>
          <w:rtl/>
        </w:rPr>
        <w:t>أ</w:t>
      </w:r>
      <w:r w:rsidRPr="00C24235">
        <w:rPr>
          <w:rtl/>
        </w:rPr>
        <w:t>يضا على توفير الممرات ال</w:t>
      </w:r>
      <w:r w:rsidRPr="00C24235">
        <w:rPr>
          <w:rFonts w:hint="cs"/>
          <w:rtl/>
        </w:rPr>
        <w:t>إ</w:t>
      </w:r>
      <w:r w:rsidRPr="00C24235">
        <w:rPr>
          <w:rtl/>
        </w:rPr>
        <w:t>نسانية لضمان خروج المدنيين من مناطق الاشتباك وتوفير الملاذات ال</w:t>
      </w:r>
      <w:r w:rsidRPr="00C24235">
        <w:rPr>
          <w:rFonts w:hint="cs"/>
          <w:rtl/>
        </w:rPr>
        <w:t>آ</w:t>
      </w:r>
      <w:r w:rsidRPr="00C24235">
        <w:rPr>
          <w:rtl/>
        </w:rPr>
        <w:t>منة لهم</w:t>
      </w:r>
      <w:r w:rsidRPr="00C24235">
        <w:rPr>
          <w:rFonts w:hint="cs"/>
          <w:rtl/>
        </w:rPr>
        <w:t>.</w:t>
      </w:r>
      <w:r w:rsidRPr="00C24235">
        <w:rPr>
          <w:rtl/>
        </w:rPr>
        <w:t xml:space="preserve"> وخلال </w:t>
      </w:r>
      <w:r w:rsidRPr="00C24235">
        <w:rPr>
          <w:rFonts w:hint="cs"/>
          <w:rtl/>
        </w:rPr>
        <w:t>إ</w:t>
      </w:r>
      <w:r w:rsidRPr="00C24235">
        <w:rPr>
          <w:rtl/>
        </w:rPr>
        <w:t>حاطة الممثل الخاص لل</w:t>
      </w:r>
      <w:r w:rsidRPr="00C24235">
        <w:rPr>
          <w:rFonts w:hint="cs"/>
          <w:rtl/>
        </w:rPr>
        <w:t>أ</w:t>
      </w:r>
      <w:r w:rsidRPr="00C24235">
        <w:rPr>
          <w:rtl/>
        </w:rPr>
        <w:t xml:space="preserve">مين العام للأمم المتحدة في العراق السيد يـان كوبيش </w:t>
      </w:r>
      <w:r w:rsidRPr="00C24235">
        <w:rPr>
          <w:rFonts w:hint="cs"/>
          <w:rtl/>
        </w:rPr>
        <w:t xml:space="preserve">أمام </w:t>
      </w:r>
      <w:r w:rsidRPr="00C24235">
        <w:rPr>
          <w:rtl/>
        </w:rPr>
        <w:t>مجلس الأمن حول الوضع في العراق في الثاني من شهر شباط 2017 أشادَ السيد كوبيش بشجاعة قوات الأمن العراقية بما فيها</w:t>
      </w:r>
      <w:r w:rsidRPr="00C24235">
        <w:t> </w:t>
      </w:r>
      <w:r w:rsidRPr="00C24235">
        <w:rPr>
          <w:rtl/>
        </w:rPr>
        <w:t>قوات مكافحة الإرهاب والجيش والشرطة وقوات الحشد الشعبي وقوات البشمركة والمتطوعين المحليين، وحَثَ المجتمع الدولي، بضمنهم شركاء العراق الإقليمي</w:t>
      </w:r>
      <w:r w:rsidRPr="00C24235">
        <w:rPr>
          <w:rFonts w:hint="cs"/>
          <w:rtl/>
        </w:rPr>
        <w:t>و</w:t>
      </w:r>
      <w:r w:rsidRPr="00C24235">
        <w:rPr>
          <w:rtl/>
        </w:rPr>
        <w:t>ن</w:t>
      </w:r>
      <w:r w:rsidRPr="00C24235">
        <w:rPr>
          <w:rFonts w:hint="cs"/>
          <w:rtl/>
        </w:rPr>
        <w:t>،</w:t>
      </w:r>
      <w:r w:rsidRPr="00C24235">
        <w:rPr>
          <w:rtl/>
        </w:rPr>
        <w:t xml:space="preserve"> على مساعدة البلاد بعد الانتصار في المعركة العسكرية ضد المجاميع ال</w:t>
      </w:r>
      <w:r w:rsidRPr="00C24235">
        <w:rPr>
          <w:rFonts w:hint="cs"/>
          <w:rtl/>
        </w:rPr>
        <w:t>إ</w:t>
      </w:r>
      <w:r w:rsidRPr="00C24235">
        <w:rPr>
          <w:rtl/>
        </w:rPr>
        <w:t>رهابية</w:t>
      </w:r>
      <w:r w:rsidRPr="00C24235">
        <w:rPr>
          <w:rFonts w:hint="cs"/>
          <w:rtl/>
        </w:rPr>
        <w:t>،</w:t>
      </w:r>
      <w:r w:rsidRPr="00C24235">
        <w:rPr>
          <w:rtl/>
        </w:rPr>
        <w:t xml:space="preserve"> كما أشار إلى أن العراق قد تبنى مفهوما إنسانيا للعمليات العسكرية في القتال ضد داعش، واضعا حماية المدنيين على رأس الأولويات. كما أهابَ بالكتل السياسية في البرلمان، وبمؤسسات المجتمع المدني، والجهات الفاعلة الأخرى، </w:t>
      </w:r>
      <w:r w:rsidRPr="00C24235">
        <w:rPr>
          <w:rFonts w:hint="cs"/>
          <w:rtl/>
        </w:rPr>
        <w:t>ا</w:t>
      </w:r>
      <w:r w:rsidRPr="00C24235">
        <w:rPr>
          <w:rtl/>
        </w:rPr>
        <w:t>لتعاون مع رئيس الوزراء لتسريع البرنامج الإصلاحي.</w:t>
      </w:r>
    </w:p>
    <w:p w14:paraId="4ECB89C6" w14:textId="6E255624" w:rsidR="00C24235" w:rsidRPr="00C24235" w:rsidRDefault="00C24235" w:rsidP="00C24235">
      <w:pPr>
        <w:pStyle w:val="SingleTxt"/>
        <w:rPr>
          <w:rtl/>
        </w:rPr>
      </w:pPr>
      <w:r w:rsidRPr="00C24235">
        <w:rPr>
          <w:rtl/>
        </w:rPr>
        <w:t>26</w:t>
      </w:r>
      <w:r w:rsidR="006023F8">
        <w:rPr>
          <w:rFonts w:hint="cs"/>
          <w:rtl/>
        </w:rPr>
        <w:t xml:space="preserve"> -</w:t>
      </w:r>
      <w:r w:rsidR="006023F8">
        <w:rPr>
          <w:rFonts w:hint="cs"/>
          <w:rtl/>
        </w:rPr>
        <w:tab/>
      </w:r>
      <w:r w:rsidRPr="00C24235">
        <w:rPr>
          <w:rtl/>
        </w:rPr>
        <w:t>تمثل السلطة القضائية في العراق الجناح الثالث من المؤسسات الدستورية العراقية</w:t>
      </w:r>
      <w:r w:rsidRPr="00C24235">
        <w:rPr>
          <w:rFonts w:hint="cs"/>
          <w:rtl/>
        </w:rPr>
        <w:t>.</w:t>
      </w:r>
      <w:r w:rsidRPr="00C24235">
        <w:rPr>
          <w:rtl/>
        </w:rPr>
        <w:t xml:space="preserve"> وهذه السلطة تمثل من جانب آخر جهازا مستقلا بموجب الدستور العراقي إذ نصت المادة 87 على </w:t>
      </w:r>
      <w:r w:rsidRPr="00C24235">
        <w:rPr>
          <w:rFonts w:hint="cs"/>
          <w:rtl/>
        </w:rPr>
        <w:t>أ</w:t>
      </w:r>
      <w:r w:rsidRPr="00C24235">
        <w:rPr>
          <w:rtl/>
        </w:rPr>
        <w:t xml:space="preserve">ن </w:t>
      </w:r>
      <w:r w:rsidR="00C61879">
        <w:rPr>
          <w:rFonts w:hint="cs"/>
          <w:rtl/>
        </w:rPr>
        <w:t>”</w:t>
      </w:r>
      <w:r w:rsidRPr="00C24235">
        <w:rPr>
          <w:rtl/>
        </w:rPr>
        <w:t>السلطة القضائية مستقلة وتتولاها المحاكم على اختلاف أنواعها ودرجاتها وتصدر أحكامها وفقا للقانون“. كما</w:t>
      </w:r>
      <w:r w:rsidR="00783946">
        <w:rPr>
          <w:rFonts w:hint="cs"/>
          <w:rtl/>
        </w:rPr>
        <w:t> </w:t>
      </w:r>
      <w:r w:rsidRPr="00C24235">
        <w:rPr>
          <w:rtl/>
        </w:rPr>
        <w:t>أوضحت المادة 88 ب</w:t>
      </w:r>
      <w:r w:rsidRPr="00C24235">
        <w:rPr>
          <w:rFonts w:hint="cs"/>
          <w:rtl/>
        </w:rPr>
        <w:t>أ</w:t>
      </w:r>
      <w:r w:rsidRPr="00C24235">
        <w:rPr>
          <w:rtl/>
        </w:rPr>
        <w:t xml:space="preserve">ن </w:t>
      </w:r>
      <w:r w:rsidR="00C61879">
        <w:rPr>
          <w:rFonts w:hint="cs"/>
          <w:rtl/>
        </w:rPr>
        <w:t>”</w:t>
      </w:r>
      <w:r w:rsidRPr="00C24235">
        <w:rPr>
          <w:rtl/>
        </w:rPr>
        <w:t xml:space="preserve">القضاة مستقلون لا سلطان عليهم في قضائهم لغير القانون ولا يجوز لأية سلطة التدخل في القضاء أو في شؤون العدالة“. </w:t>
      </w:r>
    </w:p>
    <w:p w14:paraId="717158B4" w14:textId="437AE5F6" w:rsidR="00C24235" w:rsidRPr="00C24235" w:rsidRDefault="00C24235" w:rsidP="00C24235">
      <w:pPr>
        <w:pStyle w:val="SingleTxt"/>
      </w:pPr>
      <w:r w:rsidRPr="00C24235">
        <w:rPr>
          <w:rtl/>
        </w:rPr>
        <w:t>27</w:t>
      </w:r>
      <w:r w:rsidR="006023F8">
        <w:rPr>
          <w:rFonts w:hint="cs"/>
          <w:rtl/>
        </w:rPr>
        <w:t xml:space="preserve"> -</w:t>
      </w:r>
      <w:r w:rsidR="006023F8">
        <w:rPr>
          <w:rFonts w:hint="cs"/>
          <w:rtl/>
        </w:rPr>
        <w:tab/>
      </w:r>
      <w:r w:rsidRPr="00C24235">
        <w:rPr>
          <w:rtl/>
        </w:rPr>
        <w:t xml:space="preserve">استنادا إلى المادة 89 تتكون السلطة القضائية الاتحادية من مجلس القضاء الأعلى، والمحكمة الاتحادية العليا، ومحكمة التمييز الاتحادية وجهاز الادعاء العام، وهيئة الإشراف القضائي والمحاكم الاتحادية الأخرى، التي تنظم وفقا للقانون. </w:t>
      </w:r>
    </w:p>
    <w:p w14:paraId="2464E130" w14:textId="6E4D5CDB" w:rsidR="00C24235" w:rsidRPr="00C24235" w:rsidRDefault="00C24235" w:rsidP="00C24235">
      <w:pPr>
        <w:pStyle w:val="SingleTxt"/>
      </w:pPr>
      <w:r w:rsidRPr="00C24235">
        <w:rPr>
          <w:rtl/>
        </w:rPr>
        <w:t>28</w:t>
      </w:r>
      <w:r w:rsidR="006023F8">
        <w:rPr>
          <w:rFonts w:hint="cs"/>
          <w:rtl/>
        </w:rPr>
        <w:t xml:space="preserve"> -</w:t>
      </w:r>
      <w:r w:rsidR="006023F8">
        <w:rPr>
          <w:rFonts w:hint="cs"/>
          <w:rtl/>
        </w:rPr>
        <w:tab/>
      </w:r>
      <w:r w:rsidRPr="00C24235">
        <w:rPr>
          <w:rtl/>
        </w:rPr>
        <w:t>وحددت الماد</w:t>
      </w:r>
      <w:r w:rsidRPr="00C24235">
        <w:rPr>
          <w:rFonts w:hint="cs"/>
          <w:rtl/>
        </w:rPr>
        <w:t>تان</w:t>
      </w:r>
      <w:r w:rsidRPr="00C24235">
        <w:rPr>
          <w:rtl/>
        </w:rPr>
        <w:t xml:space="preserve"> 90 و 91 من الدستور العراقي </w:t>
      </w:r>
      <w:r w:rsidRPr="00C24235">
        <w:rPr>
          <w:rFonts w:hint="cs"/>
          <w:rtl/>
        </w:rPr>
        <w:t>أ</w:t>
      </w:r>
      <w:r w:rsidRPr="00C24235">
        <w:rPr>
          <w:rtl/>
        </w:rPr>
        <w:t>ن مجلس القضاء ال</w:t>
      </w:r>
      <w:r w:rsidRPr="00C24235">
        <w:rPr>
          <w:rFonts w:hint="cs"/>
          <w:rtl/>
        </w:rPr>
        <w:t>أ</w:t>
      </w:r>
      <w:r w:rsidRPr="00C24235">
        <w:rPr>
          <w:rtl/>
        </w:rPr>
        <w:t xml:space="preserve">على يتولى إدارة شؤون الهيئات القضائية من خلال: </w:t>
      </w:r>
    </w:p>
    <w:p w14:paraId="4D1FA236" w14:textId="59F7B9FF" w:rsidR="00C24235" w:rsidRPr="00C24235" w:rsidRDefault="00A73914" w:rsidP="00C24235">
      <w:pPr>
        <w:pStyle w:val="SingleTxt"/>
        <w:rPr>
          <w:rtl/>
        </w:rPr>
      </w:pPr>
      <w:r>
        <w:rPr>
          <w:rtl/>
        </w:rPr>
        <w:lastRenderedPageBreak/>
        <w:tab/>
      </w:r>
      <w:r w:rsidR="009509E5">
        <w:rPr>
          <w:rFonts w:hint="cs"/>
          <w:rtl/>
        </w:rPr>
        <w:t>1 -</w:t>
      </w:r>
      <w:r>
        <w:rPr>
          <w:rtl/>
        </w:rPr>
        <w:tab/>
      </w:r>
      <w:r w:rsidR="00C24235" w:rsidRPr="00C24235">
        <w:rPr>
          <w:rtl/>
        </w:rPr>
        <w:t>إدارة شؤون القضاء والإشراف على القضاء الاتحادي</w:t>
      </w:r>
      <w:r w:rsidR="00C24235" w:rsidRPr="00C24235">
        <w:rPr>
          <w:rFonts w:hint="cs"/>
          <w:rtl/>
        </w:rPr>
        <w:t>؛</w:t>
      </w:r>
      <w:r w:rsidR="005B32CE">
        <w:rPr>
          <w:rtl/>
        </w:rPr>
        <w:t xml:space="preserve"> </w:t>
      </w:r>
    </w:p>
    <w:p w14:paraId="519EDF29" w14:textId="2F6FE083" w:rsidR="00C24235" w:rsidRPr="00C24235" w:rsidRDefault="00A73914" w:rsidP="00C24235">
      <w:pPr>
        <w:pStyle w:val="SingleTxt"/>
        <w:rPr>
          <w:rtl/>
        </w:rPr>
      </w:pPr>
      <w:r>
        <w:rPr>
          <w:rtl/>
        </w:rPr>
        <w:tab/>
      </w:r>
      <w:r w:rsidR="009509E5">
        <w:rPr>
          <w:rFonts w:hint="cs"/>
          <w:rtl/>
        </w:rPr>
        <w:t>2 -</w:t>
      </w:r>
      <w:r>
        <w:rPr>
          <w:rtl/>
        </w:rPr>
        <w:tab/>
      </w:r>
      <w:r w:rsidR="00C24235" w:rsidRPr="00C24235">
        <w:rPr>
          <w:rtl/>
        </w:rPr>
        <w:t>ترشيح رئيس وأعضاء محكمة التمييز الاتحادية، ورئيس الادعاء العام، ورئيس هيئة الإشراف القضائي</w:t>
      </w:r>
      <w:r w:rsidR="00C24235" w:rsidRPr="00C24235">
        <w:rPr>
          <w:rFonts w:hint="cs"/>
          <w:rtl/>
        </w:rPr>
        <w:t>،</w:t>
      </w:r>
      <w:r w:rsidR="00C24235" w:rsidRPr="00C24235">
        <w:rPr>
          <w:rtl/>
        </w:rPr>
        <w:t xml:space="preserve"> وعرضها على مجلس النواب للموافقة على تعيينهم</w:t>
      </w:r>
      <w:r w:rsidR="00C24235" w:rsidRPr="00C24235">
        <w:rPr>
          <w:rFonts w:hint="cs"/>
          <w:rtl/>
        </w:rPr>
        <w:t>؛</w:t>
      </w:r>
    </w:p>
    <w:p w14:paraId="56E41729" w14:textId="030A6ED1" w:rsidR="00C24235" w:rsidRPr="00C24235" w:rsidRDefault="00A73914" w:rsidP="00C24235">
      <w:pPr>
        <w:pStyle w:val="SingleTxt"/>
        <w:rPr>
          <w:rtl/>
        </w:rPr>
      </w:pPr>
      <w:r>
        <w:rPr>
          <w:rtl/>
        </w:rPr>
        <w:tab/>
      </w:r>
      <w:r w:rsidR="009509E5">
        <w:rPr>
          <w:rFonts w:hint="cs"/>
          <w:rtl/>
        </w:rPr>
        <w:t>3 -</w:t>
      </w:r>
      <w:r>
        <w:rPr>
          <w:rtl/>
        </w:rPr>
        <w:tab/>
      </w:r>
      <w:r w:rsidR="00C24235" w:rsidRPr="00C24235">
        <w:rPr>
          <w:rtl/>
        </w:rPr>
        <w:t xml:space="preserve">اقتراح مشروع الموازنة السنوية للسلطة القضائية الاتحادية، وعرضه على مجلس النواب للموافقة عليه. </w:t>
      </w:r>
    </w:p>
    <w:p w14:paraId="075975FC" w14:textId="6521A7FF" w:rsidR="00C24235" w:rsidRPr="00C24235" w:rsidRDefault="00C24235" w:rsidP="00C24235">
      <w:pPr>
        <w:pStyle w:val="SingleTxt"/>
        <w:rPr>
          <w:rtl/>
          <w:lang w:bidi="ar-IQ"/>
        </w:rPr>
      </w:pPr>
      <w:r w:rsidRPr="00C24235">
        <w:rPr>
          <w:rtl/>
        </w:rPr>
        <w:t>29</w:t>
      </w:r>
      <w:r w:rsidR="006023F8">
        <w:rPr>
          <w:rFonts w:hint="cs"/>
          <w:rtl/>
        </w:rPr>
        <w:t xml:space="preserve"> -</w:t>
      </w:r>
      <w:r w:rsidR="006023F8">
        <w:rPr>
          <w:rFonts w:hint="cs"/>
          <w:rtl/>
        </w:rPr>
        <w:tab/>
      </w:r>
      <w:r w:rsidRPr="00C24235">
        <w:rPr>
          <w:rtl/>
        </w:rPr>
        <w:t xml:space="preserve">كما </w:t>
      </w:r>
      <w:r w:rsidRPr="00C24235">
        <w:rPr>
          <w:rFonts w:hint="cs"/>
          <w:rtl/>
        </w:rPr>
        <w:t>أ</w:t>
      </w:r>
      <w:r w:rsidRPr="00C24235">
        <w:rPr>
          <w:rtl/>
        </w:rPr>
        <w:t xml:space="preserve">ن الدستور العراقي </w:t>
      </w:r>
      <w:r w:rsidRPr="00C24235">
        <w:rPr>
          <w:rFonts w:hint="cs"/>
          <w:rtl/>
        </w:rPr>
        <w:t>أ</w:t>
      </w:r>
      <w:r w:rsidRPr="00C24235">
        <w:rPr>
          <w:rtl/>
        </w:rPr>
        <w:t xml:space="preserve">كد على </w:t>
      </w:r>
      <w:r w:rsidRPr="00C24235">
        <w:rPr>
          <w:rFonts w:hint="cs"/>
          <w:rtl/>
        </w:rPr>
        <w:t>أ</w:t>
      </w:r>
      <w:r w:rsidRPr="00C24235">
        <w:rPr>
          <w:rtl/>
        </w:rPr>
        <w:t xml:space="preserve">ن القضاء العراقي مستقل ولا سلطان عليه لغير القانون في المادة </w:t>
      </w:r>
      <w:r w:rsidR="0036084B">
        <w:rPr>
          <w:rFonts w:hint="cs"/>
          <w:rtl/>
        </w:rPr>
        <w:t xml:space="preserve">19 </w:t>
      </w:r>
      <w:r w:rsidRPr="00C24235">
        <w:rPr>
          <w:rtl/>
        </w:rPr>
        <w:t>(</w:t>
      </w:r>
      <w:r w:rsidRPr="00C24235">
        <w:rPr>
          <w:rFonts w:hint="cs"/>
          <w:rtl/>
        </w:rPr>
        <w:t>أ</w:t>
      </w:r>
      <w:r w:rsidRPr="00C24235">
        <w:rPr>
          <w:rtl/>
        </w:rPr>
        <w:t>ولا) و</w:t>
      </w:r>
      <w:r w:rsidRPr="00C24235">
        <w:rPr>
          <w:rFonts w:hint="cs"/>
          <w:rtl/>
        </w:rPr>
        <w:t>أ</w:t>
      </w:r>
      <w:r w:rsidRPr="00C24235">
        <w:rPr>
          <w:rtl/>
        </w:rPr>
        <w:t>ن من هذا المبدأ يتم العمل فيه على المجال القضائي في جميع ال</w:t>
      </w:r>
      <w:r w:rsidRPr="00C24235">
        <w:rPr>
          <w:rFonts w:hint="cs"/>
          <w:rtl/>
        </w:rPr>
        <w:t>أ</w:t>
      </w:r>
      <w:r w:rsidRPr="00C24235">
        <w:rPr>
          <w:rtl/>
        </w:rPr>
        <w:t>عمال القضائية ومن ضمنها التحقيق في ادعاءات الفساد وحسب القوانين النافذة وقانون مجلس القضاء ال</w:t>
      </w:r>
      <w:r w:rsidRPr="00C24235">
        <w:rPr>
          <w:rFonts w:hint="cs"/>
          <w:rtl/>
        </w:rPr>
        <w:t>أ</w:t>
      </w:r>
      <w:r w:rsidRPr="00C24235">
        <w:rPr>
          <w:rtl/>
        </w:rPr>
        <w:t>على وقانون الادعاء العام</w:t>
      </w:r>
      <w:r w:rsidRPr="00C24235">
        <w:rPr>
          <w:rFonts w:hint="cs"/>
          <w:rtl/>
        </w:rPr>
        <w:t>.</w:t>
      </w:r>
      <w:r w:rsidRPr="00C24235">
        <w:rPr>
          <w:rtl/>
        </w:rPr>
        <w:t xml:space="preserve"> و</w:t>
      </w:r>
      <w:r w:rsidRPr="00C24235">
        <w:rPr>
          <w:rFonts w:hint="cs"/>
          <w:rtl/>
        </w:rPr>
        <w:t>إ</w:t>
      </w:r>
      <w:r w:rsidRPr="00C24235">
        <w:rPr>
          <w:rtl/>
        </w:rPr>
        <w:t>ن المساواة بين جميع العراقيين في ال</w:t>
      </w:r>
      <w:r w:rsidRPr="00C24235">
        <w:rPr>
          <w:rFonts w:hint="cs"/>
          <w:rtl/>
        </w:rPr>
        <w:t>إ</w:t>
      </w:r>
      <w:r w:rsidRPr="00C24235">
        <w:rPr>
          <w:rtl/>
        </w:rPr>
        <w:t xml:space="preserve">جراءات القضائية وضمان الحق في المحاكمة يجري في العراق وفق المبادئ الدستورية وقانون </w:t>
      </w:r>
      <w:r w:rsidRPr="00C24235">
        <w:rPr>
          <w:rFonts w:hint="cs"/>
          <w:rtl/>
        </w:rPr>
        <w:t>أ</w:t>
      </w:r>
      <w:r w:rsidRPr="00C24235">
        <w:rPr>
          <w:rtl/>
        </w:rPr>
        <w:t>صول المحاكمات الجزائية</w:t>
      </w:r>
      <w:r w:rsidRPr="00C24235">
        <w:rPr>
          <w:rtl/>
          <w:lang w:bidi="ar-IQ"/>
        </w:rPr>
        <w:t>.</w:t>
      </w:r>
    </w:p>
    <w:p w14:paraId="0E100237" w14:textId="65E1A8D9" w:rsidR="00C24235" w:rsidRPr="00C24235" w:rsidRDefault="00C24235" w:rsidP="00C24235">
      <w:pPr>
        <w:pStyle w:val="SingleTxt"/>
        <w:rPr>
          <w:rtl/>
        </w:rPr>
      </w:pPr>
      <w:r w:rsidRPr="00C24235">
        <w:rPr>
          <w:rtl/>
        </w:rPr>
        <w:t>30</w:t>
      </w:r>
      <w:r w:rsidR="006023F8">
        <w:rPr>
          <w:rFonts w:hint="cs"/>
          <w:rtl/>
        </w:rPr>
        <w:t xml:space="preserve"> -</w:t>
      </w:r>
      <w:r w:rsidR="006023F8">
        <w:rPr>
          <w:rFonts w:hint="cs"/>
          <w:rtl/>
        </w:rPr>
        <w:tab/>
      </w:r>
      <w:r w:rsidRPr="00C24235">
        <w:rPr>
          <w:rtl/>
        </w:rPr>
        <w:t>ولغرض استقلال القضاء ال</w:t>
      </w:r>
      <w:r w:rsidRPr="00C24235">
        <w:rPr>
          <w:rFonts w:hint="cs"/>
          <w:rtl/>
        </w:rPr>
        <w:t>إ</w:t>
      </w:r>
      <w:r w:rsidRPr="00C24235">
        <w:rPr>
          <w:rtl/>
        </w:rPr>
        <w:t>داري عن السلطة التنفيذية صدر قانون مجلس الدولة رقم 71 لسنة 2017 كهيئة مستقلة، ويتمتع بالشخصية المعنوية، ويضم محاكم القضاء ال</w:t>
      </w:r>
      <w:r w:rsidRPr="00C24235">
        <w:rPr>
          <w:rFonts w:hint="cs"/>
          <w:rtl/>
        </w:rPr>
        <w:t>إ</w:t>
      </w:r>
      <w:r w:rsidRPr="00C24235">
        <w:rPr>
          <w:rtl/>
        </w:rPr>
        <w:t>داري ومحاكم قضاء الموظفين والمحكمة ال</w:t>
      </w:r>
      <w:r w:rsidRPr="00C24235">
        <w:rPr>
          <w:rFonts w:hint="cs"/>
          <w:rtl/>
        </w:rPr>
        <w:t>إ</w:t>
      </w:r>
      <w:r w:rsidRPr="00C24235">
        <w:rPr>
          <w:rtl/>
        </w:rPr>
        <w:t>دارية العليا ويختص بوظائف القضاء ال</w:t>
      </w:r>
      <w:r w:rsidRPr="00C24235">
        <w:rPr>
          <w:rFonts w:hint="cs"/>
          <w:rtl/>
        </w:rPr>
        <w:t>إ</w:t>
      </w:r>
      <w:r w:rsidRPr="00C24235">
        <w:rPr>
          <w:rtl/>
        </w:rPr>
        <w:t>داري وال</w:t>
      </w:r>
      <w:r w:rsidRPr="00C24235">
        <w:rPr>
          <w:rFonts w:hint="cs"/>
          <w:rtl/>
        </w:rPr>
        <w:t>إ</w:t>
      </w:r>
      <w:r w:rsidRPr="00C24235">
        <w:rPr>
          <w:rtl/>
        </w:rPr>
        <w:t>فتاء والصياغة ويفصل في القضايا المعروضة عليه بصورة حيادية ومستقلة.</w:t>
      </w:r>
    </w:p>
    <w:p w14:paraId="1731BE44" w14:textId="196FE4BD" w:rsidR="00C24235" w:rsidRPr="00C24235" w:rsidRDefault="00C24235" w:rsidP="00C24235">
      <w:pPr>
        <w:pStyle w:val="SingleTxt"/>
        <w:rPr>
          <w:rtl/>
        </w:rPr>
      </w:pPr>
      <w:r w:rsidRPr="00C24235">
        <w:rPr>
          <w:rtl/>
        </w:rPr>
        <w:t>31</w:t>
      </w:r>
      <w:r w:rsidR="006023F8">
        <w:rPr>
          <w:rFonts w:hint="cs"/>
          <w:rtl/>
        </w:rPr>
        <w:t xml:space="preserve"> -</w:t>
      </w:r>
      <w:r w:rsidR="006023F8">
        <w:rPr>
          <w:rFonts w:hint="cs"/>
          <w:rtl/>
        </w:rPr>
        <w:tab/>
      </w:r>
      <w:r w:rsidRPr="00C24235">
        <w:rPr>
          <w:rtl/>
        </w:rPr>
        <w:t>ولتعزيز استقلال القضاء واحترام سيادة القانون صدر القانون رقم 70 لسنة 2017</w:t>
      </w:r>
      <w:r w:rsidR="00E039C6" w:rsidRPr="00E039C6">
        <w:rPr>
          <w:szCs w:val="30"/>
          <w:vertAlign w:val="superscript"/>
          <w:rtl/>
        </w:rPr>
        <w:t>(</w:t>
      </w:r>
      <w:r w:rsidR="00E039C6" w:rsidRPr="00E039C6">
        <w:rPr>
          <w:rStyle w:val="FootnoteReference"/>
          <w:szCs w:val="30"/>
          <w:rtl/>
        </w:rPr>
        <w:footnoteReference w:id="2"/>
      </w:r>
      <w:r w:rsidR="00E039C6" w:rsidRPr="00E039C6">
        <w:rPr>
          <w:szCs w:val="30"/>
          <w:vertAlign w:val="superscript"/>
          <w:rtl/>
        </w:rPr>
        <w:t>)</w:t>
      </w:r>
      <w:r w:rsidRPr="00C24235">
        <w:rPr>
          <w:rtl/>
        </w:rPr>
        <w:t xml:space="preserve"> الذي يقضي بفك ارتباط المعهد القضائي من وزارة العدل وضمه </w:t>
      </w:r>
      <w:r w:rsidRPr="00C24235">
        <w:rPr>
          <w:rFonts w:hint="cs"/>
          <w:rtl/>
        </w:rPr>
        <w:t>إ</w:t>
      </w:r>
      <w:r w:rsidRPr="00C24235">
        <w:rPr>
          <w:rtl/>
        </w:rPr>
        <w:t>لى مجلس القضاء ال</w:t>
      </w:r>
      <w:r w:rsidRPr="00C24235">
        <w:rPr>
          <w:rFonts w:hint="cs"/>
          <w:rtl/>
        </w:rPr>
        <w:t>أ</w:t>
      </w:r>
      <w:r w:rsidRPr="00C24235">
        <w:rPr>
          <w:rtl/>
        </w:rPr>
        <w:t>على باعتباره الجهة المعنية ب</w:t>
      </w:r>
      <w:r w:rsidRPr="00C24235">
        <w:rPr>
          <w:rFonts w:hint="cs"/>
          <w:rtl/>
        </w:rPr>
        <w:t>إ</w:t>
      </w:r>
      <w:r w:rsidRPr="00C24235">
        <w:rPr>
          <w:rtl/>
        </w:rPr>
        <w:t>عداد القضاة و</w:t>
      </w:r>
      <w:r w:rsidRPr="00C24235">
        <w:rPr>
          <w:rFonts w:hint="cs"/>
          <w:rtl/>
        </w:rPr>
        <w:t>أ</w:t>
      </w:r>
      <w:r w:rsidRPr="00C24235">
        <w:rPr>
          <w:rtl/>
        </w:rPr>
        <w:t>عضاء</w:t>
      </w:r>
      <w:r w:rsidRPr="00C24235">
        <w:rPr>
          <w:rFonts w:hint="cs"/>
          <w:rtl/>
        </w:rPr>
        <w:t xml:space="preserve"> الادعاء</w:t>
      </w:r>
      <w:r w:rsidRPr="00C24235">
        <w:rPr>
          <w:rtl/>
        </w:rPr>
        <w:t xml:space="preserve"> العام وبتعيينهم وفك ازدواجية </w:t>
      </w:r>
      <w:r w:rsidRPr="00C24235">
        <w:rPr>
          <w:rFonts w:hint="cs"/>
          <w:rtl/>
        </w:rPr>
        <w:t>إ</w:t>
      </w:r>
      <w:r w:rsidRPr="00C24235">
        <w:rPr>
          <w:rtl/>
        </w:rPr>
        <w:t>دارته.</w:t>
      </w:r>
    </w:p>
    <w:p w14:paraId="6A5CF8B6" w14:textId="699195DA" w:rsidR="00C24235" w:rsidRPr="00C24235" w:rsidRDefault="00C24235" w:rsidP="00C24235">
      <w:pPr>
        <w:pStyle w:val="SingleTxt"/>
        <w:rPr>
          <w:rtl/>
        </w:rPr>
      </w:pPr>
      <w:r w:rsidRPr="00C24235">
        <w:rPr>
          <w:rtl/>
        </w:rPr>
        <w:t>32</w:t>
      </w:r>
      <w:r w:rsidR="006023F8">
        <w:rPr>
          <w:rFonts w:hint="cs"/>
          <w:rtl/>
        </w:rPr>
        <w:t xml:space="preserve"> -</w:t>
      </w:r>
      <w:r w:rsidR="006023F8">
        <w:rPr>
          <w:rFonts w:hint="cs"/>
          <w:rtl/>
        </w:rPr>
        <w:tab/>
      </w:r>
      <w:r w:rsidRPr="00C24235">
        <w:rPr>
          <w:rFonts w:hint="cs"/>
          <w:rtl/>
        </w:rPr>
        <w:t>إ</w:t>
      </w:r>
      <w:r w:rsidRPr="00C24235">
        <w:rPr>
          <w:rtl/>
        </w:rPr>
        <w:t>ن الجهاز القضائي يعالج بفعالية قضايا ال</w:t>
      </w:r>
      <w:r w:rsidRPr="00C24235">
        <w:rPr>
          <w:rFonts w:hint="cs"/>
          <w:rtl/>
        </w:rPr>
        <w:t>إ</w:t>
      </w:r>
      <w:r w:rsidRPr="00C24235">
        <w:rPr>
          <w:rtl/>
        </w:rPr>
        <w:t>فلات من العقاب وجبر الضرر للضحايا و</w:t>
      </w:r>
      <w:r w:rsidRPr="00C24235">
        <w:rPr>
          <w:rFonts w:hint="cs"/>
          <w:rtl/>
        </w:rPr>
        <w:t>إ</w:t>
      </w:r>
      <w:r w:rsidRPr="00C24235">
        <w:rPr>
          <w:rtl/>
        </w:rPr>
        <w:t>صلاح النظام القضائي لضمان حيادية واستقلالية وكفالة وصول جميع ال</w:t>
      </w:r>
      <w:r w:rsidRPr="00C24235">
        <w:rPr>
          <w:rFonts w:hint="cs"/>
          <w:rtl/>
        </w:rPr>
        <w:t>أ</w:t>
      </w:r>
      <w:r w:rsidRPr="00C24235">
        <w:rPr>
          <w:rtl/>
        </w:rPr>
        <w:t>شخاص</w:t>
      </w:r>
      <w:r w:rsidRPr="00C24235">
        <w:rPr>
          <w:rFonts w:hint="cs"/>
          <w:rtl/>
        </w:rPr>
        <w:t>،</w:t>
      </w:r>
      <w:r w:rsidRPr="00C24235">
        <w:rPr>
          <w:rtl/>
        </w:rPr>
        <w:t xml:space="preserve"> بم</w:t>
      </w:r>
      <w:r w:rsidRPr="00C24235">
        <w:rPr>
          <w:rFonts w:hint="cs"/>
          <w:rtl/>
        </w:rPr>
        <w:t>ن</w:t>
      </w:r>
      <w:r w:rsidRPr="00C24235">
        <w:rPr>
          <w:rtl/>
        </w:rPr>
        <w:t xml:space="preserve"> فيهم الفئات ال</w:t>
      </w:r>
      <w:r w:rsidRPr="00C24235">
        <w:rPr>
          <w:rFonts w:hint="cs"/>
          <w:rtl/>
        </w:rPr>
        <w:t>أ</w:t>
      </w:r>
      <w:r w:rsidRPr="00C24235">
        <w:rPr>
          <w:rtl/>
        </w:rPr>
        <w:t>ولى بالرعاية</w:t>
      </w:r>
      <w:r w:rsidRPr="00C24235">
        <w:rPr>
          <w:rFonts w:hint="cs"/>
          <w:rtl/>
        </w:rPr>
        <w:t>،</w:t>
      </w:r>
      <w:r w:rsidRPr="00C24235">
        <w:rPr>
          <w:rtl/>
        </w:rPr>
        <w:t xml:space="preserve"> </w:t>
      </w:r>
      <w:r w:rsidRPr="00C24235">
        <w:rPr>
          <w:rFonts w:hint="cs"/>
          <w:rtl/>
        </w:rPr>
        <w:t>إ</w:t>
      </w:r>
      <w:r w:rsidRPr="00C24235">
        <w:rPr>
          <w:rtl/>
        </w:rPr>
        <w:t>لى العدالة واتخاذ الخطوات الضرورية ل</w:t>
      </w:r>
      <w:r w:rsidRPr="00C24235">
        <w:rPr>
          <w:rFonts w:hint="cs"/>
          <w:rtl/>
        </w:rPr>
        <w:t>إ</w:t>
      </w:r>
      <w:r w:rsidRPr="00C24235">
        <w:rPr>
          <w:rtl/>
        </w:rPr>
        <w:t>جراء تحقيق سري وشامل في انتهاكات حقوق ال</w:t>
      </w:r>
      <w:r w:rsidRPr="00C24235">
        <w:rPr>
          <w:rFonts w:hint="cs"/>
          <w:rtl/>
        </w:rPr>
        <w:t>إ</w:t>
      </w:r>
      <w:r w:rsidRPr="00C24235">
        <w:rPr>
          <w:rtl/>
        </w:rPr>
        <w:t>نسان وال</w:t>
      </w:r>
      <w:r w:rsidRPr="00C24235">
        <w:rPr>
          <w:rFonts w:hint="cs"/>
          <w:rtl/>
        </w:rPr>
        <w:t>إ</w:t>
      </w:r>
      <w:r w:rsidRPr="00C24235">
        <w:rPr>
          <w:rtl/>
        </w:rPr>
        <w:t>يذاء</w:t>
      </w:r>
      <w:r w:rsidRPr="00C24235">
        <w:rPr>
          <w:rFonts w:hint="cs"/>
          <w:rtl/>
        </w:rPr>
        <w:t>.</w:t>
      </w:r>
      <w:r w:rsidRPr="00C24235">
        <w:rPr>
          <w:rtl/>
        </w:rPr>
        <w:t xml:space="preserve"> و</w:t>
      </w:r>
      <w:r w:rsidRPr="00C24235">
        <w:rPr>
          <w:rFonts w:hint="cs"/>
          <w:rtl/>
        </w:rPr>
        <w:t>إ</w:t>
      </w:r>
      <w:r w:rsidRPr="00C24235">
        <w:rPr>
          <w:rtl/>
        </w:rPr>
        <w:t>ن ال</w:t>
      </w:r>
      <w:r w:rsidRPr="00C24235">
        <w:rPr>
          <w:rFonts w:hint="cs"/>
          <w:rtl/>
        </w:rPr>
        <w:t>أ</w:t>
      </w:r>
      <w:r w:rsidRPr="00C24235">
        <w:rPr>
          <w:rtl/>
        </w:rPr>
        <w:t>نظمة القضائية تتمتع بالاستقلال وعدم التبعية</w:t>
      </w:r>
      <w:r w:rsidRPr="00C24235">
        <w:rPr>
          <w:rFonts w:hint="cs"/>
          <w:rtl/>
        </w:rPr>
        <w:t>.</w:t>
      </w:r>
      <w:r w:rsidRPr="00C24235">
        <w:rPr>
          <w:rtl/>
        </w:rPr>
        <w:t xml:space="preserve"> و</w:t>
      </w:r>
      <w:r w:rsidRPr="00C24235">
        <w:rPr>
          <w:rFonts w:hint="cs"/>
          <w:rtl/>
        </w:rPr>
        <w:t>إ</w:t>
      </w:r>
      <w:r w:rsidRPr="00C24235">
        <w:rPr>
          <w:rtl/>
        </w:rPr>
        <w:t xml:space="preserve">ن القوانين العراقية النافذة هي قوانين رصينة تضمن وصول </w:t>
      </w:r>
      <w:r w:rsidRPr="00C24235">
        <w:rPr>
          <w:rFonts w:hint="cs"/>
          <w:rtl/>
        </w:rPr>
        <w:t>أ</w:t>
      </w:r>
      <w:r w:rsidRPr="00C24235">
        <w:rPr>
          <w:rtl/>
        </w:rPr>
        <w:t xml:space="preserve">ي شخص </w:t>
      </w:r>
      <w:r w:rsidRPr="00C24235">
        <w:rPr>
          <w:rFonts w:hint="cs"/>
          <w:rtl/>
        </w:rPr>
        <w:t>إ</w:t>
      </w:r>
      <w:r w:rsidRPr="00C24235">
        <w:rPr>
          <w:rtl/>
        </w:rPr>
        <w:t xml:space="preserve">لى العدالة دونما </w:t>
      </w:r>
      <w:r w:rsidRPr="00C24235">
        <w:rPr>
          <w:rFonts w:hint="cs"/>
          <w:rtl/>
        </w:rPr>
        <w:t>أ</w:t>
      </w:r>
      <w:r w:rsidRPr="00C24235">
        <w:rPr>
          <w:rtl/>
        </w:rPr>
        <w:t>ي عوائق</w:t>
      </w:r>
      <w:r w:rsidRPr="00C24235">
        <w:rPr>
          <w:rFonts w:hint="cs"/>
          <w:rtl/>
        </w:rPr>
        <w:t>.</w:t>
      </w:r>
      <w:r w:rsidRPr="00C24235">
        <w:rPr>
          <w:rtl/>
        </w:rPr>
        <w:t xml:space="preserve"> و</w:t>
      </w:r>
      <w:r w:rsidRPr="00C24235">
        <w:rPr>
          <w:rFonts w:hint="cs"/>
          <w:rtl/>
        </w:rPr>
        <w:t>إ</w:t>
      </w:r>
      <w:r w:rsidRPr="00C24235">
        <w:rPr>
          <w:rtl/>
        </w:rPr>
        <w:t>ن قيام السلطة القضائية بالتحقيق في جميع جرائم انتهاك حقوق ال</w:t>
      </w:r>
      <w:r w:rsidRPr="00C24235">
        <w:rPr>
          <w:rFonts w:hint="cs"/>
          <w:rtl/>
        </w:rPr>
        <w:t>إ</w:t>
      </w:r>
      <w:r w:rsidRPr="00C24235">
        <w:rPr>
          <w:rtl/>
        </w:rPr>
        <w:t>نسان وال</w:t>
      </w:r>
      <w:r w:rsidRPr="00C24235">
        <w:rPr>
          <w:rFonts w:hint="cs"/>
          <w:rtl/>
        </w:rPr>
        <w:t>إ</w:t>
      </w:r>
      <w:r w:rsidRPr="00C24235">
        <w:rPr>
          <w:rtl/>
        </w:rPr>
        <w:t>يذاء يعتبر فريدا ويمثل صورة رائعة يعكسها القضاء العراقي بقراراته الرصينة في هذا المجال.</w:t>
      </w:r>
    </w:p>
    <w:p w14:paraId="0BBE5F4C" w14:textId="4305001E" w:rsidR="00C24235" w:rsidRPr="00C24235" w:rsidRDefault="00C24235" w:rsidP="00C24235">
      <w:pPr>
        <w:pStyle w:val="SingleTxt"/>
        <w:rPr>
          <w:rtl/>
        </w:rPr>
      </w:pPr>
      <w:r w:rsidRPr="00C24235">
        <w:rPr>
          <w:rtl/>
        </w:rPr>
        <w:t>33</w:t>
      </w:r>
      <w:r w:rsidR="006023F8">
        <w:rPr>
          <w:rFonts w:hint="cs"/>
          <w:rtl/>
        </w:rPr>
        <w:t xml:space="preserve"> -</w:t>
      </w:r>
      <w:r w:rsidR="006023F8">
        <w:rPr>
          <w:rFonts w:hint="cs"/>
          <w:rtl/>
        </w:rPr>
        <w:tab/>
      </w:r>
      <w:r w:rsidRPr="00C24235">
        <w:rPr>
          <w:rFonts w:hint="cs"/>
          <w:rtl/>
        </w:rPr>
        <w:t>إ</w:t>
      </w:r>
      <w:r w:rsidRPr="00C24235">
        <w:rPr>
          <w:rtl/>
        </w:rPr>
        <w:t>ن مديرية حماية ال</w:t>
      </w:r>
      <w:r w:rsidRPr="00C24235">
        <w:rPr>
          <w:rFonts w:hint="cs"/>
          <w:rtl/>
        </w:rPr>
        <w:t>أ</w:t>
      </w:r>
      <w:r w:rsidRPr="00C24235">
        <w:rPr>
          <w:rtl/>
        </w:rPr>
        <w:t>سرة والطفل من العنف ال</w:t>
      </w:r>
      <w:r w:rsidRPr="00C24235">
        <w:rPr>
          <w:rFonts w:hint="cs"/>
          <w:rtl/>
        </w:rPr>
        <w:t>أ</w:t>
      </w:r>
      <w:r w:rsidRPr="00C24235">
        <w:rPr>
          <w:rtl/>
        </w:rPr>
        <w:t>سري التابعة لوزارة الداخلية تستقبل الشكاوى وال</w:t>
      </w:r>
      <w:r w:rsidRPr="00C24235">
        <w:rPr>
          <w:rFonts w:hint="cs"/>
          <w:rtl/>
        </w:rPr>
        <w:t>إ</w:t>
      </w:r>
      <w:r w:rsidRPr="00C24235">
        <w:rPr>
          <w:rtl/>
        </w:rPr>
        <w:t xml:space="preserve">خبارات من النساء والمعنفات وعلى مدار 24 ساعة وتكون بالطرق التالية: </w:t>
      </w:r>
    </w:p>
    <w:p w14:paraId="215A9FC8" w14:textId="720D6081" w:rsidR="00C24235" w:rsidRPr="00C24235" w:rsidRDefault="00B44725" w:rsidP="00C24235">
      <w:pPr>
        <w:pStyle w:val="SingleTxt"/>
        <w:rPr>
          <w:rtl/>
        </w:rPr>
      </w:pPr>
      <w:r>
        <w:rPr>
          <w:rtl/>
        </w:rPr>
        <w:tab/>
      </w:r>
      <w:r w:rsidR="00C24235" w:rsidRPr="00C24235">
        <w:rPr>
          <w:rFonts w:hint="cs"/>
          <w:rtl/>
        </w:rPr>
        <w:t>(</w:t>
      </w:r>
      <w:r w:rsidR="00C24235" w:rsidRPr="00C24235">
        <w:rPr>
          <w:rtl/>
        </w:rPr>
        <w:t>أ</w:t>
      </w:r>
      <w:r w:rsidR="00C24235" w:rsidRPr="00C24235">
        <w:rPr>
          <w:rFonts w:hint="cs"/>
          <w:rtl/>
        </w:rPr>
        <w:t>)</w:t>
      </w:r>
      <w:r>
        <w:rPr>
          <w:rtl/>
        </w:rPr>
        <w:tab/>
      </w:r>
      <w:r w:rsidR="00C24235" w:rsidRPr="00C24235">
        <w:rPr>
          <w:rtl/>
        </w:rPr>
        <w:t xml:space="preserve">تسجيل الشكاوى عند حضور المعنفة </w:t>
      </w:r>
      <w:r w:rsidR="00C24235" w:rsidRPr="00C24235">
        <w:rPr>
          <w:rFonts w:hint="cs"/>
          <w:rtl/>
        </w:rPr>
        <w:t>إ</w:t>
      </w:r>
      <w:r w:rsidR="00C24235" w:rsidRPr="00C24235">
        <w:rPr>
          <w:rtl/>
        </w:rPr>
        <w:t>لى القسم</w:t>
      </w:r>
      <w:r w:rsidR="00C24235" w:rsidRPr="00C24235">
        <w:rPr>
          <w:rFonts w:hint="cs"/>
          <w:rtl/>
        </w:rPr>
        <w:t>؛</w:t>
      </w:r>
    </w:p>
    <w:p w14:paraId="2CB085D6" w14:textId="09DB9F85" w:rsidR="00C24235" w:rsidRPr="005B05B0" w:rsidRDefault="00B44725" w:rsidP="00C24235">
      <w:pPr>
        <w:pStyle w:val="SingleTxt"/>
        <w:rPr>
          <w:spacing w:val="-2"/>
          <w:rtl/>
        </w:rPr>
      </w:pPr>
      <w:r>
        <w:rPr>
          <w:spacing w:val="-2"/>
          <w:rtl/>
        </w:rPr>
        <w:tab/>
      </w:r>
      <w:r w:rsidR="00C24235" w:rsidRPr="005B05B0">
        <w:rPr>
          <w:rFonts w:hint="cs"/>
          <w:spacing w:val="-2"/>
          <w:rtl/>
        </w:rPr>
        <w:t>(</w:t>
      </w:r>
      <w:r w:rsidR="00C24235" w:rsidRPr="005B05B0">
        <w:rPr>
          <w:spacing w:val="-2"/>
          <w:rtl/>
        </w:rPr>
        <w:t>ب</w:t>
      </w:r>
      <w:r w:rsidR="00C24235" w:rsidRPr="005B05B0">
        <w:rPr>
          <w:rFonts w:hint="cs"/>
          <w:spacing w:val="-2"/>
          <w:rtl/>
        </w:rPr>
        <w:t>)</w:t>
      </w:r>
      <w:r>
        <w:rPr>
          <w:spacing w:val="-2"/>
          <w:rtl/>
        </w:rPr>
        <w:tab/>
      </w:r>
      <w:r w:rsidR="00C24235" w:rsidRPr="005B05B0">
        <w:rPr>
          <w:spacing w:val="-2"/>
          <w:rtl/>
        </w:rPr>
        <w:t>تلقي الإخبار من المستشفيات والمدارس والجهات الحكومية ال</w:t>
      </w:r>
      <w:r w:rsidR="00C24235" w:rsidRPr="005B05B0">
        <w:rPr>
          <w:rFonts w:hint="cs"/>
          <w:spacing w:val="-2"/>
          <w:rtl/>
        </w:rPr>
        <w:t>أ</w:t>
      </w:r>
      <w:r w:rsidR="00C24235" w:rsidRPr="005B05B0">
        <w:rPr>
          <w:spacing w:val="-2"/>
          <w:rtl/>
        </w:rPr>
        <w:t xml:space="preserve">خرى عن علمهم بحصول عنف </w:t>
      </w:r>
      <w:r w:rsidR="00C24235" w:rsidRPr="005B05B0">
        <w:rPr>
          <w:rFonts w:hint="cs"/>
          <w:spacing w:val="-2"/>
          <w:rtl/>
        </w:rPr>
        <w:t>أ</w:t>
      </w:r>
      <w:r w:rsidR="00C24235" w:rsidRPr="005B05B0">
        <w:rPr>
          <w:spacing w:val="-2"/>
          <w:rtl/>
        </w:rPr>
        <w:t>سري</w:t>
      </w:r>
      <w:r w:rsidR="00C24235" w:rsidRPr="005B05B0">
        <w:rPr>
          <w:rFonts w:hint="cs"/>
          <w:spacing w:val="-2"/>
          <w:rtl/>
        </w:rPr>
        <w:t>؛</w:t>
      </w:r>
    </w:p>
    <w:p w14:paraId="0B0B35D7" w14:textId="21D3BB6D" w:rsidR="00C24235" w:rsidRPr="00C24235" w:rsidRDefault="00B44725" w:rsidP="00C24235">
      <w:pPr>
        <w:pStyle w:val="SingleTxt"/>
        <w:rPr>
          <w:rtl/>
        </w:rPr>
      </w:pPr>
      <w:r>
        <w:rPr>
          <w:rtl/>
        </w:rPr>
        <w:tab/>
      </w:r>
      <w:r w:rsidR="00C24235" w:rsidRPr="00C24235">
        <w:rPr>
          <w:rFonts w:hint="cs"/>
          <w:rtl/>
        </w:rPr>
        <w:t>(ج)</w:t>
      </w:r>
      <w:r>
        <w:rPr>
          <w:rtl/>
        </w:rPr>
        <w:tab/>
      </w:r>
      <w:r w:rsidR="00C24235" w:rsidRPr="00C24235">
        <w:rPr>
          <w:rFonts w:hint="cs"/>
          <w:rtl/>
        </w:rPr>
        <w:t>إ</w:t>
      </w:r>
      <w:r w:rsidR="00C24235" w:rsidRPr="00C24235">
        <w:rPr>
          <w:rtl/>
        </w:rPr>
        <w:t>جراء المقابلة مع المعنفات والمعنفين مع مراعاة جنس الضحية حيث يتم مقابلة النساء من قبل ضباط من العنصر النسوي في غرفة معدة لهذا الغرض</w:t>
      </w:r>
      <w:r w:rsidR="00C24235" w:rsidRPr="00C24235">
        <w:rPr>
          <w:rFonts w:hint="cs"/>
          <w:rtl/>
        </w:rPr>
        <w:t>؛</w:t>
      </w:r>
    </w:p>
    <w:p w14:paraId="481D3D71" w14:textId="19738D3C" w:rsidR="00C24235" w:rsidRPr="00C24235" w:rsidRDefault="001355E4" w:rsidP="00C24235">
      <w:pPr>
        <w:pStyle w:val="SingleTxt"/>
        <w:rPr>
          <w:rtl/>
        </w:rPr>
      </w:pPr>
      <w:r>
        <w:rPr>
          <w:rtl/>
        </w:rPr>
        <w:lastRenderedPageBreak/>
        <w:tab/>
      </w:r>
      <w:r w:rsidR="00C24235" w:rsidRPr="00C24235">
        <w:rPr>
          <w:rFonts w:hint="cs"/>
          <w:rtl/>
        </w:rPr>
        <w:t>(د)</w:t>
      </w:r>
      <w:r>
        <w:rPr>
          <w:rtl/>
        </w:rPr>
        <w:tab/>
      </w:r>
      <w:r w:rsidR="00C24235" w:rsidRPr="00C24235">
        <w:rPr>
          <w:rtl/>
        </w:rPr>
        <w:t xml:space="preserve">القيام بإرسال الضحايا </w:t>
      </w:r>
      <w:r w:rsidR="00C24235" w:rsidRPr="00C24235">
        <w:rPr>
          <w:rFonts w:hint="cs"/>
          <w:rtl/>
        </w:rPr>
        <w:t>إ</w:t>
      </w:r>
      <w:r w:rsidR="00C24235" w:rsidRPr="00C24235">
        <w:rPr>
          <w:rtl/>
        </w:rPr>
        <w:t>لى الفحص الطبي ومعالجتهم وربط التقارير الطبية التي تؤيد حصول الاعتداء عليهم في القضايا التحقيقية.</w:t>
      </w:r>
    </w:p>
    <w:p w14:paraId="24CAE4B4" w14:textId="66D8EFA4" w:rsidR="00C24235" w:rsidRPr="00C24235" w:rsidRDefault="00C24235" w:rsidP="00C24235">
      <w:pPr>
        <w:pStyle w:val="SingleTxt"/>
        <w:rPr>
          <w:rtl/>
        </w:rPr>
      </w:pPr>
      <w:r w:rsidRPr="00C24235">
        <w:rPr>
          <w:rtl/>
        </w:rPr>
        <w:t>34</w:t>
      </w:r>
      <w:r w:rsidR="006023F8">
        <w:rPr>
          <w:rFonts w:hint="cs"/>
          <w:rtl/>
        </w:rPr>
        <w:t xml:space="preserve"> -</w:t>
      </w:r>
      <w:r w:rsidR="006023F8">
        <w:rPr>
          <w:rFonts w:hint="cs"/>
          <w:rtl/>
        </w:rPr>
        <w:tab/>
      </w:r>
      <w:r w:rsidRPr="00C24235">
        <w:rPr>
          <w:rtl/>
        </w:rPr>
        <w:t>تقوم مديرية حقوق ال</w:t>
      </w:r>
      <w:r w:rsidRPr="00C24235">
        <w:rPr>
          <w:rFonts w:hint="cs"/>
          <w:rtl/>
        </w:rPr>
        <w:t>إ</w:t>
      </w:r>
      <w:r w:rsidRPr="00C24235">
        <w:rPr>
          <w:rtl/>
        </w:rPr>
        <w:t xml:space="preserve">نسان </w:t>
      </w:r>
      <w:r w:rsidR="006023F8">
        <w:rPr>
          <w:rtl/>
        </w:rPr>
        <w:t>-</w:t>
      </w:r>
      <w:r w:rsidR="001355E4">
        <w:rPr>
          <w:rFonts w:hint="cs"/>
          <w:rtl/>
        </w:rPr>
        <w:t xml:space="preserve"> </w:t>
      </w:r>
      <w:r w:rsidRPr="00C24235">
        <w:rPr>
          <w:rtl/>
        </w:rPr>
        <w:t>دائرة المستشار القانوني العام في وزارة الدفاع بنشر التوعية والتثقيف في مجال حقوق ال</w:t>
      </w:r>
      <w:r w:rsidRPr="00C24235">
        <w:rPr>
          <w:rFonts w:hint="cs"/>
          <w:rtl/>
        </w:rPr>
        <w:t>إ</w:t>
      </w:r>
      <w:r w:rsidRPr="00C24235">
        <w:rPr>
          <w:rtl/>
        </w:rPr>
        <w:t>نسان بين منتسبي وزارة الدفاع من خلال ورش العمل والدورات والمحاضرات ذات الصلة</w:t>
      </w:r>
      <w:r w:rsidRPr="00C24235">
        <w:rPr>
          <w:rFonts w:hint="cs"/>
          <w:rtl/>
        </w:rPr>
        <w:t>،</w:t>
      </w:r>
      <w:r w:rsidRPr="00C24235">
        <w:rPr>
          <w:rtl/>
        </w:rPr>
        <w:t xml:space="preserve"> بال</w:t>
      </w:r>
      <w:r w:rsidRPr="00C24235">
        <w:rPr>
          <w:rFonts w:hint="cs"/>
          <w:rtl/>
        </w:rPr>
        <w:t>إ</w:t>
      </w:r>
      <w:r w:rsidRPr="00C24235">
        <w:rPr>
          <w:rtl/>
        </w:rPr>
        <w:t xml:space="preserve">ضافة </w:t>
      </w:r>
      <w:r w:rsidRPr="00C24235">
        <w:rPr>
          <w:rFonts w:hint="cs"/>
          <w:rtl/>
        </w:rPr>
        <w:t>إ</w:t>
      </w:r>
      <w:r w:rsidRPr="00C24235">
        <w:rPr>
          <w:rtl/>
        </w:rPr>
        <w:t>لى المطبوعات والمنشورات التي تتناول جانباً معيناً من حقوق ال</w:t>
      </w:r>
      <w:r w:rsidRPr="00C24235">
        <w:rPr>
          <w:rFonts w:hint="cs"/>
          <w:rtl/>
        </w:rPr>
        <w:t>إ</w:t>
      </w:r>
      <w:r w:rsidRPr="00C24235">
        <w:rPr>
          <w:rtl/>
        </w:rPr>
        <w:t>نسان وخاصة فيما</w:t>
      </w:r>
      <w:r w:rsidR="00AB165A">
        <w:rPr>
          <w:rFonts w:hint="cs"/>
          <w:rtl/>
        </w:rPr>
        <w:t> </w:t>
      </w:r>
      <w:r w:rsidRPr="00C24235">
        <w:rPr>
          <w:rtl/>
        </w:rPr>
        <w:t>يتعلق بالالتزام بفقرات القانون الدولي ال</w:t>
      </w:r>
      <w:r w:rsidRPr="00C24235">
        <w:rPr>
          <w:rFonts w:hint="cs"/>
          <w:rtl/>
        </w:rPr>
        <w:t>إ</w:t>
      </w:r>
      <w:r w:rsidRPr="00C24235">
        <w:rPr>
          <w:rtl/>
        </w:rPr>
        <w:t>نساني الذي يلزم الجهات المتنازعة على حماية المدنيين الموجودين ضمن مناطق النزاع</w:t>
      </w:r>
      <w:r w:rsidRPr="00C24235">
        <w:rPr>
          <w:rFonts w:hint="cs"/>
          <w:rtl/>
        </w:rPr>
        <w:t>،</w:t>
      </w:r>
      <w:r w:rsidRPr="00C24235">
        <w:rPr>
          <w:rtl/>
        </w:rPr>
        <w:t xml:space="preserve"> بال</w:t>
      </w:r>
      <w:r w:rsidRPr="00C24235">
        <w:rPr>
          <w:rFonts w:hint="cs"/>
          <w:rtl/>
        </w:rPr>
        <w:t>إ</w:t>
      </w:r>
      <w:r w:rsidRPr="00C24235">
        <w:rPr>
          <w:rtl/>
        </w:rPr>
        <w:t xml:space="preserve">ضافة </w:t>
      </w:r>
      <w:r w:rsidRPr="00C24235">
        <w:rPr>
          <w:rFonts w:hint="cs"/>
          <w:rtl/>
        </w:rPr>
        <w:t>إ</w:t>
      </w:r>
      <w:r w:rsidRPr="00C24235">
        <w:rPr>
          <w:rtl/>
        </w:rPr>
        <w:t>لى التوعية في حقوق المر</w:t>
      </w:r>
      <w:r w:rsidRPr="00C24235">
        <w:rPr>
          <w:rFonts w:hint="cs"/>
          <w:rtl/>
        </w:rPr>
        <w:t>أ</w:t>
      </w:r>
      <w:r w:rsidRPr="00C24235">
        <w:rPr>
          <w:rtl/>
        </w:rPr>
        <w:t xml:space="preserve">ة ودورها في بناء المجتمع من خلال </w:t>
      </w:r>
      <w:r w:rsidRPr="00C24235">
        <w:rPr>
          <w:rFonts w:hint="cs"/>
          <w:rtl/>
        </w:rPr>
        <w:t>إ</w:t>
      </w:r>
      <w:r w:rsidRPr="00C24235">
        <w:rPr>
          <w:rtl/>
        </w:rPr>
        <w:t>لقاء المحاضرات التثقيفية المتعلقة بالقرارات ال</w:t>
      </w:r>
      <w:r w:rsidRPr="00C24235">
        <w:rPr>
          <w:rFonts w:hint="cs"/>
          <w:rtl/>
        </w:rPr>
        <w:t>أ</w:t>
      </w:r>
      <w:r w:rsidRPr="00C24235">
        <w:rPr>
          <w:rtl/>
        </w:rPr>
        <w:t>ممية ذات الصلة</w:t>
      </w:r>
      <w:r w:rsidRPr="00C24235">
        <w:rPr>
          <w:rFonts w:hint="cs"/>
          <w:rtl/>
        </w:rPr>
        <w:t>،</w:t>
      </w:r>
      <w:r w:rsidRPr="00C24235">
        <w:rPr>
          <w:rtl/>
        </w:rPr>
        <w:t xml:space="preserve"> ومنها القرار </w:t>
      </w:r>
      <w:hyperlink r:id="rId17" w:history="1">
        <w:r w:rsidRPr="001E3B6F">
          <w:rPr>
            <w:rStyle w:val="Hyperlink"/>
            <w:rtl/>
          </w:rPr>
          <w:t>1325</w:t>
        </w:r>
        <w:r w:rsidRPr="001E3B6F">
          <w:rPr>
            <w:rStyle w:val="Hyperlink"/>
            <w:rFonts w:hint="cs"/>
            <w:rtl/>
          </w:rPr>
          <w:t xml:space="preserve"> (2000)</w:t>
        </w:r>
      </w:hyperlink>
      <w:r w:rsidRPr="00C24235">
        <w:rPr>
          <w:rtl/>
        </w:rPr>
        <w:t xml:space="preserve"> ال</w:t>
      </w:r>
      <w:r w:rsidRPr="00C24235">
        <w:rPr>
          <w:rFonts w:hint="cs"/>
          <w:rtl/>
        </w:rPr>
        <w:t>متعلق</w:t>
      </w:r>
      <w:r w:rsidRPr="00C24235">
        <w:rPr>
          <w:rtl/>
        </w:rPr>
        <w:t xml:space="preserve"> بالمر</w:t>
      </w:r>
      <w:r w:rsidRPr="00C24235">
        <w:rPr>
          <w:rFonts w:hint="cs"/>
          <w:rtl/>
        </w:rPr>
        <w:t>أ</w:t>
      </w:r>
      <w:r w:rsidRPr="00C24235">
        <w:rPr>
          <w:rtl/>
        </w:rPr>
        <w:t>ة والسلام وال</w:t>
      </w:r>
      <w:r w:rsidRPr="00C24235">
        <w:rPr>
          <w:rFonts w:hint="cs"/>
          <w:rtl/>
        </w:rPr>
        <w:t>أ</w:t>
      </w:r>
      <w:r w:rsidRPr="00C24235">
        <w:rPr>
          <w:rtl/>
        </w:rPr>
        <w:t>من.</w:t>
      </w:r>
    </w:p>
    <w:p w14:paraId="16B4A044" w14:textId="50B5BBE3" w:rsidR="00C24235" w:rsidRPr="00C24235" w:rsidRDefault="00C24235" w:rsidP="00C24235">
      <w:pPr>
        <w:pStyle w:val="SingleTxt"/>
      </w:pPr>
      <w:r w:rsidRPr="00C24235">
        <w:rPr>
          <w:rtl/>
        </w:rPr>
        <w:t>35</w:t>
      </w:r>
      <w:r w:rsidR="006023F8">
        <w:rPr>
          <w:rFonts w:hint="cs"/>
          <w:rtl/>
        </w:rPr>
        <w:t xml:space="preserve"> -</w:t>
      </w:r>
      <w:r w:rsidR="006023F8">
        <w:rPr>
          <w:rFonts w:hint="cs"/>
          <w:rtl/>
        </w:rPr>
        <w:tab/>
      </w:r>
      <w:r w:rsidRPr="00C24235">
        <w:rPr>
          <w:rtl/>
        </w:rPr>
        <w:t>يقــــوم المشاورون القانونيون فـــــــــي الفــــرق والتشكيلات العسكرية بـــاعتبارهم ضباط حقــــــوق ال</w:t>
      </w:r>
      <w:r w:rsidRPr="00C24235">
        <w:rPr>
          <w:rFonts w:hint="cs"/>
          <w:rtl/>
        </w:rPr>
        <w:t>إ</w:t>
      </w:r>
      <w:r w:rsidRPr="00C24235">
        <w:rPr>
          <w:rtl/>
        </w:rPr>
        <w:t>نسان</w:t>
      </w:r>
      <w:r w:rsidRPr="00C24235">
        <w:rPr>
          <w:rFonts w:hint="cs"/>
          <w:rtl/>
        </w:rPr>
        <w:t>،</w:t>
      </w:r>
      <w:r w:rsidRPr="00C24235">
        <w:rPr>
          <w:rtl/>
        </w:rPr>
        <w:t xml:space="preserve"> </w:t>
      </w:r>
      <w:r w:rsidRPr="00C24235">
        <w:rPr>
          <w:rFonts w:hint="cs"/>
          <w:rtl/>
        </w:rPr>
        <w:t>إ</w:t>
      </w:r>
      <w:r w:rsidRPr="00C24235">
        <w:rPr>
          <w:rtl/>
        </w:rPr>
        <w:t xml:space="preserve">ضافة </w:t>
      </w:r>
      <w:r w:rsidRPr="00C24235">
        <w:rPr>
          <w:rFonts w:hint="cs"/>
          <w:rtl/>
        </w:rPr>
        <w:t>إ</w:t>
      </w:r>
      <w:r w:rsidRPr="00C24235">
        <w:rPr>
          <w:rtl/>
        </w:rPr>
        <w:t>لى واجباتهم</w:t>
      </w:r>
      <w:r w:rsidRPr="00C24235">
        <w:rPr>
          <w:rFonts w:hint="cs"/>
          <w:rtl/>
        </w:rPr>
        <w:t>،</w:t>
      </w:r>
      <w:r w:rsidRPr="00C24235">
        <w:rPr>
          <w:rtl/>
        </w:rPr>
        <w:t xml:space="preserve"> ب</w:t>
      </w:r>
      <w:r w:rsidRPr="00C24235">
        <w:rPr>
          <w:rFonts w:hint="cs"/>
          <w:rtl/>
        </w:rPr>
        <w:t>إ</w:t>
      </w:r>
      <w:r w:rsidRPr="00C24235">
        <w:rPr>
          <w:rtl/>
        </w:rPr>
        <w:t>لقاء المحاضرات التثقيفية الخاصــــة بحقــــــــوق ال</w:t>
      </w:r>
      <w:r w:rsidRPr="00C24235">
        <w:rPr>
          <w:rFonts w:hint="cs"/>
          <w:rtl/>
        </w:rPr>
        <w:t>إ</w:t>
      </w:r>
      <w:r w:rsidRPr="00C24235">
        <w:rPr>
          <w:rtl/>
        </w:rPr>
        <w:t>نسان علــــــى المقاتلين والتحـــذيــــــر مـــــن انتهاكها والوقوع تحت طائلة القانـــــــون، وبال</w:t>
      </w:r>
      <w:r w:rsidRPr="00C24235">
        <w:rPr>
          <w:rFonts w:hint="cs"/>
          <w:rtl/>
        </w:rPr>
        <w:t>إ</w:t>
      </w:r>
      <w:r w:rsidRPr="00C24235">
        <w:rPr>
          <w:rtl/>
        </w:rPr>
        <w:t>مكان الاطلاع على جــــــــدول بالنشاطات التثقيفية لمديريــــة حقوق ال</w:t>
      </w:r>
      <w:r w:rsidRPr="00C24235">
        <w:rPr>
          <w:rFonts w:hint="cs"/>
          <w:rtl/>
        </w:rPr>
        <w:t>إ</w:t>
      </w:r>
      <w:r w:rsidRPr="00C24235">
        <w:rPr>
          <w:rtl/>
        </w:rPr>
        <w:t xml:space="preserve">نسان في وزارة الدفاع والخاصة بحقـــــوق المــــــــرأة </w:t>
      </w:r>
      <w:r w:rsidRPr="00C24235">
        <w:rPr>
          <w:rFonts w:hint="cs"/>
          <w:rtl/>
        </w:rPr>
        <w:t>للعامين</w:t>
      </w:r>
      <w:r w:rsidRPr="00C24235">
        <w:rPr>
          <w:rtl/>
        </w:rPr>
        <w:t xml:space="preserve"> 2015</w:t>
      </w:r>
      <w:r w:rsidRPr="00C24235">
        <w:rPr>
          <w:rFonts w:hint="cs"/>
          <w:rtl/>
        </w:rPr>
        <w:t xml:space="preserve"> و</w:t>
      </w:r>
      <w:r w:rsidRPr="00C24235">
        <w:rPr>
          <w:rtl/>
        </w:rPr>
        <w:t xml:space="preserve"> 2016</w:t>
      </w:r>
      <w:r w:rsidRPr="00C24235">
        <w:t xml:space="preserve"> </w:t>
      </w:r>
      <w:r w:rsidRPr="00C24235">
        <w:rPr>
          <w:rtl/>
        </w:rPr>
        <w:t>في الملحق رقم 3.</w:t>
      </w:r>
    </w:p>
    <w:p w14:paraId="2A750022" w14:textId="648DABCF" w:rsidR="00C24235" w:rsidRPr="00AB165A" w:rsidRDefault="00C24235" w:rsidP="00C24235">
      <w:pPr>
        <w:pStyle w:val="SingleTxt"/>
        <w:rPr>
          <w:spacing w:val="-2"/>
          <w:rtl/>
        </w:rPr>
      </w:pPr>
      <w:r w:rsidRPr="00AB165A">
        <w:rPr>
          <w:spacing w:val="-2"/>
          <w:rtl/>
        </w:rPr>
        <w:t>36</w:t>
      </w:r>
      <w:r w:rsidR="006023F8" w:rsidRPr="00AB165A">
        <w:rPr>
          <w:rFonts w:hint="cs"/>
          <w:spacing w:val="-2"/>
          <w:rtl/>
        </w:rPr>
        <w:t xml:space="preserve"> -</w:t>
      </w:r>
      <w:r w:rsidR="006023F8" w:rsidRPr="00AB165A">
        <w:rPr>
          <w:rFonts w:hint="cs"/>
          <w:spacing w:val="-2"/>
          <w:rtl/>
        </w:rPr>
        <w:tab/>
      </w:r>
      <w:r w:rsidRPr="00AB165A">
        <w:rPr>
          <w:spacing w:val="-2"/>
          <w:rtl/>
        </w:rPr>
        <w:t>تتلقى مديرية حقوق ال</w:t>
      </w:r>
      <w:r w:rsidRPr="00AB165A">
        <w:rPr>
          <w:rFonts w:hint="cs"/>
          <w:spacing w:val="-2"/>
          <w:rtl/>
        </w:rPr>
        <w:t>إ</w:t>
      </w:r>
      <w:r w:rsidRPr="00AB165A">
        <w:rPr>
          <w:spacing w:val="-2"/>
          <w:rtl/>
        </w:rPr>
        <w:t>نسان في وزارة الدفاع من خلال خطوطها الساخنة كافة الشكاوى والادعـــــــــــاءات المتعلق</w:t>
      </w:r>
      <w:r w:rsidRPr="00AB165A">
        <w:rPr>
          <w:rFonts w:hint="cs"/>
          <w:spacing w:val="-2"/>
          <w:rtl/>
        </w:rPr>
        <w:t>ة</w:t>
      </w:r>
      <w:r w:rsidRPr="00AB165A">
        <w:rPr>
          <w:spacing w:val="-2"/>
          <w:rtl/>
        </w:rPr>
        <w:t xml:space="preserve"> بانتهاكات حقوق ال</w:t>
      </w:r>
      <w:r w:rsidRPr="00AB165A">
        <w:rPr>
          <w:rFonts w:hint="cs"/>
          <w:spacing w:val="-2"/>
          <w:rtl/>
        </w:rPr>
        <w:t>إ</w:t>
      </w:r>
      <w:r w:rsidRPr="00AB165A">
        <w:rPr>
          <w:spacing w:val="-2"/>
          <w:rtl/>
        </w:rPr>
        <w:t>نسان ومن ضمنها الانتهاكات ضد حقــــــوق المرأة</w:t>
      </w:r>
      <w:r w:rsidRPr="00AB165A">
        <w:rPr>
          <w:rFonts w:hint="cs"/>
          <w:spacing w:val="-2"/>
          <w:rtl/>
        </w:rPr>
        <w:t>.</w:t>
      </w:r>
      <w:r w:rsidRPr="00AB165A">
        <w:rPr>
          <w:spacing w:val="-2"/>
          <w:rtl/>
        </w:rPr>
        <w:t xml:space="preserve"> وتقـــــــوم بتدقيق المعلومات والتأكــــد من صحتها ثم </w:t>
      </w:r>
      <w:r w:rsidRPr="00AB165A">
        <w:rPr>
          <w:rFonts w:hint="cs"/>
          <w:spacing w:val="-2"/>
          <w:rtl/>
        </w:rPr>
        <w:t>إ</w:t>
      </w:r>
      <w:r w:rsidRPr="00AB165A">
        <w:rPr>
          <w:spacing w:val="-2"/>
          <w:rtl/>
        </w:rPr>
        <w:t xml:space="preserve">حالتها </w:t>
      </w:r>
      <w:r w:rsidRPr="00AB165A">
        <w:rPr>
          <w:rFonts w:hint="cs"/>
          <w:spacing w:val="-2"/>
          <w:rtl/>
        </w:rPr>
        <w:t>إ</w:t>
      </w:r>
      <w:r w:rsidRPr="00AB165A">
        <w:rPr>
          <w:spacing w:val="-2"/>
          <w:rtl/>
        </w:rPr>
        <w:t xml:space="preserve">لــــــى الجهات القانونية والقضائية في حال ثبوتها. </w:t>
      </w:r>
    </w:p>
    <w:p w14:paraId="6592F15D" w14:textId="7FF72DD0" w:rsidR="00C24235" w:rsidRPr="00C24235" w:rsidRDefault="00C24235" w:rsidP="00C24235">
      <w:pPr>
        <w:pStyle w:val="SingleTxt"/>
        <w:rPr>
          <w:rtl/>
        </w:rPr>
      </w:pPr>
      <w:r w:rsidRPr="00C24235">
        <w:rPr>
          <w:rtl/>
        </w:rPr>
        <w:t>37</w:t>
      </w:r>
      <w:r w:rsidR="006023F8">
        <w:rPr>
          <w:rFonts w:hint="cs"/>
          <w:rtl/>
        </w:rPr>
        <w:t xml:space="preserve"> -</w:t>
      </w:r>
      <w:r w:rsidR="006023F8">
        <w:rPr>
          <w:rFonts w:hint="cs"/>
          <w:rtl/>
        </w:rPr>
        <w:tab/>
      </w:r>
      <w:r w:rsidRPr="00C24235">
        <w:rPr>
          <w:rtl/>
        </w:rPr>
        <w:t>تقوم دائرة</w:t>
      </w:r>
      <w:r w:rsidRPr="00C24235">
        <w:rPr>
          <w:rFonts w:hint="cs"/>
          <w:rtl/>
        </w:rPr>
        <w:t xml:space="preserve"> الإصلاح</w:t>
      </w:r>
      <w:r w:rsidRPr="00C24235">
        <w:rPr>
          <w:rtl/>
        </w:rPr>
        <w:t xml:space="preserve"> العراقية بتدريب الكادر الوظيفي لها على حقوق ال</w:t>
      </w:r>
      <w:r w:rsidRPr="00C24235">
        <w:rPr>
          <w:rFonts w:hint="cs"/>
          <w:rtl/>
        </w:rPr>
        <w:t>إ</w:t>
      </w:r>
      <w:r w:rsidRPr="00C24235">
        <w:rPr>
          <w:rtl/>
        </w:rPr>
        <w:t>نسان وفق منهج منظم حسب الخطة السنوية تتضمن مناهج تدريبية في مجال حقوق ال</w:t>
      </w:r>
      <w:r w:rsidRPr="00C24235">
        <w:rPr>
          <w:rFonts w:hint="cs"/>
          <w:rtl/>
        </w:rPr>
        <w:t>إ</w:t>
      </w:r>
      <w:r w:rsidRPr="00C24235">
        <w:rPr>
          <w:rtl/>
        </w:rPr>
        <w:t xml:space="preserve">نسان والتعريف بالمعايير الدولية بمعاملة النزلاء </w:t>
      </w:r>
      <w:r w:rsidRPr="00C24235">
        <w:rPr>
          <w:rFonts w:hint="cs"/>
          <w:rtl/>
        </w:rPr>
        <w:t>إ</w:t>
      </w:r>
      <w:r w:rsidRPr="00C24235">
        <w:rPr>
          <w:rtl/>
        </w:rPr>
        <w:t xml:space="preserve">ضافة </w:t>
      </w:r>
      <w:r w:rsidRPr="00C24235">
        <w:rPr>
          <w:rFonts w:hint="cs"/>
          <w:rtl/>
        </w:rPr>
        <w:t>إ</w:t>
      </w:r>
      <w:r w:rsidRPr="00C24235">
        <w:rPr>
          <w:rtl/>
        </w:rPr>
        <w:t>لى ال</w:t>
      </w:r>
      <w:r w:rsidRPr="00C24235">
        <w:rPr>
          <w:rFonts w:hint="cs"/>
          <w:rtl/>
        </w:rPr>
        <w:t>أ</w:t>
      </w:r>
      <w:r w:rsidRPr="00C24235">
        <w:rPr>
          <w:rtl/>
        </w:rPr>
        <w:t>نظمة والقوانين والمعاهدات الدولية</w:t>
      </w:r>
      <w:r w:rsidRPr="00C24235">
        <w:rPr>
          <w:rFonts w:hint="cs"/>
          <w:rtl/>
        </w:rPr>
        <w:t>.</w:t>
      </w:r>
      <w:r w:rsidRPr="00C24235">
        <w:rPr>
          <w:rtl/>
        </w:rPr>
        <w:t xml:space="preserve"> ويوجد في هيكلية دائرة ال</w:t>
      </w:r>
      <w:r w:rsidRPr="00C24235">
        <w:rPr>
          <w:rFonts w:hint="cs"/>
          <w:rtl/>
        </w:rPr>
        <w:t>إ</w:t>
      </w:r>
      <w:r w:rsidRPr="00C24235">
        <w:rPr>
          <w:rtl/>
        </w:rPr>
        <w:t>صلاح قسم مختص بهذا المجال يسمى قسم التطوير ال</w:t>
      </w:r>
      <w:r w:rsidRPr="00C24235">
        <w:rPr>
          <w:rFonts w:hint="cs"/>
          <w:rtl/>
        </w:rPr>
        <w:t>إ</w:t>
      </w:r>
      <w:r w:rsidRPr="00C24235">
        <w:rPr>
          <w:rtl/>
        </w:rPr>
        <w:t xml:space="preserve">صلاحي تحت </w:t>
      </w:r>
      <w:r w:rsidRPr="00C24235">
        <w:rPr>
          <w:rFonts w:hint="cs"/>
          <w:rtl/>
        </w:rPr>
        <w:t>إ</w:t>
      </w:r>
      <w:r w:rsidRPr="00C24235">
        <w:rPr>
          <w:rtl/>
        </w:rPr>
        <w:t>شراف معاون المدير العام لشؤون التدريب</w:t>
      </w:r>
      <w:r w:rsidRPr="00C24235">
        <w:rPr>
          <w:rFonts w:hint="cs"/>
          <w:rtl/>
        </w:rPr>
        <w:t>،</w:t>
      </w:r>
      <w:r w:rsidRPr="00C24235">
        <w:rPr>
          <w:rtl/>
        </w:rPr>
        <w:t xml:space="preserve"> حيث يضم هذا القسم كادر</w:t>
      </w:r>
      <w:r w:rsidRPr="00C24235">
        <w:rPr>
          <w:rFonts w:hint="cs"/>
          <w:rtl/>
        </w:rPr>
        <w:t>ا</w:t>
      </w:r>
      <w:r w:rsidRPr="00C24235">
        <w:rPr>
          <w:rtl/>
        </w:rPr>
        <w:t xml:space="preserve"> </w:t>
      </w:r>
      <w:r w:rsidRPr="00C24235">
        <w:rPr>
          <w:rFonts w:hint="cs"/>
          <w:rtl/>
        </w:rPr>
        <w:t>إ</w:t>
      </w:r>
      <w:r w:rsidRPr="00C24235">
        <w:rPr>
          <w:rtl/>
        </w:rPr>
        <w:t>داري</w:t>
      </w:r>
      <w:r w:rsidRPr="00C24235">
        <w:rPr>
          <w:rFonts w:hint="cs"/>
          <w:rtl/>
        </w:rPr>
        <w:t>ا</w:t>
      </w:r>
      <w:r w:rsidRPr="00C24235">
        <w:rPr>
          <w:rtl/>
        </w:rPr>
        <w:t xml:space="preserve"> ومهني</w:t>
      </w:r>
      <w:r w:rsidRPr="00C24235">
        <w:rPr>
          <w:rFonts w:hint="cs"/>
          <w:rtl/>
        </w:rPr>
        <w:t>ا</w:t>
      </w:r>
      <w:r w:rsidRPr="00C24235">
        <w:rPr>
          <w:rtl/>
        </w:rPr>
        <w:t xml:space="preserve"> متخصص</w:t>
      </w:r>
      <w:r w:rsidRPr="00C24235">
        <w:rPr>
          <w:rFonts w:hint="cs"/>
          <w:rtl/>
        </w:rPr>
        <w:t>ا</w:t>
      </w:r>
      <w:r w:rsidRPr="00C24235">
        <w:rPr>
          <w:rtl/>
        </w:rPr>
        <w:t xml:space="preserve"> بالتدريب وقاعات </w:t>
      </w:r>
      <w:r w:rsidRPr="00C24235">
        <w:rPr>
          <w:rFonts w:hint="cs"/>
          <w:rtl/>
        </w:rPr>
        <w:t>مهيأة</w:t>
      </w:r>
      <w:r w:rsidRPr="00C24235">
        <w:rPr>
          <w:rtl/>
        </w:rPr>
        <w:t xml:space="preserve"> لهذا الغرض </w:t>
      </w:r>
      <w:r w:rsidRPr="00C24235">
        <w:rPr>
          <w:rFonts w:hint="cs"/>
          <w:rtl/>
        </w:rPr>
        <w:t>و</w:t>
      </w:r>
      <w:r w:rsidRPr="00C24235">
        <w:rPr>
          <w:rtl/>
        </w:rPr>
        <w:t>مناهج تدريبية حسب الاختصاص سواء للحراس ال</w:t>
      </w:r>
      <w:r w:rsidRPr="00C24235">
        <w:rPr>
          <w:rFonts w:hint="cs"/>
          <w:rtl/>
        </w:rPr>
        <w:t>إ</w:t>
      </w:r>
      <w:r w:rsidRPr="00C24235">
        <w:rPr>
          <w:rtl/>
        </w:rPr>
        <w:t xml:space="preserve">صلاحيين </w:t>
      </w:r>
      <w:r w:rsidRPr="00C24235">
        <w:rPr>
          <w:rFonts w:hint="cs"/>
          <w:rtl/>
        </w:rPr>
        <w:t>أ</w:t>
      </w:r>
      <w:r w:rsidRPr="00C24235">
        <w:rPr>
          <w:rtl/>
        </w:rPr>
        <w:t>و الموظفين</w:t>
      </w:r>
      <w:r w:rsidRPr="00C24235">
        <w:rPr>
          <w:rFonts w:hint="cs"/>
          <w:rtl/>
        </w:rPr>
        <w:t>.</w:t>
      </w:r>
      <w:r w:rsidRPr="00C24235">
        <w:rPr>
          <w:rtl/>
        </w:rPr>
        <w:t xml:space="preserve"> و</w:t>
      </w:r>
      <w:r w:rsidRPr="00C24235">
        <w:rPr>
          <w:rFonts w:hint="cs"/>
          <w:rtl/>
        </w:rPr>
        <w:t>إ</w:t>
      </w:r>
      <w:r w:rsidRPr="00C24235">
        <w:rPr>
          <w:rtl/>
        </w:rPr>
        <w:t>ن هذه الدورات تقام وفق خطط سنوية مدروسة تلبي حاجة الدائرة و</w:t>
      </w:r>
      <w:r w:rsidRPr="00C24235">
        <w:rPr>
          <w:rFonts w:hint="cs"/>
          <w:rtl/>
        </w:rPr>
        <w:t>أ</w:t>
      </w:r>
      <w:r w:rsidRPr="00C24235">
        <w:rPr>
          <w:rtl/>
        </w:rPr>
        <w:t>قسامها السجنية</w:t>
      </w:r>
      <w:r w:rsidRPr="00C24235">
        <w:rPr>
          <w:rFonts w:hint="cs"/>
          <w:rtl/>
        </w:rPr>
        <w:t>،</w:t>
      </w:r>
      <w:r w:rsidRPr="00C24235">
        <w:rPr>
          <w:rtl/>
        </w:rPr>
        <w:t xml:space="preserve"> كم</w:t>
      </w:r>
      <w:r w:rsidRPr="00C24235">
        <w:rPr>
          <w:rFonts w:hint="cs"/>
          <w:rtl/>
        </w:rPr>
        <w:t>ا أنه يمكن</w:t>
      </w:r>
      <w:r w:rsidRPr="00C24235">
        <w:rPr>
          <w:rtl/>
        </w:rPr>
        <w:t xml:space="preserve"> الاطلاع على </w:t>
      </w:r>
      <w:r w:rsidRPr="00C24235">
        <w:rPr>
          <w:rFonts w:hint="cs"/>
          <w:rtl/>
        </w:rPr>
        <w:t>أ</w:t>
      </w:r>
      <w:r w:rsidRPr="00C24235">
        <w:rPr>
          <w:rtl/>
        </w:rPr>
        <w:t>سماء الدورات والورش الخاصة بحقوق ال</w:t>
      </w:r>
      <w:r w:rsidRPr="00C24235">
        <w:rPr>
          <w:rFonts w:hint="cs"/>
          <w:rtl/>
        </w:rPr>
        <w:t>إ</w:t>
      </w:r>
      <w:r w:rsidRPr="00C24235">
        <w:rPr>
          <w:rtl/>
        </w:rPr>
        <w:t>نسان في دائرة ال</w:t>
      </w:r>
      <w:r w:rsidRPr="00C24235">
        <w:rPr>
          <w:rFonts w:hint="cs"/>
          <w:rtl/>
        </w:rPr>
        <w:t>إ</w:t>
      </w:r>
      <w:r w:rsidRPr="00C24235">
        <w:rPr>
          <w:rtl/>
        </w:rPr>
        <w:t>صلاح العراقية في الملحق رقم 4</w:t>
      </w:r>
      <w:r w:rsidR="009A0007" w:rsidRPr="009A0007">
        <w:rPr>
          <w:szCs w:val="30"/>
          <w:vertAlign w:val="superscript"/>
          <w:rtl/>
        </w:rPr>
        <w:t>(</w:t>
      </w:r>
      <w:r w:rsidR="009A0007" w:rsidRPr="009A0007">
        <w:rPr>
          <w:rStyle w:val="FootnoteReference"/>
          <w:szCs w:val="30"/>
          <w:rtl/>
        </w:rPr>
        <w:footnoteReference w:id="3"/>
      </w:r>
      <w:r w:rsidR="009A0007" w:rsidRPr="009A0007">
        <w:rPr>
          <w:szCs w:val="30"/>
          <w:vertAlign w:val="superscript"/>
          <w:rtl/>
        </w:rPr>
        <w:t>)</w:t>
      </w:r>
      <w:r w:rsidRPr="00C24235">
        <w:rPr>
          <w:rtl/>
        </w:rPr>
        <w:t>.</w:t>
      </w:r>
    </w:p>
    <w:p w14:paraId="64EBD5D6" w14:textId="77777777" w:rsidR="00D34D2F" w:rsidRPr="00D34D2F" w:rsidRDefault="00D34D2F" w:rsidP="00D34D2F">
      <w:pPr>
        <w:pStyle w:val="SingleTxt"/>
        <w:spacing w:after="0" w:line="120" w:lineRule="exact"/>
        <w:rPr>
          <w:b/>
          <w:bCs/>
          <w:sz w:val="10"/>
          <w:rtl/>
        </w:rPr>
      </w:pPr>
    </w:p>
    <w:p w14:paraId="514274E5" w14:textId="111122E2" w:rsidR="00C24235" w:rsidRPr="00C24235" w:rsidRDefault="00D34D2F" w:rsidP="00D34D2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C24235" w:rsidRPr="00C24235">
        <w:rPr>
          <w:rtl/>
        </w:rPr>
        <w:t>التوصية 14</w:t>
      </w:r>
    </w:p>
    <w:p w14:paraId="7D8B558C" w14:textId="51B96090" w:rsidR="00C24235" w:rsidRPr="00C24235" w:rsidRDefault="00C24235" w:rsidP="00C24235">
      <w:pPr>
        <w:pStyle w:val="SingleTxt"/>
        <w:rPr>
          <w:rtl/>
        </w:rPr>
      </w:pPr>
      <w:r w:rsidRPr="00C24235">
        <w:rPr>
          <w:rtl/>
        </w:rPr>
        <w:t>38</w:t>
      </w:r>
      <w:r w:rsidR="006023F8">
        <w:rPr>
          <w:rFonts w:hint="cs"/>
          <w:rtl/>
        </w:rPr>
        <w:t xml:space="preserve"> -</w:t>
      </w:r>
      <w:r w:rsidR="006023F8">
        <w:rPr>
          <w:rFonts w:hint="cs"/>
          <w:rtl/>
        </w:rPr>
        <w:tab/>
      </w:r>
      <w:r w:rsidRPr="00D34D2F">
        <w:rPr>
          <w:spacing w:val="-2"/>
          <w:rtl/>
        </w:rPr>
        <w:t xml:space="preserve">استناداً </w:t>
      </w:r>
      <w:r w:rsidRPr="00D34D2F">
        <w:rPr>
          <w:rFonts w:hint="cs"/>
          <w:spacing w:val="-2"/>
          <w:rtl/>
        </w:rPr>
        <w:t>إ</w:t>
      </w:r>
      <w:r w:rsidRPr="00D34D2F">
        <w:rPr>
          <w:spacing w:val="-2"/>
          <w:rtl/>
        </w:rPr>
        <w:t xml:space="preserve">لى متطلبات </w:t>
      </w:r>
      <w:r w:rsidRPr="00D34D2F">
        <w:rPr>
          <w:rFonts w:hint="cs"/>
          <w:spacing w:val="-2"/>
          <w:rtl/>
        </w:rPr>
        <w:t>إ</w:t>
      </w:r>
      <w:r w:rsidRPr="00D34D2F">
        <w:rPr>
          <w:spacing w:val="-2"/>
          <w:rtl/>
        </w:rPr>
        <w:t>دارة ملف النازحين في العراق وفق البرنامج الحكومي للسنوات</w:t>
      </w:r>
      <w:r w:rsidR="00770D56">
        <w:rPr>
          <w:spacing w:val="-2"/>
          <w:rtl/>
        </w:rPr>
        <w:br/>
      </w:r>
      <w:r w:rsidRPr="00D34D2F">
        <w:rPr>
          <w:spacing w:val="-2"/>
          <w:rtl/>
        </w:rPr>
        <w:t>2014-2018</w:t>
      </w:r>
      <w:r w:rsidRPr="00C24235">
        <w:rPr>
          <w:rtl/>
        </w:rPr>
        <w:t>، ول</w:t>
      </w:r>
      <w:r w:rsidRPr="00C24235">
        <w:rPr>
          <w:rFonts w:hint="cs"/>
          <w:rtl/>
        </w:rPr>
        <w:t>أ</w:t>
      </w:r>
      <w:r w:rsidRPr="00C24235">
        <w:rPr>
          <w:rtl/>
        </w:rPr>
        <w:t>همية تنظيم وتطوير جميع الجهود والجهات المعنية بإدارة وتنفيذ متطلبات خدمة ومساعدة النازحين في العراق، تم تشكيل فريق عمل يضم ممثلي الجهات ذات العلاقة وبتنسيق مباشر من مستشارية ال</w:t>
      </w:r>
      <w:r w:rsidRPr="00C24235">
        <w:rPr>
          <w:rFonts w:hint="cs"/>
          <w:rtl/>
        </w:rPr>
        <w:t>أ</w:t>
      </w:r>
      <w:r w:rsidRPr="00C24235">
        <w:rPr>
          <w:rtl/>
        </w:rPr>
        <w:t>من الوطني ل</w:t>
      </w:r>
      <w:r w:rsidRPr="00C24235">
        <w:rPr>
          <w:rFonts w:hint="cs"/>
          <w:rtl/>
        </w:rPr>
        <w:t>إ</w:t>
      </w:r>
      <w:r w:rsidRPr="00C24235">
        <w:rPr>
          <w:rtl/>
        </w:rPr>
        <w:t>عداد السياسة الوطنية ل</w:t>
      </w:r>
      <w:r w:rsidRPr="00C24235">
        <w:rPr>
          <w:rFonts w:hint="cs"/>
          <w:rtl/>
        </w:rPr>
        <w:t>إ</w:t>
      </w:r>
      <w:r w:rsidRPr="00C24235">
        <w:rPr>
          <w:rtl/>
        </w:rPr>
        <w:t>دارة ملف النازحين في العراق تعتمد رؤية و</w:t>
      </w:r>
      <w:r w:rsidRPr="00C24235">
        <w:rPr>
          <w:rFonts w:hint="cs"/>
          <w:rtl/>
        </w:rPr>
        <w:t>أ</w:t>
      </w:r>
      <w:r w:rsidRPr="00C24235">
        <w:rPr>
          <w:rtl/>
        </w:rPr>
        <w:t>هداف</w:t>
      </w:r>
      <w:r w:rsidRPr="00C24235">
        <w:rPr>
          <w:rFonts w:hint="cs"/>
          <w:rtl/>
        </w:rPr>
        <w:t>ا</w:t>
      </w:r>
      <w:r w:rsidRPr="00C24235">
        <w:rPr>
          <w:rtl/>
        </w:rPr>
        <w:t xml:space="preserve"> و</w:t>
      </w:r>
      <w:r w:rsidRPr="00C24235">
        <w:rPr>
          <w:rFonts w:hint="cs"/>
          <w:rtl/>
        </w:rPr>
        <w:t>آ</w:t>
      </w:r>
      <w:r w:rsidRPr="00C24235">
        <w:rPr>
          <w:rtl/>
        </w:rPr>
        <w:t>ليات محددة</w:t>
      </w:r>
      <w:r w:rsidRPr="00C24235">
        <w:rPr>
          <w:rFonts w:hint="cs"/>
          <w:rtl/>
        </w:rPr>
        <w:t>،</w:t>
      </w:r>
      <w:r w:rsidRPr="00C24235">
        <w:rPr>
          <w:rtl/>
        </w:rPr>
        <w:t xml:space="preserve"> حيث تم اعتماد التشريعات والقوانين الوطنية والاسترشاد بمبادئ ال</w:t>
      </w:r>
      <w:r w:rsidRPr="00C24235">
        <w:rPr>
          <w:rFonts w:hint="cs"/>
          <w:rtl/>
        </w:rPr>
        <w:t>أ</w:t>
      </w:r>
      <w:r w:rsidRPr="00C24235">
        <w:rPr>
          <w:rtl/>
        </w:rPr>
        <w:t xml:space="preserve">مم المتحدة اشترك فيها </w:t>
      </w:r>
      <w:r w:rsidRPr="00C24235">
        <w:rPr>
          <w:rtl/>
        </w:rPr>
        <w:lastRenderedPageBreak/>
        <w:t>ممثلو</w:t>
      </w:r>
      <w:r w:rsidRPr="00C24235">
        <w:rPr>
          <w:rFonts w:hint="cs"/>
          <w:rtl/>
        </w:rPr>
        <w:t>ن</w:t>
      </w:r>
      <w:r w:rsidRPr="00C24235">
        <w:rPr>
          <w:rtl/>
        </w:rPr>
        <w:t xml:space="preserve"> عن مجلس النواب،</w:t>
      </w:r>
      <w:r w:rsidRPr="00C24235">
        <w:rPr>
          <w:rFonts w:hint="cs"/>
          <w:rtl/>
        </w:rPr>
        <w:t xml:space="preserve"> ومفوضية الأمم المتحدة</w:t>
      </w:r>
      <w:r w:rsidRPr="00C24235">
        <w:rPr>
          <w:rtl/>
        </w:rPr>
        <w:t xml:space="preserve"> لحقوق ال</w:t>
      </w:r>
      <w:r w:rsidRPr="00C24235">
        <w:rPr>
          <w:rFonts w:hint="cs"/>
          <w:rtl/>
        </w:rPr>
        <w:t>إ</w:t>
      </w:r>
      <w:r w:rsidRPr="00C24235">
        <w:rPr>
          <w:rtl/>
        </w:rPr>
        <w:t xml:space="preserve">نسان، </w:t>
      </w:r>
      <w:r w:rsidRPr="00C24235">
        <w:rPr>
          <w:rFonts w:hint="cs"/>
          <w:rtl/>
        </w:rPr>
        <w:t>و</w:t>
      </w:r>
      <w:r w:rsidRPr="00C24235">
        <w:rPr>
          <w:rtl/>
        </w:rPr>
        <w:t xml:space="preserve">المحافظات، </w:t>
      </w:r>
      <w:r w:rsidRPr="00C24235">
        <w:rPr>
          <w:rFonts w:hint="cs"/>
          <w:rtl/>
        </w:rPr>
        <w:t>و</w:t>
      </w:r>
      <w:r w:rsidRPr="00C24235">
        <w:rPr>
          <w:rtl/>
        </w:rPr>
        <w:t>المنظمات غير الحكومية الدولية والمحلية</w:t>
      </w:r>
      <w:r w:rsidRPr="00C24235">
        <w:rPr>
          <w:rFonts w:hint="cs"/>
          <w:rtl/>
        </w:rPr>
        <w:t>،</w:t>
      </w:r>
      <w:r w:rsidRPr="00C24235">
        <w:rPr>
          <w:rtl/>
        </w:rPr>
        <w:t xml:space="preserve"> وتم </w:t>
      </w:r>
      <w:r w:rsidRPr="00C24235">
        <w:rPr>
          <w:rFonts w:hint="cs"/>
          <w:rtl/>
        </w:rPr>
        <w:t>إ</w:t>
      </w:r>
      <w:r w:rsidRPr="00C24235">
        <w:rPr>
          <w:rtl/>
        </w:rPr>
        <w:t>قرار السياسة بموجب قرار مجلس الوزراء المرقم 414 لسنة 2015.</w:t>
      </w:r>
    </w:p>
    <w:p w14:paraId="655DCC53" w14:textId="4FBA54D2" w:rsidR="00C24235" w:rsidRPr="00C24235" w:rsidRDefault="00C24235" w:rsidP="00C24235">
      <w:pPr>
        <w:pStyle w:val="SingleTxt"/>
        <w:rPr>
          <w:rtl/>
        </w:rPr>
      </w:pPr>
      <w:r w:rsidRPr="00C24235">
        <w:rPr>
          <w:rtl/>
        </w:rPr>
        <w:t>39</w:t>
      </w:r>
      <w:r w:rsidR="006023F8">
        <w:rPr>
          <w:rFonts w:hint="cs"/>
          <w:rtl/>
        </w:rPr>
        <w:t xml:space="preserve"> -</w:t>
      </w:r>
      <w:r w:rsidR="006023F8">
        <w:rPr>
          <w:rFonts w:hint="cs"/>
          <w:rtl/>
        </w:rPr>
        <w:tab/>
      </w:r>
      <w:r w:rsidRPr="00C24235">
        <w:rPr>
          <w:rFonts w:hint="cs"/>
          <w:rtl/>
        </w:rPr>
        <w:t>إ</w:t>
      </w:r>
      <w:r w:rsidRPr="00C24235">
        <w:rPr>
          <w:rtl/>
        </w:rPr>
        <w:t>قرار استراتيجية لتقديم الخدمات الصحية والوقائية والعلاجية للنازحين والعائدين للمناطق المحررة منذ عام 2014.</w:t>
      </w:r>
    </w:p>
    <w:p w14:paraId="5A747EB7" w14:textId="558C1C68" w:rsidR="00C24235" w:rsidRPr="00C24235" w:rsidRDefault="00C24235" w:rsidP="00C24235">
      <w:pPr>
        <w:pStyle w:val="SingleTxt"/>
        <w:rPr>
          <w:rtl/>
        </w:rPr>
      </w:pPr>
      <w:r w:rsidRPr="00C24235">
        <w:rPr>
          <w:rtl/>
        </w:rPr>
        <w:t>40</w:t>
      </w:r>
      <w:r w:rsidR="006023F8">
        <w:rPr>
          <w:rFonts w:hint="cs"/>
          <w:rtl/>
        </w:rPr>
        <w:t xml:space="preserve"> -</w:t>
      </w:r>
      <w:r w:rsidR="006023F8">
        <w:rPr>
          <w:rFonts w:hint="cs"/>
          <w:rtl/>
        </w:rPr>
        <w:tab/>
      </w:r>
      <w:r w:rsidRPr="00C24235">
        <w:rPr>
          <w:rFonts w:hint="cs"/>
          <w:rtl/>
        </w:rPr>
        <w:t>إ</w:t>
      </w:r>
      <w:r w:rsidRPr="00C24235">
        <w:rPr>
          <w:rtl/>
        </w:rPr>
        <w:t xml:space="preserve">ن الحكومة العراقية متمثلة بوزارة الهجرة والمهجرين والجهات ذات العلاقة تعمل على ضمان حقوق اللاجئين </w:t>
      </w:r>
      <w:r w:rsidRPr="00C24235">
        <w:rPr>
          <w:rFonts w:hint="cs"/>
          <w:rtl/>
        </w:rPr>
        <w:t>إ</w:t>
      </w:r>
      <w:r w:rsidRPr="00C24235">
        <w:rPr>
          <w:rtl/>
        </w:rPr>
        <w:t>لى العراق حسب القوانين والتعليمات الخاصة بهذا ال</w:t>
      </w:r>
      <w:r w:rsidRPr="00C24235">
        <w:rPr>
          <w:rFonts w:hint="cs"/>
          <w:rtl/>
        </w:rPr>
        <w:t>أ</w:t>
      </w:r>
      <w:r w:rsidRPr="00C24235">
        <w:rPr>
          <w:rtl/>
        </w:rPr>
        <w:t>مر وبال</w:t>
      </w:r>
      <w:r w:rsidRPr="00C24235">
        <w:rPr>
          <w:rFonts w:hint="cs"/>
          <w:rtl/>
        </w:rPr>
        <w:t>أ</w:t>
      </w:r>
      <w:r w:rsidRPr="00C24235">
        <w:rPr>
          <w:rtl/>
        </w:rPr>
        <w:t xml:space="preserve">خص </w:t>
      </w:r>
      <w:r w:rsidRPr="00045A39">
        <w:rPr>
          <w:rtl/>
        </w:rPr>
        <w:t>قانون اللاجئين رقم</w:t>
      </w:r>
      <w:r w:rsidR="005B212E" w:rsidRPr="00045A39">
        <w:rPr>
          <w:rFonts w:hint="eastAsia"/>
          <w:rtl/>
        </w:rPr>
        <w:t> </w:t>
      </w:r>
      <w:r w:rsidRPr="00045A39">
        <w:rPr>
          <w:rtl/>
        </w:rPr>
        <w:t>51 لسنة 1971</w:t>
      </w:r>
      <w:r w:rsidRPr="00C24235">
        <w:rPr>
          <w:rtl/>
        </w:rPr>
        <w:t xml:space="preserve"> وكذلك ما</w:t>
      </w:r>
      <w:r w:rsidRPr="00C24235">
        <w:rPr>
          <w:rFonts w:hint="cs"/>
          <w:rtl/>
        </w:rPr>
        <w:t xml:space="preserve"> </w:t>
      </w:r>
      <w:r w:rsidRPr="00C24235">
        <w:rPr>
          <w:rtl/>
        </w:rPr>
        <w:t>جاء بقانون الوزارة والتعليمات الخاصة به</w:t>
      </w:r>
      <w:r w:rsidRPr="00C24235">
        <w:rPr>
          <w:rFonts w:hint="cs"/>
          <w:rtl/>
        </w:rPr>
        <w:t>،</w:t>
      </w:r>
      <w:r w:rsidRPr="00C24235">
        <w:rPr>
          <w:rtl/>
        </w:rPr>
        <w:t xml:space="preserve"> وبما لا يتعارض مع مبادئ حقوق ال</w:t>
      </w:r>
      <w:r w:rsidRPr="00C24235">
        <w:rPr>
          <w:rFonts w:hint="cs"/>
          <w:rtl/>
        </w:rPr>
        <w:t>إ</w:t>
      </w:r>
      <w:r w:rsidRPr="00C24235">
        <w:rPr>
          <w:rtl/>
        </w:rPr>
        <w:t>نسان والمعايير الدولية لضمان حقوق اللاجئين</w:t>
      </w:r>
      <w:r w:rsidRPr="00C24235">
        <w:rPr>
          <w:rFonts w:hint="cs"/>
          <w:rtl/>
        </w:rPr>
        <w:t>.</w:t>
      </w:r>
      <w:r w:rsidRPr="00C24235">
        <w:rPr>
          <w:rtl/>
        </w:rPr>
        <w:t xml:space="preserve"> وعملت وزارة الهجرة والمهجرين على تقديم كافة الخدمات والمساعدات للأشقاء السوريين الذين دخلو</w:t>
      </w:r>
      <w:r w:rsidRPr="00C24235">
        <w:rPr>
          <w:rFonts w:hint="cs"/>
          <w:rtl/>
        </w:rPr>
        <w:t>ا</w:t>
      </w:r>
      <w:r w:rsidRPr="00C24235">
        <w:rPr>
          <w:rtl/>
        </w:rPr>
        <w:t xml:space="preserve"> </w:t>
      </w:r>
      <w:r w:rsidRPr="00C24235">
        <w:rPr>
          <w:rFonts w:hint="cs"/>
          <w:rtl/>
        </w:rPr>
        <w:t>إ</w:t>
      </w:r>
      <w:r w:rsidRPr="00C24235">
        <w:rPr>
          <w:rtl/>
        </w:rPr>
        <w:t>لى العراق بعد عام 2012</w:t>
      </w:r>
      <w:r w:rsidRPr="00C24235">
        <w:rPr>
          <w:rFonts w:hint="cs"/>
          <w:rtl/>
        </w:rPr>
        <w:t>،</w:t>
      </w:r>
      <w:r w:rsidRPr="00C24235">
        <w:rPr>
          <w:rtl/>
        </w:rPr>
        <w:t xml:space="preserve"> ولا يوجد </w:t>
      </w:r>
      <w:r w:rsidRPr="00C24235">
        <w:rPr>
          <w:rFonts w:hint="cs"/>
          <w:rtl/>
        </w:rPr>
        <w:t>أ</w:t>
      </w:r>
      <w:r w:rsidRPr="00C24235">
        <w:rPr>
          <w:rtl/>
        </w:rPr>
        <w:t xml:space="preserve">ي تمييز بين العائدات والنازحات واللاجئات </w:t>
      </w:r>
      <w:r w:rsidRPr="00C24235">
        <w:rPr>
          <w:rFonts w:hint="cs"/>
          <w:rtl/>
        </w:rPr>
        <w:t>أ</w:t>
      </w:r>
      <w:r w:rsidRPr="00C24235">
        <w:rPr>
          <w:rtl/>
        </w:rPr>
        <w:t xml:space="preserve">مام القانون العراقي </w:t>
      </w:r>
      <w:r w:rsidRPr="00C24235">
        <w:rPr>
          <w:rFonts w:hint="cs"/>
          <w:rtl/>
        </w:rPr>
        <w:t>أ</w:t>
      </w:r>
      <w:r w:rsidRPr="00C24235">
        <w:rPr>
          <w:rtl/>
        </w:rPr>
        <w:t xml:space="preserve">و في الممارسة. </w:t>
      </w:r>
    </w:p>
    <w:p w14:paraId="422E2845" w14:textId="675B4C7E" w:rsidR="00C24235" w:rsidRPr="00C24235" w:rsidRDefault="00C24235" w:rsidP="00C24235">
      <w:pPr>
        <w:pStyle w:val="SingleTxt"/>
        <w:rPr>
          <w:rtl/>
        </w:rPr>
      </w:pPr>
      <w:r w:rsidRPr="00C24235">
        <w:rPr>
          <w:rtl/>
        </w:rPr>
        <w:t>41</w:t>
      </w:r>
      <w:r w:rsidR="006023F8">
        <w:rPr>
          <w:rFonts w:hint="cs"/>
          <w:rtl/>
        </w:rPr>
        <w:t xml:space="preserve"> -</w:t>
      </w:r>
      <w:r w:rsidR="006023F8">
        <w:rPr>
          <w:rFonts w:hint="cs"/>
          <w:rtl/>
        </w:rPr>
        <w:tab/>
      </w:r>
      <w:r w:rsidRPr="00C24235">
        <w:rPr>
          <w:rtl/>
        </w:rPr>
        <w:t>فتحت دائرة الحماية الاجتماعية في وزارة العمل والشؤون الاجتماعية منافذ في المحافظات لاستقبال كافة النازحات وتسهيل ال</w:t>
      </w:r>
      <w:r w:rsidRPr="00C24235">
        <w:rPr>
          <w:rFonts w:hint="cs"/>
          <w:rtl/>
        </w:rPr>
        <w:t>إ</w:t>
      </w:r>
      <w:r w:rsidRPr="00C24235">
        <w:rPr>
          <w:rtl/>
        </w:rPr>
        <w:t xml:space="preserve">جراءات </w:t>
      </w:r>
      <w:r w:rsidRPr="00C24235">
        <w:rPr>
          <w:rFonts w:hint="eastAsia"/>
          <w:rtl/>
        </w:rPr>
        <w:t>على</w:t>
      </w:r>
      <w:r w:rsidRPr="00C24235">
        <w:rPr>
          <w:rtl/>
        </w:rPr>
        <w:t xml:space="preserve"> النحو ال</w:t>
      </w:r>
      <w:r w:rsidRPr="00C24235">
        <w:rPr>
          <w:rFonts w:hint="cs"/>
          <w:rtl/>
        </w:rPr>
        <w:t>آ</w:t>
      </w:r>
      <w:r w:rsidRPr="00C24235">
        <w:rPr>
          <w:rtl/>
        </w:rPr>
        <w:t>تي</w:t>
      </w:r>
      <w:r w:rsidR="001B14A6" w:rsidRPr="001B14A6">
        <w:rPr>
          <w:szCs w:val="30"/>
          <w:vertAlign w:val="superscript"/>
          <w:rtl/>
        </w:rPr>
        <w:t>(</w:t>
      </w:r>
      <w:r w:rsidR="001B14A6" w:rsidRPr="001B14A6">
        <w:rPr>
          <w:rStyle w:val="FootnoteReference"/>
          <w:szCs w:val="30"/>
          <w:rtl/>
        </w:rPr>
        <w:footnoteReference w:id="4"/>
      </w:r>
      <w:r w:rsidR="001B14A6" w:rsidRPr="001B14A6">
        <w:rPr>
          <w:szCs w:val="30"/>
          <w:vertAlign w:val="superscript"/>
          <w:rtl/>
        </w:rPr>
        <w:t>)</w:t>
      </w:r>
      <w:r w:rsidRPr="00C24235">
        <w:rPr>
          <w:rtl/>
        </w:rPr>
        <w:t xml:space="preserve">: </w:t>
      </w:r>
    </w:p>
    <w:p w14:paraId="7FCBA738" w14:textId="4DBDD106" w:rsidR="00C24235" w:rsidRPr="00C24235" w:rsidRDefault="00131A28" w:rsidP="00131A2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 xml:space="preserve">قسم نينوى ثلاثة مواقع بديلة (دهوك، </w:t>
      </w:r>
      <w:r w:rsidR="00C24235" w:rsidRPr="00C24235">
        <w:rPr>
          <w:rFonts w:hint="cs"/>
          <w:rtl/>
        </w:rPr>
        <w:t>أ</w:t>
      </w:r>
      <w:r w:rsidR="00C24235" w:rsidRPr="00C24235">
        <w:rPr>
          <w:rtl/>
        </w:rPr>
        <w:t>ربيل، كركوك)</w:t>
      </w:r>
      <w:r w:rsidR="00C24235" w:rsidRPr="00C24235">
        <w:rPr>
          <w:rFonts w:hint="cs"/>
          <w:rtl/>
        </w:rPr>
        <w:t>؛</w:t>
      </w:r>
    </w:p>
    <w:p w14:paraId="42DB0C79" w14:textId="0AB4ECED" w:rsidR="00C24235" w:rsidRPr="00C24235" w:rsidRDefault="00131A28" w:rsidP="00131A2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منفذ تلعفر الموقع البديل (كربلاء المقدسة)</w:t>
      </w:r>
      <w:r w:rsidR="00C24235" w:rsidRPr="00C24235">
        <w:rPr>
          <w:rFonts w:hint="cs"/>
          <w:rtl/>
        </w:rPr>
        <w:t>؛</w:t>
      </w:r>
    </w:p>
    <w:p w14:paraId="687A64FB" w14:textId="5A7B2BDF" w:rsidR="00C24235" w:rsidRPr="00C24235" w:rsidRDefault="00131A28" w:rsidP="00131A2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منفذ الحمدانية الموقع البديل (كربلاء المقدسة، الهندية)</w:t>
      </w:r>
      <w:r w:rsidR="00C24235" w:rsidRPr="00C24235">
        <w:rPr>
          <w:rFonts w:hint="cs"/>
          <w:rtl/>
        </w:rPr>
        <w:t>؛</w:t>
      </w:r>
    </w:p>
    <w:p w14:paraId="3A80E805" w14:textId="78E687E3" w:rsidR="00C24235" w:rsidRPr="00C24235" w:rsidRDefault="00131A28" w:rsidP="00131A2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قسم ال</w:t>
      </w:r>
      <w:r w:rsidR="00C24235" w:rsidRPr="00C24235">
        <w:rPr>
          <w:rFonts w:hint="cs"/>
          <w:rtl/>
        </w:rPr>
        <w:t>أ</w:t>
      </w:r>
      <w:r w:rsidR="00C24235" w:rsidRPr="00C24235">
        <w:rPr>
          <w:rtl/>
        </w:rPr>
        <w:t xml:space="preserve">نبار الموقع البديل (عامرية الفلوجة، </w:t>
      </w:r>
      <w:r w:rsidR="00C24235" w:rsidRPr="00C24235">
        <w:rPr>
          <w:rFonts w:hint="cs"/>
          <w:rtl/>
        </w:rPr>
        <w:t>أ</w:t>
      </w:r>
      <w:r w:rsidR="00C24235" w:rsidRPr="00C24235">
        <w:rPr>
          <w:rtl/>
        </w:rPr>
        <w:t>ربيل)</w:t>
      </w:r>
      <w:r w:rsidR="00C24235" w:rsidRPr="00C24235">
        <w:rPr>
          <w:rFonts w:hint="cs"/>
          <w:rtl/>
        </w:rPr>
        <w:t>؛</w:t>
      </w:r>
    </w:p>
    <w:p w14:paraId="7E51E4CD" w14:textId="73CADA0B" w:rsidR="00C24235" w:rsidRPr="00C24235" w:rsidRDefault="00131A28" w:rsidP="00131A2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قسم صلاح الدين الموقع البديل (بلد، الدجيل)</w:t>
      </w:r>
      <w:r w:rsidR="00C24235" w:rsidRPr="00C24235">
        <w:rPr>
          <w:rFonts w:hint="cs"/>
          <w:rtl/>
        </w:rPr>
        <w:t>؛</w:t>
      </w:r>
    </w:p>
    <w:p w14:paraId="26C37646" w14:textId="3F6D04A3" w:rsidR="00C24235" w:rsidRPr="00C24235" w:rsidRDefault="00131A28" w:rsidP="00131A2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 xml:space="preserve">فتح منفذ جديد في </w:t>
      </w:r>
      <w:r w:rsidR="00C24235" w:rsidRPr="00C24235">
        <w:rPr>
          <w:rFonts w:hint="cs"/>
          <w:rtl/>
        </w:rPr>
        <w:t>أ</w:t>
      </w:r>
      <w:r w:rsidR="00C24235" w:rsidRPr="00C24235">
        <w:rPr>
          <w:rtl/>
        </w:rPr>
        <w:t xml:space="preserve">ربيل (عين كاوة) يرتبط بمقر الدائرة لتيسير </w:t>
      </w:r>
      <w:r w:rsidR="00C24235" w:rsidRPr="00C24235">
        <w:rPr>
          <w:rFonts w:hint="cs"/>
          <w:rtl/>
        </w:rPr>
        <w:t>إ</w:t>
      </w:r>
      <w:r w:rsidR="00C24235" w:rsidRPr="00C24235">
        <w:rPr>
          <w:rtl/>
        </w:rPr>
        <w:t xml:space="preserve">يصال الخدمة للنازحات. </w:t>
      </w:r>
    </w:p>
    <w:p w14:paraId="339D2130" w14:textId="12396B62" w:rsidR="00C24235" w:rsidRPr="001B14A6" w:rsidRDefault="00C24235" w:rsidP="00C24235">
      <w:pPr>
        <w:pStyle w:val="SingleTxt"/>
        <w:rPr>
          <w:spacing w:val="-2"/>
          <w:rtl/>
        </w:rPr>
      </w:pPr>
      <w:r w:rsidRPr="001B14A6">
        <w:rPr>
          <w:spacing w:val="-2"/>
          <w:rtl/>
        </w:rPr>
        <w:t>42</w:t>
      </w:r>
      <w:r w:rsidR="006023F8" w:rsidRPr="001B14A6">
        <w:rPr>
          <w:rFonts w:hint="cs"/>
          <w:spacing w:val="-2"/>
          <w:rtl/>
        </w:rPr>
        <w:t xml:space="preserve"> -</w:t>
      </w:r>
      <w:r w:rsidR="006023F8" w:rsidRPr="001B14A6">
        <w:rPr>
          <w:rFonts w:hint="cs"/>
          <w:spacing w:val="-2"/>
          <w:rtl/>
        </w:rPr>
        <w:tab/>
      </w:r>
      <w:r w:rsidRPr="001B14A6">
        <w:rPr>
          <w:spacing w:val="-2"/>
          <w:rtl/>
        </w:rPr>
        <w:t>تقوم وزارة الصحة ومن خلال فرق العمل التابعة لها على كافة المستويات ال</w:t>
      </w:r>
      <w:r w:rsidRPr="001B14A6">
        <w:rPr>
          <w:rFonts w:hint="cs"/>
          <w:spacing w:val="-2"/>
          <w:rtl/>
        </w:rPr>
        <w:t>إ</w:t>
      </w:r>
      <w:r w:rsidRPr="001B14A6">
        <w:rPr>
          <w:spacing w:val="-2"/>
          <w:rtl/>
        </w:rPr>
        <w:t>دارية ب</w:t>
      </w:r>
      <w:r w:rsidRPr="001B14A6">
        <w:rPr>
          <w:rFonts w:hint="cs"/>
          <w:spacing w:val="-2"/>
          <w:rtl/>
        </w:rPr>
        <w:t>إ</w:t>
      </w:r>
      <w:r w:rsidRPr="001B14A6">
        <w:rPr>
          <w:spacing w:val="-2"/>
          <w:rtl/>
        </w:rPr>
        <w:t xml:space="preserve">جراء زيارات ميدانية لمخيمات النازحين لتقديم الخدمات الصحية اللازمة والمعايشة فيها والقيام بحملات صحية ومسوحات شعاعية بمرافقة سيارة </w:t>
      </w:r>
      <w:r w:rsidRPr="001B14A6">
        <w:rPr>
          <w:rFonts w:hint="cs"/>
          <w:spacing w:val="-2"/>
          <w:rtl/>
        </w:rPr>
        <w:t>أ</w:t>
      </w:r>
      <w:r w:rsidRPr="001B14A6">
        <w:rPr>
          <w:spacing w:val="-2"/>
          <w:rtl/>
        </w:rPr>
        <w:t>شعة ومختبر وصيدلة والقيام بحملات تلقيح وخدمات الصحة ال</w:t>
      </w:r>
      <w:r w:rsidRPr="001B14A6">
        <w:rPr>
          <w:rFonts w:hint="cs"/>
          <w:spacing w:val="-2"/>
          <w:rtl/>
        </w:rPr>
        <w:t>إ</w:t>
      </w:r>
      <w:r w:rsidRPr="001B14A6">
        <w:rPr>
          <w:spacing w:val="-2"/>
          <w:rtl/>
        </w:rPr>
        <w:t>نجابية و</w:t>
      </w:r>
      <w:r w:rsidRPr="001B14A6">
        <w:rPr>
          <w:rFonts w:hint="cs"/>
          <w:spacing w:val="-2"/>
          <w:rtl/>
        </w:rPr>
        <w:t>إ</w:t>
      </w:r>
      <w:r w:rsidRPr="001B14A6">
        <w:rPr>
          <w:spacing w:val="-2"/>
          <w:rtl/>
        </w:rPr>
        <w:t>جراء الفحوصات وتوفير العلاج لمرضى التدرن والمتابعة، الفحص من قبل المتخصصين في ال</w:t>
      </w:r>
      <w:r w:rsidRPr="001B14A6">
        <w:rPr>
          <w:rFonts w:hint="cs"/>
          <w:spacing w:val="-2"/>
          <w:rtl/>
        </w:rPr>
        <w:t>أ</w:t>
      </w:r>
      <w:r w:rsidRPr="001B14A6">
        <w:rPr>
          <w:spacing w:val="-2"/>
          <w:rtl/>
        </w:rPr>
        <w:t>مراض السريرية وال</w:t>
      </w:r>
      <w:r w:rsidRPr="001B14A6">
        <w:rPr>
          <w:rFonts w:hint="cs"/>
          <w:spacing w:val="-2"/>
          <w:rtl/>
        </w:rPr>
        <w:t>إ</w:t>
      </w:r>
      <w:r w:rsidRPr="001B14A6">
        <w:rPr>
          <w:spacing w:val="-2"/>
          <w:rtl/>
        </w:rPr>
        <w:t xml:space="preserve">حالة للفحص المختبري للكشف عن حالات عدوى </w:t>
      </w:r>
      <w:r w:rsidRPr="001B14A6">
        <w:rPr>
          <w:rFonts w:hint="cs"/>
          <w:spacing w:val="-2"/>
          <w:rtl/>
        </w:rPr>
        <w:t>فيروس نقص المناعة البشرية/متلازمة نقص المناعة المكتسب</w:t>
      </w:r>
      <w:r w:rsidRPr="001B14A6">
        <w:rPr>
          <w:spacing w:val="-2"/>
          <w:rtl/>
        </w:rPr>
        <w:t xml:space="preserve"> والعدوى المنقولة جنسيا وتقديم الخدمات الوقاية والسيطرة على ال</w:t>
      </w:r>
      <w:r w:rsidRPr="001B14A6">
        <w:rPr>
          <w:rFonts w:hint="cs"/>
          <w:spacing w:val="-2"/>
          <w:rtl/>
        </w:rPr>
        <w:t>أ</w:t>
      </w:r>
      <w:r w:rsidRPr="001B14A6">
        <w:rPr>
          <w:spacing w:val="-2"/>
          <w:rtl/>
        </w:rPr>
        <w:t xml:space="preserve">مراض غير </w:t>
      </w:r>
      <w:r w:rsidRPr="001B14A6">
        <w:rPr>
          <w:rFonts w:hint="cs"/>
          <w:spacing w:val="-2"/>
          <w:rtl/>
        </w:rPr>
        <w:t>السارية</w:t>
      </w:r>
      <w:r w:rsidRPr="001B14A6">
        <w:rPr>
          <w:spacing w:val="-2"/>
          <w:rtl/>
        </w:rPr>
        <w:t>.</w:t>
      </w:r>
    </w:p>
    <w:p w14:paraId="2E0F0C66" w14:textId="10216467" w:rsidR="00C24235" w:rsidRPr="00C24235" w:rsidRDefault="00C24235" w:rsidP="00C24235">
      <w:pPr>
        <w:pStyle w:val="SingleTxt"/>
        <w:rPr>
          <w:rtl/>
        </w:rPr>
      </w:pPr>
      <w:r w:rsidRPr="00C24235">
        <w:rPr>
          <w:rtl/>
        </w:rPr>
        <w:t>43</w:t>
      </w:r>
      <w:r w:rsidR="006023F8">
        <w:rPr>
          <w:rFonts w:hint="cs"/>
          <w:rtl/>
        </w:rPr>
        <w:t xml:space="preserve"> -</w:t>
      </w:r>
      <w:r w:rsidR="006023F8">
        <w:rPr>
          <w:rFonts w:hint="cs"/>
          <w:rtl/>
        </w:rPr>
        <w:tab/>
      </w:r>
      <w:r w:rsidRPr="00C24235">
        <w:rPr>
          <w:rtl/>
        </w:rPr>
        <w:t>قيام وزارة الصحة ب</w:t>
      </w:r>
      <w:r w:rsidRPr="00C24235">
        <w:rPr>
          <w:rFonts w:hint="cs"/>
          <w:rtl/>
        </w:rPr>
        <w:t>إ</w:t>
      </w:r>
      <w:r w:rsidRPr="00C24235">
        <w:rPr>
          <w:rtl/>
        </w:rPr>
        <w:t xml:space="preserve">عداد خطة وطنية تتضمن </w:t>
      </w:r>
      <w:r w:rsidRPr="00C24235">
        <w:rPr>
          <w:rFonts w:hint="cs"/>
          <w:rtl/>
        </w:rPr>
        <w:t>أ</w:t>
      </w:r>
      <w:r w:rsidRPr="00C24235">
        <w:rPr>
          <w:rtl/>
        </w:rPr>
        <w:t>ربعة محاور</w:t>
      </w:r>
      <w:r w:rsidRPr="00C24235">
        <w:rPr>
          <w:rFonts w:hint="cs"/>
          <w:rtl/>
        </w:rPr>
        <w:t xml:space="preserve"> وهي:</w:t>
      </w:r>
      <w:r w:rsidRPr="00C24235">
        <w:rPr>
          <w:rtl/>
        </w:rPr>
        <w:t xml:space="preserve"> توفير ال</w:t>
      </w:r>
      <w:r w:rsidRPr="00C24235">
        <w:rPr>
          <w:rFonts w:hint="cs"/>
          <w:rtl/>
        </w:rPr>
        <w:t>أ</w:t>
      </w:r>
      <w:r w:rsidRPr="00C24235">
        <w:rPr>
          <w:rtl/>
        </w:rPr>
        <w:t>مان والحاجات ال</w:t>
      </w:r>
      <w:r w:rsidRPr="00C24235">
        <w:rPr>
          <w:rFonts w:hint="cs"/>
          <w:rtl/>
        </w:rPr>
        <w:t>أ</w:t>
      </w:r>
      <w:r w:rsidRPr="00C24235">
        <w:rPr>
          <w:rtl/>
        </w:rPr>
        <w:t>ساسية لل</w:t>
      </w:r>
      <w:r w:rsidRPr="00C24235">
        <w:rPr>
          <w:rFonts w:hint="cs"/>
          <w:rtl/>
        </w:rPr>
        <w:t>إ</w:t>
      </w:r>
      <w:r w:rsidRPr="00C24235">
        <w:rPr>
          <w:rtl/>
        </w:rPr>
        <w:t>نسان، تقديم الدعم النفسي الاجتماعي، تقديم الخدمات النفسية غير المتخصصة، تقديم الخدمات النفسية المتخصصة</w:t>
      </w:r>
      <w:r w:rsidRPr="00C24235">
        <w:rPr>
          <w:rFonts w:hint="cs"/>
          <w:rtl/>
        </w:rPr>
        <w:t>،</w:t>
      </w:r>
      <w:r w:rsidRPr="00C24235">
        <w:rPr>
          <w:rtl/>
        </w:rPr>
        <w:t xml:space="preserve"> التي عممت على دوائر الصحة ومن ضمنها دوائر صحة </w:t>
      </w:r>
      <w:r w:rsidRPr="00C24235">
        <w:rPr>
          <w:rFonts w:hint="cs"/>
          <w:rtl/>
        </w:rPr>
        <w:t>إ</w:t>
      </w:r>
      <w:r w:rsidRPr="00C24235">
        <w:rPr>
          <w:rtl/>
        </w:rPr>
        <w:t>قليم كردستان</w:t>
      </w:r>
      <w:r w:rsidRPr="00C24235">
        <w:rPr>
          <w:rFonts w:hint="cs"/>
          <w:rtl/>
        </w:rPr>
        <w:t>.</w:t>
      </w:r>
      <w:r w:rsidRPr="00C24235">
        <w:rPr>
          <w:rtl/>
        </w:rPr>
        <w:t xml:space="preserve"> وركزت الخطة المذكورة </w:t>
      </w:r>
      <w:r w:rsidRPr="00C24235">
        <w:rPr>
          <w:rFonts w:hint="cs"/>
          <w:rtl/>
        </w:rPr>
        <w:t>آ</w:t>
      </w:r>
      <w:r w:rsidRPr="00C24235">
        <w:rPr>
          <w:rtl/>
        </w:rPr>
        <w:t>نفاً على كيفية تقديم خدمات الصحة النفسية والدعم النفسي الاجتماعي في حالات الطوارئ ال</w:t>
      </w:r>
      <w:r w:rsidRPr="00C24235">
        <w:rPr>
          <w:rFonts w:hint="cs"/>
          <w:rtl/>
        </w:rPr>
        <w:t>إ</w:t>
      </w:r>
      <w:r w:rsidRPr="00C24235">
        <w:rPr>
          <w:rtl/>
        </w:rPr>
        <w:t>نسانية والتي تنهض بالقدرة على التعافي للمصابين بالاضطرابات النفسية والمشاكل النفسية والاجتماعية و</w:t>
      </w:r>
      <w:r w:rsidRPr="00C24235">
        <w:rPr>
          <w:rFonts w:hint="cs"/>
          <w:rtl/>
        </w:rPr>
        <w:t>إ</w:t>
      </w:r>
      <w:r w:rsidRPr="00C24235">
        <w:rPr>
          <w:rtl/>
        </w:rPr>
        <w:t>عادة التأهيل سواء كانو</w:t>
      </w:r>
      <w:r w:rsidRPr="00C24235">
        <w:rPr>
          <w:rFonts w:hint="cs"/>
          <w:rtl/>
        </w:rPr>
        <w:t>ا</w:t>
      </w:r>
      <w:r w:rsidRPr="00C24235">
        <w:rPr>
          <w:rtl/>
        </w:rPr>
        <w:t xml:space="preserve"> يعانون منها </w:t>
      </w:r>
      <w:r w:rsidRPr="00C24235">
        <w:rPr>
          <w:rFonts w:hint="cs"/>
          <w:rtl/>
        </w:rPr>
        <w:t>أ</w:t>
      </w:r>
      <w:r w:rsidRPr="00C24235">
        <w:rPr>
          <w:rtl/>
        </w:rPr>
        <w:t xml:space="preserve">صلاً </w:t>
      </w:r>
      <w:r w:rsidRPr="00C24235">
        <w:rPr>
          <w:rFonts w:hint="cs"/>
          <w:rtl/>
        </w:rPr>
        <w:t>أ</w:t>
      </w:r>
      <w:r w:rsidRPr="00C24235">
        <w:rPr>
          <w:rtl/>
        </w:rPr>
        <w:t xml:space="preserve">و </w:t>
      </w:r>
      <w:r w:rsidRPr="00C24235">
        <w:rPr>
          <w:rFonts w:hint="cs"/>
          <w:rtl/>
        </w:rPr>
        <w:t>أ</w:t>
      </w:r>
      <w:r w:rsidRPr="00C24235">
        <w:rPr>
          <w:rtl/>
        </w:rPr>
        <w:t>صيبو</w:t>
      </w:r>
      <w:r w:rsidRPr="00C24235">
        <w:rPr>
          <w:rFonts w:hint="cs"/>
          <w:rtl/>
        </w:rPr>
        <w:t>ا</w:t>
      </w:r>
      <w:r w:rsidRPr="00C24235">
        <w:rPr>
          <w:rtl/>
        </w:rPr>
        <w:t xml:space="preserve"> بها نتيجة حالة طوارئ.</w:t>
      </w:r>
    </w:p>
    <w:p w14:paraId="125B765B" w14:textId="0E5C826B" w:rsidR="00C24235" w:rsidRPr="00C24235" w:rsidRDefault="00C24235" w:rsidP="00C24235">
      <w:pPr>
        <w:pStyle w:val="SingleTxt"/>
        <w:rPr>
          <w:rtl/>
        </w:rPr>
      </w:pPr>
      <w:r w:rsidRPr="00C24235">
        <w:rPr>
          <w:rtl/>
        </w:rPr>
        <w:lastRenderedPageBreak/>
        <w:t>44</w:t>
      </w:r>
      <w:r w:rsidR="006023F8">
        <w:rPr>
          <w:rFonts w:hint="cs"/>
          <w:rtl/>
        </w:rPr>
        <w:t xml:space="preserve"> -</w:t>
      </w:r>
      <w:r w:rsidR="006023F8">
        <w:rPr>
          <w:rFonts w:hint="cs"/>
          <w:rtl/>
        </w:rPr>
        <w:tab/>
      </w:r>
      <w:r w:rsidRPr="00C24235">
        <w:rPr>
          <w:rFonts w:hint="cs"/>
          <w:rtl/>
        </w:rPr>
        <w:t>إ</w:t>
      </w:r>
      <w:r w:rsidRPr="00C24235">
        <w:rPr>
          <w:rtl/>
        </w:rPr>
        <w:t xml:space="preserve">عداد صيغة </w:t>
      </w:r>
      <w:r w:rsidRPr="00C24235">
        <w:rPr>
          <w:rFonts w:hint="cs"/>
          <w:rtl/>
        </w:rPr>
        <w:t>أ</w:t>
      </w:r>
      <w:r w:rsidRPr="00C24235">
        <w:rPr>
          <w:rtl/>
        </w:rPr>
        <w:t xml:space="preserve">ولية من قبل </w:t>
      </w:r>
      <w:r w:rsidRPr="00C24235">
        <w:rPr>
          <w:rFonts w:hint="cs"/>
          <w:rtl/>
        </w:rPr>
        <w:t>و</w:t>
      </w:r>
      <w:r w:rsidRPr="00C24235">
        <w:rPr>
          <w:rtl/>
        </w:rPr>
        <w:t>زارة الصحة لخطة التأهيل المجتمعي للمناطق الساخنة ما بعد التحرير من ال</w:t>
      </w:r>
      <w:r w:rsidRPr="00C24235">
        <w:rPr>
          <w:rFonts w:hint="cs"/>
          <w:rtl/>
        </w:rPr>
        <w:t>إ</w:t>
      </w:r>
      <w:r w:rsidRPr="00C24235">
        <w:rPr>
          <w:rtl/>
        </w:rPr>
        <w:t>رهاب وذلك ضمن دراسة حول المفاهيم للصحة النفسية ل</w:t>
      </w:r>
      <w:r w:rsidRPr="00C24235">
        <w:rPr>
          <w:rFonts w:hint="cs"/>
          <w:rtl/>
        </w:rPr>
        <w:t>إ</w:t>
      </w:r>
      <w:r w:rsidRPr="00C24235">
        <w:rPr>
          <w:rtl/>
        </w:rPr>
        <w:t xml:space="preserve">عداد خطة وطنية لتحقيق عودة </w:t>
      </w:r>
      <w:r w:rsidRPr="00C24235">
        <w:rPr>
          <w:rFonts w:hint="cs"/>
          <w:rtl/>
        </w:rPr>
        <w:t>آ</w:t>
      </w:r>
      <w:r w:rsidRPr="00C24235">
        <w:rPr>
          <w:rtl/>
        </w:rPr>
        <w:t>منة وصحة مستدامة للنازحين.</w:t>
      </w:r>
    </w:p>
    <w:p w14:paraId="59D8379B" w14:textId="4AAC7361" w:rsidR="00C24235" w:rsidRPr="00C24235" w:rsidRDefault="00C24235" w:rsidP="00C24235">
      <w:pPr>
        <w:pStyle w:val="SingleTxt"/>
        <w:rPr>
          <w:rtl/>
        </w:rPr>
      </w:pPr>
      <w:r w:rsidRPr="00C24235">
        <w:rPr>
          <w:rtl/>
        </w:rPr>
        <w:t>45</w:t>
      </w:r>
      <w:r w:rsidR="006023F8">
        <w:rPr>
          <w:rFonts w:hint="cs"/>
          <w:rtl/>
        </w:rPr>
        <w:t xml:space="preserve"> -</w:t>
      </w:r>
      <w:r w:rsidR="006023F8">
        <w:rPr>
          <w:rFonts w:hint="cs"/>
          <w:rtl/>
        </w:rPr>
        <w:tab/>
      </w:r>
      <w:r w:rsidRPr="00C24235">
        <w:rPr>
          <w:rtl/>
        </w:rPr>
        <w:t>تضمنت وثيقة سياسة حماية الطفل بر</w:t>
      </w:r>
      <w:r w:rsidRPr="00C24235">
        <w:rPr>
          <w:rFonts w:hint="cs"/>
          <w:rtl/>
        </w:rPr>
        <w:t>ن</w:t>
      </w:r>
      <w:r w:rsidRPr="00C24235">
        <w:rPr>
          <w:rtl/>
        </w:rPr>
        <w:t>امجا لتأهيل ال</w:t>
      </w:r>
      <w:r w:rsidRPr="00C24235">
        <w:rPr>
          <w:rFonts w:hint="cs"/>
          <w:rtl/>
        </w:rPr>
        <w:t>أ</w:t>
      </w:r>
      <w:r w:rsidRPr="00C24235">
        <w:rPr>
          <w:rtl/>
        </w:rPr>
        <w:t>طفال في المناطق المحررة و</w:t>
      </w:r>
      <w:r w:rsidRPr="00C24235">
        <w:rPr>
          <w:rFonts w:hint="cs"/>
          <w:rtl/>
        </w:rPr>
        <w:t>إ</w:t>
      </w:r>
      <w:r w:rsidRPr="00C24235">
        <w:rPr>
          <w:rtl/>
        </w:rPr>
        <w:t xml:space="preserve">عادة </w:t>
      </w:r>
      <w:r w:rsidRPr="00C24235">
        <w:rPr>
          <w:rFonts w:hint="cs"/>
          <w:rtl/>
        </w:rPr>
        <w:t>إ</w:t>
      </w:r>
      <w:r w:rsidRPr="00C24235">
        <w:rPr>
          <w:rtl/>
        </w:rPr>
        <w:t>دماجهم بالمجتمع</w:t>
      </w:r>
      <w:r w:rsidRPr="00C24235">
        <w:rPr>
          <w:rFonts w:hint="cs"/>
          <w:rtl/>
        </w:rPr>
        <w:t>.</w:t>
      </w:r>
      <w:r w:rsidRPr="00C24235">
        <w:rPr>
          <w:rtl/>
        </w:rPr>
        <w:t xml:space="preserve"> فضلاً عن ذلك تم وضع برامج لتأهيل ال</w:t>
      </w:r>
      <w:r w:rsidRPr="00C24235">
        <w:rPr>
          <w:rFonts w:hint="cs"/>
          <w:rtl/>
        </w:rPr>
        <w:t>أ</w:t>
      </w:r>
      <w:r w:rsidRPr="00C24235">
        <w:rPr>
          <w:rtl/>
        </w:rPr>
        <w:t>طفال</w:t>
      </w:r>
      <w:r w:rsidRPr="00C24235">
        <w:rPr>
          <w:rFonts w:hint="cs"/>
          <w:rtl/>
        </w:rPr>
        <w:t>،</w:t>
      </w:r>
      <w:r w:rsidRPr="00C24235">
        <w:rPr>
          <w:rtl/>
        </w:rPr>
        <w:t xml:space="preserve"> بم</w:t>
      </w:r>
      <w:r w:rsidRPr="00C24235">
        <w:rPr>
          <w:rFonts w:hint="cs"/>
          <w:rtl/>
        </w:rPr>
        <w:t>ن</w:t>
      </w:r>
      <w:r w:rsidRPr="00C24235">
        <w:rPr>
          <w:rtl/>
        </w:rPr>
        <w:t xml:space="preserve"> فيهم ال</w:t>
      </w:r>
      <w:r w:rsidRPr="00C24235">
        <w:rPr>
          <w:rFonts w:hint="cs"/>
          <w:rtl/>
        </w:rPr>
        <w:t>أ</w:t>
      </w:r>
      <w:r w:rsidRPr="00C24235">
        <w:rPr>
          <w:rtl/>
        </w:rPr>
        <w:t>يتام</w:t>
      </w:r>
      <w:r w:rsidRPr="00C24235">
        <w:rPr>
          <w:rFonts w:hint="cs"/>
          <w:rtl/>
        </w:rPr>
        <w:t>،</w:t>
      </w:r>
      <w:r w:rsidRPr="00C24235">
        <w:rPr>
          <w:rtl/>
        </w:rPr>
        <w:t xml:space="preserve"> و</w:t>
      </w:r>
      <w:r w:rsidRPr="00C24235">
        <w:rPr>
          <w:rFonts w:hint="cs"/>
          <w:rtl/>
        </w:rPr>
        <w:t>إ</w:t>
      </w:r>
      <w:r w:rsidRPr="00C24235">
        <w:rPr>
          <w:rtl/>
        </w:rPr>
        <w:t>عادة دمجهم بمجتمعاتهم وال</w:t>
      </w:r>
      <w:r w:rsidRPr="00C24235">
        <w:rPr>
          <w:rFonts w:hint="cs"/>
          <w:rtl/>
        </w:rPr>
        <w:t>أ</w:t>
      </w:r>
      <w:r w:rsidRPr="00C24235">
        <w:rPr>
          <w:rtl/>
        </w:rPr>
        <w:t>رامل في المناطق التي سيطر عليها تنظيم داعش ال</w:t>
      </w:r>
      <w:r w:rsidRPr="00C24235">
        <w:rPr>
          <w:rFonts w:hint="cs"/>
          <w:rtl/>
        </w:rPr>
        <w:t>إ</w:t>
      </w:r>
      <w:r w:rsidRPr="00C24235">
        <w:rPr>
          <w:rtl/>
        </w:rPr>
        <w:t>رهابي بعد تحريرها</w:t>
      </w:r>
      <w:r w:rsidRPr="00C24235">
        <w:rPr>
          <w:rFonts w:hint="cs"/>
          <w:rtl/>
        </w:rPr>
        <w:t>.</w:t>
      </w:r>
      <w:r w:rsidRPr="00C24235">
        <w:rPr>
          <w:rtl/>
        </w:rPr>
        <w:t xml:space="preserve"> وتم </w:t>
      </w:r>
      <w:r w:rsidRPr="00C24235">
        <w:rPr>
          <w:rFonts w:hint="cs"/>
          <w:rtl/>
        </w:rPr>
        <w:t>إ</w:t>
      </w:r>
      <w:r w:rsidRPr="00C24235">
        <w:rPr>
          <w:rtl/>
        </w:rPr>
        <w:t>ضافة المبلغ لميزانية وزارة العمل والشؤون الاجتماعية من ضمن الموازنة العامة الاتحادية للدولة لعام 2017</w:t>
      </w:r>
      <w:r w:rsidRPr="00C24235">
        <w:rPr>
          <w:rFonts w:hint="cs"/>
          <w:rtl/>
        </w:rPr>
        <w:t>.</w:t>
      </w:r>
      <w:r w:rsidRPr="00C24235">
        <w:rPr>
          <w:rtl/>
        </w:rPr>
        <w:t xml:space="preserve"> </w:t>
      </w:r>
      <w:r w:rsidRPr="00C24235">
        <w:rPr>
          <w:rFonts w:hint="cs"/>
          <w:rtl/>
        </w:rPr>
        <w:t>و</w:t>
      </w:r>
      <w:r w:rsidRPr="00C24235">
        <w:rPr>
          <w:rtl/>
        </w:rPr>
        <w:t>تهدف هذه البرامج التي ساهمت فيها وزارات الداخلية، الشباب والرياضة، الصحة، التربية، التخطيط، الثقافة</w:t>
      </w:r>
      <w:r w:rsidRPr="00C24235">
        <w:rPr>
          <w:rFonts w:hint="cs"/>
          <w:rtl/>
        </w:rPr>
        <w:t>،</w:t>
      </w:r>
      <w:r w:rsidRPr="00C24235">
        <w:rPr>
          <w:rtl/>
        </w:rPr>
        <w:t xml:space="preserve"> بال</w:t>
      </w:r>
      <w:r w:rsidRPr="00C24235">
        <w:rPr>
          <w:rFonts w:hint="cs"/>
          <w:rtl/>
        </w:rPr>
        <w:t>إ</w:t>
      </w:r>
      <w:r w:rsidRPr="00C24235">
        <w:rPr>
          <w:rtl/>
        </w:rPr>
        <w:t xml:space="preserve">ضافة </w:t>
      </w:r>
      <w:r w:rsidRPr="00C24235">
        <w:rPr>
          <w:rFonts w:hint="cs"/>
          <w:rtl/>
        </w:rPr>
        <w:t>إ</w:t>
      </w:r>
      <w:r w:rsidRPr="00C24235">
        <w:rPr>
          <w:rtl/>
        </w:rPr>
        <w:t>لى هيئة رعاية الطفولة ومنظمات المجتمع المدني</w:t>
      </w:r>
      <w:r w:rsidRPr="00C24235">
        <w:rPr>
          <w:rFonts w:hint="cs"/>
          <w:rtl/>
        </w:rPr>
        <w:t>،</w:t>
      </w:r>
      <w:r w:rsidRPr="00C24235">
        <w:rPr>
          <w:rtl/>
        </w:rPr>
        <w:t xml:space="preserve"> </w:t>
      </w:r>
      <w:r w:rsidRPr="00C24235">
        <w:rPr>
          <w:rFonts w:hint="cs"/>
          <w:rtl/>
        </w:rPr>
        <w:t>إ</w:t>
      </w:r>
      <w:r w:rsidRPr="00C24235">
        <w:rPr>
          <w:rtl/>
        </w:rPr>
        <w:t>لى تعزيز القيم الوطنية لدى ال</w:t>
      </w:r>
      <w:r w:rsidRPr="00C24235">
        <w:rPr>
          <w:rFonts w:hint="cs"/>
          <w:rtl/>
        </w:rPr>
        <w:t>أ</w:t>
      </w:r>
      <w:r w:rsidRPr="00C24235">
        <w:rPr>
          <w:rtl/>
        </w:rPr>
        <w:t>طفال والقضاء على ال</w:t>
      </w:r>
      <w:r w:rsidRPr="00C24235">
        <w:rPr>
          <w:rFonts w:hint="cs"/>
          <w:rtl/>
        </w:rPr>
        <w:t>أ</w:t>
      </w:r>
      <w:r w:rsidRPr="00C24235">
        <w:rPr>
          <w:rtl/>
        </w:rPr>
        <w:t>فكار المتطرفة التي غرسها تنظيم داعش ال</w:t>
      </w:r>
      <w:r w:rsidRPr="00C24235">
        <w:rPr>
          <w:rFonts w:hint="cs"/>
          <w:rtl/>
        </w:rPr>
        <w:t>إ</w:t>
      </w:r>
      <w:r w:rsidRPr="00C24235">
        <w:rPr>
          <w:rtl/>
        </w:rPr>
        <w:t>رهابي في عقولهم و</w:t>
      </w:r>
      <w:r w:rsidRPr="00C24235">
        <w:rPr>
          <w:rFonts w:hint="cs"/>
          <w:rtl/>
        </w:rPr>
        <w:t>إ</w:t>
      </w:r>
      <w:r w:rsidRPr="00C24235">
        <w:rPr>
          <w:rtl/>
        </w:rPr>
        <w:t>عادة صياغة المناهج وفق ال</w:t>
      </w:r>
      <w:r w:rsidRPr="00C24235">
        <w:rPr>
          <w:rFonts w:hint="cs"/>
          <w:rtl/>
        </w:rPr>
        <w:t>أ</w:t>
      </w:r>
      <w:r w:rsidRPr="00C24235">
        <w:rPr>
          <w:rtl/>
        </w:rPr>
        <w:t>سس الحديثة التي تنبذ العنف والتطرف وتشجع على السلام والتسامح.</w:t>
      </w:r>
    </w:p>
    <w:p w14:paraId="56DA1823" w14:textId="46FEB089" w:rsidR="00C24235" w:rsidRPr="00951124" w:rsidRDefault="00C24235" w:rsidP="00C24235">
      <w:pPr>
        <w:pStyle w:val="SingleTxt"/>
        <w:rPr>
          <w:spacing w:val="-2"/>
          <w:rtl/>
        </w:rPr>
      </w:pPr>
      <w:r w:rsidRPr="00951124">
        <w:rPr>
          <w:spacing w:val="-2"/>
          <w:rtl/>
        </w:rPr>
        <w:t>46</w:t>
      </w:r>
      <w:r w:rsidR="006023F8" w:rsidRPr="00951124">
        <w:rPr>
          <w:rFonts w:hint="cs"/>
          <w:spacing w:val="-2"/>
          <w:rtl/>
        </w:rPr>
        <w:t xml:space="preserve"> -</w:t>
      </w:r>
      <w:r w:rsidR="006023F8" w:rsidRPr="00951124">
        <w:rPr>
          <w:rFonts w:hint="cs"/>
          <w:spacing w:val="-2"/>
          <w:rtl/>
        </w:rPr>
        <w:tab/>
      </w:r>
      <w:r w:rsidRPr="00951124">
        <w:rPr>
          <w:rFonts w:hint="cs"/>
          <w:spacing w:val="-2"/>
          <w:rtl/>
        </w:rPr>
        <w:t>إ</w:t>
      </w:r>
      <w:r w:rsidRPr="00951124">
        <w:rPr>
          <w:spacing w:val="-2"/>
          <w:rtl/>
        </w:rPr>
        <w:t>ن قسم دور الدولة التابع لوزارة العمل والشؤون الاجتماعية يسعى لتوفير الضمانات الخاصة بتقديم المساعدة والحماية ال</w:t>
      </w:r>
      <w:r w:rsidRPr="00951124">
        <w:rPr>
          <w:rFonts w:hint="cs"/>
          <w:spacing w:val="-2"/>
          <w:rtl/>
        </w:rPr>
        <w:t>إ</w:t>
      </w:r>
      <w:r w:rsidRPr="00951124">
        <w:rPr>
          <w:spacing w:val="-2"/>
          <w:rtl/>
        </w:rPr>
        <w:t>نسانية للنازحين داخلياً وفقاً لمعايير القانون الدولي</w:t>
      </w:r>
      <w:r w:rsidRPr="00951124">
        <w:rPr>
          <w:rFonts w:hint="cs"/>
          <w:spacing w:val="-2"/>
          <w:rtl/>
        </w:rPr>
        <w:t>،</w:t>
      </w:r>
      <w:r w:rsidRPr="00951124">
        <w:rPr>
          <w:spacing w:val="-2"/>
          <w:rtl/>
        </w:rPr>
        <w:t xml:space="preserve"> حيث تم توجيه مديريات العمل والشؤون الاجتماعية في المحافظات كافة </w:t>
      </w:r>
      <w:r w:rsidRPr="00951124">
        <w:rPr>
          <w:rFonts w:hint="cs"/>
          <w:spacing w:val="-2"/>
          <w:rtl/>
        </w:rPr>
        <w:t xml:space="preserve">إلى </w:t>
      </w:r>
      <w:r w:rsidRPr="00951124">
        <w:rPr>
          <w:spacing w:val="-2"/>
          <w:rtl/>
        </w:rPr>
        <w:t>استقبال ال</w:t>
      </w:r>
      <w:r w:rsidRPr="00951124">
        <w:rPr>
          <w:rFonts w:hint="cs"/>
          <w:spacing w:val="-2"/>
          <w:rtl/>
        </w:rPr>
        <w:t>أ</w:t>
      </w:r>
      <w:r w:rsidRPr="00951124">
        <w:rPr>
          <w:spacing w:val="-2"/>
          <w:rtl/>
        </w:rPr>
        <w:t>طفال</w:t>
      </w:r>
      <w:r w:rsidRPr="00951124">
        <w:rPr>
          <w:rFonts w:hint="cs"/>
          <w:spacing w:val="-2"/>
          <w:rtl/>
        </w:rPr>
        <w:t>،</w:t>
      </w:r>
      <w:r w:rsidRPr="00951124">
        <w:rPr>
          <w:spacing w:val="-2"/>
          <w:rtl/>
        </w:rPr>
        <w:t xml:space="preserve"> ال</w:t>
      </w:r>
      <w:r w:rsidRPr="00951124">
        <w:rPr>
          <w:rFonts w:hint="cs"/>
          <w:spacing w:val="-2"/>
          <w:rtl/>
        </w:rPr>
        <w:t>أ</w:t>
      </w:r>
      <w:r w:rsidRPr="00951124">
        <w:rPr>
          <w:spacing w:val="-2"/>
          <w:rtl/>
        </w:rPr>
        <w:t>يتام والمفقودين والحالات ال</w:t>
      </w:r>
      <w:r w:rsidRPr="00951124">
        <w:rPr>
          <w:rFonts w:hint="cs"/>
          <w:spacing w:val="-2"/>
          <w:rtl/>
        </w:rPr>
        <w:t>إ</w:t>
      </w:r>
      <w:r w:rsidRPr="00951124">
        <w:rPr>
          <w:spacing w:val="-2"/>
          <w:rtl/>
        </w:rPr>
        <w:t>نسانية.</w:t>
      </w:r>
    </w:p>
    <w:p w14:paraId="07DCE6F6" w14:textId="02F403EE" w:rsidR="00C24235" w:rsidRPr="00C24235" w:rsidRDefault="00C24235" w:rsidP="00C24235">
      <w:pPr>
        <w:pStyle w:val="SingleTxt"/>
        <w:rPr>
          <w:rtl/>
        </w:rPr>
      </w:pPr>
      <w:r w:rsidRPr="00C24235">
        <w:rPr>
          <w:rtl/>
        </w:rPr>
        <w:t>47</w:t>
      </w:r>
      <w:r w:rsidR="006023F8">
        <w:rPr>
          <w:rFonts w:hint="cs"/>
          <w:rtl/>
        </w:rPr>
        <w:t xml:space="preserve"> -</w:t>
      </w:r>
      <w:r w:rsidR="006023F8">
        <w:rPr>
          <w:rFonts w:hint="cs"/>
          <w:rtl/>
        </w:rPr>
        <w:tab/>
      </w:r>
      <w:r w:rsidRPr="00C24235">
        <w:rPr>
          <w:rtl/>
        </w:rPr>
        <w:t>يعمل قسم المسنين التابع لوزارة العمل والشؤون الاجتماعية على رعاية المسنين في دور المسنين أو الذين يعانون من التفكك ال</w:t>
      </w:r>
      <w:r w:rsidRPr="00C24235">
        <w:rPr>
          <w:rFonts w:hint="cs"/>
          <w:rtl/>
        </w:rPr>
        <w:t>أ</w:t>
      </w:r>
      <w:r w:rsidRPr="00C24235">
        <w:rPr>
          <w:rtl/>
        </w:rPr>
        <w:t>سري نتيجة الحروب التي مرت بها البلاد وتقديم الخدمات ال</w:t>
      </w:r>
      <w:r w:rsidRPr="00C24235">
        <w:rPr>
          <w:rFonts w:hint="cs"/>
          <w:rtl/>
        </w:rPr>
        <w:t>إ</w:t>
      </w:r>
      <w:r w:rsidRPr="00C24235">
        <w:rPr>
          <w:rtl/>
        </w:rPr>
        <w:t>يوائية ال</w:t>
      </w:r>
      <w:r w:rsidRPr="00C24235">
        <w:rPr>
          <w:rFonts w:hint="cs"/>
          <w:rtl/>
        </w:rPr>
        <w:t>أ</w:t>
      </w:r>
      <w:r w:rsidRPr="00C24235">
        <w:rPr>
          <w:rtl/>
        </w:rPr>
        <w:t>ساسية من طعام وملابس ورعاية صحية</w:t>
      </w:r>
      <w:r w:rsidRPr="00C24235">
        <w:rPr>
          <w:rFonts w:hint="cs"/>
          <w:rtl/>
        </w:rPr>
        <w:t>،</w:t>
      </w:r>
      <w:r w:rsidRPr="00C24235">
        <w:rPr>
          <w:rtl/>
        </w:rPr>
        <w:t xml:space="preserve"> بال</w:t>
      </w:r>
      <w:r w:rsidRPr="00C24235">
        <w:rPr>
          <w:rFonts w:hint="cs"/>
          <w:rtl/>
        </w:rPr>
        <w:t>إ</w:t>
      </w:r>
      <w:r w:rsidRPr="00C24235">
        <w:rPr>
          <w:rtl/>
        </w:rPr>
        <w:t xml:space="preserve">ضافة </w:t>
      </w:r>
      <w:r w:rsidRPr="00C24235">
        <w:rPr>
          <w:rFonts w:hint="cs"/>
          <w:rtl/>
        </w:rPr>
        <w:t>إ</w:t>
      </w:r>
      <w:r w:rsidRPr="00C24235">
        <w:rPr>
          <w:rtl/>
        </w:rPr>
        <w:t>لى برامج ثقافية وترفيهية مع مصرف جيب...الخ.</w:t>
      </w:r>
    </w:p>
    <w:p w14:paraId="40952297" w14:textId="5F9A1EA2" w:rsidR="00C24235" w:rsidRPr="00C24235" w:rsidRDefault="00C24235" w:rsidP="00C24235">
      <w:pPr>
        <w:pStyle w:val="SingleTxt"/>
        <w:rPr>
          <w:rtl/>
        </w:rPr>
      </w:pPr>
      <w:r w:rsidRPr="00C24235">
        <w:rPr>
          <w:rtl/>
        </w:rPr>
        <w:t>48</w:t>
      </w:r>
      <w:r w:rsidR="006023F8">
        <w:rPr>
          <w:rFonts w:hint="cs"/>
          <w:rtl/>
        </w:rPr>
        <w:t xml:space="preserve"> -</w:t>
      </w:r>
      <w:r w:rsidR="006023F8">
        <w:rPr>
          <w:rFonts w:hint="cs"/>
          <w:rtl/>
        </w:rPr>
        <w:tab/>
      </w:r>
      <w:r w:rsidRPr="00C24235">
        <w:rPr>
          <w:rtl/>
        </w:rPr>
        <w:t>تقوم شعبة حقوق ال</w:t>
      </w:r>
      <w:r w:rsidRPr="00C24235">
        <w:rPr>
          <w:rFonts w:hint="cs"/>
          <w:rtl/>
        </w:rPr>
        <w:t>إ</w:t>
      </w:r>
      <w:r w:rsidRPr="00C24235">
        <w:rPr>
          <w:rtl/>
        </w:rPr>
        <w:t>نسان التابعة</w:t>
      </w:r>
      <w:r w:rsidRPr="00C24235">
        <w:rPr>
          <w:rFonts w:hint="cs"/>
          <w:rtl/>
        </w:rPr>
        <w:t xml:space="preserve"> لوزارة</w:t>
      </w:r>
      <w:r w:rsidRPr="00C24235">
        <w:rPr>
          <w:rtl/>
        </w:rPr>
        <w:t xml:space="preserve"> العمل والشؤون الاجتماعية برصد الحالات ال</w:t>
      </w:r>
      <w:r w:rsidRPr="00C24235">
        <w:rPr>
          <w:rFonts w:hint="cs"/>
          <w:rtl/>
        </w:rPr>
        <w:t>إ</w:t>
      </w:r>
      <w:r w:rsidRPr="00C24235">
        <w:rPr>
          <w:rtl/>
        </w:rPr>
        <w:t>نسانية لجميع الفئات العمرية ولكلا الجنسين وقبولهم في الدور ال</w:t>
      </w:r>
      <w:r w:rsidRPr="00C24235">
        <w:rPr>
          <w:rFonts w:hint="cs"/>
          <w:rtl/>
        </w:rPr>
        <w:t>إ</w:t>
      </w:r>
      <w:r w:rsidRPr="00C24235">
        <w:rPr>
          <w:rtl/>
        </w:rPr>
        <w:t xml:space="preserve">يوائية مع توفير المستلزمات لهم وبعض الحالات </w:t>
      </w:r>
      <w:r w:rsidRPr="00C24235">
        <w:rPr>
          <w:rFonts w:hint="cs"/>
          <w:rtl/>
        </w:rPr>
        <w:t xml:space="preserve">من </w:t>
      </w:r>
      <w:r w:rsidRPr="00C24235">
        <w:rPr>
          <w:rtl/>
        </w:rPr>
        <w:t xml:space="preserve">تخصيص راتب رعاية اجتماعية </w:t>
      </w:r>
      <w:r w:rsidRPr="00C24235">
        <w:rPr>
          <w:rFonts w:hint="cs"/>
          <w:rtl/>
        </w:rPr>
        <w:t>أ</w:t>
      </w:r>
      <w:r w:rsidRPr="00C24235">
        <w:rPr>
          <w:rtl/>
        </w:rPr>
        <w:t>و معين متفرغ</w:t>
      </w:r>
      <w:r w:rsidRPr="00C24235">
        <w:rPr>
          <w:rFonts w:hint="cs"/>
          <w:rtl/>
        </w:rPr>
        <w:t>،</w:t>
      </w:r>
      <w:r w:rsidRPr="00C24235">
        <w:rPr>
          <w:rtl/>
        </w:rPr>
        <w:t xml:space="preserve"> من خلال الدوائر المعنية وحالات </w:t>
      </w:r>
      <w:r w:rsidRPr="00C24235">
        <w:rPr>
          <w:rFonts w:hint="cs"/>
          <w:rtl/>
        </w:rPr>
        <w:t>أ</w:t>
      </w:r>
      <w:r w:rsidRPr="00C24235">
        <w:rPr>
          <w:rtl/>
        </w:rPr>
        <w:t xml:space="preserve">خرى يتم التنسيق مع وزارة الصحة ونقلها </w:t>
      </w:r>
      <w:r w:rsidRPr="00C24235">
        <w:rPr>
          <w:rFonts w:hint="cs"/>
          <w:rtl/>
        </w:rPr>
        <w:t>إ</w:t>
      </w:r>
      <w:r w:rsidRPr="00C24235">
        <w:rPr>
          <w:rtl/>
        </w:rPr>
        <w:t>لى المستشفيات التابعة لها لغرض تلقيها العلاج</w:t>
      </w:r>
      <w:r w:rsidRPr="00C24235">
        <w:rPr>
          <w:rFonts w:hint="cs"/>
          <w:rtl/>
        </w:rPr>
        <w:t>،</w:t>
      </w:r>
      <w:r w:rsidRPr="00C24235">
        <w:rPr>
          <w:rtl/>
        </w:rPr>
        <w:t xml:space="preserve"> وبعد تلقيها العلاج التام يتم قبولها في الدور ال</w:t>
      </w:r>
      <w:r w:rsidRPr="00C24235">
        <w:rPr>
          <w:rFonts w:hint="cs"/>
          <w:rtl/>
        </w:rPr>
        <w:t>إ</w:t>
      </w:r>
      <w:r w:rsidRPr="00C24235">
        <w:rPr>
          <w:rtl/>
        </w:rPr>
        <w:t xml:space="preserve">يوائية. </w:t>
      </w:r>
    </w:p>
    <w:p w14:paraId="345CCFAD" w14:textId="4CFE27E0" w:rsidR="00C24235" w:rsidRDefault="00C24235" w:rsidP="00C24235">
      <w:pPr>
        <w:pStyle w:val="SingleTxt"/>
        <w:rPr>
          <w:rtl/>
        </w:rPr>
      </w:pPr>
      <w:r w:rsidRPr="00C24235">
        <w:rPr>
          <w:rtl/>
        </w:rPr>
        <w:t>49</w:t>
      </w:r>
      <w:r w:rsidR="006023F8">
        <w:rPr>
          <w:rFonts w:hint="cs"/>
          <w:rtl/>
        </w:rPr>
        <w:t xml:space="preserve"> -</w:t>
      </w:r>
      <w:r w:rsidR="006023F8">
        <w:rPr>
          <w:rFonts w:hint="cs"/>
          <w:rtl/>
        </w:rPr>
        <w:tab/>
      </w:r>
      <w:r w:rsidRPr="00C24235">
        <w:rPr>
          <w:rFonts w:hint="cs"/>
          <w:rtl/>
        </w:rPr>
        <w:t>إ</w:t>
      </w:r>
      <w:r w:rsidRPr="00C24235">
        <w:rPr>
          <w:rtl/>
        </w:rPr>
        <w:t>ن شريحة المشردين بسبب النزاع الداخلي تضم شريحة المعاقين</w:t>
      </w:r>
      <w:r w:rsidRPr="00C24235">
        <w:rPr>
          <w:rFonts w:hint="cs"/>
          <w:rtl/>
        </w:rPr>
        <w:t>.</w:t>
      </w:r>
      <w:r w:rsidRPr="00C24235">
        <w:rPr>
          <w:rtl/>
        </w:rPr>
        <w:t xml:space="preserve"> وقد تكفلت هيئة رعاية ذوي ال</w:t>
      </w:r>
      <w:r w:rsidRPr="00C24235">
        <w:rPr>
          <w:rFonts w:hint="cs"/>
          <w:rtl/>
        </w:rPr>
        <w:t>إ</w:t>
      </w:r>
      <w:r w:rsidRPr="00C24235">
        <w:rPr>
          <w:rtl/>
        </w:rPr>
        <w:t>عاقة والاحتياجات الخاصة بالعمل على شمولهم</w:t>
      </w:r>
      <w:r w:rsidRPr="00C24235">
        <w:rPr>
          <w:rFonts w:hint="cs"/>
          <w:rtl/>
        </w:rPr>
        <w:t>،</w:t>
      </w:r>
      <w:r w:rsidRPr="00C24235">
        <w:rPr>
          <w:rtl/>
        </w:rPr>
        <w:t xml:space="preserve"> بما نص عليه قانون 38 لسنة 2013 حيث تم شمولهم بالخدمات والامتيازات وحسب ال</w:t>
      </w:r>
      <w:r w:rsidRPr="00C24235">
        <w:rPr>
          <w:rFonts w:hint="cs"/>
          <w:rtl/>
        </w:rPr>
        <w:t>إ</w:t>
      </w:r>
      <w:r w:rsidRPr="00C24235">
        <w:rPr>
          <w:rtl/>
        </w:rPr>
        <w:t xml:space="preserve">حصائية </w:t>
      </w:r>
      <w:r w:rsidRPr="00C24235">
        <w:rPr>
          <w:rFonts w:hint="cs"/>
          <w:rtl/>
        </w:rPr>
        <w:t>أ</w:t>
      </w:r>
      <w:r w:rsidRPr="00C24235">
        <w:rPr>
          <w:rtl/>
        </w:rPr>
        <w:t>دناه في محافظات نينوى وصلاح الدين وال</w:t>
      </w:r>
      <w:r w:rsidRPr="00C24235">
        <w:rPr>
          <w:rFonts w:hint="cs"/>
          <w:rtl/>
        </w:rPr>
        <w:t>أ</w:t>
      </w:r>
      <w:r w:rsidRPr="00C24235">
        <w:rPr>
          <w:rtl/>
        </w:rPr>
        <w:t>نبار</w:t>
      </w:r>
      <w:r w:rsidR="00951124" w:rsidRPr="00951124">
        <w:rPr>
          <w:szCs w:val="30"/>
          <w:vertAlign w:val="superscript"/>
          <w:rtl/>
        </w:rPr>
        <w:t>(</w:t>
      </w:r>
      <w:r w:rsidR="00951124" w:rsidRPr="00951124">
        <w:rPr>
          <w:rStyle w:val="FootnoteReference"/>
          <w:szCs w:val="30"/>
          <w:rtl/>
        </w:rPr>
        <w:footnoteReference w:id="5"/>
      </w:r>
      <w:r w:rsidR="00951124" w:rsidRPr="00951124">
        <w:rPr>
          <w:szCs w:val="30"/>
          <w:vertAlign w:val="superscript"/>
          <w:rtl/>
        </w:rPr>
        <w:t>)</w:t>
      </w:r>
      <w:r w:rsidRPr="00C24235">
        <w:rPr>
          <w:rtl/>
        </w:rPr>
        <w:t>:</w:t>
      </w:r>
    </w:p>
    <w:p w14:paraId="5D2679A0" w14:textId="7E28F1AD" w:rsidR="00951124" w:rsidRPr="00951124" w:rsidRDefault="00951124" w:rsidP="00951124">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090"/>
        <w:gridCol w:w="1057"/>
        <w:gridCol w:w="1058"/>
        <w:gridCol w:w="1057"/>
        <w:gridCol w:w="1058"/>
      </w:tblGrid>
      <w:tr w:rsidR="00951124" w:rsidRPr="00951124" w14:paraId="4F013B9D" w14:textId="77777777" w:rsidTr="00077618">
        <w:trPr>
          <w:cantSplit/>
          <w:tblHeader/>
        </w:trPr>
        <w:tc>
          <w:tcPr>
            <w:tcW w:w="3090" w:type="dxa"/>
            <w:tcBorders>
              <w:top w:val="single" w:sz="4" w:space="0" w:color="auto"/>
              <w:bottom w:val="single" w:sz="12" w:space="0" w:color="auto"/>
            </w:tcBorders>
            <w:shd w:val="clear" w:color="auto" w:fill="auto"/>
            <w:vAlign w:val="bottom"/>
          </w:tcPr>
          <w:p w14:paraId="2AFF2F70" w14:textId="66013633" w:rsidR="00951124" w:rsidRPr="00951124" w:rsidRDefault="00951124" w:rsidP="00951124">
            <w:pPr>
              <w:tabs>
                <w:tab w:val="left" w:pos="288"/>
                <w:tab w:val="left" w:pos="576"/>
                <w:tab w:val="left" w:pos="864"/>
                <w:tab w:val="left" w:pos="1152"/>
              </w:tabs>
              <w:spacing w:before="80" w:after="80" w:line="240" w:lineRule="exact"/>
              <w:ind w:left="43" w:right="101"/>
              <w:rPr>
                <w:i/>
                <w:iCs/>
                <w:sz w:val="16"/>
                <w:szCs w:val="24"/>
                <w:rtl/>
              </w:rPr>
            </w:pPr>
            <w:r w:rsidRPr="00951124">
              <w:rPr>
                <w:i/>
                <w:iCs/>
                <w:sz w:val="16"/>
                <w:szCs w:val="24"/>
                <w:rtl/>
              </w:rPr>
              <w:t>النشاط</w:t>
            </w:r>
          </w:p>
        </w:tc>
        <w:tc>
          <w:tcPr>
            <w:tcW w:w="1057" w:type="dxa"/>
            <w:tcBorders>
              <w:top w:val="single" w:sz="4" w:space="0" w:color="auto"/>
              <w:bottom w:val="single" w:sz="12" w:space="0" w:color="auto"/>
            </w:tcBorders>
            <w:shd w:val="clear" w:color="auto" w:fill="auto"/>
            <w:vAlign w:val="bottom"/>
          </w:tcPr>
          <w:p w14:paraId="1ACBA365" w14:textId="57892881" w:rsidR="00951124" w:rsidRPr="00951124" w:rsidRDefault="00951124" w:rsidP="00951124">
            <w:pPr>
              <w:tabs>
                <w:tab w:val="left" w:pos="288"/>
                <w:tab w:val="left" w:pos="576"/>
                <w:tab w:val="left" w:pos="864"/>
                <w:tab w:val="left" w:pos="1152"/>
              </w:tabs>
              <w:spacing w:before="80" w:after="80" w:line="240" w:lineRule="exact"/>
              <w:ind w:left="43" w:right="101"/>
              <w:rPr>
                <w:i/>
                <w:iCs/>
                <w:sz w:val="16"/>
                <w:szCs w:val="24"/>
                <w:rtl/>
              </w:rPr>
            </w:pPr>
            <w:r w:rsidRPr="00951124">
              <w:rPr>
                <w:i/>
                <w:iCs/>
                <w:sz w:val="16"/>
                <w:szCs w:val="24"/>
                <w:rtl/>
              </w:rPr>
              <w:t>نينوى</w:t>
            </w:r>
          </w:p>
        </w:tc>
        <w:tc>
          <w:tcPr>
            <w:tcW w:w="1058" w:type="dxa"/>
            <w:tcBorders>
              <w:top w:val="single" w:sz="4" w:space="0" w:color="auto"/>
              <w:bottom w:val="single" w:sz="12" w:space="0" w:color="auto"/>
            </w:tcBorders>
            <w:shd w:val="clear" w:color="auto" w:fill="auto"/>
            <w:vAlign w:val="bottom"/>
          </w:tcPr>
          <w:p w14:paraId="11482D04" w14:textId="43E3BEDF" w:rsidR="00951124" w:rsidRPr="00951124" w:rsidRDefault="00951124" w:rsidP="00951124">
            <w:pPr>
              <w:tabs>
                <w:tab w:val="left" w:pos="288"/>
                <w:tab w:val="left" w:pos="576"/>
                <w:tab w:val="left" w:pos="864"/>
                <w:tab w:val="left" w:pos="1152"/>
              </w:tabs>
              <w:spacing w:before="80" w:after="80" w:line="240" w:lineRule="exact"/>
              <w:ind w:left="43" w:right="101"/>
              <w:rPr>
                <w:i/>
                <w:iCs/>
                <w:sz w:val="16"/>
                <w:szCs w:val="24"/>
                <w:rtl/>
              </w:rPr>
            </w:pPr>
            <w:r w:rsidRPr="00951124">
              <w:rPr>
                <w:i/>
                <w:iCs/>
                <w:sz w:val="16"/>
                <w:szCs w:val="24"/>
                <w:rtl/>
              </w:rPr>
              <w:t>صلاح الدين</w:t>
            </w:r>
          </w:p>
        </w:tc>
        <w:tc>
          <w:tcPr>
            <w:tcW w:w="1057" w:type="dxa"/>
            <w:tcBorders>
              <w:top w:val="single" w:sz="4" w:space="0" w:color="auto"/>
              <w:bottom w:val="single" w:sz="12" w:space="0" w:color="auto"/>
            </w:tcBorders>
            <w:shd w:val="clear" w:color="auto" w:fill="auto"/>
            <w:vAlign w:val="bottom"/>
          </w:tcPr>
          <w:p w14:paraId="18F3A555" w14:textId="131E3AF8" w:rsidR="00951124" w:rsidRPr="00951124" w:rsidRDefault="00951124" w:rsidP="00951124">
            <w:pPr>
              <w:tabs>
                <w:tab w:val="left" w:pos="288"/>
                <w:tab w:val="left" w:pos="576"/>
                <w:tab w:val="left" w:pos="864"/>
                <w:tab w:val="left" w:pos="1152"/>
              </w:tabs>
              <w:spacing w:before="80" w:after="80" w:line="240" w:lineRule="exact"/>
              <w:ind w:left="43" w:right="101"/>
              <w:rPr>
                <w:i/>
                <w:iCs/>
                <w:sz w:val="16"/>
                <w:szCs w:val="24"/>
                <w:rtl/>
              </w:rPr>
            </w:pPr>
            <w:r w:rsidRPr="00951124">
              <w:rPr>
                <w:i/>
                <w:iCs/>
                <w:sz w:val="16"/>
                <w:szCs w:val="24"/>
                <w:rtl/>
              </w:rPr>
              <w:t>الانبار</w:t>
            </w:r>
          </w:p>
        </w:tc>
        <w:tc>
          <w:tcPr>
            <w:tcW w:w="1058" w:type="dxa"/>
            <w:tcBorders>
              <w:top w:val="single" w:sz="4" w:space="0" w:color="auto"/>
              <w:bottom w:val="single" w:sz="12" w:space="0" w:color="auto"/>
            </w:tcBorders>
            <w:shd w:val="clear" w:color="auto" w:fill="auto"/>
            <w:vAlign w:val="bottom"/>
          </w:tcPr>
          <w:p w14:paraId="561A6E2B" w14:textId="09C8FA4A" w:rsidR="00951124" w:rsidRPr="00077618" w:rsidRDefault="00951124" w:rsidP="00951124">
            <w:pPr>
              <w:tabs>
                <w:tab w:val="left" w:pos="288"/>
                <w:tab w:val="left" w:pos="576"/>
                <w:tab w:val="left" w:pos="864"/>
                <w:tab w:val="left" w:pos="1152"/>
              </w:tabs>
              <w:spacing w:before="80" w:after="80" w:line="240" w:lineRule="exact"/>
              <w:ind w:left="43" w:right="101"/>
              <w:rPr>
                <w:b/>
                <w:bCs/>
                <w:i/>
                <w:iCs/>
                <w:sz w:val="16"/>
                <w:szCs w:val="24"/>
                <w:rtl/>
              </w:rPr>
            </w:pPr>
            <w:r w:rsidRPr="00077618">
              <w:rPr>
                <w:b/>
                <w:bCs/>
                <w:i/>
                <w:iCs/>
                <w:sz w:val="16"/>
                <w:szCs w:val="24"/>
                <w:rtl/>
              </w:rPr>
              <w:t>المجموع</w:t>
            </w:r>
          </w:p>
        </w:tc>
      </w:tr>
      <w:tr w:rsidR="00951124" w:rsidRPr="00951124" w14:paraId="57B1D0ED" w14:textId="77777777" w:rsidTr="00077618">
        <w:trPr>
          <w:cantSplit/>
          <w:trHeight w:hRule="exact" w:val="115"/>
          <w:tblHeader/>
        </w:trPr>
        <w:tc>
          <w:tcPr>
            <w:tcW w:w="3090" w:type="dxa"/>
            <w:tcBorders>
              <w:top w:val="single" w:sz="12" w:space="0" w:color="auto"/>
            </w:tcBorders>
            <w:shd w:val="clear" w:color="auto" w:fill="auto"/>
            <w:vAlign w:val="bottom"/>
          </w:tcPr>
          <w:p w14:paraId="40414C6A" w14:textId="77777777"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p>
        </w:tc>
        <w:tc>
          <w:tcPr>
            <w:tcW w:w="1057" w:type="dxa"/>
            <w:tcBorders>
              <w:top w:val="single" w:sz="12" w:space="0" w:color="auto"/>
            </w:tcBorders>
            <w:shd w:val="clear" w:color="auto" w:fill="auto"/>
            <w:vAlign w:val="bottom"/>
          </w:tcPr>
          <w:p w14:paraId="241D5DBE" w14:textId="77777777"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p>
        </w:tc>
        <w:tc>
          <w:tcPr>
            <w:tcW w:w="1058" w:type="dxa"/>
            <w:tcBorders>
              <w:top w:val="single" w:sz="12" w:space="0" w:color="auto"/>
            </w:tcBorders>
            <w:shd w:val="clear" w:color="auto" w:fill="auto"/>
            <w:vAlign w:val="bottom"/>
          </w:tcPr>
          <w:p w14:paraId="15A216B2" w14:textId="77777777"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p>
        </w:tc>
        <w:tc>
          <w:tcPr>
            <w:tcW w:w="1057" w:type="dxa"/>
            <w:tcBorders>
              <w:top w:val="single" w:sz="12" w:space="0" w:color="auto"/>
            </w:tcBorders>
            <w:shd w:val="clear" w:color="auto" w:fill="auto"/>
            <w:vAlign w:val="bottom"/>
          </w:tcPr>
          <w:p w14:paraId="064D67E2" w14:textId="77777777"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p>
        </w:tc>
        <w:tc>
          <w:tcPr>
            <w:tcW w:w="1058" w:type="dxa"/>
            <w:tcBorders>
              <w:top w:val="single" w:sz="12" w:space="0" w:color="auto"/>
            </w:tcBorders>
            <w:shd w:val="clear" w:color="auto" w:fill="auto"/>
            <w:vAlign w:val="bottom"/>
          </w:tcPr>
          <w:p w14:paraId="62970BF0" w14:textId="77777777"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p>
        </w:tc>
      </w:tr>
      <w:tr w:rsidR="00951124" w:rsidRPr="00951124" w14:paraId="756A10EC" w14:textId="77777777" w:rsidTr="00077618">
        <w:trPr>
          <w:cantSplit/>
        </w:trPr>
        <w:tc>
          <w:tcPr>
            <w:tcW w:w="3090" w:type="dxa"/>
            <w:shd w:val="clear" w:color="auto" w:fill="auto"/>
            <w:vAlign w:val="bottom"/>
          </w:tcPr>
          <w:p w14:paraId="7D58E79F" w14:textId="7E369337"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r w:rsidRPr="00951124">
              <w:rPr>
                <w:sz w:val="16"/>
                <w:szCs w:val="24"/>
                <w:rtl/>
              </w:rPr>
              <w:t>تعيين معين متفرغ من الموظفين</w:t>
            </w:r>
          </w:p>
        </w:tc>
        <w:tc>
          <w:tcPr>
            <w:tcW w:w="1057" w:type="dxa"/>
            <w:shd w:val="clear" w:color="auto" w:fill="auto"/>
            <w:vAlign w:val="bottom"/>
          </w:tcPr>
          <w:p w14:paraId="56BACD0D" w14:textId="0EBA96E0"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r w:rsidRPr="00951124">
              <w:rPr>
                <w:sz w:val="16"/>
                <w:szCs w:val="24"/>
                <w:rtl/>
              </w:rPr>
              <w:t>6</w:t>
            </w:r>
          </w:p>
        </w:tc>
        <w:tc>
          <w:tcPr>
            <w:tcW w:w="1058" w:type="dxa"/>
            <w:shd w:val="clear" w:color="auto" w:fill="auto"/>
            <w:vAlign w:val="bottom"/>
          </w:tcPr>
          <w:p w14:paraId="5759432A" w14:textId="273AC673"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r w:rsidRPr="00951124">
              <w:rPr>
                <w:sz w:val="16"/>
                <w:szCs w:val="24"/>
                <w:rtl/>
              </w:rPr>
              <w:t>92</w:t>
            </w:r>
          </w:p>
        </w:tc>
        <w:tc>
          <w:tcPr>
            <w:tcW w:w="1057" w:type="dxa"/>
            <w:shd w:val="clear" w:color="auto" w:fill="auto"/>
            <w:vAlign w:val="bottom"/>
          </w:tcPr>
          <w:p w14:paraId="16727B20" w14:textId="14DBF0AA"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r w:rsidRPr="00951124">
              <w:rPr>
                <w:sz w:val="16"/>
                <w:szCs w:val="24"/>
                <w:rtl/>
              </w:rPr>
              <w:t>28</w:t>
            </w:r>
          </w:p>
        </w:tc>
        <w:tc>
          <w:tcPr>
            <w:tcW w:w="1058" w:type="dxa"/>
            <w:shd w:val="clear" w:color="auto" w:fill="auto"/>
            <w:vAlign w:val="bottom"/>
          </w:tcPr>
          <w:p w14:paraId="40EA3E6F" w14:textId="54AC56CA" w:rsidR="00951124" w:rsidRPr="005203A1" w:rsidRDefault="00951124" w:rsidP="00951124">
            <w:pPr>
              <w:tabs>
                <w:tab w:val="left" w:pos="288"/>
                <w:tab w:val="left" w:pos="576"/>
                <w:tab w:val="left" w:pos="864"/>
                <w:tab w:val="left" w:pos="1152"/>
              </w:tabs>
              <w:spacing w:before="40" w:after="80" w:line="240" w:lineRule="exact"/>
              <w:ind w:left="43" w:right="101"/>
              <w:rPr>
                <w:b/>
                <w:bCs/>
                <w:sz w:val="16"/>
                <w:szCs w:val="24"/>
                <w:rtl/>
              </w:rPr>
            </w:pPr>
            <w:r w:rsidRPr="005203A1">
              <w:rPr>
                <w:b/>
                <w:bCs/>
                <w:sz w:val="16"/>
                <w:szCs w:val="24"/>
                <w:rtl/>
              </w:rPr>
              <w:t>126</w:t>
            </w:r>
          </w:p>
        </w:tc>
      </w:tr>
      <w:tr w:rsidR="00951124" w:rsidRPr="00951124" w14:paraId="3994024C" w14:textId="77777777" w:rsidTr="00077618">
        <w:trPr>
          <w:cantSplit/>
        </w:trPr>
        <w:tc>
          <w:tcPr>
            <w:tcW w:w="3090" w:type="dxa"/>
            <w:shd w:val="clear" w:color="auto" w:fill="auto"/>
            <w:vAlign w:val="bottom"/>
          </w:tcPr>
          <w:p w14:paraId="01181D75" w14:textId="728A6397"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r w:rsidRPr="00951124">
              <w:rPr>
                <w:sz w:val="16"/>
                <w:szCs w:val="24"/>
                <w:rtl/>
              </w:rPr>
              <w:t>تعيين معين متفرغ لغير الموظفين</w:t>
            </w:r>
          </w:p>
        </w:tc>
        <w:tc>
          <w:tcPr>
            <w:tcW w:w="1057" w:type="dxa"/>
            <w:shd w:val="clear" w:color="auto" w:fill="auto"/>
            <w:vAlign w:val="bottom"/>
          </w:tcPr>
          <w:p w14:paraId="152EBE64" w14:textId="421B7A63"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r w:rsidRPr="00951124">
              <w:rPr>
                <w:sz w:val="16"/>
                <w:szCs w:val="24"/>
                <w:rtl/>
              </w:rPr>
              <w:t>712</w:t>
            </w:r>
          </w:p>
        </w:tc>
        <w:tc>
          <w:tcPr>
            <w:tcW w:w="1058" w:type="dxa"/>
            <w:shd w:val="clear" w:color="auto" w:fill="auto"/>
            <w:vAlign w:val="bottom"/>
          </w:tcPr>
          <w:p w14:paraId="3D4AAE3D" w14:textId="7A54B003" w:rsidR="00951124" w:rsidRPr="00951124" w:rsidRDefault="005203A1" w:rsidP="00951124">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066 2</w:t>
            </w:r>
          </w:p>
        </w:tc>
        <w:tc>
          <w:tcPr>
            <w:tcW w:w="1057" w:type="dxa"/>
            <w:shd w:val="clear" w:color="auto" w:fill="auto"/>
            <w:vAlign w:val="bottom"/>
          </w:tcPr>
          <w:p w14:paraId="750B2A11" w14:textId="037D12E5" w:rsidR="00951124" w:rsidRPr="00951124" w:rsidRDefault="005203A1" w:rsidP="00951124">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204 1</w:t>
            </w:r>
          </w:p>
        </w:tc>
        <w:tc>
          <w:tcPr>
            <w:tcW w:w="1058" w:type="dxa"/>
            <w:shd w:val="clear" w:color="auto" w:fill="auto"/>
            <w:vAlign w:val="bottom"/>
          </w:tcPr>
          <w:p w14:paraId="4859D6D8" w14:textId="5D17EB4C" w:rsidR="00951124" w:rsidRPr="005203A1" w:rsidRDefault="005203A1" w:rsidP="00951124">
            <w:pPr>
              <w:tabs>
                <w:tab w:val="left" w:pos="288"/>
                <w:tab w:val="left" w:pos="576"/>
                <w:tab w:val="left" w:pos="864"/>
                <w:tab w:val="left" w:pos="1152"/>
              </w:tabs>
              <w:spacing w:before="40" w:after="80" w:line="240" w:lineRule="exact"/>
              <w:ind w:left="43" w:right="101"/>
              <w:rPr>
                <w:b/>
                <w:bCs/>
                <w:sz w:val="16"/>
                <w:szCs w:val="24"/>
                <w:rtl/>
              </w:rPr>
            </w:pPr>
            <w:r w:rsidRPr="005203A1">
              <w:rPr>
                <w:rFonts w:hint="cs"/>
                <w:b/>
                <w:bCs/>
                <w:sz w:val="16"/>
                <w:szCs w:val="24"/>
                <w:rtl/>
              </w:rPr>
              <w:t>982 3</w:t>
            </w:r>
          </w:p>
        </w:tc>
      </w:tr>
      <w:tr w:rsidR="00951124" w:rsidRPr="00951124" w14:paraId="52445A13" w14:textId="77777777" w:rsidTr="00077618">
        <w:trPr>
          <w:cantSplit/>
        </w:trPr>
        <w:tc>
          <w:tcPr>
            <w:tcW w:w="3090" w:type="dxa"/>
            <w:tcBorders>
              <w:bottom w:val="single" w:sz="12" w:space="0" w:color="auto"/>
            </w:tcBorders>
            <w:shd w:val="clear" w:color="auto" w:fill="auto"/>
            <w:vAlign w:val="bottom"/>
          </w:tcPr>
          <w:p w14:paraId="2EC4D6CC" w14:textId="66E8A606"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r w:rsidRPr="00951124">
              <w:rPr>
                <w:sz w:val="16"/>
                <w:szCs w:val="24"/>
                <w:rtl/>
              </w:rPr>
              <w:t>المستلم الفعلي لرواتب المعين المتفرغ</w:t>
            </w:r>
          </w:p>
        </w:tc>
        <w:tc>
          <w:tcPr>
            <w:tcW w:w="1057" w:type="dxa"/>
            <w:tcBorders>
              <w:bottom w:val="single" w:sz="12" w:space="0" w:color="auto"/>
            </w:tcBorders>
            <w:shd w:val="clear" w:color="auto" w:fill="auto"/>
            <w:vAlign w:val="bottom"/>
          </w:tcPr>
          <w:p w14:paraId="50711438" w14:textId="06361750"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r w:rsidRPr="00951124">
              <w:rPr>
                <w:sz w:val="16"/>
                <w:szCs w:val="24"/>
                <w:rtl/>
              </w:rPr>
              <w:t>629</w:t>
            </w:r>
          </w:p>
        </w:tc>
        <w:tc>
          <w:tcPr>
            <w:tcW w:w="1058" w:type="dxa"/>
            <w:tcBorders>
              <w:bottom w:val="single" w:sz="12" w:space="0" w:color="auto"/>
            </w:tcBorders>
            <w:shd w:val="clear" w:color="auto" w:fill="auto"/>
            <w:vAlign w:val="bottom"/>
          </w:tcPr>
          <w:p w14:paraId="1D218675" w14:textId="4FCA12CB" w:rsidR="00951124" w:rsidRPr="00951124" w:rsidRDefault="005203A1" w:rsidP="00951124">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097 1</w:t>
            </w:r>
          </w:p>
        </w:tc>
        <w:tc>
          <w:tcPr>
            <w:tcW w:w="1057" w:type="dxa"/>
            <w:tcBorders>
              <w:bottom w:val="single" w:sz="12" w:space="0" w:color="auto"/>
            </w:tcBorders>
            <w:shd w:val="clear" w:color="auto" w:fill="auto"/>
            <w:vAlign w:val="bottom"/>
          </w:tcPr>
          <w:p w14:paraId="2A2FEF60" w14:textId="17758A3F" w:rsidR="00951124" w:rsidRPr="00951124" w:rsidRDefault="00951124" w:rsidP="00951124">
            <w:pPr>
              <w:tabs>
                <w:tab w:val="left" w:pos="288"/>
                <w:tab w:val="left" w:pos="576"/>
                <w:tab w:val="left" w:pos="864"/>
                <w:tab w:val="left" w:pos="1152"/>
              </w:tabs>
              <w:spacing w:before="40" w:after="80" w:line="240" w:lineRule="exact"/>
              <w:ind w:left="43" w:right="101"/>
              <w:rPr>
                <w:sz w:val="16"/>
                <w:szCs w:val="24"/>
                <w:rtl/>
              </w:rPr>
            </w:pPr>
            <w:r w:rsidRPr="00951124">
              <w:rPr>
                <w:sz w:val="16"/>
                <w:szCs w:val="24"/>
                <w:rtl/>
              </w:rPr>
              <w:t>835</w:t>
            </w:r>
          </w:p>
        </w:tc>
        <w:tc>
          <w:tcPr>
            <w:tcW w:w="1058" w:type="dxa"/>
            <w:tcBorders>
              <w:bottom w:val="single" w:sz="12" w:space="0" w:color="auto"/>
            </w:tcBorders>
            <w:shd w:val="clear" w:color="auto" w:fill="auto"/>
            <w:vAlign w:val="bottom"/>
          </w:tcPr>
          <w:p w14:paraId="0BFF0A8C" w14:textId="384021D3" w:rsidR="00951124" w:rsidRPr="005203A1" w:rsidRDefault="005203A1" w:rsidP="00951124">
            <w:pPr>
              <w:tabs>
                <w:tab w:val="left" w:pos="288"/>
                <w:tab w:val="left" w:pos="576"/>
                <w:tab w:val="left" w:pos="864"/>
                <w:tab w:val="left" w:pos="1152"/>
              </w:tabs>
              <w:spacing w:before="40" w:after="80" w:line="240" w:lineRule="exact"/>
              <w:ind w:left="43" w:right="101"/>
              <w:rPr>
                <w:b/>
                <w:bCs/>
                <w:sz w:val="16"/>
                <w:szCs w:val="24"/>
                <w:rtl/>
              </w:rPr>
            </w:pPr>
            <w:r w:rsidRPr="005203A1">
              <w:rPr>
                <w:rFonts w:hint="cs"/>
                <w:b/>
                <w:bCs/>
                <w:sz w:val="16"/>
                <w:szCs w:val="24"/>
                <w:rtl/>
              </w:rPr>
              <w:t>561 2</w:t>
            </w:r>
          </w:p>
        </w:tc>
      </w:tr>
    </w:tbl>
    <w:p w14:paraId="58E2B3ED" w14:textId="263D5911" w:rsidR="00951124" w:rsidRPr="009258C7" w:rsidRDefault="00951124" w:rsidP="009258C7">
      <w:pPr>
        <w:pStyle w:val="SingleTxt"/>
        <w:spacing w:after="0" w:line="120" w:lineRule="exact"/>
        <w:rPr>
          <w:sz w:val="10"/>
          <w:rtl/>
        </w:rPr>
      </w:pPr>
    </w:p>
    <w:p w14:paraId="1A8E9D6C" w14:textId="6C39ED35" w:rsidR="009258C7" w:rsidRPr="009258C7" w:rsidRDefault="009258C7" w:rsidP="009258C7">
      <w:pPr>
        <w:pStyle w:val="SingleTxt"/>
        <w:spacing w:after="0" w:line="120" w:lineRule="exact"/>
        <w:rPr>
          <w:sz w:val="10"/>
          <w:rtl/>
        </w:rPr>
      </w:pPr>
    </w:p>
    <w:p w14:paraId="75E4F933" w14:textId="5D210C3B" w:rsidR="00C24235" w:rsidRPr="00C24235" w:rsidRDefault="00C24235" w:rsidP="00C24235">
      <w:pPr>
        <w:pStyle w:val="SingleTxt"/>
        <w:rPr>
          <w:rtl/>
        </w:rPr>
      </w:pPr>
      <w:r w:rsidRPr="00C24235">
        <w:rPr>
          <w:rtl/>
        </w:rPr>
        <w:t>50</w:t>
      </w:r>
      <w:r w:rsidR="006023F8">
        <w:rPr>
          <w:rFonts w:hint="cs"/>
          <w:rtl/>
        </w:rPr>
        <w:t xml:space="preserve"> -</w:t>
      </w:r>
      <w:r w:rsidR="006023F8">
        <w:rPr>
          <w:rFonts w:hint="cs"/>
          <w:rtl/>
        </w:rPr>
        <w:tab/>
      </w:r>
      <w:r w:rsidRPr="00C24235">
        <w:rPr>
          <w:rtl/>
        </w:rPr>
        <w:t>ولغرض تأمين مستوى معيشي لائق لعوائل شهداء عمليات مواجهة ال</w:t>
      </w:r>
      <w:r w:rsidRPr="00C24235">
        <w:rPr>
          <w:rFonts w:hint="cs"/>
          <w:rtl/>
        </w:rPr>
        <w:t>إ</w:t>
      </w:r>
      <w:r w:rsidRPr="00C24235">
        <w:rPr>
          <w:rtl/>
        </w:rPr>
        <w:t>رهاب من مختلف صنوف القوات المسلحة وحماية حقوق ذويهم وجرحى تلك القوات</w:t>
      </w:r>
      <w:r w:rsidRPr="00C24235">
        <w:rPr>
          <w:rFonts w:hint="cs"/>
          <w:rtl/>
        </w:rPr>
        <w:t>،</w:t>
      </w:r>
      <w:r w:rsidRPr="00C24235">
        <w:rPr>
          <w:rtl/>
        </w:rPr>
        <w:t xml:space="preserve"> فقد صدر قانون تخليد تضحيات </w:t>
      </w:r>
      <w:r w:rsidRPr="00C24235">
        <w:rPr>
          <w:rtl/>
        </w:rPr>
        <w:lastRenderedPageBreak/>
        <w:t>شهداء الحرب ضد عصابات داعش ال</w:t>
      </w:r>
      <w:r w:rsidRPr="00C24235">
        <w:rPr>
          <w:rFonts w:hint="cs"/>
          <w:rtl/>
        </w:rPr>
        <w:t>إ</w:t>
      </w:r>
      <w:r w:rsidRPr="00C24235">
        <w:rPr>
          <w:rtl/>
        </w:rPr>
        <w:t xml:space="preserve">رهابية رقم 81 لسنة 2017 وتسريع </w:t>
      </w:r>
      <w:r w:rsidRPr="00C24235">
        <w:rPr>
          <w:rFonts w:hint="cs"/>
          <w:rtl/>
        </w:rPr>
        <w:t>إ</w:t>
      </w:r>
      <w:r w:rsidRPr="00C24235">
        <w:rPr>
          <w:rtl/>
        </w:rPr>
        <w:t xml:space="preserve">نجاز معاملاتهم والعناية الفائقة بالجرحى من خلال تأمين الحصول على رواتب تقاعدية ومعالجة الجرحى والمصابين وشطب الديون </w:t>
      </w:r>
      <w:r w:rsidRPr="00C24235">
        <w:rPr>
          <w:rFonts w:hint="cs"/>
          <w:rtl/>
        </w:rPr>
        <w:t>المترتبة</w:t>
      </w:r>
      <w:r w:rsidRPr="00C24235">
        <w:rPr>
          <w:rtl/>
        </w:rPr>
        <w:t xml:space="preserve"> بذمة الشهداء والجرحى و</w:t>
      </w:r>
      <w:r w:rsidRPr="00C24235">
        <w:rPr>
          <w:rFonts w:hint="cs"/>
          <w:rtl/>
        </w:rPr>
        <w:t>إ</w:t>
      </w:r>
      <w:r w:rsidRPr="00C24235">
        <w:rPr>
          <w:rtl/>
        </w:rPr>
        <w:t>قامة نصب تذكارية لتخليد تلك التضحيات وتأمين فرص تعليم لذويهم وتأمين سكن لائق لهم.</w:t>
      </w:r>
    </w:p>
    <w:p w14:paraId="6C391349" w14:textId="46415EEA" w:rsidR="00C24235" w:rsidRPr="00C24235" w:rsidRDefault="00C24235" w:rsidP="00C24235">
      <w:pPr>
        <w:pStyle w:val="SingleTxt"/>
        <w:rPr>
          <w:b/>
          <w:bCs/>
          <w:rtl/>
        </w:rPr>
      </w:pPr>
      <w:r w:rsidRPr="00C24235">
        <w:rPr>
          <w:rtl/>
        </w:rPr>
        <w:t>51</w:t>
      </w:r>
      <w:r w:rsidR="006023F8">
        <w:rPr>
          <w:rtl/>
        </w:rPr>
        <w:t xml:space="preserve"> -</w:t>
      </w:r>
      <w:r w:rsidR="006023F8">
        <w:rPr>
          <w:rtl/>
        </w:rPr>
        <w:tab/>
      </w:r>
      <w:r w:rsidRPr="00C24235">
        <w:rPr>
          <w:rtl/>
        </w:rPr>
        <w:t>قامت الحكومة العراقية بالعديد من النشاطات بشأن توفير الظروف الصحية والبيئة المناسبة للنازحات والناجيات رغم الظروف التي يمر بها البلد فضلا عن جهود المجتمع المدني والجهات الدولية.</w:t>
      </w:r>
    </w:p>
    <w:p w14:paraId="64A5B7CD" w14:textId="2671A1DA" w:rsidR="00C24235" w:rsidRPr="00C24235" w:rsidRDefault="00C24235" w:rsidP="00C24235">
      <w:pPr>
        <w:pStyle w:val="SingleTxt"/>
        <w:rPr>
          <w:b/>
          <w:bCs/>
          <w:rtl/>
        </w:rPr>
      </w:pPr>
      <w:r w:rsidRPr="00C24235">
        <w:rPr>
          <w:rtl/>
        </w:rPr>
        <w:t>52</w:t>
      </w:r>
      <w:r w:rsidR="006023F8">
        <w:rPr>
          <w:rFonts w:hint="cs"/>
          <w:rtl/>
        </w:rPr>
        <w:t xml:space="preserve"> -</w:t>
      </w:r>
      <w:r w:rsidR="006023F8">
        <w:rPr>
          <w:rFonts w:hint="cs"/>
          <w:rtl/>
        </w:rPr>
        <w:tab/>
      </w:r>
      <w:r w:rsidRPr="00C24235">
        <w:rPr>
          <w:rtl/>
        </w:rPr>
        <w:t xml:space="preserve">اتخذت عدة </w:t>
      </w:r>
      <w:r w:rsidRPr="00C24235">
        <w:rPr>
          <w:rFonts w:hint="cs"/>
          <w:rtl/>
        </w:rPr>
        <w:t>إ</w:t>
      </w:r>
      <w:r w:rsidRPr="00C24235">
        <w:rPr>
          <w:rtl/>
        </w:rPr>
        <w:t>جراءات لاستتباب الوضع ال</w:t>
      </w:r>
      <w:r w:rsidRPr="00C24235">
        <w:rPr>
          <w:rFonts w:hint="cs"/>
          <w:rtl/>
        </w:rPr>
        <w:t>أ</w:t>
      </w:r>
      <w:r w:rsidRPr="00C24235">
        <w:rPr>
          <w:rtl/>
        </w:rPr>
        <w:t xml:space="preserve">مني من </w:t>
      </w:r>
      <w:r w:rsidRPr="00C24235">
        <w:rPr>
          <w:rFonts w:hint="cs"/>
          <w:rtl/>
        </w:rPr>
        <w:t>أ</w:t>
      </w:r>
      <w:r w:rsidRPr="00C24235">
        <w:rPr>
          <w:rtl/>
        </w:rPr>
        <w:t xml:space="preserve">جل </w:t>
      </w:r>
      <w:r w:rsidRPr="00C24235">
        <w:rPr>
          <w:rFonts w:hint="cs"/>
          <w:rtl/>
        </w:rPr>
        <w:t>إ</w:t>
      </w:r>
      <w:r w:rsidRPr="00C24235">
        <w:rPr>
          <w:rtl/>
        </w:rPr>
        <w:t>عادة النازحين والعائدين</w:t>
      </w:r>
      <w:r w:rsidRPr="00C24235">
        <w:rPr>
          <w:b/>
          <w:bCs/>
          <w:rtl/>
        </w:rPr>
        <w:t xml:space="preserve"> </w:t>
      </w:r>
      <w:r w:rsidRPr="00C24235">
        <w:rPr>
          <w:rtl/>
        </w:rPr>
        <w:t>من خلال:</w:t>
      </w:r>
    </w:p>
    <w:p w14:paraId="44891D0C" w14:textId="7154173A" w:rsidR="00C24235" w:rsidRPr="00C24235" w:rsidRDefault="00EA20FE" w:rsidP="00EA20F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tl/>
        </w:rPr>
        <w:t>الجهد الخاص بنزع ال</w:t>
      </w:r>
      <w:r w:rsidR="00C24235" w:rsidRPr="00C24235">
        <w:rPr>
          <w:rFonts w:hint="cs"/>
          <w:rtl/>
        </w:rPr>
        <w:t>أ</w:t>
      </w:r>
      <w:r w:rsidR="00C24235" w:rsidRPr="00C24235">
        <w:rPr>
          <w:rtl/>
        </w:rPr>
        <w:t>لغام و</w:t>
      </w:r>
      <w:r w:rsidR="00C24235" w:rsidRPr="00C24235">
        <w:rPr>
          <w:rFonts w:hint="cs"/>
          <w:rtl/>
        </w:rPr>
        <w:t>إ</w:t>
      </w:r>
      <w:r w:rsidR="00C24235" w:rsidRPr="00C24235">
        <w:rPr>
          <w:rtl/>
        </w:rPr>
        <w:t>بطال المتفجرات ورفع المخلفات الحربية من المدن لتأمين المناطق المحررة تمهيداً لعودة النازحين</w:t>
      </w:r>
      <w:r w:rsidR="00C24235" w:rsidRPr="00C24235">
        <w:rPr>
          <w:rFonts w:hint="cs"/>
          <w:rtl/>
        </w:rPr>
        <w:t>؛</w:t>
      </w:r>
    </w:p>
    <w:p w14:paraId="5B2C2C93" w14:textId="523D1497" w:rsidR="00C24235" w:rsidRPr="00C24235" w:rsidRDefault="00EA20FE" w:rsidP="00EA20F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00C24235" w:rsidRPr="00C24235">
        <w:rPr>
          <w:rFonts w:hint="cs"/>
          <w:rtl/>
        </w:rPr>
        <w:t>إ</w:t>
      </w:r>
      <w:r w:rsidR="00C24235" w:rsidRPr="00C24235">
        <w:rPr>
          <w:rtl/>
        </w:rPr>
        <w:t>عادة فتح مراكز الشرطة في المناطق المحررة</w:t>
      </w:r>
      <w:r w:rsidR="00C24235" w:rsidRPr="00C24235">
        <w:rPr>
          <w:rFonts w:hint="cs"/>
          <w:rtl/>
        </w:rPr>
        <w:t>؛</w:t>
      </w:r>
    </w:p>
    <w:p w14:paraId="48B6EDBA" w14:textId="58DF779E" w:rsidR="00C24235" w:rsidRPr="00C24235" w:rsidRDefault="00EA20FE" w:rsidP="00EA20F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b/>
          <w:bCs/>
          <w:rtl/>
        </w:rPr>
      </w:pPr>
      <w:r>
        <w:rPr>
          <w:rtl/>
        </w:rPr>
        <w:tab/>
      </w:r>
      <w:r>
        <w:rPr>
          <w:rFonts w:hint="cs"/>
          <w:rtl/>
        </w:rPr>
        <w:t>•</w:t>
      </w:r>
      <w:r>
        <w:rPr>
          <w:rFonts w:hint="cs"/>
          <w:rtl/>
        </w:rPr>
        <w:tab/>
      </w:r>
      <w:r w:rsidR="00C24235" w:rsidRPr="00C24235">
        <w:rPr>
          <w:rtl/>
        </w:rPr>
        <w:t xml:space="preserve">تأمين المناطق المحررة من خلال نشر القوات في محيطها ومداخلها للحفاظ على </w:t>
      </w:r>
      <w:r w:rsidR="00C24235" w:rsidRPr="00C24235">
        <w:rPr>
          <w:rFonts w:hint="cs"/>
          <w:rtl/>
        </w:rPr>
        <w:t>أ</w:t>
      </w:r>
      <w:r w:rsidR="00C24235" w:rsidRPr="00C24235">
        <w:rPr>
          <w:rtl/>
        </w:rPr>
        <w:t>من المواطنين</w:t>
      </w:r>
      <w:r w:rsidR="00C24235" w:rsidRPr="00C24235">
        <w:rPr>
          <w:rFonts w:hint="cs"/>
          <w:b/>
          <w:bCs/>
          <w:rtl/>
        </w:rPr>
        <w:t>؛</w:t>
      </w:r>
    </w:p>
    <w:p w14:paraId="2CCAC8BF" w14:textId="0CD359E9" w:rsidR="00C24235" w:rsidRPr="00C24235" w:rsidRDefault="00EA20FE" w:rsidP="00EA20F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b/>
          <w:bCs/>
          <w:rtl/>
        </w:rPr>
      </w:pPr>
      <w:r>
        <w:rPr>
          <w:rtl/>
        </w:rPr>
        <w:tab/>
      </w:r>
      <w:r>
        <w:rPr>
          <w:rFonts w:hint="cs"/>
          <w:rtl/>
        </w:rPr>
        <w:t>•</w:t>
      </w:r>
      <w:r>
        <w:rPr>
          <w:rFonts w:hint="cs"/>
          <w:rtl/>
        </w:rPr>
        <w:tab/>
      </w:r>
      <w:r w:rsidR="00C24235" w:rsidRPr="00C24235">
        <w:rPr>
          <w:rtl/>
        </w:rPr>
        <w:t>التعاون مع المواطنين لكشف المندسين والخلايا ال</w:t>
      </w:r>
      <w:r w:rsidR="00C24235" w:rsidRPr="00C24235">
        <w:rPr>
          <w:rFonts w:hint="cs"/>
          <w:rtl/>
        </w:rPr>
        <w:t>إ</w:t>
      </w:r>
      <w:r w:rsidR="00C24235" w:rsidRPr="00C24235">
        <w:rPr>
          <w:rtl/>
        </w:rPr>
        <w:t>رهابية وتوفير المعلومات الاستخبارية.</w:t>
      </w:r>
    </w:p>
    <w:p w14:paraId="7A84087F" w14:textId="1E77D784" w:rsidR="00C24235" w:rsidRPr="00C24235" w:rsidRDefault="00C24235" w:rsidP="00C24235">
      <w:pPr>
        <w:pStyle w:val="SingleTxt"/>
        <w:rPr>
          <w:rtl/>
        </w:rPr>
      </w:pPr>
      <w:r w:rsidRPr="00C24235">
        <w:rPr>
          <w:rtl/>
        </w:rPr>
        <w:t>53</w:t>
      </w:r>
      <w:r w:rsidR="006023F8">
        <w:rPr>
          <w:rFonts w:hint="cs"/>
          <w:rtl/>
        </w:rPr>
        <w:t xml:space="preserve"> -</w:t>
      </w:r>
      <w:r w:rsidR="006023F8">
        <w:rPr>
          <w:rFonts w:hint="cs"/>
          <w:rtl/>
        </w:rPr>
        <w:tab/>
      </w:r>
      <w:r w:rsidRPr="00C24235">
        <w:rPr>
          <w:rtl/>
        </w:rPr>
        <w:t xml:space="preserve">قيام وزارة الهجرة والمهجرين بالتنسيق مع وزارات العمل والشؤون الاجتماعية </w:t>
      </w:r>
      <w:r w:rsidRPr="00C24235">
        <w:rPr>
          <w:rFonts w:hint="cs"/>
          <w:rtl/>
        </w:rPr>
        <w:t>و</w:t>
      </w:r>
      <w:r w:rsidRPr="00C24235">
        <w:rPr>
          <w:rtl/>
        </w:rPr>
        <w:t>الصحة ودائرة تمكين المر</w:t>
      </w:r>
      <w:r w:rsidRPr="00C24235">
        <w:rPr>
          <w:rFonts w:hint="cs"/>
          <w:rtl/>
        </w:rPr>
        <w:t>أ</w:t>
      </w:r>
      <w:r w:rsidRPr="00C24235">
        <w:rPr>
          <w:rtl/>
        </w:rPr>
        <w:t>ة ومنظمات المجتمع المدني للنهوض بواقع المرأة المعيلة ل</w:t>
      </w:r>
      <w:r w:rsidRPr="00C24235">
        <w:rPr>
          <w:rFonts w:hint="cs"/>
          <w:rtl/>
        </w:rPr>
        <w:t>أ</w:t>
      </w:r>
      <w:r w:rsidRPr="00C24235">
        <w:rPr>
          <w:rtl/>
        </w:rPr>
        <w:t>سرتها وشمولها ببرامج ال</w:t>
      </w:r>
      <w:r w:rsidRPr="00C24235">
        <w:rPr>
          <w:rFonts w:hint="cs"/>
          <w:rtl/>
        </w:rPr>
        <w:t>أ</w:t>
      </w:r>
      <w:r w:rsidRPr="00C24235">
        <w:rPr>
          <w:rtl/>
        </w:rPr>
        <w:t>من والاستقرار ال</w:t>
      </w:r>
      <w:r w:rsidRPr="00C24235">
        <w:rPr>
          <w:rFonts w:hint="cs"/>
          <w:rtl/>
        </w:rPr>
        <w:t>إ</w:t>
      </w:r>
      <w:r w:rsidRPr="00C24235">
        <w:rPr>
          <w:rtl/>
        </w:rPr>
        <w:t>نساني الذي تبنته الوزارة لغرض افتتاح مشاريع مدرة للدخل وشمول النساء المعيلات ل</w:t>
      </w:r>
      <w:r w:rsidRPr="00C24235">
        <w:rPr>
          <w:rFonts w:hint="cs"/>
          <w:rtl/>
        </w:rPr>
        <w:t>أ</w:t>
      </w:r>
      <w:r w:rsidRPr="00C24235">
        <w:rPr>
          <w:rtl/>
        </w:rPr>
        <w:t>سرهن بالمنح التي خصصتها للعوائل العائدة والمدمجة.</w:t>
      </w:r>
    </w:p>
    <w:p w14:paraId="3646EA6C" w14:textId="19437183" w:rsidR="00C24235" w:rsidRPr="00C24235" w:rsidRDefault="00C24235" w:rsidP="00C24235">
      <w:pPr>
        <w:pStyle w:val="SingleTxt"/>
        <w:rPr>
          <w:rtl/>
        </w:rPr>
      </w:pPr>
      <w:r w:rsidRPr="00C24235">
        <w:rPr>
          <w:rtl/>
        </w:rPr>
        <w:t>54</w:t>
      </w:r>
      <w:r w:rsidR="006023F8">
        <w:rPr>
          <w:rFonts w:hint="cs"/>
          <w:rtl/>
        </w:rPr>
        <w:t xml:space="preserve"> -</w:t>
      </w:r>
      <w:r w:rsidR="006023F8">
        <w:rPr>
          <w:rFonts w:hint="cs"/>
          <w:rtl/>
        </w:rPr>
        <w:tab/>
      </w:r>
      <w:r w:rsidRPr="00C24235">
        <w:rPr>
          <w:rtl/>
        </w:rPr>
        <w:t>تقوم وزارة الصحة بتكثيف الزيارات الميدانية للمخيمات من خلال فرق عمل على المستوى المركزي وعلى مدار ال</w:t>
      </w:r>
      <w:r w:rsidRPr="00C24235">
        <w:rPr>
          <w:rFonts w:hint="cs"/>
          <w:rtl/>
        </w:rPr>
        <w:t>أ</w:t>
      </w:r>
      <w:r w:rsidRPr="00C24235">
        <w:rPr>
          <w:rtl/>
        </w:rPr>
        <w:t>سبوع</w:t>
      </w:r>
      <w:r w:rsidRPr="00C24235">
        <w:rPr>
          <w:rFonts w:hint="cs"/>
          <w:rtl/>
        </w:rPr>
        <w:t>،</w:t>
      </w:r>
      <w:r w:rsidRPr="00C24235">
        <w:rPr>
          <w:rtl/>
        </w:rPr>
        <w:t xml:space="preserve"> بما فيها </w:t>
      </w:r>
      <w:r w:rsidRPr="00C24235">
        <w:rPr>
          <w:rFonts w:hint="cs"/>
          <w:rtl/>
        </w:rPr>
        <w:t>أ</w:t>
      </w:r>
      <w:r w:rsidRPr="00C24235">
        <w:rPr>
          <w:rtl/>
        </w:rPr>
        <w:t>يام العطل وال</w:t>
      </w:r>
      <w:r w:rsidRPr="00C24235">
        <w:rPr>
          <w:rFonts w:hint="cs"/>
          <w:rtl/>
        </w:rPr>
        <w:t>أ</w:t>
      </w:r>
      <w:r w:rsidRPr="00C24235">
        <w:rPr>
          <w:rtl/>
        </w:rPr>
        <w:t xml:space="preserve">عياد لضمان ديمومة الخدمات الصحية المقدمة للنازحين جنباً </w:t>
      </w:r>
      <w:r w:rsidRPr="00C24235">
        <w:rPr>
          <w:rFonts w:hint="cs"/>
          <w:rtl/>
        </w:rPr>
        <w:t>إ</w:t>
      </w:r>
      <w:r w:rsidRPr="00C24235">
        <w:rPr>
          <w:rtl/>
        </w:rPr>
        <w:t>لى جنب مع الفرق الميدانية على مستوى المحافظات التي يتواجد فيها النازح</w:t>
      </w:r>
      <w:r w:rsidRPr="00C24235">
        <w:rPr>
          <w:rFonts w:hint="cs"/>
          <w:rtl/>
        </w:rPr>
        <w:t>و</w:t>
      </w:r>
      <w:r w:rsidRPr="00C24235">
        <w:rPr>
          <w:rtl/>
        </w:rPr>
        <w:t>ن</w:t>
      </w:r>
      <w:r w:rsidRPr="00C24235">
        <w:rPr>
          <w:rFonts w:hint="cs"/>
          <w:rtl/>
        </w:rPr>
        <w:t>،</w:t>
      </w:r>
      <w:r w:rsidRPr="00C24235">
        <w:rPr>
          <w:rtl/>
        </w:rPr>
        <w:t xml:space="preserve"> وكذلك متابعة تأمين ال</w:t>
      </w:r>
      <w:r w:rsidRPr="00C24235">
        <w:rPr>
          <w:rFonts w:hint="cs"/>
          <w:rtl/>
        </w:rPr>
        <w:t>أ</w:t>
      </w:r>
      <w:r w:rsidRPr="00C24235">
        <w:rPr>
          <w:rtl/>
        </w:rPr>
        <w:t>دوية والمستلزمات الطبية في مخيمات النازحين و</w:t>
      </w:r>
      <w:r w:rsidRPr="00C24235">
        <w:rPr>
          <w:rFonts w:hint="cs"/>
          <w:rtl/>
        </w:rPr>
        <w:t>أ</w:t>
      </w:r>
      <w:r w:rsidRPr="00C24235">
        <w:rPr>
          <w:rtl/>
        </w:rPr>
        <w:t>ماكن تواجد النازحين.</w:t>
      </w:r>
    </w:p>
    <w:p w14:paraId="599BF57E" w14:textId="337664B5" w:rsidR="00C24235" w:rsidRPr="00C24235" w:rsidRDefault="00C24235" w:rsidP="00C24235">
      <w:pPr>
        <w:pStyle w:val="SingleTxt"/>
        <w:rPr>
          <w:rtl/>
        </w:rPr>
      </w:pPr>
      <w:r w:rsidRPr="00C24235">
        <w:rPr>
          <w:rtl/>
        </w:rPr>
        <w:t>55</w:t>
      </w:r>
      <w:r w:rsidR="006023F8">
        <w:rPr>
          <w:rFonts w:hint="cs"/>
          <w:rtl/>
        </w:rPr>
        <w:t xml:space="preserve"> -</w:t>
      </w:r>
      <w:r w:rsidR="006023F8">
        <w:rPr>
          <w:rFonts w:hint="cs"/>
          <w:rtl/>
        </w:rPr>
        <w:tab/>
      </w:r>
      <w:r w:rsidRPr="00C24235">
        <w:rPr>
          <w:rtl/>
        </w:rPr>
        <w:t xml:space="preserve">تعمل وزارة الصحة على تعزيز آليات العمل المشترك مع وزارة الصحة في </w:t>
      </w:r>
      <w:r w:rsidRPr="00C24235">
        <w:rPr>
          <w:rFonts w:hint="cs"/>
          <w:rtl/>
        </w:rPr>
        <w:t>إ</w:t>
      </w:r>
      <w:r w:rsidRPr="00C24235">
        <w:rPr>
          <w:rtl/>
        </w:rPr>
        <w:t>قليم كردستان ودعمها لوجستياً وفقاً ل</w:t>
      </w:r>
      <w:r w:rsidRPr="00C24235">
        <w:rPr>
          <w:rFonts w:hint="cs"/>
          <w:rtl/>
        </w:rPr>
        <w:t>أ</w:t>
      </w:r>
      <w:r w:rsidRPr="00C24235">
        <w:rPr>
          <w:rtl/>
        </w:rPr>
        <w:t>عداد النازحين المتواجدين وحسب محافظاتهم.</w:t>
      </w:r>
    </w:p>
    <w:p w14:paraId="4F25CED2" w14:textId="53EBCBF1" w:rsidR="00C24235" w:rsidRPr="00C24235" w:rsidRDefault="00C24235" w:rsidP="00C24235">
      <w:pPr>
        <w:pStyle w:val="SingleTxt"/>
        <w:rPr>
          <w:rtl/>
        </w:rPr>
      </w:pPr>
      <w:r w:rsidRPr="00C24235">
        <w:rPr>
          <w:rtl/>
        </w:rPr>
        <w:t>56</w:t>
      </w:r>
      <w:r w:rsidR="006023F8">
        <w:rPr>
          <w:rFonts w:hint="cs"/>
          <w:rtl/>
        </w:rPr>
        <w:t xml:space="preserve"> -</w:t>
      </w:r>
      <w:r w:rsidR="006023F8">
        <w:rPr>
          <w:rFonts w:hint="cs"/>
          <w:rtl/>
        </w:rPr>
        <w:tab/>
      </w:r>
      <w:r w:rsidRPr="00C24235">
        <w:rPr>
          <w:rtl/>
        </w:rPr>
        <w:t>تقدم وزارة الصحة خدمات رعاية ال</w:t>
      </w:r>
      <w:r w:rsidRPr="00C24235">
        <w:rPr>
          <w:rFonts w:hint="cs"/>
          <w:rtl/>
        </w:rPr>
        <w:t>أ</w:t>
      </w:r>
      <w:r w:rsidRPr="00C24235">
        <w:rPr>
          <w:rtl/>
        </w:rPr>
        <w:t>م والطفل والتقييم التغذوي والاكتشاف المبكر لل</w:t>
      </w:r>
      <w:r w:rsidRPr="00C24235">
        <w:rPr>
          <w:rFonts w:hint="cs"/>
          <w:rtl/>
        </w:rPr>
        <w:t>أ</w:t>
      </w:r>
      <w:r w:rsidRPr="00C24235">
        <w:rPr>
          <w:rtl/>
        </w:rPr>
        <w:t>مراض المزمنة وتزويدهم بأدوية الامراض المزمنة، والتسجيل السرطاني لحالات السرطان ومتابعة هذه الحالات.</w:t>
      </w:r>
    </w:p>
    <w:p w14:paraId="787C2547" w14:textId="2ED5E8E6" w:rsidR="00C24235" w:rsidRPr="00C24235" w:rsidRDefault="00C24235" w:rsidP="00C24235">
      <w:pPr>
        <w:pStyle w:val="SingleTxt"/>
        <w:rPr>
          <w:rtl/>
        </w:rPr>
      </w:pPr>
      <w:r w:rsidRPr="00C24235">
        <w:rPr>
          <w:rtl/>
        </w:rPr>
        <w:t>57</w:t>
      </w:r>
      <w:r w:rsidR="006023F8">
        <w:rPr>
          <w:rFonts w:hint="cs"/>
          <w:rtl/>
        </w:rPr>
        <w:t xml:space="preserve"> -</w:t>
      </w:r>
      <w:r w:rsidR="006023F8">
        <w:rPr>
          <w:rFonts w:hint="cs"/>
          <w:rtl/>
        </w:rPr>
        <w:tab/>
      </w:r>
      <w:r w:rsidRPr="00C24235">
        <w:rPr>
          <w:rtl/>
        </w:rPr>
        <w:t>قيام وزارة الصحة برفد المخيمات و</w:t>
      </w:r>
      <w:r w:rsidRPr="00C24235">
        <w:rPr>
          <w:rFonts w:hint="cs"/>
          <w:rtl/>
        </w:rPr>
        <w:t>أ</w:t>
      </w:r>
      <w:r w:rsidRPr="00C24235">
        <w:rPr>
          <w:rtl/>
        </w:rPr>
        <w:t xml:space="preserve">ماكن تواجد النازحين بسيارات </w:t>
      </w:r>
      <w:r w:rsidRPr="00C24235">
        <w:rPr>
          <w:rFonts w:hint="cs"/>
          <w:rtl/>
        </w:rPr>
        <w:t>إ</w:t>
      </w:r>
      <w:r w:rsidRPr="00C24235">
        <w:rPr>
          <w:rtl/>
        </w:rPr>
        <w:t>سعاف مركزياً من ال</w:t>
      </w:r>
      <w:r w:rsidRPr="00C24235">
        <w:rPr>
          <w:rFonts w:hint="cs"/>
          <w:rtl/>
        </w:rPr>
        <w:t>إ</w:t>
      </w:r>
      <w:r w:rsidRPr="00C24235">
        <w:rPr>
          <w:rtl/>
        </w:rPr>
        <w:t xml:space="preserve">سعاف الفوري جنباً </w:t>
      </w:r>
      <w:r w:rsidRPr="00C24235">
        <w:rPr>
          <w:rFonts w:hint="cs"/>
          <w:rtl/>
        </w:rPr>
        <w:t>إ</w:t>
      </w:r>
      <w:r w:rsidRPr="00C24235">
        <w:rPr>
          <w:rtl/>
        </w:rPr>
        <w:t xml:space="preserve">لى جنب مع مشاركة دوائر الصحة في المحافظات في سيارات </w:t>
      </w:r>
      <w:r w:rsidRPr="00C24235">
        <w:rPr>
          <w:rFonts w:hint="cs"/>
          <w:rtl/>
        </w:rPr>
        <w:t>إ</w:t>
      </w:r>
      <w:r w:rsidRPr="00C24235">
        <w:rPr>
          <w:rtl/>
        </w:rPr>
        <w:t>سعاف بال</w:t>
      </w:r>
      <w:r w:rsidRPr="00C24235">
        <w:rPr>
          <w:rFonts w:hint="cs"/>
          <w:rtl/>
        </w:rPr>
        <w:t>إ</w:t>
      </w:r>
      <w:r w:rsidRPr="00C24235">
        <w:rPr>
          <w:rtl/>
        </w:rPr>
        <w:t xml:space="preserve">ضافة </w:t>
      </w:r>
      <w:r w:rsidRPr="00C24235">
        <w:rPr>
          <w:rFonts w:hint="cs"/>
          <w:rtl/>
        </w:rPr>
        <w:t>إ</w:t>
      </w:r>
      <w:r w:rsidRPr="00C24235">
        <w:rPr>
          <w:rtl/>
        </w:rPr>
        <w:t>لى سيارات ال</w:t>
      </w:r>
      <w:r w:rsidRPr="00C24235">
        <w:rPr>
          <w:rFonts w:hint="cs"/>
          <w:rtl/>
        </w:rPr>
        <w:t>إ</w:t>
      </w:r>
      <w:r w:rsidRPr="00C24235">
        <w:rPr>
          <w:rtl/>
        </w:rPr>
        <w:t>سعاف الممنوحة من منظمة الصحة العالمية والمنظمات الدولية، كذلك رفد المخيمات بالعيادات المتنقلة بالشراكة مع منظمة الصحة العالمية والجهات الداعمة ال</w:t>
      </w:r>
      <w:r w:rsidRPr="00C24235">
        <w:rPr>
          <w:rFonts w:hint="cs"/>
          <w:rtl/>
        </w:rPr>
        <w:t>أ</w:t>
      </w:r>
      <w:r w:rsidRPr="00C24235">
        <w:rPr>
          <w:rtl/>
        </w:rPr>
        <w:t xml:space="preserve">خرى. </w:t>
      </w:r>
    </w:p>
    <w:p w14:paraId="4DAF1093" w14:textId="58A46F28" w:rsidR="00C24235" w:rsidRPr="00C24235" w:rsidRDefault="00C24235" w:rsidP="00C24235">
      <w:pPr>
        <w:pStyle w:val="SingleTxt"/>
        <w:rPr>
          <w:rtl/>
        </w:rPr>
      </w:pPr>
      <w:r w:rsidRPr="00C24235">
        <w:rPr>
          <w:rtl/>
        </w:rPr>
        <w:t>58</w:t>
      </w:r>
      <w:r w:rsidR="006023F8">
        <w:rPr>
          <w:rFonts w:hint="cs"/>
          <w:rtl/>
        </w:rPr>
        <w:t xml:space="preserve"> -</w:t>
      </w:r>
      <w:r w:rsidR="006023F8">
        <w:rPr>
          <w:rFonts w:hint="cs"/>
          <w:rtl/>
        </w:rPr>
        <w:tab/>
      </w:r>
      <w:r w:rsidRPr="00C24235">
        <w:rPr>
          <w:rtl/>
        </w:rPr>
        <w:t>بلغ عدد الاطفال الملقحين دون سن الخامسة في مخيمات النازحين و</w:t>
      </w:r>
      <w:r w:rsidRPr="00C24235">
        <w:rPr>
          <w:rFonts w:hint="cs"/>
          <w:rtl/>
        </w:rPr>
        <w:t>أ</w:t>
      </w:r>
      <w:r w:rsidRPr="00C24235">
        <w:rPr>
          <w:rtl/>
        </w:rPr>
        <w:t>ماكن التجمع ال</w:t>
      </w:r>
      <w:r w:rsidRPr="00C24235">
        <w:rPr>
          <w:rFonts w:hint="cs"/>
          <w:rtl/>
        </w:rPr>
        <w:t>أ</w:t>
      </w:r>
      <w:r w:rsidRPr="00C24235">
        <w:rPr>
          <w:rtl/>
        </w:rPr>
        <w:t xml:space="preserve">خرى </w:t>
      </w:r>
      <w:r w:rsidR="00AE6AE4">
        <w:rPr>
          <w:rFonts w:hint="cs"/>
          <w:rtl/>
        </w:rPr>
        <w:t>755 925</w:t>
      </w:r>
      <w:r w:rsidRPr="00C24235">
        <w:rPr>
          <w:rtl/>
        </w:rPr>
        <w:t xml:space="preserve"> طفل</w:t>
      </w:r>
      <w:r w:rsidRPr="00C24235">
        <w:rPr>
          <w:rFonts w:hint="cs"/>
          <w:rtl/>
        </w:rPr>
        <w:t>ا</w:t>
      </w:r>
      <w:r w:rsidRPr="00C24235">
        <w:rPr>
          <w:rtl/>
        </w:rPr>
        <w:t xml:space="preserve"> في كل حملة من 18 حملة قامت بها وزارة الصحة، وبلغ عدد ال</w:t>
      </w:r>
      <w:r w:rsidRPr="00C24235">
        <w:rPr>
          <w:rFonts w:hint="cs"/>
          <w:rtl/>
        </w:rPr>
        <w:t>أ</w:t>
      </w:r>
      <w:r w:rsidRPr="00C24235">
        <w:rPr>
          <w:rtl/>
        </w:rPr>
        <w:t xml:space="preserve">طفال الملقحين دون سن السنة ضمن التغطية الاعتيادية </w:t>
      </w:r>
      <w:r w:rsidR="00AE6AE4">
        <w:rPr>
          <w:rFonts w:hint="cs"/>
          <w:rtl/>
        </w:rPr>
        <w:t>389 205</w:t>
      </w:r>
      <w:r w:rsidRPr="00C24235">
        <w:rPr>
          <w:rtl/>
        </w:rPr>
        <w:t xml:space="preserve">، وبلغ عدد الولادات السنوي </w:t>
      </w:r>
      <w:r w:rsidR="00AE6AE4">
        <w:rPr>
          <w:rFonts w:hint="cs"/>
          <w:rtl/>
        </w:rPr>
        <w:t>121 214</w:t>
      </w:r>
      <w:r w:rsidRPr="00C24235">
        <w:rPr>
          <w:rtl/>
        </w:rPr>
        <w:t xml:space="preserve"> ولادة، وبلغ عدد الذين تمت متابعتهم بتقديم الخدمات الوقائية والعلاجية من قبل المراكز الصحية والعيادات المتنقلة، </w:t>
      </w:r>
      <w:r w:rsidRPr="00C24235">
        <w:rPr>
          <w:rtl/>
        </w:rPr>
        <w:lastRenderedPageBreak/>
        <w:t>سيارات ال</w:t>
      </w:r>
      <w:r w:rsidRPr="00C24235">
        <w:rPr>
          <w:rFonts w:hint="cs"/>
          <w:rtl/>
        </w:rPr>
        <w:t>إ</w:t>
      </w:r>
      <w:r w:rsidRPr="00C24235">
        <w:rPr>
          <w:rtl/>
        </w:rPr>
        <w:t xml:space="preserve">سعاف والفرق الصحية المتنقلة سنوياً </w:t>
      </w:r>
      <w:r w:rsidR="00826F5C">
        <w:rPr>
          <w:rFonts w:hint="cs"/>
          <w:rtl/>
        </w:rPr>
        <w:t>740 588 4</w:t>
      </w:r>
      <w:r w:rsidRPr="00C24235">
        <w:rPr>
          <w:rtl/>
        </w:rPr>
        <w:t xml:space="preserve">، وبلغ عدد الذين قدمت لهم خدمات علاجية وخدمات طوارئ من قبل المستشفيات سنوياً </w:t>
      </w:r>
      <w:r w:rsidR="00064F99">
        <w:rPr>
          <w:rFonts w:hint="cs"/>
          <w:rtl/>
        </w:rPr>
        <w:t>184 041 2</w:t>
      </w:r>
      <w:r w:rsidR="00EA20FE" w:rsidRPr="00EA20FE">
        <w:rPr>
          <w:szCs w:val="30"/>
          <w:vertAlign w:val="superscript"/>
          <w:rtl/>
        </w:rPr>
        <w:t>(</w:t>
      </w:r>
      <w:r w:rsidR="00EA20FE" w:rsidRPr="00EA20FE">
        <w:rPr>
          <w:rStyle w:val="FootnoteReference"/>
          <w:szCs w:val="30"/>
          <w:rtl/>
        </w:rPr>
        <w:footnoteReference w:id="6"/>
      </w:r>
      <w:r w:rsidR="00EA20FE" w:rsidRPr="00EA20FE">
        <w:rPr>
          <w:szCs w:val="30"/>
          <w:vertAlign w:val="superscript"/>
          <w:rtl/>
        </w:rPr>
        <w:t>)</w:t>
      </w:r>
      <w:r w:rsidRPr="00C24235">
        <w:rPr>
          <w:rtl/>
        </w:rPr>
        <w:t>.</w:t>
      </w:r>
    </w:p>
    <w:p w14:paraId="501BB3F0" w14:textId="689A35D1" w:rsidR="00C24235" w:rsidRPr="00EA20FE" w:rsidRDefault="00C24235" w:rsidP="00C24235">
      <w:pPr>
        <w:pStyle w:val="SingleTxt"/>
        <w:rPr>
          <w:spacing w:val="-2"/>
          <w:rtl/>
        </w:rPr>
      </w:pPr>
      <w:r w:rsidRPr="00EA20FE">
        <w:rPr>
          <w:spacing w:val="-2"/>
          <w:rtl/>
        </w:rPr>
        <w:t>59</w:t>
      </w:r>
      <w:r w:rsidR="006023F8" w:rsidRPr="00EA20FE">
        <w:rPr>
          <w:rFonts w:hint="cs"/>
          <w:spacing w:val="-2"/>
          <w:rtl/>
        </w:rPr>
        <w:t xml:space="preserve"> -</w:t>
      </w:r>
      <w:r w:rsidR="006023F8" w:rsidRPr="00EA20FE">
        <w:rPr>
          <w:rFonts w:hint="cs"/>
          <w:spacing w:val="-2"/>
          <w:rtl/>
        </w:rPr>
        <w:tab/>
      </w:r>
      <w:r w:rsidRPr="00EA20FE">
        <w:rPr>
          <w:spacing w:val="-2"/>
          <w:rtl/>
        </w:rPr>
        <w:t>شمول النساء ال</w:t>
      </w:r>
      <w:r w:rsidRPr="00EA20FE">
        <w:rPr>
          <w:rFonts w:hint="cs"/>
          <w:spacing w:val="-2"/>
          <w:rtl/>
        </w:rPr>
        <w:t>أ</w:t>
      </w:r>
      <w:r w:rsidRPr="00EA20FE">
        <w:rPr>
          <w:spacing w:val="-2"/>
          <w:rtl/>
        </w:rPr>
        <w:t>يزيديات من اللاتي تعرضن للعنف من قبل عصابات داعش ال</w:t>
      </w:r>
      <w:r w:rsidRPr="00EA20FE">
        <w:rPr>
          <w:rFonts w:hint="cs"/>
          <w:spacing w:val="-2"/>
          <w:rtl/>
        </w:rPr>
        <w:t>إ</w:t>
      </w:r>
      <w:r w:rsidRPr="00EA20FE">
        <w:rPr>
          <w:spacing w:val="-2"/>
          <w:rtl/>
        </w:rPr>
        <w:t xml:space="preserve">رهابية البالغ عددهن </w:t>
      </w:r>
      <w:r w:rsidR="009D02D1">
        <w:rPr>
          <w:rFonts w:hint="cs"/>
          <w:spacing w:val="-2"/>
          <w:rtl/>
        </w:rPr>
        <w:t>528 1</w:t>
      </w:r>
      <w:r w:rsidRPr="00EA20FE">
        <w:rPr>
          <w:spacing w:val="-2"/>
          <w:rtl/>
        </w:rPr>
        <w:t xml:space="preserve"> بال</w:t>
      </w:r>
      <w:r w:rsidRPr="00EA20FE">
        <w:rPr>
          <w:rFonts w:hint="cs"/>
          <w:spacing w:val="-2"/>
          <w:rtl/>
        </w:rPr>
        <w:t>إ</w:t>
      </w:r>
      <w:r w:rsidRPr="00EA20FE">
        <w:rPr>
          <w:spacing w:val="-2"/>
          <w:rtl/>
        </w:rPr>
        <w:t>عانة الاجتماعية واستثنائهن من الضوابط بموافقة وزير العمل والشؤون الاجتماعية</w:t>
      </w:r>
      <w:r w:rsidRPr="00EA20FE">
        <w:rPr>
          <w:rFonts w:hint="cs"/>
          <w:spacing w:val="-2"/>
          <w:rtl/>
        </w:rPr>
        <w:t>،</w:t>
      </w:r>
      <w:r w:rsidRPr="00EA20FE">
        <w:rPr>
          <w:spacing w:val="-2"/>
          <w:rtl/>
        </w:rPr>
        <w:t xml:space="preserve"> وكذلك شمول 88 امر</w:t>
      </w:r>
      <w:r w:rsidRPr="00EA20FE">
        <w:rPr>
          <w:rFonts w:hint="cs"/>
          <w:spacing w:val="-2"/>
          <w:rtl/>
        </w:rPr>
        <w:t>أ</w:t>
      </w:r>
      <w:r w:rsidRPr="00EA20FE">
        <w:rPr>
          <w:spacing w:val="-2"/>
          <w:rtl/>
        </w:rPr>
        <w:t>ة من المكون الشبكي الناجيات من بطش عصابات داعش ال</w:t>
      </w:r>
      <w:r w:rsidRPr="00EA20FE">
        <w:rPr>
          <w:rFonts w:hint="cs"/>
          <w:spacing w:val="-2"/>
          <w:rtl/>
        </w:rPr>
        <w:t>إ</w:t>
      </w:r>
      <w:r w:rsidRPr="00EA20FE">
        <w:rPr>
          <w:spacing w:val="-2"/>
          <w:rtl/>
        </w:rPr>
        <w:t>رهابية بهذه ال</w:t>
      </w:r>
      <w:r w:rsidRPr="00EA20FE">
        <w:rPr>
          <w:rFonts w:hint="cs"/>
          <w:spacing w:val="-2"/>
          <w:rtl/>
        </w:rPr>
        <w:t>إ</w:t>
      </w:r>
      <w:r w:rsidRPr="00EA20FE">
        <w:rPr>
          <w:spacing w:val="-2"/>
          <w:rtl/>
        </w:rPr>
        <w:t xml:space="preserve">عانة. </w:t>
      </w:r>
    </w:p>
    <w:p w14:paraId="51D2E48A" w14:textId="3E5CF581" w:rsidR="00C24235" w:rsidRPr="00C24235" w:rsidRDefault="00C24235" w:rsidP="00C24235">
      <w:pPr>
        <w:pStyle w:val="SingleTxt"/>
        <w:rPr>
          <w:b/>
          <w:bCs/>
          <w:rtl/>
        </w:rPr>
      </w:pPr>
      <w:r w:rsidRPr="00C24235">
        <w:rPr>
          <w:rtl/>
        </w:rPr>
        <w:t>60</w:t>
      </w:r>
      <w:r w:rsidR="006023F8">
        <w:rPr>
          <w:rFonts w:hint="cs"/>
          <w:rtl/>
        </w:rPr>
        <w:t xml:space="preserve"> -</w:t>
      </w:r>
      <w:r w:rsidR="006023F8">
        <w:rPr>
          <w:rFonts w:hint="cs"/>
          <w:rtl/>
        </w:rPr>
        <w:tab/>
      </w:r>
      <w:r w:rsidRPr="00C24235">
        <w:rPr>
          <w:rtl/>
        </w:rPr>
        <w:t>قامت وزارة العمل والشؤون الاجتماعية بتأهيل دار الاتجار بالبشر في بغداد لغرض استقبال ال</w:t>
      </w:r>
      <w:r w:rsidRPr="00C24235">
        <w:rPr>
          <w:rFonts w:hint="cs"/>
          <w:rtl/>
        </w:rPr>
        <w:t>أ</w:t>
      </w:r>
      <w:r w:rsidRPr="00C24235">
        <w:rPr>
          <w:rtl/>
        </w:rPr>
        <w:t>طفال المعنفين والناجين من جرائم عصابات داعش ال</w:t>
      </w:r>
      <w:r w:rsidRPr="00C24235">
        <w:rPr>
          <w:rFonts w:hint="cs"/>
          <w:rtl/>
        </w:rPr>
        <w:t>إ</w:t>
      </w:r>
      <w:r w:rsidRPr="00C24235">
        <w:rPr>
          <w:rtl/>
        </w:rPr>
        <w:t>رهابي</w:t>
      </w:r>
      <w:r w:rsidRPr="00C24235">
        <w:rPr>
          <w:rFonts w:hint="cs"/>
          <w:rtl/>
        </w:rPr>
        <w:t>،</w:t>
      </w:r>
      <w:r w:rsidRPr="00C24235">
        <w:rPr>
          <w:rtl/>
        </w:rPr>
        <w:t xml:space="preserve"> حيث </w:t>
      </w:r>
      <w:r w:rsidRPr="00C24235">
        <w:rPr>
          <w:rFonts w:hint="cs"/>
          <w:rtl/>
        </w:rPr>
        <w:t>أ</w:t>
      </w:r>
      <w:r w:rsidRPr="00C24235">
        <w:rPr>
          <w:rtl/>
        </w:rPr>
        <w:t>ن هذا الدار يشمل جميع ال</w:t>
      </w:r>
      <w:r w:rsidRPr="00C24235">
        <w:rPr>
          <w:rFonts w:hint="cs"/>
          <w:rtl/>
        </w:rPr>
        <w:t>أ</w:t>
      </w:r>
      <w:r w:rsidRPr="00C24235">
        <w:rPr>
          <w:rtl/>
        </w:rPr>
        <w:t xml:space="preserve">طفال المحتاجين </w:t>
      </w:r>
      <w:r w:rsidRPr="00C24235">
        <w:rPr>
          <w:rFonts w:hint="cs"/>
          <w:rtl/>
        </w:rPr>
        <w:t>إ</w:t>
      </w:r>
      <w:r w:rsidRPr="00C24235">
        <w:rPr>
          <w:rtl/>
        </w:rPr>
        <w:t xml:space="preserve">لى تقديم الخدمات والمساعدات دون تمييز </w:t>
      </w:r>
      <w:r w:rsidRPr="00C24235">
        <w:rPr>
          <w:rFonts w:hint="cs"/>
          <w:rtl/>
        </w:rPr>
        <w:t>أ</w:t>
      </w:r>
      <w:r w:rsidRPr="00C24235">
        <w:rPr>
          <w:rtl/>
        </w:rPr>
        <w:t>و استثناء.</w:t>
      </w:r>
    </w:p>
    <w:p w14:paraId="2296609F" w14:textId="7F0F8F87" w:rsidR="00C24235" w:rsidRPr="00C24235" w:rsidRDefault="00C24235" w:rsidP="00C24235">
      <w:pPr>
        <w:pStyle w:val="SingleTxt"/>
        <w:rPr>
          <w:rtl/>
        </w:rPr>
      </w:pPr>
      <w:r w:rsidRPr="00C24235">
        <w:rPr>
          <w:rtl/>
        </w:rPr>
        <w:t>61</w:t>
      </w:r>
      <w:r w:rsidR="006023F8">
        <w:rPr>
          <w:rFonts w:hint="cs"/>
          <w:rtl/>
        </w:rPr>
        <w:t xml:space="preserve"> -</w:t>
      </w:r>
      <w:r w:rsidR="006023F8">
        <w:rPr>
          <w:rFonts w:hint="cs"/>
          <w:rtl/>
        </w:rPr>
        <w:tab/>
      </w:r>
      <w:r w:rsidRPr="00C24235">
        <w:rPr>
          <w:rFonts w:hint="cs"/>
          <w:rtl/>
        </w:rPr>
        <w:t>إ</w:t>
      </w:r>
      <w:r w:rsidRPr="00C24235">
        <w:rPr>
          <w:rtl/>
        </w:rPr>
        <w:t xml:space="preserve">ن انضمام العراق </w:t>
      </w:r>
      <w:r w:rsidRPr="00C24235">
        <w:rPr>
          <w:rFonts w:hint="cs"/>
          <w:rtl/>
        </w:rPr>
        <w:t>إ</w:t>
      </w:r>
      <w:r w:rsidRPr="00C24235">
        <w:rPr>
          <w:rtl/>
        </w:rPr>
        <w:t>لى الاتفاقية المتعلقة بمركز اللاجئين لعام 1951 والبروتوكول الملحق بها لعام</w:t>
      </w:r>
      <w:r w:rsidR="00F212F1">
        <w:rPr>
          <w:rFonts w:hint="cs"/>
          <w:rtl/>
        </w:rPr>
        <w:t> </w:t>
      </w:r>
      <w:r w:rsidRPr="00C24235">
        <w:rPr>
          <w:rtl/>
        </w:rPr>
        <w:t>1967</w:t>
      </w:r>
      <w:r w:rsidRPr="00C24235">
        <w:rPr>
          <w:rFonts w:hint="cs"/>
          <w:rtl/>
        </w:rPr>
        <w:t xml:space="preserve"> </w:t>
      </w:r>
      <w:r w:rsidRPr="00C24235">
        <w:rPr>
          <w:rtl/>
        </w:rPr>
        <w:t>ما زال قيد التريث والدراسة</w:t>
      </w:r>
      <w:r w:rsidRPr="00C24235">
        <w:rPr>
          <w:rFonts w:hint="cs"/>
          <w:rtl/>
        </w:rPr>
        <w:t>،</w:t>
      </w:r>
      <w:r w:rsidRPr="00C24235">
        <w:rPr>
          <w:rtl/>
        </w:rPr>
        <w:t xml:space="preserve"> وذلك بسبب الظروف ال</w:t>
      </w:r>
      <w:r w:rsidRPr="00C24235">
        <w:rPr>
          <w:rFonts w:hint="cs"/>
          <w:rtl/>
        </w:rPr>
        <w:t>أ</w:t>
      </w:r>
      <w:r w:rsidRPr="00C24235">
        <w:rPr>
          <w:rtl/>
        </w:rPr>
        <w:t>منية والاقتصادية الصعبة التي يمر بها العراق في هذه المرحلة لوجود عشرات ال</w:t>
      </w:r>
      <w:r w:rsidRPr="00C24235">
        <w:rPr>
          <w:rFonts w:hint="cs"/>
          <w:rtl/>
        </w:rPr>
        <w:t>آ</w:t>
      </w:r>
      <w:r w:rsidRPr="00C24235">
        <w:rPr>
          <w:rtl/>
        </w:rPr>
        <w:t>لاف من اللاجئين ال</w:t>
      </w:r>
      <w:r w:rsidRPr="00C24235">
        <w:rPr>
          <w:rFonts w:hint="cs"/>
          <w:rtl/>
        </w:rPr>
        <w:t>أ</w:t>
      </w:r>
      <w:r w:rsidRPr="00C24235">
        <w:rPr>
          <w:rtl/>
        </w:rPr>
        <w:t>كراد القادمين من تركيا وسوريا و</w:t>
      </w:r>
      <w:r w:rsidRPr="00C24235">
        <w:rPr>
          <w:rFonts w:hint="cs"/>
          <w:rtl/>
        </w:rPr>
        <w:t>إ</w:t>
      </w:r>
      <w:r w:rsidRPr="00C24235">
        <w:rPr>
          <w:rtl/>
        </w:rPr>
        <w:t>يران</w:t>
      </w:r>
      <w:r w:rsidRPr="00C24235">
        <w:rPr>
          <w:rFonts w:hint="cs"/>
          <w:rtl/>
        </w:rPr>
        <w:t>،</w:t>
      </w:r>
      <w:r w:rsidRPr="00C24235">
        <w:rPr>
          <w:rtl/>
        </w:rPr>
        <w:t xml:space="preserve"> بم</w:t>
      </w:r>
      <w:r w:rsidRPr="00C24235">
        <w:rPr>
          <w:rFonts w:hint="cs"/>
          <w:rtl/>
        </w:rPr>
        <w:t>ن</w:t>
      </w:r>
      <w:r w:rsidR="00F212F1">
        <w:rPr>
          <w:rFonts w:hint="cs"/>
          <w:rtl/>
        </w:rPr>
        <w:t> </w:t>
      </w:r>
      <w:r w:rsidRPr="00C24235">
        <w:rPr>
          <w:rtl/>
        </w:rPr>
        <w:t>فيهم العرب ال</w:t>
      </w:r>
      <w:r w:rsidRPr="00C24235">
        <w:rPr>
          <w:rFonts w:hint="cs"/>
          <w:rtl/>
        </w:rPr>
        <w:t>أ</w:t>
      </w:r>
      <w:r w:rsidRPr="00C24235">
        <w:rPr>
          <w:rtl/>
        </w:rPr>
        <w:t>حوازي</w:t>
      </w:r>
      <w:r w:rsidRPr="00C24235">
        <w:rPr>
          <w:rFonts w:hint="cs"/>
          <w:rtl/>
        </w:rPr>
        <w:t>و</w:t>
      </w:r>
      <w:r w:rsidRPr="00C24235">
        <w:rPr>
          <w:rtl/>
        </w:rPr>
        <w:t>ن واللاجئ</w:t>
      </w:r>
      <w:r w:rsidRPr="00C24235">
        <w:rPr>
          <w:rFonts w:hint="cs"/>
          <w:rtl/>
        </w:rPr>
        <w:t>و</w:t>
      </w:r>
      <w:r w:rsidRPr="00C24235">
        <w:rPr>
          <w:rtl/>
        </w:rPr>
        <w:t>ن الكويتي</w:t>
      </w:r>
      <w:r w:rsidRPr="00C24235">
        <w:rPr>
          <w:rFonts w:hint="cs"/>
          <w:rtl/>
        </w:rPr>
        <w:t>و</w:t>
      </w:r>
      <w:r w:rsidRPr="00C24235">
        <w:rPr>
          <w:rtl/>
        </w:rPr>
        <w:t>ن المعروف</w:t>
      </w:r>
      <w:r w:rsidRPr="00C24235">
        <w:rPr>
          <w:rFonts w:hint="cs"/>
          <w:rtl/>
        </w:rPr>
        <w:t>و</w:t>
      </w:r>
      <w:r w:rsidRPr="00C24235">
        <w:rPr>
          <w:rtl/>
        </w:rPr>
        <w:t>ن بالبدون واللاج</w:t>
      </w:r>
      <w:r w:rsidRPr="00C24235">
        <w:rPr>
          <w:rFonts w:hint="cs"/>
          <w:rtl/>
        </w:rPr>
        <w:t>ئو</w:t>
      </w:r>
      <w:r w:rsidRPr="00C24235">
        <w:rPr>
          <w:rtl/>
        </w:rPr>
        <w:t>ن الفلسطيني</w:t>
      </w:r>
      <w:r w:rsidRPr="00C24235">
        <w:rPr>
          <w:rFonts w:hint="cs"/>
          <w:rtl/>
        </w:rPr>
        <w:t>و</w:t>
      </w:r>
      <w:r w:rsidRPr="00C24235">
        <w:rPr>
          <w:rtl/>
        </w:rPr>
        <w:t>ن</w:t>
      </w:r>
      <w:r w:rsidRPr="00C24235">
        <w:rPr>
          <w:rFonts w:hint="cs"/>
          <w:rtl/>
        </w:rPr>
        <w:t>،</w:t>
      </w:r>
      <w:r w:rsidRPr="00C24235">
        <w:rPr>
          <w:rtl/>
        </w:rPr>
        <w:t xml:space="preserve"> فضلاً عن النازحين داخلياً</w:t>
      </w:r>
      <w:r w:rsidRPr="00C24235">
        <w:rPr>
          <w:rFonts w:hint="cs"/>
          <w:rtl/>
        </w:rPr>
        <w:t>،</w:t>
      </w:r>
      <w:r w:rsidRPr="00C24235">
        <w:rPr>
          <w:rtl/>
        </w:rPr>
        <w:t xml:space="preserve"> وعودة المهجرين والمهاجرين </w:t>
      </w:r>
      <w:r w:rsidRPr="00C24235">
        <w:rPr>
          <w:rFonts w:hint="cs"/>
          <w:rtl/>
        </w:rPr>
        <w:t>إ</w:t>
      </w:r>
      <w:r w:rsidRPr="00C24235">
        <w:rPr>
          <w:rtl/>
        </w:rPr>
        <w:t>لى الوطن.</w:t>
      </w:r>
    </w:p>
    <w:p w14:paraId="7E05691B" w14:textId="5619942E" w:rsidR="00C24235" w:rsidRPr="00C24235" w:rsidRDefault="00C24235" w:rsidP="00C24235">
      <w:pPr>
        <w:pStyle w:val="SingleTxt"/>
        <w:rPr>
          <w:rtl/>
        </w:rPr>
      </w:pPr>
      <w:r w:rsidRPr="00C24235">
        <w:rPr>
          <w:rtl/>
        </w:rPr>
        <w:t>62</w:t>
      </w:r>
      <w:r w:rsidR="006023F8">
        <w:rPr>
          <w:rFonts w:hint="cs"/>
          <w:rtl/>
        </w:rPr>
        <w:t xml:space="preserve"> -</w:t>
      </w:r>
      <w:r w:rsidR="006023F8">
        <w:rPr>
          <w:rFonts w:hint="cs"/>
          <w:rtl/>
        </w:rPr>
        <w:tab/>
      </w:r>
      <w:r w:rsidRPr="00C24235">
        <w:rPr>
          <w:rFonts w:hint="cs"/>
          <w:rtl/>
        </w:rPr>
        <w:t>إ</w:t>
      </w:r>
      <w:r w:rsidRPr="00C24235">
        <w:rPr>
          <w:rtl/>
        </w:rPr>
        <w:t>ن قانون الجنسية العراقي رقم 26 لسنة 2006 عالج موضوع انعدام الجنسية بشكل واف</w:t>
      </w:r>
      <w:r w:rsidRPr="00C24235">
        <w:rPr>
          <w:rFonts w:hint="cs"/>
          <w:rtl/>
        </w:rPr>
        <w:t>،</w:t>
      </w:r>
      <w:r w:rsidRPr="00C24235">
        <w:rPr>
          <w:rtl/>
        </w:rPr>
        <w:t xml:space="preserve"> و</w:t>
      </w:r>
      <w:r w:rsidRPr="00C24235">
        <w:rPr>
          <w:rFonts w:hint="cs"/>
          <w:rtl/>
        </w:rPr>
        <w:t>إ</w:t>
      </w:r>
      <w:r w:rsidRPr="00C24235">
        <w:rPr>
          <w:rtl/>
        </w:rPr>
        <w:t xml:space="preserve">ن الانضمام </w:t>
      </w:r>
      <w:r w:rsidRPr="00C24235">
        <w:rPr>
          <w:rFonts w:hint="cs"/>
          <w:rtl/>
        </w:rPr>
        <w:t>إ</w:t>
      </w:r>
      <w:r w:rsidRPr="00C24235">
        <w:rPr>
          <w:rtl/>
        </w:rPr>
        <w:t xml:space="preserve">لى اتفاقية تخفيض حالات انعدام الجنسية لعام 1961 لن يقدم </w:t>
      </w:r>
      <w:r w:rsidRPr="00C24235">
        <w:rPr>
          <w:rFonts w:hint="cs"/>
          <w:rtl/>
        </w:rPr>
        <w:t>أ</w:t>
      </w:r>
      <w:r w:rsidRPr="00C24235">
        <w:rPr>
          <w:rtl/>
        </w:rPr>
        <w:t>كثر مما</w:t>
      </w:r>
      <w:r w:rsidRPr="00C24235">
        <w:rPr>
          <w:rFonts w:hint="cs"/>
          <w:rtl/>
        </w:rPr>
        <w:t xml:space="preserve"> هو</w:t>
      </w:r>
      <w:r w:rsidRPr="00C24235">
        <w:rPr>
          <w:rtl/>
        </w:rPr>
        <w:t xml:space="preserve"> موجود في القانون الوطني. </w:t>
      </w:r>
    </w:p>
    <w:p w14:paraId="309E3D9A" w14:textId="7165DDCA" w:rsidR="00C24235" w:rsidRPr="00C24235" w:rsidRDefault="00C24235" w:rsidP="00C24235">
      <w:pPr>
        <w:pStyle w:val="SingleTxt"/>
        <w:rPr>
          <w:rtl/>
        </w:rPr>
      </w:pPr>
      <w:r w:rsidRPr="00C24235">
        <w:rPr>
          <w:rtl/>
        </w:rPr>
        <w:t>63</w:t>
      </w:r>
      <w:r w:rsidR="006023F8">
        <w:rPr>
          <w:rFonts w:hint="cs"/>
          <w:rtl/>
        </w:rPr>
        <w:t xml:space="preserve"> -</w:t>
      </w:r>
      <w:r w:rsidR="006023F8">
        <w:rPr>
          <w:rFonts w:hint="cs"/>
          <w:rtl/>
        </w:rPr>
        <w:tab/>
      </w:r>
      <w:r w:rsidRPr="00C24235">
        <w:rPr>
          <w:rtl/>
        </w:rPr>
        <w:t>وافق مجلس الوزراء على مشروع قانون اللاجئين بالقرار 304 لسنة 2017، و</w:t>
      </w:r>
      <w:r w:rsidRPr="00C24235">
        <w:rPr>
          <w:rFonts w:hint="cs"/>
          <w:rtl/>
        </w:rPr>
        <w:t>أ</w:t>
      </w:r>
      <w:r w:rsidRPr="00C24235">
        <w:rPr>
          <w:rtl/>
        </w:rPr>
        <w:t xml:space="preserve">حاله </w:t>
      </w:r>
      <w:r w:rsidRPr="00C24235">
        <w:rPr>
          <w:rFonts w:hint="cs"/>
          <w:rtl/>
        </w:rPr>
        <w:t>إ</w:t>
      </w:r>
      <w:r w:rsidRPr="00C24235">
        <w:rPr>
          <w:rtl/>
        </w:rPr>
        <w:t xml:space="preserve">لى مجلس الدولة لغرض تدقيقه بحسب الأصول، ومن ثم </w:t>
      </w:r>
      <w:r w:rsidRPr="00C24235">
        <w:rPr>
          <w:rFonts w:hint="cs"/>
          <w:rtl/>
        </w:rPr>
        <w:t>إ</w:t>
      </w:r>
      <w:r w:rsidRPr="00C24235">
        <w:rPr>
          <w:rtl/>
        </w:rPr>
        <w:t xml:space="preserve">عادته </w:t>
      </w:r>
      <w:r w:rsidRPr="00C24235">
        <w:rPr>
          <w:rFonts w:hint="cs"/>
          <w:rtl/>
        </w:rPr>
        <w:t>إ</w:t>
      </w:r>
      <w:r w:rsidRPr="00C24235">
        <w:rPr>
          <w:rtl/>
        </w:rPr>
        <w:t xml:space="preserve">لى الأمانة العامة لمجلس الوزراء لغرض </w:t>
      </w:r>
      <w:r w:rsidRPr="00C24235">
        <w:rPr>
          <w:rFonts w:hint="cs"/>
          <w:rtl/>
        </w:rPr>
        <w:t>إ</w:t>
      </w:r>
      <w:r w:rsidRPr="00C24235">
        <w:rPr>
          <w:rtl/>
        </w:rPr>
        <w:t xml:space="preserve">حالته مباشرةً </w:t>
      </w:r>
      <w:r w:rsidRPr="00C24235">
        <w:rPr>
          <w:rFonts w:hint="cs"/>
          <w:rtl/>
        </w:rPr>
        <w:t>إ</w:t>
      </w:r>
      <w:r w:rsidRPr="00C24235">
        <w:rPr>
          <w:rtl/>
        </w:rPr>
        <w:t xml:space="preserve">لى مجلس النواب، استناداً </w:t>
      </w:r>
      <w:r w:rsidRPr="00C24235">
        <w:rPr>
          <w:rFonts w:hint="cs"/>
          <w:rtl/>
        </w:rPr>
        <w:t>إ</w:t>
      </w:r>
      <w:r w:rsidRPr="00C24235">
        <w:rPr>
          <w:rtl/>
        </w:rPr>
        <w:t xml:space="preserve">لى </w:t>
      </w:r>
      <w:r w:rsidRPr="00C24235">
        <w:rPr>
          <w:rFonts w:hint="cs"/>
          <w:rtl/>
        </w:rPr>
        <w:t>أ</w:t>
      </w:r>
      <w:r w:rsidRPr="00C24235">
        <w:rPr>
          <w:rtl/>
        </w:rPr>
        <w:t>حكام المادتين 61</w:t>
      </w:r>
      <w:r w:rsidR="00C9425E">
        <w:rPr>
          <w:rFonts w:hint="cs"/>
          <w:rtl/>
        </w:rPr>
        <w:t xml:space="preserve"> (</w:t>
      </w:r>
      <w:r w:rsidRPr="00C24235">
        <w:rPr>
          <w:rtl/>
        </w:rPr>
        <w:t xml:space="preserve">البند </w:t>
      </w:r>
      <w:r w:rsidRPr="00C24235">
        <w:rPr>
          <w:rFonts w:hint="cs"/>
          <w:rtl/>
        </w:rPr>
        <w:t>أ</w:t>
      </w:r>
      <w:r w:rsidRPr="00C24235">
        <w:rPr>
          <w:rtl/>
        </w:rPr>
        <w:t>ولاً</w:t>
      </w:r>
      <w:r w:rsidR="00C9425E">
        <w:rPr>
          <w:rFonts w:hint="cs"/>
          <w:rtl/>
        </w:rPr>
        <w:t>)</w:t>
      </w:r>
      <w:r w:rsidRPr="00C24235">
        <w:rPr>
          <w:rtl/>
        </w:rPr>
        <w:t xml:space="preserve"> و</w:t>
      </w:r>
      <w:r w:rsidR="00C9425E">
        <w:rPr>
          <w:rFonts w:hint="cs"/>
          <w:rtl/>
        </w:rPr>
        <w:t xml:space="preserve"> </w:t>
      </w:r>
      <w:r w:rsidRPr="00C24235">
        <w:rPr>
          <w:rtl/>
        </w:rPr>
        <w:t>80</w:t>
      </w:r>
      <w:r w:rsidR="00C9425E">
        <w:rPr>
          <w:rFonts w:hint="cs"/>
          <w:rtl/>
        </w:rPr>
        <w:t xml:space="preserve"> (</w:t>
      </w:r>
      <w:r w:rsidRPr="00C24235">
        <w:rPr>
          <w:rtl/>
        </w:rPr>
        <w:t>البند ثانياً</w:t>
      </w:r>
      <w:r w:rsidR="00C9425E">
        <w:rPr>
          <w:rFonts w:hint="cs"/>
          <w:rtl/>
        </w:rPr>
        <w:t>)</w:t>
      </w:r>
      <w:r w:rsidRPr="00C24235">
        <w:rPr>
          <w:rtl/>
        </w:rPr>
        <w:t xml:space="preserve"> من الدستور</w:t>
      </w:r>
      <w:r w:rsidRPr="00C24235">
        <w:rPr>
          <w:rFonts w:hint="cs"/>
          <w:rtl/>
        </w:rPr>
        <w:t>.</w:t>
      </w:r>
      <w:r w:rsidRPr="00C24235">
        <w:rPr>
          <w:rtl/>
        </w:rPr>
        <w:t xml:space="preserve"> وجاء القرار لغرض تنظيم قواعد اللجوء و</w:t>
      </w:r>
      <w:r w:rsidRPr="00C24235">
        <w:rPr>
          <w:rFonts w:hint="cs"/>
          <w:rtl/>
        </w:rPr>
        <w:t>أ</w:t>
      </w:r>
      <w:r w:rsidRPr="00C24235">
        <w:rPr>
          <w:rtl/>
        </w:rPr>
        <w:t>حكامه في جمهورية العراق تشمل جميع حالات اللجوء ال</w:t>
      </w:r>
      <w:r w:rsidRPr="00C24235">
        <w:rPr>
          <w:rFonts w:hint="cs"/>
          <w:rtl/>
        </w:rPr>
        <w:t>إ</w:t>
      </w:r>
      <w:r w:rsidRPr="00C24235">
        <w:rPr>
          <w:rtl/>
        </w:rPr>
        <w:t>نساني والسياسي</w:t>
      </w:r>
      <w:r w:rsidRPr="00C24235">
        <w:rPr>
          <w:rFonts w:hint="cs"/>
          <w:rtl/>
        </w:rPr>
        <w:t>،</w:t>
      </w:r>
      <w:r w:rsidRPr="00C24235">
        <w:rPr>
          <w:rtl/>
        </w:rPr>
        <w:t xml:space="preserve"> وال</w:t>
      </w:r>
      <w:r w:rsidRPr="00C24235">
        <w:rPr>
          <w:rFonts w:hint="cs"/>
          <w:rtl/>
        </w:rPr>
        <w:t>أ</w:t>
      </w:r>
      <w:r w:rsidRPr="00C24235">
        <w:rPr>
          <w:rtl/>
        </w:rPr>
        <w:t xml:space="preserve">خرى بسبب العرق </w:t>
      </w:r>
      <w:r w:rsidRPr="00C24235">
        <w:rPr>
          <w:rFonts w:hint="cs"/>
          <w:rtl/>
        </w:rPr>
        <w:t>أ</w:t>
      </w:r>
      <w:r w:rsidRPr="00C24235">
        <w:rPr>
          <w:rtl/>
        </w:rPr>
        <w:t xml:space="preserve">و الدين </w:t>
      </w:r>
      <w:r w:rsidRPr="00C24235">
        <w:rPr>
          <w:rFonts w:hint="cs"/>
          <w:rtl/>
        </w:rPr>
        <w:t>أ</w:t>
      </w:r>
      <w:r w:rsidRPr="00C24235">
        <w:rPr>
          <w:rtl/>
        </w:rPr>
        <w:t xml:space="preserve">و الجنسية </w:t>
      </w:r>
      <w:r w:rsidRPr="00C24235">
        <w:rPr>
          <w:rFonts w:hint="cs"/>
          <w:rtl/>
        </w:rPr>
        <w:t>أ</w:t>
      </w:r>
      <w:r w:rsidRPr="00C24235">
        <w:rPr>
          <w:rtl/>
        </w:rPr>
        <w:t xml:space="preserve">و الانتماء الاجتماعي وتعرض اللاجئ </w:t>
      </w:r>
      <w:r w:rsidRPr="00C24235">
        <w:rPr>
          <w:rFonts w:hint="cs"/>
          <w:rtl/>
        </w:rPr>
        <w:t>إ</w:t>
      </w:r>
      <w:r w:rsidRPr="00C24235">
        <w:rPr>
          <w:rtl/>
        </w:rPr>
        <w:t>لى التهديد والاضطهاد، بما ينسجم و</w:t>
      </w:r>
      <w:r w:rsidRPr="00C24235">
        <w:rPr>
          <w:rFonts w:hint="cs"/>
          <w:rtl/>
        </w:rPr>
        <w:t>أ</w:t>
      </w:r>
      <w:r w:rsidRPr="00C24235">
        <w:rPr>
          <w:rtl/>
        </w:rPr>
        <w:t>حكام الدستور والاتفاقيات الدولية والقوانين النافذة.</w:t>
      </w:r>
    </w:p>
    <w:p w14:paraId="3F730818" w14:textId="3974C9B1" w:rsidR="00EA20FE" w:rsidRPr="0001013D" w:rsidRDefault="00EA20FE" w:rsidP="0001013D">
      <w:pPr>
        <w:pStyle w:val="SingleTxt"/>
        <w:spacing w:after="0" w:line="120" w:lineRule="exact"/>
        <w:rPr>
          <w:sz w:val="10"/>
          <w:rtl/>
          <w:lang w:bidi="ar-IQ"/>
        </w:rPr>
      </w:pPr>
    </w:p>
    <w:p w14:paraId="61B3CECC" w14:textId="2B6E4763" w:rsidR="0001013D" w:rsidRPr="00C24235" w:rsidRDefault="0001013D" w:rsidP="0001013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IQ"/>
        </w:rPr>
      </w:pPr>
      <w:r>
        <w:rPr>
          <w:rtl/>
          <w:lang w:bidi="ar-IQ"/>
        </w:rPr>
        <w:tab/>
      </w:r>
      <w:r>
        <w:rPr>
          <w:rtl/>
          <w:lang w:bidi="ar-IQ"/>
        </w:rPr>
        <w:tab/>
      </w:r>
      <w:r w:rsidRPr="00C24235">
        <w:rPr>
          <w:rFonts w:hint="eastAsia"/>
          <w:rtl/>
          <w:lang w:bidi="ar-IQ"/>
        </w:rPr>
        <w:t>التوصية</w:t>
      </w:r>
      <w:r w:rsidRPr="00C24235">
        <w:rPr>
          <w:rtl/>
          <w:lang w:bidi="ar-IQ"/>
        </w:rPr>
        <w:t xml:space="preserve"> 12: </w:t>
      </w:r>
      <w:r w:rsidRPr="00C24235">
        <w:rPr>
          <w:rFonts w:hint="eastAsia"/>
          <w:rtl/>
          <w:lang w:bidi="ar-IQ"/>
        </w:rPr>
        <w:t>قرار</w:t>
      </w:r>
      <w:r w:rsidRPr="00C24235">
        <w:rPr>
          <w:rtl/>
          <w:lang w:bidi="ar-IQ"/>
        </w:rPr>
        <w:t xml:space="preserve"> </w:t>
      </w:r>
      <w:r w:rsidRPr="00C24235">
        <w:rPr>
          <w:rFonts w:hint="eastAsia"/>
          <w:rtl/>
          <w:lang w:bidi="ar-IQ"/>
        </w:rPr>
        <w:t>مجلس</w:t>
      </w:r>
      <w:r w:rsidRPr="00C24235">
        <w:rPr>
          <w:rtl/>
          <w:lang w:bidi="ar-IQ"/>
        </w:rPr>
        <w:t xml:space="preserve"> </w:t>
      </w:r>
      <w:r w:rsidRPr="00C24235">
        <w:rPr>
          <w:rFonts w:hint="eastAsia"/>
          <w:rtl/>
          <w:lang w:bidi="ar-IQ"/>
        </w:rPr>
        <w:t>الأمن</w:t>
      </w:r>
      <w:r w:rsidRPr="00C24235">
        <w:rPr>
          <w:rtl/>
          <w:lang w:bidi="ar-IQ"/>
        </w:rPr>
        <w:t xml:space="preserve"> </w:t>
      </w:r>
      <w:hyperlink r:id="rId18" w:history="1">
        <w:r w:rsidRPr="001E3B6F">
          <w:rPr>
            <w:rStyle w:val="Hyperlink"/>
            <w:rtl/>
          </w:rPr>
          <w:t xml:space="preserve">1325 </w:t>
        </w:r>
        <w:r w:rsidRPr="001E3B6F">
          <w:rPr>
            <w:rStyle w:val="Hyperlink"/>
            <w:rFonts w:hint="cs"/>
            <w:rtl/>
          </w:rPr>
          <w:t>(2000)</w:t>
        </w:r>
      </w:hyperlink>
      <w:r>
        <w:rPr>
          <w:rFonts w:hint="cs"/>
          <w:rtl/>
        </w:rPr>
        <w:t xml:space="preserve"> </w:t>
      </w:r>
      <w:r w:rsidRPr="00C24235">
        <w:rPr>
          <w:rFonts w:hint="eastAsia"/>
          <w:rtl/>
          <w:lang w:bidi="ar-LB"/>
        </w:rPr>
        <w:t>المتعلق</w:t>
      </w:r>
      <w:r w:rsidRPr="00C24235">
        <w:rPr>
          <w:rtl/>
          <w:lang w:bidi="ar-LB"/>
        </w:rPr>
        <w:t xml:space="preserve"> </w:t>
      </w:r>
      <w:r w:rsidRPr="00C24235">
        <w:rPr>
          <w:rFonts w:hint="eastAsia"/>
          <w:rtl/>
          <w:lang w:bidi="ar-LB"/>
        </w:rPr>
        <w:t>ب</w:t>
      </w:r>
      <w:r w:rsidRPr="00C24235">
        <w:rPr>
          <w:rtl/>
          <w:lang w:bidi="ar-IQ"/>
        </w:rPr>
        <w:t>المر</w:t>
      </w:r>
      <w:r w:rsidRPr="00C24235">
        <w:rPr>
          <w:rFonts w:hint="eastAsia"/>
          <w:rtl/>
          <w:lang w:bidi="ar-IQ"/>
        </w:rPr>
        <w:t>أ</w:t>
      </w:r>
      <w:r w:rsidRPr="00C24235">
        <w:rPr>
          <w:rtl/>
          <w:lang w:bidi="ar-IQ"/>
        </w:rPr>
        <w:t>ة والسلام وال</w:t>
      </w:r>
      <w:r w:rsidRPr="00C24235">
        <w:rPr>
          <w:rFonts w:hint="eastAsia"/>
          <w:rtl/>
          <w:lang w:bidi="ar-IQ"/>
        </w:rPr>
        <w:t>أ</w:t>
      </w:r>
      <w:r w:rsidRPr="00C24235">
        <w:rPr>
          <w:rtl/>
          <w:lang w:bidi="ar-IQ"/>
        </w:rPr>
        <w:t>من</w:t>
      </w:r>
    </w:p>
    <w:p w14:paraId="4A116158" w14:textId="0B5D97B9" w:rsidR="0001013D" w:rsidRPr="00C24235" w:rsidRDefault="0001013D" w:rsidP="0001013D">
      <w:pPr>
        <w:pStyle w:val="SingleTxt"/>
        <w:rPr>
          <w:rtl/>
        </w:rPr>
      </w:pPr>
      <w:r w:rsidRPr="00C24235">
        <w:rPr>
          <w:rtl/>
        </w:rPr>
        <w:t>64</w:t>
      </w:r>
      <w:r>
        <w:rPr>
          <w:rFonts w:hint="cs"/>
          <w:rtl/>
        </w:rPr>
        <w:t xml:space="preserve"> -</w:t>
      </w:r>
      <w:r>
        <w:rPr>
          <w:rFonts w:hint="cs"/>
          <w:rtl/>
        </w:rPr>
        <w:tab/>
      </w:r>
      <w:r w:rsidRPr="00C24235">
        <w:rPr>
          <w:rtl/>
        </w:rPr>
        <w:t xml:space="preserve">في </w:t>
      </w:r>
      <w:r>
        <w:rPr>
          <w:rFonts w:hint="cs"/>
          <w:rtl/>
        </w:rPr>
        <w:t xml:space="preserve">نيسان/أبريل </w:t>
      </w:r>
      <w:r w:rsidRPr="00C24235">
        <w:rPr>
          <w:rtl/>
        </w:rPr>
        <w:t>عام 2014 أقرَ مجلس الوزراء الاستراتيجية الوطنية للنهوض بواقع المرأة العراقية وقد تضمنت تلك الاستراتيجية الخطة الوطنية لقرار مجلس ال</w:t>
      </w:r>
      <w:r w:rsidRPr="00C24235">
        <w:rPr>
          <w:rFonts w:hint="cs"/>
          <w:rtl/>
        </w:rPr>
        <w:t>أ</w:t>
      </w:r>
      <w:r w:rsidRPr="00C24235">
        <w:rPr>
          <w:rtl/>
        </w:rPr>
        <w:t xml:space="preserve">من </w:t>
      </w:r>
      <w:hyperlink r:id="rId19" w:history="1">
        <w:r w:rsidRPr="00580EDF">
          <w:rPr>
            <w:rStyle w:val="Hyperlink"/>
            <w:rtl/>
          </w:rPr>
          <w:t xml:space="preserve">1325 </w:t>
        </w:r>
        <w:r w:rsidRPr="00580EDF">
          <w:rPr>
            <w:rStyle w:val="Hyperlink"/>
            <w:rFonts w:hint="cs"/>
            <w:rtl/>
          </w:rPr>
          <w:t>(2000)</w:t>
        </w:r>
      </w:hyperlink>
      <w:r w:rsidRPr="00C24235">
        <w:rPr>
          <w:rFonts w:hint="cs"/>
          <w:rtl/>
        </w:rPr>
        <w:t xml:space="preserve"> </w:t>
      </w:r>
      <w:r w:rsidRPr="00C24235">
        <w:rPr>
          <w:rtl/>
        </w:rPr>
        <w:t xml:space="preserve">ليكون أول بلد في الشرق الأوسط وشمال </w:t>
      </w:r>
      <w:r w:rsidRPr="00C24235">
        <w:rPr>
          <w:rFonts w:hint="cs"/>
          <w:rtl/>
        </w:rPr>
        <w:t>أ</w:t>
      </w:r>
      <w:r w:rsidRPr="00C24235">
        <w:rPr>
          <w:rtl/>
        </w:rPr>
        <w:t>فريقيا يضع خطة وطنية للقرار حسب ما صرح به مبعوث الأمم المتحدة في العراق آنذاك، وارتكزت الخطة على ست ركائز هي المشاركة، والحماية</w:t>
      </w:r>
      <w:r>
        <w:rPr>
          <w:rFonts w:hint="cs"/>
          <w:rtl/>
        </w:rPr>
        <w:t>،</w:t>
      </w:r>
      <w:r w:rsidRPr="00C24235">
        <w:rPr>
          <w:rtl/>
        </w:rPr>
        <w:t xml:space="preserve"> والوقاية، والترويج للقرار، وحشد الموارد، والرصد، والتقييم</w:t>
      </w:r>
      <w:r w:rsidRPr="00C24235">
        <w:rPr>
          <w:rFonts w:hint="cs"/>
          <w:rtl/>
        </w:rPr>
        <w:t>،</w:t>
      </w:r>
      <w:r w:rsidRPr="00C24235">
        <w:rPr>
          <w:rtl/>
        </w:rPr>
        <w:t xml:space="preserve"> وشارك في </w:t>
      </w:r>
      <w:r w:rsidRPr="00C24235">
        <w:rPr>
          <w:rFonts w:hint="cs"/>
          <w:rtl/>
        </w:rPr>
        <w:t>إ</w:t>
      </w:r>
      <w:r w:rsidRPr="00C24235">
        <w:rPr>
          <w:rtl/>
        </w:rPr>
        <w:t>عدادها عدد من منظمات المجتمع المدني أبرزها تحالف تنفيذ الخطة الوطنية لقرار مجلس ال</w:t>
      </w:r>
      <w:r w:rsidRPr="00C24235">
        <w:rPr>
          <w:rFonts w:hint="cs"/>
          <w:rtl/>
        </w:rPr>
        <w:t>أ</w:t>
      </w:r>
      <w:r w:rsidRPr="00C24235">
        <w:rPr>
          <w:rtl/>
        </w:rPr>
        <w:t xml:space="preserve">من </w:t>
      </w:r>
      <w:hyperlink r:id="rId20" w:history="1">
        <w:r w:rsidRPr="00580EDF">
          <w:rPr>
            <w:rStyle w:val="Hyperlink"/>
            <w:rtl/>
          </w:rPr>
          <w:t xml:space="preserve">1325 </w:t>
        </w:r>
        <w:r w:rsidRPr="00580EDF">
          <w:rPr>
            <w:rStyle w:val="Hyperlink"/>
            <w:rFonts w:hint="cs"/>
            <w:rtl/>
          </w:rPr>
          <w:t>(2000)</w:t>
        </w:r>
      </w:hyperlink>
      <w:r w:rsidRPr="00C24235">
        <w:rPr>
          <w:rtl/>
        </w:rPr>
        <w:t>.</w:t>
      </w:r>
    </w:p>
    <w:p w14:paraId="17D05067" w14:textId="77777777" w:rsidR="0001013D" w:rsidRPr="00C24235" w:rsidRDefault="0001013D" w:rsidP="0001013D">
      <w:pPr>
        <w:pStyle w:val="SingleTxt"/>
        <w:rPr>
          <w:rtl/>
        </w:rPr>
      </w:pPr>
      <w:r w:rsidRPr="00C24235">
        <w:rPr>
          <w:rtl/>
        </w:rPr>
        <w:t>65</w:t>
      </w:r>
      <w:r>
        <w:rPr>
          <w:rFonts w:hint="cs"/>
          <w:rtl/>
        </w:rPr>
        <w:t xml:space="preserve"> -</w:t>
      </w:r>
      <w:r>
        <w:rPr>
          <w:rFonts w:hint="cs"/>
          <w:rtl/>
        </w:rPr>
        <w:tab/>
      </w:r>
      <w:r w:rsidRPr="00C24235">
        <w:rPr>
          <w:rtl/>
        </w:rPr>
        <w:t xml:space="preserve">تم إقرار الخطة في وقت كان العراق مستقراً </w:t>
      </w:r>
      <w:r w:rsidRPr="00C24235">
        <w:rPr>
          <w:rFonts w:hint="cs"/>
          <w:rtl/>
        </w:rPr>
        <w:t>أ</w:t>
      </w:r>
      <w:r w:rsidRPr="00C24235">
        <w:rPr>
          <w:rtl/>
        </w:rPr>
        <w:t>منياً واقتصادياً، وبعد شهرين من إقرار الخطة دخل تنظيم داعش الإرهابي للعراق وسيطر على عدد من المناطق وارتكب جرائمه</w:t>
      </w:r>
      <w:r w:rsidRPr="00C24235">
        <w:rPr>
          <w:rFonts w:hint="cs"/>
          <w:rtl/>
        </w:rPr>
        <w:t>،</w:t>
      </w:r>
      <w:r w:rsidRPr="00C24235">
        <w:rPr>
          <w:rtl/>
        </w:rPr>
        <w:t xml:space="preserve"> كما هبطت أسعار النفط </w:t>
      </w:r>
      <w:r w:rsidRPr="00C24235">
        <w:rPr>
          <w:rtl/>
        </w:rPr>
        <w:lastRenderedPageBreak/>
        <w:t>وتعرض البلد لتحديات أمنية واقتصادية جمّة</w:t>
      </w:r>
      <w:r w:rsidRPr="00C24235">
        <w:rPr>
          <w:rFonts w:hint="cs"/>
          <w:rtl/>
        </w:rPr>
        <w:t>.</w:t>
      </w:r>
      <w:r w:rsidRPr="00C24235">
        <w:rPr>
          <w:rtl/>
        </w:rPr>
        <w:t xml:space="preserve"> واستجابة للتطورات الأمنية</w:t>
      </w:r>
      <w:r w:rsidRPr="00C24235">
        <w:rPr>
          <w:rFonts w:hint="cs"/>
          <w:rtl/>
        </w:rPr>
        <w:t>،</w:t>
      </w:r>
      <w:r w:rsidRPr="00C24235">
        <w:rPr>
          <w:rtl/>
        </w:rPr>
        <w:t xml:space="preserve"> قدمت وزارة الدولة لشؤون المرأة </w:t>
      </w:r>
      <w:r w:rsidRPr="00C24235">
        <w:rPr>
          <w:rFonts w:hint="cs"/>
          <w:rtl/>
        </w:rPr>
        <w:t>آ</w:t>
      </w:r>
      <w:r w:rsidRPr="00C24235">
        <w:rPr>
          <w:rtl/>
        </w:rPr>
        <w:t xml:space="preserve">نذاك وبالتشاور مع المنظمات المدنية خطة طارئة لمجلس الوزراء الذي أقرها في </w:t>
      </w:r>
      <w:r>
        <w:rPr>
          <w:rFonts w:hint="cs"/>
          <w:rtl/>
        </w:rPr>
        <w:t xml:space="preserve">أيار/مايو </w:t>
      </w:r>
      <w:r w:rsidRPr="00C24235">
        <w:rPr>
          <w:rtl/>
        </w:rPr>
        <w:t>2015 بثلاث ركائز هي المشاركة، والحماية، والوقاية</w:t>
      </w:r>
      <w:r w:rsidRPr="00C24235">
        <w:rPr>
          <w:rFonts w:hint="cs"/>
          <w:rtl/>
        </w:rPr>
        <w:t>،</w:t>
      </w:r>
      <w:r w:rsidRPr="00C24235">
        <w:rPr>
          <w:rtl/>
        </w:rPr>
        <w:t xml:space="preserve"> والهدف العام منها هو توفير المتطلبات الأساسية للنساء النازحات ومتابعة ملف المختطفات ومن </w:t>
      </w:r>
      <w:r w:rsidRPr="00C24235">
        <w:rPr>
          <w:rFonts w:hint="cs"/>
          <w:rtl/>
        </w:rPr>
        <w:t>تعرضهن</w:t>
      </w:r>
      <w:r w:rsidRPr="00C24235">
        <w:rPr>
          <w:rtl/>
        </w:rPr>
        <w:t xml:space="preserve"> للاعتداء من عصابات داعش الإرهابي.</w:t>
      </w:r>
    </w:p>
    <w:p w14:paraId="2DA93452" w14:textId="2490305F" w:rsidR="0001013D" w:rsidRPr="00C24235" w:rsidRDefault="0001013D" w:rsidP="0001013D">
      <w:pPr>
        <w:pStyle w:val="SingleTxt"/>
        <w:rPr>
          <w:rtl/>
        </w:rPr>
      </w:pPr>
      <w:r w:rsidRPr="00C24235">
        <w:rPr>
          <w:rtl/>
        </w:rPr>
        <w:t>66</w:t>
      </w:r>
      <w:r>
        <w:rPr>
          <w:rFonts w:hint="cs"/>
          <w:rtl/>
        </w:rPr>
        <w:t xml:space="preserve"> -</w:t>
      </w:r>
      <w:r>
        <w:rPr>
          <w:rFonts w:hint="cs"/>
          <w:rtl/>
        </w:rPr>
        <w:tab/>
      </w:r>
      <w:r w:rsidRPr="00C24235">
        <w:rPr>
          <w:rtl/>
        </w:rPr>
        <w:t xml:space="preserve">نصت الخطة الطارئة على تشكيل غرفة عمليات تتابع تنفيذ الخطة، وبعد نحو شهرين من إقرارها </w:t>
      </w:r>
      <w:r w:rsidRPr="00C24235">
        <w:rPr>
          <w:rFonts w:hint="cs"/>
          <w:rtl/>
        </w:rPr>
        <w:t>أ</w:t>
      </w:r>
      <w:r w:rsidRPr="00C24235">
        <w:rPr>
          <w:rtl/>
        </w:rPr>
        <w:t>لغيت وزارة الدولة لشؤون المرأة وهي المؤسسة المسؤولة عن تطبيق الخطة الطارئة، وواجهت تلكؤاً مؤقتاً</w:t>
      </w:r>
      <w:r w:rsidRPr="00C24235">
        <w:rPr>
          <w:rFonts w:hint="cs"/>
          <w:rtl/>
        </w:rPr>
        <w:t>.</w:t>
      </w:r>
      <w:r w:rsidRPr="00C24235">
        <w:rPr>
          <w:rtl/>
        </w:rPr>
        <w:t xml:space="preserve"> وفي </w:t>
      </w:r>
      <w:r>
        <w:rPr>
          <w:rFonts w:hint="cs"/>
          <w:rtl/>
        </w:rPr>
        <w:t xml:space="preserve">كانون الثاني/يناير </w:t>
      </w:r>
      <w:r w:rsidRPr="00C24235">
        <w:rPr>
          <w:rtl/>
        </w:rPr>
        <w:t xml:space="preserve">عام 2016 وجه مكتب رئيس الوزراء بإعادة العمل بغرفة العمليات لغرض متابعة تنفيذ الخطة مع الوزارات القطاعية، وبعد مناقشات واجتماعات مكثفة بالتشاور مع منظمات المجتمع المدني وأهمها منظمات التحالف تم بلورة خطط تنفيذية لكل الجهات ذات العلاقة للمباشرة بتنفيذ الخطة على </w:t>
      </w:r>
      <w:r w:rsidRPr="00C24235">
        <w:rPr>
          <w:rFonts w:hint="cs"/>
          <w:rtl/>
        </w:rPr>
        <w:t>أ</w:t>
      </w:r>
      <w:r w:rsidRPr="00C24235">
        <w:rPr>
          <w:rtl/>
        </w:rPr>
        <w:t>رض الواقع، أعلنت غرفة عمليات قرار مجلس ال</w:t>
      </w:r>
      <w:r w:rsidRPr="00C24235">
        <w:rPr>
          <w:rFonts w:hint="cs"/>
          <w:rtl/>
        </w:rPr>
        <w:t>أ</w:t>
      </w:r>
      <w:r w:rsidRPr="00C24235">
        <w:rPr>
          <w:rtl/>
        </w:rPr>
        <w:t xml:space="preserve">من </w:t>
      </w:r>
      <w:hyperlink r:id="rId21" w:history="1">
        <w:r w:rsidRPr="00580EDF">
          <w:rPr>
            <w:rStyle w:val="Hyperlink"/>
            <w:rtl/>
          </w:rPr>
          <w:t xml:space="preserve">1325 </w:t>
        </w:r>
        <w:r w:rsidRPr="00580EDF">
          <w:rPr>
            <w:rStyle w:val="Hyperlink"/>
            <w:rFonts w:hint="cs"/>
            <w:rtl/>
          </w:rPr>
          <w:t>(2000)</w:t>
        </w:r>
      </w:hyperlink>
      <w:r w:rsidRPr="00C24235">
        <w:rPr>
          <w:rFonts w:hint="cs"/>
          <w:rtl/>
        </w:rPr>
        <w:t xml:space="preserve"> </w:t>
      </w:r>
      <w:r w:rsidRPr="00C24235">
        <w:rPr>
          <w:rtl/>
        </w:rPr>
        <w:t>في ال</w:t>
      </w:r>
      <w:r w:rsidRPr="00C24235">
        <w:rPr>
          <w:rFonts w:hint="cs"/>
          <w:rtl/>
        </w:rPr>
        <w:t>أ</w:t>
      </w:r>
      <w:r w:rsidRPr="00C24235">
        <w:rPr>
          <w:rtl/>
        </w:rPr>
        <w:t xml:space="preserve">مانة العامة لمجلس الوزراء عن تنظيمها مؤتمراً في أربيل لإطلاق الخطط التنفيذية الوطنية للوزارات والجهات الرسمية في الحكومة الاتحادية وحكومة </w:t>
      </w:r>
      <w:r w:rsidRPr="00C24235">
        <w:rPr>
          <w:rFonts w:hint="cs"/>
          <w:rtl/>
        </w:rPr>
        <w:t>إ</w:t>
      </w:r>
      <w:r w:rsidRPr="00C24235">
        <w:rPr>
          <w:rtl/>
        </w:rPr>
        <w:t>قليم كردستان حول قرار مجلس ال</w:t>
      </w:r>
      <w:r w:rsidRPr="00C24235">
        <w:rPr>
          <w:rFonts w:hint="cs"/>
          <w:rtl/>
        </w:rPr>
        <w:t>أ</w:t>
      </w:r>
      <w:r w:rsidRPr="00C24235">
        <w:rPr>
          <w:rtl/>
        </w:rPr>
        <w:t xml:space="preserve">من </w:t>
      </w:r>
      <w:hyperlink r:id="rId22" w:history="1">
        <w:r w:rsidRPr="00580EDF">
          <w:rPr>
            <w:rStyle w:val="Hyperlink"/>
            <w:rtl/>
          </w:rPr>
          <w:t xml:space="preserve">1325 </w:t>
        </w:r>
        <w:r w:rsidRPr="00580EDF">
          <w:rPr>
            <w:rStyle w:val="Hyperlink"/>
            <w:rFonts w:hint="cs"/>
            <w:rtl/>
          </w:rPr>
          <w:t>(2000)</w:t>
        </w:r>
      </w:hyperlink>
      <w:r w:rsidRPr="00C24235">
        <w:rPr>
          <w:rtl/>
        </w:rPr>
        <w:t xml:space="preserve">، وإطلاق مشروع التقييم المؤسسي للفرق القطاعية وتشكيل فرق متابعة في الوزارات لغرض التقييم والمتابعة، وكذلك دورة </w:t>
      </w:r>
      <w:r w:rsidRPr="00C24235">
        <w:rPr>
          <w:rFonts w:hint="cs"/>
          <w:rtl/>
        </w:rPr>
        <w:t>إ</w:t>
      </w:r>
      <w:r w:rsidRPr="00C24235">
        <w:rPr>
          <w:rtl/>
        </w:rPr>
        <w:t>عداد مدربين (</w:t>
      </w:r>
      <w:r w:rsidRPr="00C24235">
        <w:t>TOT</w:t>
      </w:r>
      <w:r w:rsidRPr="00C24235">
        <w:rPr>
          <w:rtl/>
        </w:rPr>
        <w:t>) للفرق القطاعية الخاصة بقرار مجلس ال</w:t>
      </w:r>
      <w:r w:rsidRPr="00C24235">
        <w:rPr>
          <w:rFonts w:hint="cs"/>
          <w:rtl/>
        </w:rPr>
        <w:t>أ</w:t>
      </w:r>
      <w:r w:rsidRPr="00C24235">
        <w:rPr>
          <w:rtl/>
        </w:rPr>
        <w:t>من الدولي آنفاً والقرارات اللاحقة ذات الصلة.</w:t>
      </w:r>
    </w:p>
    <w:p w14:paraId="4F48EA68" w14:textId="4A9C7A5D" w:rsidR="0001013D" w:rsidRPr="00C24235" w:rsidRDefault="0001013D" w:rsidP="0001013D">
      <w:pPr>
        <w:pStyle w:val="SingleTxt"/>
        <w:rPr>
          <w:rtl/>
        </w:rPr>
      </w:pPr>
      <w:r w:rsidRPr="00C24235">
        <w:rPr>
          <w:rtl/>
        </w:rPr>
        <w:t>67</w:t>
      </w:r>
      <w:r>
        <w:rPr>
          <w:rFonts w:hint="cs"/>
          <w:rtl/>
        </w:rPr>
        <w:t xml:space="preserve"> -</w:t>
      </w:r>
      <w:r>
        <w:rPr>
          <w:rFonts w:hint="cs"/>
          <w:rtl/>
        </w:rPr>
        <w:tab/>
      </w:r>
      <w:r w:rsidRPr="00C24235">
        <w:rPr>
          <w:rtl/>
        </w:rPr>
        <w:t>متابعة تنفيذ خطة قرار مجلس ال</w:t>
      </w:r>
      <w:r w:rsidRPr="00C24235">
        <w:rPr>
          <w:rFonts w:hint="cs"/>
          <w:rtl/>
        </w:rPr>
        <w:t>أ</w:t>
      </w:r>
      <w:r w:rsidRPr="00C24235">
        <w:rPr>
          <w:rtl/>
        </w:rPr>
        <w:t xml:space="preserve">من الدولي </w:t>
      </w:r>
      <w:hyperlink r:id="rId23" w:history="1">
        <w:r w:rsidRPr="00580EDF">
          <w:rPr>
            <w:rStyle w:val="Hyperlink"/>
            <w:rtl/>
          </w:rPr>
          <w:t xml:space="preserve">1325 </w:t>
        </w:r>
        <w:r w:rsidRPr="00580EDF">
          <w:rPr>
            <w:rStyle w:val="Hyperlink"/>
            <w:rFonts w:hint="cs"/>
            <w:rtl/>
          </w:rPr>
          <w:t>(2000)</w:t>
        </w:r>
      </w:hyperlink>
      <w:r w:rsidRPr="00C24235">
        <w:rPr>
          <w:rtl/>
        </w:rPr>
        <w:t xml:space="preserve"> وإعادة تقييم الفرق القطاعية في المؤسسات المعنية بالتنفيذ والعمل على توحيد الجهود والاستفادة من خبراته</w:t>
      </w:r>
      <w:r w:rsidRPr="00C24235">
        <w:rPr>
          <w:rFonts w:hint="cs"/>
          <w:rtl/>
        </w:rPr>
        <w:t>ا</w:t>
      </w:r>
      <w:r w:rsidRPr="00C24235">
        <w:rPr>
          <w:rtl/>
        </w:rPr>
        <w:t xml:space="preserve"> في وضع وتنفيذ خطة البيان المشترك المعني بالعنف الجنسي.</w:t>
      </w:r>
    </w:p>
    <w:p w14:paraId="3B556F99" w14:textId="77777777" w:rsidR="0001013D" w:rsidRPr="00C24235" w:rsidRDefault="0001013D" w:rsidP="0001013D">
      <w:pPr>
        <w:pStyle w:val="SingleTxt"/>
        <w:rPr>
          <w:rtl/>
        </w:rPr>
      </w:pPr>
      <w:r w:rsidRPr="00C24235">
        <w:rPr>
          <w:rtl/>
        </w:rPr>
        <w:t>68</w:t>
      </w:r>
      <w:r>
        <w:rPr>
          <w:rFonts w:hint="cs"/>
          <w:rtl/>
        </w:rPr>
        <w:t xml:space="preserve"> -</w:t>
      </w:r>
      <w:r>
        <w:rPr>
          <w:rFonts w:hint="cs"/>
          <w:rtl/>
        </w:rPr>
        <w:tab/>
      </w:r>
      <w:r w:rsidRPr="00C24235">
        <w:rPr>
          <w:rtl/>
        </w:rPr>
        <w:t>وقع العراق متمثلاً بوزير الخارجية بياناً مشتركاً مع الممثل الخاص لل</w:t>
      </w:r>
      <w:r w:rsidRPr="00C24235">
        <w:rPr>
          <w:rFonts w:hint="cs"/>
          <w:rtl/>
        </w:rPr>
        <w:t>أ</w:t>
      </w:r>
      <w:r w:rsidRPr="00C24235">
        <w:rPr>
          <w:rtl/>
        </w:rPr>
        <w:t>مين العام المعني بالعنف الجنسي في حالات النزاع السيدة زينب بانكورا في مقر ال</w:t>
      </w:r>
      <w:r w:rsidRPr="00C24235">
        <w:rPr>
          <w:rFonts w:hint="cs"/>
          <w:rtl/>
        </w:rPr>
        <w:t>أ</w:t>
      </w:r>
      <w:r w:rsidRPr="00C24235">
        <w:rPr>
          <w:rtl/>
        </w:rPr>
        <w:t>مم المتحدة بتاريخ 23</w:t>
      </w:r>
      <w:r>
        <w:rPr>
          <w:rFonts w:hint="cs"/>
          <w:rtl/>
        </w:rPr>
        <w:t xml:space="preserve"> أيلول/سبتمبر </w:t>
      </w:r>
      <w:r w:rsidRPr="00C24235">
        <w:rPr>
          <w:rtl/>
        </w:rPr>
        <w:t>2016 والذي يمثل بداية العمل المشترك بين العراق وال</w:t>
      </w:r>
      <w:r w:rsidRPr="00C24235">
        <w:rPr>
          <w:rFonts w:hint="cs"/>
          <w:rtl/>
        </w:rPr>
        <w:t>أ</w:t>
      </w:r>
      <w:r w:rsidRPr="00C24235">
        <w:rPr>
          <w:rtl/>
        </w:rPr>
        <w:t xml:space="preserve">مم المتحدة من </w:t>
      </w:r>
      <w:r w:rsidRPr="00C24235">
        <w:rPr>
          <w:rFonts w:hint="cs"/>
          <w:rtl/>
        </w:rPr>
        <w:t>أ</w:t>
      </w:r>
      <w:r w:rsidRPr="00C24235">
        <w:rPr>
          <w:rtl/>
        </w:rPr>
        <w:t>جل الاستجابة لمخاطر للعنف الجنسي ضد المر</w:t>
      </w:r>
      <w:r w:rsidRPr="00C24235">
        <w:rPr>
          <w:rFonts w:hint="cs"/>
          <w:rtl/>
        </w:rPr>
        <w:t>أ</w:t>
      </w:r>
      <w:r w:rsidRPr="00C24235">
        <w:rPr>
          <w:rtl/>
        </w:rPr>
        <w:t xml:space="preserve">ة والتصدي لبعض التحديات التي يواجهها العراق فيما يتعلق بالمساءلة على هذه الجرائم وتقديم الجناة </w:t>
      </w:r>
      <w:r w:rsidRPr="00C24235">
        <w:rPr>
          <w:rFonts w:hint="cs"/>
          <w:rtl/>
        </w:rPr>
        <w:t>إ</w:t>
      </w:r>
      <w:r w:rsidRPr="00C24235">
        <w:rPr>
          <w:rtl/>
        </w:rPr>
        <w:t>لى العدالة وفق القوانين العراقية</w:t>
      </w:r>
      <w:r w:rsidRPr="00C24235">
        <w:rPr>
          <w:rFonts w:hint="cs"/>
          <w:rtl/>
        </w:rPr>
        <w:t>.</w:t>
      </w:r>
      <w:r w:rsidRPr="00C24235">
        <w:rPr>
          <w:rtl/>
        </w:rPr>
        <w:t xml:space="preserve"> وبموجب الاتفاق </w:t>
      </w:r>
      <w:r w:rsidRPr="00C24235">
        <w:rPr>
          <w:rFonts w:hint="cs"/>
          <w:rtl/>
        </w:rPr>
        <w:t>يحظى</w:t>
      </w:r>
      <w:r w:rsidRPr="00C24235">
        <w:rPr>
          <w:rtl/>
        </w:rPr>
        <w:t xml:space="preserve"> العراق </w:t>
      </w:r>
      <w:r w:rsidRPr="00C24235">
        <w:rPr>
          <w:rFonts w:hint="cs"/>
          <w:rtl/>
        </w:rPr>
        <w:t>ب</w:t>
      </w:r>
      <w:r w:rsidRPr="00C24235">
        <w:rPr>
          <w:rtl/>
        </w:rPr>
        <w:t>دعم دولي لتوثيق وجمع ال</w:t>
      </w:r>
      <w:r w:rsidRPr="00C24235">
        <w:rPr>
          <w:rFonts w:hint="cs"/>
          <w:rtl/>
        </w:rPr>
        <w:t>أ</w:t>
      </w:r>
      <w:r w:rsidRPr="00C24235">
        <w:rPr>
          <w:rtl/>
        </w:rPr>
        <w:t>دلة لهذه الجرائم وتقوية ال</w:t>
      </w:r>
      <w:r w:rsidRPr="00C24235">
        <w:rPr>
          <w:rFonts w:hint="cs"/>
          <w:rtl/>
        </w:rPr>
        <w:t>إ</w:t>
      </w:r>
      <w:r w:rsidRPr="00C24235">
        <w:rPr>
          <w:rtl/>
        </w:rPr>
        <w:t xml:space="preserve">طار القانوني بما يمكن السلطات القضائية </w:t>
      </w:r>
      <w:r w:rsidRPr="00C24235">
        <w:rPr>
          <w:rFonts w:hint="cs"/>
          <w:rtl/>
        </w:rPr>
        <w:t xml:space="preserve">من </w:t>
      </w:r>
      <w:r w:rsidRPr="00C24235">
        <w:rPr>
          <w:rtl/>
        </w:rPr>
        <w:t xml:space="preserve">التصدي للعنف الجنسي على نحو </w:t>
      </w:r>
      <w:r w:rsidRPr="00C24235">
        <w:rPr>
          <w:rFonts w:hint="cs"/>
          <w:rtl/>
        </w:rPr>
        <w:t>أ</w:t>
      </w:r>
      <w:r w:rsidRPr="00C24235">
        <w:rPr>
          <w:rtl/>
        </w:rPr>
        <w:t>فضل و</w:t>
      </w:r>
      <w:r w:rsidRPr="00C24235">
        <w:rPr>
          <w:rFonts w:hint="cs"/>
          <w:rtl/>
        </w:rPr>
        <w:t>إ</w:t>
      </w:r>
      <w:r w:rsidRPr="00C24235">
        <w:rPr>
          <w:rtl/>
        </w:rPr>
        <w:t xml:space="preserve">يجاد سبل لتعويض الضحايا وتوفير الخدمات الضرورية لهن وتمكين الناجيات، وتضمن البيان </w:t>
      </w:r>
      <w:r>
        <w:rPr>
          <w:rFonts w:hint="cs"/>
          <w:rtl/>
        </w:rPr>
        <w:t>6</w:t>
      </w:r>
      <w:r w:rsidRPr="00C24235">
        <w:rPr>
          <w:rtl/>
        </w:rPr>
        <w:t xml:space="preserve"> بنود تم</w:t>
      </w:r>
      <w:r>
        <w:rPr>
          <w:rFonts w:hint="cs"/>
          <w:rtl/>
        </w:rPr>
        <w:t> </w:t>
      </w:r>
      <w:r w:rsidRPr="00C24235">
        <w:rPr>
          <w:rtl/>
        </w:rPr>
        <w:t xml:space="preserve">الاتفاق عليها لغرض تفعيلها ووضع خطة مشتركة لتنفيذها ومن جملتها: </w:t>
      </w:r>
    </w:p>
    <w:p w14:paraId="57A715ED"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IQ"/>
        </w:rPr>
      </w:pPr>
      <w:r>
        <w:rPr>
          <w:rtl/>
          <w:lang w:bidi="ar-IQ"/>
        </w:rPr>
        <w:tab/>
      </w:r>
      <w:r>
        <w:rPr>
          <w:rFonts w:hint="cs"/>
          <w:rtl/>
          <w:lang w:bidi="ar-IQ"/>
        </w:rPr>
        <w:t>•</w:t>
      </w:r>
      <w:r>
        <w:rPr>
          <w:rFonts w:hint="cs"/>
          <w:rtl/>
          <w:lang w:bidi="ar-IQ"/>
        </w:rPr>
        <w:tab/>
      </w:r>
      <w:r w:rsidRPr="00C24235">
        <w:rPr>
          <w:rtl/>
          <w:lang w:bidi="ar-IQ"/>
        </w:rPr>
        <w:t xml:space="preserve">دعم </w:t>
      </w:r>
      <w:r w:rsidRPr="00C24235">
        <w:rPr>
          <w:rFonts w:hint="cs"/>
          <w:rtl/>
          <w:lang w:bidi="ar-IQ"/>
        </w:rPr>
        <w:t>إ</w:t>
      </w:r>
      <w:r w:rsidRPr="00C24235">
        <w:rPr>
          <w:rtl/>
          <w:lang w:bidi="ar-IQ"/>
        </w:rPr>
        <w:t>صلاح التشريعات والسياسات والخدمات لتعزيز الحماية من جرائم العنف الجنسي والتصدي لها</w:t>
      </w:r>
      <w:r w:rsidRPr="00C24235">
        <w:rPr>
          <w:rFonts w:hint="cs"/>
          <w:rtl/>
          <w:lang w:bidi="ar-IQ"/>
        </w:rPr>
        <w:t>؛</w:t>
      </w:r>
    </w:p>
    <w:p w14:paraId="4000FAAB"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IQ"/>
        </w:rPr>
      </w:pPr>
      <w:r>
        <w:rPr>
          <w:rtl/>
          <w:lang w:bidi="ar-IQ"/>
        </w:rPr>
        <w:tab/>
      </w:r>
      <w:r>
        <w:rPr>
          <w:rFonts w:hint="cs"/>
          <w:rtl/>
          <w:lang w:bidi="ar-IQ"/>
        </w:rPr>
        <w:t>•</w:t>
      </w:r>
      <w:r>
        <w:rPr>
          <w:rFonts w:hint="cs"/>
          <w:rtl/>
          <w:lang w:bidi="ar-IQ"/>
        </w:rPr>
        <w:tab/>
      </w:r>
      <w:r w:rsidRPr="00C24235">
        <w:rPr>
          <w:rtl/>
          <w:lang w:bidi="ar-IQ"/>
        </w:rPr>
        <w:t xml:space="preserve">ضمان المساءلة عن العنف الجنسي من خلال تعزيز قدرات السلطات الوطنية </w:t>
      </w:r>
      <w:r w:rsidRPr="00C24235">
        <w:rPr>
          <w:rFonts w:hint="cs"/>
          <w:rtl/>
          <w:lang w:bidi="ar-IQ"/>
        </w:rPr>
        <w:t>والإقليمية؛</w:t>
      </w:r>
    </w:p>
    <w:p w14:paraId="009D363C"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IQ"/>
        </w:rPr>
      </w:pPr>
      <w:r>
        <w:rPr>
          <w:rtl/>
          <w:lang w:bidi="ar-IQ"/>
        </w:rPr>
        <w:tab/>
      </w:r>
      <w:r>
        <w:rPr>
          <w:rFonts w:hint="cs"/>
          <w:rtl/>
          <w:lang w:bidi="ar-IQ"/>
        </w:rPr>
        <w:t>•</w:t>
      </w:r>
      <w:r>
        <w:rPr>
          <w:rFonts w:hint="cs"/>
          <w:rtl/>
          <w:lang w:bidi="ar-IQ"/>
        </w:rPr>
        <w:tab/>
      </w:r>
      <w:r w:rsidRPr="00C24235">
        <w:rPr>
          <w:rtl/>
          <w:lang w:bidi="ar-IQ"/>
        </w:rPr>
        <w:t>ضمان توفير الخدمات ودعم سبل المعيشة وتعويض الضحايا وال</w:t>
      </w:r>
      <w:r w:rsidRPr="00C24235">
        <w:rPr>
          <w:rFonts w:hint="cs"/>
          <w:rtl/>
          <w:lang w:bidi="ar-IQ"/>
        </w:rPr>
        <w:t>أ</w:t>
      </w:r>
      <w:r w:rsidRPr="00C24235">
        <w:rPr>
          <w:rtl/>
          <w:lang w:bidi="ar-IQ"/>
        </w:rPr>
        <w:t>طفال المولودين نتيجة</w:t>
      </w:r>
      <w:r>
        <w:rPr>
          <w:rFonts w:hint="cs"/>
          <w:rtl/>
          <w:lang w:bidi="ar-IQ"/>
        </w:rPr>
        <w:t> </w:t>
      </w:r>
      <w:r w:rsidRPr="00C24235">
        <w:rPr>
          <w:rtl/>
          <w:lang w:bidi="ar-IQ"/>
        </w:rPr>
        <w:t>الاغتصاب</w:t>
      </w:r>
      <w:r w:rsidRPr="00C24235">
        <w:rPr>
          <w:rFonts w:hint="cs"/>
          <w:rtl/>
          <w:lang w:bidi="ar-IQ"/>
        </w:rPr>
        <w:t>؛</w:t>
      </w:r>
    </w:p>
    <w:p w14:paraId="2A36538C"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IQ"/>
        </w:rPr>
      </w:pPr>
      <w:r>
        <w:rPr>
          <w:rtl/>
          <w:lang w:bidi="ar-IQ"/>
        </w:rPr>
        <w:tab/>
      </w:r>
      <w:r>
        <w:rPr>
          <w:rFonts w:hint="cs"/>
          <w:rtl/>
          <w:lang w:bidi="ar-IQ"/>
        </w:rPr>
        <w:t>•</w:t>
      </w:r>
      <w:r>
        <w:rPr>
          <w:rFonts w:hint="cs"/>
          <w:rtl/>
          <w:lang w:bidi="ar-IQ"/>
        </w:rPr>
        <w:tab/>
      </w:r>
      <w:r w:rsidRPr="00C24235">
        <w:rPr>
          <w:rFonts w:hint="cs"/>
          <w:rtl/>
          <w:lang w:bidi="ar-IQ"/>
        </w:rPr>
        <w:t>إ</w:t>
      </w:r>
      <w:r w:rsidRPr="00C24235">
        <w:rPr>
          <w:rtl/>
          <w:lang w:bidi="ar-IQ"/>
        </w:rPr>
        <w:t>شراك الزعماء القبليين والدينيين والمجتمع المدني وكذلك المدافعين عن حقوق ال</w:t>
      </w:r>
      <w:r w:rsidRPr="00C24235">
        <w:rPr>
          <w:rFonts w:hint="cs"/>
          <w:rtl/>
          <w:lang w:bidi="ar-IQ"/>
        </w:rPr>
        <w:t>إ</w:t>
      </w:r>
      <w:r w:rsidRPr="00C24235">
        <w:rPr>
          <w:rtl/>
          <w:lang w:bidi="ar-IQ"/>
        </w:rPr>
        <w:t>نسان الواجبة للمر</w:t>
      </w:r>
      <w:r w:rsidRPr="00C24235">
        <w:rPr>
          <w:rFonts w:hint="cs"/>
          <w:rtl/>
          <w:lang w:bidi="ar-IQ"/>
        </w:rPr>
        <w:t>أ</w:t>
      </w:r>
      <w:r w:rsidRPr="00C24235">
        <w:rPr>
          <w:rtl/>
          <w:lang w:bidi="ar-IQ"/>
        </w:rPr>
        <w:t>ة في منع جرائم العنف الجنسي وتيسير عودة الضحايا و</w:t>
      </w:r>
      <w:r w:rsidRPr="00C24235">
        <w:rPr>
          <w:rFonts w:hint="cs"/>
          <w:rtl/>
          <w:lang w:bidi="ar-IQ"/>
        </w:rPr>
        <w:t>إ</w:t>
      </w:r>
      <w:r w:rsidRPr="00C24235">
        <w:rPr>
          <w:rtl/>
          <w:lang w:bidi="ar-IQ"/>
        </w:rPr>
        <w:t>دماجهم في المجتمع</w:t>
      </w:r>
      <w:r w:rsidRPr="00C24235">
        <w:rPr>
          <w:rFonts w:hint="cs"/>
          <w:rtl/>
          <w:lang w:bidi="ar-IQ"/>
        </w:rPr>
        <w:t>؛</w:t>
      </w:r>
    </w:p>
    <w:p w14:paraId="012FDABC"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IQ"/>
        </w:rPr>
      </w:pPr>
      <w:r>
        <w:rPr>
          <w:rtl/>
          <w:lang w:bidi="ar-IQ"/>
        </w:rPr>
        <w:lastRenderedPageBreak/>
        <w:tab/>
      </w:r>
      <w:r>
        <w:rPr>
          <w:rFonts w:hint="cs"/>
          <w:rtl/>
          <w:lang w:bidi="ar-IQ"/>
        </w:rPr>
        <w:t>•</w:t>
      </w:r>
      <w:r>
        <w:rPr>
          <w:rFonts w:hint="cs"/>
          <w:rtl/>
          <w:lang w:bidi="ar-IQ"/>
        </w:rPr>
        <w:tab/>
      </w:r>
      <w:r w:rsidRPr="00C24235">
        <w:rPr>
          <w:rtl/>
          <w:lang w:bidi="ar-IQ"/>
        </w:rPr>
        <w:t>كفالة تجسيد الاعتبارات المتعلقة بالعنف الجنسي على نحو كاف في عمل لجنة مكافحة ال</w:t>
      </w:r>
      <w:r w:rsidRPr="00C24235">
        <w:rPr>
          <w:rFonts w:hint="cs"/>
          <w:rtl/>
          <w:lang w:bidi="ar-IQ"/>
        </w:rPr>
        <w:t>إ</w:t>
      </w:r>
      <w:r w:rsidRPr="00C24235">
        <w:rPr>
          <w:rtl/>
          <w:lang w:bidi="ar-IQ"/>
        </w:rPr>
        <w:t>رهاب العراقية</w:t>
      </w:r>
      <w:r w:rsidRPr="00C24235">
        <w:rPr>
          <w:rFonts w:hint="cs"/>
          <w:rtl/>
          <w:lang w:bidi="ar-IQ"/>
        </w:rPr>
        <w:t>؛</w:t>
      </w:r>
      <w:r w:rsidRPr="00C24235">
        <w:rPr>
          <w:rtl/>
          <w:lang w:bidi="ar-IQ"/>
        </w:rPr>
        <w:t xml:space="preserve"> </w:t>
      </w:r>
    </w:p>
    <w:p w14:paraId="23E7181B"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IQ"/>
        </w:rPr>
      </w:pPr>
      <w:r>
        <w:rPr>
          <w:rtl/>
          <w:lang w:bidi="ar-IQ"/>
        </w:rPr>
        <w:tab/>
      </w:r>
      <w:r>
        <w:rPr>
          <w:rFonts w:hint="cs"/>
          <w:rtl/>
          <w:lang w:bidi="ar-IQ"/>
        </w:rPr>
        <w:t>•</w:t>
      </w:r>
      <w:r>
        <w:rPr>
          <w:rFonts w:hint="cs"/>
          <w:rtl/>
          <w:lang w:bidi="ar-IQ"/>
        </w:rPr>
        <w:tab/>
      </w:r>
      <w:r w:rsidRPr="00C24235">
        <w:rPr>
          <w:rtl/>
          <w:lang w:bidi="ar-IQ"/>
        </w:rPr>
        <w:t>التوعية وتعميق المعارف المتعلقة بالعنف الجنسي المتصل بالنزاعات.</w:t>
      </w:r>
    </w:p>
    <w:p w14:paraId="73948FAC" w14:textId="77777777" w:rsidR="0001013D" w:rsidRPr="00C24235" w:rsidRDefault="0001013D" w:rsidP="0001013D">
      <w:pPr>
        <w:pStyle w:val="SingleTxt"/>
        <w:rPr>
          <w:rtl/>
        </w:rPr>
      </w:pPr>
      <w:r w:rsidRPr="00C24235">
        <w:rPr>
          <w:rtl/>
        </w:rPr>
        <w:t>69</w:t>
      </w:r>
      <w:r>
        <w:rPr>
          <w:rFonts w:hint="cs"/>
          <w:rtl/>
        </w:rPr>
        <w:t xml:space="preserve"> -</w:t>
      </w:r>
      <w:r>
        <w:rPr>
          <w:rFonts w:hint="cs"/>
          <w:rtl/>
        </w:rPr>
        <w:tab/>
      </w:r>
      <w:r w:rsidRPr="00C24235">
        <w:rPr>
          <w:rFonts w:hint="eastAsia"/>
          <w:rtl/>
        </w:rPr>
        <w:t>قيام</w:t>
      </w:r>
      <w:r w:rsidRPr="00C24235">
        <w:rPr>
          <w:rtl/>
        </w:rPr>
        <w:t xml:space="preserve"> </w:t>
      </w:r>
      <w:r w:rsidRPr="00C24235">
        <w:rPr>
          <w:rFonts w:hint="eastAsia"/>
          <w:rtl/>
        </w:rPr>
        <w:t>دائرة</w:t>
      </w:r>
      <w:r w:rsidRPr="00C24235">
        <w:rPr>
          <w:rtl/>
        </w:rPr>
        <w:t xml:space="preserve"> </w:t>
      </w:r>
      <w:r w:rsidRPr="00C24235">
        <w:rPr>
          <w:rFonts w:hint="eastAsia"/>
          <w:rtl/>
        </w:rPr>
        <w:t>تمكين</w:t>
      </w:r>
      <w:r w:rsidRPr="00C24235">
        <w:rPr>
          <w:rtl/>
        </w:rPr>
        <w:t xml:space="preserve"> </w:t>
      </w:r>
      <w:r w:rsidRPr="00C24235">
        <w:rPr>
          <w:rFonts w:hint="eastAsia"/>
          <w:rtl/>
        </w:rPr>
        <w:t>المرأة</w:t>
      </w:r>
      <w:r w:rsidRPr="00C24235">
        <w:rPr>
          <w:rtl/>
        </w:rPr>
        <w:t xml:space="preserve"> </w:t>
      </w:r>
      <w:r w:rsidRPr="00C24235">
        <w:rPr>
          <w:rFonts w:hint="eastAsia"/>
          <w:rtl/>
        </w:rPr>
        <w:t>ب</w:t>
      </w:r>
      <w:r w:rsidRPr="00C24235">
        <w:rPr>
          <w:rtl/>
        </w:rPr>
        <w:t xml:space="preserve">رسم خطة لتنفيذ البيان المشترك الموقع بين العراق وممثل الأمين العام للأمم المتحدة المعني بالعنف الجنسي </w:t>
      </w:r>
      <w:r w:rsidRPr="00C24235">
        <w:rPr>
          <w:rFonts w:hint="cs"/>
          <w:rtl/>
        </w:rPr>
        <w:t>أ</w:t>
      </w:r>
      <w:r w:rsidRPr="00C24235">
        <w:rPr>
          <w:rtl/>
        </w:rPr>
        <w:t>ثناء النزاع والتصدي له بالتشارك مع المؤسسات المعنية بالتنفيذ والمنظمات المحلية والدولية والجهات الشريكة ال</w:t>
      </w:r>
      <w:r w:rsidRPr="00C24235">
        <w:rPr>
          <w:rFonts w:hint="cs"/>
          <w:rtl/>
        </w:rPr>
        <w:t>أ</w:t>
      </w:r>
      <w:r w:rsidRPr="00C24235">
        <w:rPr>
          <w:rtl/>
        </w:rPr>
        <w:t>خرى.</w:t>
      </w:r>
    </w:p>
    <w:p w14:paraId="2558AE99" w14:textId="77777777" w:rsidR="0001013D" w:rsidRPr="00C24235" w:rsidRDefault="0001013D" w:rsidP="0001013D">
      <w:pPr>
        <w:pStyle w:val="SingleTxt"/>
        <w:rPr>
          <w:rtl/>
        </w:rPr>
      </w:pPr>
      <w:r w:rsidRPr="00C24235">
        <w:rPr>
          <w:rtl/>
        </w:rPr>
        <w:t>70</w:t>
      </w:r>
      <w:r>
        <w:rPr>
          <w:rFonts w:hint="cs"/>
          <w:rtl/>
        </w:rPr>
        <w:t xml:space="preserve"> -</w:t>
      </w:r>
      <w:r>
        <w:rPr>
          <w:rFonts w:hint="cs"/>
          <w:rtl/>
        </w:rPr>
        <w:tab/>
      </w:r>
      <w:r w:rsidRPr="00C24235">
        <w:rPr>
          <w:rFonts w:hint="eastAsia"/>
          <w:rtl/>
        </w:rPr>
        <w:t>قيام</w:t>
      </w:r>
      <w:r w:rsidRPr="00C24235">
        <w:rPr>
          <w:rtl/>
        </w:rPr>
        <w:t xml:space="preserve"> </w:t>
      </w:r>
      <w:r w:rsidRPr="00C24235">
        <w:rPr>
          <w:rFonts w:hint="eastAsia"/>
          <w:rtl/>
        </w:rPr>
        <w:t>دائرة</w:t>
      </w:r>
      <w:r w:rsidRPr="00C24235">
        <w:rPr>
          <w:rtl/>
        </w:rPr>
        <w:t xml:space="preserve"> </w:t>
      </w:r>
      <w:r w:rsidRPr="00C24235">
        <w:rPr>
          <w:rFonts w:hint="eastAsia"/>
          <w:rtl/>
        </w:rPr>
        <w:t>تمكين</w:t>
      </w:r>
      <w:r w:rsidRPr="00C24235">
        <w:rPr>
          <w:rtl/>
        </w:rPr>
        <w:t xml:space="preserve"> </w:t>
      </w:r>
      <w:r w:rsidRPr="00C24235">
        <w:rPr>
          <w:rFonts w:hint="eastAsia"/>
          <w:rtl/>
        </w:rPr>
        <w:t>المرأة</w:t>
      </w:r>
      <w:r w:rsidRPr="00C24235">
        <w:rPr>
          <w:rtl/>
        </w:rPr>
        <w:t xml:space="preserve"> </w:t>
      </w:r>
      <w:r w:rsidRPr="00C24235">
        <w:rPr>
          <w:rFonts w:hint="eastAsia"/>
          <w:rtl/>
        </w:rPr>
        <w:t>ب</w:t>
      </w:r>
      <w:r w:rsidRPr="00C24235">
        <w:rPr>
          <w:rtl/>
        </w:rPr>
        <w:t>متابعة تشريع القوانين التي تخدم المرأة العراقية مع مجلس النواب العراقي وبالتنسيق مع لجنة المرأة وال</w:t>
      </w:r>
      <w:r w:rsidRPr="00C24235">
        <w:rPr>
          <w:rFonts w:hint="cs"/>
          <w:rtl/>
        </w:rPr>
        <w:t>أ</w:t>
      </w:r>
      <w:r w:rsidRPr="00C24235">
        <w:rPr>
          <w:rtl/>
        </w:rPr>
        <w:t>سرة والطفولة البرلمانية، وخاصة قانون مكافحة العنف ال</w:t>
      </w:r>
      <w:r w:rsidRPr="00C24235">
        <w:rPr>
          <w:rFonts w:hint="cs"/>
          <w:rtl/>
        </w:rPr>
        <w:t>أ</w:t>
      </w:r>
      <w:r w:rsidRPr="00C24235">
        <w:rPr>
          <w:rtl/>
        </w:rPr>
        <w:t>سري.</w:t>
      </w:r>
    </w:p>
    <w:p w14:paraId="562EF9D3" w14:textId="77777777" w:rsidR="0001013D" w:rsidRPr="00C24235" w:rsidRDefault="0001013D" w:rsidP="0001013D">
      <w:pPr>
        <w:pStyle w:val="SingleTxt"/>
        <w:rPr>
          <w:rtl/>
        </w:rPr>
      </w:pPr>
      <w:r w:rsidRPr="00C24235">
        <w:rPr>
          <w:rtl/>
        </w:rPr>
        <w:t>71</w:t>
      </w:r>
      <w:r>
        <w:rPr>
          <w:rFonts w:hint="cs"/>
          <w:rtl/>
        </w:rPr>
        <w:t xml:space="preserve"> -</w:t>
      </w:r>
      <w:r>
        <w:rPr>
          <w:rFonts w:hint="cs"/>
          <w:rtl/>
        </w:rPr>
        <w:tab/>
      </w:r>
      <w:r w:rsidRPr="00C24235">
        <w:rPr>
          <w:rtl/>
        </w:rPr>
        <w:t xml:space="preserve">زيارة مراكز النازحين في محافظة دهوك من قبل السيدة مدير عام دائرة تمكين المرأة والوقوف على احتياجات النازحين ضمن جدول </w:t>
      </w:r>
      <w:r w:rsidRPr="00C24235">
        <w:rPr>
          <w:rFonts w:hint="cs"/>
          <w:rtl/>
        </w:rPr>
        <w:t>أ</w:t>
      </w:r>
      <w:r w:rsidRPr="00C24235">
        <w:rPr>
          <w:rtl/>
        </w:rPr>
        <w:t>عمال زيارة السيدة زينب بانكورا</w:t>
      </w:r>
      <w:r w:rsidRPr="00C24235">
        <w:rPr>
          <w:rFonts w:hint="cs"/>
          <w:rtl/>
        </w:rPr>
        <w:t>،</w:t>
      </w:r>
      <w:r w:rsidRPr="00C24235">
        <w:rPr>
          <w:rtl/>
        </w:rPr>
        <w:t xml:space="preserve"> وكذلك زيارتها لمدينة الموصل مع الوفد الهولندي للاطلاع الميداني على أحوال النازحين والنازحات وحجم ال</w:t>
      </w:r>
      <w:r w:rsidRPr="00C24235">
        <w:rPr>
          <w:rFonts w:hint="cs"/>
          <w:rtl/>
        </w:rPr>
        <w:t>أ</w:t>
      </w:r>
      <w:r w:rsidRPr="00C24235">
        <w:rPr>
          <w:rtl/>
        </w:rPr>
        <w:t>ضرار التي سببتها الحرب ضد تنظيم داعش الإرهابي، وفضلاً عن زيارة دائرة الطب العدلي والاطلاع على الأقسام المعنية بفحص العنف والاعتداء الجنسي و</w:t>
      </w:r>
      <w:r w:rsidRPr="00C24235">
        <w:rPr>
          <w:rFonts w:hint="cs"/>
          <w:rtl/>
        </w:rPr>
        <w:t>إ</w:t>
      </w:r>
      <w:r w:rsidRPr="00C24235">
        <w:rPr>
          <w:rtl/>
        </w:rPr>
        <w:t>ثبات النسب، وذلك لوضع خطة البيان المشترك المعني بالعنف الجنسي بما يتناسب وحجم الضرر على واقع الأرض.</w:t>
      </w:r>
    </w:p>
    <w:p w14:paraId="6332F01D" w14:textId="700F110F" w:rsidR="0001013D" w:rsidRPr="00C24235" w:rsidRDefault="0001013D" w:rsidP="0001013D">
      <w:pPr>
        <w:pStyle w:val="SingleTxt"/>
        <w:rPr>
          <w:rtl/>
        </w:rPr>
      </w:pPr>
      <w:r w:rsidRPr="00C24235">
        <w:rPr>
          <w:rtl/>
        </w:rPr>
        <w:t>72</w:t>
      </w:r>
      <w:r>
        <w:rPr>
          <w:rFonts w:hint="cs"/>
          <w:rtl/>
        </w:rPr>
        <w:t xml:space="preserve"> -</w:t>
      </w:r>
      <w:r>
        <w:rPr>
          <w:rFonts w:hint="cs"/>
          <w:rtl/>
        </w:rPr>
        <w:tab/>
      </w:r>
      <w:r w:rsidRPr="00C24235">
        <w:rPr>
          <w:rFonts w:hint="eastAsia"/>
          <w:rtl/>
        </w:rPr>
        <w:t>قيام</w:t>
      </w:r>
      <w:r w:rsidRPr="00C24235">
        <w:rPr>
          <w:rtl/>
        </w:rPr>
        <w:t xml:space="preserve"> </w:t>
      </w:r>
      <w:r w:rsidRPr="00C24235">
        <w:rPr>
          <w:rFonts w:hint="eastAsia"/>
          <w:rtl/>
        </w:rPr>
        <w:t>دائرة</w:t>
      </w:r>
      <w:r w:rsidRPr="00C24235">
        <w:rPr>
          <w:rtl/>
        </w:rPr>
        <w:t xml:space="preserve"> </w:t>
      </w:r>
      <w:r w:rsidRPr="00C24235">
        <w:rPr>
          <w:rFonts w:hint="eastAsia"/>
          <w:rtl/>
        </w:rPr>
        <w:t>تمكين</w:t>
      </w:r>
      <w:r w:rsidRPr="00C24235">
        <w:rPr>
          <w:rtl/>
        </w:rPr>
        <w:t xml:space="preserve"> </w:t>
      </w:r>
      <w:r w:rsidRPr="00C24235">
        <w:rPr>
          <w:rFonts w:hint="eastAsia"/>
          <w:rtl/>
        </w:rPr>
        <w:t>المرأة</w:t>
      </w:r>
      <w:r w:rsidRPr="00C24235">
        <w:rPr>
          <w:rtl/>
        </w:rPr>
        <w:t xml:space="preserve"> </w:t>
      </w:r>
      <w:r w:rsidRPr="00C24235">
        <w:rPr>
          <w:rFonts w:hint="eastAsia"/>
          <w:rtl/>
        </w:rPr>
        <w:t>ب</w:t>
      </w:r>
      <w:r w:rsidRPr="00C24235">
        <w:rPr>
          <w:rtl/>
        </w:rPr>
        <w:t xml:space="preserve">إقامة ورشة عمل تدريبية للفريق الوطني المعني بتنفيذ القرار </w:t>
      </w:r>
      <w:hyperlink r:id="rId24" w:history="1">
        <w:r w:rsidR="001E3B6F">
          <w:rPr>
            <w:rStyle w:val="Hyperlink"/>
            <w:rtl/>
          </w:rPr>
          <w:t>1325</w:t>
        </w:r>
        <w:r w:rsidR="001E3B6F">
          <w:rPr>
            <w:rStyle w:val="Hyperlink"/>
            <w:rFonts w:hint="cs"/>
            <w:rtl/>
          </w:rPr>
          <w:t> </w:t>
        </w:r>
        <w:r w:rsidRPr="00580EDF">
          <w:rPr>
            <w:rStyle w:val="Hyperlink"/>
            <w:rFonts w:hint="cs"/>
            <w:rtl/>
          </w:rPr>
          <w:t>(2000)</w:t>
        </w:r>
      </w:hyperlink>
      <w:r w:rsidRPr="00C24235">
        <w:rPr>
          <w:rFonts w:hint="cs"/>
          <w:rtl/>
        </w:rPr>
        <w:t xml:space="preserve"> </w:t>
      </w:r>
      <w:r w:rsidRPr="00C24235">
        <w:rPr>
          <w:rtl/>
        </w:rPr>
        <w:t>ولتعزيز قدرات الفريق في كتابة التقارير وكذلك عقد ندوة بعنوان رفع الظلم الاجتماعي عن المغتصبات</w:t>
      </w:r>
      <w:r w:rsidRPr="00C24235">
        <w:rPr>
          <w:rFonts w:hint="cs"/>
          <w:rtl/>
        </w:rPr>
        <w:t>،</w:t>
      </w:r>
      <w:r w:rsidRPr="00C24235">
        <w:rPr>
          <w:rtl/>
        </w:rPr>
        <w:t xml:space="preserve"> بالتعاون مع ديوان الوقف السني ومنظمات الأمم المتحدة، وكذلك المشاركة في ورشة عمل حول المصالحة الشاملة بالتعاون مع</w:t>
      </w:r>
      <w:r w:rsidRPr="00C24235">
        <w:rPr>
          <w:rFonts w:hint="cs"/>
          <w:rtl/>
        </w:rPr>
        <w:t xml:space="preserve"> برنامج الأمم المتحدة الإنمائي</w:t>
      </w:r>
      <w:r w:rsidRPr="00C24235">
        <w:rPr>
          <w:rtl/>
        </w:rPr>
        <w:t>.</w:t>
      </w:r>
    </w:p>
    <w:p w14:paraId="343267EB" w14:textId="77777777" w:rsidR="0001013D" w:rsidRPr="00C24235" w:rsidRDefault="0001013D" w:rsidP="0001013D">
      <w:pPr>
        <w:pStyle w:val="SingleTxt"/>
        <w:rPr>
          <w:rtl/>
        </w:rPr>
      </w:pPr>
      <w:r w:rsidRPr="00C24235">
        <w:rPr>
          <w:rtl/>
        </w:rPr>
        <w:t>73</w:t>
      </w:r>
      <w:r>
        <w:rPr>
          <w:rFonts w:hint="cs"/>
          <w:rtl/>
        </w:rPr>
        <w:t xml:space="preserve"> -</w:t>
      </w:r>
      <w:r>
        <w:rPr>
          <w:rFonts w:hint="cs"/>
          <w:rtl/>
        </w:rPr>
        <w:tab/>
      </w:r>
      <w:r w:rsidRPr="00C24235">
        <w:rPr>
          <w:rFonts w:hint="eastAsia"/>
          <w:rtl/>
        </w:rPr>
        <w:t>قيام</w:t>
      </w:r>
      <w:r w:rsidRPr="00C24235">
        <w:rPr>
          <w:rtl/>
        </w:rPr>
        <w:t xml:space="preserve"> </w:t>
      </w:r>
      <w:r w:rsidRPr="00C24235">
        <w:rPr>
          <w:rFonts w:hint="eastAsia"/>
          <w:rtl/>
        </w:rPr>
        <w:t>دائرة</w:t>
      </w:r>
      <w:r w:rsidRPr="00C24235">
        <w:rPr>
          <w:rtl/>
        </w:rPr>
        <w:t xml:space="preserve"> </w:t>
      </w:r>
      <w:r w:rsidRPr="00C24235">
        <w:rPr>
          <w:rFonts w:hint="eastAsia"/>
          <w:rtl/>
        </w:rPr>
        <w:t>تمكين</w:t>
      </w:r>
      <w:r w:rsidRPr="00C24235">
        <w:rPr>
          <w:rtl/>
        </w:rPr>
        <w:t xml:space="preserve"> </w:t>
      </w:r>
      <w:r w:rsidRPr="00C24235">
        <w:rPr>
          <w:rFonts w:hint="eastAsia"/>
          <w:rtl/>
        </w:rPr>
        <w:t>المرأة</w:t>
      </w:r>
      <w:r w:rsidRPr="00C24235">
        <w:rPr>
          <w:rtl/>
        </w:rPr>
        <w:t xml:space="preserve"> </w:t>
      </w:r>
      <w:r w:rsidRPr="00C24235">
        <w:rPr>
          <w:rFonts w:hint="eastAsia"/>
          <w:rtl/>
        </w:rPr>
        <w:t>ب</w:t>
      </w:r>
      <w:r w:rsidRPr="00C24235">
        <w:rPr>
          <w:rtl/>
        </w:rPr>
        <w:t>العمل على وضع معايير الملاذات ال</w:t>
      </w:r>
      <w:r w:rsidRPr="00C24235">
        <w:rPr>
          <w:rFonts w:hint="cs"/>
          <w:rtl/>
        </w:rPr>
        <w:t>آ</w:t>
      </w:r>
      <w:r w:rsidRPr="00C24235">
        <w:rPr>
          <w:rtl/>
        </w:rPr>
        <w:t>منة التي ستضم الناجيات من العنف ال</w:t>
      </w:r>
      <w:r w:rsidRPr="00C24235">
        <w:rPr>
          <w:rFonts w:hint="cs"/>
          <w:rtl/>
        </w:rPr>
        <w:t>أ</w:t>
      </w:r>
      <w:r w:rsidRPr="00C24235">
        <w:rPr>
          <w:rtl/>
        </w:rPr>
        <w:t>سري وبضمنها العنف الجنسي</w:t>
      </w:r>
      <w:r w:rsidRPr="00C24235">
        <w:rPr>
          <w:rFonts w:hint="cs"/>
          <w:rtl/>
        </w:rPr>
        <w:t>،</w:t>
      </w:r>
      <w:r w:rsidRPr="00C24235">
        <w:rPr>
          <w:rtl/>
        </w:rPr>
        <w:t xml:space="preserve"> بالتعاون مع مجلس القضاء الأعلى ووزارات العدل، </w:t>
      </w:r>
      <w:r w:rsidRPr="00C24235">
        <w:rPr>
          <w:rFonts w:hint="cs"/>
          <w:rtl/>
        </w:rPr>
        <w:t>و</w:t>
      </w:r>
      <w:r w:rsidRPr="00C24235">
        <w:rPr>
          <w:rtl/>
        </w:rPr>
        <w:t xml:space="preserve">الداخلية، </w:t>
      </w:r>
      <w:r w:rsidRPr="00C24235">
        <w:rPr>
          <w:rFonts w:hint="cs"/>
          <w:rtl/>
        </w:rPr>
        <w:t>و</w:t>
      </w:r>
      <w:r w:rsidRPr="00C24235">
        <w:rPr>
          <w:rtl/>
        </w:rPr>
        <w:t>العمل والشؤون الاجتماعية وعدد من منظمات المجتمع المدني وصندوق الأمم المتحدة للسكان.</w:t>
      </w:r>
    </w:p>
    <w:p w14:paraId="0CC984FB" w14:textId="77777777" w:rsidR="0001013D" w:rsidRPr="00C24235" w:rsidRDefault="0001013D" w:rsidP="0001013D">
      <w:pPr>
        <w:pStyle w:val="SingleTxt"/>
      </w:pPr>
      <w:r w:rsidRPr="00C24235">
        <w:rPr>
          <w:rtl/>
        </w:rPr>
        <w:t>74</w:t>
      </w:r>
      <w:r>
        <w:rPr>
          <w:rFonts w:hint="cs"/>
          <w:rtl/>
        </w:rPr>
        <w:t xml:space="preserve"> -</w:t>
      </w:r>
      <w:r>
        <w:rPr>
          <w:rFonts w:hint="cs"/>
          <w:rtl/>
        </w:rPr>
        <w:tab/>
      </w:r>
      <w:r w:rsidRPr="00C24235">
        <w:rPr>
          <w:rFonts w:hint="eastAsia"/>
          <w:rtl/>
        </w:rPr>
        <w:t>قيام</w:t>
      </w:r>
      <w:r w:rsidRPr="00C24235">
        <w:rPr>
          <w:rtl/>
        </w:rPr>
        <w:t xml:space="preserve"> </w:t>
      </w:r>
      <w:r w:rsidRPr="00C24235">
        <w:rPr>
          <w:rFonts w:hint="eastAsia"/>
          <w:rtl/>
        </w:rPr>
        <w:t>دائرة</w:t>
      </w:r>
      <w:r w:rsidRPr="00C24235">
        <w:rPr>
          <w:rtl/>
        </w:rPr>
        <w:t xml:space="preserve"> </w:t>
      </w:r>
      <w:r w:rsidRPr="00C24235">
        <w:rPr>
          <w:rFonts w:hint="eastAsia"/>
          <w:rtl/>
        </w:rPr>
        <w:t>تمكين</w:t>
      </w:r>
      <w:r w:rsidRPr="00C24235">
        <w:rPr>
          <w:rtl/>
        </w:rPr>
        <w:t xml:space="preserve"> </w:t>
      </w:r>
      <w:r w:rsidRPr="00C24235">
        <w:rPr>
          <w:rFonts w:hint="eastAsia"/>
          <w:rtl/>
        </w:rPr>
        <w:t>المرأة</w:t>
      </w:r>
      <w:r w:rsidRPr="00C24235">
        <w:rPr>
          <w:rtl/>
        </w:rPr>
        <w:t xml:space="preserve"> </w:t>
      </w:r>
      <w:r w:rsidRPr="00C24235">
        <w:rPr>
          <w:rFonts w:hint="eastAsia"/>
          <w:rtl/>
        </w:rPr>
        <w:t>ب</w:t>
      </w:r>
      <w:r w:rsidRPr="00C24235">
        <w:rPr>
          <w:rtl/>
        </w:rPr>
        <w:t>العمل على وضع التدابير السريرية للناجيات من العنف ال</w:t>
      </w:r>
      <w:r w:rsidRPr="00C24235">
        <w:rPr>
          <w:rFonts w:hint="cs"/>
          <w:rtl/>
        </w:rPr>
        <w:t>أ</w:t>
      </w:r>
      <w:r w:rsidRPr="00C24235">
        <w:rPr>
          <w:rtl/>
        </w:rPr>
        <w:t>سري وبضمنها العنف الجنسي</w:t>
      </w:r>
      <w:r w:rsidRPr="00C24235">
        <w:rPr>
          <w:rFonts w:hint="cs"/>
          <w:rtl/>
        </w:rPr>
        <w:t>،</w:t>
      </w:r>
      <w:r w:rsidRPr="00C24235">
        <w:rPr>
          <w:rtl/>
        </w:rPr>
        <w:t xml:space="preserve"> بالتعاون مع مجلس القضاء الأعلى </w:t>
      </w:r>
      <w:r w:rsidRPr="00C24235">
        <w:rPr>
          <w:rFonts w:hint="cs"/>
          <w:rtl/>
        </w:rPr>
        <w:t>ووزارتي</w:t>
      </w:r>
      <w:r w:rsidRPr="00C24235">
        <w:rPr>
          <w:rtl/>
        </w:rPr>
        <w:t xml:space="preserve"> الصحة، </w:t>
      </w:r>
      <w:r w:rsidRPr="00C24235">
        <w:rPr>
          <w:rFonts w:hint="cs"/>
          <w:rtl/>
        </w:rPr>
        <w:t>و</w:t>
      </w:r>
      <w:r w:rsidRPr="00C24235">
        <w:rPr>
          <w:rtl/>
        </w:rPr>
        <w:t>الداخلية، وعدد من منظمات المجتمع المدني، وصندوق الأمم المتحدة للسكان</w:t>
      </w:r>
      <w:r w:rsidRPr="00C24235">
        <w:rPr>
          <w:rFonts w:hint="cs"/>
          <w:rtl/>
        </w:rPr>
        <w:t>.</w:t>
      </w:r>
    </w:p>
    <w:p w14:paraId="29FF4629" w14:textId="0D0E4D09" w:rsidR="0001013D" w:rsidRPr="00C24235" w:rsidRDefault="0001013D" w:rsidP="0001013D">
      <w:pPr>
        <w:pStyle w:val="SingleTxt"/>
        <w:rPr>
          <w:rtl/>
        </w:rPr>
      </w:pPr>
      <w:r w:rsidRPr="00C24235">
        <w:rPr>
          <w:rtl/>
        </w:rPr>
        <w:t>75</w:t>
      </w:r>
      <w:r>
        <w:rPr>
          <w:rFonts w:hint="cs"/>
          <w:rtl/>
        </w:rPr>
        <w:t xml:space="preserve"> -</w:t>
      </w:r>
      <w:r>
        <w:rPr>
          <w:rFonts w:hint="cs"/>
          <w:rtl/>
        </w:rPr>
        <w:tab/>
      </w:r>
      <w:r w:rsidRPr="00C24235">
        <w:rPr>
          <w:rtl/>
        </w:rPr>
        <w:t>قيام وزارة الصحة ب</w:t>
      </w:r>
      <w:r w:rsidRPr="00C24235">
        <w:rPr>
          <w:rFonts w:hint="cs"/>
          <w:rtl/>
        </w:rPr>
        <w:t>إ</w:t>
      </w:r>
      <w:r w:rsidRPr="00C24235">
        <w:rPr>
          <w:rtl/>
        </w:rPr>
        <w:t>عداد خطة للنوع الاجتماعي وقرار مجلس ال</w:t>
      </w:r>
      <w:r w:rsidRPr="00C24235">
        <w:rPr>
          <w:rFonts w:hint="cs"/>
          <w:rtl/>
        </w:rPr>
        <w:t>أ</w:t>
      </w:r>
      <w:r w:rsidRPr="00C24235">
        <w:rPr>
          <w:rtl/>
        </w:rPr>
        <w:t xml:space="preserve">من </w:t>
      </w:r>
      <w:hyperlink r:id="rId25" w:history="1">
        <w:r w:rsidRPr="00580EDF">
          <w:rPr>
            <w:rStyle w:val="Hyperlink"/>
            <w:rtl/>
          </w:rPr>
          <w:t xml:space="preserve">1325 </w:t>
        </w:r>
        <w:r w:rsidRPr="00580EDF">
          <w:rPr>
            <w:rStyle w:val="Hyperlink"/>
            <w:rFonts w:hint="cs"/>
            <w:rtl/>
          </w:rPr>
          <w:t>(2000)</w:t>
        </w:r>
      </w:hyperlink>
      <w:r w:rsidRPr="00C24235">
        <w:rPr>
          <w:rtl/>
        </w:rPr>
        <w:t>، كما</w:t>
      </w:r>
      <w:r w:rsidR="001E3B6F">
        <w:rPr>
          <w:rFonts w:hint="eastAsia"/>
          <w:rtl/>
        </w:rPr>
        <w:t> </w:t>
      </w:r>
      <w:r w:rsidRPr="00C24235">
        <w:rPr>
          <w:rtl/>
        </w:rPr>
        <w:t>قامت بتوقيع بروتوكول الناجيات من الاعتداء الجنسي بالتنسيق مع صندوق ال</w:t>
      </w:r>
      <w:r w:rsidRPr="00C24235">
        <w:rPr>
          <w:rFonts w:hint="cs"/>
          <w:rtl/>
        </w:rPr>
        <w:t>أ</w:t>
      </w:r>
      <w:r w:rsidRPr="00C24235">
        <w:rPr>
          <w:rtl/>
        </w:rPr>
        <w:t>مم المتحدة للسكان.</w:t>
      </w:r>
    </w:p>
    <w:p w14:paraId="4133567B" w14:textId="78AE0AFD" w:rsidR="0001013D" w:rsidRPr="00C24235" w:rsidRDefault="0001013D" w:rsidP="0001013D">
      <w:pPr>
        <w:pStyle w:val="SingleTxt"/>
        <w:rPr>
          <w:rtl/>
        </w:rPr>
      </w:pPr>
      <w:r w:rsidRPr="00C24235">
        <w:rPr>
          <w:rtl/>
        </w:rPr>
        <w:t>76</w:t>
      </w:r>
      <w:r>
        <w:rPr>
          <w:rFonts w:hint="cs"/>
          <w:rtl/>
        </w:rPr>
        <w:t xml:space="preserve"> -</w:t>
      </w:r>
      <w:r>
        <w:rPr>
          <w:rFonts w:hint="cs"/>
          <w:rtl/>
        </w:rPr>
        <w:tab/>
      </w:r>
      <w:r w:rsidRPr="00C24235">
        <w:rPr>
          <w:rtl/>
        </w:rPr>
        <w:t>نظمت وزارة العمل والشؤون الاجتماعية عدداً من الدورات التدريبية والورش التثقيفية حول حقوق ال</w:t>
      </w:r>
      <w:r w:rsidRPr="00C24235">
        <w:rPr>
          <w:rFonts w:hint="cs"/>
          <w:rtl/>
        </w:rPr>
        <w:t>إ</w:t>
      </w:r>
      <w:r w:rsidRPr="00C24235">
        <w:rPr>
          <w:rtl/>
        </w:rPr>
        <w:t xml:space="preserve">نسان حيث تضمنت محاضرات حول القرار </w:t>
      </w:r>
      <w:hyperlink r:id="rId26" w:history="1">
        <w:r w:rsidRPr="00580EDF">
          <w:rPr>
            <w:rStyle w:val="Hyperlink"/>
            <w:rtl/>
          </w:rPr>
          <w:t xml:space="preserve">1325 </w:t>
        </w:r>
        <w:r w:rsidRPr="00580EDF">
          <w:rPr>
            <w:rStyle w:val="Hyperlink"/>
            <w:rFonts w:hint="cs"/>
            <w:rtl/>
          </w:rPr>
          <w:t>(2000)</w:t>
        </w:r>
      </w:hyperlink>
      <w:r w:rsidRPr="00C24235">
        <w:rPr>
          <w:rtl/>
        </w:rPr>
        <w:t xml:space="preserve"> وكيفية التعامل مع المعنفات والناجيات من العنف وتقديم الخدمات لهن وتوفير الحماية القانونية لهن</w:t>
      </w:r>
      <w:r w:rsidRPr="00C24235">
        <w:rPr>
          <w:rFonts w:hint="cs"/>
          <w:rtl/>
        </w:rPr>
        <w:t>،</w:t>
      </w:r>
      <w:r w:rsidRPr="00C24235">
        <w:rPr>
          <w:rtl/>
        </w:rPr>
        <w:t xml:space="preserve"> فضلاً عن محاضرات بخصوص الاتفاقيات المعنية </w:t>
      </w:r>
      <w:r w:rsidRPr="00C24235">
        <w:rPr>
          <w:rFonts w:hint="cs"/>
          <w:rtl/>
        </w:rPr>
        <w:t>بحقوق</w:t>
      </w:r>
      <w:r w:rsidRPr="00C24235">
        <w:rPr>
          <w:rtl/>
        </w:rPr>
        <w:t xml:space="preserve"> ال</w:t>
      </w:r>
      <w:r w:rsidRPr="00C24235">
        <w:rPr>
          <w:rFonts w:hint="cs"/>
          <w:rtl/>
        </w:rPr>
        <w:t>إ</w:t>
      </w:r>
      <w:r w:rsidRPr="00C24235">
        <w:rPr>
          <w:rtl/>
        </w:rPr>
        <w:t>نسان وحقوق المر</w:t>
      </w:r>
      <w:r w:rsidRPr="00C24235">
        <w:rPr>
          <w:rFonts w:hint="cs"/>
          <w:rtl/>
        </w:rPr>
        <w:t>أ</w:t>
      </w:r>
      <w:r w:rsidRPr="00C24235">
        <w:rPr>
          <w:rtl/>
        </w:rPr>
        <w:t>ة ومنها اتفاقية السيداو</w:t>
      </w:r>
      <w:r w:rsidRPr="00C24235">
        <w:rPr>
          <w:rFonts w:hint="cs"/>
          <w:rtl/>
        </w:rPr>
        <w:t>،</w:t>
      </w:r>
      <w:r w:rsidRPr="00C24235">
        <w:rPr>
          <w:rtl/>
        </w:rPr>
        <w:t xml:space="preserve"> وكذلك الملاحظات الختامية حول تقرير العراق لاتفاقية القضاء على كافة </w:t>
      </w:r>
      <w:r w:rsidRPr="00C24235">
        <w:rPr>
          <w:rFonts w:hint="cs"/>
          <w:rtl/>
        </w:rPr>
        <w:t>أ</w:t>
      </w:r>
      <w:r w:rsidRPr="00C24235">
        <w:rPr>
          <w:rtl/>
        </w:rPr>
        <w:t>شكال التمييز ضد المر</w:t>
      </w:r>
      <w:r w:rsidRPr="00C24235">
        <w:rPr>
          <w:rFonts w:hint="cs"/>
          <w:rtl/>
        </w:rPr>
        <w:t>أ</w:t>
      </w:r>
      <w:r w:rsidRPr="00C24235">
        <w:rPr>
          <w:rtl/>
        </w:rPr>
        <w:t>ة الذي تم</w:t>
      </w:r>
      <w:r w:rsidRPr="00C24235">
        <w:rPr>
          <w:rFonts w:hint="cs"/>
          <w:rtl/>
        </w:rPr>
        <w:t>ت</w:t>
      </w:r>
      <w:r w:rsidRPr="00C24235">
        <w:rPr>
          <w:rtl/>
        </w:rPr>
        <w:t xml:space="preserve"> مناقشته في عام 2014.</w:t>
      </w:r>
    </w:p>
    <w:p w14:paraId="69898060" w14:textId="77777777" w:rsidR="0001013D" w:rsidRPr="00EA20FE" w:rsidRDefault="0001013D" w:rsidP="0001013D">
      <w:pPr>
        <w:pStyle w:val="SingleTxt"/>
        <w:spacing w:after="0" w:line="120" w:lineRule="exact"/>
        <w:rPr>
          <w:sz w:val="10"/>
          <w:rtl/>
        </w:rPr>
      </w:pPr>
    </w:p>
    <w:p w14:paraId="5B0EDEF4" w14:textId="77777777" w:rsidR="0001013D" w:rsidRDefault="0001013D" w:rsidP="0001013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bidi="ar-LB"/>
        </w:rPr>
        <w:lastRenderedPageBreak/>
        <w:tab/>
      </w:r>
      <w:r>
        <w:rPr>
          <w:rtl/>
          <w:lang w:bidi="ar-LB"/>
        </w:rPr>
        <w:tab/>
      </w:r>
      <w:r w:rsidRPr="00C24235">
        <w:rPr>
          <w:rtl/>
          <w:lang w:bidi="ar-LB"/>
        </w:rPr>
        <w:t xml:space="preserve">الجزء الاول المواد </w:t>
      </w:r>
      <w:r>
        <w:rPr>
          <w:rFonts w:hint="cs"/>
          <w:rtl/>
          <w:lang w:bidi="ar-LB"/>
        </w:rPr>
        <w:t>1-6</w:t>
      </w:r>
    </w:p>
    <w:p w14:paraId="648C2F0C" w14:textId="77777777" w:rsidR="0001013D" w:rsidRPr="00C24235" w:rsidRDefault="0001013D" w:rsidP="0001013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Pr>
          <w:rtl/>
          <w:lang w:bidi="ar-LB"/>
        </w:rPr>
        <w:tab/>
      </w:r>
      <w:r>
        <w:rPr>
          <w:rtl/>
          <w:lang w:bidi="ar-LB"/>
        </w:rPr>
        <w:tab/>
      </w:r>
      <w:r w:rsidRPr="00C24235">
        <w:rPr>
          <w:rFonts w:hint="cs"/>
          <w:rtl/>
          <w:lang w:bidi="ar-LB"/>
        </w:rPr>
        <w:t xml:space="preserve">المادتان 1 و 2 </w:t>
      </w:r>
      <w:r w:rsidRPr="00C24235">
        <w:rPr>
          <w:rtl/>
          <w:lang w:bidi="ar-LB"/>
        </w:rPr>
        <w:t xml:space="preserve">والتوصيات </w:t>
      </w:r>
      <w:r w:rsidRPr="00C24235">
        <w:rPr>
          <w:rFonts w:hint="cs"/>
          <w:rtl/>
          <w:lang w:bidi="ar-LB"/>
        </w:rPr>
        <w:t>16 و 18 و 30 و 51</w:t>
      </w:r>
      <w:r w:rsidRPr="00C24235">
        <w:rPr>
          <w:rtl/>
          <w:lang w:bidi="ar-LB"/>
        </w:rPr>
        <w:t xml:space="preserve"> </w:t>
      </w:r>
    </w:p>
    <w:p w14:paraId="70F5DB96" w14:textId="77777777" w:rsidR="0001013D" w:rsidRPr="00C24235" w:rsidRDefault="0001013D" w:rsidP="0001013D">
      <w:pPr>
        <w:pStyle w:val="SingleTxt"/>
        <w:rPr>
          <w:rtl/>
        </w:rPr>
      </w:pPr>
      <w:r w:rsidRPr="00C24235">
        <w:rPr>
          <w:rtl/>
        </w:rPr>
        <w:t>77</w:t>
      </w:r>
      <w:r>
        <w:rPr>
          <w:rFonts w:hint="cs"/>
          <w:rtl/>
        </w:rPr>
        <w:t xml:space="preserve"> -</w:t>
      </w:r>
      <w:r>
        <w:rPr>
          <w:rFonts w:hint="cs"/>
          <w:rtl/>
        </w:rPr>
        <w:tab/>
      </w:r>
      <w:r w:rsidRPr="00C24235">
        <w:rPr>
          <w:rtl/>
        </w:rPr>
        <w:t>سعت حكومة جمهورية العراق فضلا عن السلطات ال</w:t>
      </w:r>
      <w:r w:rsidRPr="00C24235">
        <w:rPr>
          <w:rFonts w:hint="cs"/>
          <w:rtl/>
        </w:rPr>
        <w:t>أ</w:t>
      </w:r>
      <w:r w:rsidRPr="00C24235">
        <w:rPr>
          <w:rtl/>
        </w:rPr>
        <w:t xml:space="preserve">خرى في </w:t>
      </w:r>
      <w:r w:rsidRPr="00C24235">
        <w:rPr>
          <w:rFonts w:hint="cs"/>
          <w:rtl/>
        </w:rPr>
        <w:t>إ</w:t>
      </w:r>
      <w:r w:rsidRPr="00C24235">
        <w:rPr>
          <w:rtl/>
        </w:rPr>
        <w:t xml:space="preserve">قرارها لضمان المساواة الفعلية ومحاربة كافة </w:t>
      </w:r>
      <w:r w:rsidRPr="00C24235">
        <w:rPr>
          <w:rFonts w:hint="cs"/>
          <w:rtl/>
        </w:rPr>
        <w:t>أ</w:t>
      </w:r>
      <w:r w:rsidRPr="00C24235">
        <w:rPr>
          <w:rtl/>
        </w:rPr>
        <w:t>شكال التمييز على صعيد التشريعات وال</w:t>
      </w:r>
      <w:r w:rsidRPr="00C24235">
        <w:rPr>
          <w:rFonts w:hint="cs"/>
          <w:rtl/>
        </w:rPr>
        <w:t>إ</w:t>
      </w:r>
      <w:r w:rsidRPr="00C24235">
        <w:rPr>
          <w:rtl/>
        </w:rPr>
        <w:t>جراءات والسياسات والقوالب النمطية التي قد توجد نتيجة عادات وتقاليد اجتماعية غير مقرة قانونا.</w:t>
      </w:r>
    </w:p>
    <w:p w14:paraId="22F60FD7" w14:textId="77777777" w:rsidR="0001013D" w:rsidRPr="00C24235" w:rsidRDefault="0001013D" w:rsidP="0001013D">
      <w:pPr>
        <w:pStyle w:val="SingleTxt"/>
        <w:rPr>
          <w:rtl/>
        </w:rPr>
      </w:pPr>
      <w:r w:rsidRPr="00C24235">
        <w:rPr>
          <w:rtl/>
        </w:rPr>
        <w:t>78</w:t>
      </w:r>
      <w:r>
        <w:rPr>
          <w:rFonts w:hint="cs"/>
          <w:rtl/>
        </w:rPr>
        <w:t xml:space="preserve"> -</w:t>
      </w:r>
      <w:r>
        <w:rPr>
          <w:rFonts w:hint="cs"/>
          <w:rtl/>
        </w:rPr>
        <w:tab/>
      </w:r>
      <w:r w:rsidRPr="00C24235">
        <w:rPr>
          <w:rtl/>
        </w:rPr>
        <w:t>على الرغم من وجود المادة 14 من الدستور العراقي التي تنص صراحة على مبادئ المساواة وعدم التمييز في التمتع بالحقوق والحريات في العراق</w:t>
      </w:r>
      <w:r w:rsidRPr="00C24235">
        <w:rPr>
          <w:rFonts w:hint="cs"/>
          <w:rtl/>
        </w:rPr>
        <w:t>،</w:t>
      </w:r>
      <w:r w:rsidRPr="00C24235">
        <w:rPr>
          <w:rtl/>
        </w:rPr>
        <w:t xml:space="preserve"> ف</w:t>
      </w:r>
      <w:r w:rsidRPr="00C24235">
        <w:rPr>
          <w:rFonts w:hint="cs"/>
          <w:rtl/>
        </w:rPr>
        <w:t>إ</w:t>
      </w:r>
      <w:r w:rsidRPr="00C24235">
        <w:rPr>
          <w:rtl/>
        </w:rPr>
        <w:t xml:space="preserve">ن العراق انضم من وقت مبكر للاتفاقية الدولية للقضاء على جميع </w:t>
      </w:r>
      <w:r w:rsidRPr="00C24235">
        <w:rPr>
          <w:rFonts w:hint="cs"/>
          <w:rtl/>
        </w:rPr>
        <w:t>أ</w:t>
      </w:r>
      <w:r w:rsidRPr="00C24235">
        <w:rPr>
          <w:rtl/>
        </w:rPr>
        <w:t>شكال التمييز العنصري واتفاقيات حقوق الإنسان الدولية الأخرى</w:t>
      </w:r>
      <w:r w:rsidRPr="00C24235">
        <w:rPr>
          <w:rFonts w:hint="cs"/>
          <w:rtl/>
        </w:rPr>
        <w:t>،</w:t>
      </w:r>
      <w:r w:rsidRPr="00C24235">
        <w:rPr>
          <w:rtl/>
        </w:rPr>
        <w:t xml:space="preserve"> ولا يوجد أي نص قانوني في التشريعات العراقية يكرس التمييز بأي شكل من </w:t>
      </w:r>
      <w:r w:rsidRPr="00C24235">
        <w:rPr>
          <w:rFonts w:hint="cs"/>
          <w:rtl/>
        </w:rPr>
        <w:t>الأ</w:t>
      </w:r>
      <w:r w:rsidRPr="00C24235">
        <w:rPr>
          <w:rtl/>
        </w:rPr>
        <w:t>شكال</w:t>
      </w:r>
      <w:r w:rsidRPr="00C24235">
        <w:rPr>
          <w:rFonts w:hint="cs"/>
          <w:rtl/>
        </w:rPr>
        <w:t>،</w:t>
      </w:r>
      <w:r w:rsidRPr="00C24235">
        <w:rPr>
          <w:rtl/>
        </w:rPr>
        <w:t xml:space="preserve"> لذا فان الجميع يتمتع بالحقوق والحريات بشكل متساو ودون أي تمييز.</w:t>
      </w:r>
    </w:p>
    <w:p w14:paraId="54CA78CE" w14:textId="77777777" w:rsidR="0001013D" w:rsidRPr="00344CFA" w:rsidRDefault="0001013D" w:rsidP="0001013D">
      <w:pPr>
        <w:pStyle w:val="SingleTxt"/>
        <w:rPr>
          <w:spacing w:val="-2"/>
          <w:rtl/>
        </w:rPr>
      </w:pPr>
      <w:r w:rsidRPr="00344CFA">
        <w:rPr>
          <w:spacing w:val="-2"/>
          <w:rtl/>
        </w:rPr>
        <w:t>79</w:t>
      </w:r>
      <w:r w:rsidRPr="00344CFA">
        <w:rPr>
          <w:rFonts w:hint="cs"/>
          <w:spacing w:val="-2"/>
          <w:rtl/>
        </w:rPr>
        <w:t xml:space="preserve"> -</w:t>
      </w:r>
      <w:r w:rsidRPr="00344CFA">
        <w:rPr>
          <w:rFonts w:hint="cs"/>
          <w:spacing w:val="-2"/>
          <w:rtl/>
        </w:rPr>
        <w:tab/>
      </w:r>
      <w:r w:rsidRPr="00344CFA">
        <w:rPr>
          <w:spacing w:val="-2"/>
          <w:rtl/>
        </w:rPr>
        <w:t xml:space="preserve">أما القوانين فقد ميزت </w:t>
      </w:r>
      <w:r w:rsidRPr="00344CFA">
        <w:rPr>
          <w:rFonts w:hint="cs"/>
          <w:spacing w:val="-2"/>
          <w:rtl/>
        </w:rPr>
        <w:t>إ</w:t>
      </w:r>
      <w:r w:rsidRPr="00344CFA">
        <w:rPr>
          <w:spacing w:val="-2"/>
          <w:rtl/>
        </w:rPr>
        <w:t>يجابياً حقوقاً للمرأة تعتبر مكسباً حقيقياً في تقدم الإيمان بقدرات النساء، فأعطت حق المشاركة في الحياة السياسية والانتخاب والتصويت والترشيح</w:t>
      </w:r>
      <w:r w:rsidRPr="00344CFA">
        <w:rPr>
          <w:rFonts w:hint="cs"/>
          <w:spacing w:val="-2"/>
          <w:rtl/>
        </w:rPr>
        <w:t>.</w:t>
      </w:r>
      <w:r w:rsidRPr="00344CFA">
        <w:rPr>
          <w:spacing w:val="-2"/>
          <w:rtl/>
        </w:rPr>
        <w:t xml:space="preserve"> وهناك نساء </w:t>
      </w:r>
      <w:r w:rsidRPr="00344CFA">
        <w:rPr>
          <w:rFonts w:hint="cs"/>
          <w:spacing w:val="-2"/>
          <w:rtl/>
        </w:rPr>
        <w:t>أ</w:t>
      </w:r>
      <w:r w:rsidRPr="00344CFA">
        <w:rPr>
          <w:spacing w:val="-2"/>
          <w:rtl/>
        </w:rPr>
        <w:t xml:space="preserve">يزيديات وصابئة ومسيحيات ممثلات في مجلس النواب ومجالس المحافظات، كما </w:t>
      </w:r>
      <w:r w:rsidRPr="00344CFA">
        <w:rPr>
          <w:rFonts w:hint="cs"/>
          <w:spacing w:val="-2"/>
          <w:rtl/>
        </w:rPr>
        <w:t>أ</w:t>
      </w:r>
      <w:r w:rsidRPr="00344CFA">
        <w:rPr>
          <w:spacing w:val="-2"/>
          <w:rtl/>
        </w:rPr>
        <w:t>ن المشاركة في الحياة العملية والوظيفية والفرص المتساوية في التعليم والتعيين وتبوء المناصب مكفول بموجب القوانين والأنظمة والتعليمات.</w:t>
      </w:r>
    </w:p>
    <w:p w14:paraId="76895E89" w14:textId="77777777" w:rsidR="0001013D" w:rsidRPr="00C24235" w:rsidRDefault="0001013D" w:rsidP="0001013D">
      <w:pPr>
        <w:pStyle w:val="SingleTxt"/>
        <w:rPr>
          <w:rtl/>
        </w:rPr>
      </w:pPr>
      <w:r w:rsidRPr="00C24235">
        <w:rPr>
          <w:rtl/>
        </w:rPr>
        <w:t>80</w:t>
      </w:r>
      <w:r>
        <w:rPr>
          <w:rFonts w:hint="cs"/>
          <w:rtl/>
        </w:rPr>
        <w:t xml:space="preserve"> -</w:t>
      </w:r>
      <w:r>
        <w:rPr>
          <w:rFonts w:hint="cs"/>
          <w:rtl/>
        </w:rPr>
        <w:tab/>
      </w:r>
      <w:r w:rsidRPr="00C24235">
        <w:rPr>
          <w:rtl/>
        </w:rPr>
        <w:t xml:space="preserve">وعلى الرغم من </w:t>
      </w:r>
      <w:r w:rsidRPr="00C24235">
        <w:rPr>
          <w:rFonts w:hint="cs"/>
          <w:rtl/>
        </w:rPr>
        <w:t>أ</w:t>
      </w:r>
      <w:r w:rsidRPr="00C24235">
        <w:rPr>
          <w:rtl/>
        </w:rPr>
        <w:t>ن التشريعات النافذة لا تتناقض مع القواعد الدولية الخاصة بحقوق ال</w:t>
      </w:r>
      <w:r w:rsidRPr="00C24235">
        <w:rPr>
          <w:rFonts w:hint="cs"/>
          <w:rtl/>
        </w:rPr>
        <w:t>إ</w:t>
      </w:r>
      <w:r w:rsidRPr="00C24235">
        <w:rPr>
          <w:rtl/>
        </w:rPr>
        <w:t xml:space="preserve">نسان ومن </w:t>
      </w:r>
      <w:r w:rsidRPr="00C24235">
        <w:rPr>
          <w:rFonts w:hint="cs"/>
          <w:rtl/>
        </w:rPr>
        <w:t>أ</w:t>
      </w:r>
      <w:r w:rsidRPr="00C24235">
        <w:rPr>
          <w:rtl/>
        </w:rPr>
        <w:t xml:space="preserve">جل العمل على تحسين التشريعات المحلية بما </w:t>
      </w:r>
      <w:r w:rsidRPr="00C24235">
        <w:rPr>
          <w:rFonts w:hint="cs"/>
          <w:rtl/>
        </w:rPr>
        <w:t>يتلاءم</w:t>
      </w:r>
      <w:r w:rsidRPr="00C24235">
        <w:rPr>
          <w:rtl/>
        </w:rPr>
        <w:t xml:space="preserve"> مع الالتزامات الدولية المعنية بحقوق ال</w:t>
      </w:r>
      <w:r w:rsidRPr="00C24235">
        <w:rPr>
          <w:rFonts w:hint="cs"/>
          <w:rtl/>
        </w:rPr>
        <w:t>إ</w:t>
      </w:r>
      <w:r w:rsidRPr="00C24235">
        <w:rPr>
          <w:rtl/>
        </w:rPr>
        <w:t>نسان</w:t>
      </w:r>
      <w:r w:rsidRPr="00C24235">
        <w:rPr>
          <w:rFonts w:hint="cs"/>
          <w:rtl/>
        </w:rPr>
        <w:t>،</w:t>
      </w:r>
      <w:r w:rsidRPr="00C24235">
        <w:rPr>
          <w:rtl/>
        </w:rPr>
        <w:t xml:space="preserve"> تم تشكيل لجنة في مجلس القضاء ال</w:t>
      </w:r>
      <w:r w:rsidRPr="00C24235">
        <w:rPr>
          <w:rFonts w:hint="cs"/>
          <w:rtl/>
        </w:rPr>
        <w:t>أ</w:t>
      </w:r>
      <w:r w:rsidRPr="00C24235">
        <w:rPr>
          <w:rtl/>
        </w:rPr>
        <w:t xml:space="preserve">على من القضاة المتقاعدين </w:t>
      </w:r>
      <w:r w:rsidRPr="00C24235">
        <w:rPr>
          <w:rFonts w:hint="cs"/>
          <w:rtl/>
        </w:rPr>
        <w:t>أ</w:t>
      </w:r>
      <w:r w:rsidRPr="00C24235">
        <w:rPr>
          <w:rtl/>
        </w:rPr>
        <w:t>صحاب الخبرة لمراجعة كافة التشريعات</w:t>
      </w:r>
      <w:r w:rsidRPr="00C24235">
        <w:rPr>
          <w:rFonts w:hint="cs"/>
          <w:rtl/>
        </w:rPr>
        <w:t>،</w:t>
      </w:r>
      <w:r w:rsidRPr="00C24235">
        <w:rPr>
          <w:rtl/>
        </w:rPr>
        <w:t xml:space="preserve"> وذلك بموجب ال</w:t>
      </w:r>
      <w:r w:rsidRPr="00C24235">
        <w:rPr>
          <w:rFonts w:hint="cs"/>
          <w:rtl/>
        </w:rPr>
        <w:t>أ</w:t>
      </w:r>
      <w:r w:rsidRPr="00C24235">
        <w:rPr>
          <w:rtl/>
        </w:rPr>
        <w:t>مر المرقم 477/مكتب/2017 في 12</w:t>
      </w:r>
      <w:r>
        <w:rPr>
          <w:rFonts w:hint="cs"/>
          <w:rtl/>
        </w:rPr>
        <w:t xml:space="preserve"> حزيران/يونيه </w:t>
      </w:r>
      <w:r w:rsidRPr="00C24235">
        <w:rPr>
          <w:rtl/>
        </w:rPr>
        <w:t>2017.</w:t>
      </w:r>
    </w:p>
    <w:p w14:paraId="0EFC9699" w14:textId="77777777" w:rsidR="0001013D" w:rsidRPr="00C24235" w:rsidRDefault="0001013D" w:rsidP="0001013D">
      <w:pPr>
        <w:pStyle w:val="SingleTxt"/>
        <w:rPr>
          <w:rtl/>
        </w:rPr>
      </w:pPr>
      <w:r w:rsidRPr="00C24235">
        <w:rPr>
          <w:rtl/>
        </w:rPr>
        <w:t>81</w:t>
      </w:r>
      <w:r>
        <w:rPr>
          <w:rFonts w:hint="cs"/>
          <w:rtl/>
        </w:rPr>
        <w:t xml:space="preserve"> -</w:t>
      </w:r>
      <w:r>
        <w:rPr>
          <w:rtl/>
        </w:rPr>
        <w:tab/>
      </w:r>
      <w:r w:rsidRPr="00C24235">
        <w:rPr>
          <w:rtl/>
        </w:rPr>
        <w:t>نصت المادة 14 من الدستور العراقي على</w:t>
      </w:r>
      <w:r w:rsidRPr="00C24235">
        <w:rPr>
          <w:rFonts w:hint="cs"/>
          <w:rtl/>
        </w:rPr>
        <w:t xml:space="preserve"> ما يلي:</w:t>
      </w:r>
      <w:r w:rsidRPr="00C24235">
        <w:rPr>
          <w:rtl/>
        </w:rPr>
        <w:t xml:space="preserve"> </w:t>
      </w:r>
      <w:r>
        <w:rPr>
          <w:rFonts w:hint="cs"/>
          <w:rtl/>
        </w:rPr>
        <w:t>”</w:t>
      </w:r>
      <w:r w:rsidRPr="00C24235">
        <w:rPr>
          <w:rtl/>
        </w:rPr>
        <w:t>العراقيون متساوون أمام القانون دون تمييز بسبب الجنس أو العرق أو القومية أو الأصل أو اللون أو الدين أو المذهب أو المعتقد أو الرأي أو الوضع الاقتصادي أو الاجتماعي“.</w:t>
      </w:r>
    </w:p>
    <w:p w14:paraId="0B2A238F" w14:textId="77777777" w:rsidR="0001013D" w:rsidRPr="00C24235" w:rsidRDefault="0001013D" w:rsidP="0001013D">
      <w:pPr>
        <w:pStyle w:val="SingleTxt"/>
        <w:rPr>
          <w:rtl/>
        </w:rPr>
      </w:pPr>
      <w:r w:rsidRPr="00C24235">
        <w:rPr>
          <w:rtl/>
        </w:rPr>
        <w:t>82</w:t>
      </w:r>
      <w:r>
        <w:rPr>
          <w:rFonts w:hint="cs"/>
          <w:rtl/>
        </w:rPr>
        <w:t xml:space="preserve"> -</w:t>
      </w:r>
      <w:r>
        <w:rPr>
          <w:rFonts w:hint="cs"/>
          <w:rtl/>
        </w:rPr>
        <w:tab/>
      </w:r>
      <w:r w:rsidRPr="00C24235">
        <w:rPr>
          <w:rtl/>
        </w:rPr>
        <w:t xml:space="preserve">تشير المادة </w:t>
      </w:r>
      <w:r>
        <w:rPr>
          <w:rFonts w:hint="cs"/>
          <w:rtl/>
        </w:rPr>
        <w:t xml:space="preserve">2 </w:t>
      </w:r>
      <w:r w:rsidRPr="00C24235">
        <w:rPr>
          <w:rtl/>
        </w:rPr>
        <w:t>(</w:t>
      </w:r>
      <w:r w:rsidRPr="00C24235">
        <w:rPr>
          <w:rFonts w:hint="cs"/>
          <w:rtl/>
        </w:rPr>
        <w:t>أ</w:t>
      </w:r>
      <w:r w:rsidRPr="00C24235">
        <w:rPr>
          <w:rtl/>
        </w:rPr>
        <w:t xml:space="preserve">ولا) من الدستور العراقي </w:t>
      </w:r>
      <w:r w:rsidRPr="00C24235">
        <w:rPr>
          <w:rFonts w:hint="cs"/>
          <w:rtl/>
        </w:rPr>
        <w:t>إلى</w:t>
      </w:r>
      <w:r w:rsidRPr="00C24235">
        <w:rPr>
          <w:rtl/>
        </w:rPr>
        <w:t xml:space="preserve"> </w:t>
      </w:r>
      <w:r w:rsidRPr="00C24235">
        <w:rPr>
          <w:rFonts w:hint="cs"/>
          <w:rtl/>
        </w:rPr>
        <w:t>أ</w:t>
      </w:r>
      <w:r w:rsidRPr="00C24235">
        <w:rPr>
          <w:rtl/>
        </w:rPr>
        <w:t xml:space="preserve">ن </w:t>
      </w:r>
      <w:r>
        <w:rPr>
          <w:rFonts w:hint="cs"/>
          <w:rtl/>
        </w:rPr>
        <w:t>”</w:t>
      </w:r>
      <w:r w:rsidRPr="00C24235">
        <w:rPr>
          <w:rtl/>
        </w:rPr>
        <w:t>ال</w:t>
      </w:r>
      <w:r w:rsidRPr="00C24235">
        <w:rPr>
          <w:rFonts w:hint="cs"/>
          <w:rtl/>
        </w:rPr>
        <w:t>إ</w:t>
      </w:r>
      <w:r w:rsidRPr="00C24235">
        <w:rPr>
          <w:rtl/>
        </w:rPr>
        <w:t>سلام دين الدولة الرسمي</w:t>
      </w:r>
      <w:r w:rsidRPr="00C24235">
        <w:rPr>
          <w:rFonts w:hint="cs"/>
          <w:rtl/>
        </w:rPr>
        <w:t>،</w:t>
      </w:r>
      <w:r w:rsidRPr="00C24235">
        <w:rPr>
          <w:rtl/>
        </w:rPr>
        <w:t xml:space="preserve"> وهو مصدر </w:t>
      </w:r>
      <w:r w:rsidRPr="00C24235">
        <w:rPr>
          <w:rFonts w:hint="cs"/>
          <w:rtl/>
        </w:rPr>
        <w:t>أ</w:t>
      </w:r>
      <w:r w:rsidRPr="00C24235">
        <w:rPr>
          <w:rtl/>
        </w:rPr>
        <w:t>ساس للتشريع“</w:t>
      </w:r>
      <w:r w:rsidRPr="00C24235">
        <w:rPr>
          <w:rFonts w:hint="cs"/>
          <w:rtl/>
        </w:rPr>
        <w:t>،</w:t>
      </w:r>
      <w:r w:rsidRPr="00C24235">
        <w:rPr>
          <w:rtl/>
        </w:rPr>
        <w:t xml:space="preserve"> وهي تؤطر التزامات العراق بموجب التشريعات الوطنية والانضمام </w:t>
      </w:r>
      <w:r w:rsidRPr="00C24235">
        <w:rPr>
          <w:rFonts w:hint="cs"/>
          <w:rtl/>
        </w:rPr>
        <w:t>إ</w:t>
      </w:r>
      <w:r w:rsidRPr="00C24235">
        <w:rPr>
          <w:rtl/>
        </w:rPr>
        <w:t xml:space="preserve">لى الاتفاقيات الدولية ومنها التحفظات التي قدمها العراق عند الانضمام </w:t>
      </w:r>
      <w:r w:rsidRPr="00C24235">
        <w:rPr>
          <w:rFonts w:hint="cs"/>
          <w:rtl/>
        </w:rPr>
        <w:t>إ</w:t>
      </w:r>
      <w:r w:rsidRPr="00C24235">
        <w:rPr>
          <w:rtl/>
        </w:rPr>
        <w:t>لى الاتفاقيات.</w:t>
      </w:r>
    </w:p>
    <w:p w14:paraId="6AA2CC5C" w14:textId="77777777" w:rsidR="0001013D" w:rsidRPr="00C24235" w:rsidRDefault="0001013D" w:rsidP="0001013D">
      <w:pPr>
        <w:pStyle w:val="SingleTxt"/>
        <w:rPr>
          <w:rtl/>
        </w:rPr>
      </w:pPr>
      <w:r w:rsidRPr="00C24235">
        <w:rPr>
          <w:rtl/>
        </w:rPr>
        <w:t>83</w:t>
      </w:r>
      <w:r>
        <w:rPr>
          <w:rFonts w:hint="cs"/>
          <w:rtl/>
        </w:rPr>
        <w:t xml:space="preserve"> -</w:t>
      </w:r>
      <w:r>
        <w:rPr>
          <w:rFonts w:hint="cs"/>
          <w:rtl/>
        </w:rPr>
        <w:tab/>
      </w:r>
      <w:r w:rsidRPr="00C24235">
        <w:rPr>
          <w:rtl/>
        </w:rPr>
        <w:t>شكل مجلس النواب العراقي في دورته السابقة لجنة للتعديلات الدستورية استنادًا لأحكام المادة 142</w:t>
      </w:r>
      <w:r>
        <w:rPr>
          <w:rFonts w:hint="cs"/>
          <w:rtl/>
        </w:rPr>
        <w:t xml:space="preserve"> (</w:t>
      </w:r>
      <w:r w:rsidRPr="00C24235">
        <w:rPr>
          <w:rtl/>
        </w:rPr>
        <w:t>أولا</w:t>
      </w:r>
      <w:r>
        <w:rPr>
          <w:rFonts w:hint="cs"/>
          <w:rtl/>
        </w:rPr>
        <w:t>)</w:t>
      </w:r>
      <w:r w:rsidRPr="00C24235">
        <w:rPr>
          <w:rtl/>
        </w:rPr>
        <w:t xml:space="preserve"> من الدستور العراقي من مجموعة من النواب وأدرجت في جدول أعمالها كل المواد المشخصة من قبل أصحاب الاختصاص كونها تمييزية أو تشكل تعارضا مع مواد أخرى في الدستور كالمادة 14 والمادة 41 والمادة 45، وعقدت اللجنة سلسلة اجتماعات متواصلة ومثمرة من أجل رفع التعديلات</w:t>
      </w:r>
      <w:r w:rsidRPr="00C24235">
        <w:rPr>
          <w:rFonts w:hint="cs"/>
          <w:rtl/>
        </w:rPr>
        <w:t>،</w:t>
      </w:r>
      <w:r w:rsidRPr="00C24235">
        <w:rPr>
          <w:rtl/>
        </w:rPr>
        <w:t xml:space="preserve"> إلا</w:t>
      </w:r>
      <w:r>
        <w:rPr>
          <w:rFonts w:hint="cs"/>
          <w:rtl/>
        </w:rPr>
        <w:t> </w:t>
      </w:r>
      <w:r w:rsidRPr="00C24235">
        <w:rPr>
          <w:rtl/>
        </w:rPr>
        <w:t xml:space="preserve">أن ما صعَّب عليها المهمة أن إقرار هذه التعديلات استنادًا لأحكام البند </w:t>
      </w:r>
      <w:r>
        <w:rPr>
          <w:rFonts w:hint="cs"/>
          <w:rtl/>
        </w:rPr>
        <w:t>(</w:t>
      </w:r>
      <w:r w:rsidRPr="00C24235">
        <w:rPr>
          <w:rtl/>
        </w:rPr>
        <w:t>ثانيا</w:t>
      </w:r>
      <w:r>
        <w:rPr>
          <w:rFonts w:hint="cs"/>
          <w:rtl/>
        </w:rPr>
        <w:t>)</w:t>
      </w:r>
      <w:r w:rsidRPr="00C24235">
        <w:rPr>
          <w:rtl/>
        </w:rPr>
        <w:t xml:space="preserve"> من المادة 142</w:t>
      </w:r>
      <w:r>
        <w:rPr>
          <w:rFonts w:hint="cs"/>
          <w:rtl/>
        </w:rPr>
        <w:t xml:space="preserve"> </w:t>
      </w:r>
      <w:r w:rsidRPr="00C24235">
        <w:rPr>
          <w:rtl/>
        </w:rPr>
        <w:t>يشترط أن تعرض التعديلات المقترحة من قبل اللجنة دفعة واحدة على مجلس النواب للتصويت عليها ويتم إقرارها بموافقة الأغلبية المطلقة</w:t>
      </w:r>
      <w:r w:rsidRPr="00C24235">
        <w:rPr>
          <w:rFonts w:hint="cs"/>
          <w:rtl/>
        </w:rPr>
        <w:t>،</w:t>
      </w:r>
      <w:r w:rsidRPr="00C24235">
        <w:rPr>
          <w:rtl/>
        </w:rPr>
        <w:t xml:space="preserve"> وبالتالي وجود مواد خلافية من ضمن المواد المعروضة للتصويت مثل المادة 140</w:t>
      </w:r>
      <w:r>
        <w:rPr>
          <w:rFonts w:hint="cs"/>
          <w:rtl/>
        </w:rPr>
        <w:t xml:space="preserve"> </w:t>
      </w:r>
      <w:r w:rsidRPr="00C24235">
        <w:rPr>
          <w:rtl/>
        </w:rPr>
        <w:t>حول المناطق المتنازع عليها بين الحكومة الاتحادية والإقليم انسحب على هذا الموضوع.</w:t>
      </w:r>
    </w:p>
    <w:p w14:paraId="0286D418" w14:textId="77777777" w:rsidR="0001013D" w:rsidRPr="00C24235" w:rsidRDefault="0001013D" w:rsidP="0001013D">
      <w:pPr>
        <w:pStyle w:val="SingleTxt"/>
        <w:rPr>
          <w:rtl/>
        </w:rPr>
      </w:pPr>
      <w:r w:rsidRPr="00C24235">
        <w:rPr>
          <w:rtl/>
        </w:rPr>
        <w:lastRenderedPageBreak/>
        <w:t>84</w:t>
      </w:r>
      <w:r>
        <w:rPr>
          <w:rFonts w:hint="cs"/>
          <w:rtl/>
        </w:rPr>
        <w:t xml:space="preserve"> -</w:t>
      </w:r>
      <w:r>
        <w:rPr>
          <w:rFonts w:hint="cs"/>
          <w:rtl/>
        </w:rPr>
        <w:tab/>
      </w:r>
      <w:r w:rsidRPr="00C24235">
        <w:rPr>
          <w:rtl/>
        </w:rPr>
        <w:t>يعمل حاليا مجلس النواب على إعادة تشكيل اللجنة مجددًا واستكمال عمل اللجنة السابقة من النقطة التي وصلت إليها.</w:t>
      </w:r>
    </w:p>
    <w:p w14:paraId="09835B10" w14:textId="77777777" w:rsidR="0001013D" w:rsidRPr="00C24235" w:rsidRDefault="0001013D" w:rsidP="0001013D">
      <w:pPr>
        <w:pStyle w:val="SingleTxt"/>
        <w:rPr>
          <w:rtl/>
        </w:rPr>
      </w:pPr>
      <w:r w:rsidRPr="00C24235">
        <w:rPr>
          <w:rtl/>
          <w:lang w:bidi="ar-IQ"/>
        </w:rPr>
        <w:t>85</w:t>
      </w:r>
      <w:r>
        <w:rPr>
          <w:rFonts w:hint="cs"/>
          <w:rtl/>
          <w:lang w:bidi="ar-IQ"/>
        </w:rPr>
        <w:t xml:space="preserve"> -</w:t>
      </w:r>
      <w:r>
        <w:rPr>
          <w:rFonts w:hint="cs"/>
          <w:rtl/>
          <w:lang w:bidi="ar-IQ"/>
        </w:rPr>
        <w:tab/>
      </w:r>
      <w:r w:rsidRPr="00C24235">
        <w:rPr>
          <w:rtl/>
          <w:lang w:bidi="ar-IQ"/>
        </w:rPr>
        <w:t>عدم وجود مشروع خاص بقانون ال</w:t>
      </w:r>
      <w:r w:rsidRPr="00C24235">
        <w:rPr>
          <w:rFonts w:hint="cs"/>
          <w:rtl/>
          <w:lang w:bidi="ar-IQ"/>
        </w:rPr>
        <w:t>أ</w:t>
      </w:r>
      <w:r w:rsidRPr="00C24235">
        <w:rPr>
          <w:rtl/>
          <w:lang w:bidi="ar-IQ"/>
        </w:rPr>
        <w:t>حوال الشخصية الجعفري و</w:t>
      </w:r>
      <w:r w:rsidRPr="00C24235">
        <w:rPr>
          <w:rFonts w:hint="cs"/>
          <w:rtl/>
          <w:lang w:bidi="ar-IQ"/>
        </w:rPr>
        <w:t>إ</w:t>
      </w:r>
      <w:r w:rsidRPr="00C24235">
        <w:rPr>
          <w:rtl/>
          <w:lang w:bidi="ar-IQ"/>
        </w:rPr>
        <w:t xml:space="preserve">نما كان مقترح مشروع قدم من قبل </w:t>
      </w:r>
      <w:r w:rsidRPr="00C24235">
        <w:rPr>
          <w:rFonts w:hint="cs"/>
          <w:rtl/>
          <w:lang w:bidi="ar-IQ"/>
        </w:rPr>
        <w:t>أ</w:t>
      </w:r>
      <w:r w:rsidRPr="00C24235">
        <w:rPr>
          <w:rtl/>
          <w:lang w:bidi="ar-IQ"/>
        </w:rPr>
        <w:t>عضاء في البرلمان و</w:t>
      </w:r>
      <w:r w:rsidRPr="00C24235">
        <w:rPr>
          <w:rtl/>
        </w:rPr>
        <w:t>تم سحبه ولا توجد نية في إعادة عرضه.</w:t>
      </w:r>
    </w:p>
    <w:p w14:paraId="0F492D17" w14:textId="77777777" w:rsidR="0001013D" w:rsidRPr="00C24235" w:rsidRDefault="0001013D" w:rsidP="0001013D">
      <w:pPr>
        <w:pStyle w:val="SingleTxt"/>
        <w:rPr>
          <w:rtl/>
          <w:lang w:bidi="ar-LB"/>
        </w:rPr>
      </w:pPr>
      <w:r w:rsidRPr="00C24235">
        <w:rPr>
          <w:rtl/>
          <w:lang w:bidi="ar-LB"/>
        </w:rPr>
        <w:t>86</w:t>
      </w:r>
      <w:r>
        <w:rPr>
          <w:rFonts w:hint="cs"/>
          <w:rtl/>
          <w:lang w:bidi="ar-LB"/>
        </w:rPr>
        <w:t xml:space="preserve"> -</w:t>
      </w:r>
      <w:r>
        <w:rPr>
          <w:rFonts w:hint="cs"/>
          <w:rtl/>
          <w:lang w:bidi="ar-LB"/>
        </w:rPr>
        <w:tab/>
      </w:r>
      <w:r w:rsidRPr="00C24235">
        <w:rPr>
          <w:rFonts w:hint="cs"/>
          <w:rtl/>
          <w:lang w:bidi="ar-LB"/>
        </w:rPr>
        <w:t>إ</w:t>
      </w:r>
      <w:r w:rsidRPr="00C24235">
        <w:rPr>
          <w:rtl/>
          <w:lang w:bidi="ar-LB"/>
        </w:rPr>
        <w:t>ن مجلس القضاء ال</w:t>
      </w:r>
      <w:r w:rsidRPr="00C24235">
        <w:rPr>
          <w:rFonts w:hint="cs"/>
          <w:rtl/>
          <w:lang w:bidi="ar-LB"/>
        </w:rPr>
        <w:t>أ</w:t>
      </w:r>
      <w:r w:rsidRPr="00C24235">
        <w:rPr>
          <w:rtl/>
          <w:lang w:bidi="ar-LB"/>
        </w:rPr>
        <w:t xml:space="preserve">على </w:t>
      </w:r>
      <w:r w:rsidRPr="00C24235">
        <w:rPr>
          <w:rtl/>
          <w:lang w:bidi="ar-IQ"/>
        </w:rPr>
        <w:t>حريص</w:t>
      </w:r>
      <w:r w:rsidRPr="00C24235">
        <w:rPr>
          <w:rtl/>
          <w:lang w:bidi="ar-LB"/>
        </w:rPr>
        <w:t xml:space="preserve"> على العمل لتحسين التشريعات المحلية بما</w:t>
      </w:r>
      <w:r w:rsidRPr="00C24235">
        <w:rPr>
          <w:rFonts w:hint="cs"/>
          <w:rtl/>
          <w:lang w:bidi="ar-LB"/>
        </w:rPr>
        <w:t xml:space="preserve"> يتلاءم</w:t>
      </w:r>
      <w:r w:rsidRPr="00C24235">
        <w:rPr>
          <w:rtl/>
          <w:lang w:bidi="ar-LB"/>
        </w:rPr>
        <w:t xml:space="preserve"> مع الالتزامات الدولية المعنية بحقوق ال</w:t>
      </w:r>
      <w:r w:rsidRPr="00C24235">
        <w:rPr>
          <w:rFonts w:hint="cs"/>
          <w:rtl/>
          <w:lang w:bidi="ar-LB"/>
        </w:rPr>
        <w:t>إ</w:t>
      </w:r>
      <w:r w:rsidRPr="00C24235">
        <w:rPr>
          <w:rtl/>
          <w:lang w:bidi="ar-LB"/>
        </w:rPr>
        <w:t xml:space="preserve">نسان بالرغم من </w:t>
      </w:r>
      <w:r w:rsidRPr="00C24235">
        <w:rPr>
          <w:rFonts w:hint="cs"/>
          <w:rtl/>
          <w:lang w:bidi="ar-LB"/>
        </w:rPr>
        <w:t>أ</w:t>
      </w:r>
      <w:r w:rsidRPr="00C24235">
        <w:rPr>
          <w:rtl/>
          <w:lang w:bidi="ar-LB"/>
        </w:rPr>
        <w:t>ن التشريعات النافذة لا تتناقض مع القواعد الدولية الخاصة بحقوق ال</w:t>
      </w:r>
      <w:r w:rsidRPr="00C24235">
        <w:rPr>
          <w:rFonts w:hint="cs"/>
          <w:rtl/>
          <w:lang w:bidi="ar-LB"/>
        </w:rPr>
        <w:t>إ</w:t>
      </w:r>
      <w:r w:rsidRPr="00C24235">
        <w:rPr>
          <w:rtl/>
          <w:lang w:bidi="ar-LB"/>
        </w:rPr>
        <w:t>نسان</w:t>
      </w:r>
      <w:r w:rsidRPr="00C24235">
        <w:rPr>
          <w:rFonts w:hint="cs"/>
          <w:rtl/>
          <w:lang w:bidi="ar-LB"/>
        </w:rPr>
        <w:t>،</w:t>
      </w:r>
      <w:r w:rsidRPr="00C24235">
        <w:rPr>
          <w:rtl/>
          <w:lang w:bidi="ar-LB"/>
        </w:rPr>
        <w:t xml:space="preserve"> ول</w:t>
      </w:r>
      <w:r w:rsidRPr="00C24235">
        <w:rPr>
          <w:rFonts w:hint="cs"/>
          <w:rtl/>
          <w:lang w:bidi="ar-LB"/>
        </w:rPr>
        <w:t>أ</w:t>
      </w:r>
      <w:r w:rsidRPr="00C24235">
        <w:rPr>
          <w:rtl/>
          <w:lang w:bidi="ar-LB"/>
        </w:rPr>
        <w:t>جل ذلك تم تشكيل لجنة من خيرة القضاة المتقاعدين في مجلس القضاء ال</w:t>
      </w:r>
      <w:r w:rsidRPr="00C24235">
        <w:rPr>
          <w:rFonts w:hint="cs"/>
          <w:rtl/>
          <w:lang w:bidi="ar-LB"/>
        </w:rPr>
        <w:t>أ</w:t>
      </w:r>
      <w:r w:rsidRPr="00C24235">
        <w:rPr>
          <w:rtl/>
          <w:lang w:bidi="ar-LB"/>
        </w:rPr>
        <w:t>على لمراجعة كافة التشريعات.</w:t>
      </w:r>
    </w:p>
    <w:p w14:paraId="05537F46" w14:textId="77777777" w:rsidR="0001013D" w:rsidRPr="00C24235" w:rsidRDefault="0001013D" w:rsidP="0001013D">
      <w:pPr>
        <w:pStyle w:val="SingleTxt"/>
        <w:rPr>
          <w:rtl/>
        </w:rPr>
      </w:pPr>
      <w:r w:rsidRPr="00C24235">
        <w:rPr>
          <w:rtl/>
        </w:rPr>
        <w:t>87</w:t>
      </w:r>
      <w:r>
        <w:rPr>
          <w:rFonts w:hint="cs"/>
          <w:rtl/>
        </w:rPr>
        <w:t xml:space="preserve"> -</w:t>
      </w:r>
      <w:r>
        <w:rPr>
          <w:rFonts w:hint="cs"/>
          <w:rtl/>
        </w:rPr>
        <w:tab/>
      </w:r>
      <w:r w:rsidRPr="00C24235">
        <w:rPr>
          <w:rtl/>
        </w:rPr>
        <w:t xml:space="preserve">لوضع هذه التوصية موضع التنفيذ، شكل مجلس القضاء الأعلى </w:t>
      </w:r>
      <w:r w:rsidRPr="00C24235">
        <w:rPr>
          <w:rtl/>
          <w:lang w:bidi="ar-LB"/>
        </w:rPr>
        <w:t>لجنة</w:t>
      </w:r>
      <w:r w:rsidRPr="00C24235">
        <w:rPr>
          <w:rtl/>
        </w:rPr>
        <w:t xml:space="preserve"> مشتركة بتاريخ 10</w:t>
      </w:r>
      <w:r>
        <w:rPr>
          <w:rFonts w:hint="cs"/>
          <w:rtl/>
        </w:rPr>
        <w:t> </w:t>
      </w:r>
      <w:r w:rsidRPr="00C24235">
        <w:rPr>
          <w:rtl/>
        </w:rPr>
        <w:t>نيسان</w:t>
      </w:r>
      <w:r>
        <w:rPr>
          <w:rFonts w:hint="cs"/>
          <w:rtl/>
        </w:rPr>
        <w:t>/أبريل</w:t>
      </w:r>
      <w:r w:rsidRPr="00C24235">
        <w:rPr>
          <w:rtl/>
        </w:rPr>
        <w:t xml:space="preserve"> 2014 تتولى دراسة التعديلات المقترحة</w:t>
      </w:r>
      <w:r w:rsidRPr="00C24235">
        <w:rPr>
          <w:rFonts w:hint="cs"/>
          <w:rtl/>
        </w:rPr>
        <w:t>،</w:t>
      </w:r>
      <w:r w:rsidRPr="00C24235">
        <w:rPr>
          <w:rtl/>
        </w:rPr>
        <w:t xml:space="preserve"> قانون العقوبات وبعض القوانين ذات الصلة</w:t>
      </w:r>
      <w:r w:rsidRPr="00C24235">
        <w:rPr>
          <w:rFonts w:hint="cs"/>
          <w:rtl/>
        </w:rPr>
        <w:t>،</w:t>
      </w:r>
      <w:r w:rsidRPr="00C24235">
        <w:rPr>
          <w:rtl/>
        </w:rPr>
        <w:t xml:space="preserve"> التي قدمت من قبل وزارة الدولة لشؤون المرأة في حينها</w:t>
      </w:r>
      <w:r w:rsidRPr="00C24235">
        <w:rPr>
          <w:rFonts w:hint="cs"/>
          <w:rtl/>
        </w:rPr>
        <w:t>.</w:t>
      </w:r>
      <w:r w:rsidRPr="00C24235">
        <w:rPr>
          <w:rtl/>
        </w:rPr>
        <w:t xml:space="preserve"> وكان تشكيل اللجنة على مستوى عال من رئيس هيئة الإشراف القضائي ورئيس جهاز الادعاء العام</w:t>
      </w:r>
      <w:r w:rsidRPr="00C24235">
        <w:rPr>
          <w:rFonts w:hint="cs"/>
          <w:rtl/>
        </w:rPr>
        <w:t>،</w:t>
      </w:r>
      <w:r w:rsidRPr="00C24235">
        <w:rPr>
          <w:rtl/>
        </w:rPr>
        <w:t xml:space="preserve"> وهما هيئتان مهمتان من هيئات السلطة القضائية</w:t>
      </w:r>
      <w:r w:rsidRPr="00C24235">
        <w:rPr>
          <w:rFonts w:hint="cs"/>
          <w:rtl/>
        </w:rPr>
        <w:t>،</w:t>
      </w:r>
      <w:r w:rsidRPr="00C24235">
        <w:rPr>
          <w:rtl/>
        </w:rPr>
        <w:t xml:space="preserve"> وممثل عن وزارة المرأة وآخر عن وزارة حقوق الانسان. إلا أن عمل اللجنة بالوقت الحاضر معطل بسبب إلغاء منصبي وزيرة الدولة لشؤون المرأة ووزير حقوق الإنسان، وتعمل الحكومة حاليا على </w:t>
      </w:r>
      <w:r w:rsidRPr="00C24235">
        <w:rPr>
          <w:rFonts w:hint="cs"/>
          <w:rtl/>
        </w:rPr>
        <w:t>إ</w:t>
      </w:r>
      <w:r w:rsidRPr="00C24235">
        <w:rPr>
          <w:rtl/>
        </w:rPr>
        <w:t>عادة تفعيل عمل اللجنة.</w:t>
      </w:r>
    </w:p>
    <w:p w14:paraId="6F46664C" w14:textId="77777777" w:rsidR="0001013D" w:rsidRPr="00344CFA" w:rsidRDefault="0001013D" w:rsidP="0001013D">
      <w:pPr>
        <w:pStyle w:val="SingleTxt"/>
        <w:rPr>
          <w:spacing w:val="-2"/>
          <w:rtl/>
        </w:rPr>
      </w:pPr>
      <w:r w:rsidRPr="00344CFA">
        <w:rPr>
          <w:spacing w:val="-2"/>
          <w:rtl/>
        </w:rPr>
        <w:t>88</w:t>
      </w:r>
      <w:r w:rsidRPr="00344CFA">
        <w:rPr>
          <w:rFonts w:hint="cs"/>
          <w:spacing w:val="-2"/>
          <w:rtl/>
        </w:rPr>
        <w:t xml:space="preserve"> -</w:t>
      </w:r>
      <w:r w:rsidRPr="00344CFA">
        <w:rPr>
          <w:rFonts w:hint="cs"/>
          <w:spacing w:val="-2"/>
          <w:rtl/>
        </w:rPr>
        <w:tab/>
      </w:r>
      <w:r w:rsidRPr="00344CFA">
        <w:rPr>
          <w:spacing w:val="-2"/>
          <w:rtl/>
        </w:rPr>
        <w:t xml:space="preserve">عيّن رئيس مجلس القضاء عضو ارتباط بدرجة مدير عام يرتبط به شخصيا كعضو في اللجنة العليا للنهوض بواقع المرأة العراقية والتي ترأستها وزيرة الدولة لشؤون المرأة في حينها مهمتها التنسيق من أجل تطبيق مخرجات استراتيجية النهوض بالمرأة واستراتيجية مناهضة العنف ضد المرأة </w:t>
      </w:r>
      <w:r w:rsidRPr="00344CFA">
        <w:rPr>
          <w:rFonts w:hint="cs"/>
          <w:spacing w:val="-2"/>
          <w:rtl/>
        </w:rPr>
        <w:t xml:space="preserve">لا </w:t>
      </w:r>
      <w:r w:rsidRPr="00344CFA">
        <w:rPr>
          <w:spacing w:val="-2"/>
          <w:rtl/>
        </w:rPr>
        <w:t>سيما محور التشريعات.</w:t>
      </w:r>
    </w:p>
    <w:p w14:paraId="7ACF6D33" w14:textId="77777777" w:rsidR="0001013D" w:rsidRPr="00C24235" w:rsidRDefault="0001013D" w:rsidP="0001013D">
      <w:pPr>
        <w:pStyle w:val="SingleTxt"/>
        <w:rPr>
          <w:rtl/>
        </w:rPr>
      </w:pPr>
      <w:r w:rsidRPr="00C24235">
        <w:rPr>
          <w:rtl/>
        </w:rPr>
        <w:t>89</w:t>
      </w:r>
      <w:r>
        <w:rPr>
          <w:rFonts w:hint="cs"/>
          <w:rtl/>
        </w:rPr>
        <w:t xml:space="preserve"> -</w:t>
      </w:r>
      <w:r>
        <w:rPr>
          <w:rFonts w:hint="cs"/>
          <w:rtl/>
        </w:rPr>
        <w:tab/>
      </w:r>
      <w:r w:rsidRPr="00C24235">
        <w:rPr>
          <w:rtl/>
        </w:rPr>
        <w:t>أصدر مجلس الوزراء في جلسته المنعقدة بتاريخ 13</w:t>
      </w:r>
      <w:r>
        <w:rPr>
          <w:rFonts w:hint="cs"/>
          <w:rtl/>
        </w:rPr>
        <w:t xml:space="preserve"> كانون الثاني/يناير </w:t>
      </w:r>
      <w:r w:rsidRPr="00C24235">
        <w:rPr>
          <w:rtl/>
        </w:rPr>
        <w:t>2015 قراره المرقم 27 لسنة 2015 بالموافقة على مشروع قانون الحماية من العنف ال</w:t>
      </w:r>
      <w:r w:rsidRPr="00C24235">
        <w:rPr>
          <w:rFonts w:hint="cs"/>
          <w:rtl/>
        </w:rPr>
        <w:t>أ</w:t>
      </w:r>
      <w:r w:rsidRPr="00C24235">
        <w:rPr>
          <w:rtl/>
        </w:rPr>
        <w:t>سري والمدقق من قبل مجلس الدولة</w:t>
      </w:r>
      <w:r w:rsidRPr="00C24235">
        <w:rPr>
          <w:rFonts w:hint="cs"/>
          <w:rtl/>
        </w:rPr>
        <w:t>،</w:t>
      </w:r>
      <w:r w:rsidRPr="00C24235">
        <w:rPr>
          <w:rtl/>
        </w:rPr>
        <w:t xml:space="preserve"> وتمت </w:t>
      </w:r>
      <w:r w:rsidRPr="00C24235">
        <w:rPr>
          <w:rFonts w:hint="cs"/>
          <w:rtl/>
        </w:rPr>
        <w:t>إ</w:t>
      </w:r>
      <w:r w:rsidRPr="00C24235">
        <w:rPr>
          <w:rtl/>
        </w:rPr>
        <w:t xml:space="preserve">حالته </w:t>
      </w:r>
      <w:r w:rsidRPr="00C24235">
        <w:rPr>
          <w:rFonts w:hint="cs"/>
          <w:rtl/>
        </w:rPr>
        <w:t>إ</w:t>
      </w:r>
      <w:r w:rsidRPr="00C24235">
        <w:rPr>
          <w:rtl/>
        </w:rPr>
        <w:t xml:space="preserve">لى مجلس النواب لغرض استكمال </w:t>
      </w:r>
      <w:r w:rsidRPr="00C24235">
        <w:rPr>
          <w:rFonts w:hint="cs"/>
          <w:rtl/>
        </w:rPr>
        <w:t>إ</w:t>
      </w:r>
      <w:r w:rsidRPr="00C24235">
        <w:rPr>
          <w:rtl/>
        </w:rPr>
        <w:t>جراءات تشريعه.</w:t>
      </w:r>
    </w:p>
    <w:p w14:paraId="029D423B" w14:textId="77777777" w:rsidR="0001013D" w:rsidRPr="00C24235" w:rsidRDefault="0001013D" w:rsidP="0001013D">
      <w:pPr>
        <w:pStyle w:val="SingleTxt"/>
        <w:rPr>
          <w:rtl/>
        </w:rPr>
      </w:pPr>
      <w:r w:rsidRPr="00C24235">
        <w:rPr>
          <w:rtl/>
        </w:rPr>
        <w:t>90</w:t>
      </w:r>
      <w:r>
        <w:rPr>
          <w:rFonts w:hint="cs"/>
          <w:rtl/>
        </w:rPr>
        <w:t xml:space="preserve"> -</w:t>
      </w:r>
      <w:r>
        <w:rPr>
          <w:rFonts w:hint="cs"/>
          <w:rtl/>
        </w:rPr>
        <w:tab/>
      </w:r>
      <w:r w:rsidRPr="00C24235">
        <w:rPr>
          <w:rtl/>
        </w:rPr>
        <w:t>طالبت لجنة المرأة والأسرة والطفولة هيئة رئاسة البرلمان بتاريخ 1</w:t>
      </w:r>
      <w:r w:rsidRPr="00C24235">
        <w:rPr>
          <w:rFonts w:hint="cs"/>
          <w:rtl/>
        </w:rPr>
        <w:t xml:space="preserve"> </w:t>
      </w:r>
      <w:r>
        <w:rPr>
          <w:rFonts w:hint="cs"/>
          <w:rtl/>
        </w:rPr>
        <w:t xml:space="preserve">آذار/مارس </w:t>
      </w:r>
      <w:r w:rsidRPr="00C24235">
        <w:rPr>
          <w:rtl/>
        </w:rPr>
        <w:t>2015 إدراج مشروع القانون على جدول أعمال مجلس النواب بتاريخ 1 آذار 2015 وتمَّ لها ذلك و</w:t>
      </w:r>
      <w:r w:rsidRPr="00C24235">
        <w:rPr>
          <w:rFonts w:hint="cs"/>
          <w:rtl/>
        </w:rPr>
        <w:t>جرت</w:t>
      </w:r>
      <w:r w:rsidRPr="00C24235">
        <w:rPr>
          <w:rtl/>
        </w:rPr>
        <w:t xml:space="preserve"> قراءة </w:t>
      </w:r>
      <w:r w:rsidRPr="00C24235">
        <w:rPr>
          <w:rFonts w:hint="cs"/>
          <w:rtl/>
        </w:rPr>
        <w:t>أ</w:t>
      </w:r>
      <w:r w:rsidRPr="00C24235">
        <w:rPr>
          <w:rtl/>
        </w:rPr>
        <w:t>ولى في 12</w:t>
      </w:r>
      <w:r>
        <w:rPr>
          <w:rFonts w:hint="cs"/>
          <w:rtl/>
        </w:rPr>
        <w:t xml:space="preserve"> آذار/مارس </w:t>
      </w:r>
      <w:r w:rsidRPr="00C24235">
        <w:rPr>
          <w:rtl/>
        </w:rPr>
        <w:t>2015.</w:t>
      </w:r>
    </w:p>
    <w:p w14:paraId="660278EB" w14:textId="77777777" w:rsidR="0001013D" w:rsidRPr="00C24235" w:rsidRDefault="0001013D" w:rsidP="0001013D">
      <w:pPr>
        <w:pStyle w:val="SingleTxt"/>
        <w:rPr>
          <w:rtl/>
        </w:rPr>
      </w:pPr>
      <w:r w:rsidRPr="00C24235">
        <w:rPr>
          <w:rtl/>
        </w:rPr>
        <w:t>91</w:t>
      </w:r>
      <w:r>
        <w:rPr>
          <w:rFonts w:hint="cs"/>
          <w:rtl/>
        </w:rPr>
        <w:t xml:space="preserve"> -</w:t>
      </w:r>
      <w:r>
        <w:rPr>
          <w:rFonts w:hint="cs"/>
          <w:rtl/>
        </w:rPr>
        <w:tab/>
      </w:r>
      <w:r w:rsidRPr="00C24235">
        <w:rPr>
          <w:rtl/>
        </w:rPr>
        <w:t xml:space="preserve">لغرض إعداد المشروع للقراءة الثانية والتعمق في دراسته ومعالجة نقاط الضعف فيه، عقدت لجنة المرأة والأسرة والطفولة بتاريخ 23 </w:t>
      </w:r>
      <w:r>
        <w:rPr>
          <w:rFonts w:hint="cs"/>
          <w:rtl/>
        </w:rPr>
        <w:t xml:space="preserve">أيار/مايو </w:t>
      </w:r>
      <w:r w:rsidRPr="00C24235">
        <w:rPr>
          <w:rtl/>
        </w:rPr>
        <w:t>2015 اجتماعا مشتركا مع لجنة حقوق الإنسان لوضع خطة للسير بتشريع القانون تضمنت استضافات وعقد جلسات استماع مع وزارة المرأة والداخلية ووزارة العمل والشؤون الاجتماعية وقضاة وخبراء قانونيين وأكاديميين ومنظمات المجتمع المدني.</w:t>
      </w:r>
    </w:p>
    <w:p w14:paraId="07E5C504" w14:textId="47E87901" w:rsidR="0001013D" w:rsidRPr="00C24235" w:rsidRDefault="0001013D" w:rsidP="0001013D">
      <w:pPr>
        <w:pStyle w:val="SingleTxt"/>
        <w:rPr>
          <w:rtl/>
        </w:rPr>
      </w:pPr>
      <w:r w:rsidRPr="00C24235">
        <w:rPr>
          <w:rtl/>
        </w:rPr>
        <w:t>92</w:t>
      </w:r>
      <w:r>
        <w:rPr>
          <w:rFonts w:hint="cs"/>
          <w:rtl/>
        </w:rPr>
        <w:t xml:space="preserve"> -</w:t>
      </w:r>
      <w:r>
        <w:rPr>
          <w:rFonts w:hint="cs"/>
          <w:rtl/>
        </w:rPr>
        <w:tab/>
      </w:r>
      <w:r w:rsidRPr="00C24235">
        <w:rPr>
          <w:rtl/>
        </w:rPr>
        <w:t>بت</w:t>
      </w:r>
      <w:r w:rsidRPr="00C24235">
        <w:rPr>
          <w:rFonts w:hint="cs"/>
          <w:rtl/>
        </w:rPr>
        <w:t>ا</w:t>
      </w:r>
      <w:r w:rsidRPr="00C24235">
        <w:rPr>
          <w:rtl/>
        </w:rPr>
        <w:t>ريخ 2</w:t>
      </w:r>
      <w:r w:rsidRPr="00C24235">
        <w:rPr>
          <w:rFonts w:hint="cs"/>
          <w:rtl/>
        </w:rPr>
        <w:t xml:space="preserve"> </w:t>
      </w:r>
      <w:r>
        <w:rPr>
          <w:rFonts w:hint="cs"/>
          <w:rtl/>
        </w:rPr>
        <w:t xml:space="preserve">نيسان/أبريل </w:t>
      </w:r>
      <w:r w:rsidRPr="00C24235">
        <w:rPr>
          <w:rtl/>
        </w:rPr>
        <w:t xml:space="preserve">2015، عقدت اللجنة اجتماعها الدوري مع منظمات المجتمع المدني لمناقشة مشروع القانون </w:t>
      </w:r>
      <w:r w:rsidRPr="00C24235">
        <w:rPr>
          <w:rFonts w:hint="cs"/>
          <w:rtl/>
        </w:rPr>
        <w:t>و</w:t>
      </w:r>
      <w:r w:rsidRPr="00C24235">
        <w:rPr>
          <w:rtl/>
        </w:rPr>
        <w:t xml:space="preserve">التعديلات المقترحة بشأنه في ضوء مبادرة القرار </w:t>
      </w:r>
      <w:hyperlink r:id="rId27" w:history="1">
        <w:r w:rsidRPr="00C24235">
          <w:rPr>
            <w:rStyle w:val="Hyperlink"/>
            <w:rtl/>
          </w:rPr>
          <w:t>1325 (2000)</w:t>
        </w:r>
      </w:hyperlink>
      <w:r w:rsidRPr="00C24235">
        <w:rPr>
          <w:rFonts w:hint="cs"/>
          <w:rtl/>
        </w:rPr>
        <w:t>.</w:t>
      </w:r>
      <w:r w:rsidR="001E3B6F">
        <w:rPr>
          <w:rtl/>
        </w:rPr>
        <w:t xml:space="preserve"> وبتاريخ 15</w:t>
      </w:r>
      <w:r w:rsidR="001E3B6F">
        <w:rPr>
          <w:rFonts w:hint="cs"/>
          <w:rtl/>
        </w:rPr>
        <w:t> </w:t>
      </w:r>
      <w:r>
        <w:rPr>
          <w:rFonts w:hint="cs"/>
          <w:rtl/>
        </w:rPr>
        <w:t xml:space="preserve">نيسان/أبريل </w:t>
      </w:r>
      <w:r w:rsidRPr="00C24235">
        <w:rPr>
          <w:rtl/>
        </w:rPr>
        <w:t>2015 استضافت اللجنة وزيرة الدولة لشؤون المرأة لمناقشة جملة من الملاحظات المطروحة حول القانون وبيان رأي الجانب الحكومي.</w:t>
      </w:r>
    </w:p>
    <w:p w14:paraId="14C3D551" w14:textId="77777777" w:rsidR="0001013D" w:rsidRPr="00AA252A" w:rsidRDefault="0001013D" w:rsidP="0001013D">
      <w:pPr>
        <w:pStyle w:val="SingleTxt"/>
        <w:rPr>
          <w:rtl/>
        </w:rPr>
      </w:pPr>
      <w:r w:rsidRPr="00AA252A">
        <w:rPr>
          <w:rtl/>
        </w:rPr>
        <w:lastRenderedPageBreak/>
        <w:t>93</w:t>
      </w:r>
      <w:r w:rsidRPr="00AA252A">
        <w:rPr>
          <w:rFonts w:hint="cs"/>
          <w:rtl/>
        </w:rPr>
        <w:t xml:space="preserve"> -</w:t>
      </w:r>
      <w:r w:rsidRPr="00AA252A">
        <w:rPr>
          <w:rFonts w:hint="cs"/>
          <w:rtl/>
        </w:rPr>
        <w:tab/>
      </w:r>
      <w:r w:rsidRPr="00AA252A">
        <w:rPr>
          <w:rtl/>
        </w:rPr>
        <w:t>عقدت لجنة المرأة والأسرة والطفولة اجتماعات مع منظمة ويست منستر للديمقراطية للفترة من 14</w:t>
      </w:r>
      <w:r w:rsidRPr="00AA252A">
        <w:rPr>
          <w:rFonts w:hint="cs"/>
          <w:rtl/>
        </w:rPr>
        <w:t> </w:t>
      </w:r>
      <w:r w:rsidRPr="00AA252A">
        <w:rPr>
          <w:rtl/>
        </w:rPr>
        <w:t xml:space="preserve">إلى 15 </w:t>
      </w:r>
      <w:r>
        <w:rPr>
          <w:rFonts w:hint="cs"/>
          <w:rtl/>
        </w:rPr>
        <w:t xml:space="preserve">آذار/مارس </w:t>
      </w:r>
      <w:r w:rsidRPr="00AA252A">
        <w:rPr>
          <w:rtl/>
        </w:rPr>
        <w:t>وورشة تدريبية لعدد من عضوات لجنة المرأة لمناقشة مشروع قانون الحماية من العنف</w:t>
      </w:r>
      <w:r>
        <w:rPr>
          <w:rFonts w:hint="cs"/>
          <w:rtl/>
        </w:rPr>
        <w:t> </w:t>
      </w:r>
      <w:r w:rsidRPr="00AA252A">
        <w:rPr>
          <w:rtl/>
        </w:rPr>
        <w:t>ال</w:t>
      </w:r>
      <w:r w:rsidRPr="00AA252A">
        <w:rPr>
          <w:rFonts w:hint="cs"/>
          <w:rtl/>
        </w:rPr>
        <w:t>أ</w:t>
      </w:r>
      <w:r w:rsidRPr="00AA252A">
        <w:rPr>
          <w:rtl/>
        </w:rPr>
        <w:t>سري.</w:t>
      </w:r>
    </w:p>
    <w:p w14:paraId="37DB3402" w14:textId="77777777" w:rsidR="0001013D" w:rsidRPr="00C24235" w:rsidRDefault="0001013D" w:rsidP="0001013D">
      <w:pPr>
        <w:pStyle w:val="SingleTxt"/>
        <w:rPr>
          <w:rtl/>
        </w:rPr>
      </w:pPr>
      <w:r w:rsidRPr="00C24235">
        <w:rPr>
          <w:rtl/>
        </w:rPr>
        <w:t>94</w:t>
      </w:r>
      <w:r>
        <w:rPr>
          <w:rFonts w:hint="cs"/>
          <w:rtl/>
        </w:rPr>
        <w:t xml:space="preserve"> -</w:t>
      </w:r>
      <w:r>
        <w:rPr>
          <w:rFonts w:hint="cs"/>
          <w:rtl/>
        </w:rPr>
        <w:tab/>
      </w:r>
      <w:r w:rsidRPr="00C24235">
        <w:rPr>
          <w:rtl/>
        </w:rPr>
        <w:t>بت</w:t>
      </w:r>
      <w:r w:rsidRPr="00C24235">
        <w:rPr>
          <w:rFonts w:hint="cs"/>
          <w:rtl/>
        </w:rPr>
        <w:t>ا</w:t>
      </w:r>
      <w:r w:rsidRPr="00C24235">
        <w:rPr>
          <w:rtl/>
        </w:rPr>
        <w:t xml:space="preserve">ريخ 16 </w:t>
      </w:r>
      <w:r>
        <w:rPr>
          <w:rFonts w:hint="cs"/>
          <w:rtl/>
        </w:rPr>
        <w:t xml:space="preserve">آب/أغسطس </w:t>
      </w:r>
      <w:r w:rsidRPr="00C24235">
        <w:rPr>
          <w:rtl/>
        </w:rPr>
        <w:t>2015، شكلّت اللجنة ملتقى تشريعيا دوريا بالتعاون مع هيئة الأمم المتحدة للمرأة وحضور منظمات المجتمع المدني لبلورة رؤية وطنية حول مشروع القانون.</w:t>
      </w:r>
    </w:p>
    <w:p w14:paraId="6F66F150" w14:textId="77777777" w:rsidR="0001013D" w:rsidRPr="00344CFA" w:rsidRDefault="0001013D" w:rsidP="0001013D">
      <w:pPr>
        <w:pStyle w:val="SingleTxt"/>
        <w:rPr>
          <w:spacing w:val="-2"/>
        </w:rPr>
      </w:pPr>
      <w:r w:rsidRPr="00344CFA">
        <w:rPr>
          <w:spacing w:val="-2"/>
          <w:rtl/>
          <w:lang w:bidi="ar-IQ"/>
        </w:rPr>
        <w:t>95</w:t>
      </w:r>
      <w:r w:rsidRPr="00344CFA">
        <w:rPr>
          <w:rFonts w:hint="cs"/>
          <w:spacing w:val="-2"/>
          <w:rtl/>
          <w:lang w:bidi="ar-IQ"/>
        </w:rPr>
        <w:t xml:space="preserve"> -</w:t>
      </w:r>
      <w:r w:rsidRPr="00344CFA">
        <w:rPr>
          <w:rFonts w:hint="cs"/>
          <w:spacing w:val="-2"/>
          <w:rtl/>
          <w:lang w:bidi="ar-IQ"/>
        </w:rPr>
        <w:tab/>
      </w:r>
      <w:r w:rsidRPr="00344CFA">
        <w:rPr>
          <w:spacing w:val="-2"/>
          <w:rtl/>
        </w:rPr>
        <w:t>بت</w:t>
      </w:r>
      <w:r w:rsidRPr="00344CFA">
        <w:rPr>
          <w:rFonts w:hint="cs"/>
          <w:spacing w:val="-2"/>
          <w:rtl/>
        </w:rPr>
        <w:t>ا</w:t>
      </w:r>
      <w:r w:rsidRPr="00344CFA">
        <w:rPr>
          <w:spacing w:val="-2"/>
          <w:rtl/>
        </w:rPr>
        <w:t xml:space="preserve">ريخ 9 </w:t>
      </w:r>
      <w:r>
        <w:rPr>
          <w:rFonts w:hint="cs"/>
          <w:spacing w:val="-2"/>
          <w:rtl/>
        </w:rPr>
        <w:t xml:space="preserve">أيلول/سبتمبر </w:t>
      </w:r>
      <w:r w:rsidRPr="00344CFA">
        <w:rPr>
          <w:spacing w:val="-2"/>
          <w:rtl/>
        </w:rPr>
        <w:t>2015، استضاف</w:t>
      </w:r>
      <w:r w:rsidRPr="00344CFA">
        <w:rPr>
          <w:rFonts w:hint="cs"/>
          <w:spacing w:val="-2"/>
          <w:rtl/>
        </w:rPr>
        <w:t>ت</w:t>
      </w:r>
      <w:r w:rsidRPr="00344CFA">
        <w:rPr>
          <w:spacing w:val="-2"/>
          <w:rtl/>
        </w:rPr>
        <w:t xml:space="preserve"> اللجنة مدير حماية الأسرة في وزارة الداخلية لبيان رأيه حول عمل المديرية ومدى انسجامه مع نصوص القانون والتحديات التي تواجه عملها في ظل عدم وجود</w:t>
      </w:r>
      <w:r>
        <w:rPr>
          <w:rFonts w:hint="cs"/>
          <w:spacing w:val="-2"/>
          <w:rtl/>
        </w:rPr>
        <w:t> </w:t>
      </w:r>
      <w:r w:rsidRPr="00344CFA">
        <w:rPr>
          <w:spacing w:val="-2"/>
          <w:rtl/>
        </w:rPr>
        <w:t>تشريع.</w:t>
      </w:r>
    </w:p>
    <w:p w14:paraId="5B4479EE" w14:textId="77777777" w:rsidR="0001013D" w:rsidRPr="00C24235" w:rsidRDefault="0001013D" w:rsidP="0001013D">
      <w:pPr>
        <w:pStyle w:val="SingleTxt"/>
        <w:rPr>
          <w:rtl/>
        </w:rPr>
      </w:pPr>
      <w:r w:rsidRPr="00C24235">
        <w:rPr>
          <w:rtl/>
        </w:rPr>
        <w:t>96</w:t>
      </w:r>
      <w:r>
        <w:rPr>
          <w:rFonts w:hint="cs"/>
          <w:rtl/>
        </w:rPr>
        <w:t xml:space="preserve"> -</w:t>
      </w:r>
      <w:r>
        <w:rPr>
          <w:rFonts w:hint="cs"/>
          <w:rtl/>
        </w:rPr>
        <w:tab/>
      </w:r>
      <w:r w:rsidRPr="00C24235">
        <w:rPr>
          <w:rFonts w:hint="cs"/>
          <w:rtl/>
        </w:rPr>
        <w:t>جرت قراءة</w:t>
      </w:r>
      <w:r w:rsidRPr="00C24235">
        <w:rPr>
          <w:rtl/>
        </w:rPr>
        <w:t xml:space="preserve"> مسودة </w:t>
      </w:r>
      <w:r w:rsidRPr="00C24235">
        <w:rPr>
          <w:rtl/>
          <w:lang w:bidi="ar-IQ"/>
        </w:rPr>
        <w:t>المشروع</w:t>
      </w:r>
      <w:r w:rsidRPr="00C24235">
        <w:rPr>
          <w:rtl/>
        </w:rPr>
        <w:t xml:space="preserve"> قراءة ثانية في 17</w:t>
      </w:r>
      <w:r>
        <w:rPr>
          <w:rFonts w:hint="cs"/>
          <w:rtl/>
        </w:rPr>
        <w:t xml:space="preserve"> كانون الثاني/يناير </w:t>
      </w:r>
      <w:r w:rsidRPr="00C24235">
        <w:rPr>
          <w:rtl/>
        </w:rPr>
        <w:t xml:space="preserve">2017 ومن المؤمل </w:t>
      </w:r>
      <w:r w:rsidRPr="00C24235">
        <w:rPr>
          <w:rFonts w:hint="cs"/>
          <w:rtl/>
        </w:rPr>
        <w:t>أ</w:t>
      </w:r>
      <w:r w:rsidRPr="00C24235">
        <w:rPr>
          <w:rtl/>
        </w:rPr>
        <w:t>ن ي</w:t>
      </w:r>
      <w:r w:rsidRPr="00C24235">
        <w:rPr>
          <w:rFonts w:hint="cs"/>
          <w:rtl/>
        </w:rPr>
        <w:t>أ</w:t>
      </w:r>
      <w:r w:rsidRPr="00C24235">
        <w:rPr>
          <w:rtl/>
        </w:rPr>
        <w:t xml:space="preserve">خذ طريقه </w:t>
      </w:r>
      <w:r w:rsidRPr="00C24235">
        <w:rPr>
          <w:rFonts w:hint="cs"/>
          <w:rtl/>
        </w:rPr>
        <w:t>إ</w:t>
      </w:r>
      <w:r w:rsidRPr="00C24235">
        <w:rPr>
          <w:rtl/>
        </w:rPr>
        <w:t>لى التشريع قريبا.</w:t>
      </w:r>
    </w:p>
    <w:p w14:paraId="6D0680A4" w14:textId="77777777" w:rsidR="0001013D" w:rsidRPr="00C24235" w:rsidRDefault="0001013D" w:rsidP="0001013D">
      <w:pPr>
        <w:pStyle w:val="SingleTxt"/>
        <w:rPr>
          <w:rtl/>
        </w:rPr>
      </w:pPr>
      <w:r w:rsidRPr="00C24235">
        <w:rPr>
          <w:rtl/>
        </w:rPr>
        <w:t>97</w:t>
      </w:r>
      <w:r>
        <w:rPr>
          <w:rFonts w:hint="cs"/>
          <w:rtl/>
        </w:rPr>
        <w:t xml:space="preserve"> -</w:t>
      </w:r>
      <w:r>
        <w:rPr>
          <w:rFonts w:hint="cs"/>
          <w:rtl/>
        </w:rPr>
        <w:tab/>
      </w:r>
      <w:r w:rsidRPr="00C24235">
        <w:rPr>
          <w:rtl/>
        </w:rPr>
        <w:t xml:space="preserve">وعرفت الفقرة ثالثا من المادة 1 من </w:t>
      </w:r>
      <w:r w:rsidRPr="00C24235">
        <w:rPr>
          <w:rtl/>
          <w:lang w:bidi="ar-IQ"/>
        </w:rPr>
        <w:t>مشروع</w:t>
      </w:r>
      <w:r w:rsidRPr="00C24235">
        <w:rPr>
          <w:rtl/>
        </w:rPr>
        <w:t xml:space="preserve"> القانون جريمة العنف ال</w:t>
      </w:r>
      <w:r w:rsidRPr="00C24235">
        <w:rPr>
          <w:rFonts w:hint="cs"/>
          <w:rtl/>
        </w:rPr>
        <w:t>أ</w:t>
      </w:r>
      <w:r w:rsidRPr="00C24235">
        <w:rPr>
          <w:rtl/>
        </w:rPr>
        <w:t xml:space="preserve">سري بأنها الاعتداء الجسدي </w:t>
      </w:r>
      <w:r w:rsidRPr="00C24235">
        <w:rPr>
          <w:rFonts w:hint="cs"/>
          <w:rtl/>
        </w:rPr>
        <w:t>أ</w:t>
      </w:r>
      <w:r w:rsidRPr="00C24235">
        <w:rPr>
          <w:rtl/>
        </w:rPr>
        <w:t xml:space="preserve">و الجنسي </w:t>
      </w:r>
      <w:r w:rsidRPr="00C24235">
        <w:rPr>
          <w:rFonts w:hint="cs"/>
          <w:rtl/>
        </w:rPr>
        <w:t>أ</w:t>
      </w:r>
      <w:r w:rsidRPr="00C24235">
        <w:rPr>
          <w:rtl/>
        </w:rPr>
        <w:t xml:space="preserve">و النفسي </w:t>
      </w:r>
      <w:r w:rsidRPr="00C24235">
        <w:rPr>
          <w:rFonts w:hint="cs"/>
          <w:rtl/>
        </w:rPr>
        <w:t>أ</w:t>
      </w:r>
      <w:r w:rsidRPr="00C24235">
        <w:rPr>
          <w:rtl/>
        </w:rPr>
        <w:t xml:space="preserve">و الفكري </w:t>
      </w:r>
      <w:r w:rsidRPr="00C24235">
        <w:rPr>
          <w:rFonts w:hint="cs"/>
          <w:rtl/>
        </w:rPr>
        <w:t>أ</w:t>
      </w:r>
      <w:r w:rsidRPr="00C24235">
        <w:rPr>
          <w:rtl/>
        </w:rPr>
        <w:t xml:space="preserve">و الاقتصادي الذي يرتكب </w:t>
      </w:r>
      <w:r w:rsidRPr="00C24235">
        <w:rPr>
          <w:rFonts w:hint="cs"/>
          <w:rtl/>
        </w:rPr>
        <w:t>أ</w:t>
      </w:r>
      <w:r w:rsidRPr="00C24235">
        <w:rPr>
          <w:rtl/>
        </w:rPr>
        <w:t xml:space="preserve">و يهدد بارتكابه ضد أي فرد من </w:t>
      </w:r>
      <w:r w:rsidRPr="00C24235">
        <w:rPr>
          <w:rFonts w:hint="cs"/>
          <w:rtl/>
        </w:rPr>
        <w:t>أ</w:t>
      </w:r>
      <w:r w:rsidRPr="00C24235">
        <w:rPr>
          <w:rtl/>
        </w:rPr>
        <w:t>فراد ال</w:t>
      </w:r>
      <w:r w:rsidRPr="00C24235">
        <w:rPr>
          <w:rFonts w:hint="cs"/>
          <w:rtl/>
        </w:rPr>
        <w:t>أ</w:t>
      </w:r>
      <w:r w:rsidRPr="00C24235">
        <w:rPr>
          <w:rtl/>
        </w:rPr>
        <w:t xml:space="preserve">سرة ضد الآخر ويكون </w:t>
      </w:r>
      <w:r w:rsidRPr="00C24235">
        <w:rPr>
          <w:rFonts w:hint="cs"/>
          <w:rtl/>
        </w:rPr>
        <w:t>إ</w:t>
      </w:r>
      <w:r w:rsidRPr="00C24235">
        <w:rPr>
          <w:rtl/>
        </w:rPr>
        <w:t xml:space="preserve">ما جنايــة </w:t>
      </w:r>
      <w:r w:rsidRPr="00C24235">
        <w:rPr>
          <w:rFonts w:hint="cs"/>
          <w:rtl/>
        </w:rPr>
        <w:t>أ</w:t>
      </w:r>
      <w:r w:rsidRPr="00C24235">
        <w:rPr>
          <w:rtl/>
        </w:rPr>
        <w:t xml:space="preserve">و جنحة </w:t>
      </w:r>
      <w:r w:rsidRPr="00C24235">
        <w:rPr>
          <w:rFonts w:hint="cs"/>
          <w:rtl/>
        </w:rPr>
        <w:t>أ</w:t>
      </w:r>
      <w:r w:rsidRPr="00C24235">
        <w:rPr>
          <w:rtl/>
        </w:rPr>
        <w:t>و مخالفة وفقاً للقانون، ووضع مشروع القانون آلية مناسبة لحماية الضحية و</w:t>
      </w:r>
      <w:r w:rsidRPr="00C24235">
        <w:rPr>
          <w:rFonts w:hint="cs"/>
          <w:rtl/>
        </w:rPr>
        <w:t>إ</w:t>
      </w:r>
      <w:r w:rsidRPr="00C24235">
        <w:rPr>
          <w:rtl/>
        </w:rPr>
        <w:t>نشاء دور ال</w:t>
      </w:r>
      <w:r w:rsidRPr="00C24235">
        <w:rPr>
          <w:rFonts w:hint="cs"/>
          <w:rtl/>
        </w:rPr>
        <w:t>إ</w:t>
      </w:r>
      <w:r w:rsidRPr="00C24235">
        <w:rPr>
          <w:rtl/>
        </w:rPr>
        <w:t>يواء</w:t>
      </w:r>
      <w:r w:rsidRPr="00C24235">
        <w:rPr>
          <w:rFonts w:hint="cs"/>
          <w:rtl/>
        </w:rPr>
        <w:t>.</w:t>
      </w:r>
      <w:r w:rsidRPr="00C24235">
        <w:rPr>
          <w:rtl/>
        </w:rPr>
        <w:t xml:space="preserve"> كما وضع القانون آليه خاصة بال</w:t>
      </w:r>
      <w:r w:rsidRPr="00C24235">
        <w:rPr>
          <w:rFonts w:hint="cs"/>
          <w:rtl/>
        </w:rPr>
        <w:t>إ</w:t>
      </w:r>
      <w:r w:rsidRPr="00C24235">
        <w:rPr>
          <w:rtl/>
        </w:rPr>
        <w:t>خبار عن جرائم العنف ال</w:t>
      </w:r>
      <w:r w:rsidRPr="00C24235">
        <w:rPr>
          <w:rFonts w:hint="cs"/>
          <w:rtl/>
        </w:rPr>
        <w:t>أ</w:t>
      </w:r>
      <w:r w:rsidRPr="00C24235">
        <w:rPr>
          <w:rtl/>
        </w:rPr>
        <w:t>سري و</w:t>
      </w:r>
      <w:r w:rsidRPr="00C24235">
        <w:rPr>
          <w:rFonts w:hint="cs"/>
          <w:rtl/>
        </w:rPr>
        <w:t>إ</w:t>
      </w:r>
      <w:r w:rsidRPr="00C24235">
        <w:rPr>
          <w:rtl/>
        </w:rPr>
        <w:t>قامة الدعاوى استثناء من الاختصاص المكاني</w:t>
      </w:r>
      <w:r w:rsidRPr="00C24235">
        <w:rPr>
          <w:rFonts w:hint="cs"/>
          <w:rtl/>
        </w:rPr>
        <w:t>،</w:t>
      </w:r>
      <w:r w:rsidRPr="00C24235">
        <w:rPr>
          <w:rtl/>
        </w:rPr>
        <w:t xml:space="preserve"> وبشأن العقوبات فقد </w:t>
      </w:r>
      <w:r w:rsidRPr="00C24235">
        <w:rPr>
          <w:rFonts w:hint="cs"/>
          <w:rtl/>
        </w:rPr>
        <w:t>أ</w:t>
      </w:r>
      <w:r w:rsidRPr="00C24235">
        <w:rPr>
          <w:rtl/>
        </w:rPr>
        <w:t xml:space="preserve">حال القانون بذلك </w:t>
      </w:r>
      <w:r w:rsidRPr="00C24235">
        <w:rPr>
          <w:rFonts w:hint="cs"/>
          <w:rtl/>
        </w:rPr>
        <w:t>إ</w:t>
      </w:r>
      <w:r w:rsidRPr="00C24235">
        <w:rPr>
          <w:rtl/>
        </w:rPr>
        <w:t>لى قانون العقوبات العراقي رقم 111 لسنة 1969 وغيره من القوانين ذات الصلة.</w:t>
      </w:r>
    </w:p>
    <w:p w14:paraId="2D8203F9" w14:textId="77777777" w:rsidR="0001013D" w:rsidRPr="00C24235" w:rsidRDefault="0001013D" w:rsidP="0001013D">
      <w:pPr>
        <w:pStyle w:val="SingleTxt"/>
        <w:rPr>
          <w:rtl/>
        </w:rPr>
      </w:pPr>
      <w:r w:rsidRPr="00C24235">
        <w:rPr>
          <w:rtl/>
        </w:rPr>
        <w:t>98</w:t>
      </w:r>
      <w:r>
        <w:rPr>
          <w:rFonts w:hint="cs"/>
          <w:rtl/>
        </w:rPr>
        <w:t xml:space="preserve"> -</w:t>
      </w:r>
      <w:r>
        <w:rPr>
          <w:rFonts w:hint="cs"/>
          <w:rtl/>
        </w:rPr>
        <w:tab/>
      </w:r>
      <w:r w:rsidRPr="00C24235">
        <w:rPr>
          <w:rtl/>
        </w:rPr>
        <w:t xml:space="preserve">كما </w:t>
      </w:r>
      <w:r w:rsidRPr="00C24235">
        <w:rPr>
          <w:rFonts w:hint="cs"/>
          <w:rtl/>
        </w:rPr>
        <w:t>أ</w:t>
      </w:r>
      <w:r w:rsidRPr="00C24235">
        <w:rPr>
          <w:rtl/>
        </w:rPr>
        <w:t>نه تم تعديل قانون الرعاية الاجتماعية رقم 126 لسنة 1980 بالقانون رقم 28 لسنة</w:t>
      </w:r>
      <w:r>
        <w:rPr>
          <w:rFonts w:hint="cs"/>
          <w:rtl/>
        </w:rPr>
        <w:t> </w:t>
      </w:r>
      <w:r w:rsidRPr="00C24235">
        <w:rPr>
          <w:rtl/>
        </w:rPr>
        <w:t xml:space="preserve">2013 الذي </w:t>
      </w:r>
      <w:r w:rsidRPr="00C24235">
        <w:rPr>
          <w:rFonts w:hint="cs"/>
          <w:rtl/>
        </w:rPr>
        <w:t>أ</w:t>
      </w:r>
      <w:r w:rsidRPr="00C24235">
        <w:rPr>
          <w:rtl/>
        </w:rPr>
        <w:t xml:space="preserve">شار </w:t>
      </w:r>
      <w:r w:rsidRPr="00C24235">
        <w:rPr>
          <w:rFonts w:hint="cs"/>
          <w:rtl/>
        </w:rPr>
        <w:t>إ</w:t>
      </w:r>
      <w:r w:rsidRPr="00C24235">
        <w:rPr>
          <w:rtl/>
        </w:rPr>
        <w:t>لى العنف ال</w:t>
      </w:r>
      <w:r w:rsidRPr="00C24235">
        <w:rPr>
          <w:rFonts w:hint="cs"/>
          <w:rtl/>
        </w:rPr>
        <w:t>أ</w:t>
      </w:r>
      <w:r w:rsidRPr="00C24235">
        <w:rPr>
          <w:rtl/>
        </w:rPr>
        <w:t>سري حيث نصت المادة 29</w:t>
      </w:r>
      <w:r>
        <w:rPr>
          <w:rFonts w:hint="cs"/>
          <w:rtl/>
        </w:rPr>
        <w:t xml:space="preserve"> (</w:t>
      </w:r>
      <w:r w:rsidRPr="00C24235">
        <w:rPr>
          <w:rFonts w:hint="cs"/>
          <w:rtl/>
        </w:rPr>
        <w:t>أ</w:t>
      </w:r>
      <w:r w:rsidRPr="00C24235">
        <w:rPr>
          <w:rtl/>
        </w:rPr>
        <w:t xml:space="preserve">ولاً) على </w:t>
      </w:r>
      <w:r w:rsidRPr="00C24235">
        <w:rPr>
          <w:rFonts w:hint="cs"/>
          <w:rtl/>
        </w:rPr>
        <w:t xml:space="preserve">ما يلي: </w:t>
      </w:r>
      <w:r>
        <w:rPr>
          <w:rFonts w:hint="eastAsia"/>
          <w:rtl/>
        </w:rPr>
        <w:t>”</w:t>
      </w:r>
      <w:r w:rsidRPr="00C24235">
        <w:rPr>
          <w:rtl/>
        </w:rPr>
        <w:t xml:space="preserve">تهدف دور الرعاية </w:t>
      </w:r>
      <w:r w:rsidRPr="00C24235">
        <w:rPr>
          <w:rFonts w:hint="cs"/>
          <w:rtl/>
        </w:rPr>
        <w:t>إ</w:t>
      </w:r>
      <w:r w:rsidRPr="00C24235">
        <w:rPr>
          <w:rtl/>
        </w:rPr>
        <w:t>لى رعاية ال</w:t>
      </w:r>
      <w:r w:rsidRPr="00C24235">
        <w:rPr>
          <w:rFonts w:hint="cs"/>
          <w:rtl/>
        </w:rPr>
        <w:t>أ</w:t>
      </w:r>
      <w:r w:rsidRPr="00C24235">
        <w:rPr>
          <w:rtl/>
        </w:rPr>
        <w:t>طفال والصغار وال</w:t>
      </w:r>
      <w:r w:rsidRPr="00C24235">
        <w:rPr>
          <w:rFonts w:hint="cs"/>
          <w:rtl/>
        </w:rPr>
        <w:t>أ</w:t>
      </w:r>
      <w:r w:rsidRPr="00C24235">
        <w:rPr>
          <w:rtl/>
        </w:rPr>
        <w:t xml:space="preserve">حداث والبالغين الذين يعانون من مشاكل </w:t>
      </w:r>
      <w:r w:rsidRPr="00C24235">
        <w:rPr>
          <w:rFonts w:hint="cs"/>
          <w:rtl/>
        </w:rPr>
        <w:t>أ</w:t>
      </w:r>
      <w:r w:rsidRPr="00C24235">
        <w:rPr>
          <w:rtl/>
        </w:rPr>
        <w:t xml:space="preserve">سرية </w:t>
      </w:r>
      <w:r w:rsidRPr="00C24235">
        <w:rPr>
          <w:rFonts w:hint="cs"/>
          <w:rtl/>
        </w:rPr>
        <w:t>أ</w:t>
      </w:r>
      <w:r w:rsidRPr="00C24235">
        <w:rPr>
          <w:rtl/>
        </w:rPr>
        <w:t xml:space="preserve">و من فقدانهم </w:t>
      </w:r>
      <w:r w:rsidRPr="00C24235">
        <w:rPr>
          <w:rFonts w:hint="cs"/>
          <w:rtl/>
        </w:rPr>
        <w:t>أ</w:t>
      </w:r>
      <w:r w:rsidRPr="00C24235">
        <w:rPr>
          <w:rtl/>
        </w:rPr>
        <w:t xml:space="preserve">حد الوالدين </w:t>
      </w:r>
      <w:r w:rsidRPr="00C24235">
        <w:rPr>
          <w:rFonts w:hint="cs"/>
          <w:rtl/>
        </w:rPr>
        <w:t>أ</w:t>
      </w:r>
      <w:r w:rsidRPr="00C24235">
        <w:rPr>
          <w:rtl/>
        </w:rPr>
        <w:t xml:space="preserve">و </w:t>
      </w:r>
      <w:r w:rsidRPr="00C24235">
        <w:rPr>
          <w:rFonts w:hint="cs"/>
          <w:rtl/>
        </w:rPr>
        <w:t>كليهما،</w:t>
      </w:r>
      <w:r w:rsidRPr="00C24235">
        <w:rPr>
          <w:rtl/>
        </w:rPr>
        <w:t xml:space="preserve"> </w:t>
      </w:r>
      <w:r w:rsidRPr="00C24235">
        <w:rPr>
          <w:rFonts w:hint="cs"/>
          <w:rtl/>
        </w:rPr>
        <w:t>أ</w:t>
      </w:r>
      <w:r w:rsidRPr="00C24235">
        <w:rPr>
          <w:rtl/>
        </w:rPr>
        <w:t>و العنف ال</w:t>
      </w:r>
      <w:r w:rsidRPr="00C24235">
        <w:rPr>
          <w:rFonts w:hint="cs"/>
          <w:rtl/>
        </w:rPr>
        <w:t>أ</w:t>
      </w:r>
      <w:r w:rsidRPr="00C24235">
        <w:rPr>
          <w:rtl/>
        </w:rPr>
        <w:t>سري وتوفير أجواء سليمة لهم للتعويض عن الرعاية والحنان العائلي الذي افتقدوه، وتجنب كل ما يشعرهم بأنهم دون ال</w:t>
      </w:r>
      <w:r w:rsidRPr="00C24235">
        <w:rPr>
          <w:rFonts w:hint="cs"/>
          <w:rtl/>
        </w:rPr>
        <w:t>آ</w:t>
      </w:r>
      <w:r w:rsidRPr="00C24235">
        <w:rPr>
          <w:rtl/>
        </w:rPr>
        <w:t>خرين“.</w:t>
      </w:r>
    </w:p>
    <w:p w14:paraId="6FDF2C9D" w14:textId="77777777" w:rsidR="0001013D" w:rsidRPr="00C24235" w:rsidRDefault="0001013D" w:rsidP="0001013D">
      <w:pPr>
        <w:pStyle w:val="SingleTxt"/>
        <w:rPr>
          <w:rtl/>
        </w:rPr>
      </w:pPr>
      <w:r w:rsidRPr="00C24235">
        <w:rPr>
          <w:rtl/>
        </w:rPr>
        <w:t>99</w:t>
      </w:r>
      <w:r>
        <w:rPr>
          <w:rFonts w:hint="cs"/>
          <w:rtl/>
        </w:rPr>
        <w:t xml:space="preserve"> -</w:t>
      </w:r>
      <w:r>
        <w:rPr>
          <w:rFonts w:hint="cs"/>
          <w:rtl/>
        </w:rPr>
        <w:tab/>
      </w:r>
      <w:r w:rsidRPr="00C24235">
        <w:rPr>
          <w:rtl/>
        </w:rPr>
        <w:t xml:space="preserve">لا يتضمن قانون جوازات السفر العراقي المرقم 32 لسنة 2015 </w:t>
      </w:r>
      <w:r w:rsidRPr="00C24235">
        <w:rPr>
          <w:rFonts w:hint="cs"/>
          <w:rtl/>
        </w:rPr>
        <w:t>أ</w:t>
      </w:r>
      <w:r w:rsidRPr="00C24235">
        <w:rPr>
          <w:rtl/>
        </w:rPr>
        <w:t xml:space="preserve">ية </w:t>
      </w:r>
      <w:r w:rsidRPr="00C24235">
        <w:rPr>
          <w:rFonts w:hint="cs"/>
          <w:rtl/>
        </w:rPr>
        <w:t>إ</w:t>
      </w:r>
      <w:r w:rsidRPr="00C24235">
        <w:rPr>
          <w:rtl/>
        </w:rPr>
        <w:t>جراءات تمييزية خاصة ب</w:t>
      </w:r>
      <w:r w:rsidRPr="00C24235">
        <w:rPr>
          <w:rFonts w:hint="cs"/>
          <w:rtl/>
        </w:rPr>
        <w:t>إ</w:t>
      </w:r>
      <w:r w:rsidRPr="00C24235">
        <w:rPr>
          <w:rtl/>
        </w:rPr>
        <w:t xml:space="preserve">صدار الجوازات ولا </w:t>
      </w:r>
      <w:r w:rsidRPr="00C24235">
        <w:rPr>
          <w:rFonts w:hint="cs"/>
          <w:rtl/>
        </w:rPr>
        <w:t>أ</w:t>
      </w:r>
      <w:r w:rsidRPr="00C24235">
        <w:rPr>
          <w:rtl/>
        </w:rPr>
        <w:t>ية قيود على حرية المرأة في التنقل و</w:t>
      </w:r>
      <w:r w:rsidRPr="00C24235">
        <w:rPr>
          <w:rFonts w:hint="cs"/>
          <w:rtl/>
        </w:rPr>
        <w:t>إ</w:t>
      </w:r>
      <w:r w:rsidRPr="00C24235">
        <w:rPr>
          <w:rtl/>
        </w:rPr>
        <w:t xml:space="preserve">صدار جواز السفر، ولا يقيد الحق في التنقل </w:t>
      </w:r>
      <w:r w:rsidRPr="00C24235">
        <w:rPr>
          <w:rFonts w:hint="cs"/>
          <w:rtl/>
        </w:rPr>
        <w:t>إ</w:t>
      </w:r>
      <w:r w:rsidRPr="00C24235">
        <w:rPr>
          <w:rtl/>
        </w:rPr>
        <w:t>لا</w:t>
      </w:r>
      <w:r>
        <w:rPr>
          <w:rFonts w:hint="cs"/>
          <w:rtl/>
        </w:rPr>
        <w:t> </w:t>
      </w:r>
      <w:r w:rsidRPr="00C24235">
        <w:rPr>
          <w:rtl/>
        </w:rPr>
        <w:t>بموجب قرار قضائي.</w:t>
      </w:r>
    </w:p>
    <w:p w14:paraId="5FBF75F9" w14:textId="77777777" w:rsidR="0001013D" w:rsidRPr="00C24235" w:rsidRDefault="0001013D" w:rsidP="0001013D">
      <w:pPr>
        <w:pStyle w:val="SingleTxt"/>
        <w:rPr>
          <w:rtl/>
        </w:rPr>
      </w:pPr>
      <w:r w:rsidRPr="00C24235">
        <w:rPr>
          <w:rtl/>
        </w:rPr>
        <w:t>100</w:t>
      </w:r>
      <w:r>
        <w:rPr>
          <w:rFonts w:hint="cs"/>
          <w:rtl/>
        </w:rPr>
        <w:t xml:space="preserve"> -</w:t>
      </w:r>
      <w:r>
        <w:rPr>
          <w:rFonts w:hint="cs"/>
          <w:rtl/>
        </w:rPr>
        <w:tab/>
      </w:r>
      <w:r w:rsidRPr="00C24235">
        <w:rPr>
          <w:rFonts w:hint="cs"/>
          <w:rtl/>
        </w:rPr>
        <w:t>وأنشئت</w:t>
      </w:r>
      <w:r w:rsidRPr="00C24235">
        <w:rPr>
          <w:rtl/>
        </w:rPr>
        <w:t xml:space="preserve"> محكمة خاصة لمكافحة العنف ضد المرأة في 3 محافظات من </w:t>
      </w:r>
      <w:r w:rsidRPr="00C24235">
        <w:rPr>
          <w:rFonts w:hint="cs"/>
          <w:rtl/>
        </w:rPr>
        <w:t>إ</w:t>
      </w:r>
      <w:r w:rsidRPr="00C24235">
        <w:rPr>
          <w:rtl/>
        </w:rPr>
        <w:t>قليم كردستان.</w:t>
      </w:r>
    </w:p>
    <w:p w14:paraId="4F1DC3DF" w14:textId="77777777" w:rsidR="0001013D" w:rsidRPr="00C24235" w:rsidRDefault="0001013D" w:rsidP="0001013D">
      <w:pPr>
        <w:pStyle w:val="SingleTxt"/>
        <w:rPr>
          <w:rtl/>
        </w:rPr>
      </w:pPr>
      <w:r w:rsidRPr="00C24235">
        <w:rPr>
          <w:rtl/>
        </w:rPr>
        <w:t>101</w:t>
      </w:r>
      <w:r>
        <w:rPr>
          <w:rFonts w:hint="cs"/>
          <w:rtl/>
        </w:rPr>
        <w:t xml:space="preserve"> -</w:t>
      </w:r>
      <w:r>
        <w:rPr>
          <w:rFonts w:hint="cs"/>
          <w:rtl/>
        </w:rPr>
        <w:tab/>
      </w:r>
      <w:r w:rsidRPr="00C24235">
        <w:rPr>
          <w:rtl/>
        </w:rPr>
        <w:t>تعيين لجنة المصالحة في محاكم العنف المنزلي.</w:t>
      </w:r>
    </w:p>
    <w:p w14:paraId="43F029DD" w14:textId="77777777" w:rsidR="0001013D" w:rsidRPr="00C24235" w:rsidRDefault="0001013D" w:rsidP="0001013D">
      <w:pPr>
        <w:pStyle w:val="SingleTxt"/>
        <w:rPr>
          <w:rtl/>
        </w:rPr>
      </w:pPr>
      <w:r w:rsidRPr="00C24235">
        <w:rPr>
          <w:rtl/>
        </w:rPr>
        <w:t>102</w:t>
      </w:r>
      <w:r>
        <w:rPr>
          <w:rFonts w:hint="cs"/>
          <w:rtl/>
        </w:rPr>
        <w:t xml:space="preserve"> -</w:t>
      </w:r>
      <w:r>
        <w:rPr>
          <w:rFonts w:hint="cs"/>
          <w:rtl/>
        </w:rPr>
        <w:tab/>
      </w:r>
      <w:r w:rsidRPr="00C24235">
        <w:rPr>
          <w:rFonts w:hint="cs"/>
          <w:rtl/>
        </w:rPr>
        <w:t>إ</w:t>
      </w:r>
      <w:r w:rsidRPr="00C24235">
        <w:rPr>
          <w:rtl/>
        </w:rPr>
        <w:t>نشاء لجنة عليا لمكافحة العنف ضد المر</w:t>
      </w:r>
      <w:r w:rsidRPr="00C24235">
        <w:rPr>
          <w:rFonts w:hint="cs"/>
          <w:rtl/>
        </w:rPr>
        <w:t>أ</w:t>
      </w:r>
      <w:r w:rsidRPr="00C24235">
        <w:rPr>
          <w:rtl/>
        </w:rPr>
        <w:t xml:space="preserve">ة في </w:t>
      </w:r>
      <w:r w:rsidRPr="00C24235">
        <w:rPr>
          <w:rFonts w:hint="cs"/>
          <w:rtl/>
        </w:rPr>
        <w:t>أ</w:t>
      </w:r>
      <w:r w:rsidRPr="00C24235">
        <w:rPr>
          <w:rtl/>
        </w:rPr>
        <w:t>ربيل وسليمانية ودهوك.</w:t>
      </w:r>
    </w:p>
    <w:p w14:paraId="6F82D3AE" w14:textId="77777777" w:rsidR="0001013D" w:rsidRPr="00C24235" w:rsidRDefault="0001013D" w:rsidP="0001013D">
      <w:pPr>
        <w:pStyle w:val="SingleTxt"/>
        <w:rPr>
          <w:rtl/>
        </w:rPr>
      </w:pPr>
      <w:r w:rsidRPr="00C24235">
        <w:rPr>
          <w:rtl/>
        </w:rPr>
        <w:t>103</w:t>
      </w:r>
      <w:r>
        <w:rPr>
          <w:rFonts w:hint="cs"/>
          <w:rtl/>
        </w:rPr>
        <w:t xml:space="preserve"> -</w:t>
      </w:r>
      <w:r>
        <w:rPr>
          <w:rFonts w:hint="cs"/>
          <w:rtl/>
        </w:rPr>
        <w:tab/>
      </w:r>
      <w:r w:rsidRPr="00C24235">
        <w:rPr>
          <w:rtl/>
        </w:rPr>
        <w:t>حددت المادة الثانية</w:t>
      </w:r>
      <w:r>
        <w:rPr>
          <w:rFonts w:hint="cs"/>
          <w:rtl/>
        </w:rPr>
        <w:t xml:space="preserve"> (</w:t>
      </w:r>
      <w:r w:rsidRPr="00C24235">
        <w:rPr>
          <w:rFonts w:hint="cs"/>
          <w:rtl/>
        </w:rPr>
        <w:t>أ</w:t>
      </w:r>
      <w:r w:rsidRPr="00C24235">
        <w:rPr>
          <w:rtl/>
        </w:rPr>
        <w:t>ولا) من قانون مناهضة العنف ال</w:t>
      </w:r>
      <w:r w:rsidRPr="00C24235">
        <w:rPr>
          <w:rFonts w:hint="cs"/>
          <w:rtl/>
        </w:rPr>
        <w:t>أ</w:t>
      </w:r>
      <w:r w:rsidRPr="00C24235">
        <w:rPr>
          <w:rtl/>
        </w:rPr>
        <w:t xml:space="preserve">سري في </w:t>
      </w:r>
      <w:r w:rsidRPr="00C24235">
        <w:rPr>
          <w:rFonts w:hint="cs"/>
          <w:rtl/>
        </w:rPr>
        <w:t>إ</w:t>
      </w:r>
      <w:r w:rsidRPr="00C24235">
        <w:rPr>
          <w:rtl/>
        </w:rPr>
        <w:t xml:space="preserve">قليم كردستان رقم </w:t>
      </w:r>
      <w:r>
        <w:rPr>
          <w:rFonts w:hint="cs"/>
          <w:rtl/>
        </w:rPr>
        <w:t>8</w:t>
      </w:r>
      <w:r w:rsidRPr="00C24235">
        <w:rPr>
          <w:rtl/>
        </w:rPr>
        <w:t xml:space="preserve"> لسنة</w:t>
      </w:r>
      <w:r>
        <w:rPr>
          <w:rFonts w:hint="cs"/>
          <w:rtl/>
        </w:rPr>
        <w:t> </w:t>
      </w:r>
      <w:r w:rsidRPr="00C24235">
        <w:rPr>
          <w:rtl/>
        </w:rPr>
        <w:t>2011 ال</w:t>
      </w:r>
      <w:r w:rsidRPr="00C24235">
        <w:rPr>
          <w:rFonts w:hint="cs"/>
          <w:rtl/>
        </w:rPr>
        <w:t>أ</w:t>
      </w:r>
      <w:r w:rsidRPr="00C24235">
        <w:rPr>
          <w:rtl/>
        </w:rPr>
        <w:t>فعال ال</w:t>
      </w:r>
      <w:r w:rsidRPr="00C24235">
        <w:rPr>
          <w:rFonts w:hint="cs"/>
          <w:rtl/>
        </w:rPr>
        <w:t>آ</w:t>
      </w:r>
      <w:r w:rsidRPr="00C24235">
        <w:rPr>
          <w:rtl/>
        </w:rPr>
        <w:t xml:space="preserve">تية عنفاً </w:t>
      </w:r>
      <w:r w:rsidRPr="00C24235">
        <w:rPr>
          <w:rFonts w:hint="cs"/>
          <w:rtl/>
        </w:rPr>
        <w:t>أ</w:t>
      </w:r>
      <w:r w:rsidRPr="00C24235">
        <w:rPr>
          <w:rtl/>
        </w:rPr>
        <w:t>سرياً:</w:t>
      </w:r>
    </w:p>
    <w:p w14:paraId="08FFB698"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lang w:bidi="ar-LB"/>
        </w:rPr>
        <w:tab/>
      </w:r>
      <w:r>
        <w:rPr>
          <w:rFonts w:hint="cs"/>
          <w:rtl/>
          <w:lang w:bidi="ar-LB"/>
        </w:rPr>
        <w:t>•</w:t>
      </w:r>
      <w:r>
        <w:rPr>
          <w:rFonts w:hint="cs"/>
          <w:rtl/>
          <w:lang w:bidi="ar-LB"/>
        </w:rPr>
        <w:tab/>
      </w:r>
      <w:r w:rsidRPr="00C24235">
        <w:rPr>
          <w:rtl/>
          <w:lang w:bidi="ar-LB"/>
        </w:rPr>
        <w:t>ال</w:t>
      </w:r>
      <w:r w:rsidRPr="00C24235">
        <w:rPr>
          <w:rFonts w:hint="eastAsia"/>
          <w:rtl/>
          <w:lang w:bidi="ar-LB"/>
        </w:rPr>
        <w:t>إ</w:t>
      </w:r>
      <w:r w:rsidRPr="00C24235">
        <w:rPr>
          <w:rtl/>
          <w:lang w:bidi="ar-LB"/>
        </w:rPr>
        <w:t>كراه في الزواج</w:t>
      </w:r>
      <w:r w:rsidRPr="00C24235">
        <w:rPr>
          <w:rFonts w:hint="eastAsia"/>
          <w:rtl/>
          <w:lang w:bidi="ar-LB"/>
        </w:rPr>
        <w:t>؛</w:t>
      </w:r>
    </w:p>
    <w:p w14:paraId="550CACC6"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زواج ال</w:t>
      </w:r>
      <w:r w:rsidRPr="00C24235">
        <w:rPr>
          <w:rFonts w:hint="cs"/>
          <w:rtl/>
          <w:lang w:bidi="ar-LB"/>
        </w:rPr>
        <w:t>ص</w:t>
      </w:r>
      <w:r w:rsidRPr="00C24235">
        <w:rPr>
          <w:rtl/>
          <w:lang w:bidi="ar-LB"/>
        </w:rPr>
        <w:t>غار وتزويج الصغير</w:t>
      </w:r>
      <w:r w:rsidRPr="00C24235">
        <w:rPr>
          <w:rFonts w:hint="cs"/>
          <w:rtl/>
          <w:lang w:bidi="ar-LB"/>
        </w:rPr>
        <w:t>؛</w:t>
      </w:r>
    </w:p>
    <w:p w14:paraId="624D13AD"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التزويج بدلاً عن الدية</w:t>
      </w:r>
      <w:r w:rsidRPr="00C24235">
        <w:rPr>
          <w:rFonts w:hint="cs"/>
          <w:rtl/>
          <w:lang w:bidi="ar-LB"/>
        </w:rPr>
        <w:t>؛</w:t>
      </w:r>
    </w:p>
    <w:p w14:paraId="41F8B554"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lastRenderedPageBreak/>
        <w:tab/>
      </w:r>
      <w:r>
        <w:rPr>
          <w:rFonts w:hint="cs"/>
          <w:rtl/>
          <w:lang w:bidi="ar-LB"/>
        </w:rPr>
        <w:t>•</w:t>
      </w:r>
      <w:r>
        <w:rPr>
          <w:rFonts w:hint="cs"/>
          <w:rtl/>
          <w:lang w:bidi="ar-LB"/>
        </w:rPr>
        <w:tab/>
      </w:r>
      <w:r w:rsidRPr="00C24235">
        <w:rPr>
          <w:rtl/>
          <w:lang w:bidi="ar-LB"/>
        </w:rPr>
        <w:t>الطلاق بال</w:t>
      </w:r>
      <w:r w:rsidRPr="00C24235">
        <w:rPr>
          <w:rFonts w:hint="cs"/>
          <w:rtl/>
          <w:lang w:bidi="ar-LB"/>
        </w:rPr>
        <w:t>إ</w:t>
      </w:r>
      <w:r w:rsidRPr="00C24235">
        <w:rPr>
          <w:rtl/>
          <w:lang w:bidi="ar-LB"/>
        </w:rPr>
        <w:t>كراه</w:t>
      </w:r>
      <w:r w:rsidRPr="00C24235">
        <w:rPr>
          <w:rFonts w:hint="cs"/>
          <w:rtl/>
          <w:lang w:bidi="ar-LB"/>
        </w:rPr>
        <w:t>؛</w:t>
      </w:r>
    </w:p>
    <w:p w14:paraId="7D513D6A"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قطع صلة ال</w:t>
      </w:r>
      <w:r w:rsidRPr="00C24235">
        <w:rPr>
          <w:rFonts w:hint="cs"/>
          <w:rtl/>
          <w:lang w:bidi="ar-LB"/>
        </w:rPr>
        <w:t>أ</w:t>
      </w:r>
      <w:r w:rsidRPr="00C24235">
        <w:rPr>
          <w:rtl/>
          <w:lang w:bidi="ar-LB"/>
        </w:rPr>
        <w:t>رحام</w:t>
      </w:r>
      <w:r w:rsidRPr="00C24235">
        <w:rPr>
          <w:rFonts w:hint="cs"/>
          <w:rtl/>
          <w:lang w:bidi="ar-LB"/>
        </w:rPr>
        <w:t>؛</w:t>
      </w:r>
    </w:p>
    <w:p w14:paraId="30AE0CE9"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Fonts w:hint="cs"/>
          <w:rtl/>
          <w:lang w:bidi="ar-LB"/>
        </w:rPr>
        <w:t>إ</w:t>
      </w:r>
      <w:r w:rsidRPr="00C24235">
        <w:rPr>
          <w:rtl/>
          <w:lang w:bidi="ar-LB"/>
        </w:rPr>
        <w:t>كراه الزوج للزوجة على البغاء وامتهان الدعارة</w:t>
      </w:r>
      <w:r w:rsidRPr="00C24235">
        <w:rPr>
          <w:rFonts w:hint="cs"/>
          <w:rtl/>
          <w:lang w:bidi="ar-LB"/>
        </w:rPr>
        <w:t>؛</w:t>
      </w:r>
    </w:p>
    <w:p w14:paraId="203214CC"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ختان ال</w:t>
      </w:r>
      <w:r w:rsidRPr="00C24235">
        <w:rPr>
          <w:rFonts w:hint="cs"/>
          <w:rtl/>
          <w:lang w:bidi="ar-LB"/>
        </w:rPr>
        <w:t>إ</w:t>
      </w:r>
      <w:r w:rsidRPr="00C24235">
        <w:rPr>
          <w:rtl/>
          <w:lang w:bidi="ar-LB"/>
        </w:rPr>
        <w:t>ناث</w:t>
      </w:r>
      <w:r w:rsidRPr="00C24235">
        <w:rPr>
          <w:rFonts w:hint="cs"/>
          <w:rtl/>
          <w:lang w:bidi="ar-LB"/>
        </w:rPr>
        <w:t>؛</w:t>
      </w:r>
    </w:p>
    <w:p w14:paraId="3C549AE5"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Fonts w:hint="cs"/>
          <w:rtl/>
          <w:lang w:bidi="ar-LB"/>
        </w:rPr>
        <w:t>إ</w:t>
      </w:r>
      <w:r w:rsidRPr="00C24235">
        <w:rPr>
          <w:rtl/>
          <w:lang w:bidi="ar-LB"/>
        </w:rPr>
        <w:t xml:space="preserve">جبار </w:t>
      </w:r>
      <w:r w:rsidRPr="00C24235">
        <w:rPr>
          <w:rFonts w:hint="cs"/>
          <w:rtl/>
          <w:lang w:bidi="ar-LB"/>
        </w:rPr>
        <w:t>أ</w:t>
      </w:r>
      <w:r w:rsidRPr="00C24235">
        <w:rPr>
          <w:rtl/>
          <w:lang w:bidi="ar-LB"/>
        </w:rPr>
        <w:t>فراد ال</w:t>
      </w:r>
      <w:r w:rsidRPr="00C24235">
        <w:rPr>
          <w:rFonts w:hint="cs"/>
          <w:rtl/>
          <w:lang w:bidi="ar-LB"/>
        </w:rPr>
        <w:t>أ</w:t>
      </w:r>
      <w:r w:rsidRPr="00C24235">
        <w:rPr>
          <w:rtl/>
          <w:lang w:bidi="ar-LB"/>
        </w:rPr>
        <w:t xml:space="preserve">سرة على ترك الوظيفة </w:t>
      </w:r>
      <w:r w:rsidRPr="00C24235">
        <w:rPr>
          <w:rFonts w:hint="cs"/>
          <w:rtl/>
          <w:lang w:bidi="ar-LB"/>
        </w:rPr>
        <w:t>أ</w:t>
      </w:r>
      <w:r w:rsidRPr="00C24235">
        <w:rPr>
          <w:rtl/>
          <w:lang w:bidi="ar-LB"/>
        </w:rPr>
        <w:t>و العمل رغماً عنهم</w:t>
      </w:r>
      <w:r w:rsidRPr="00C24235">
        <w:rPr>
          <w:rFonts w:hint="cs"/>
          <w:rtl/>
          <w:lang w:bidi="ar-LB"/>
        </w:rPr>
        <w:t>؛</w:t>
      </w:r>
    </w:p>
    <w:p w14:paraId="14C7134B"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Fonts w:hint="cs"/>
          <w:rtl/>
          <w:lang w:bidi="ar-LB"/>
        </w:rPr>
        <w:t>إ</w:t>
      </w:r>
      <w:r w:rsidRPr="00C24235">
        <w:rPr>
          <w:rtl/>
          <w:lang w:bidi="ar-LB"/>
        </w:rPr>
        <w:t>جبار ال</w:t>
      </w:r>
      <w:r w:rsidRPr="00C24235">
        <w:rPr>
          <w:rFonts w:hint="cs"/>
          <w:rtl/>
          <w:lang w:bidi="ar-LB"/>
        </w:rPr>
        <w:t>أ</w:t>
      </w:r>
      <w:r w:rsidRPr="00C24235">
        <w:rPr>
          <w:rtl/>
          <w:lang w:bidi="ar-LB"/>
        </w:rPr>
        <w:t>طفال على العمل والتسول وترك الدراسة</w:t>
      </w:r>
      <w:r w:rsidRPr="00C24235">
        <w:rPr>
          <w:rFonts w:hint="cs"/>
          <w:rtl/>
          <w:lang w:bidi="ar-LB"/>
        </w:rPr>
        <w:t>؛</w:t>
      </w:r>
    </w:p>
    <w:p w14:paraId="343BDE64"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lang w:bidi="ar-LB"/>
        </w:rPr>
        <w:tab/>
      </w:r>
      <w:r>
        <w:rPr>
          <w:rFonts w:hint="cs"/>
          <w:rtl/>
          <w:lang w:bidi="ar-LB"/>
        </w:rPr>
        <w:t>•</w:t>
      </w:r>
      <w:r>
        <w:rPr>
          <w:rFonts w:hint="cs"/>
          <w:rtl/>
          <w:lang w:bidi="ar-LB"/>
        </w:rPr>
        <w:tab/>
      </w:r>
      <w:r w:rsidRPr="00C24235">
        <w:rPr>
          <w:rtl/>
          <w:lang w:bidi="ar-LB"/>
        </w:rPr>
        <w:t xml:space="preserve">الانتحار </w:t>
      </w:r>
      <w:r w:rsidRPr="00C24235">
        <w:rPr>
          <w:rFonts w:hint="cs"/>
          <w:rtl/>
          <w:lang w:bidi="ar-LB"/>
        </w:rPr>
        <w:t>إ</w:t>
      </w:r>
      <w:r w:rsidRPr="00C24235">
        <w:rPr>
          <w:rtl/>
          <w:lang w:bidi="ar-LB"/>
        </w:rPr>
        <w:t>ثر العنف ال</w:t>
      </w:r>
      <w:r w:rsidRPr="00C24235">
        <w:rPr>
          <w:rFonts w:hint="cs"/>
          <w:rtl/>
          <w:lang w:bidi="ar-LB"/>
        </w:rPr>
        <w:t>أ</w:t>
      </w:r>
      <w:r w:rsidRPr="00C24235">
        <w:rPr>
          <w:rtl/>
          <w:lang w:bidi="ar-LB"/>
        </w:rPr>
        <w:t>سري</w:t>
      </w:r>
      <w:r w:rsidRPr="00C24235">
        <w:rPr>
          <w:rFonts w:hint="cs"/>
          <w:rtl/>
          <w:lang w:bidi="ar-LB"/>
        </w:rPr>
        <w:t>؛</w:t>
      </w:r>
    </w:p>
    <w:p w14:paraId="77CF7A5E"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ال</w:t>
      </w:r>
      <w:r w:rsidRPr="00C24235">
        <w:rPr>
          <w:rFonts w:hint="cs"/>
          <w:rtl/>
          <w:lang w:bidi="ar-LB"/>
        </w:rPr>
        <w:t>إ</w:t>
      </w:r>
      <w:r w:rsidRPr="00C24235">
        <w:rPr>
          <w:rtl/>
          <w:lang w:bidi="ar-LB"/>
        </w:rPr>
        <w:t xml:space="preserve">جهاض </w:t>
      </w:r>
      <w:r w:rsidRPr="00C24235">
        <w:rPr>
          <w:rFonts w:hint="cs"/>
          <w:rtl/>
          <w:lang w:bidi="ar-LB"/>
        </w:rPr>
        <w:t>إ</w:t>
      </w:r>
      <w:r w:rsidRPr="00C24235">
        <w:rPr>
          <w:rtl/>
          <w:lang w:bidi="ar-LB"/>
        </w:rPr>
        <w:t>ثر العنف ال</w:t>
      </w:r>
      <w:r w:rsidRPr="00C24235">
        <w:rPr>
          <w:rFonts w:hint="cs"/>
          <w:rtl/>
          <w:lang w:bidi="ar-LB"/>
        </w:rPr>
        <w:t>أ</w:t>
      </w:r>
      <w:r w:rsidRPr="00C24235">
        <w:rPr>
          <w:rtl/>
          <w:lang w:bidi="ar-LB"/>
        </w:rPr>
        <w:t>سري</w:t>
      </w:r>
      <w:r w:rsidRPr="00C24235">
        <w:rPr>
          <w:rFonts w:hint="cs"/>
          <w:rtl/>
          <w:lang w:bidi="ar-LB"/>
        </w:rPr>
        <w:t>؛</w:t>
      </w:r>
    </w:p>
    <w:p w14:paraId="6D965265"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 xml:space="preserve">ضرب </w:t>
      </w:r>
      <w:r w:rsidRPr="00C24235">
        <w:rPr>
          <w:rFonts w:hint="cs"/>
          <w:rtl/>
          <w:lang w:bidi="ar-LB"/>
        </w:rPr>
        <w:t>أ</w:t>
      </w:r>
      <w:r w:rsidRPr="00C24235">
        <w:rPr>
          <w:rtl/>
          <w:lang w:bidi="ar-LB"/>
        </w:rPr>
        <w:t>فراد ال</w:t>
      </w:r>
      <w:r w:rsidRPr="00C24235">
        <w:rPr>
          <w:rFonts w:hint="cs"/>
          <w:rtl/>
          <w:lang w:bidi="ar-LB"/>
        </w:rPr>
        <w:t>أ</w:t>
      </w:r>
      <w:r w:rsidRPr="00C24235">
        <w:rPr>
          <w:rtl/>
          <w:lang w:bidi="ar-LB"/>
        </w:rPr>
        <w:t>سرة وال</w:t>
      </w:r>
      <w:r w:rsidRPr="00C24235">
        <w:rPr>
          <w:rFonts w:hint="cs"/>
          <w:rtl/>
          <w:lang w:bidi="ar-LB"/>
        </w:rPr>
        <w:t>أ</w:t>
      </w:r>
      <w:r w:rsidRPr="00C24235">
        <w:rPr>
          <w:rtl/>
          <w:lang w:bidi="ar-LB"/>
        </w:rPr>
        <w:t>طفال بأية حجة</w:t>
      </w:r>
      <w:r w:rsidRPr="00C24235">
        <w:t>.</w:t>
      </w:r>
    </w:p>
    <w:p w14:paraId="3AE3DC69" w14:textId="77777777" w:rsidR="0001013D" w:rsidRPr="00C24235" w:rsidRDefault="0001013D" w:rsidP="0001013D">
      <w:pPr>
        <w:pStyle w:val="SingleTxt"/>
        <w:rPr>
          <w:rtl/>
          <w:lang w:bidi="ar-LB"/>
        </w:rPr>
      </w:pPr>
      <w:r w:rsidRPr="00C24235">
        <w:rPr>
          <w:rtl/>
          <w:lang w:bidi="ar-LB"/>
        </w:rPr>
        <w:t>104</w:t>
      </w:r>
      <w:r>
        <w:rPr>
          <w:rFonts w:hint="cs"/>
          <w:rtl/>
          <w:lang w:bidi="ar-LB"/>
        </w:rPr>
        <w:t xml:space="preserve"> -</w:t>
      </w:r>
      <w:r>
        <w:rPr>
          <w:rFonts w:hint="cs"/>
          <w:rtl/>
          <w:lang w:bidi="ar-LB"/>
        </w:rPr>
        <w:tab/>
      </w:r>
      <w:r w:rsidRPr="00C24235">
        <w:rPr>
          <w:rFonts w:hint="cs"/>
          <w:rtl/>
        </w:rPr>
        <w:t>أ</w:t>
      </w:r>
      <w:r w:rsidRPr="00C24235">
        <w:rPr>
          <w:rtl/>
        </w:rPr>
        <w:t>صدر</w:t>
      </w:r>
      <w:r w:rsidRPr="00C24235">
        <w:rPr>
          <w:rtl/>
          <w:lang w:bidi="ar-LB"/>
        </w:rPr>
        <w:t xml:space="preserve"> مجلس الوزراء القرار رقم 92 لسنة 2014، المتضمن الموافقة على اعتبار ما تعرضت له مكونات الشعب العراقي من ال</w:t>
      </w:r>
      <w:r w:rsidRPr="00C24235">
        <w:rPr>
          <w:rFonts w:hint="cs"/>
          <w:rtl/>
          <w:lang w:bidi="ar-LB"/>
        </w:rPr>
        <w:t>أ</w:t>
      </w:r>
      <w:r w:rsidRPr="00C24235">
        <w:rPr>
          <w:rtl/>
          <w:lang w:bidi="ar-LB"/>
        </w:rPr>
        <w:t>يزيدية والتركمانية والمسيحية والشبك والمكونات الأخرى على يد عصابات داعش الإرهابية جريمة إبادة جماعية.</w:t>
      </w:r>
    </w:p>
    <w:p w14:paraId="528B7B64" w14:textId="0AD3A105" w:rsidR="0001013D" w:rsidRPr="00C24235" w:rsidRDefault="0001013D" w:rsidP="0001013D">
      <w:pPr>
        <w:pStyle w:val="SingleTxt"/>
        <w:rPr>
          <w:rtl/>
          <w:lang w:bidi="ar-LB"/>
        </w:rPr>
      </w:pPr>
      <w:r w:rsidRPr="00C24235">
        <w:rPr>
          <w:rtl/>
          <w:lang w:bidi="ar-LB"/>
        </w:rPr>
        <w:t>105</w:t>
      </w:r>
      <w:r>
        <w:rPr>
          <w:rFonts w:hint="cs"/>
          <w:rtl/>
          <w:lang w:bidi="ar-LB"/>
        </w:rPr>
        <w:t xml:space="preserve"> -</w:t>
      </w:r>
      <w:r>
        <w:rPr>
          <w:rFonts w:hint="cs"/>
          <w:rtl/>
          <w:lang w:bidi="ar-LB"/>
        </w:rPr>
        <w:tab/>
      </w:r>
      <w:r w:rsidRPr="00C24235">
        <w:rPr>
          <w:rFonts w:hint="cs"/>
          <w:rtl/>
          <w:lang w:bidi="ar-LB"/>
        </w:rPr>
        <w:t>أ</w:t>
      </w:r>
      <w:r w:rsidRPr="00C24235">
        <w:rPr>
          <w:rtl/>
          <w:lang w:bidi="ar-LB"/>
        </w:rPr>
        <w:t xml:space="preserve">صدر مجلس النواب القرار رقم 27 لسنة 2016 الذي طلب فيه </w:t>
      </w:r>
      <w:r w:rsidRPr="00C24235">
        <w:rPr>
          <w:rFonts w:hint="cs"/>
          <w:rtl/>
          <w:lang w:bidi="ar-LB"/>
        </w:rPr>
        <w:t>أ</w:t>
      </w:r>
      <w:r w:rsidRPr="00C24235">
        <w:rPr>
          <w:rtl/>
          <w:lang w:bidi="ar-LB"/>
        </w:rPr>
        <w:t>ن يشكل مجلس الوزراء وبشكل عاجل لجنة تتولى تقييم ال</w:t>
      </w:r>
      <w:r w:rsidRPr="00C24235">
        <w:rPr>
          <w:rFonts w:hint="cs"/>
          <w:rtl/>
          <w:lang w:bidi="ar-LB"/>
        </w:rPr>
        <w:t>أ</w:t>
      </w:r>
      <w:r w:rsidRPr="00C24235">
        <w:rPr>
          <w:rtl/>
          <w:lang w:bidi="ar-LB"/>
        </w:rPr>
        <w:t xml:space="preserve">ضرار التي </w:t>
      </w:r>
      <w:r w:rsidRPr="00C24235">
        <w:rPr>
          <w:rFonts w:hint="cs"/>
          <w:rtl/>
          <w:lang w:bidi="ar-LB"/>
        </w:rPr>
        <w:t>أ</w:t>
      </w:r>
      <w:r w:rsidRPr="00C24235">
        <w:rPr>
          <w:rtl/>
          <w:lang w:bidi="ar-LB"/>
        </w:rPr>
        <w:t>لحقت بالأرواح والممتلكات الخاصة للمواطنين في قضاء طوز خورماتو محافظة صلاح الدين نتيجة الحادثين بت</w:t>
      </w:r>
      <w:r w:rsidRPr="00C24235">
        <w:rPr>
          <w:rFonts w:hint="cs"/>
          <w:rtl/>
          <w:lang w:bidi="ar-LB"/>
        </w:rPr>
        <w:t>ا</w:t>
      </w:r>
      <w:r w:rsidRPr="00C24235">
        <w:rPr>
          <w:rtl/>
          <w:lang w:bidi="ar-LB"/>
        </w:rPr>
        <w:t>ريخ 12</w:t>
      </w:r>
      <w:r>
        <w:rPr>
          <w:rFonts w:hint="cs"/>
          <w:rtl/>
          <w:lang w:bidi="ar-LB"/>
        </w:rPr>
        <w:t xml:space="preserve"> تشرين الثاني/نوفمبر </w:t>
      </w:r>
      <w:r w:rsidRPr="00C24235">
        <w:rPr>
          <w:rtl/>
          <w:lang w:bidi="ar-LB"/>
        </w:rPr>
        <w:t>2015 و 24</w:t>
      </w:r>
      <w:r>
        <w:rPr>
          <w:rFonts w:hint="cs"/>
          <w:rtl/>
          <w:lang w:bidi="ar-LB"/>
        </w:rPr>
        <w:t xml:space="preserve"> نيسان/</w:t>
      </w:r>
      <w:r w:rsidR="00B17E24">
        <w:rPr>
          <w:rFonts w:hint="cs"/>
          <w:rtl/>
          <w:lang w:bidi="ar-LB"/>
        </w:rPr>
        <w:t xml:space="preserve"> </w:t>
      </w:r>
      <w:r w:rsidRPr="00B17E24">
        <w:rPr>
          <w:rFonts w:hint="cs"/>
          <w:rtl/>
          <w:lang w:bidi="ar-LB"/>
        </w:rPr>
        <w:t>أبريل</w:t>
      </w:r>
      <w:r w:rsidR="00B17E24">
        <w:rPr>
          <w:rFonts w:hint="eastAsia"/>
          <w:rtl/>
          <w:lang w:bidi="ar-LB"/>
        </w:rPr>
        <w:t> </w:t>
      </w:r>
      <w:r w:rsidRPr="00C24235">
        <w:rPr>
          <w:rtl/>
          <w:lang w:bidi="ar-LB"/>
        </w:rPr>
        <w:t>2016</w:t>
      </w:r>
      <w:r w:rsidRPr="00C24235">
        <w:rPr>
          <w:rFonts w:hint="cs"/>
          <w:rtl/>
          <w:lang w:bidi="ar-LB"/>
        </w:rPr>
        <w:t>،</w:t>
      </w:r>
      <w:r w:rsidRPr="00C24235">
        <w:rPr>
          <w:rtl/>
          <w:lang w:bidi="ar-LB"/>
        </w:rPr>
        <w:t xml:space="preserve"> وتقدير التعويضات المطلوبة عن تلك ال</w:t>
      </w:r>
      <w:r w:rsidRPr="00C24235">
        <w:rPr>
          <w:rFonts w:hint="cs"/>
          <w:rtl/>
          <w:lang w:bidi="ar-LB"/>
        </w:rPr>
        <w:t>أ</w:t>
      </w:r>
      <w:r w:rsidRPr="00C24235">
        <w:rPr>
          <w:rtl/>
          <w:lang w:bidi="ar-LB"/>
        </w:rPr>
        <w:t>ضرار وتحديد الاستحقاقات وطريقة توزيعها، و</w:t>
      </w:r>
      <w:r w:rsidRPr="00C24235">
        <w:rPr>
          <w:rFonts w:hint="cs"/>
          <w:rtl/>
          <w:lang w:bidi="ar-LB"/>
        </w:rPr>
        <w:t>أ</w:t>
      </w:r>
      <w:r w:rsidRPr="00C24235">
        <w:rPr>
          <w:rtl/>
          <w:lang w:bidi="ar-LB"/>
        </w:rPr>
        <w:t xml:space="preserve">ن يوفر مجلس الوزراء الاعتمادات المالية المطلوبة للتعويضات المشار </w:t>
      </w:r>
      <w:r w:rsidRPr="00C24235">
        <w:rPr>
          <w:rFonts w:hint="cs"/>
          <w:rtl/>
          <w:lang w:bidi="ar-LB"/>
        </w:rPr>
        <w:t>إ</w:t>
      </w:r>
      <w:r w:rsidRPr="00C24235">
        <w:rPr>
          <w:rtl/>
          <w:lang w:bidi="ar-LB"/>
        </w:rPr>
        <w:t>ليها في أعلاه من مخصصات الطوارئ في الموازنة العامة لسنة 2016، واعتبار الضحايا المدنيين بالتواريخ أعلاه وللأيام اللاحقة من بعد ال</w:t>
      </w:r>
      <w:r w:rsidRPr="00C24235">
        <w:rPr>
          <w:rFonts w:hint="cs"/>
          <w:rtl/>
          <w:lang w:bidi="ar-LB"/>
        </w:rPr>
        <w:t>أ</w:t>
      </w:r>
      <w:r w:rsidRPr="00C24235">
        <w:rPr>
          <w:rtl/>
          <w:lang w:bidi="ar-LB"/>
        </w:rPr>
        <w:t>حداث الأخيرة في قضاء طوز خورماتو شهداء في الحقوق والامتيازات.</w:t>
      </w:r>
    </w:p>
    <w:p w14:paraId="4C097D99" w14:textId="77777777" w:rsidR="0001013D" w:rsidRPr="00C24235" w:rsidRDefault="0001013D" w:rsidP="0001013D">
      <w:pPr>
        <w:pStyle w:val="SingleTxt"/>
        <w:rPr>
          <w:rtl/>
          <w:lang w:bidi="ar-LB"/>
        </w:rPr>
      </w:pPr>
      <w:r w:rsidRPr="00C24235">
        <w:rPr>
          <w:rtl/>
          <w:lang w:bidi="ar-LB"/>
        </w:rPr>
        <w:t>106</w:t>
      </w:r>
      <w:r>
        <w:rPr>
          <w:rFonts w:hint="cs"/>
          <w:rtl/>
          <w:lang w:bidi="ar-LB"/>
        </w:rPr>
        <w:t xml:space="preserve"> -</w:t>
      </w:r>
      <w:r>
        <w:rPr>
          <w:rFonts w:hint="cs"/>
          <w:rtl/>
          <w:lang w:bidi="ar-LB"/>
        </w:rPr>
        <w:tab/>
      </w:r>
      <w:r w:rsidRPr="00C24235">
        <w:rPr>
          <w:rFonts w:hint="cs"/>
          <w:rtl/>
          <w:lang w:bidi="ar-LB"/>
        </w:rPr>
        <w:t>أ</w:t>
      </w:r>
      <w:r w:rsidRPr="00C24235">
        <w:rPr>
          <w:rtl/>
          <w:lang w:bidi="ar-LB"/>
        </w:rPr>
        <w:t xml:space="preserve">صدر مجلس النواب القرار رقم 43 لسنة 2016 والمتضمن </w:t>
      </w:r>
      <w:r>
        <w:rPr>
          <w:rFonts w:hint="cs"/>
          <w:rtl/>
          <w:lang w:bidi="ar-LB"/>
        </w:rPr>
        <w:t>”</w:t>
      </w:r>
      <w:r w:rsidRPr="00C24235">
        <w:rPr>
          <w:rtl/>
          <w:lang w:bidi="ar-LB"/>
        </w:rPr>
        <w:t>اتخاذ الإجراءات اللازمة من قبل الحكومة لتحرير المختطفات ال</w:t>
      </w:r>
      <w:r w:rsidRPr="00C24235">
        <w:rPr>
          <w:rFonts w:hint="cs"/>
          <w:rtl/>
          <w:lang w:bidi="ar-LB"/>
        </w:rPr>
        <w:t>أ</w:t>
      </w:r>
      <w:r w:rsidRPr="00C24235">
        <w:rPr>
          <w:rtl/>
          <w:lang w:bidi="ar-LB"/>
        </w:rPr>
        <w:t>يزيديات، ال</w:t>
      </w:r>
      <w:r w:rsidRPr="00C24235">
        <w:rPr>
          <w:rFonts w:hint="cs"/>
          <w:rtl/>
          <w:lang w:bidi="ar-LB"/>
        </w:rPr>
        <w:t>إ</w:t>
      </w:r>
      <w:r w:rsidRPr="00C24235">
        <w:rPr>
          <w:rtl/>
          <w:lang w:bidi="ar-LB"/>
        </w:rPr>
        <w:t xml:space="preserve">يعاز بإعادة </w:t>
      </w:r>
      <w:r w:rsidRPr="00C24235">
        <w:rPr>
          <w:rFonts w:hint="cs"/>
          <w:rtl/>
          <w:lang w:bidi="ar-LB"/>
        </w:rPr>
        <w:t>إ</w:t>
      </w:r>
      <w:r w:rsidRPr="00C24235">
        <w:rPr>
          <w:rtl/>
          <w:lang w:bidi="ar-LB"/>
        </w:rPr>
        <w:t>عمار قضاء سنجار و</w:t>
      </w:r>
      <w:r w:rsidRPr="00C24235">
        <w:rPr>
          <w:rFonts w:hint="cs"/>
          <w:rtl/>
          <w:lang w:bidi="ar-LB"/>
        </w:rPr>
        <w:t>إ</w:t>
      </w:r>
      <w:r w:rsidRPr="00C24235">
        <w:rPr>
          <w:rtl/>
          <w:lang w:bidi="ar-LB"/>
        </w:rPr>
        <w:t>عادة الخدمات والبنى التحتية للقضاء، اعتبار ضحايا ال</w:t>
      </w:r>
      <w:r w:rsidRPr="00C24235">
        <w:rPr>
          <w:rFonts w:hint="cs"/>
          <w:rtl/>
          <w:lang w:bidi="ar-LB"/>
        </w:rPr>
        <w:t>أ</w:t>
      </w:r>
      <w:r w:rsidRPr="00C24235">
        <w:rPr>
          <w:rtl/>
          <w:lang w:bidi="ar-LB"/>
        </w:rPr>
        <w:t>عمال الإرهابية التي ارتكبتها عصابات داعش الإرهابية بحق أبناء قضاء سنجار شهداء ولهم كافة الحقوق والامتيازات التي تتمتع بها هذه الشريحة، وتشكيل لجنة من الجهات المختصة لغرض بحث موضوع الإبادة الجماعية التي تعرض لها ال</w:t>
      </w:r>
      <w:r w:rsidRPr="00C24235">
        <w:rPr>
          <w:rFonts w:hint="cs"/>
          <w:rtl/>
          <w:lang w:bidi="ar-LB"/>
        </w:rPr>
        <w:t>أ</w:t>
      </w:r>
      <w:r w:rsidRPr="00C24235">
        <w:rPr>
          <w:rtl/>
          <w:lang w:bidi="ar-LB"/>
        </w:rPr>
        <w:t>يزيديون من قبل عصابات داعش الإرهابية لغرض عرض هذه القضية لدى محكمة الجنايات الدولية للتحقيق بها“.</w:t>
      </w:r>
    </w:p>
    <w:p w14:paraId="2324415B" w14:textId="77777777" w:rsidR="0001013D" w:rsidRPr="00C24235" w:rsidRDefault="0001013D" w:rsidP="0001013D">
      <w:pPr>
        <w:pStyle w:val="SingleTxt"/>
        <w:rPr>
          <w:rtl/>
          <w:lang w:bidi="ar-LB"/>
        </w:rPr>
      </w:pPr>
      <w:r w:rsidRPr="00C24235">
        <w:rPr>
          <w:rtl/>
          <w:lang w:bidi="ar-LB"/>
        </w:rPr>
        <w:t>107</w:t>
      </w:r>
      <w:r>
        <w:rPr>
          <w:rFonts w:hint="cs"/>
          <w:rtl/>
          <w:lang w:bidi="ar-LB"/>
        </w:rPr>
        <w:t xml:space="preserve"> -</w:t>
      </w:r>
      <w:r>
        <w:rPr>
          <w:rFonts w:hint="cs"/>
          <w:rtl/>
          <w:lang w:bidi="ar-LB"/>
        </w:rPr>
        <w:tab/>
      </w:r>
      <w:r w:rsidRPr="00C24235">
        <w:rPr>
          <w:rtl/>
          <w:lang w:bidi="ar-LB"/>
        </w:rPr>
        <w:t xml:space="preserve">صدر قانون مؤسسة الشهداء رقم 2 لسنة 2016 والذي </w:t>
      </w:r>
      <w:r w:rsidRPr="00C24235">
        <w:rPr>
          <w:rFonts w:hint="cs"/>
          <w:rtl/>
          <w:lang w:bidi="ar-LB"/>
        </w:rPr>
        <w:t>أ</w:t>
      </w:r>
      <w:r w:rsidRPr="00C24235">
        <w:rPr>
          <w:rtl/>
          <w:lang w:bidi="ar-LB"/>
        </w:rPr>
        <w:t>لغ</w:t>
      </w:r>
      <w:r w:rsidRPr="00C24235">
        <w:rPr>
          <w:rFonts w:hint="cs"/>
          <w:rtl/>
          <w:lang w:bidi="ar-LB"/>
        </w:rPr>
        <w:t>ي</w:t>
      </w:r>
      <w:r w:rsidRPr="00C24235">
        <w:rPr>
          <w:rtl/>
          <w:lang w:bidi="ar-LB"/>
        </w:rPr>
        <w:t xml:space="preserve"> بموجبه قانون رقم 3 لسنة</w:t>
      </w:r>
      <w:r>
        <w:rPr>
          <w:rFonts w:hint="cs"/>
          <w:rtl/>
          <w:lang w:bidi="ar-LB"/>
        </w:rPr>
        <w:t> </w:t>
      </w:r>
      <w:r w:rsidRPr="00C24235">
        <w:rPr>
          <w:rtl/>
          <w:lang w:bidi="ar-LB"/>
        </w:rPr>
        <w:t>2006.</w:t>
      </w:r>
    </w:p>
    <w:p w14:paraId="40EC13AE" w14:textId="77777777" w:rsidR="0001013D" w:rsidRPr="00C24235" w:rsidRDefault="0001013D" w:rsidP="0001013D">
      <w:pPr>
        <w:pStyle w:val="SingleTxt"/>
        <w:rPr>
          <w:rtl/>
          <w:lang w:bidi="ar-LB"/>
        </w:rPr>
      </w:pPr>
      <w:r w:rsidRPr="00C24235">
        <w:rPr>
          <w:rtl/>
          <w:lang w:bidi="ar-LB"/>
        </w:rPr>
        <w:t>108</w:t>
      </w:r>
      <w:r>
        <w:rPr>
          <w:rFonts w:hint="cs"/>
          <w:rtl/>
          <w:lang w:bidi="ar-LB"/>
        </w:rPr>
        <w:t xml:space="preserve"> -</w:t>
      </w:r>
      <w:r>
        <w:rPr>
          <w:rFonts w:hint="cs"/>
          <w:rtl/>
          <w:lang w:bidi="ar-LB"/>
        </w:rPr>
        <w:tab/>
      </w:r>
      <w:r w:rsidRPr="00C24235">
        <w:rPr>
          <w:rtl/>
          <w:lang w:bidi="ar-LB"/>
        </w:rPr>
        <w:t>إن القضاء العراقي أخذ على عاتقه استئناف أجهزته القضائية في المناطق التي تسكنها ال</w:t>
      </w:r>
      <w:r w:rsidRPr="00C24235">
        <w:rPr>
          <w:rFonts w:hint="cs"/>
          <w:rtl/>
          <w:lang w:bidi="ar-LB"/>
        </w:rPr>
        <w:t>أ</w:t>
      </w:r>
      <w:r w:rsidRPr="00C24235">
        <w:rPr>
          <w:rtl/>
          <w:lang w:bidi="ar-LB"/>
        </w:rPr>
        <w:t xml:space="preserve">قليات والمباشرة فوراً بعملها ومن بين ذلك التحقيقات التي تجريها بشأن الاعتداءات السابقة التي تعرضت اليها تلك الجماعات وتقديم الجناة إلى العدالة لينالوا </w:t>
      </w:r>
      <w:r w:rsidRPr="00C24235">
        <w:rPr>
          <w:rFonts w:hint="cs"/>
          <w:rtl/>
          <w:lang w:bidi="ar-LB"/>
        </w:rPr>
        <w:t>جزاءهم</w:t>
      </w:r>
      <w:r w:rsidRPr="00C24235">
        <w:rPr>
          <w:rtl/>
          <w:lang w:bidi="ar-LB"/>
        </w:rPr>
        <w:t xml:space="preserve"> العادل والحكم للمجني عليهم بالتعويضات المناسبة كلما كان لذلك مقتضى.</w:t>
      </w:r>
    </w:p>
    <w:p w14:paraId="3BBBC8F6" w14:textId="77777777" w:rsidR="0001013D" w:rsidRPr="00C24235" w:rsidRDefault="0001013D" w:rsidP="0001013D">
      <w:pPr>
        <w:pStyle w:val="SingleTxt"/>
        <w:rPr>
          <w:rtl/>
          <w:lang w:bidi="ar-LB"/>
        </w:rPr>
      </w:pPr>
      <w:r w:rsidRPr="00C24235">
        <w:rPr>
          <w:rtl/>
          <w:lang w:bidi="ar-LB"/>
        </w:rPr>
        <w:lastRenderedPageBreak/>
        <w:t>109</w:t>
      </w:r>
      <w:r>
        <w:rPr>
          <w:rFonts w:hint="cs"/>
          <w:rtl/>
          <w:lang w:bidi="ar-LB"/>
        </w:rPr>
        <w:t xml:space="preserve"> -</w:t>
      </w:r>
      <w:r>
        <w:rPr>
          <w:rFonts w:hint="cs"/>
          <w:rtl/>
          <w:lang w:bidi="ar-LB"/>
        </w:rPr>
        <w:tab/>
      </w:r>
      <w:r w:rsidRPr="00C24235">
        <w:rPr>
          <w:rtl/>
          <w:lang w:bidi="ar-LB"/>
        </w:rPr>
        <w:t xml:space="preserve">كما </w:t>
      </w:r>
      <w:r w:rsidRPr="00C24235">
        <w:rPr>
          <w:rFonts w:hint="cs"/>
          <w:rtl/>
          <w:lang w:bidi="ar-LB"/>
        </w:rPr>
        <w:t>أ</w:t>
      </w:r>
      <w:r w:rsidRPr="00C24235">
        <w:rPr>
          <w:rtl/>
          <w:lang w:bidi="ar-LB"/>
        </w:rPr>
        <w:t>ن القضاء متاح للجميع وأجهزته متحفزة للاستجابة الفورية لمواجهة الاعتداءات التي يواجهها المجتمع بشكل عام ومن بينها التي تواجهها الجماعات المنتمية إلى الأقليات ال</w:t>
      </w:r>
      <w:r w:rsidRPr="00C24235">
        <w:rPr>
          <w:rFonts w:hint="cs"/>
          <w:rtl/>
          <w:lang w:bidi="ar-LB"/>
        </w:rPr>
        <w:t>إ</w:t>
      </w:r>
      <w:r w:rsidRPr="00C24235">
        <w:rPr>
          <w:rtl/>
          <w:lang w:bidi="ar-LB"/>
        </w:rPr>
        <w:t>ثنية</w:t>
      </w:r>
      <w:r>
        <w:rPr>
          <w:rFonts w:hint="cs"/>
          <w:rtl/>
          <w:lang w:bidi="ar-LB"/>
        </w:rPr>
        <w:t xml:space="preserve"> </w:t>
      </w:r>
      <w:r w:rsidRPr="00C24235">
        <w:rPr>
          <w:rFonts w:hint="cs"/>
          <w:rtl/>
          <w:lang w:bidi="ar-LB"/>
        </w:rPr>
        <w:t>-</w:t>
      </w:r>
      <w:r>
        <w:rPr>
          <w:rFonts w:hint="cs"/>
          <w:rtl/>
          <w:lang w:bidi="ar-LB"/>
        </w:rPr>
        <w:t xml:space="preserve"> </w:t>
      </w:r>
      <w:r w:rsidRPr="00C24235">
        <w:rPr>
          <w:rtl/>
          <w:lang w:bidi="ar-LB"/>
        </w:rPr>
        <w:t>الدينية وأماكنه</w:t>
      </w:r>
      <w:r w:rsidRPr="00C24235">
        <w:rPr>
          <w:rFonts w:hint="cs"/>
          <w:rtl/>
          <w:lang w:bidi="ar-LB"/>
        </w:rPr>
        <w:t>ا</w:t>
      </w:r>
      <w:r w:rsidRPr="00C24235">
        <w:rPr>
          <w:rtl/>
          <w:lang w:bidi="ar-LB"/>
        </w:rPr>
        <w:t xml:space="preserve"> المقدسة ومتاجره</w:t>
      </w:r>
      <w:r w:rsidRPr="00C24235">
        <w:rPr>
          <w:rFonts w:hint="cs"/>
          <w:rtl/>
          <w:lang w:bidi="ar-LB"/>
        </w:rPr>
        <w:t>ا</w:t>
      </w:r>
      <w:r w:rsidRPr="00C24235">
        <w:rPr>
          <w:rtl/>
          <w:lang w:bidi="ar-LB"/>
        </w:rPr>
        <w:t xml:space="preserve"> وحماية مصالحه</w:t>
      </w:r>
      <w:r w:rsidRPr="00C24235">
        <w:rPr>
          <w:rFonts w:hint="cs"/>
          <w:rtl/>
          <w:lang w:bidi="ar-LB"/>
        </w:rPr>
        <w:t>ا</w:t>
      </w:r>
      <w:r w:rsidRPr="00C24235">
        <w:rPr>
          <w:rtl/>
          <w:lang w:bidi="ar-LB"/>
        </w:rPr>
        <w:t xml:space="preserve"> وكلما دعت الحاجة إلى ذلك وعدم تمكين المجرمين من الإفلات ونيلهم العقاب المناسب.</w:t>
      </w:r>
    </w:p>
    <w:p w14:paraId="2E195B89" w14:textId="77777777" w:rsidR="0001013D" w:rsidRPr="00C24235" w:rsidRDefault="0001013D" w:rsidP="0001013D">
      <w:pPr>
        <w:pStyle w:val="SingleTxt"/>
        <w:rPr>
          <w:rtl/>
          <w:lang w:bidi="ar-LB"/>
        </w:rPr>
      </w:pPr>
      <w:r w:rsidRPr="00C24235">
        <w:rPr>
          <w:rtl/>
          <w:lang w:bidi="ar-LB"/>
        </w:rPr>
        <w:t>110</w:t>
      </w:r>
      <w:r>
        <w:rPr>
          <w:rFonts w:hint="cs"/>
          <w:rtl/>
          <w:lang w:bidi="ar-LB"/>
        </w:rPr>
        <w:t xml:space="preserve"> -</w:t>
      </w:r>
      <w:r>
        <w:rPr>
          <w:rFonts w:hint="cs"/>
          <w:rtl/>
          <w:lang w:bidi="ar-LB"/>
        </w:rPr>
        <w:tab/>
      </w:r>
      <w:r w:rsidRPr="00C24235">
        <w:rPr>
          <w:rtl/>
          <w:lang w:bidi="ar-LB"/>
        </w:rPr>
        <w:t xml:space="preserve">لا وجود لحالات الإفلات من العقاب في العراق إذا تكاملت </w:t>
      </w:r>
      <w:r w:rsidRPr="00C24235">
        <w:rPr>
          <w:rFonts w:hint="cs"/>
          <w:rtl/>
          <w:lang w:bidi="ar-LB"/>
        </w:rPr>
        <w:t>أ</w:t>
      </w:r>
      <w:r w:rsidRPr="00C24235">
        <w:rPr>
          <w:rtl/>
          <w:lang w:bidi="ar-LB"/>
        </w:rPr>
        <w:t>ركان الجريمة وفق القانون العراقي فضلاً عن مراعاة الحكومة العراقية للقوانين الدولية الخاصة بحماية حقوق ال</w:t>
      </w:r>
      <w:r w:rsidRPr="00C24235">
        <w:rPr>
          <w:rFonts w:hint="cs"/>
          <w:rtl/>
          <w:lang w:bidi="ar-LB"/>
        </w:rPr>
        <w:t>إ</w:t>
      </w:r>
      <w:r w:rsidRPr="00C24235">
        <w:rPr>
          <w:rtl/>
          <w:lang w:bidi="ar-LB"/>
        </w:rPr>
        <w:t>نسان.</w:t>
      </w:r>
    </w:p>
    <w:p w14:paraId="1DD96C44" w14:textId="77777777" w:rsidR="0001013D" w:rsidRPr="00C24235" w:rsidRDefault="0001013D" w:rsidP="0001013D">
      <w:pPr>
        <w:pStyle w:val="SingleTxt"/>
        <w:rPr>
          <w:rtl/>
          <w:lang w:bidi="ar-LB"/>
        </w:rPr>
      </w:pPr>
      <w:r w:rsidRPr="00C24235">
        <w:rPr>
          <w:rtl/>
          <w:lang w:bidi="ar-LB"/>
        </w:rPr>
        <w:t>111</w:t>
      </w:r>
      <w:r>
        <w:rPr>
          <w:rFonts w:hint="cs"/>
          <w:rtl/>
          <w:lang w:bidi="ar-LB"/>
        </w:rPr>
        <w:t xml:space="preserve"> -</w:t>
      </w:r>
      <w:r>
        <w:rPr>
          <w:rFonts w:hint="cs"/>
          <w:rtl/>
          <w:lang w:bidi="ar-LB"/>
        </w:rPr>
        <w:tab/>
      </w:r>
      <w:r w:rsidRPr="00C24235">
        <w:rPr>
          <w:rtl/>
          <w:lang w:bidi="ar-LB"/>
        </w:rPr>
        <w:t>تم تشديد الحماية لأبناء المكونات العراقية في محلات سكناهم من خلال تكثيف الدوريات ال</w:t>
      </w:r>
      <w:r w:rsidRPr="00C24235">
        <w:rPr>
          <w:rFonts w:hint="cs"/>
          <w:rtl/>
          <w:lang w:bidi="ar-LB"/>
        </w:rPr>
        <w:t>آ</w:t>
      </w:r>
      <w:r w:rsidRPr="00C24235">
        <w:rPr>
          <w:rtl/>
          <w:lang w:bidi="ar-LB"/>
        </w:rPr>
        <w:t xml:space="preserve">لية والراجلة وتواجد القطعات والتركيز على تعزيز الحماية للأحياء السكنية بقطاعات </w:t>
      </w:r>
      <w:r w:rsidRPr="00C24235">
        <w:rPr>
          <w:rFonts w:hint="cs"/>
          <w:rtl/>
          <w:lang w:bidi="ar-LB"/>
        </w:rPr>
        <w:t>إ</w:t>
      </w:r>
      <w:r w:rsidRPr="00C24235">
        <w:rPr>
          <w:rtl/>
          <w:lang w:bidi="ar-LB"/>
        </w:rPr>
        <w:t>ضافية من القوات ال</w:t>
      </w:r>
      <w:r w:rsidRPr="00C24235">
        <w:rPr>
          <w:rFonts w:hint="cs"/>
          <w:rtl/>
          <w:lang w:bidi="ar-LB"/>
        </w:rPr>
        <w:t>أ</w:t>
      </w:r>
      <w:r w:rsidRPr="00C24235">
        <w:rPr>
          <w:rtl/>
          <w:lang w:bidi="ar-LB"/>
        </w:rPr>
        <w:t xml:space="preserve">منية المسؤولة في قواطع العمليات. </w:t>
      </w:r>
    </w:p>
    <w:p w14:paraId="391B29D8" w14:textId="77777777" w:rsidR="0001013D" w:rsidRPr="00C24235" w:rsidRDefault="0001013D" w:rsidP="0001013D">
      <w:pPr>
        <w:pStyle w:val="SingleTxt"/>
        <w:rPr>
          <w:rtl/>
          <w:lang w:bidi="ar-LB"/>
        </w:rPr>
      </w:pPr>
      <w:r w:rsidRPr="00C24235">
        <w:rPr>
          <w:rtl/>
          <w:lang w:bidi="ar-LB"/>
        </w:rPr>
        <w:t>112</w:t>
      </w:r>
      <w:r>
        <w:rPr>
          <w:rFonts w:hint="cs"/>
          <w:rtl/>
          <w:lang w:bidi="ar-LB"/>
        </w:rPr>
        <w:t xml:space="preserve"> -</w:t>
      </w:r>
      <w:r>
        <w:rPr>
          <w:rFonts w:hint="cs"/>
          <w:rtl/>
          <w:lang w:bidi="ar-LB"/>
        </w:rPr>
        <w:tab/>
      </w:r>
      <w:r w:rsidRPr="00C24235">
        <w:rPr>
          <w:rtl/>
          <w:lang w:bidi="ar-LB"/>
        </w:rPr>
        <w:t>تؤمن مديرية حماية المنش</w:t>
      </w:r>
      <w:r w:rsidRPr="00C24235">
        <w:rPr>
          <w:rFonts w:hint="cs"/>
          <w:rtl/>
          <w:lang w:bidi="ar-LB"/>
        </w:rPr>
        <w:t>آ</w:t>
      </w:r>
      <w:r w:rsidRPr="00C24235">
        <w:rPr>
          <w:rtl/>
          <w:lang w:bidi="ar-LB"/>
        </w:rPr>
        <w:t>ت والشخصيات في بغداد وكذلك مديريات الشرطة في المحافظات الحماية الكافية لكافة الكنائس ودور العبادة للأقليات الدينية وال</w:t>
      </w:r>
      <w:r w:rsidRPr="00C24235">
        <w:rPr>
          <w:rFonts w:hint="cs"/>
          <w:rtl/>
          <w:lang w:bidi="ar-LB"/>
        </w:rPr>
        <w:t>إ</w:t>
      </w:r>
      <w:r w:rsidRPr="00C24235">
        <w:rPr>
          <w:rtl/>
          <w:lang w:bidi="ar-LB"/>
        </w:rPr>
        <w:t xml:space="preserve">ثنية الأخرى وفق خطط </w:t>
      </w:r>
      <w:r w:rsidRPr="00C24235">
        <w:rPr>
          <w:rFonts w:hint="cs"/>
          <w:rtl/>
          <w:lang w:bidi="ar-LB"/>
        </w:rPr>
        <w:t>أ</w:t>
      </w:r>
      <w:r w:rsidRPr="00C24235">
        <w:rPr>
          <w:rtl/>
          <w:lang w:bidi="ar-LB"/>
        </w:rPr>
        <w:t>منية معدة مسبقاً لهذا الغرض مع تكثيف الإجراءات الأمنية خلال أيام أعياد الميلاد ورأس السنة الميلادية لمنع الإرهابيين والخارجين عن القانون من تنفيذ مأربهم بمهاجمة المواطنين و</w:t>
      </w:r>
      <w:r w:rsidRPr="00C24235">
        <w:rPr>
          <w:rFonts w:hint="cs"/>
          <w:rtl/>
          <w:lang w:bidi="ar-LB"/>
        </w:rPr>
        <w:t>إ</w:t>
      </w:r>
      <w:r w:rsidRPr="00C24235">
        <w:rPr>
          <w:rtl/>
          <w:lang w:bidi="ar-LB"/>
        </w:rPr>
        <w:t xml:space="preserve">يقاع الخسائر بينهم </w:t>
      </w:r>
      <w:r w:rsidRPr="00C24235">
        <w:rPr>
          <w:rFonts w:hint="cs"/>
          <w:rtl/>
          <w:lang w:bidi="ar-LB"/>
        </w:rPr>
        <w:t>أ</w:t>
      </w:r>
      <w:r w:rsidRPr="00C24235">
        <w:rPr>
          <w:rtl/>
          <w:lang w:bidi="ar-LB"/>
        </w:rPr>
        <w:t>و التدخل بمراسيم تأدية الشعائر الدينية الخاصة بهم.</w:t>
      </w:r>
    </w:p>
    <w:p w14:paraId="622125B3" w14:textId="77777777" w:rsidR="0001013D" w:rsidRPr="00C24235" w:rsidRDefault="0001013D" w:rsidP="0001013D">
      <w:pPr>
        <w:pStyle w:val="SingleTxt"/>
        <w:rPr>
          <w:rtl/>
          <w:lang w:bidi="ar-LB"/>
        </w:rPr>
      </w:pPr>
      <w:r w:rsidRPr="00C24235">
        <w:rPr>
          <w:rtl/>
          <w:lang w:bidi="ar-LB"/>
        </w:rPr>
        <w:t>113</w:t>
      </w:r>
      <w:r>
        <w:rPr>
          <w:rFonts w:hint="cs"/>
          <w:rtl/>
          <w:lang w:bidi="ar-LB"/>
        </w:rPr>
        <w:t xml:space="preserve"> -</w:t>
      </w:r>
      <w:r>
        <w:rPr>
          <w:rFonts w:hint="cs"/>
          <w:rtl/>
          <w:lang w:bidi="ar-LB"/>
        </w:rPr>
        <w:tab/>
      </w:r>
      <w:r w:rsidRPr="00C24235">
        <w:rPr>
          <w:rtl/>
          <w:lang w:bidi="ar-LB"/>
        </w:rPr>
        <w:t xml:space="preserve">بلغ مجموع </w:t>
      </w:r>
      <w:r w:rsidRPr="00C24235">
        <w:rPr>
          <w:rFonts w:hint="cs"/>
          <w:rtl/>
          <w:lang w:bidi="ar-LB"/>
        </w:rPr>
        <w:t>أ</w:t>
      </w:r>
      <w:r w:rsidRPr="00C24235">
        <w:rPr>
          <w:rtl/>
          <w:lang w:bidi="ar-LB"/>
        </w:rPr>
        <w:t>عداد الأهداف المحمية التابعة لديوان الوقف المسيحي والديانات الأخرى في محافظة بغداد (الكرخ والرصافة) 64 هدفاً محمياً بـ</w:t>
      </w:r>
      <w:r>
        <w:rPr>
          <w:rFonts w:hint="cs"/>
          <w:rtl/>
          <w:lang w:bidi="ar-LB"/>
        </w:rPr>
        <w:t xml:space="preserve"> </w:t>
      </w:r>
      <w:r w:rsidRPr="00C24235">
        <w:rPr>
          <w:rtl/>
          <w:lang w:bidi="ar-LB"/>
        </w:rPr>
        <w:t xml:space="preserve">351 عنصراً </w:t>
      </w:r>
      <w:r w:rsidRPr="00C24235">
        <w:rPr>
          <w:rFonts w:hint="cs"/>
          <w:rtl/>
          <w:lang w:bidi="ar-LB"/>
        </w:rPr>
        <w:t>أ</w:t>
      </w:r>
      <w:r w:rsidRPr="00C24235">
        <w:rPr>
          <w:rtl/>
          <w:lang w:bidi="ar-LB"/>
        </w:rPr>
        <w:t>منياً من بينهم ضباط ومنتسبين ومفتشات.</w:t>
      </w:r>
    </w:p>
    <w:p w14:paraId="2CB022E3" w14:textId="77777777" w:rsidR="0001013D" w:rsidRPr="00C24235" w:rsidRDefault="0001013D" w:rsidP="0001013D">
      <w:pPr>
        <w:pStyle w:val="SingleTxt"/>
      </w:pPr>
      <w:r w:rsidRPr="00C24235">
        <w:rPr>
          <w:rtl/>
          <w:lang w:bidi="ar-LB"/>
        </w:rPr>
        <w:t>114</w:t>
      </w:r>
      <w:r>
        <w:rPr>
          <w:rFonts w:hint="cs"/>
          <w:rtl/>
          <w:lang w:bidi="ar-LB"/>
        </w:rPr>
        <w:t xml:space="preserve"> -</w:t>
      </w:r>
      <w:r>
        <w:rPr>
          <w:rFonts w:hint="cs"/>
          <w:rtl/>
          <w:lang w:bidi="ar-LB"/>
        </w:rPr>
        <w:tab/>
      </w:r>
      <w:r w:rsidRPr="00C24235">
        <w:rPr>
          <w:rtl/>
          <w:lang w:bidi="ar-LB"/>
        </w:rPr>
        <w:t xml:space="preserve">كما عمل العراق </w:t>
      </w:r>
      <w:r w:rsidRPr="00C24235">
        <w:rPr>
          <w:rFonts w:hint="cs"/>
          <w:rtl/>
          <w:lang w:bidi="ar-LB"/>
        </w:rPr>
        <w:t xml:space="preserve">على </w:t>
      </w:r>
      <w:r w:rsidRPr="00C24235">
        <w:rPr>
          <w:rtl/>
          <w:lang w:bidi="ar-LB"/>
        </w:rPr>
        <w:t>تنظيم الندوات والمؤتمرات التي ترعاها الحكومة التي تشجع الحوار بين الطوائف والتعايش السلمي والمصالحة الوطنية.</w:t>
      </w:r>
    </w:p>
    <w:p w14:paraId="7C3736A7" w14:textId="77777777" w:rsidR="0001013D" w:rsidRPr="00C24235" w:rsidRDefault="0001013D" w:rsidP="0001013D">
      <w:pPr>
        <w:pStyle w:val="SingleTxt"/>
      </w:pPr>
      <w:r w:rsidRPr="00C24235">
        <w:rPr>
          <w:rtl/>
          <w:lang w:bidi="ar-LB"/>
        </w:rPr>
        <w:t>115</w:t>
      </w:r>
      <w:r>
        <w:rPr>
          <w:rFonts w:hint="cs"/>
          <w:rtl/>
          <w:lang w:bidi="ar-LB"/>
        </w:rPr>
        <w:t xml:space="preserve"> -</w:t>
      </w:r>
      <w:r>
        <w:rPr>
          <w:rFonts w:hint="cs"/>
          <w:rtl/>
          <w:lang w:bidi="ar-LB"/>
        </w:rPr>
        <w:tab/>
      </w:r>
      <w:r w:rsidRPr="00C24235">
        <w:rPr>
          <w:rFonts w:hint="cs"/>
          <w:rtl/>
          <w:lang w:bidi="ar-LB"/>
        </w:rPr>
        <w:t>أ</w:t>
      </w:r>
      <w:r w:rsidRPr="00C24235">
        <w:rPr>
          <w:rtl/>
          <w:lang w:bidi="ar-LB"/>
        </w:rPr>
        <w:t>قر العراق الاستراتيجية الوطنية للنهوض بواقع المرأة العراقية من قبل مجلس الوزراء بقراره المرقم</w:t>
      </w:r>
      <w:r>
        <w:rPr>
          <w:rFonts w:hint="cs"/>
          <w:rtl/>
          <w:lang w:bidi="ar-LB"/>
        </w:rPr>
        <w:t xml:space="preserve"> </w:t>
      </w:r>
      <w:r w:rsidRPr="00C24235">
        <w:rPr>
          <w:rtl/>
          <w:lang w:bidi="ar-LB"/>
        </w:rPr>
        <w:t>164 في 2</w:t>
      </w:r>
      <w:r>
        <w:rPr>
          <w:rFonts w:hint="cs"/>
          <w:rtl/>
          <w:lang w:bidi="ar-LB"/>
        </w:rPr>
        <w:t xml:space="preserve"> نيسان/أبريل </w:t>
      </w:r>
      <w:r w:rsidRPr="00C24235">
        <w:rPr>
          <w:rtl/>
          <w:lang w:bidi="ar-LB"/>
        </w:rPr>
        <w:t xml:space="preserve">2014 وجرى العمل على عدد من مخرجاتها، ويجري العمل على </w:t>
      </w:r>
      <w:r w:rsidRPr="00C24235">
        <w:rPr>
          <w:rFonts w:hint="cs"/>
          <w:rtl/>
          <w:lang w:bidi="ar-LB"/>
        </w:rPr>
        <w:t>إ</w:t>
      </w:r>
      <w:r w:rsidRPr="00C24235">
        <w:rPr>
          <w:rtl/>
          <w:lang w:bidi="ar-LB"/>
        </w:rPr>
        <w:t>عادة العمل بها من قبل دائرة تمكين المر</w:t>
      </w:r>
      <w:r w:rsidRPr="00C24235">
        <w:rPr>
          <w:rFonts w:hint="cs"/>
          <w:rtl/>
          <w:lang w:bidi="ar-LB"/>
        </w:rPr>
        <w:t>أ</w:t>
      </w:r>
      <w:r w:rsidRPr="00C24235">
        <w:rPr>
          <w:rtl/>
          <w:lang w:bidi="ar-LB"/>
        </w:rPr>
        <w:t>ة العراقية في ال</w:t>
      </w:r>
      <w:r w:rsidRPr="00C24235">
        <w:rPr>
          <w:rFonts w:hint="cs"/>
          <w:rtl/>
          <w:lang w:bidi="ar-LB"/>
        </w:rPr>
        <w:t>أ</w:t>
      </w:r>
      <w:r w:rsidRPr="00C24235">
        <w:rPr>
          <w:rtl/>
          <w:lang w:bidi="ar-LB"/>
        </w:rPr>
        <w:t>مانة العامة لمجلس الوزراء.</w:t>
      </w:r>
    </w:p>
    <w:p w14:paraId="6D389CDA" w14:textId="77777777" w:rsidR="0001013D" w:rsidRPr="00C24235" w:rsidRDefault="0001013D" w:rsidP="0001013D">
      <w:pPr>
        <w:pStyle w:val="SingleTxt"/>
        <w:rPr>
          <w:rtl/>
          <w:lang w:bidi="ar-LB"/>
        </w:rPr>
      </w:pPr>
      <w:r w:rsidRPr="00C24235">
        <w:rPr>
          <w:rtl/>
          <w:lang w:bidi="ar-LB"/>
        </w:rPr>
        <w:t>116</w:t>
      </w:r>
      <w:r>
        <w:rPr>
          <w:rFonts w:hint="cs"/>
          <w:rtl/>
          <w:lang w:bidi="ar-LB"/>
        </w:rPr>
        <w:t xml:space="preserve"> -</w:t>
      </w:r>
      <w:r>
        <w:rPr>
          <w:rFonts w:hint="cs"/>
          <w:rtl/>
          <w:lang w:bidi="ar-LB"/>
        </w:rPr>
        <w:tab/>
      </w:r>
      <w:r w:rsidRPr="00C24235">
        <w:rPr>
          <w:rtl/>
          <w:lang w:bidi="ar-LB"/>
        </w:rPr>
        <w:t xml:space="preserve">في </w:t>
      </w:r>
      <w:r w:rsidRPr="00C24235">
        <w:rPr>
          <w:rFonts w:hint="cs"/>
          <w:rtl/>
          <w:lang w:bidi="ar-LB"/>
        </w:rPr>
        <w:t>إ</w:t>
      </w:r>
      <w:r w:rsidRPr="00C24235">
        <w:rPr>
          <w:rtl/>
          <w:lang w:bidi="ar-LB"/>
        </w:rPr>
        <w:t>طار ال</w:t>
      </w:r>
      <w:r w:rsidRPr="00C24235">
        <w:rPr>
          <w:rFonts w:hint="cs"/>
          <w:rtl/>
          <w:lang w:bidi="ar-LB"/>
        </w:rPr>
        <w:t>إ</w:t>
      </w:r>
      <w:r w:rsidRPr="00C24235">
        <w:rPr>
          <w:rtl/>
          <w:lang w:bidi="ar-LB"/>
        </w:rPr>
        <w:t>صلاحات التي أجراها رئيس مجلس الوزراء بتفويض من مجلس النواب تم دمج بعض الوزرات و</w:t>
      </w:r>
      <w:r w:rsidRPr="00C24235">
        <w:rPr>
          <w:rFonts w:hint="cs"/>
          <w:rtl/>
          <w:lang w:bidi="ar-LB"/>
        </w:rPr>
        <w:t>إ</w:t>
      </w:r>
      <w:r w:rsidRPr="00C24235">
        <w:rPr>
          <w:rtl/>
          <w:lang w:bidi="ar-LB"/>
        </w:rPr>
        <w:t xml:space="preserve">لغاء </w:t>
      </w:r>
      <w:r w:rsidRPr="00C24235">
        <w:rPr>
          <w:rFonts w:hint="cs"/>
          <w:rtl/>
          <w:lang w:bidi="ar-LB"/>
        </w:rPr>
        <w:t>أ</w:t>
      </w:r>
      <w:r w:rsidRPr="00C24235">
        <w:rPr>
          <w:rtl/>
          <w:lang w:bidi="ar-LB"/>
        </w:rPr>
        <w:t xml:space="preserve">خرى، وكان من بين الوزارات التي </w:t>
      </w:r>
      <w:r w:rsidRPr="00C24235">
        <w:rPr>
          <w:rFonts w:hint="cs"/>
          <w:rtl/>
          <w:lang w:bidi="ar-LB"/>
        </w:rPr>
        <w:t>أ</w:t>
      </w:r>
      <w:r w:rsidRPr="00C24235">
        <w:rPr>
          <w:rtl/>
          <w:lang w:bidi="ar-LB"/>
        </w:rPr>
        <w:t>لغيت وزارة الدولة لشؤون المر</w:t>
      </w:r>
      <w:r w:rsidRPr="00C24235">
        <w:rPr>
          <w:rFonts w:hint="cs"/>
          <w:rtl/>
          <w:lang w:bidi="ar-LB"/>
        </w:rPr>
        <w:t>أ</w:t>
      </w:r>
      <w:r w:rsidRPr="00C24235">
        <w:rPr>
          <w:rtl/>
          <w:lang w:bidi="ar-LB"/>
        </w:rPr>
        <w:t>ة</w:t>
      </w:r>
      <w:r w:rsidRPr="00C24235">
        <w:rPr>
          <w:rFonts w:hint="cs"/>
          <w:rtl/>
          <w:lang w:bidi="ar-LB"/>
        </w:rPr>
        <w:t>.</w:t>
      </w:r>
      <w:r w:rsidRPr="00C24235">
        <w:rPr>
          <w:rtl/>
          <w:lang w:bidi="ar-LB"/>
        </w:rPr>
        <w:t xml:space="preserve"> لكن </w:t>
      </w:r>
      <w:r w:rsidRPr="00C24235">
        <w:rPr>
          <w:rFonts w:hint="cs"/>
          <w:rtl/>
          <w:lang w:bidi="ar-LB"/>
        </w:rPr>
        <w:t>إ</w:t>
      </w:r>
      <w:r w:rsidRPr="00C24235">
        <w:rPr>
          <w:rtl/>
          <w:lang w:bidi="ar-LB"/>
        </w:rPr>
        <w:t>لغاءها لا</w:t>
      </w:r>
      <w:r w:rsidRPr="00C24235">
        <w:rPr>
          <w:rFonts w:hint="cs"/>
          <w:rtl/>
          <w:lang w:bidi="ar-LB"/>
        </w:rPr>
        <w:t xml:space="preserve"> </w:t>
      </w:r>
      <w:r w:rsidRPr="00C24235">
        <w:rPr>
          <w:rtl/>
          <w:lang w:bidi="ar-LB"/>
        </w:rPr>
        <w:t>يعني عدم اهتمام الحكومة بقضايا المر</w:t>
      </w:r>
      <w:r w:rsidRPr="00C24235">
        <w:rPr>
          <w:rFonts w:hint="cs"/>
          <w:rtl/>
          <w:lang w:bidi="ar-LB"/>
        </w:rPr>
        <w:t>أ</w:t>
      </w:r>
      <w:r w:rsidRPr="00C24235">
        <w:rPr>
          <w:rtl/>
          <w:lang w:bidi="ar-LB"/>
        </w:rPr>
        <w:t>ة</w:t>
      </w:r>
      <w:r w:rsidRPr="00C24235">
        <w:rPr>
          <w:rFonts w:hint="cs"/>
          <w:rtl/>
          <w:lang w:bidi="ar-LB"/>
        </w:rPr>
        <w:t>.</w:t>
      </w:r>
      <w:r w:rsidRPr="00C24235">
        <w:rPr>
          <w:rtl/>
          <w:lang w:bidi="ar-LB"/>
        </w:rPr>
        <w:t xml:space="preserve"> وعمدت لاستحداث دائرة تمكين المر</w:t>
      </w:r>
      <w:r w:rsidRPr="00C24235">
        <w:rPr>
          <w:rFonts w:hint="cs"/>
          <w:rtl/>
          <w:lang w:bidi="ar-LB"/>
        </w:rPr>
        <w:t>أ</w:t>
      </w:r>
      <w:r w:rsidRPr="00C24235">
        <w:rPr>
          <w:rtl/>
          <w:lang w:bidi="ar-LB"/>
        </w:rPr>
        <w:t xml:space="preserve">ة في </w:t>
      </w:r>
      <w:r w:rsidRPr="00C24235">
        <w:rPr>
          <w:rFonts w:hint="cs"/>
          <w:rtl/>
          <w:lang w:bidi="ar-LB"/>
        </w:rPr>
        <w:t>أ</w:t>
      </w:r>
      <w:r w:rsidRPr="00C24235">
        <w:rPr>
          <w:rtl/>
          <w:lang w:bidi="ar-LB"/>
        </w:rPr>
        <w:t>على دائرة حكومية وهي ال</w:t>
      </w:r>
      <w:r w:rsidRPr="00C24235">
        <w:rPr>
          <w:rFonts w:hint="cs"/>
          <w:rtl/>
          <w:lang w:bidi="ar-LB"/>
        </w:rPr>
        <w:t>أ</w:t>
      </w:r>
      <w:r w:rsidRPr="00C24235">
        <w:rPr>
          <w:rtl/>
          <w:lang w:bidi="ar-LB"/>
        </w:rPr>
        <w:t>مانة العامة لمجلس الوزراء لتقوم بالعديد من المهام التي كانت الوزارة تتولاها</w:t>
      </w:r>
      <w:r w:rsidRPr="00C24235">
        <w:rPr>
          <w:rFonts w:hint="cs"/>
          <w:rtl/>
          <w:lang w:bidi="ar-LB"/>
        </w:rPr>
        <w:t>.</w:t>
      </w:r>
      <w:r w:rsidRPr="00C24235">
        <w:rPr>
          <w:rtl/>
          <w:lang w:bidi="ar-LB"/>
        </w:rPr>
        <w:t xml:space="preserve"> و</w:t>
      </w:r>
      <w:r w:rsidRPr="00C24235">
        <w:rPr>
          <w:rFonts w:hint="cs"/>
          <w:rtl/>
          <w:lang w:bidi="ar-LB"/>
        </w:rPr>
        <w:t>إ</w:t>
      </w:r>
      <w:r w:rsidRPr="00C24235">
        <w:rPr>
          <w:rtl/>
          <w:lang w:bidi="ar-LB"/>
        </w:rPr>
        <w:t>ن الدائرة مدعومة من قبل رئيس مجلس الوزراء وال</w:t>
      </w:r>
      <w:r w:rsidRPr="00C24235">
        <w:rPr>
          <w:rFonts w:hint="cs"/>
          <w:rtl/>
          <w:lang w:bidi="ar-LB"/>
        </w:rPr>
        <w:t>أ</w:t>
      </w:r>
      <w:r w:rsidRPr="00C24235">
        <w:rPr>
          <w:rtl/>
          <w:lang w:bidi="ar-LB"/>
        </w:rPr>
        <w:t xml:space="preserve">مين العام لمجلس الوزراء، فضلاً عن </w:t>
      </w:r>
      <w:r w:rsidRPr="00C24235">
        <w:rPr>
          <w:rFonts w:hint="cs"/>
          <w:rtl/>
          <w:lang w:bidi="ar-LB"/>
        </w:rPr>
        <w:t>إ</w:t>
      </w:r>
      <w:r w:rsidRPr="00C24235">
        <w:rPr>
          <w:rtl/>
          <w:lang w:bidi="ar-LB"/>
        </w:rPr>
        <w:t>عادة تشكيل لجنتين مهمتين مختصتين بقضايا المرأة وهما اللجنة العليا للنهوض بالمرأة واللجنة العليا للنهوض بواقع المرأة الريفية.</w:t>
      </w:r>
      <w:r w:rsidRPr="00C24235">
        <w:rPr>
          <w:rFonts w:hint="cs"/>
          <w:rtl/>
          <w:lang w:bidi="ar-LB"/>
        </w:rPr>
        <w:t xml:space="preserve"> </w:t>
      </w:r>
      <w:r w:rsidRPr="00C24235">
        <w:rPr>
          <w:rtl/>
          <w:lang w:bidi="ar-LB"/>
        </w:rPr>
        <w:t xml:space="preserve">وضمت </w:t>
      </w:r>
      <w:r w:rsidRPr="00C24235">
        <w:rPr>
          <w:rFonts w:hint="cs"/>
          <w:rtl/>
          <w:lang w:bidi="ar-LB"/>
        </w:rPr>
        <w:t>اللجنتان</w:t>
      </w:r>
      <w:r w:rsidRPr="00C24235">
        <w:rPr>
          <w:rtl/>
          <w:lang w:bidi="ar-LB"/>
        </w:rPr>
        <w:t xml:space="preserve"> </w:t>
      </w:r>
      <w:r w:rsidRPr="00C24235">
        <w:rPr>
          <w:rFonts w:hint="cs"/>
          <w:rtl/>
          <w:lang w:bidi="ar-LB"/>
        </w:rPr>
        <w:t>أ</w:t>
      </w:r>
      <w:r w:rsidRPr="00C24235">
        <w:rPr>
          <w:rtl/>
          <w:lang w:bidi="ar-LB"/>
        </w:rPr>
        <w:t xml:space="preserve">عضاء حكوميين بدرجات عليا من الوزارات ذات الصلة بتمكين المرأة مثل الصحة والتربية والعمل </w:t>
      </w:r>
      <w:r w:rsidRPr="00C24235">
        <w:rPr>
          <w:rFonts w:hint="cs"/>
          <w:rtl/>
          <w:lang w:bidi="ar-LB"/>
        </w:rPr>
        <w:t>إ</w:t>
      </w:r>
      <w:r w:rsidRPr="00C24235">
        <w:rPr>
          <w:rtl/>
          <w:lang w:bidi="ar-LB"/>
        </w:rPr>
        <w:t xml:space="preserve">ضافة </w:t>
      </w:r>
      <w:r w:rsidRPr="00C24235">
        <w:rPr>
          <w:rFonts w:hint="cs"/>
          <w:rtl/>
          <w:lang w:bidi="ar-LB"/>
        </w:rPr>
        <w:t>إ</w:t>
      </w:r>
      <w:r w:rsidRPr="00C24235">
        <w:rPr>
          <w:rtl/>
          <w:lang w:bidi="ar-LB"/>
        </w:rPr>
        <w:t>لى عضوية مجلس النواب</w:t>
      </w:r>
      <w:r w:rsidRPr="00C24235">
        <w:rPr>
          <w:rFonts w:hint="cs"/>
          <w:rtl/>
          <w:lang w:bidi="ar-LB"/>
        </w:rPr>
        <w:t>.</w:t>
      </w:r>
      <w:r w:rsidRPr="00C24235">
        <w:rPr>
          <w:rtl/>
          <w:lang w:bidi="ar-LB"/>
        </w:rPr>
        <w:t xml:space="preserve"> وتحرص الحكومة على </w:t>
      </w:r>
      <w:r w:rsidRPr="00C24235">
        <w:rPr>
          <w:rFonts w:hint="cs"/>
          <w:rtl/>
          <w:lang w:bidi="ar-LB"/>
        </w:rPr>
        <w:t>إ</w:t>
      </w:r>
      <w:r w:rsidRPr="00C24235">
        <w:rPr>
          <w:rtl/>
          <w:lang w:bidi="ar-LB"/>
        </w:rPr>
        <w:t>شراك منظمات المجتمع المدني في رسم السياسات الخاصة بالمرأة</w:t>
      </w:r>
      <w:r w:rsidRPr="00C24235">
        <w:rPr>
          <w:rFonts w:hint="cs"/>
          <w:rtl/>
          <w:lang w:bidi="ar-LB"/>
        </w:rPr>
        <w:t>،</w:t>
      </w:r>
      <w:r w:rsidRPr="00C24235">
        <w:rPr>
          <w:rtl/>
          <w:lang w:bidi="ar-LB"/>
        </w:rPr>
        <w:t xml:space="preserve"> لذلك ضمت في عضوية اللجنتين عددا من المنظمات غير الحكومية</w:t>
      </w:r>
      <w:r w:rsidRPr="00C24235">
        <w:rPr>
          <w:rFonts w:hint="cs"/>
          <w:rtl/>
          <w:lang w:bidi="ar-LB"/>
        </w:rPr>
        <w:t>.</w:t>
      </w:r>
      <w:r w:rsidRPr="00C24235">
        <w:rPr>
          <w:rtl/>
          <w:lang w:bidi="ar-LB"/>
        </w:rPr>
        <w:t xml:space="preserve"> ولضمان العدالة والشفافية ستكون عضوية المنظمات دورية، وستتولى اللجنت</w:t>
      </w:r>
      <w:r w:rsidRPr="00C24235">
        <w:rPr>
          <w:rFonts w:hint="cs"/>
          <w:rtl/>
          <w:lang w:bidi="ar-LB"/>
        </w:rPr>
        <w:t>ا</w:t>
      </w:r>
      <w:r w:rsidRPr="00C24235">
        <w:rPr>
          <w:rtl/>
          <w:lang w:bidi="ar-LB"/>
        </w:rPr>
        <w:t>ن رسم السياسة العليا للحكومة بش</w:t>
      </w:r>
      <w:r w:rsidRPr="00C24235">
        <w:rPr>
          <w:rFonts w:hint="cs"/>
          <w:rtl/>
          <w:lang w:bidi="ar-LB"/>
        </w:rPr>
        <w:t>أ</w:t>
      </w:r>
      <w:r w:rsidRPr="00C24235">
        <w:rPr>
          <w:rtl/>
          <w:lang w:bidi="ar-LB"/>
        </w:rPr>
        <w:t>ن قضايا المرأة</w:t>
      </w:r>
      <w:r w:rsidRPr="00C24235">
        <w:rPr>
          <w:rFonts w:hint="cs"/>
          <w:rtl/>
          <w:lang w:bidi="ar-LB"/>
        </w:rPr>
        <w:t>،</w:t>
      </w:r>
      <w:r w:rsidRPr="00C24235">
        <w:rPr>
          <w:rtl/>
          <w:lang w:bidi="ar-LB"/>
        </w:rPr>
        <w:t xml:space="preserve"> وتتولى دائرة تمكين المرأة ال</w:t>
      </w:r>
      <w:r w:rsidRPr="00C24235">
        <w:rPr>
          <w:rFonts w:hint="cs"/>
          <w:rtl/>
          <w:lang w:bidi="ar-LB"/>
        </w:rPr>
        <w:t>إ</w:t>
      </w:r>
      <w:r w:rsidRPr="00C24235">
        <w:rPr>
          <w:rtl/>
          <w:lang w:bidi="ar-LB"/>
        </w:rPr>
        <w:t>شراف على تنفيذها بالتنسيق مع مختلف الوزارات المعنية.</w:t>
      </w:r>
    </w:p>
    <w:p w14:paraId="2FE63E86" w14:textId="77777777" w:rsidR="0001013D" w:rsidRPr="00C24235" w:rsidRDefault="0001013D" w:rsidP="0001013D">
      <w:pPr>
        <w:pStyle w:val="SingleTxt"/>
        <w:rPr>
          <w:rtl/>
          <w:lang w:bidi="ar-LB"/>
        </w:rPr>
      </w:pPr>
      <w:r w:rsidRPr="00C24235">
        <w:rPr>
          <w:rtl/>
          <w:lang w:bidi="ar-LB"/>
        </w:rPr>
        <w:t>117</w:t>
      </w:r>
      <w:r>
        <w:rPr>
          <w:rFonts w:hint="cs"/>
          <w:rtl/>
          <w:lang w:bidi="ar-LB"/>
        </w:rPr>
        <w:t xml:space="preserve"> -</w:t>
      </w:r>
      <w:r>
        <w:rPr>
          <w:rFonts w:hint="cs"/>
          <w:rtl/>
          <w:lang w:bidi="ar-LB"/>
        </w:rPr>
        <w:tab/>
      </w:r>
      <w:r w:rsidRPr="00C24235">
        <w:rPr>
          <w:rFonts w:hint="cs"/>
          <w:rtl/>
          <w:lang w:bidi="ar-LB"/>
        </w:rPr>
        <w:t>إ</w:t>
      </w:r>
      <w:r w:rsidRPr="00C24235">
        <w:rPr>
          <w:rtl/>
          <w:lang w:bidi="ar-LB"/>
        </w:rPr>
        <w:t xml:space="preserve">ن تخصيصات دائرة تمكين المرأة </w:t>
      </w:r>
      <w:r w:rsidRPr="00C24235">
        <w:rPr>
          <w:rFonts w:hint="cs"/>
          <w:rtl/>
          <w:lang w:bidi="ar-LB"/>
        </w:rPr>
        <w:t>أ</w:t>
      </w:r>
      <w:r w:rsidRPr="00C24235">
        <w:rPr>
          <w:rtl/>
          <w:lang w:bidi="ar-LB"/>
        </w:rPr>
        <w:t>صبحت ضمن تخصيصات ال</w:t>
      </w:r>
      <w:r w:rsidRPr="00C24235">
        <w:rPr>
          <w:rFonts w:hint="cs"/>
          <w:rtl/>
          <w:lang w:bidi="ar-LB"/>
        </w:rPr>
        <w:t>أ</w:t>
      </w:r>
      <w:r w:rsidRPr="00C24235">
        <w:rPr>
          <w:rtl/>
          <w:lang w:bidi="ar-LB"/>
        </w:rPr>
        <w:t>مانة العامة لمجلس الوزراء.</w:t>
      </w:r>
    </w:p>
    <w:p w14:paraId="2EF960BD" w14:textId="77777777" w:rsidR="0001013D" w:rsidRPr="00C24235" w:rsidRDefault="0001013D" w:rsidP="0001013D">
      <w:pPr>
        <w:pStyle w:val="SingleTxt"/>
        <w:rPr>
          <w:rtl/>
          <w:lang w:bidi="ar-LB"/>
        </w:rPr>
      </w:pPr>
      <w:r w:rsidRPr="00C24235">
        <w:rPr>
          <w:rtl/>
          <w:lang w:bidi="ar-LB"/>
        </w:rPr>
        <w:lastRenderedPageBreak/>
        <w:t>118</w:t>
      </w:r>
      <w:r>
        <w:rPr>
          <w:rFonts w:hint="cs"/>
          <w:rtl/>
          <w:lang w:bidi="ar-LB"/>
        </w:rPr>
        <w:t xml:space="preserve"> -</w:t>
      </w:r>
      <w:r>
        <w:rPr>
          <w:rFonts w:hint="cs"/>
          <w:rtl/>
          <w:lang w:bidi="ar-LB"/>
        </w:rPr>
        <w:tab/>
      </w:r>
      <w:r w:rsidRPr="00C24235">
        <w:rPr>
          <w:rtl/>
          <w:lang w:bidi="ar-LB"/>
        </w:rPr>
        <w:t>باشرت دائرة تمكين المرأة في الأمانة العامة لمجلس الوزراء منذ تشكيلها بموجب ال</w:t>
      </w:r>
      <w:r w:rsidRPr="00C24235">
        <w:rPr>
          <w:rFonts w:hint="cs"/>
          <w:rtl/>
          <w:lang w:bidi="ar-LB"/>
        </w:rPr>
        <w:t>أ</w:t>
      </w:r>
      <w:r w:rsidRPr="00C24235">
        <w:rPr>
          <w:rtl/>
          <w:lang w:bidi="ar-LB"/>
        </w:rPr>
        <w:t>مر الديواني رقم 333 لسنة 2016،</w:t>
      </w:r>
      <w:r w:rsidRPr="00C24235">
        <w:rPr>
          <w:rFonts w:hint="cs"/>
          <w:rtl/>
          <w:lang w:bidi="ar-LB"/>
        </w:rPr>
        <w:t xml:space="preserve"> </w:t>
      </w:r>
      <w:r w:rsidRPr="00C24235">
        <w:rPr>
          <w:rtl/>
          <w:lang w:bidi="ar-LB"/>
        </w:rPr>
        <w:t>كبديل عن وزارة المرأة الملغاة وبذات الملفات، وانطلاقاً من موقعها وقوتها كأحد تشكيلات الأمانة العامة لمجلس الوزراء ورؤيتها بوضع استراتيجيتها</w:t>
      </w:r>
      <w:r w:rsidRPr="00C24235">
        <w:rPr>
          <w:rFonts w:hint="cs"/>
          <w:rtl/>
          <w:lang w:bidi="ar-LB"/>
        </w:rPr>
        <w:t xml:space="preserve"> </w:t>
      </w:r>
      <w:r w:rsidRPr="00C24235">
        <w:rPr>
          <w:rtl/>
          <w:lang w:bidi="ar-LB"/>
        </w:rPr>
        <w:t>وكذلك رسم منهجية العمل المناسبة للجنتين العليتين</w:t>
      </w:r>
      <w:r w:rsidRPr="00C24235">
        <w:rPr>
          <w:rFonts w:hint="cs"/>
          <w:rtl/>
          <w:lang w:bidi="ar-LB"/>
        </w:rPr>
        <w:t>،</w:t>
      </w:r>
      <w:r w:rsidRPr="00C24235">
        <w:rPr>
          <w:rtl/>
          <w:lang w:bidi="ar-LB"/>
        </w:rPr>
        <w:t xml:space="preserve"> النهوض بواقع المرأة العراقية، والريفية</w:t>
      </w:r>
      <w:r w:rsidRPr="00C24235">
        <w:rPr>
          <w:rFonts w:hint="cs"/>
          <w:rtl/>
          <w:lang w:bidi="ar-LB"/>
        </w:rPr>
        <w:t>،</w:t>
      </w:r>
      <w:r w:rsidRPr="00C24235">
        <w:rPr>
          <w:rtl/>
          <w:lang w:bidi="ar-LB"/>
        </w:rPr>
        <w:t xml:space="preserve"> بغية الشروع بالنهوض بواقع المرأة العراقية وكذلك العمل على ما يأتي:</w:t>
      </w:r>
    </w:p>
    <w:p w14:paraId="30010622" w14:textId="3C770730"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sidRPr="00C24235">
        <w:rPr>
          <w:rtl/>
          <w:lang w:bidi="ar-LB"/>
        </w:rPr>
        <w:tab/>
      </w:r>
      <w:r>
        <w:rPr>
          <w:rFonts w:hint="cs"/>
          <w:rtl/>
          <w:lang w:bidi="ar-LB"/>
        </w:rPr>
        <w:t>•</w:t>
      </w:r>
      <w:r>
        <w:rPr>
          <w:rFonts w:hint="cs"/>
          <w:rtl/>
          <w:lang w:bidi="ar-LB"/>
        </w:rPr>
        <w:tab/>
      </w:r>
      <w:r w:rsidRPr="00C24235">
        <w:rPr>
          <w:rtl/>
          <w:lang w:bidi="ar-LB"/>
        </w:rPr>
        <w:t>فتح تشكيلات إدارية في جميع هيئات ومؤسسات الدولة والمحافظات ب</w:t>
      </w:r>
      <w:r w:rsidRPr="00C24235">
        <w:rPr>
          <w:rFonts w:hint="cs"/>
          <w:rtl/>
          <w:lang w:bidi="ar-LB"/>
        </w:rPr>
        <w:t>ا</w:t>
      </w:r>
      <w:r w:rsidRPr="00C24235">
        <w:rPr>
          <w:rtl/>
          <w:lang w:bidi="ar-LB"/>
        </w:rPr>
        <w:t>سم تشكيلات تمكين المرأة تضم جميع الملفات الخاصة بالمرأة (فريق القرار ال</w:t>
      </w:r>
      <w:r w:rsidRPr="00C24235">
        <w:rPr>
          <w:rFonts w:hint="cs"/>
          <w:rtl/>
          <w:lang w:bidi="ar-LB"/>
        </w:rPr>
        <w:t>أ</w:t>
      </w:r>
      <w:r w:rsidRPr="00C24235">
        <w:rPr>
          <w:rtl/>
          <w:lang w:bidi="ar-LB"/>
        </w:rPr>
        <w:t xml:space="preserve">ممي </w:t>
      </w:r>
      <w:hyperlink r:id="rId28" w:history="1">
        <w:r w:rsidRPr="00580EDF">
          <w:rPr>
            <w:rStyle w:val="Hyperlink"/>
            <w:rtl/>
          </w:rPr>
          <w:t xml:space="preserve">1325 </w:t>
        </w:r>
        <w:r w:rsidRPr="00580EDF">
          <w:rPr>
            <w:rStyle w:val="Hyperlink"/>
            <w:rFonts w:hint="cs"/>
            <w:rtl/>
          </w:rPr>
          <w:t>(2000)</w:t>
        </w:r>
      </w:hyperlink>
      <w:r w:rsidRPr="00C24235">
        <w:rPr>
          <w:rtl/>
          <w:lang w:bidi="ar-LB"/>
        </w:rPr>
        <w:t>، البيان المشترك المعني بالعنف الجنسي، أي ملفات تستحدث لاحقاً) ترفع خططها ونشاطاتها لدائرة تمكين المرأة العراقية، وتعمل على إدماج مفهوم النوع الاجتماعي في الخطط السنوية لمؤسساتهم وتقليص الفجوة بين الجنسين،</w:t>
      </w:r>
      <w:r w:rsidRPr="00C24235">
        <w:rPr>
          <w:rFonts w:hint="cs"/>
          <w:rtl/>
          <w:lang w:bidi="ar-LB"/>
        </w:rPr>
        <w:t xml:space="preserve"> </w:t>
      </w:r>
      <w:r w:rsidRPr="00C24235">
        <w:rPr>
          <w:rtl/>
          <w:lang w:bidi="ar-LB"/>
        </w:rPr>
        <w:t>وكذلك إعادة تفعيل اللجان الفرعية ال</w:t>
      </w:r>
      <w:r w:rsidRPr="00C24235">
        <w:rPr>
          <w:rFonts w:hint="cs"/>
          <w:rtl/>
          <w:lang w:bidi="ar-LB"/>
        </w:rPr>
        <w:t>م</w:t>
      </w:r>
      <w:r w:rsidRPr="00C24235">
        <w:rPr>
          <w:rtl/>
          <w:lang w:bidi="ar-LB"/>
        </w:rPr>
        <w:t>ساندة لعمل اللجنة العليا للنهوض بالمرأة الريفية في المحافظات</w:t>
      </w:r>
      <w:r w:rsidRPr="00C24235">
        <w:rPr>
          <w:rFonts w:hint="cs"/>
          <w:rtl/>
          <w:lang w:bidi="ar-LB"/>
        </w:rPr>
        <w:t>؛</w:t>
      </w:r>
    </w:p>
    <w:p w14:paraId="3255072A"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sidRPr="00C24235">
        <w:rPr>
          <w:rtl/>
          <w:lang w:bidi="ar-LB"/>
        </w:rPr>
        <w:tab/>
        <w:t>تعزيز قدرات الفرق القطاعية المعنية بالمرأة بعقد ورش عمل تدريبية لبناء قدراته</w:t>
      </w:r>
      <w:r w:rsidRPr="00C24235">
        <w:rPr>
          <w:rFonts w:hint="cs"/>
          <w:rtl/>
          <w:lang w:bidi="ar-LB"/>
        </w:rPr>
        <w:t>ن</w:t>
      </w:r>
      <w:r w:rsidRPr="00C24235">
        <w:rPr>
          <w:rtl/>
          <w:lang w:bidi="ar-LB"/>
        </w:rPr>
        <w:t xml:space="preserve"> بالتعاون مع الجهات الشريكة</w:t>
      </w:r>
      <w:r w:rsidRPr="00C24235">
        <w:rPr>
          <w:rFonts w:hint="cs"/>
          <w:rtl/>
          <w:lang w:bidi="ar-LB"/>
        </w:rPr>
        <w:t>؛</w:t>
      </w:r>
    </w:p>
    <w:p w14:paraId="0300B4AC"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19323C">
        <w:rPr>
          <w:spacing w:val="-2"/>
          <w:rtl/>
          <w:lang w:bidi="ar-LB"/>
        </w:rPr>
        <w:t xml:space="preserve">إقامة حملات توعية بعنوان </w:t>
      </w:r>
      <w:r w:rsidRPr="0019323C">
        <w:rPr>
          <w:rFonts w:hint="cs"/>
          <w:spacing w:val="-2"/>
          <w:rtl/>
          <w:lang w:bidi="ar-LB"/>
        </w:rPr>
        <w:t>”</w:t>
      </w:r>
      <w:r w:rsidRPr="0019323C">
        <w:rPr>
          <w:spacing w:val="-2"/>
          <w:rtl/>
          <w:lang w:bidi="ar-LB"/>
        </w:rPr>
        <w:t xml:space="preserve">نساء متحدات ضد الفساد“ بالتعاون مع هيئة النزاهة من </w:t>
      </w:r>
      <w:r w:rsidRPr="0019323C">
        <w:rPr>
          <w:rFonts w:hint="cs"/>
          <w:spacing w:val="-2"/>
          <w:rtl/>
          <w:lang w:bidi="ar-LB"/>
        </w:rPr>
        <w:t>أ</w:t>
      </w:r>
      <w:r w:rsidRPr="0019323C">
        <w:rPr>
          <w:spacing w:val="-2"/>
          <w:rtl/>
          <w:lang w:bidi="ar-LB"/>
        </w:rPr>
        <w:t xml:space="preserve">جل التعريف بأهمية دور المرأة العراقية في مكافحة الفساد التي استمرت لمدة أربعين يوم، وكذلك حملة مناهضة العنف ضد المرأة بعنوان </w:t>
      </w:r>
      <w:r w:rsidRPr="0019323C">
        <w:rPr>
          <w:rFonts w:hint="cs"/>
          <w:spacing w:val="-2"/>
          <w:rtl/>
          <w:lang w:bidi="ar-LB"/>
        </w:rPr>
        <w:t>”</w:t>
      </w:r>
      <w:r w:rsidRPr="0019323C">
        <w:rPr>
          <w:spacing w:val="-2"/>
          <w:rtl/>
          <w:lang w:bidi="ar-LB"/>
        </w:rPr>
        <w:t>قانون العنف ال</w:t>
      </w:r>
      <w:r w:rsidRPr="0019323C">
        <w:rPr>
          <w:rFonts w:hint="cs"/>
          <w:spacing w:val="-2"/>
          <w:rtl/>
          <w:lang w:bidi="ar-LB"/>
        </w:rPr>
        <w:t>أ</w:t>
      </w:r>
      <w:r w:rsidRPr="0019323C">
        <w:rPr>
          <w:spacing w:val="-2"/>
          <w:rtl/>
          <w:lang w:bidi="ar-LB"/>
        </w:rPr>
        <w:t xml:space="preserve">سري ضمان لأسرة متماسكة“ ولمدة </w:t>
      </w:r>
      <w:r w:rsidRPr="0019323C">
        <w:rPr>
          <w:rFonts w:hint="cs"/>
          <w:spacing w:val="-2"/>
          <w:rtl/>
          <w:lang w:bidi="ar-LB"/>
        </w:rPr>
        <w:t>16</w:t>
      </w:r>
      <w:r w:rsidRPr="0019323C">
        <w:rPr>
          <w:spacing w:val="-2"/>
          <w:rtl/>
          <w:lang w:bidi="ar-LB"/>
        </w:rPr>
        <w:t xml:space="preserve"> يوماً</w:t>
      </w:r>
      <w:r w:rsidRPr="00C24235">
        <w:rPr>
          <w:rtl/>
          <w:lang w:bidi="ar-LB"/>
        </w:rPr>
        <w:t xml:space="preserve"> بالتعاون مع المنظمات المحلية والدولية.</w:t>
      </w:r>
    </w:p>
    <w:p w14:paraId="4D1FD8DD"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فتح قنوات الاتصال مع المؤسسات الحكومية والمنظمات المحلية والدولية الشريكة تعبيراً عن اهتمام الحكومة بقضايا المرأة ولرفع قضايا المرأة العراقية والتحديات والإنجازات المتحققة وعرضها على المستوى الدولي من خلال تمثيل الدائرة في المحافل الدولية وبالخصوص (لجنة وضع المرأة</w:t>
      </w:r>
      <w:r w:rsidRPr="00C24235">
        <w:rPr>
          <w:rFonts w:hint="cs"/>
          <w:rtl/>
          <w:lang w:bidi="ar-LB"/>
        </w:rPr>
        <w:t xml:space="preserve"> </w:t>
      </w:r>
      <w:r w:rsidRPr="00C24235">
        <w:rPr>
          <w:rtl/>
          <w:lang w:bidi="ar-LB"/>
        </w:rPr>
        <w:t xml:space="preserve">ولجنة الطوارئ لحماية النساء </w:t>
      </w:r>
      <w:r w:rsidRPr="00C24235">
        <w:rPr>
          <w:rFonts w:hint="cs"/>
          <w:rtl/>
          <w:lang w:bidi="ar-LB"/>
        </w:rPr>
        <w:t>أ</w:t>
      </w:r>
      <w:r w:rsidRPr="00C24235">
        <w:rPr>
          <w:rtl/>
          <w:lang w:bidi="ar-LB"/>
        </w:rPr>
        <w:t>ثناء النزاعات المسلحة في المنطقة العربية)</w:t>
      </w:r>
      <w:r w:rsidRPr="00C24235">
        <w:rPr>
          <w:rFonts w:hint="cs"/>
          <w:rtl/>
          <w:lang w:bidi="ar-LB"/>
        </w:rPr>
        <w:t>؛</w:t>
      </w:r>
    </w:p>
    <w:p w14:paraId="59CF80D6"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متابعة كتابة التقارير التعاهدية والدولية المتعلقة بالمرأة والعمل على تعزيز قدرات فريق كتابة التقارير الدولية (سيداو)، بتنظيم ورش عمل لهم بالتعاون مع الشركاء الدوليين والمحليين فضلاً عن تعزيز الاستجابة للناجيات من العنف القائم على النوع الاجتماعي</w:t>
      </w:r>
      <w:r w:rsidRPr="00C24235">
        <w:rPr>
          <w:rFonts w:hint="cs"/>
          <w:rtl/>
          <w:lang w:bidi="ar-LB"/>
        </w:rPr>
        <w:t>؛</w:t>
      </w:r>
    </w:p>
    <w:p w14:paraId="088E6777"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lang w:bidi="ar-LB"/>
        </w:rPr>
        <w:tab/>
      </w:r>
      <w:r>
        <w:rPr>
          <w:rFonts w:hint="cs"/>
          <w:rtl/>
          <w:lang w:bidi="ar-LB"/>
        </w:rPr>
        <w:t>•</w:t>
      </w:r>
      <w:r>
        <w:rPr>
          <w:rFonts w:hint="cs"/>
          <w:rtl/>
          <w:lang w:bidi="ar-LB"/>
        </w:rPr>
        <w:tab/>
      </w:r>
      <w:r w:rsidRPr="00C24235">
        <w:rPr>
          <w:rtl/>
          <w:lang w:bidi="ar-LB"/>
        </w:rPr>
        <w:t xml:space="preserve">التنسيق مع البنك الدولي لإطلاق عدد من المشاريع كجزء من المشروع الطارئ (لدعم الاستقرار الاجتماعي والصمود في العراق)، لأهميتها في معالجة أثر الصراع على السكان والتركيز بشكل خاص على النساء وكذلك التخفيف من حدة الأثر النفسي والاجتماعي للصراع وبالتحديد النساء والأطفال ومنها (النقد مقابل العمل، والدعم الاجتماعي)، وكذلك التنسيق مع المصرف الزراعي العراقي لمنح المرأة الريفية قروضاً ميسرة لإقامة المشاريع الصغيرة لرفع مستوى تمكين المرأة العراقية الريفية </w:t>
      </w:r>
      <w:r w:rsidRPr="00C24235">
        <w:rPr>
          <w:rFonts w:hint="cs"/>
          <w:rtl/>
          <w:lang w:bidi="ar-LB"/>
        </w:rPr>
        <w:t>اقتصاديا</w:t>
      </w:r>
      <w:r w:rsidRPr="00C24235">
        <w:rPr>
          <w:rtl/>
          <w:lang w:bidi="ar-LB"/>
        </w:rPr>
        <w:t>.</w:t>
      </w:r>
    </w:p>
    <w:p w14:paraId="5A23EBEA" w14:textId="77777777" w:rsidR="0001013D" w:rsidRPr="00C24235" w:rsidRDefault="0001013D" w:rsidP="0001013D">
      <w:pPr>
        <w:pStyle w:val="SingleTxt"/>
      </w:pPr>
      <w:r w:rsidRPr="00C24235">
        <w:rPr>
          <w:rtl/>
          <w:lang w:bidi="ar-LB"/>
        </w:rPr>
        <w:t>119</w:t>
      </w:r>
      <w:r>
        <w:rPr>
          <w:rFonts w:hint="cs"/>
          <w:rtl/>
          <w:lang w:bidi="ar-LB"/>
        </w:rPr>
        <w:t xml:space="preserve"> -</w:t>
      </w:r>
      <w:r>
        <w:rPr>
          <w:rFonts w:hint="cs"/>
          <w:rtl/>
          <w:lang w:bidi="ar-LB"/>
        </w:rPr>
        <w:tab/>
      </w:r>
      <w:r w:rsidRPr="00C24235">
        <w:rPr>
          <w:rtl/>
          <w:lang w:bidi="ar-LB"/>
        </w:rPr>
        <w:t xml:space="preserve">صدر قانون المفوضية العليا لحقوق الإنسان المرقم 53 لسنة 2008 بوصفها مؤسسة وطنية مستقلة ويمنح القانون ولاية واسعة للمفوضية التي تم التصويت على أعضائها في البرلمان العراقي، ومن ضمن أهدافها: التنسيق مع الجهات ذات العلاقة في إعداد </w:t>
      </w:r>
      <w:r w:rsidRPr="00C24235">
        <w:rPr>
          <w:rFonts w:hint="cs"/>
          <w:rtl/>
          <w:lang w:bidi="ar-LB"/>
        </w:rPr>
        <w:t>الاستراتيجيا</w:t>
      </w:r>
      <w:r w:rsidRPr="00C24235">
        <w:rPr>
          <w:rFonts w:hint="eastAsia"/>
          <w:rtl/>
          <w:lang w:bidi="ar-LB"/>
        </w:rPr>
        <w:t>ت</w:t>
      </w:r>
      <w:r w:rsidRPr="00C24235">
        <w:rPr>
          <w:rtl/>
          <w:lang w:bidi="ar-LB"/>
        </w:rPr>
        <w:t xml:space="preserve"> وآليات العمل المشتركة</w:t>
      </w:r>
      <w:r w:rsidRPr="00C24235">
        <w:rPr>
          <w:rFonts w:hint="cs"/>
          <w:rtl/>
          <w:lang w:bidi="ar-LB"/>
        </w:rPr>
        <w:t>،</w:t>
      </w:r>
      <w:r w:rsidRPr="00C24235">
        <w:rPr>
          <w:rtl/>
          <w:lang w:bidi="ar-LB"/>
        </w:rPr>
        <w:t xml:space="preserve"> وكذلك إعداد الدراسات والبحوث وتقديم التوصيات وإبداء الرأي في المسائل المتعلقة بتعزيز حقوق </w:t>
      </w:r>
      <w:r w:rsidRPr="00C24235">
        <w:rPr>
          <w:rtl/>
          <w:lang w:bidi="ar-LB"/>
        </w:rPr>
        <w:lastRenderedPageBreak/>
        <w:t>الإنسان وتنميتها، وكذلك دراسة التشريعات النافذة وتقييمها ومدى مطابقتها للدستور وتقديم توصياتها لمجلس النواب وتقديم المقترحات والتوصيات لانضمام العراق إلى المعاهدات والاتفاقيات الدولية ذات العلاقة بحقوق الإنسان</w:t>
      </w:r>
      <w:r w:rsidRPr="00C24235">
        <w:rPr>
          <w:rFonts w:hint="cs"/>
          <w:rtl/>
          <w:lang w:bidi="ar-LB"/>
        </w:rPr>
        <w:t>،</w:t>
      </w:r>
      <w:r w:rsidRPr="00C24235">
        <w:rPr>
          <w:rtl/>
          <w:lang w:bidi="ar-LB"/>
        </w:rPr>
        <w:t xml:space="preserve"> والتعاون والتنسيق مع مؤسسات حقوق الإنسان الدولية المستقلة وغير الحكومية بالشكل الذي يحقق أهداف المفوضية والعمل على نشر ثقافة حقوق الإنسان وتقديم المقترحات لدعم القدرات في مجال حقوق الإنسان وتقديم تقرير سنوي إلى مجلس النواب متضمنا تقييما عاما عن حالة حقوق الإنسان في العراق</w:t>
      </w:r>
      <w:r w:rsidRPr="00C24235">
        <w:rPr>
          <w:rFonts w:hint="cs"/>
          <w:rtl/>
          <w:lang w:bidi="ar-LB"/>
        </w:rPr>
        <w:t>،</w:t>
      </w:r>
      <w:r w:rsidRPr="00C24235">
        <w:rPr>
          <w:rtl/>
          <w:lang w:bidi="ar-LB"/>
        </w:rPr>
        <w:t xml:space="preserve"> ويتاح نشره في وسائل الإعلام المختلفة</w:t>
      </w:r>
      <w:r w:rsidRPr="00C24235">
        <w:rPr>
          <w:rFonts w:hint="cs"/>
          <w:rtl/>
          <w:lang w:bidi="ar-LB"/>
        </w:rPr>
        <w:t>،</w:t>
      </w:r>
      <w:r w:rsidRPr="00C24235">
        <w:rPr>
          <w:rtl/>
          <w:lang w:bidi="ar-LB"/>
        </w:rPr>
        <w:t xml:space="preserve"> إذ حدد القانون </w:t>
      </w:r>
      <w:r w:rsidRPr="00C24235">
        <w:rPr>
          <w:rFonts w:hint="cs"/>
          <w:rtl/>
          <w:lang w:bidi="ar-LB"/>
        </w:rPr>
        <w:t>أ</w:t>
      </w:r>
      <w:r w:rsidRPr="00C24235">
        <w:rPr>
          <w:rtl/>
          <w:lang w:bidi="ar-LB"/>
        </w:rPr>
        <w:t xml:space="preserve">علاه </w:t>
      </w:r>
      <w:r w:rsidRPr="00C24235">
        <w:rPr>
          <w:rFonts w:hint="cs"/>
          <w:rtl/>
          <w:lang w:bidi="ar-LB"/>
        </w:rPr>
        <w:t>أ</w:t>
      </w:r>
      <w:r w:rsidRPr="00C24235">
        <w:rPr>
          <w:rtl/>
          <w:lang w:bidi="ar-LB"/>
        </w:rPr>
        <w:t>هداف ووسائل عمل المفوضية بــ</w:t>
      </w:r>
      <w:r>
        <w:rPr>
          <w:rtl/>
          <w:lang w:bidi="ar-LB"/>
        </w:rPr>
        <w:t>:</w:t>
      </w:r>
    </w:p>
    <w:p w14:paraId="2F1E45E1"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تلقي الشكاو</w:t>
      </w:r>
      <w:r w:rsidRPr="00C24235">
        <w:rPr>
          <w:rFonts w:hint="cs"/>
          <w:rtl/>
          <w:lang w:bidi="ar-LB"/>
        </w:rPr>
        <w:t>ى</w:t>
      </w:r>
      <w:r w:rsidRPr="00C24235">
        <w:rPr>
          <w:rtl/>
          <w:lang w:bidi="ar-LB"/>
        </w:rPr>
        <w:t xml:space="preserve"> من الأفراد والجماعات ومنظمات المجتمع المدني عن الانتهاكات السابقة واللاحقة لحقوق الانسان</w:t>
      </w:r>
      <w:r w:rsidRPr="00C24235">
        <w:rPr>
          <w:rFonts w:hint="cs"/>
          <w:rtl/>
          <w:lang w:bidi="ar-LB"/>
        </w:rPr>
        <w:t>؛</w:t>
      </w:r>
    </w:p>
    <w:p w14:paraId="376B825C"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القيام بالتحقيقات الأولية عن انتهاكات حقوق الإنسان المبنية على المعلومات</w:t>
      </w:r>
      <w:r w:rsidRPr="00C24235">
        <w:rPr>
          <w:rFonts w:hint="cs"/>
          <w:rtl/>
          <w:lang w:bidi="ar-LB"/>
        </w:rPr>
        <w:t>؛</w:t>
      </w:r>
    </w:p>
    <w:p w14:paraId="3274D10C"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التأكد من صحة الشكاو</w:t>
      </w:r>
      <w:r w:rsidRPr="00C24235">
        <w:rPr>
          <w:rFonts w:hint="cs"/>
          <w:rtl/>
          <w:lang w:bidi="ar-LB"/>
        </w:rPr>
        <w:t>ى</w:t>
      </w:r>
      <w:r w:rsidRPr="00C24235">
        <w:rPr>
          <w:rtl/>
          <w:lang w:bidi="ar-LB"/>
        </w:rPr>
        <w:t xml:space="preserve"> الواردة إلى المفوضية وإجراء التحقيقات الأولية إذا اقتضى الأمر</w:t>
      </w:r>
      <w:r w:rsidRPr="00C24235">
        <w:rPr>
          <w:rFonts w:hint="cs"/>
          <w:rtl/>
          <w:lang w:bidi="ar-LB"/>
        </w:rPr>
        <w:t>؛</w:t>
      </w:r>
    </w:p>
    <w:p w14:paraId="46849A17"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lang w:bidi="ar-LB"/>
        </w:rPr>
      </w:pPr>
      <w:r>
        <w:rPr>
          <w:rtl/>
          <w:lang w:bidi="ar-LB"/>
        </w:rPr>
        <w:tab/>
      </w:r>
      <w:r>
        <w:rPr>
          <w:rFonts w:hint="cs"/>
          <w:rtl/>
          <w:lang w:bidi="ar-LB"/>
        </w:rPr>
        <w:t>•</w:t>
      </w:r>
      <w:r>
        <w:rPr>
          <w:rFonts w:hint="cs"/>
          <w:rtl/>
          <w:lang w:bidi="ar-LB"/>
        </w:rPr>
        <w:tab/>
      </w:r>
      <w:r w:rsidRPr="00C24235">
        <w:rPr>
          <w:rtl/>
          <w:lang w:bidi="ar-LB"/>
        </w:rPr>
        <w:t>تحريك الدعاو</w:t>
      </w:r>
      <w:r w:rsidRPr="00C24235">
        <w:rPr>
          <w:rFonts w:hint="cs"/>
          <w:rtl/>
          <w:lang w:bidi="ar-LB"/>
        </w:rPr>
        <w:t>ى</w:t>
      </w:r>
      <w:r w:rsidRPr="00C24235">
        <w:rPr>
          <w:rtl/>
          <w:lang w:bidi="ar-LB"/>
        </w:rPr>
        <w:t xml:space="preserve"> المتعلقة بانتهاكات حقوق الإنسان وإحالتها إلى الادعاء العام لاتخاذ الإجراءات القانونية وإشعار المفوضية بالنتائج.</w:t>
      </w:r>
    </w:p>
    <w:p w14:paraId="6818514D" w14:textId="77777777" w:rsidR="0001013D" w:rsidRPr="00C24235" w:rsidRDefault="0001013D" w:rsidP="0001013D">
      <w:pPr>
        <w:pStyle w:val="SingleTxt"/>
      </w:pPr>
      <w:r w:rsidRPr="00C24235">
        <w:rPr>
          <w:rtl/>
          <w:lang w:bidi="ar-IQ"/>
        </w:rPr>
        <w:t>120</w:t>
      </w:r>
      <w:r>
        <w:rPr>
          <w:rFonts w:hint="cs"/>
          <w:rtl/>
          <w:lang w:bidi="ar-IQ"/>
        </w:rPr>
        <w:t xml:space="preserve"> -</w:t>
      </w:r>
      <w:r>
        <w:rPr>
          <w:rFonts w:hint="cs"/>
          <w:rtl/>
          <w:lang w:bidi="ar-IQ"/>
        </w:rPr>
        <w:tab/>
      </w:r>
      <w:r w:rsidRPr="00C24235">
        <w:rPr>
          <w:rtl/>
        </w:rPr>
        <w:t xml:space="preserve">القيام بزيارات للسجون ومراكز الإصلاح الاجتماعي والمواقف وجميع الأماكن الأخرى دون الحاجة إلى إذن مسبق من </w:t>
      </w:r>
      <w:r w:rsidRPr="00C24235">
        <w:rPr>
          <w:rtl/>
          <w:lang w:bidi="ar-LB"/>
        </w:rPr>
        <w:t>الجهات المذكورة واللقاء بالمحكومين والموقوفين وتثبيت حالات خرق حقوق الإنسان وإبلاغ الجهات المختصة لاتخاذ الإجراءات القانونية المناسبة.</w:t>
      </w:r>
    </w:p>
    <w:p w14:paraId="07F3D4DD" w14:textId="55B6BD33" w:rsidR="0001013D" w:rsidRPr="00C24235" w:rsidRDefault="0001013D" w:rsidP="0001013D">
      <w:pPr>
        <w:pStyle w:val="SingleTxt"/>
      </w:pPr>
      <w:r w:rsidRPr="00C24235">
        <w:rPr>
          <w:rtl/>
          <w:lang w:bidi="ar-LB"/>
        </w:rPr>
        <w:t>121</w:t>
      </w:r>
      <w:r>
        <w:rPr>
          <w:rFonts w:hint="cs"/>
          <w:rtl/>
          <w:lang w:bidi="ar-LB"/>
        </w:rPr>
        <w:t xml:space="preserve"> -</w:t>
      </w:r>
      <w:r>
        <w:rPr>
          <w:rFonts w:hint="cs"/>
          <w:rtl/>
          <w:lang w:bidi="ar-LB"/>
        </w:rPr>
        <w:tab/>
      </w:r>
      <w:r w:rsidRPr="00C24235">
        <w:rPr>
          <w:rtl/>
          <w:lang w:bidi="ar-LB"/>
        </w:rPr>
        <w:t>بلغ مقدار الموازنة المخصصة لها لعام 2013 20 مليار دينار عراقي من الموازنة الاتحادية و</w:t>
      </w:r>
      <w:r w:rsidRPr="00C24235">
        <w:rPr>
          <w:rFonts w:hint="cs"/>
          <w:rtl/>
          <w:lang w:bidi="ar-LB"/>
        </w:rPr>
        <w:t xml:space="preserve"> </w:t>
      </w:r>
      <w:r w:rsidR="00B17E24">
        <w:rPr>
          <w:rtl/>
          <w:lang w:bidi="ar-LB"/>
        </w:rPr>
        <w:t>29</w:t>
      </w:r>
      <w:r w:rsidR="00B17E24">
        <w:rPr>
          <w:rFonts w:hint="cs"/>
          <w:rtl/>
          <w:lang w:bidi="ar-LB"/>
        </w:rPr>
        <w:t> </w:t>
      </w:r>
      <w:r w:rsidRPr="00B17E24">
        <w:rPr>
          <w:rtl/>
          <w:lang w:bidi="ar-LB"/>
        </w:rPr>
        <w:t>مليار</w:t>
      </w:r>
      <w:r w:rsidRPr="00C24235">
        <w:rPr>
          <w:rtl/>
          <w:lang w:bidi="ar-LB"/>
        </w:rPr>
        <w:t xml:space="preserve"> دينار عراقي لعام 2014 وخصص لها 110 درجة </w:t>
      </w:r>
      <w:r w:rsidRPr="00C24235">
        <w:rPr>
          <w:rtl/>
          <w:lang w:bidi="ar-IQ"/>
        </w:rPr>
        <w:t>وظيفة</w:t>
      </w:r>
      <w:r w:rsidRPr="00C24235">
        <w:rPr>
          <w:rtl/>
          <w:lang w:bidi="ar-LB"/>
        </w:rPr>
        <w:t xml:space="preserve"> عام 2012.</w:t>
      </w:r>
    </w:p>
    <w:p w14:paraId="3039C641" w14:textId="4C5B2E43" w:rsidR="0001013D" w:rsidRPr="00C24235" w:rsidRDefault="0001013D" w:rsidP="0001013D">
      <w:pPr>
        <w:pStyle w:val="SingleTxt"/>
      </w:pPr>
      <w:r w:rsidRPr="00C24235">
        <w:rPr>
          <w:rtl/>
          <w:lang w:bidi="ar-LB"/>
        </w:rPr>
        <w:t>122</w:t>
      </w:r>
      <w:r>
        <w:rPr>
          <w:rFonts w:hint="cs"/>
          <w:rtl/>
          <w:lang w:bidi="ar-LB"/>
        </w:rPr>
        <w:t xml:space="preserve"> -</w:t>
      </w:r>
      <w:r>
        <w:rPr>
          <w:rFonts w:hint="cs"/>
          <w:rtl/>
          <w:lang w:bidi="ar-LB"/>
        </w:rPr>
        <w:tab/>
      </w:r>
      <w:r w:rsidRPr="00C24235">
        <w:rPr>
          <w:rtl/>
          <w:lang w:bidi="ar-LB"/>
        </w:rPr>
        <w:t xml:space="preserve">كما قامت الحكومة العراقية بدعم المفوضية في عام 2016 وبعد </w:t>
      </w:r>
      <w:r w:rsidRPr="00C24235">
        <w:rPr>
          <w:rFonts w:hint="cs"/>
          <w:rtl/>
          <w:lang w:bidi="ar-LB"/>
        </w:rPr>
        <w:t>إ</w:t>
      </w:r>
      <w:r w:rsidRPr="00C24235">
        <w:rPr>
          <w:rtl/>
          <w:lang w:bidi="ar-LB"/>
        </w:rPr>
        <w:t>لغاء وزارة حقوق ال</w:t>
      </w:r>
      <w:r w:rsidRPr="00C24235">
        <w:rPr>
          <w:rFonts w:hint="cs"/>
          <w:rtl/>
          <w:lang w:bidi="ar-LB"/>
        </w:rPr>
        <w:t>إ</w:t>
      </w:r>
      <w:r w:rsidRPr="00C24235">
        <w:rPr>
          <w:rtl/>
          <w:lang w:bidi="ar-LB"/>
        </w:rPr>
        <w:t xml:space="preserve">نسان بنقل </w:t>
      </w:r>
      <w:r>
        <w:rPr>
          <w:rFonts w:hint="cs"/>
          <w:rtl/>
          <w:lang w:bidi="ar-LB"/>
        </w:rPr>
        <w:t>525</w:t>
      </w:r>
      <w:r w:rsidRPr="00C24235">
        <w:rPr>
          <w:rtl/>
          <w:lang w:bidi="ar-LB"/>
        </w:rPr>
        <w:t xml:space="preserve"> موظف</w:t>
      </w:r>
      <w:r w:rsidRPr="00C24235">
        <w:rPr>
          <w:rFonts w:hint="cs"/>
          <w:rtl/>
          <w:lang w:bidi="ar-LB"/>
        </w:rPr>
        <w:t>ا</w:t>
      </w:r>
      <w:r w:rsidRPr="00C24235">
        <w:rPr>
          <w:rtl/>
          <w:lang w:bidi="ar-LB"/>
        </w:rPr>
        <w:t xml:space="preserve"> مع تخصيصاتهم المالية </w:t>
      </w:r>
      <w:r w:rsidRPr="00C24235">
        <w:rPr>
          <w:rFonts w:hint="cs"/>
          <w:rtl/>
          <w:lang w:bidi="ar-LB"/>
        </w:rPr>
        <w:t>إ</w:t>
      </w:r>
      <w:r w:rsidRPr="00C24235">
        <w:rPr>
          <w:rtl/>
          <w:lang w:bidi="ar-LB"/>
        </w:rPr>
        <w:t>لى المفوضية</w:t>
      </w:r>
      <w:r w:rsidRPr="00C24235">
        <w:rPr>
          <w:rFonts w:hint="cs"/>
          <w:rtl/>
          <w:lang w:bidi="ar-LB"/>
        </w:rPr>
        <w:t>،</w:t>
      </w:r>
      <w:r w:rsidRPr="00C24235">
        <w:rPr>
          <w:rtl/>
          <w:lang w:bidi="ar-LB"/>
        </w:rPr>
        <w:t xml:space="preserve"> كما قامت الحكومة العراقية بتوفير </w:t>
      </w:r>
      <w:r w:rsidRPr="00C24235">
        <w:rPr>
          <w:rFonts w:hint="cs"/>
          <w:rtl/>
          <w:lang w:bidi="ar-LB"/>
        </w:rPr>
        <w:t>مبان</w:t>
      </w:r>
      <w:r w:rsidRPr="00C24235">
        <w:rPr>
          <w:rtl/>
          <w:lang w:bidi="ar-LB"/>
        </w:rPr>
        <w:t xml:space="preserve"> للمفوضية موزعة </w:t>
      </w:r>
      <w:r>
        <w:rPr>
          <w:rFonts w:hint="cs"/>
          <w:rtl/>
          <w:lang w:bidi="ar-LB"/>
        </w:rPr>
        <w:t>2</w:t>
      </w:r>
      <w:r w:rsidRPr="00C24235">
        <w:rPr>
          <w:rtl/>
          <w:lang w:bidi="ar-LB"/>
        </w:rPr>
        <w:t xml:space="preserve"> في العاصمة العراقية و </w:t>
      </w:r>
      <w:r>
        <w:rPr>
          <w:rFonts w:hint="cs"/>
          <w:rtl/>
          <w:lang w:bidi="ar-LB"/>
        </w:rPr>
        <w:t>14</w:t>
      </w:r>
      <w:r w:rsidRPr="00C24235">
        <w:rPr>
          <w:rtl/>
          <w:lang w:bidi="ar-LB"/>
        </w:rPr>
        <w:t xml:space="preserve"> بناية في </w:t>
      </w:r>
      <w:r w:rsidRPr="00C24235">
        <w:rPr>
          <w:rFonts w:hint="cs"/>
          <w:rtl/>
          <w:lang w:bidi="ar-LB"/>
        </w:rPr>
        <w:t>أ</w:t>
      </w:r>
      <w:r w:rsidRPr="00C24235">
        <w:rPr>
          <w:rtl/>
          <w:lang w:bidi="ar-LB"/>
        </w:rPr>
        <w:t xml:space="preserve">غلب محافظات العراق عدا </w:t>
      </w:r>
      <w:r w:rsidRPr="00C24235">
        <w:rPr>
          <w:rFonts w:hint="cs"/>
          <w:rtl/>
          <w:lang w:bidi="ar-LB"/>
        </w:rPr>
        <w:t>إ</w:t>
      </w:r>
      <w:r w:rsidR="00B17E24">
        <w:rPr>
          <w:rtl/>
          <w:lang w:bidi="ar-LB"/>
        </w:rPr>
        <w:t>قليم كردستان دعماً لعمل</w:t>
      </w:r>
      <w:r w:rsidR="00B17E24">
        <w:rPr>
          <w:rFonts w:hint="cs"/>
          <w:rtl/>
          <w:lang w:bidi="ar-LB"/>
        </w:rPr>
        <w:t> </w:t>
      </w:r>
      <w:r w:rsidRPr="00B17E24">
        <w:rPr>
          <w:rtl/>
          <w:lang w:bidi="ar-LB"/>
        </w:rPr>
        <w:t>المفوضية</w:t>
      </w:r>
      <w:r w:rsidRPr="00C24235">
        <w:rPr>
          <w:rtl/>
          <w:lang w:bidi="ar-LB"/>
        </w:rPr>
        <w:t>.</w:t>
      </w:r>
    </w:p>
    <w:p w14:paraId="33776649" w14:textId="77777777" w:rsidR="0001013D" w:rsidRPr="00C24235" w:rsidRDefault="0001013D" w:rsidP="0001013D">
      <w:pPr>
        <w:pStyle w:val="SingleTxt"/>
        <w:rPr>
          <w:rtl/>
          <w:lang w:bidi="ar-LB"/>
        </w:rPr>
      </w:pPr>
      <w:r w:rsidRPr="00C24235">
        <w:rPr>
          <w:rtl/>
          <w:lang w:bidi="ar-LB"/>
        </w:rPr>
        <w:t>123</w:t>
      </w:r>
      <w:r>
        <w:rPr>
          <w:rFonts w:hint="cs"/>
          <w:rtl/>
          <w:lang w:bidi="ar-LB"/>
        </w:rPr>
        <w:t xml:space="preserve"> -</w:t>
      </w:r>
      <w:r>
        <w:rPr>
          <w:rFonts w:hint="cs"/>
          <w:rtl/>
          <w:lang w:bidi="ar-LB"/>
        </w:rPr>
        <w:tab/>
      </w:r>
      <w:r w:rsidRPr="00C24235">
        <w:rPr>
          <w:rtl/>
          <w:lang w:bidi="ar-LB"/>
        </w:rPr>
        <w:t>حصلت المفوضية العليا لحقوق ال</w:t>
      </w:r>
      <w:r w:rsidRPr="00C24235">
        <w:rPr>
          <w:rFonts w:hint="cs"/>
          <w:rtl/>
          <w:lang w:bidi="ar-LB"/>
        </w:rPr>
        <w:t>إ</w:t>
      </w:r>
      <w:r w:rsidRPr="00C24235">
        <w:rPr>
          <w:rtl/>
          <w:lang w:bidi="ar-LB"/>
        </w:rPr>
        <w:t>نسان على عضوية مراقب في لجنة التنسيق الدولية للمؤسسات الوطنية لحقوق ال</w:t>
      </w:r>
      <w:r w:rsidRPr="00C24235">
        <w:rPr>
          <w:rFonts w:hint="cs"/>
          <w:rtl/>
          <w:lang w:bidi="ar-LB"/>
        </w:rPr>
        <w:t>إ</w:t>
      </w:r>
      <w:r w:rsidRPr="00C24235">
        <w:rPr>
          <w:rtl/>
          <w:lang w:bidi="ar-LB"/>
        </w:rPr>
        <w:t>نسان بتصنيف (ب) في عام 2015.</w:t>
      </w:r>
    </w:p>
    <w:p w14:paraId="069BBA9E" w14:textId="27C148D7" w:rsidR="0001013D" w:rsidRPr="00C24235" w:rsidRDefault="0001013D" w:rsidP="0001013D">
      <w:pPr>
        <w:pStyle w:val="SingleTxt"/>
        <w:rPr>
          <w:rtl/>
          <w:lang w:bidi="ar-LB"/>
        </w:rPr>
      </w:pPr>
      <w:r w:rsidRPr="00C24235">
        <w:rPr>
          <w:rtl/>
          <w:lang w:bidi="ar-LB"/>
        </w:rPr>
        <w:t>124</w:t>
      </w:r>
      <w:r>
        <w:rPr>
          <w:rFonts w:hint="cs"/>
          <w:rtl/>
          <w:lang w:bidi="ar-LB"/>
        </w:rPr>
        <w:t xml:space="preserve"> -</w:t>
      </w:r>
      <w:r>
        <w:rPr>
          <w:rFonts w:hint="cs"/>
          <w:rtl/>
          <w:lang w:bidi="ar-LB"/>
        </w:rPr>
        <w:tab/>
      </w:r>
      <w:r w:rsidRPr="00C24235">
        <w:rPr>
          <w:rtl/>
          <w:lang w:bidi="ar-LB"/>
        </w:rPr>
        <w:t xml:space="preserve">تم في عام 2017 اختيار </w:t>
      </w:r>
      <w:r w:rsidRPr="00C24235">
        <w:rPr>
          <w:rFonts w:hint="cs"/>
          <w:rtl/>
          <w:lang w:bidi="ar-LB"/>
        </w:rPr>
        <w:t>أ</w:t>
      </w:r>
      <w:r w:rsidRPr="00C24235">
        <w:rPr>
          <w:rtl/>
          <w:lang w:bidi="ar-LB"/>
        </w:rPr>
        <w:t>عضاء مجلس المفوضين للمفوضية العليا لحقوق ال</w:t>
      </w:r>
      <w:r w:rsidRPr="00C24235">
        <w:rPr>
          <w:rFonts w:hint="cs"/>
          <w:rtl/>
          <w:lang w:bidi="ar-LB"/>
        </w:rPr>
        <w:t>إ</w:t>
      </w:r>
      <w:r w:rsidRPr="00C24235">
        <w:rPr>
          <w:rtl/>
          <w:lang w:bidi="ar-LB"/>
        </w:rPr>
        <w:t xml:space="preserve">نسان وعددهم </w:t>
      </w:r>
      <w:r>
        <w:rPr>
          <w:rFonts w:hint="cs"/>
          <w:rtl/>
          <w:lang w:bidi="ar-LB"/>
        </w:rPr>
        <w:t>15</w:t>
      </w:r>
      <w:r w:rsidR="00B17E24">
        <w:rPr>
          <w:rFonts w:hint="cs"/>
          <w:rtl/>
          <w:lang w:bidi="ar-LB"/>
        </w:rPr>
        <w:t> </w:t>
      </w:r>
      <w:r w:rsidRPr="00B17E24">
        <w:rPr>
          <w:rtl/>
          <w:lang w:bidi="ar-LB"/>
        </w:rPr>
        <w:t>عضو</w:t>
      </w:r>
      <w:r w:rsidRPr="00B17E24">
        <w:rPr>
          <w:rFonts w:hint="cs"/>
          <w:rtl/>
          <w:lang w:bidi="ar-LB"/>
        </w:rPr>
        <w:t>ا</w:t>
      </w:r>
      <w:r w:rsidRPr="00C24235">
        <w:rPr>
          <w:rtl/>
          <w:lang w:bidi="ar-LB"/>
        </w:rPr>
        <w:t xml:space="preserve"> بواقع </w:t>
      </w:r>
      <w:r>
        <w:rPr>
          <w:rFonts w:hint="cs"/>
          <w:rtl/>
          <w:lang w:bidi="ar-LB"/>
        </w:rPr>
        <w:t>4</w:t>
      </w:r>
      <w:r w:rsidRPr="00C24235">
        <w:rPr>
          <w:rtl/>
          <w:lang w:bidi="ar-LB"/>
        </w:rPr>
        <w:t xml:space="preserve"> من النساء و </w:t>
      </w:r>
      <w:r>
        <w:rPr>
          <w:rFonts w:hint="cs"/>
          <w:rtl/>
          <w:lang w:bidi="ar-LB"/>
        </w:rPr>
        <w:t>11</w:t>
      </w:r>
      <w:r w:rsidRPr="00C24235">
        <w:rPr>
          <w:rtl/>
          <w:lang w:bidi="ar-LB"/>
        </w:rPr>
        <w:t xml:space="preserve"> من الرجال.</w:t>
      </w:r>
    </w:p>
    <w:p w14:paraId="1F52E670" w14:textId="77777777" w:rsidR="0001013D" w:rsidRPr="00C24235" w:rsidRDefault="0001013D" w:rsidP="0001013D">
      <w:pPr>
        <w:pStyle w:val="SingleTxt"/>
        <w:rPr>
          <w:rtl/>
        </w:rPr>
      </w:pPr>
      <w:r w:rsidRPr="00C24235">
        <w:rPr>
          <w:rtl/>
          <w:lang w:bidi="ar-LB"/>
        </w:rPr>
        <w:t>125</w:t>
      </w:r>
      <w:r>
        <w:rPr>
          <w:rFonts w:hint="cs"/>
          <w:rtl/>
          <w:lang w:bidi="ar-LB"/>
        </w:rPr>
        <w:t xml:space="preserve"> -</w:t>
      </w:r>
      <w:r>
        <w:rPr>
          <w:rFonts w:hint="cs"/>
          <w:rtl/>
          <w:lang w:bidi="ar-LB"/>
        </w:rPr>
        <w:tab/>
      </w:r>
      <w:r w:rsidRPr="00C24235">
        <w:rPr>
          <w:rtl/>
        </w:rPr>
        <w:t xml:space="preserve">حرصت الحكومة العراقية على تعزيز </w:t>
      </w:r>
      <w:r w:rsidRPr="00C24235">
        <w:rPr>
          <w:rtl/>
          <w:lang w:bidi="ar-LB"/>
        </w:rPr>
        <w:t>القوانين</w:t>
      </w:r>
      <w:r w:rsidRPr="00C24235">
        <w:rPr>
          <w:rtl/>
        </w:rPr>
        <w:t xml:space="preserve"> المناصرة للمرأة و</w:t>
      </w:r>
      <w:r w:rsidRPr="00C24235">
        <w:rPr>
          <w:rFonts w:hint="cs"/>
          <w:rtl/>
        </w:rPr>
        <w:t>أ</w:t>
      </w:r>
      <w:r w:rsidRPr="00C24235">
        <w:rPr>
          <w:rtl/>
        </w:rPr>
        <w:t>صدرت العديد من القرارات و</w:t>
      </w:r>
      <w:r w:rsidRPr="00C24235">
        <w:rPr>
          <w:rFonts w:hint="cs"/>
          <w:rtl/>
        </w:rPr>
        <w:t>أ</w:t>
      </w:r>
      <w:r w:rsidRPr="00C24235">
        <w:rPr>
          <w:rtl/>
        </w:rPr>
        <w:t>قرت خططا وطنية لصالح قضايا المر</w:t>
      </w:r>
      <w:r w:rsidRPr="00C24235">
        <w:rPr>
          <w:rFonts w:hint="cs"/>
          <w:rtl/>
        </w:rPr>
        <w:t>أ</w:t>
      </w:r>
      <w:r w:rsidRPr="00C24235">
        <w:rPr>
          <w:rtl/>
        </w:rPr>
        <w:t xml:space="preserve">ة </w:t>
      </w:r>
      <w:r w:rsidRPr="00C24235">
        <w:rPr>
          <w:rFonts w:hint="cs"/>
          <w:rtl/>
        </w:rPr>
        <w:t>أ</w:t>
      </w:r>
      <w:r w:rsidRPr="00C24235">
        <w:rPr>
          <w:rtl/>
        </w:rPr>
        <w:t>برزها:</w:t>
      </w:r>
    </w:p>
    <w:p w14:paraId="4A5F2284" w14:textId="3D5B7E86" w:rsidR="0001013D" w:rsidRPr="00C24235" w:rsidRDefault="0001013D" w:rsidP="0001013D">
      <w:pPr>
        <w:pStyle w:val="SingleTxt"/>
        <w:rPr>
          <w:rtl/>
        </w:rPr>
      </w:pPr>
      <w:r w:rsidRPr="00C24235">
        <w:rPr>
          <w:rtl/>
        </w:rPr>
        <w:t>126</w:t>
      </w:r>
      <w:r>
        <w:rPr>
          <w:rFonts w:hint="cs"/>
          <w:rtl/>
        </w:rPr>
        <w:t xml:space="preserve"> -</w:t>
      </w:r>
      <w:r>
        <w:rPr>
          <w:rFonts w:hint="cs"/>
          <w:rtl/>
        </w:rPr>
        <w:tab/>
      </w:r>
      <w:r w:rsidRPr="00C24235">
        <w:rPr>
          <w:rFonts w:hint="cs"/>
          <w:rtl/>
        </w:rPr>
        <w:t>إ</w:t>
      </w:r>
      <w:r w:rsidRPr="00C24235">
        <w:rPr>
          <w:rtl/>
        </w:rPr>
        <w:t>قرار استراتيجية النهوض بالمرأة والخطة الوطنية لقرار مجلس ال</w:t>
      </w:r>
      <w:r w:rsidRPr="00C24235">
        <w:rPr>
          <w:rFonts w:hint="cs"/>
          <w:rtl/>
        </w:rPr>
        <w:t>أ</w:t>
      </w:r>
      <w:r w:rsidRPr="00C24235">
        <w:rPr>
          <w:rtl/>
        </w:rPr>
        <w:t xml:space="preserve">من </w:t>
      </w:r>
      <w:hyperlink r:id="rId29" w:history="1">
        <w:r w:rsidRPr="00580EDF">
          <w:rPr>
            <w:rStyle w:val="Hyperlink"/>
            <w:rtl/>
          </w:rPr>
          <w:t xml:space="preserve">1325 </w:t>
        </w:r>
        <w:r w:rsidRPr="00580EDF">
          <w:rPr>
            <w:rStyle w:val="Hyperlink"/>
            <w:rFonts w:hint="cs"/>
            <w:rtl/>
          </w:rPr>
          <w:t>(2000)</w:t>
        </w:r>
      </w:hyperlink>
      <w:r w:rsidRPr="00C24235">
        <w:rPr>
          <w:rtl/>
        </w:rPr>
        <w:t>.</w:t>
      </w:r>
    </w:p>
    <w:p w14:paraId="3EBBF4E6" w14:textId="77777777" w:rsidR="0001013D" w:rsidRPr="00C24235" w:rsidRDefault="0001013D" w:rsidP="0001013D">
      <w:pPr>
        <w:pStyle w:val="SingleTxt"/>
        <w:rPr>
          <w:rtl/>
        </w:rPr>
      </w:pPr>
      <w:r w:rsidRPr="00C24235">
        <w:rPr>
          <w:rtl/>
        </w:rPr>
        <w:t>127</w:t>
      </w:r>
      <w:r>
        <w:rPr>
          <w:rFonts w:hint="cs"/>
          <w:rtl/>
        </w:rPr>
        <w:t xml:space="preserve"> -</w:t>
      </w:r>
      <w:r>
        <w:rPr>
          <w:rFonts w:hint="cs"/>
          <w:rtl/>
        </w:rPr>
        <w:tab/>
      </w:r>
      <w:r w:rsidRPr="00C24235">
        <w:rPr>
          <w:rtl/>
        </w:rPr>
        <w:t>قرار مجلس الوزراء رقم 175 لسنة 2015 استثناء شريحة ال</w:t>
      </w:r>
      <w:r w:rsidRPr="00C24235">
        <w:rPr>
          <w:rFonts w:hint="cs"/>
          <w:rtl/>
        </w:rPr>
        <w:t>أ</w:t>
      </w:r>
      <w:r w:rsidRPr="00C24235">
        <w:rPr>
          <w:rtl/>
        </w:rPr>
        <w:t xml:space="preserve">رامل من </w:t>
      </w:r>
      <w:r w:rsidRPr="00C24235">
        <w:rPr>
          <w:rFonts w:hint="cs"/>
          <w:rtl/>
        </w:rPr>
        <w:t>إ</w:t>
      </w:r>
      <w:r w:rsidRPr="00C24235">
        <w:rPr>
          <w:rtl/>
        </w:rPr>
        <w:t>جراءات التقليص بسبب الترهل الوظيفي.</w:t>
      </w:r>
    </w:p>
    <w:p w14:paraId="4BAEF851" w14:textId="77777777" w:rsidR="0001013D" w:rsidRPr="00C24235" w:rsidRDefault="0001013D" w:rsidP="0001013D">
      <w:pPr>
        <w:pStyle w:val="SingleTxt"/>
        <w:rPr>
          <w:rtl/>
        </w:rPr>
      </w:pPr>
      <w:r w:rsidRPr="00C24235">
        <w:rPr>
          <w:rtl/>
        </w:rPr>
        <w:lastRenderedPageBreak/>
        <w:t>128</w:t>
      </w:r>
      <w:r>
        <w:rPr>
          <w:rFonts w:hint="cs"/>
          <w:rtl/>
        </w:rPr>
        <w:t xml:space="preserve"> -</w:t>
      </w:r>
      <w:r>
        <w:rPr>
          <w:rFonts w:hint="cs"/>
          <w:rtl/>
        </w:rPr>
        <w:tab/>
      </w:r>
      <w:r w:rsidRPr="00C24235">
        <w:rPr>
          <w:rtl/>
        </w:rPr>
        <w:t xml:space="preserve">قرار مجلس الوزراء رقم 429 لسنة 2012 </w:t>
      </w:r>
      <w:r w:rsidRPr="00C24235">
        <w:rPr>
          <w:rFonts w:hint="cs"/>
          <w:rtl/>
        </w:rPr>
        <w:t>إ</w:t>
      </w:r>
      <w:r w:rsidRPr="00C24235">
        <w:rPr>
          <w:rtl/>
        </w:rPr>
        <w:t>طفاء السلف وفوائدها الممنوحة لكل من استشهد بعد تاريخ 9</w:t>
      </w:r>
      <w:r>
        <w:rPr>
          <w:rFonts w:hint="cs"/>
          <w:rtl/>
        </w:rPr>
        <w:t xml:space="preserve"> نيسان/أبريل </w:t>
      </w:r>
      <w:r w:rsidRPr="00C24235">
        <w:rPr>
          <w:rtl/>
        </w:rPr>
        <w:t>2003 جراء العمليات ال</w:t>
      </w:r>
      <w:r w:rsidRPr="00C24235">
        <w:rPr>
          <w:rFonts w:hint="cs"/>
          <w:rtl/>
        </w:rPr>
        <w:t>إ</w:t>
      </w:r>
      <w:r w:rsidRPr="00C24235">
        <w:rPr>
          <w:rtl/>
        </w:rPr>
        <w:t>رهابية من منسوبي الوزارات والجهات غير المرتبطة بوزارة والمحافظات والمؤسسات ال</w:t>
      </w:r>
      <w:r w:rsidRPr="00C24235">
        <w:rPr>
          <w:rFonts w:hint="cs"/>
          <w:rtl/>
        </w:rPr>
        <w:t>أ</w:t>
      </w:r>
      <w:r w:rsidRPr="00C24235">
        <w:rPr>
          <w:rtl/>
        </w:rPr>
        <w:t>منية كافة و</w:t>
      </w:r>
      <w:r w:rsidRPr="00C24235">
        <w:rPr>
          <w:rFonts w:hint="cs"/>
          <w:rtl/>
        </w:rPr>
        <w:t>أ</w:t>
      </w:r>
      <w:r w:rsidRPr="00C24235">
        <w:rPr>
          <w:rtl/>
        </w:rPr>
        <w:t>صحاب الدرجات الخاصة ومنسوبي الرئاسات الثلاث وموظفيهم كافة فيما يتعلق بذممهم من ديون.</w:t>
      </w:r>
    </w:p>
    <w:p w14:paraId="12791053" w14:textId="77777777" w:rsidR="0001013D" w:rsidRPr="00C24235" w:rsidRDefault="0001013D" w:rsidP="0001013D">
      <w:pPr>
        <w:pStyle w:val="SingleTxt"/>
        <w:rPr>
          <w:rtl/>
        </w:rPr>
      </w:pPr>
      <w:r w:rsidRPr="00C24235">
        <w:rPr>
          <w:rtl/>
        </w:rPr>
        <w:t>129</w:t>
      </w:r>
      <w:r>
        <w:rPr>
          <w:rFonts w:hint="cs"/>
          <w:rtl/>
        </w:rPr>
        <w:t xml:space="preserve"> -</w:t>
      </w:r>
      <w:r>
        <w:rPr>
          <w:rFonts w:hint="cs"/>
          <w:rtl/>
        </w:rPr>
        <w:tab/>
      </w:r>
      <w:r w:rsidRPr="00C24235">
        <w:rPr>
          <w:rtl/>
        </w:rPr>
        <w:t>قرار المجلس الوطني لل</w:t>
      </w:r>
      <w:r w:rsidRPr="00C24235">
        <w:rPr>
          <w:rFonts w:hint="cs"/>
          <w:rtl/>
        </w:rPr>
        <w:t>إ</w:t>
      </w:r>
      <w:r w:rsidRPr="00C24235">
        <w:rPr>
          <w:rtl/>
        </w:rPr>
        <w:t>سكان تخفيض سعر الوحدات السكنية للفئات المعوزة ومنها ال</w:t>
      </w:r>
      <w:r w:rsidRPr="00C24235">
        <w:rPr>
          <w:rFonts w:hint="cs"/>
          <w:rtl/>
        </w:rPr>
        <w:t>أ</w:t>
      </w:r>
      <w:r w:rsidRPr="00C24235">
        <w:rPr>
          <w:rtl/>
        </w:rPr>
        <w:t>رامل بنسبة 75</w:t>
      </w:r>
      <w:r>
        <w:rPr>
          <w:rFonts w:hint="cs"/>
          <w:rtl/>
        </w:rPr>
        <w:t xml:space="preserve"> في المائة</w:t>
      </w:r>
      <w:r w:rsidRPr="00C24235">
        <w:rPr>
          <w:rtl/>
        </w:rPr>
        <w:t xml:space="preserve"> في المجمعات السكنية التي تم توزيعها </w:t>
      </w:r>
      <w:r w:rsidRPr="00C24235">
        <w:rPr>
          <w:rFonts w:hint="cs"/>
          <w:rtl/>
        </w:rPr>
        <w:t>أ</w:t>
      </w:r>
      <w:r w:rsidRPr="00C24235">
        <w:rPr>
          <w:rtl/>
        </w:rPr>
        <w:t>و التي ستوزع مستقبلا استنادا لموافقة ال</w:t>
      </w:r>
      <w:r w:rsidRPr="00C24235">
        <w:rPr>
          <w:rFonts w:hint="cs"/>
          <w:rtl/>
        </w:rPr>
        <w:t>أ</w:t>
      </w:r>
      <w:r w:rsidRPr="00C24235">
        <w:rPr>
          <w:rtl/>
        </w:rPr>
        <w:t>مانة العامة لمجلس الوزراء عام 2012 حيث وجه رئيس الوزراء السابق بتاريخ</w:t>
      </w:r>
      <w:r>
        <w:rPr>
          <w:rFonts w:hint="cs"/>
          <w:rtl/>
        </w:rPr>
        <w:t xml:space="preserve"> 10 تموز/يوليه 2013</w:t>
      </w:r>
      <w:r w:rsidRPr="00C24235">
        <w:rPr>
          <w:rtl/>
        </w:rPr>
        <w:t xml:space="preserve"> عبر كتاب من ال</w:t>
      </w:r>
      <w:r w:rsidRPr="00C24235">
        <w:rPr>
          <w:rFonts w:hint="cs"/>
          <w:rtl/>
        </w:rPr>
        <w:t>أ</w:t>
      </w:r>
      <w:r w:rsidRPr="00C24235">
        <w:rPr>
          <w:rtl/>
        </w:rPr>
        <w:t>مانة العامة لمجلس الوزراء لجميع المؤسسات الحكومية بتعيين ال</w:t>
      </w:r>
      <w:r w:rsidRPr="00C24235">
        <w:rPr>
          <w:rFonts w:hint="cs"/>
          <w:rtl/>
        </w:rPr>
        <w:t>أ</w:t>
      </w:r>
      <w:r w:rsidRPr="00C24235">
        <w:rPr>
          <w:rtl/>
        </w:rPr>
        <w:t>رامل ومنحهن سلف</w:t>
      </w:r>
      <w:r w:rsidRPr="00C24235">
        <w:rPr>
          <w:rFonts w:hint="cs"/>
          <w:rtl/>
        </w:rPr>
        <w:t>ا</w:t>
      </w:r>
      <w:r w:rsidRPr="00C24235">
        <w:rPr>
          <w:rtl/>
        </w:rPr>
        <w:t xml:space="preserve"> وتخصيص وحدات سكنية بتخفيض 75</w:t>
      </w:r>
      <w:r>
        <w:rPr>
          <w:rFonts w:hint="cs"/>
          <w:rtl/>
        </w:rPr>
        <w:t xml:space="preserve"> في المائة</w:t>
      </w:r>
      <w:r w:rsidRPr="00C24235">
        <w:rPr>
          <w:rtl/>
        </w:rPr>
        <w:t xml:space="preserve"> من السعر والباقي بالتقسيط المريح.</w:t>
      </w:r>
    </w:p>
    <w:p w14:paraId="4973EBE9" w14:textId="77777777" w:rsidR="0001013D" w:rsidRPr="00C24235" w:rsidRDefault="0001013D" w:rsidP="0001013D">
      <w:pPr>
        <w:pStyle w:val="SingleTxt"/>
        <w:rPr>
          <w:rtl/>
        </w:rPr>
      </w:pPr>
      <w:r w:rsidRPr="00C24235">
        <w:rPr>
          <w:rtl/>
        </w:rPr>
        <w:t>130</w:t>
      </w:r>
      <w:r>
        <w:rPr>
          <w:rFonts w:hint="cs"/>
          <w:rtl/>
        </w:rPr>
        <w:t xml:space="preserve"> -</w:t>
      </w:r>
      <w:r>
        <w:rPr>
          <w:rFonts w:hint="cs"/>
          <w:rtl/>
        </w:rPr>
        <w:tab/>
      </w:r>
      <w:r w:rsidRPr="00C24235">
        <w:rPr>
          <w:rtl/>
        </w:rPr>
        <w:t xml:space="preserve">صدر قرار مجلس الوزراء 99 لعام 2015، توجيه الوزارات لترشيح نسبة في المناصب القيادية لمستوى مدير عام </w:t>
      </w:r>
      <w:r w:rsidRPr="00C24235">
        <w:rPr>
          <w:rFonts w:hint="cs"/>
          <w:rtl/>
        </w:rPr>
        <w:t>و</w:t>
      </w:r>
      <w:r w:rsidRPr="00C24235">
        <w:rPr>
          <w:rtl/>
        </w:rPr>
        <w:t>ما فوق للنساء.</w:t>
      </w:r>
    </w:p>
    <w:p w14:paraId="7F2E267A" w14:textId="77777777" w:rsidR="0001013D" w:rsidRPr="00C24235" w:rsidRDefault="0001013D" w:rsidP="0001013D">
      <w:pPr>
        <w:pStyle w:val="SingleTxt"/>
        <w:rPr>
          <w:rtl/>
        </w:rPr>
      </w:pPr>
      <w:r w:rsidRPr="00C24235">
        <w:rPr>
          <w:rtl/>
        </w:rPr>
        <w:t>131</w:t>
      </w:r>
      <w:r>
        <w:rPr>
          <w:rFonts w:hint="cs"/>
          <w:rtl/>
        </w:rPr>
        <w:t xml:space="preserve"> -</w:t>
      </w:r>
      <w:r>
        <w:rPr>
          <w:rFonts w:hint="cs"/>
          <w:rtl/>
        </w:rPr>
        <w:tab/>
      </w:r>
      <w:r w:rsidRPr="00C24235">
        <w:rPr>
          <w:rtl/>
        </w:rPr>
        <w:t xml:space="preserve">صدر قرار مجلس الوزراء المرقم 178 لسنة 2014 حول </w:t>
      </w:r>
      <w:r w:rsidRPr="00C24235">
        <w:rPr>
          <w:rFonts w:hint="cs"/>
          <w:rtl/>
        </w:rPr>
        <w:t>إ</w:t>
      </w:r>
      <w:r w:rsidRPr="00C24235">
        <w:rPr>
          <w:rtl/>
        </w:rPr>
        <w:t>عفاء ال</w:t>
      </w:r>
      <w:r w:rsidRPr="00C24235">
        <w:rPr>
          <w:rFonts w:hint="cs"/>
          <w:rtl/>
        </w:rPr>
        <w:t>أ</w:t>
      </w:r>
      <w:r w:rsidRPr="00C24235">
        <w:rPr>
          <w:rtl/>
        </w:rPr>
        <w:t>رامل المتجاوزات على راتب ال</w:t>
      </w:r>
      <w:r w:rsidRPr="00C24235">
        <w:rPr>
          <w:rFonts w:hint="cs"/>
          <w:rtl/>
        </w:rPr>
        <w:t>إ</w:t>
      </w:r>
      <w:r w:rsidRPr="00C24235">
        <w:rPr>
          <w:rtl/>
        </w:rPr>
        <w:t>عانة من مبالغ الاسترداد.</w:t>
      </w:r>
    </w:p>
    <w:p w14:paraId="2887188C" w14:textId="77777777" w:rsidR="0001013D" w:rsidRPr="00C24235" w:rsidRDefault="0001013D" w:rsidP="0001013D">
      <w:pPr>
        <w:pStyle w:val="SingleTxt"/>
        <w:rPr>
          <w:rtl/>
        </w:rPr>
      </w:pPr>
      <w:r w:rsidRPr="00C24235">
        <w:rPr>
          <w:rtl/>
        </w:rPr>
        <w:t>132</w:t>
      </w:r>
      <w:r>
        <w:rPr>
          <w:rFonts w:hint="cs"/>
          <w:rtl/>
        </w:rPr>
        <w:t xml:space="preserve"> -</w:t>
      </w:r>
      <w:r>
        <w:rPr>
          <w:rFonts w:hint="cs"/>
          <w:rtl/>
        </w:rPr>
        <w:tab/>
      </w:r>
      <w:r w:rsidRPr="00C24235">
        <w:rPr>
          <w:rtl/>
        </w:rPr>
        <w:t xml:space="preserve">صدر قرار مجلس الوزراء المرقم 254 لسنة 2016 الذي ميز </w:t>
      </w:r>
      <w:r w:rsidRPr="00C24235">
        <w:rPr>
          <w:rFonts w:hint="cs"/>
          <w:rtl/>
        </w:rPr>
        <w:t>إ</w:t>
      </w:r>
      <w:r w:rsidRPr="00C24235">
        <w:rPr>
          <w:rtl/>
        </w:rPr>
        <w:t>يجابياً مقدار الحد ال</w:t>
      </w:r>
      <w:r w:rsidRPr="00C24235">
        <w:rPr>
          <w:rFonts w:hint="cs"/>
          <w:rtl/>
        </w:rPr>
        <w:t>أ</w:t>
      </w:r>
      <w:r w:rsidRPr="00C24235">
        <w:rPr>
          <w:rtl/>
        </w:rPr>
        <w:t>دنى لل</w:t>
      </w:r>
      <w:r w:rsidRPr="00C24235">
        <w:rPr>
          <w:rFonts w:hint="cs"/>
          <w:rtl/>
        </w:rPr>
        <w:t>إ</w:t>
      </w:r>
      <w:r w:rsidRPr="00C24235">
        <w:rPr>
          <w:rtl/>
        </w:rPr>
        <w:t xml:space="preserve">عانة الشهرية التي حددت 225 </w:t>
      </w:r>
      <w:r w:rsidRPr="00C24235">
        <w:rPr>
          <w:rFonts w:hint="cs"/>
          <w:rtl/>
        </w:rPr>
        <w:t>أ</w:t>
      </w:r>
      <w:r w:rsidRPr="00C24235">
        <w:rPr>
          <w:rtl/>
        </w:rPr>
        <w:t xml:space="preserve">لف دينار للمرأة مقارنة بالرجل 175 </w:t>
      </w:r>
      <w:r w:rsidRPr="00C24235">
        <w:rPr>
          <w:rFonts w:hint="cs"/>
          <w:rtl/>
        </w:rPr>
        <w:t>أ</w:t>
      </w:r>
      <w:r w:rsidRPr="00C24235">
        <w:rPr>
          <w:rtl/>
        </w:rPr>
        <w:t>لف دينار.</w:t>
      </w:r>
    </w:p>
    <w:p w14:paraId="61C58102" w14:textId="77777777" w:rsidR="0001013D" w:rsidRPr="00C24235" w:rsidRDefault="0001013D" w:rsidP="0001013D">
      <w:pPr>
        <w:pStyle w:val="SingleTxt"/>
        <w:rPr>
          <w:rtl/>
        </w:rPr>
      </w:pPr>
      <w:r w:rsidRPr="00C24235">
        <w:rPr>
          <w:rtl/>
        </w:rPr>
        <w:t>133</w:t>
      </w:r>
      <w:r>
        <w:rPr>
          <w:rFonts w:hint="cs"/>
          <w:rtl/>
        </w:rPr>
        <w:t xml:space="preserve"> -</w:t>
      </w:r>
      <w:r>
        <w:rPr>
          <w:rFonts w:hint="cs"/>
          <w:rtl/>
        </w:rPr>
        <w:tab/>
      </w:r>
      <w:r w:rsidRPr="00C24235">
        <w:rPr>
          <w:rtl/>
        </w:rPr>
        <w:t>وبخصوص قضايا الصحة والتعليم</w:t>
      </w:r>
      <w:r w:rsidRPr="00C24235">
        <w:rPr>
          <w:rFonts w:hint="cs"/>
          <w:rtl/>
        </w:rPr>
        <w:t>،</w:t>
      </w:r>
      <w:r w:rsidRPr="00C24235">
        <w:rPr>
          <w:rtl/>
        </w:rPr>
        <w:t xml:space="preserve"> فقد تم </w:t>
      </w:r>
      <w:r w:rsidRPr="00C24235">
        <w:rPr>
          <w:rFonts w:hint="cs"/>
          <w:rtl/>
        </w:rPr>
        <w:t>إ</w:t>
      </w:r>
      <w:r w:rsidRPr="00C24235">
        <w:rPr>
          <w:rtl/>
        </w:rPr>
        <w:t xml:space="preserve">جراء دراسة مفصلة عن واقع المرأة في هذين المجالين وعلى </w:t>
      </w:r>
      <w:r w:rsidRPr="00C24235">
        <w:rPr>
          <w:rFonts w:hint="cs"/>
          <w:rtl/>
        </w:rPr>
        <w:t>أ</w:t>
      </w:r>
      <w:r w:rsidRPr="00C24235">
        <w:rPr>
          <w:rtl/>
        </w:rPr>
        <w:t xml:space="preserve">ساسهما وضع المخرجات اللازمة في </w:t>
      </w:r>
      <w:r w:rsidRPr="00C24235">
        <w:rPr>
          <w:rFonts w:hint="cs"/>
          <w:rtl/>
        </w:rPr>
        <w:t>ا</w:t>
      </w:r>
      <w:r w:rsidRPr="00C24235">
        <w:rPr>
          <w:rtl/>
        </w:rPr>
        <w:t>ستراتيجية النهوض بالمرأة العراقية.</w:t>
      </w:r>
    </w:p>
    <w:p w14:paraId="70F314DF" w14:textId="77777777" w:rsidR="0001013D" w:rsidRPr="00C24235" w:rsidRDefault="0001013D" w:rsidP="0001013D">
      <w:pPr>
        <w:pStyle w:val="SingleTxt"/>
        <w:rPr>
          <w:rtl/>
        </w:rPr>
      </w:pPr>
      <w:r w:rsidRPr="00C24235">
        <w:rPr>
          <w:rtl/>
        </w:rPr>
        <w:t>134</w:t>
      </w:r>
      <w:r>
        <w:rPr>
          <w:rFonts w:hint="cs"/>
          <w:rtl/>
        </w:rPr>
        <w:t xml:space="preserve"> -</w:t>
      </w:r>
      <w:r>
        <w:rPr>
          <w:rFonts w:hint="cs"/>
          <w:rtl/>
        </w:rPr>
        <w:tab/>
      </w:r>
      <w:r w:rsidRPr="00C24235">
        <w:rPr>
          <w:rtl/>
        </w:rPr>
        <w:t xml:space="preserve">تعمل دائرة تمكين المرأة العراقية بالتنسيق مع وزارة التخطيط على </w:t>
      </w:r>
      <w:r w:rsidRPr="00C24235">
        <w:rPr>
          <w:rFonts w:hint="cs"/>
          <w:rtl/>
        </w:rPr>
        <w:t>إ</w:t>
      </w:r>
      <w:r w:rsidRPr="00C24235">
        <w:rPr>
          <w:rtl/>
        </w:rPr>
        <w:t>دراج قضايا المرأة واحتياجات وسبل تمكينها في خطة التنمية الوطنية التي يعمل العراق</w:t>
      </w:r>
      <w:r w:rsidRPr="00C24235">
        <w:rPr>
          <w:rFonts w:hint="cs"/>
          <w:rtl/>
        </w:rPr>
        <w:t xml:space="preserve"> على</w:t>
      </w:r>
      <w:r w:rsidRPr="00C24235">
        <w:rPr>
          <w:rtl/>
        </w:rPr>
        <w:t xml:space="preserve"> </w:t>
      </w:r>
      <w:r w:rsidRPr="00C24235">
        <w:rPr>
          <w:rFonts w:hint="cs"/>
          <w:rtl/>
        </w:rPr>
        <w:t>إ</w:t>
      </w:r>
      <w:r w:rsidRPr="00C24235">
        <w:rPr>
          <w:rtl/>
        </w:rPr>
        <w:t>طلاقها قريباً</w:t>
      </w:r>
      <w:r w:rsidRPr="00C24235">
        <w:rPr>
          <w:rFonts w:hint="cs"/>
          <w:rtl/>
        </w:rPr>
        <w:t>.</w:t>
      </w:r>
      <w:r w:rsidRPr="00C24235">
        <w:rPr>
          <w:rtl/>
        </w:rPr>
        <w:t xml:space="preserve"> كما تأخذ الحكومة بالاعتبار تمكين النساء في </w:t>
      </w:r>
      <w:r w:rsidRPr="00C24235">
        <w:rPr>
          <w:rFonts w:hint="cs"/>
          <w:rtl/>
        </w:rPr>
        <w:t>ا</w:t>
      </w:r>
      <w:r w:rsidRPr="00C24235">
        <w:rPr>
          <w:rtl/>
        </w:rPr>
        <w:t>ستراتيجية التخفيف من الفقر التي يجري العمل على تحديثها واعتماد خطة جديدة.</w:t>
      </w:r>
    </w:p>
    <w:p w14:paraId="3874A579" w14:textId="77777777" w:rsidR="0001013D" w:rsidRPr="00C24235" w:rsidRDefault="0001013D" w:rsidP="0001013D">
      <w:pPr>
        <w:pStyle w:val="SingleTxt"/>
        <w:rPr>
          <w:rtl/>
        </w:rPr>
      </w:pPr>
      <w:r w:rsidRPr="00C24235">
        <w:rPr>
          <w:rtl/>
        </w:rPr>
        <w:t>135</w:t>
      </w:r>
      <w:r>
        <w:rPr>
          <w:rFonts w:hint="cs"/>
          <w:rtl/>
        </w:rPr>
        <w:t xml:space="preserve"> -</w:t>
      </w:r>
      <w:r>
        <w:rPr>
          <w:rFonts w:hint="cs"/>
          <w:rtl/>
        </w:rPr>
        <w:tab/>
      </w:r>
      <w:r w:rsidRPr="00C24235">
        <w:rPr>
          <w:rtl/>
        </w:rPr>
        <w:t xml:space="preserve">تعمل تشكيلات النوع الاجتماعي في الوزارات والجهات غير المرتبطة بوزارة على </w:t>
      </w:r>
      <w:r w:rsidRPr="00C24235">
        <w:rPr>
          <w:rFonts w:hint="cs"/>
          <w:rtl/>
        </w:rPr>
        <w:t>إ</w:t>
      </w:r>
      <w:r w:rsidRPr="00C24235">
        <w:rPr>
          <w:rtl/>
        </w:rPr>
        <w:t xml:space="preserve">دماج </w:t>
      </w:r>
      <w:r w:rsidRPr="00C24235">
        <w:rPr>
          <w:rFonts w:hint="cs"/>
          <w:rtl/>
        </w:rPr>
        <w:t>ا</w:t>
      </w:r>
      <w:r w:rsidRPr="00C24235">
        <w:rPr>
          <w:rtl/>
        </w:rPr>
        <w:t>لنوع الاجتماعي في سياسات مؤسساتها.</w:t>
      </w:r>
    </w:p>
    <w:p w14:paraId="6DFCF38A" w14:textId="6A682376" w:rsidR="0001013D" w:rsidRPr="00C24235" w:rsidRDefault="0001013D" w:rsidP="0001013D">
      <w:pPr>
        <w:pStyle w:val="SingleTxt"/>
        <w:rPr>
          <w:rtl/>
        </w:rPr>
      </w:pPr>
      <w:r w:rsidRPr="00C24235">
        <w:rPr>
          <w:rtl/>
        </w:rPr>
        <w:t>136</w:t>
      </w:r>
      <w:r>
        <w:rPr>
          <w:rFonts w:hint="cs"/>
          <w:rtl/>
        </w:rPr>
        <w:t xml:space="preserve"> -</w:t>
      </w:r>
      <w:r>
        <w:rPr>
          <w:rFonts w:hint="cs"/>
          <w:rtl/>
        </w:rPr>
        <w:tab/>
      </w:r>
      <w:r w:rsidRPr="00C24235">
        <w:rPr>
          <w:rtl/>
        </w:rPr>
        <w:t xml:space="preserve">في الوقت الذي تنامى وجود المرأة في المجال العام سواء بوصفها فاعلة سياسيا </w:t>
      </w:r>
      <w:r w:rsidRPr="00C24235">
        <w:rPr>
          <w:rFonts w:hint="cs"/>
          <w:rtl/>
        </w:rPr>
        <w:t>أ</w:t>
      </w:r>
      <w:r w:rsidRPr="00C24235">
        <w:rPr>
          <w:rtl/>
        </w:rPr>
        <w:t xml:space="preserve">و في الحركات الاجتماعية </w:t>
      </w:r>
      <w:r w:rsidRPr="00C24235">
        <w:rPr>
          <w:rFonts w:hint="cs"/>
          <w:rtl/>
        </w:rPr>
        <w:t>أ</w:t>
      </w:r>
      <w:r w:rsidRPr="00C24235">
        <w:rPr>
          <w:rtl/>
        </w:rPr>
        <w:t>و اقتصاديا يتزايد ظهورها في قوة العمل المأجورة كاستجابة واقعية لالتحاقها بالتعليم والذي يعد تعبيرا حقيقيا لمساعي تمكين المر</w:t>
      </w:r>
      <w:r w:rsidRPr="00C24235">
        <w:rPr>
          <w:rFonts w:hint="cs"/>
          <w:rtl/>
        </w:rPr>
        <w:t>أ</w:t>
      </w:r>
      <w:r w:rsidRPr="00C24235">
        <w:rPr>
          <w:rtl/>
        </w:rPr>
        <w:t xml:space="preserve">ة في العراق. علما </w:t>
      </w:r>
      <w:r w:rsidRPr="00C24235">
        <w:rPr>
          <w:rFonts w:hint="cs"/>
          <w:rtl/>
        </w:rPr>
        <w:t>أ</w:t>
      </w:r>
      <w:r w:rsidRPr="00C24235">
        <w:rPr>
          <w:rtl/>
        </w:rPr>
        <w:t>ن خطط التنمية الوطنية والاستراتيجيات القطاعية والسياسات المتبناة من قبل الحكومة والمتمثلة في وزارة التخطيط تؤك</w:t>
      </w:r>
      <w:r>
        <w:rPr>
          <w:rtl/>
        </w:rPr>
        <w:t>د على ما جاء في الدستور العراقي</w:t>
      </w:r>
      <w:r>
        <w:rPr>
          <w:rFonts w:hint="cs"/>
          <w:rtl/>
        </w:rPr>
        <w:t> </w:t>
      </w:r>
      <w:r w:rsidRPr="00C24235">
        <w:rPr>
          <w:rtl/>
        </w:rPr>
        <w:t>2005 حول توفير فرص التعليم والتوظيف والصحة بما يحقق المساواة بين الرجل والمرأة باعتبارها حق</w:t>
      </w:r>
      <w:r w:rsidRPr="00C24235">
        <w:rPr>
          <w:rFonts w:hint="cs"/>
          <w:rtl/>
        </w:rPr>
        <w:t>ا</w:t>
      </w:r>
      <w:r w:rsidRPr="00C24235">
        <w:rPr>
          <w:rtl/>
        </w:rPr>
        <w:t xml:space="preserve"> للجميع و</w:t>
      </w:r>
      <w:r w:rsidRPr="00C24235">
        <w:rPr>
          <w:rFonts w:hint="cs"/>
          <w:rtl/>
        </w:rPr>
        <w:t>أ</w:t>
      </w:r>
      <w:r w:rsidRPr="00C24235">
        <w:rPr>
          <w:rtl/>
        </w:rPr>
        <w:t>ن تقدم دون تمييز مع التأكيد على الفئات الضعيفة كال</w:t>
      </w:r>
      <w:r w:rsidRPr="00C24235">
        <w:rPr>
          <w:rFonts w:hint="cs"/>
          <w:rtl/>
        </w:rPr>
        <w:t>أ</w:t>
      </w:r>
      <w:r w:rsidRPr="00C24235">
        <w:rPr>
          <w:rtl/>
        </w:rPr>
        <w:t>رامل والمطلقات وفاقدي الرعاية ال</w:t>
      </w:r>
      <w:r w:rsidRPr="00C24235">
        <w:rPr>
          <w:rFonts w:hint="cs"/>
          <w:rtl/>
        </w:rPr>
        <w:t>أ</w:t>
      </w:r>
      <w:r w:rsidRPr="00C24235">
        <w:rPr>
          <w:rtl/>
        </w:rPr>
        <w:t xml:space="preserve">بوية حيث عملت دائرة الحماية الاجتماعية للمرأة التابعة لوزارة العمل والشؤون الاجتماعية ومن خلال استراتيجية التخفيف من الفقر على منح </w:t>
      </w:r>
      <w:r>
        <w:rPr>
          <w:rFonts w:hint="cs"/>
          <w:rtl/>
        </w:rPr>
        <w:t>090 11</w:t>
      </w:r>
      <w:r w:rsidRPr="00C24235">
        <w:rPr>
          <w:rtl/>
        </w:rPr>
        <w:t xml:space="preserve"> قرض</w:t>
      </w:r>
      <w:r w:rsidRPr="00C24235">
        <w:rPr>
          <w:rFonts w:hint="cs"/>
          <w:rtl/>
        </w:rPr>
        <w:t>ا</w:t>
      </w:r>
      <w:r w:rsidRPr="00C24235">
        <w:rPr>
          <w:rtl/>
        </w:rPr>
        <w:t xml:space="preserve"> من</w:t>
      </w:r>
      <w:r>
        <w:rPr>
          <w:rFonts w:hint="cs"/>
          <w:rtl/>
        </w:rPr>
        <w:t xml:space="preserve"> 1 كانون الثاني/يناير 2012 </w:t>
      </w:r>
      <w:r w:rsidRPr="00C24235">
        <w:rPr>
          <w:rtl/>
        </w:rPr>
        <w:t>ولغاية 27</w:t>
      </w:r>
      <w:r>
        <w:rPr>
          <w:rFonts w:hint="eastAsia"/>
          <w:rtl/>
        </w:rPr>
        <w:t> </w:t>
      </w:r>
      <w:r>
        <w:rPr>
          <w:rFonts w:hint="cs"/>
          <w:rtl/>
        </w:rPr>
        <w:t>كانون الأول/ديسمبر 2016</w:t>
      </w:r>
      <w:r w:rsidRPr="00C24235">
        <w:rPr>
          <w:rtl/>
        </w:rPr>
        <w:t xml:space="preserve">، ومنحت </w:t>
      </w:r>
      <w:r>
        <w:rPr>
          <w:rFonts w:hint="cs"/>
          <w:rtl/>
        </w:rPr>
        <w:t>033 24</w:t>
      </w:r>
      <w:r w:rsidRPr="00C24235">
        <w:rPr>
          <w:rtl/>
        </w:rPr>
        <w:t xml:space="preserve"> قرضاً للمشاريع الصغيرة المدرة للدخل من تاريخ </w:t>
      </w:r>
      <w:r>
        <w:rPr>
          <w:rFonts w:hint="cs"/>
          <w:rtl/>
        </w:rPr>
        <w:t xml:space="preserve">24 تشرين الثاني/نوفمبر 2013 </w:t>
      </w:r>
      <w:r w:rsidRPr="00C24235">
        <w:rPr>
          <w:rtl/>
        </w:rPr>
        <w:t>ولغاية</w:t>
      </w:r>
      <w:r>
        <w:rPr>
          <w:rFonts w:hint="cs"/>
          <w:rtl/>
        </w:rPr>
        <w:t xml:space="preserve"> 30 حزيران/يونيه 2017</w:t>
      </w:r>
      <w:r w:rsidRPr="00C24235">
        <w:rPr>
          <w:rtl/>
        </w:rPr>
        <w:t xml:space="preserve">، كما منحت 370 قرضاً ضمن </w:t>
      </w:r>
      <w:r w:rsidRPr="00C24235">
        <w:rPr>
          <w:rtl/>
        </w:rPr>
        <w:lastRenderedPageBreak/>
        <w:t>الخدمات الصناعية من ت</w:t>
      </w:r>
      <w:r w:rsidRPr="00C24235">
        <w:rPr>
          <w:rFonts w:hint="cs"/>
          <w:rtl/>
        </w:rPr>
        <w:t>ا</w:t>
      </w:r>
      <w:r w:rsidRPr="00C24235">
        <w:rPr>
          <w:rtl/>
        </w:rPr>
        <w:t>ريخ</w:t>
      </w:r>
      <w:r>
        <w:rPr>
          <w:rFonts w:hint="cs"/>
          <w:rtl/>
        </w:rPr>
        <w:t xml:space="preserve"> 1 تشرين الأول/أكتوبر 2015</w:t>
      </w:r>
      <w:r w:rsidRPr="00C24235">
        <w:rPr>
          <w:rtl/>
        </w:rPr>
        <w:t xml:space="preserve"> ولغاية</w:t>
      </w:r>
      <w:r>
        <w:rPr>
          <w:rFonts w:hint="cs"/>
          <w:rtl/>
        </w:rPr>
        <w:t xml:space="preserve"> 30 حزيران/يونيه 2017</w:t>
      </w:r>
      <w:r w:rsidRPr="00C24235">
        <w:rPr>
          <w:rtl/>
        </w:rPr>
        <w:t>، ومنحت 388 قرضاً لمشاريع التأهيل المجتمعي من تاريخ 2007 ولغاية</w:t>
      </w:r>
      <w:r>
        <w:rPr>
          <w:rFonts w:hint="cs"/>
          <w:rtl/>
        </w:rPr>
        <w:t xml:space="preserve"> 30 حزيران/يونيه 2017</w:t>
      </w:r>
      <w:r w:rsidRPr="001C2478">
        <w:rPr>
          <w:szCs w:val="30"/>
          <w:vertAlign w:val="superscript"/>
          <w:rtl/>
        </w:rPr>
        <w:t>(</w:t>
      </w:r>
      <w:r w:rsidRPr="001C2478">
        <w:rPr>
          <w:rStyle w:val="FootnoteReference"/>
          <w:szCs w:val="30"/>
          <w:rtl/>
        </w:rPr>
        <w:footnoteReference w:id="7"/>
      </w:r>
      <w:r w:rsidRPr="001C2478">
        <w:rPr>
          <w:szCs w:val="30"/>
          <w:vertAlign w:val="superscript"/>
          <w:rtl/>
        </w:rPr>
        <w:t>)</w:t>
      </w:r>
      <w:r w:rsidRPr="00C24235">
        <w:rPr>
          <w:rtl/>
        </w:rPr>
        <w:t>.</w:t>
      </w:r>
    </w:p>
    <w:p w14:paraId="1C17D425" w14:textId="77777777" w:rsidR="0001013D" w:rsidRPr="00C24235" w:rsidRDefault="0001013D" w:rsidP="0001013D">
      <w:pPr>
        <w:pStyle w:val="SingleTxt"/>
        <w:rPr>
          <w:rtl/>
        </w:rPr>
      </w:pPr>
      <w:r w:rsidRPr="00C24235">
        <w:rPr>
          <w:rtl/>
        </w:rPr>
        <w:t>137</w:t>
      </w:r>
      <w:r>
        <w:rPr>
          <w:rFonts w:hint="cs"/>
          <w:rtl/>
        </w:rPr>
        <w:t xml:space="preserve"> -</w:t>
      </w:r>
      <w:r>
        <w:rPr>
          <w:rFonts w:hint="cs"/>
          <w:rtl/>
        </w:rPr>
        <w:tab/>
      </w:r>
      <w:r w:rsidRPr="00C24235">
        <w:rPr>
          <w:rtl/>
        </w:rPr>
        <w:t>ترعى دائرة الحماية الاجتماعية للمر</w:t>
      </w:r>
      <w:r w:rsidRPr="00C24235">
        <w:rPr>
          <w:rFonts w:hint="cs"/>
          <w:rtl/>
        </w:rPr>
        <w:t>أ</w:t>
      </w:r>
      <w:r w:rsidRPr="00C24235">
        <w:rPr>
          <w:rtl/>
        </w:rPr>
        <w:t>ة في وزارة العمل والشؤون الاجتماعية فاقدات المعيل</w:t>
      </w:r>
      <w:r w:rsidRPr="00C24235">
        <w:rPr>
          <w:rFonts w:hint="cs"/>
          <w:rtl/>
        </w:rPr>
        <w:t>،</w:t>
      </w:r>
      <w:r w:rsidRPr="00C24235">
        <w:rPr>
          <w:rtl/>
        </w:rPr>
        <w:t xml:space="preserve"> ال</w:t>
      </w:r>
      <w:r w:rsidRPr="00C24235">
        <w:rPr>
          <w:rFonts w:hint="cs"/>
          <w:rtl/>
        </w:rPr>
        <w:t>أ</w:t>
      </w:r>
      <w:r w:rsidRPr="00C24235">
        <w:rPr>
          <w:rtl/>
        </w:rPr>
        <w:t>رملة والمطلقة ويتيمة ال</w:t>
      </w:r>
      <w:r w:rsidRPr="00C24235">
        <w:rPr>
          <w:rFonts w:hint="cs"/>
          <w:rtl/>
        </w:rPr>
        <w:t>أ</w:t>
      </w:r>
      <w:r w:rsidRPr="00C24235">
        <w:rPr>
          <w:rtl/>
        </w:rPr>
        <w:t>بوين وزوجة المفقود والعاجزة</w:t>
      </w:r>
      <w:r w:rsidRPr="00C24235">
        <w:rPr>
          <w:rFonts w:hint="cs"/>
          <w:rtl/>
        </w:rPr>
        <w:t>،</w:t>
      </w:r>
      <w:r w:rsidRPr="00C24235">
        <w:rPr>
          <w:rtl/>
        </w:rPr>
        <w:t xml:space="preserve"> من خلال برامج التمكين وهي: </w:t>
      </w:r>
    </w:p>
    <w:p w14:paraId="59324F34" w14:textId="77777777" w:rsidR="0001013D" w:rsidRPr="00C24235" w:rsidRDefault="0001013D" w:rsidP="0001013D">
      <w:pPr>
        <w:pStyle w:val="SingleTxt"/>
        <w:rPr>
          <w:rtl/>
        </w:rPr>
      </w:pPr>
      <w:r w:rsidRPr="00C24235">
        <w:rPr>
          <w:rtl/>
        </w:rPr>
        <w:t>138</w:t>
      </w:r>
      <w:r>
        <w:rPr>
          <w:rFonts w:hint="cs"/>
          <w:rtl/>
        </w:rPr>
        <w:t xml:space="preserve"> -</w:t>
      </w:r>
      <w:r>
        <w:rPr>
          <w:rFonts w:hint="cs"/>
          <w:rtl/>
        </w:rPr>
        <w:tab/>
      </w:r>
      <w:r w:rsidRPr="00C24235">
        <w:rPr>
          <w:rtl/>
        </w:rPr>
        <w:t xml:space="preserve">التمكين الاقتصادي: </w:t>
      </w:r>
    </w:p>
    <w:p w14:paraId="7A156DD5"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 xml:space="preserve">تم </w:t>
      </w:r>
      <w:r w:rsidRPr="00C24235">
        <w:rPr>
          <w:rFonts w:hint="cs"/>
          <w:rtl/>
        </w:rPr>
        <w:t>إ</w:t>
      </w:r>
      <w:r w:rsidRPr="00C24235">
        <w:rPr>
          <w:rtl/>
        </w:rPr>
        <w:t>طلاق ال</w:t>
      </w:r>
      <w:r w:rsidRPr="00C24235">
        <w:rPr>
          <w:rFonts w:hint="cs"/>
          <w:rtl/>
        </w:rPr>
        <w:t>إ</w:t>
      </w:r>
      <w:r w:rsidRPr="00C24235">
        <w:rPr>
          <w:rtl/>
        </w:rPr>
        <w:t>عانة للمستفيدات كل شهرين بدلاً من ثلاثة أشهر وبانتظام واستهداف ال</w:t>
      </w:r>
      <w:r w:rsidRPr="00C24235">
        <w:rPr>
          <w:rFonts w:hint="cs"/>
          <w:rtl/>
        </w:rPr>
        <w:t>أ</w:t>
      </w:r>
      <w:r w:rsidRPr="00C24235">
        <w:rPr>
          <w:rtl/>
        </w:rPr>
        <w:t>سر</w:t>
      </w:r>
      <w:r>
        <w:rPr>
          <w:rFonts w:hint="cs"/>
          <w:rtl/>
        </w:rPr>
        <w:t> </w:t>
      </w:r>
      <w:r w:rsidRPr="00C24235">
        <w:rPr>
          <w:rtl/>
        </w:rPr>
        <w:t xml:space="preserve">الفقيرة. </w:t>
      </w:r>
    </w:p>
    <w:p w14:paraId="23236C75"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 xml:space="preserve">العمل على توفير دخل داعم للأسر عبر تعليم المستفيدة مهارة تتدرب عليها وتزويدها بالمعدات اللازمة لتنفيذ التدريب بالتنسيق مع المنظمات المحلية والدولية والجهات المانحة. </w:t>
      </w:r>
    </w:p>
    <w:p w14:paraId="21048385" w14:textId="77777777" w:rsidR="0001013D" w:rsidRPr="00C24235" w:rsidRDefault="0001013D" w:rsidP="0001013D">
      <w:pPr>
        <w:pStyle w:val="SingleTxt"/>
        <w:rPr>
          <w:rtl/>
        </w:rPr>
      </w:pPr>
      <w:r w:rsidRPr="00C24235">
        <w:rPr>
          <w:rtl/>
        </w:rPr>
        <w:t>139</w:t>
      </w:r>
      <w:r>
        <w:rPr>
          <w:rFonts w:hint="cs"/>
          <w:rtl/>
        </w:rPr>
        <w:t xml:space="preserve"> -</w:t>
      </w:r>
      <w:r>
        <w:rPr>
          <w:rFonts w:hint="cs"/>
          <w:rtl/>
        </w:rPr>
        <w:tab/>
      </w:r>
      <w:r w:rsidRPr="00C24235">
        <w:rPr>
          <w:rtl/>
        </w:rPr>
        <w:t xml:space="preserve">التمكين الاجتماعي: </w:t>
      </w:r>
    </w:p>
    <w:p w14:paraId="453655F0" w14:textId="77777777" w:rsidR="0001013D" w:rsidRPr="00C24235" w:rsidRDefault="0001013D" w:rsidP="0001013D">
      <w:pPr>
        <w:pStyle w:val="SingleTxt"/>
        <w:rPr>
          <w:rtl/>
        </w:rPr>
      </w:pPr>
      <w:r w:rsidRPr="00C24235">
        <w:rPr>
          <w:rtl/>
        </w:rPr>
        <w:tab/>
        <w:t>برامج الدعم النفسي المقدمة من قبل قسم البحث الاجتماعي بالتنسيق مع صندوق ال</w:t>
      </w:r>
      <w:r w:rsidRPr="00C24235">
        <w:rPr>
          <w:rFonts w:hint="cs"/>
          <w:rtl/>
        </w:rPr>
        <w:t>أ</w:t>
      </w:r>
      <w:r w:rsidRPr="00C24235">
        <w:rPr>
          <w:rtl/>
        </w:rPr>
        <w:t>مم المتحدة ويتضمن:</w:t>
      </w:r>
    </w:p>
    <w:p w14:paraId="508BC31C"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Pr="00C24235">
        <w:rPr>
          <w:rtl/>
        </w:rPr>
        <w:t>•</w:t>
      </w:r>
      <w:r>
        <w:rPr>
          <w:rtl/>
        </w:rPr>
        <w:tab/>
      </w:r>
      <w:r w:rsidRPr="00C24235">
        <w:rPr>
          <w:rtl/>
        </w:rPr>
        <w:t>إنشاء مراكز الدعم النفسي في 6 محافظات (بغداد، كربلاء المقدسة، النجف ال</w:t>
      </w:r>
      <w:r w:rsidRPr="00C24235">
        <w:rPr>
          <w:rFonts w:hint="cs"/>
          <w:rtl/>
        </w:rPr>
        <w:t>أ</w:t>
      </w:r>
      <w:r w:rsidRPr="00C24235">
        <w:rPr>
          <w:rtl/>
        </w:rPr>
        <w:t>شرف، بابل، صلاح الدين، ديالى)</w:t>
      </w:r>
      <w:r w:rsidRPr="00C24235">
        <w:rPr>
          <w:rFonts w:hint="cs"/>
          <w:rtl/>
        </w:rPr>
        <w:t>؛</w:t>
      </w:r>
      <w:r w:rsidRPr="00C24235">
        <w:rPr>
          <w:rtl/>
        </w:rPr>
        <w:t xml:space="preserve"> </w:t>
      </w:r>
    </w:p>
    <w:p w14:paraId="1CC8EABB"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Pr="00C24235">
        <w:rPr>
          <w:rtl/>
        </w:rPr>
        <w:t>•</w:t>
      </w:r>
      <w:r>
        <w:rPr>
          <w:rtl/>
        </w:rPr>
        <w:tab/>
      </w:r>
      <w:r w:rsidRPr="00C24235">
        <w:rPr>
          <w:rtl/>
        </w:rPr>
        <w:t>إقامة جلسات للدعم النفسي في هذه المراكز بمناسبة الـ 16 يوم لمناهضة العنف ضد المرأة</w:t>
      </w:r>
      <w:r w:rsidRPr="00C24235">
        <w:rPr>
          <w:rFonts w:hint="cs"/>
          <w:rtl/>
        </w:rPr>
        <w:t>؛</w:t>
      </w:r>
    </w:p>
    <w:p w14:paraId="62E1CE70"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Pr="00C24235">
        <w:rPr>
          <w:rtl/>
        </w:rPr>
        <w:t>•</w:t>
      </w:r>
      <w:r>
        <w:rPr>
          <w:rtl/>
        </w:rPr>
        <w:tab/>
      </w:r>
      <w:r w:rsidRPr="00C24235">
        <w:rPr>
          <w:rtl/>
        </w:rPr>
        <w:t xml:space="preserve">تقديم خدمات الدعم النفسي </w:t>
      </w:r>
      <w:r w:rsidRPr="00C24235">
        <w:rPr>
          <w:rFonts w:hint="cs"/>
          <w:rtl/>
        </w:rPr>
        <w:t>إ</w:t>
      </w:r>
      <w:r w:rsidRPr="00C24235">
        <w:rPr>
          <w:rtl/>
        </w:rPr>
        <w:t>لى مخيمات النازحين منذ بدء عملية النزوح</w:t>
      </w:r>
      <w:r w:rsidRPr="00C24235">
        <w:rPr>
          <w:rFonts w:hint="cs"/>
          <w:rtl/>
        </w:rPr>
        <w:t>؛</w:t>
      </w:r>
      <w:r w:rsidRPr="00C24235">
        <w:rPr>
          <w:rtl/>
        </w:rPr>
        <w:t xml:space="preserve"> </w:t>
      </w:r>
    </w:p>
    <w:p w14:paraId="0BB99BF9"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Pr="00C24235">
        <w:rPr>
          <w:rtl/>
        </w:rPr>
        <w:t>•</w:t>
      </w:r>
      <w:r>
        <w:rPr>
          <w:rtl/>
        </w:rPr>
        <w:tab/>
      </w:r>
      <w:r w:rsidRPr="00C24235">
        <w:rPr>
          <w:rtl/>
        </w:rPr>
        <w:t>استقبال النساء المعنفات والاستماع إليهن وتطبيق برامج الدعم النفسي لإعادة التوازن الاجتماعي و</w:t>
      </w:r>
      <w:r w:rsidRPr="00C24235">
        <w:rPr>
          <w:rFonts w:hint="cs"/>
          <w:rtl/>
        </w:rPr>
        <w:t>ال</w:t>
      </w:r>
      <w:r w:rsidRPr="00C24235">
        <w:rPr>
          <w:rtl/>
        </w:rPr>
        <w:t>تخفيف من الضغط النفسي</w:t>
      </w:r>
      <w:r w:rsidRPr="00C24235">
        <w:rPr>
          <w:rFonts w:hint="cs"/>
          <w:rtl/>
        </w:rPr>
        <w:t>؛</w:t>
      </w:r>
      <w:r w:rsidRPr="00C24235">
        <w:rPr>
          <w:rtl/>
        </w:rPr>
        <w:t xml:space="preserve"> </w:t>
      </w:r>
    </w:p>
    <w:p w14:paraId="6AA1478B" w14:textId="77777777" w:rsidR="0001013D" w:rsidRPr="00C24235" w:rsidRDefault="0001013D" w:rsidP="0001013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Pr="00C24235">
        <w:rPr>
          <w:rtl/>
        </w:rPr>
        <w:t>•</w:t>
      </w:r>
      <w:r>
        <w:rPr>
          <w:rtl/>
        </w:rPr>
        <w:tab/>
      </w:r>
      <w:r w:rsidRPr="00C24235">
        <w:rPr>
          <w:rtl/>
        </w:rPr>
        <w:t>إدخال المستفيدات بدورات تدريبية وورش لغرض تأهيلهن وزجهن بسوق العمل.</w:t>
      </w:r>
    </w:p>
    <w:p w14:paraId="506A6D02" w14:textId="48428027" w:rsidR="0001013D" w:rsidRDefault="0001013D" w:rsidP="0001013D">
      <w:pPr>
        <w:pStyle w:val="SingleTxt"/>
        <w:rPr>
          <w:rtl/>
          <w:lang w:bidi="ar-IQ"/>
        </w:rPr>
      </w:pPr>
      <w:r w:rsidRPr="003B10AB">
        <w:rPr>
          <w:spacing w:val="-2"/>
          <w:rtl/>
        </w:rPr>
        <w:t>140</w:t>
      </w:r>
      <w:r w:rsidRPr="003B10AB">
        <w:rPr>
          <w:rFonts w:hint="cs"/>
          <w:spacing w:val="-2"/>
          <w:rtl/>
        </w:rPr>
        <w:t xml:space="preserve"> -</w:t>
      </w:r>
      <w:r w:rsidRPr="003B10AB">
        <w:rPr>
          <w:rFonts w:hint="cs"/>
          <w:spacing w:val="-2"/>
          <w:rtl/>
        </w:rPr>
        <w:tab/>
      </w:r>
      <w:r w:rsidRPr="003B10AB">
        <w:rPr>
          <w:spacing w:val="-2"/>
          <w:rtl/>
        </w:rPr>
        <w:t>الاستمرار بتقديم خدمات الدعم النفسي عبر مراكز الدعم النفسي التابعة لوزارة العمل في عدة محافظات هي (بغداد، كربلاء المقدسة، النجف ال</w:t>
      </w:r>
      <w:r w:rsidRPr="003B10AB">
        <w:rPr>
          <w:rFonts w:hint="cs"/>
          <w:spacing w:val="-2"/>
          <w:rtl/>
        </w:rPr>
        <w:t>أ</w:t>
      </w:r>
      <w:r w:rsidRPr="003B10AB">
        <w:rPr>
          <w:spacing w:val="-2"/>
          <w:rtl/>
        </w:rPr>
        <w:t>شرف، ديالى،</w:t>
      </w:r>
      <w:r w:rsidRPr="003B10AB">
        <w:rPr>
          <w:rFonts w:hint="cs"/>
          <w:spacing w:val="-2"/>
          <w:rtl/>
        </w:rPr>
        <w:t xml:space="preserve"> </w:t>
      </w:r>
      <w:r w:rsidRPr="003B10AB">
        <w:rPr>
          <w:spacing w:val="-2"/>
          <w:rtl/>
        </w:rPr>
        <w:t>صلاح الدين) منذ شهر شباط 2016، وفتح غرف خاصة لاستقبال النساء المعنفات ومحاولة إيجاد الحلول للمشاكل التي تتعرض لها هؤلاء النساء.</w:t>
      </w:r>
    </w:p>
    <w:p w14:paraId="52451D99" w14:textId="71390909" w:rsidR="00C9425E" w:rsidRPr="00645D10" w:rsidRDefault="00C9425E" w:rsidP="00645D10">
      <w:pPr>
        <w:pStyle w:val="SingleTxt"/>
        <w:spacing w:after="0" w:line="120" w:lineRule="exact"/>
        <w:rPr>
          <w:sz w:val="10"/>
          <w:rtl/>
          <w:lang w:bidi="ar-IQ"/>
        </w:rPr>
      </w:pPr>
    </w:p>
    <w:p w14:paraId="5705761D" w14:textId="77777777" w:rsidR="00645D10" w:rsidRPr="00C24235" w:rsidRDefault="00645D10" w:rsidP="00645D1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C24235">
        <w:rPr>
          <w:rtl/>
        </w:rPr>
        <w:t>أولا</w:t>
      </w:r>
      <w:r>
        <w:rPr>
          <w:rFonts w:hint="cs"/>
          <w:rtl/>
        </w:rPr>
        <w:t xml:space="preserve"> -</w:t>
      </w:r>
      <w:r>
        <w:rPr>
          <w:rFonts w:hint="cs"/>
          <w:rtl/>
        </w:rPr>
        <w:tab/>
      </w:r>
      <w:r w:rsidRPr="00C24235">
        <w:rPr>
          <w:rtl/>
        </w:rPr>
        <w:t xml:space="preserve">صحة المرأة بما يدعم دورها التنموي </w:t>
      </w:r>
    </w:p>
    <w:p w14:paraId="07910E94" w14:textId="77777777" w:rsidR="00645D10" w:rsidRPr="00C24235" w:rsidRDefault="00645D10" w:rsidP="00645D10">
      <w:pPr>
        <w:pStyle w:val="SingleTxt"/>
        <w:rPr>
          <w:rtl/>
        </w:rPr>
      </w:pPr>
      <w:r w:rsidRPr="00C24235">
        <w:rPr>
          <w:b/>
          <w:rtl/>
        </w:rPr>
        <w:t>141</w:t>
      </w:r>
      <w:r>
        <w:rPr>
          <w:rFonts w:hint="cs"/>
          <w:b/>
          <w:rtl/>
        </w:rPr>
        <w:t xml:space="preserve"> -</w:t>
      </w:r>
      <w:r>
        <w:rPr>
          <w:rFonts w:hint="cs"/>
          <w:b/>
          <w:rtl/>
        </w:rPr>
        <w:tab/>
      </w:r>
      <w:r w:rsidRPr="00C24235">
        <w:rPr>
          <w:b/>
          <w:rtl/>
        </w:rPr>
        <w:t xml:space="preserve">نظرا </w:t>
      </w:r>
      <w:r w:rsidRPr="00C24235">
        <w:rPr>
          <w:rtl/>
        </w:rPr>
        <w:t>لما للجانب الصحي من أهمية بالغة في دعم الدور التنموي للمرأة وتعزيز مشاركتها المجتمعية</w:t>
      </w:r>
      <w:r w:rsidRPr="00C24235">
        <w:rPr>
          <w:rFonts w:hint="cs"/>
          <w:rtl/>
        </w:rPr>
        <w:t>،</w:t>
      </w:r>
      <w:r w:rsidRPr="00C24235">
        <w:rPr>
          <w:rtl/>
        </w:rPr>
        <w:t xml:space="preserve"> فيما يلي عددا من المؤشرات الصحية الرئيسة التي ترسم صورة عن الواقع الصحي للمرأة العراقية خلال المدة من 2009 </w:t>
      </w:r>
      <w:r w:rsidRPr="00C24235">
        <w:rPr>
          <w:rFonts w:hint="cs"/>
          <w:rtl/>
        </w:rPr>
        <w:t>إ</w:t>
      </w:r>
      <w:r w:rsidRPr="00C24235">
        <w:rPr>
          <w:rtl/>
        </w:rPr>
        <w:t xml:space="preserve">لى 2015 وفق بيانات وزارة الصحة وحسب </w:t>
      </w:r>
      <w:r w:rsidRPr="00045A39">
        <w:rPr>
          <w:rtl/>
        </w:rPr>
        <w:t>الملحق رقم 5.</w:t>
      </w:r>
    </w:p>
    <w:p w14:paraId="62E907A6" w14:textId="77777777" w:rsidR="00645D10" w:rsidRPr="00C24235" w:rsidRDefault="00645D10" w:rsidP="00645D10">
      <w:pPr>
        <w:pStyle w:val="SingleTxt"/>
        <w:rPr>
          <w:rtl/>
        </w:rPr>
      </w:pPr>
      <w:r w:rsidRPr="00C24235">
        <w:rPr>
          <w:rtl/>
        </w:rPr>
        <w:t>142</w:t>
      </w:r>
      <w:r>
        <w:rPr>
          <w:rFonts w:hint="cs"/>
          <w:rtl/>
        </w:rPr>
        <w:t xml:space="preserve"> -</w:t>
      </w:r>
      <w:r>
        <w:rPr>
          <w:rFonts w:hint="cs"/>
          <w:rtl/>
        </w:rPr>
        <w:tab/>
      </w:r>
      <w:r w:rsidRPr="00515A97">
        <w:rPr>
          <w:spacing w:val="-4"/>
          <w:rtl/>
        </w:rPr>
        <w:t xml:space="preserve">كما تضمن الهدف الثالث من </w:t>
      </w:r>
      <w:r w:rsidRPr="00515A97">
        <w:rPr>
          <w:rFonts w:hint="cs"/>
          <w:spacing w:val="-4"/>
          <w:rtl/>
        </w:rPr>
        <w:t>أ</w:t>
      </w:r>
      <w:r w:rsidRPr="00515A97">
        <w:rPr>
          <w:spacing w:val="-4"/>
          <w:rtl/>
        </w:rPr>
        <w:t>هداف التنمية المستدامة المعني بالصحة الجيدة والرفاه مؤشر</w:t>
      </w:r>
      <w:r w:rsidRPr="00515A97">
        <w:rPr>
          <w:rFonts w:hint="cs"/>
          <w:spacing w:val="-4"/>
          <w:rtl/>
        </w:rPr>
        <w:t>ي</w:t>
      </w:r>
      <w:r w:rsidRPr="00515A97">
        <w:rPr>
          <w:spacing w:val="-4"/>
          <w:rtl/>
        </w:rPr>
        <w:t>ن مراعي</w:t>
      </w:r>
      <w:r w:rsidRPr="00515A97">
        <w:rPr>
          <w:rFonts w:hint="cs"/>
          <w:spacing w:val="-4"/>
          <w:rtl/>
        </w:rPr>
        <w:t>ي</w:t>
      </w:r>
      <w:r w:rsidRPr="00515A97">
        <w:rPr>
          <w:spacing w:val="-4"/>
          <w:rtl/>
        </w:rPr>
        <w:t xml:space="preserve">ن للنوع الاجتماعي من ضمن قائمة المؤشرات البالغ عددها 13 مؤشراً في هذا الهدف وهما مؤشر </w:t>
      </w:r>
      <w:r w:rsidRPr="00F767F5">
        <w:rPr>
          <w:rtl/>
        </w:rPr>
        <w:t xml:space="preserve">معدل وفيات الأمهات ومؤشر معدل انتشار وسائل منع الحمل، </w:t>
      </w:r>
      <w:r w:rsidRPr="00F767F5">
        <w:rPr>
          <w:rFonts w:hint="cs"/>
          <w:rtl/>
        </w:rPr>
        <w:t>إ</w:t>
      </w:r>
      <w:r w:rsidRPr="00F767F5">
        <w:rPr>
          <w:rtl/>
        </w:rPr>
        <w:t xml:space="preserve">ذ بلغت نسبة وفيات الأمهات </w:t>
      </w:r>
      <w:r>
        <w:rPr>
          <w:rFonts w:hint="cs"/>
          <w:rtl/>
        </w:rPr>
        <w:t>35</w:t>
      </w:r>
      <w:r w:rsidRPr="00F767F5">
        <w:rPr>
          <w:rtl/>
        </w:rPr>
        <w:t xml:space="preserve"> حالة وفاة </w:t>
      </w:r>
      <w:r w:rsidRPr="00F767F5">
        <w:rPr>
          <w:rFonts w:hint="cs"/>
          <w:rtl/>
        </w:rPr>
        <w:lastRenderedPageBreak/>
        <w:t>أ</w:t>
      </w:r>
      <w:r w:rsidRPr="00F767F5">
        <w:rPr>
          <w:rtl/>
        </w:rPr>
        <w:t xml:space="preserve">م لكل </w:t>
      </w:r>
      <w:r w:rsidRPr="00F767F5">
        <w:rPr>
          <w:rFonts w:hint="cs"/>
          <w:rtl/>
        </w:rPr>
        <w:t>000 1</w:t>
      </w:r>
      <w:r w:rsidRPr="00F767F5">
        <w:rPr>
          <w:rtl/>
        </w:rPr>
        <w:t xml:space="preserve"> ولادة حية حسب نتائج مسح خارطة الفقر ووفيات الأمهات لعام</w:t>
      </w:r>
      <w:r>
        <w:rPr>
          <w:rFonts w:hint="cs"/>
          <w:rtl/>
        </w:rPr>
        <w:t> </w:t>
      </w:r>
      <w:r w:rsidRPr="00045A39">
        <w:rPr>
          <w:rtl/>
        </w:rPr>
        <w:t>2013</w:t>
      </w:r>
      <w:r w:rsidRPr="00F767F5">
        <w:rPr>
          <w:rtl/>
        </w:rPr>
        <w:t>، وبلغ معدل انتشار وسائل منع الحمل بين النساء المتزوجات بعمر 15-45 سنة</w:t>
      </w:r>
      <w:r>
        <w:rPr>
          <w:rFonts w:hint="cs"/>
          <w:rtl/>
        </w:rPr>
        <w:t xml:space="preserve"> </w:t>
      </w:r>
      <w:r w:rsidRPr="00F767F5">
        <w:rPr>
          <w:rFonts w:hint="cs"/>
          <w:rtl/>
        </w:rPr>
        <w:t>52.5 في المائة</w:t>
      </w:r>
      <w:r w:rsidRPr="00F767F5">
        <w:rPr>
          <w:rtl/>
        </w:rPr>
        <w:t xml:space="preserve"> و</w:t>
      </w:r>
      <w:r w:rsidRPr="00F767F5">
        <w:rPr>
          <w:rFonts w:hint="cs"/>
          <w:rtl/>
        </w:rPr>
        <w:t xml:space="preserve"> 47.5 في المائة</w:t>
      </w:r>
      <w:r w:rsidRPr="00C24235">
        <w:rPr>
          <w:rtl/>
        </w:rPr>
        <w:t xml:space="preserve"> اللاتي لا</w:t>
      </w:r>
      <w:r w:rsidRPr="00C24235">
        <w:rPr>
          <w:rFonts w:hint="cs"/>
          <w:rtl/>
        </w:rPr>
        <w:t xml:space="preserve"> </w:t>
      </w:r>
      <w:r w:rsidRPr="00C24235">
        <w:rPr>
          <w:rtl/>
        </w:rPr>
        <w:t>يستخدمن أي وسيلة وخاصة في الحضر مقارنة بالريف.</w:t>
      </w:r>
    </w:p>
    <w:p w14:paraId="20D75AE0" w14:textId="77777777" w:rsidR="00645D10" w:rsidRPr="00DC45C0" w:rsidRDefault="00645D10" w:rsidP="00645D10">
      <w:pPr>
        <w:pStyle w:val="SingleTxt"/>
        <w:spacing w:after="0" w:line="120" w:lineRule="exact"/>
        <w:rPr>
          <w:sz w:val="10"/>
          <w:rtl/>
        </w:rPr>
      </w:pPr>
    </w:p>
    <w:p w14:paraId="00C6089D" w14:textId="77777777" w:rsidR="00645D10" w:rsidRPr="00C24235" w:rsidRDefault="00645D10" w:rsidP="00645D1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C24235">
        <w:rPr>
          <w:rtl/>
        </w:rPr>
        <w:t>ثانيا</w:t>
      </w:r>
      <w:r>
        <w:rPr>
          <w:rFonts w:hint="cs"/>
          <w:rtl/>
        </w:rPr>
        <w:t xml:space="preserve"> -</w:t>
      </w:r>
      <w:r>
        <w:rPr>
          <w:rFonts w:hint="cs"/>
          <w:rtl/>
        </w:rPr>
        <w:tab/>
      </w:r>
      <w:r>
        <w:rPr>
          <w:rtl/>
        </w:rPr>
        <w:t>تعليم المرأة</w:t>
      </w:r>
    </w:p>
    <w:p w14:paraId="48451C37" w14:textId="77777777" w:rsidR="00645D10" w:rsidRPr="00C24235" w:rsidRDefault="00645D10" w:rsidP="00645D10">
      <w:pPr>
        <w:pStyle w:val="SingleTxt"/>
        <w:rPr>
          <w:rtl/>
        </w:rPr>
      </w:pPr>
      <w:r w:rsidRPr="00C24235">
        <w:rPr>
          <w:rtl/>
        </w:rPr>
        <w:t>143</w:t>
      </w:r>
      <w:r>
        <w:rPr>
          <w:rFonts w:hint="cs"/>
          <w:rtl/>
        </w:rPr>
        <w:t xml:space="preserve"> -</w:t>
      </w:r>
      <w:r>
        <w:rPr>
          <w:rFonts w:hint="cs"/>
          <w:rtl/>
        </w:rPr>
        <w:tab/>
      </w:r>
      <w:r w:rsidRPr="00C24235">
        <w:rPr>
          <w:rtl/>
        </w:rPr>
        <w:t>يوفر الوعي المعرفي للمر</w:t>
      </w:r>
      <w:r w:rsidRPr="00C24235">
        <w:rPr>
          <w:rFonts w:hint="cs"/>
          <w:rtl/>
        </w:rPr>
        <w:t>أ</w:t>
      </w:r>
      <w:r w:rsidRPr="00C24235">
        <w:rPr>
          <w:rtl/>
        </w:rPr>
        <w:t>ة فرص العمل اللائق فضلا عن النهوض بواقع ال</w:t>
      </w:r>
      <w:r w:rsidRPr="00C24235">
        <w:rPr>
          <w:rFonts w:hint="cs"/>
          <w:rtl/>
        </w:rPr>
        <w:t>أ</w:t>
      </w:r>
      <w:r w:rsidRPr="00C24235">
        <w:rPr>
          <w:rtl/>
        </w:rPr>
        <w:t xml:space="preserve">سرة والمجتمع ككل انطلاقا من مبدأ </w:t>
      </w:r>
      <w:r>
        <w:rPr>
          <w:rFonts w:hint="cs"/>
          <w:rtl/>
        </w:rPr>
        <w:t>”</w:t>
      </w:r>
      <w:r w:rsidRPr="00C24235">
        <w:rPr>
          <w:rtl/>
        </w:rPr>
        <w:t>امر</w:t>
      </w:r>
      <w:r w:rsidRPr="00C24235">
        <w:rPr>
          <w:rFonts w:hint="cs"/>
          <w:rtl/>
        </w:rPr>
        <w:t>أ</w:t>
      </w:r>
      <w:r w:rsidRPr="00C24235">
        <w:rPr>
          <w:rtl/>
        </w:rPr>
        <w:t>ة متعلمة واعية تسهم في ركب العملية التنموية“، وفيما يلي استقراء الواقع التعليمي للمر</w:t>
      </w:r>
      <w:r w:rsidRPr="00C24235">
        <w:rPr>
          <w:rFonts w:hint="cs"/>
          <w:rtl/>
        </w:rPr>
        <w:t>أ</w:t>
      </w:r>
      <w:r w:rsidRPr="00C24235">
        <w:rPr>
          <w:rtl/>
        </w:rPr>
        <w:t xml:space="preserve">ة في العراق من خلال المحاور </w:t>
      </w:r>
      <w:r w:rsidRPr="00C24235">
        <w:rPr>
          <w:rFonts w:hint="cs"/>
          <w:rtl/>
        </w:rPr>
        <w:t>أ</w:t>
      </w:r>
      <w:r w:rsidRPr="00C24235">
        <w:rPr>
          <w:rtl/>
        </w:rPr>
        <w:t xml:space="preserve">دناه معدلات الالتحاق للمراحل الدراسية رياض الأطفال والابتدائي والمتوسطة والاعدادي، حيث كانت معدلات التحاق الذكور </w:t>
      </w:r>
      <w:r w:rsidRPr="00C24235">
        <w:rPr>
          <w:rFonts w:hint="cs"/>
          <w:rtl/>
        </w:rPr>
        <w:t>أ</w:t>
      </w:r>
      <w:r w:rsidRPr="00C24235">
        <w:rPr>
          <w:rtl/>
        </w:rPr>
        <w:t>على من ال</w:t>
      </w:r>
      <w:r w:rsidRPr="00C24235">
        <w:rPr>
          <w:rFonts w:hint="cs"/>
          <w:rtl/>
        </w:rPr>
        <w:t>إ</w:t>
      </w:r>
      <w:r w:rsidRPr="00C24235">
        <w:rPr>
          <w:rtl/>
        </w:rPr>
        <w:t xml:space="preserve">ناث بصورة عامة وللمراحل الدراسية الابتدائية والمتوسطة والثانوية وكما موضح في الملحق رقم </w:t>
      </w:r>
      <w:r>
        <w:rPr>
          <w:rtl/>
        </w:rPr>
        <w:t>6</w:t>
      </w:r>
      <w:r w:rsidRPr="00C24235">
        <w:rPr>
          <w:rtl/>
        </w:rPr>
        <w:t>.</w:t>
      </w:r>
    </w:p>
    <w:p w14:paraId="1E585821" w14:textId="77777777" w:rsidR="00645D10" w:rsidRPr="00C24235" w:rsidRDefault="00645D10" w:rsidP="00645D10">
      <w:pPr>
        <w:pStyle w:val="SingleTxt"/>
        <w:rPr>
          <w:rtl/>
        </w:rPr>
      </w:pPr>
      <w:r w:rsidRPr="00C24235">
        <w:rPr>
          <w:rtl/>
        </w:rPr>
        <w:t>144</w:t>
      </w:r>
      <w:r>
        <w:rPr>
          <w:rFonts w:hint="cs"/>
          <w:rtl/>
        </w:rPr>
        <w:t xml:space="preserve"> -</w:t>
      </w:r>
      <w:r>
        <w:rPr>
          <w:rFonts w:hint="cs"/>
          <w:rtl/>
        </w:rPr>
        <w:tab/>
      </w:r>
      <w:r w:rsidRPr="00C24235">
        <w:rPr>
          <w:rtl/>
        </w:rPr>
        <w:t>نسب التسرب للمراحل الدراسية (الابتدائية والمتوسطة والاعدادية)، على الرغم من محدودية التحاق ال</w:t>
      </w:r>
      <w:r w:rsidRPr="00C24235">
        <w:rPr>
          <w:rFonts w:hint="cs"/>
          <w:rtl/>
        </w:rPr>
        <w:t>إ</w:t>
      </w:r>
      <w:r w:rsidRPr="00C24235">
        <w:rPr>
          <w:rtl/>
        </w:rPr>
        <w:t xml:space="preserve">ناث مقابل الذكور في المراحل الدراسية ظهر في المقابل نسب تسرب </w:t>
      </w:r>
      <w:r w:rsidRPr="00C24235">
        <w:rPr>
          <w:rFonts w:hint="cs"/>
          <w:rtl/>
        </w:rPr>
        <w:t>أ</w:t>
      </w:r>
      <w:r w:rsidRPr="00C24235">
        <w:rPr>
          <w:rtl/>
        </w:rPr>
        <w:t>على للإناث بالذكور والتي تناسبت طرديا مع تطور المراحل التعليمية وكما موضح في الملحق رقم 7.</w:t>
      </w:r>
    </w:p>
    <w:p w14:paraId="3E39A961" w14:textId="77777777" w:rsidR="00645D10" w:rsidRPr="00C24235" w:rsidRDefault="00645D10" w:rsidP="00645D10">
      <w:pPr>
        <w:pStyle w:val="SingleTxt"/>
        <w:rPr>
          <w:rtl/>
        </w:rPr>
      </w:pPr>
      <w:r w:rsidRPr="00C24235">
        <w:rPr>
          <w:rtl/>
        </w:rPr>
        <w:t>145</w:t>
      </w:r>
      <w:r>
        <w:rPr>
          <w:rFonts w:hint="cs"/>
          <w:rtl/>
        </w:rPr>
        <w:t xml:space="preserve"> -</w:t>
      </w:r>
      <w:r>
        <w:rPr>
          <w:rFonts w:hint="cs"/>
          <w:rtl/>
        </w:rPr>
        <w:tab/>
      </w:r>
      <w:r w:rsidRPr="00C24235">
        <w:rPr>
          <w:rtl/>
        </w:rPr>
        <w:t xml:space="preserve">وعند مراجعة </w:t>
      </w:r>
      <w:r w:rsidRPr="00C24235">
        <w:rPr>
          <w:rFonts w:hint="cs"/>
          <w:rtl/>
        </w:rPr>
        <w:t>أ</w:t>
      </w:r>
      <w:r w:rsidRPr="00C24235">
        <w:rPr>
          <w:rtl/>
        </w:rPr>
        <w:t>هداف التنمية المستدامة وتحديدا الهدف الرابع الخاص بالتعليم الجيد تم تحديد ست</w:t>
      </w:r>
      <w:r w:rsidRPr="00C24235">
        <w:rPr>
          <w:rFonts w:hint="cs"/>
          <w:rtl/>
        </w:rPr>
        <w:t>ة</w:t>
      </w:r>
      <w:r w:rsidRPr="00C24235">
        <w:rPr>
          <w:rtl/>
        </w:rPr>
        <w:t xml:space="preserve"> مؤشرات مراعية للنوع الاجتماعي مضافا </w:t>
      </w:r>
      <w:r w:rsidRPr="00C24235">
        <w:rPr>
          <w:rFonts w:hint="cs"/>
          <w:rtl/>
        </w:rPr>
        <w:t>إ</w:t>
      </w:r>
      <w:r w:rsidRPr="00C24235">
        <w:rPr>
          <w:rtl/>
        </w:rPr>
        <w:t xml:space="preserve">ليها مؤشر </w:t>
      </w:r>
      <w:r>
        <w:rPr>
          <w:rFonts w:hint="cs"/>
          <w:rtl/>
        </w:rPr>
        <w:t>”</w:t>
      </w:r>
      <w:r w:rsidRPr="00C24235">
        <w:rPr>
          <w:rtl/>
        </w:rPr>
        <w:t>معدل الالتحاق للطلاب بمرحلة ما قبل الابتدائي“</w:t>
      </w:r>
      <w:r w:rsidRPr="00C24235">
        <w:rPr>
          <w:rFonts w:hint="cs"/>
          <w:rtl/>
        </w:rPr>
        <w:t xml:space="preserve"> أ</w:t>
      </w:r>
      <w:r w:rsidRPr="00C24235">
        <w:rPr>
          <w:rtl/>
        </w:rPr>
        <w:t>و</w:t>
      </w:r>
      <w:r w:rsidRPr="00C24235">
        <w:rPr>
          <w:rFonts w:hint="cs"/>
          <w:rtl/>
        </w:rPr>
        <w:t xml:space="preserve"> </w:t>
      </w:r>
      <w:r w:rsidRPr="00C24235">
        <w:rPr>
          <w:rtl/>
        </w:rPr>
        <w:t xml:space="preserve">المؤشر البديل نسبة الأطفال الملتحقين بالصف الأول الابتدائي والذين التحقوا سابقا بالتعليم قبل المدرسي حيث كانت نسبة الذكور </w:t>
      </w:r>
      <w:r>
        <w:rPr>
          <w:rFonts w:hint="cs"/>
          <w:rtl/>
        </w:rPr>
        <w:t>4.9 في المائة</w:t>
      </w:r>
      <w:r w:rsidRPr="00C24235">
        <w:rPr>
          <w:rtl/>
        </w:rPr>
        <w:t xml:space="preserve"> و </w:t>
      </w:r>
      <w:r>
        <w:rPr>
          <w:rFonts w:hint="cs"/>
          <w:rtl/>
        </w:rPr>
        <w:t xml:space="preserve">6.1 في المائة </w:t>
      </w:r>
      <w:r w:rsidRPr="00C24235">
        <w:rPr>
          <w:rtl/>
        </w:rPr>
        <w:t xml:space="preserve">للإناث في العراق باعتبار </w:t>
      </w:r>
      <w:r w:rsidRPr="00C24235">
        <w:rPr>
          <w:rFonts w:hint="cs"/>
          <w:rtl/>
        </w:rPr>
        <w:t>أ</w:t>
      </w:r>
      <w:r w:rsidRPr="00C24235">
        <w:rPr>
          <w:rtl/>
        </w:rPr>
        <w:t xml:space="preserve">ن الحضور في التعليم ما قبل المدرسة (رياض الأطفال) ضمن برنامج منظم للتعلم من الأمور المهمة لاستعداد الأطفال </w:t>
      </w:r>
      <w:r w:rsidRPr="00C24235">
        <w:rPr>
          <w:rFonts w:hint="cs"/>
          <w:rtl/>
        </w:rPr>
        <w:t>ل</w:t>
      </w:r>
      <w:r w:rsidRPr="00C24235">
        <w:rPr>
          <w:rtl/>
        </w:rPr>
        <w:t xml:space="preserve">لالتحاق بالمدرسة مع الإشارة </w:t>
      </w:r>
      <w:r w:rsidRPr="00C24235">
        <w:rPr>
          <w:rFonts w:hint="cs"/>
          <w:rtl/>
        </w:rPr>
        <w:t>إ</w:t>
      </w:r>
      <w:r w:rsidRPr="00C24235">
        <w:rPr>
          <w:rtl/>
        </w:rPr>
        <w:t xml:space="preserve">لى </w:t>
      </w:r>
      <w:r w:rsidRPr="00C24235">
        <w:rPr>
          <w:rFonts w:hint="cs"/>
          <w:rtl/>
        </w:rPr>
        <w:t>أ</w:t>
      </w:r>
      <w:r w:rsidRPr="00C24235">
        <w:rPr>
          <w:rtl/>
        </w:rPr>
        <w:t xml:space="preserve">ن نسبة الأطفال في سن دخول المدرسة والملتحقين بالتعليم الابتدائي </w:t>
      </w:r>
      <w:r>
        <w:rPr>
          <w:rFonts w:hint="cs"/>
          <w:rtl/>
        </w:rPr>
        <w:t xml:space="preserve">84.4 في المائة </w:t>
      </w:r>
      <w:r w:rsidRPr="00C24235">
        <w:rPr>
          <w:rtl/>
        </w:rPr>
        <w:t>ومؤشر:</w:t>
      </w:r>
      <w:r w:rsidRPr="00C24235">
        <w:rPr>
          <w:rFonts w:hint="cs"/>
          <w:rtl/>
        </w:rPr>
        <w:t xml:space="preserve"> إ</w:t>
      </w:r>
      <w:r w:rsidRPr="00C24235">
        <w:rPr>
          <w:rtl/>
        </w:rPr>
        <w:t>كمال التعليم الابتدائي</w:t>
      </w:r>
      <w:r w:rsidRPr="00C24235">
        <w:rPr>
          <w:rFonts w:hint="cs"/>
          <w:rtl/>
        </w:rPr>
        <w:t xml:space="preserve"> </w:t>
      </w:r>
      <w:r w:rsidRPr="00C24235">
        <w:rPr>
          <w:rtl/>
        </w:rPr>
        <w:t>حيث بلغت النسبة</w:t>
      </w:r>
      <w:r>
        <w:rPr>
          <w:rFonts w:hint="cs"/>
          <w:rtl/>
        </w:rPr>
        <w:t xml:space="preserve"> 69.7 في المائة</w:t>
      </w:r>
      <w:r w:rsidRPr="00C24235">
        <w:rPr>
          <w:rtl/>
        </w:rPr>
        <w:t xml:space="preserve"> ل</w:t>
      </w:r>
      <w:r w:rsidRPr="00C24235">
        <w:rPr>
          <w:rFonts w:hint="cs"/>
          <w:rtl/>
        </w:rPr>
        <w:t>إ</w:t>
      </w:r>
      <w:r w:rsidRPr="00C24235">
        <w:rPr>
          <w:rtl/>
        </w:rPr>
        <w:t xml:space="preserve">جمالي العراق </w:t>
      </w:r>
      <w:r>
        <w:rPr>
          <w:rFonts w:hint="cs"/>
          <w:rtl/>
        </w:rPr>
        <w:t>(</w:t>
      </w:r>
      <w:r w:rsidRPr="00C24235">
        <w:rPr>
          <w:rtl/>
        </w:rPr>
        <w:t>للذكور 72</w:t>
      </w:r>
      <w:r>
        <w:rPr>
          <w:rFonts w:hint="cs"/>
          <w:rtl/>
        </w:rPr>
        <w:t xml:space="preserve"> في المائة</w:t>
      </w:r>
      <w:r w:rsidRPr="00C24235">
        <w:rPr>
          <w:rtl/>
        </w:rPr>
        <w:t xml:space="preserve"> ولل</w:t>
      </w:r>
      <w:r w:rsidRPr="00C24235">
        <w:rPr>
          <w:rFonts w:hint="cs"/>
          <w:rtl/>
        </w:rPr>
        <w:t>إ</w:t>
      </w:r>
      <w:r w:rsidRPr="00C24235">
        <w:rPr>
          <w:rtl/>
        </w:rPr>
        <w:t xml:space="preserve">ناث </w:t>
      </w:r>
      <w:r>
        <w:rPr>
          <w:rFonts w:hint="cs"/>
          <w:rtl/>
        </w:rPr>
        <w:t>67.2</w:t>
      </w:r>
      <w:r w:rsidRPr="00C24235">
        <w:rPr>
          <w:rtl/>
        </w:rPr>
        <w:t>) حسب تقارير مديرية الإحصاء الاجتماعي والتربوي</w:t>
      </w:r>
      <w:r w:rsidRPr="00C24235">
        <w:rPr>
          <w:rFonts w:hint="cs"/>
          <w:rtl/>
        </w:rPr>
        <w:t>.</w:t>
      </w:r>
      <w:r w:rsidRPr="00C24235">
        <w:rPr>
          <w:rtl/>
        </w:rPr>
        <w:t xml:space="preserve"> ويعتبر العراق من الدول العربية المتراجعة بهذا المعدل</w:t>
      </w:r>
      <w:r w:rsidRPr="00C24235">
        <w:rPr>
          <w:rFonts w:hint="cs"/>
          <w:rtl/>
        </w:rPr>
        <w:t>.</w:t>
      </w:r>
      <w:r w:rsidRPr="00C24235">
        <w:rPr>
          <w:rtl/>
        </w:rPr>
        <w:t xml:space="preserve"> </w:t>
      </w:r>
      <w:r w:rsidRPr="00C24235">
        <w:rPr>
          <w:rFonts w:hint="cs"/>
          <w:rtl/>
        </w:rPr>
        <w:t>أ</w:t>
      </w:r>
      <w:r w:rsidRPr="00C24235">
        <w:rPr>
          <w:rtl/>
        </w:rPr>
        <w:t xml:space="preserve">ما مؤشر التكافؤ في التعليم العالي فقد بلغ </w:t>
      </w:r>
      <w:r>
        <w:rPr>
          <w:rFonts w:hint="cs"/>
          <w:rtl/>
        </w:rPr>
        <w:t>0.88</w:t>
      </w:r>
      <w:r w:rsidRPr="00C24235">
        <w:rPr>
          <w:rtl/>
        </w:rPr>
        <w:t xml:space="preserve"> كما بلغ عدد ال</w:t>
      </w:r>
      <w:r w:rsidRPr="00C24235">
        <w:rPr>
          <w:rFonts w:hint="cs"/>
          <w:rtl/>
        </w:rPr>
        <w:t>إ</w:t>
      </w:r>
      <w:r w:rsidRPr="00C24235">
        <w:rPr>
          <w:rtl/>
        </w:rPr>
        <w:t xml:space="preserve">ناث التدريسيات في التعليم لعام </w:t>
      </w:r>
      <w:r>
        <w:rPr>
          <w:rFonts w:hint="cs"/>
          <w:rtl/>
        </w:rPr>
        <w:t>2014-2015</w:t>
      </w:r>
      <w:r w:rsidRPr="00C24235">
        <w:rPr>
          <w:rtl/>
        </w:rPr>
        <w:t xml:space="preserve"> للابتدائي </w:t>
      </w:r>
      <w:r>
        <w:rPr>
          <w:rFonts w:hint="cs"/>
          <w:rtl/>
        </w:rPr>
        <w:t xml:space="preserve">950 154 </w:t>
      </w:r>
      <w:r w:rsidRPr="00C24235">
        <w:rPr>
          <w:rtl/>
        </w:rPr>
        <w:t xml:space="preserve">وللثانوي </w:t>
      </w:r>
      <w:r>
        <w:rPr>
          <w:rFonts w:hint="cs"/>
          <w:rtl/>
        </w:rPr>
        <w:t>205 74</w:t>
      </w:r>
      <w:r w:rsidRPr="00C24235">
        <w:rPr>
          <w:rtl/>
        </w:rPr>
        <w:t xml:space="preserve"> وللجامعي</w:t>
      </w:r>
      <w:r w:rsidRPr="00C24235">
        <w:rPr>
          <w:rFonts w:hint="cs"/>
          <w:rtl/>
        </w:rPr>
        <w:t xml:space="preserve"> </w:t>
      </w:r>
      <w:r>
        <w:rPr>
          <w:rFonts w:hint="cs"/>
          <w:rtl/>
        </w:rPr>
        <w:t>319 35</w:t>
      </w:r>
      <w:r w:rsidRPr="00C24235">
        <w:rPr>
          <w:rtl/>
        </w:rPr>
        <w:t xml:space="preserve"> وللمهني </w:t>
      </w:r>
      <w:r>
        <w:rPr>
          <w:rFonts w:hint="cs"/>
          <w:rtl/>
        </w:rPr>
        <w:t>919 4</w:t>
      </w:r>
      <w:r w:rsidRPr="00C24235">
        <w:rPr>
          <w:rtl/>
        </w:rPr>
        <w:t xml:space="preserve"> ولرياض الأطفال </w:t>
      </w:r>
      <w:r>
        <w:rPr>
          <w:rFonts w:hint="cs"/>
          <w:rtl/>
        </w:rPr>
        <w:t>373 6</w:t>
      </w:r>
      <w:r w:rsidRPr="00C24235">
        <w:rPr>
          <w:rtl/>
        </w:rPr>
        <w:t>.</w:t>
      </w:r>
    </w:p>
    <w:p w14:paraId="4523BB57" w14:textId="77777777" w:rsidR="00645D10" w:rsidRPr="00C24235" w:rsidRDefault="00645D10" w:rsidP="00645D10">
      <w:pPr>
        <w:pStyle w:val="SingleTxt"/>
        <w:rPr>
          <w:rtl/>
        </w:rPr>
      </w:pPr>
      <w:r w:rsidRPr="00C24235">
        <w:rPr>
          <w:rtl/>
        </w:rPr>
        <w:t>146</w:t>
      </w:r>
      <w:r>
        <w:rPr>
          <w:rFonts w:hint="cs"/>
          <w:rtl/>
        </w:rPr>
        <w:t xml:space="preserve"> -</w:t>
      </w:r>
      <w:r>
        <w:rPr>
          <w:rFonts w:hint="cs"/>
          <w:rtl/>
        </w:rPr>
        <w:tab/>
      </w:r>
      <w:r w:rsidRPr="00C24235">
        <w:rPr>
          <w:rtl/>
        </w:rPr>
        <w:t xml:space="preserve">كما نصت المادة </w:t>
      </w:r>
      <w:r>
        <w:rPr>
          <w:rFonts w:hint="cs"/>
          <w:rtl/>
        </w:rPr>
        <w:t xml:space="preserve">8 </w:t>
      </w:r>
      <w:r w:rsidRPr="00C24235">
        <w:rPr>
          <w:rtl/>
        </w:rPr>
        <w:t>(</w:t>
      </w:r>
      <w:r>
        <w:rPr>
          <w:rtl/>
        </w:rPr>
        <w:t>ثالثا</w:t>
      </w:r>
      <w:r w:rsidRPr="00C24235">
        <w:rPr>
          <w:rtl/>
        </w:rPr>
        <w:t xml:space="preserve">) من قانون العمل رقم 37 لسنة 2017 على </w:t>
      </w:r>
      <w:r>
        <w:rPr>
          <w:rFonts w:hint="cs"/>
          <w:rtl/>
        </w:rPr>
        <w:t>”</w:t>
      </w:r>
      <w:r w:rsidRPr="00C24235">
        <w:rPr>
          <w:rtl/>
        </w:rPr>
        <w:t xml:space="preserve">لا يعتبر تمييزاً </w:t>
      </w:r>
      <w:r w:rsidRPr="00C24235">
        <w:rPr>
          <w:rFonts w:hint="cs"/>
          <w:rtl/>
        </w:rPr>
        <w:t>أ</w:t>
      </w:r>
      <w:r w:rsidRPr="00C24235">
        <w:rPr>
          <w:rtl/>
        </w:rPr>
        <w:t xml:space="preserve">ي ميزة </w:t>
      </w:r>
      <w:r w:rsidRPr="00C24235">
        <w:rPr>
          <w:rFonts w:hint="cs"/>
          <w:rtl/>
        </w:rPr>
        <w:t>أ</w:t>
      </w:r>
      <w:r w:rsidRPr="00C24235">
        <w:rPr>
          <w:rtl/>
        </w:rPr>
        <w:t xml:space="preserve">و استثناء </w:t>
      </w:r>
      <w:r w:rsidRPr="00C24235">
        <w:rPr>
          <w:rFonts w:hint="cs"/>
          <w:rtl/>
        </w:rPr>
        <w:t>أ</w:t>
      </w:r>
      <w:r w:rsidRPr="00C24235">
        <w:rPr>
          <w:rtl/>
        </w:rPr>
        <w:t xml:space="preserve">و تفضيل بصدد عمل معين </w:t>
      </w:r>
      <w:r w:rsidRPr="00C24235">
        <w:rPr>
          <w:rFonts w:hint="cs"/>
          <w:rtl/>
        </w:rPr>
        <w:t>إ</w:t>
      </w:r>
      <w:r w:rsidRPr="00C24235">
        <w:rPr>
          <w:rtl/>
        </w:rPr>
        <w:t xml:space="preserve">ذا كن مبنياً على </w:t>
      </w:r>
      <w:r w:rsidRPr="00C24235">
        <w:rPr>
          <w:rFonts w:hint="cs"/>
          <w:rtl/>
        </w:rPr>
        <w:t>أ</w:t>
      </w:r>
      <w:r w:rsidRPr="00C24235">
        <w:rPr>
          <w:rtl/>
        </w:rPr>
        <w:t>ساس المؤهلات التي تقتضيها طبيعة هذا</w:t>
      </w:r>
      <w:r>
        <w:rPr>
          <w:rFonts w:hint="cs"/>
          <w:rtl/>
        </w:rPr>
        <w:t> </w:t>
      </w:r>
      <w:r>
        <w:rPr>
          <w:rtl/>
        </w:rPr>
        <w:t>العمل“.</w:t>
      </w:r>
    </w:p>
    <w:p w14:paraId="06D6CEED" w14:textId="77777777" w:rsidR="00645D10" w:rsidRPr="00C24235" w:rsidRDefault="00645D10" w:rsidP="00645D10">
      <w:pPr>
        <w:pStyle w:val="SingleTxt"/>
      </w:pPr>
      <w:r w:rsidRPr="00C24235">
        <w:rPr>
          <w:rtl/>
        </w:rPr>
        <w:t>147</w:t>
      </w:r>
      <w:r>
        <w:rPr>
          <w:rFonts w:hint="cs"/>
          <w:rtl/>
        </w:rPr>
        <w:t xml:space="preserve"> -</w:t>
      </w:r>
      <w:r>
        <w:rPr>
          <w:rFonts w:hint="cs"/>
          <w:rtl/>
        </w:rPr>
        <w:tab/>
      </w:r>
      <w:r w:rsidRPr="00C24235">
        <w:rPr>
          <w:rtl/>
        </w:rPr>
        <w:t>عملت لجنة المصالحة الوطنية التابعة إلى مكتب رئيس الوزراء ويرأسها مستشار على تأسيس مكتب خاص للمرأة كل أعضائه من النساء يهتم ويتابع كل ما يهم المرأة العراقية ويرتقي بها من أجل أن يكون لها دور ريادي في مشروع المصالحة الوطنية وبإشراف مباشر من خلال الممثليات ومجالس الإسناد النسوية التابعة إلى لجنة المصالحة الوطنية</w:t>
      </w:r>
      <w:r w:rsidRPr="00C24235">
        <w:rPr>
          <w:rFonts w:hint="cs"/>
          <w:rtl/>
        </w:rPr>
        <w:t>،</w:t>
      </w:r>
      <w:r w:rsidRPr="00C24235">
        <w:rPr>
          <w:rtl/>
        </w:rPr>
        <w:t xml:space="preserve"> وقد عمل هذا المكتب على:</w:t>
      </w:r>
    </w:p>
    <w:p w14:paraId="79CD1729"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بث الوعي الثقافي بضرورة مشاركة النساء في بناء الوحدة الوطنية والتلاحم الجماهيري من خلال ندوات ومؤتمرات استهدفت كافة المحافظات العراقية</w:t>
      </w:r>
      <w:r w:rsidRPr="00C24235">
        <w:rPr>
          <w:rFonts w:hint="cs"/>
          <w:rtl/>
        </w:rPr>
        <w:t>؛</w:t>
      </w:r>
    </w:p>
    <w:p w14:paraId="4BFE8185"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lastRenderedPageBreak/>
        <w:tab/>
      </w:r>
      <w:r>
        <w:rPr>
          <w:rFonts w:hint="cs"/>
          <w:rtl/>
        </w:rPr>
        <w:t>•</w:t>
      </w:r>
      <w:r>
        <w:rPr>
          <w:rFonts w:hint="cs"/>
          <w:rtl/>
        </w:rPr>
        <w:tab/>
      </w:r>
      <w:r w:rsidRPr="00C24235">
        <w:rPr>
          <w:rtl/>
        </w:rPr>
        <w:t>إقامة دورات تطوير الحس الأمني والتعريف بأنواع المتفجرات بالتعاون مع وزارة الداخلية وأجهزة الأمن الوطنية</w:t>
      </w:r>
      <w:r w:rsidRPr="00C24235">
        <w:rPr>
          <w:rFonts w:hint="cs"/>
          <w:rtl/>
        </w:rPr>
        <w:t>؛</w:t>
      </w:r>
    </w:p>
    <w:p w14:paraId="7DBBAE71"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يقوم مكتب المرأة في المشاركة بكافة الجهود الرامية إلى بث الوعي بأهمية السلام من خلال الاشتراك بمهرجانات تقام من أجل المصالحة الوطنية وتوظيف بعض النشاطات لبث روح المصالحة الوطنية كالسفرات الجماعية التي يتوجه فيها مجاميع النساء إلى العتبات المقدسة (النجف، كربلاء، سامراء) وحتى إلى المتاحف</w:t>
      </w:r>
      <w:r w:rsidRPr="00C24235">
        <w:rPr>
          <w:rFonts w:hint="cs"/>
          <w:rtl/>
        </w:rPr>
        <w:t>؛</w:t>
      </w:r>
    </w:p>
    <w:p w14:paraId="2420312B"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يقيم مكتب المرأة مهرجانات تحت عناوين مختلفة يكون هدفها بث ثقافة السلام عن طريق الفعاليات الفنية كالفنون التشكيلية أو مسابقات لقراءة القرآن الكريم للنساء</w:t>
      </w:r>
      <w:r w:rsidRPr="00C24235">
        <w:rPr>
          <w:rFonts w:hint="cs"/>
          <w:rtl/>
        </w:rPr>
        <w:t>؛</w:t>
      </w:r>
    </w:p>
    <w:p w14:paraId="020B0BE0"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يحافظ مكتب المرأة على تواصله مع المنظمات غير الحكومية لتحقيق أهدافه في المصالحة الوطنية مع شرائح عديدة من النساء العراقيات</w:t>
      </w:r>
      <w:r w:rsidRPr="00C24235">
        <w:rPr>
          <w:rFonts w:hint="cs"/>
          <w:rtl/>
        </w:rPr>
        <w:t>؛</w:t>
      </w:r>
    </w:p>
    <w:p w14:paraId="7CD34E43"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يقيم المكتب احتفالات في مناسبات عديدة كعيد المرأة العراقية ويكرم من خلال هذه المناسبات النساء الناشطات في مجال حقوق المرأة كما يكرم الطالبات المتفوقات الأوائل في الجامعات والمدارس</w:t>
      </w:r>
      <w:r w:rsidRPr="00C24235">
        <w:rPr>
          <w:rFonts w:hint="cs"/>
          <w:rtl/>
        </w:rPr>
        <w:t>؛</w:t>
      </w:r>
    </w:p>
    <w:p w14:paraId="516E61E4"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فتح مكتب المرأة ممثليات للمرأة في جانبي بغداد الكرخ والرصافة والمحافظات الأخرى لتقديم الدورات الثقافية والاجتماعية التي تهدف إلى بث مفاهيم السلام والوحدة الوطنية كما يقوم بمتابعة عمل الممثليات ومجالس الإسناد النسوية في بغداد والمحافظات</w:t>
      </w:r>
      <w:r w:rsidRPr="00C24235">
        <w:rPr>
          <w:rFonts w:hint="cs"/>
          <w:rtl/>
        </w:rPr>
        <w:t>؛</w:t>
      </w:r>
      <w:r w:rsidRPr="00C24235">
        <w:rPr>
          <w:rtl/>
        </w:rPr>
        <w:t xml:space="preserve"> </w:t>
      </w:r>
    </w:p>
    <w:p w14:paraId="12AE5AD9"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ينسق مكتب المرأة مع وزارة المرأة في شأن إقامة دورات لمحو الأمية للنساء ومع وزارة الصحة من أجل إقامة ندوات صحية تثقيفية. كما ينسق المكتب مع دائرة الحماية الاجتماعية للمرأة حيث تم شمول عدد كبير من المطلقات والأرامل وذوات الاحتياجات الخاصة</w:t>
      </w:r>
      <w:r w:rsidRPr="00C24235">
        <w:rPr>
          <w:rFonts w:hint="cs"/>
          <w:rtl/>
        </w:rPr>
        <w:t>؛</w:t>
      </w:r>
    </w:p>
    <w:p w14:paraId="45DFE357"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وإيمانا من سياسة مكتب المرأة في لجنة المصالحة الوطنية مما لدور التنمية الوطنية من أهمية بالغة وركيزة أساسية في بناء السلام فقد عقد المكتب عدة ندوات في مجال التنمية البشرية</w:t>
      </w:r>
      <w:r w:rsidRPr="00C24235">
        <w:rPr>
          <w:rFonts w:hint="cs"/>
          <w:rtl/>
        </w:rPr>
        <w:t>؛</w:t>
      </w:r>
    </w:p>
    <w:p w14:paraId="39215666"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يعمل المكتب على زيادة مهارات النساء في بعض المجالات كالخياطة والحاسوب من أجل دعمه</w:t>
      </w:r>
      <w:r w:rsidRPr="00C24235">
        <w:rPr>
          <w:rFonts w:hint="cs"/>
          <w:rtl/>
        </w:rPr>
        <w:t>ن</w:t>
      </w:r>
      <w:r w:rsidRPr="00C24235">
        <w:rPr>
          <w:rtl/>
        </w:rPr>
        <w:t xml:space="preserve"> للحصول على مصدر عمل لهن من خلال دورات يقيمها لهذا الغرض</w:t>
      </w:r>
      <w:r w:rsidRPr="00C24235">
        <w:rPr>
          <w:rFonts w:hint="cs"/>
          <w:rtl/>
        </w:rPr>
        <w:t>؛</w:t>
      </w:r>
    </w:p>
    <w:p w14:paraId="4EFC6012"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يشارك مكتب المرأة في تنفيذ فعاليات وخطوات برنامج تجفيف منابع الإرهاب.</w:t>
      </w:r>
    </w:p>
    <w:p w14:paraId="42FE6449" w14:textId="77777777" w:rsidR="00645D10" w:rsidRPr="00C24235" w:rsidRDefault="00645D10" w:rsidP="00645D10">
      <w:pPr>
        <w:pStyle w:val="SingleTxt"/>
        <w:rPr>
          <w:rtl/>
          <w:lang w:bidi="ar-LB"/>
        </w:rPr>
      </w:pPr>
      <w:r w:rsidRPr="00C24235">
        <w:rPr>
          <w:rtl/>
          <w:lang w:bidi="ar-LB"/>
        </w:rPr>
        <w:t>148</w:t>
      </w:r>
      <w:r>
        <w:rPr>
          <w:rFonts w:hint="cs"/>
          <w:rtl/>
          <w:lang w:bidi="ar-LB"/>
        </w:rPr>
        <w:t xml:space="preserve"> -</w:t>
      </w:r>
      <w:r>
        <w:rPr>
          <w:rFonts w:hint="cs"/>
          <w:rtl/>
          <w:lang w:bidi="ar-LB"/>
        </w:rPr>
        <w:tab/>
      </w:r>
      <w:r w:rsidRPr="00C24235">
        <w:rPr>
          <w:rtl/>
          <w:lang w:bidi="ar-LB"/>
        </w:rPr>
        <w:t>فيما يتعلق بمسألة الزواج المبكر وال</w:t>
      </w:r>
      <w:r w:rsidRPr="00C24235">
        <w:rPr>
          <w:rFonts w:hint="cs"/>
          <w:rtl/>
          <w:lang w:bidi="ar-LB"/>
        </w:rPr>
        <w:t>إ</w:t>
      </w:r>
      <w:r w:rsidRPr="00C24235">
        <w:rPr>
          <w:rtl/>
          <w:lang w:bidi="ar-LB"/>
        </w:rPr>
        <w:t>جبار على الزواج ف</w:t>
      </w:r>
      <w:r w:rsidRPr="00C24235">
        <w:rPr>
          <w:rFonts w:hint="cs"/>
          <w:rtl/>
          <w:lang w:bidi="ar-LB"/>
        </w:rPr>
        <w:t>إ</w:t>
      </w:r>
      <w:r w:rsidRPr="00C24235">
        <w:rPr>
          <w:rtl/>
          <w:lang w:bidi="ar-LB"/>
        </w:rPr>
        <w:t>ن قانون ال</w:t>
      </w:r>
      <w:r w:rsidRPr="00C24235">
        <w:rPr>
          <w:rFonts w:hint="cs"/>
          <w:rtl/>
          <w:lang w:bidi="ar-LB"/>
        </w:rPr>
        <w:t>أ</w:t>
      </w:r>
      <w:r w:rsidRPr="00C24235">
        <w:rPr>
          <w:rtl/>
          <w:lang w:bidi="ar-LB"/>
        </w:rPr>
        <w:t>حوال الشخصية رقم 188</w:t>
      </w:r>
      <w:r>
        <w:rPr>
          <w:rFonts w:hint="cs"/>
          <w:rtl/>
          <w:lang w:bidi="ar-LB"/>
        </w:rPr>
        <w:t xml:space="preserve"> </w:t>
      </w:r>
      <w:r w:rsidRPr="00C24235">
        <w:rPr>
          <w:rtl/>
          <w:lang w:bidi="ar-LB"/>
        </w:rPr>
        <w:t>لسنة 1959</w:t>
      </w:r>
      <w:r>
        <w:rPr>
          <w:rFonts w:hint="cs"/>
          <w:rtl/>
          <w:lang w:bidi="ar-LB"/>
        </w:rPr>
        <w:t xml:space="preserve"> </w:t>
      </w:r>
      <w:r w:rsidRPr="00C24235">
        <w:rPr>
          <w:rtl/>
          <w:lang w:bidi="ar-LB"/>
        </w:rPr>
        <w:t>عالج ال</w:t>
      </w:r>
      <w:r w:rsidRPr="00C24235">
        <w:rPr>
          <w:rFonts w:hint="cs"/>
          <w:rtl/>
          <w:lang w:bidi="ar-LB"/>
        </w:rPr>
        <w:t>أ</w:t>
      </w:r>
      <w:r w:rsidRPr="00C24235">
        <w:rPr>
          <w:rtl/>
          <w:lang w:bidi="ar-LB"/>
        </w:rPr>
        <w:t>مر حيث نص في الفقرة</w:t>
      </w:r>
      <w:r>
        <w:rPr>
          <w:rFonts w:hint="cs"/>
          <w:rtl/>
          <w:lang w:bidi="ar-LB"/>
        </w:rPr>
        <w:t xml:space="preserve"> (</w:t>
      </w:r>
      <w:r w:rsidRPr="00C24235">
        <w:rPr>
          <w:rtl/>
          <w:lang w:bidi="ar-LB"/>
        </w:rPr>
        <w:t>1</w:t>
      </w:r>
      <w:r>
        <w:rPr>
          <w:rFonts w:hint="cs"/>
          <w:rtl/>
          <w:lang w:bidi="ar-LB"/>
        </w:rPr>
        <w:t>)</w:t>
      </w:r>
      <w:r w:rsidRPr="00C24235">
        <w:rPr>
          <w:rtl/>
          <w:lang w:bidi="ar-LB"/>
        </w:rPr>
        <w:t xml:space="preserve"> من المادة التاسعة على </w:t>
      </w:r>
      <w:r w:rsidRPr="00C24235">
        <w:rPr>
          <w:rFonts w:hint="cs"/>
          <w:rtl/>
          <w:lang w:bidi="ar-LB"/>
        </w:rPr>
        <w:t>أ</w:t>
      </w:r>
      <w:r w:rsidRPr="00C24235">
        <w:rPr>
          <w:rtl/>
          <w:lang w:bidi="ar-LB"/>
        </w:rPr>
        <w:t xml:space="preserve">ن </w:t>
      </w:r>
      <w:r>
        <w:rPr>
          <w:rFonts w:hint="cs"/>
          <w:rtl/>
          <w:lang w:bidi="ar-LB"/>
        </w:rPr>
        <w:t>”</w:t>
      </w:r>
      <w:r w:rsidRPr="00C24235">
        <w:rPr>
          <w:rtl/>
          <w:lang w:bidi="ar-LB"/>
        </w:rPr>
        <w:t>كما لا</w:t>
      </w:r>
      <w:r w:rsidRPr="00C24235">
        <w:rPr>
          <w:rFonts w:hint="cs"/>
          <w:rtl/>
          <w:lang w:bidi="ar-LB"/>
        </w:rPr>
        <w:t xml:space="preserve"> </w:t>
      </w:r>
      <w:r w:rsidRPr="00C24235">
        <w:rPr>
          <w:rtl/>
          <w:lang w:bidi="ar-LB"/>
        </w:rPr>
        <w:t>يحق ل</w:t>
      </w:r>
      <w:r w:rsidRPr="00C24235">
        <w:rPr>
          <w:rFonts w:hint="cs"/>
          <w:rtl/>
          <w:lang w:bidi="ar-LB"/>
        </w:rPr>
        <w:t>أ</w:t>
      </w:r>
      <w:r w:rsidRPr="00C24235">
        <w:rPr>
          <w:rtl/>
          <w:lang w:bidi="ar-LB"/>
        </w:rPr>
        <w:t>ي من ال</w:t>
      </w:r>
      <w:r w:rsidRPr="00C24235">
        <w:rPr>
          <w:rFonts w:hint="cs"/>
          <w:rtl/>
          <w:lang w:bidi="ar-LB"/>
        </w:rPr>
        <w:t>أ</w:t>
      </w:r>
      <w:r w:rsidRPr="00C24235">
        <w:rPr>
          <w:rtl/>
          <w:lang w:bidi="ar-LB"/>
        </w:rPr>
        <w:t xml:space="preserve">قارب </w:t>
      </w:r>
      <w:r w:rsidRPr="00C24235">
        <w:rPr>
          <w:rFonts w:hint="cs"/>
          <w:rtl/>
          <w:lang w:bidi="ar-LB"/>
        </w:rPr>
        <w:t>أ</w:t>
      </w:r>
      <w:r w:rsidRPr="00C24235">
        <w:rPr>
          <w:rtl/>
          <w:lang w:bidi="ar-LB"/>
        </w:rPr>
        <w:t>و ال</w:t>
      </w:r>
      <w:r w:rsidRPr="00C24235">
        <w:rPr>
          <w:rFonts w:hint="cs"/>
          <w:rtl/>
          <w:lang w:bidi="ar-LB"/>
        </w:rPr>
        <w:t>أ</w:t>
      </w:r>
      <w:r w:rsidRPr="00C24235">
        <w:rPr>
          <w:rtl/>
          <w:lang w:bidi="ar-LB"/>
        </w:rPr>
        <w:t xml:space="preserve">غيار </w:t>
      </w:r>
      <w:r w:rsidRPr="00C24235">
        <w:rPr>
          <w:rFonts w:hint="cs"/>
          <w:rtl/>
          <w:lang w:bidi="ar-LB"/>
        </w:rPr>
        <w:t>إ</w:t>
      </w:r>
      <w:r w:rsidRPr="00C24235">
        <w:rPr>
          <w:rtl/>
          <w:lang w:bidi="ar-LB"/>
        </w:rPr>
        <w:t>كراه</w:t>
      </w:r>
      <w:r w:rsidRPr="00C24235">
        <w:rPr>
          <w:rFonts w:hint="cs"/>
          <w:rtl/>
          <w:lang w:bidi="ar-LB"/>
        </w:rPr>
        <w:t xml:space="preserve"> أي</w:t>
      </w:r>
      <w:r w:rsidRPr="00C24235">
        <w:rPr>
          <w:rtl/>
          <w:lang w:bidi="ar-LB"/>
        </w:rPr>
        <w:t xml:space="preserve"> شخص</w:t>
      </w:r>
      <w:r w:rsidRPr="00C24235">
        <w:rPr>
          <w:rFonts w:hint="cs"/>
          <w:rtl/>
          <w:lang w:bidi="ar-LB"/>
        </w:rPr>
        <w:t>،</w:t>
      </w:r>
      <w:r w:rsidRPr="00C24235">
        <w:rPr>
          <w:rtl/>
          <w:lang w:bidi="ar-LB"/>
        </w:rPr>
        <w:t xml:space="preserve"> ذكر</w:t>
      </w:r>
      <w:r w:rsidRPr="00C24235">
        <w:rPr>
          <w:rFonts w:hint="cs"/>
          <w:rtl/>
          <w:lang w:bidi="ar-LB"/>
        </w:rPr>
        <w:t>ا</w:t>
      </w:r>
      <w:r w:rsidRPr="00C24235">
        <w:rPr>
          <w:rtl/>
          <w:lang w:bidi="ar-LB"/>
        </w:rPr>
        <w:t xml:space="preserve"> كان </w:t>
      </w:r>
      <w:r w:rsidRPr="00C24235">
        <w:rPr>
          <w:rFonts w:hint="cs"/>
          <w:rtl/>
          <w:lang w:bidi="ar-LB"/>
        </w:rPr>
        <w:t>أ</w:t>
      </w:r>
      <w:r w:rsidRPr="00C24235">
        <w:rPr>
          <w:rtl/>
          <w:lang w:bidi="ar-LB"/>
        </w:rPr>
        <w:t xml:space="preserve">م </w:t>
      </w:r>
      <w:r w:rsidRPr="00C24235">
        <w:rPr>
          <w:rFonts w:hint="cs"/>
          <w:rtl/>
          <w:lang w:bidi="ar-LB"/>
        </w:rPr>
        <w:t>أ</w:t>
      </w:r>
      <w:r w:rsidRPr="00C24235">
        <w:rPr>
          <w:rtl/>
          <w:lang w:bidi="ar-LB"/>
        </w:rPr>
        <w:t>نثى على الزواج دون رضاه</w:t>
      </w:r>
      <w:r w:rsidRPr="00C24235">
        <w:rPr>
          <w:rFonts w:hint="cs"/>
          <w:rtl/>
          <w:lang w:bidi="ar-LB"/>
        </w:rPr>
        <w:t>،</w:t>
      </w:r>
      <w:r w:rsidRPr="00C24235">
        <w:rPr>
          <w:rtl/>
          <w:lang w:bidi="ar-LB"/>
        </w:rPr>
        <w:t xml:space="preserve"> ويعتبر عقد الزواج بال</w:t>
      </w:r>
      <w:r w:rsidRPr="00C24235">
        <w:rPr>
          <w:rFonts w:hint="cs"/>
          <w:rtl/>
          <w:lang w:bidi="ar-LB"/>
        </w:rPr>
        <w:t>إ</w:t>
      </w:r>
      <w:r w:rsidRPr="00C24235">
        <w:rPr>
          <w:rtl/>
          <w:lang w:bidi="ar-LB"/>
        </w:rPr>
        <w:t xml:space="preserve">كراه باطلا </w:t>
      </w:r>
      <w:r w:rsidRPr="00C24235">
        <w:rPr>
          <w:rFonts w:hint="cs"/>
          <w:rtl/>
          <w:lang w:bidi="ar-LB"/>
        </w:rPr>
        <w:t>إ</w:t>
      </w:r>
      <w:r w:rsidRPr="00C24235">
        <w:rPr>
          <w:rtl/>
          <w:lang w:bidi="ar-LB"/>
        </w:rPr>
        <w:t>ذا لم يتم الدخول، كما لا</w:t>
      </w:r>
      <w:r w:rsidRPr="00C24235">
        <w:rPr>
          <w:rFonts w:hint="cs"/>
          <w:rtl/>
          <w:lang w:bidi="ar-LB"/>
        </w:rPr>
        <w:t xml:space="preserve"> </w:t>
      </w:r>
      <w:r w:rsidRPr="00C24235">
        <w:rPr>
          <w:rtl/>
          <w:lang w:bidi="ar-LB"/>
        </w:rPr>
        <w:t xml:space="preserve">يحق </w:t>
      </w:r>
      <w:r w:rsidRPr="00C24235">
        <w:rPr>
          <w:rFonts w:hint="cs"/>
          <w:rtl/>
          <w:lang w:bidi="ar-LB"/>
        </w:rPr>
        <w:t>لأي من ا</w:t>
      </w:r>
      <w:r w:rsidRPr="00C24235">
        <w:rPr>
          <w:rtl/>
          <w:lang w:bidi="ar-LB"/>
        </w:rPr>
        <w:t>ل</w:t>
      </w:r>
      <w:r w:rsidRPr="00C24235">
        <w:rPr>
          <w:rFonts w:hint="cs"/>
          <w:rtl/>
          <w:lang w:bidi="ar-LB"/>
        </w:rPr>
        <w:t>أ</w:t>
      </w:r>
      <w:r w:rsidRPr="00C24235">
        <w:rPr>
          <w:rtl/>
          <w:lang w:bidi="ar-LB"/>
        </w:rPr>
        <w:t xml:space="preserve">قارب </w:t>
      </w:r>
      <w:r w:rsidRPr="00C24235">
        <w:rPr>
          <w:rFonts w:hint="cs"/>
          <w:rtl/>
          <w:lang w:bidi="ar-LB"/>
        </w:rPr>
        <w:t>أ</w:t>
      </w:r>
      <w:r w:rsidRPr="00C24235">
        <w:rPr>
          <w:rtl/>
          <w:lang w:bidi="ar-LB"/>
        </w:rPr>
        <w:t>و ال</w:t>
      </w:r>
      <w:r w:rsidRPr="00C24235">
        <w:rPr>
          <w:rFonts w:hint="cs"/>
          <w:rtl/>
          <w:lang w:bidi="ar-LB"/>
        </w:rPr>
        <w:t>أ</w:t>
      </w:r>
      <w:r w:rsidRPr="00C24235">
        <w:rPr>
          <w:rtl/>
          <w:lang w:bidi="ar-LB"/>
        </w:rPr>
        <w:t xml:space="preserve">غيار منع من كان </w:t>
      </w:r>
      <w:r w:rsidRPr="00C24235">
        <w:rPr>
          <w:rFonts w:hint="cs"/>
          <w:rtl/>
          <w:lang w:bidi="ar-LB"/>
        </w:rPr>
        <w:t>أ</w:t>
      </w:r>
      <w:r w:rsidRPr="00C24235">
        <w:rPr>
          <w:rtl/>
          <w:lang w:bidi="ar-LB"/>
        </w:rPr>
        <w:t>هلا للزواج</w:t>
      </w:r>
      <w:r w:rsidRPr="00C24235">
        <w:rPr>
          <w:rFonts w:hint="cs"/>
          <w:rtl/>
          <w:lang w:bidi="ar-LB"/>
        </w:rPr>
        <w:t>،</w:t>
      </w:r>
      <w:r w:rsidRPr="00C24235">
        <w:rPr>
          <w:rtl/>
          <w:lang w:bidi="ar-LB"/>
        </w:rPr>
        <w:t xml:space="preserve"> بموجب </w:t>
      </w:r>
      <w:r w:rsidRPr="00C24235">
        <w:rPr>
          <w:rFonts w:hint="cs"/>
          <w:rtl/>
          <w:lang w:bidi="ar-LB"/>
        </w:rPr>
        <w:t>أ</w:t>
      </w:r>
      <w:r w:rsidRPr="00C24235">
        <w:rPr>
          <w:rtl/>
          <w:lang w:bidi="ar-LB"/>
        </w:rPr>
        <w:t>حكام هذا القانون من الزواج“</w:t>
      </w:r>
      <w:r w:rsidRPr="00C24235">
        <w:rPr>
          <w:rFonts w:hint="cs"/>
          <w:rtl/>
          <w:lang w:bidi="ar-LB"/>
        </w:rPr>
        <w:t xml:space="preserve"> وفي الفقرة 2</w:t>
      </w:r>
      <w:r w:rsidRPr="00C24235">
        <w:rPr>
          <w:rtl/>
          <w:lang w:bidi="ar-LB"/>
        </w:rPr>
        <w:t xml:space="preserve"> </w:t>
      </w:r>
      <w:r>
        <w:rPr>
          <w:rFonts w:hint="cs"/>
          <w:rtl/>
          <w:lang w:bidi="ar-LB"/>
        </w:rPr>
        <w:t>”</w:t>
      </w:r>
      <w:r w:rsidRPr="00C24235">
        <w:rPr>
          <w:rtl/>
          <w:lang w:bidi="ar-LB"/>
        </w:rPr>
        <w:t xml:space="preserve">يعاقب من يخالف </w:t>
      </w:r>
      <w:r w:rsidRPr="00C24235">
        <w:rPr>
          <w:rFonts w:hint="cs"/>
          <w:rtl/>
          <w:lang w:bidi="ar-LB"/>
        </w:rPr>
        <w:t>أ</w:t>
      </w:r>
      <w:r w:rsidRPr="00C24235">
        <w:rPr>
          <w:rtl/>
          <w:lang w:bidi="ar-LB"/>
        </w:rPr>
        <w:t>حكام الفقرة (1) من هذه المادة بالحبس مدة لا</w:t>
      </w:r>
      <w:r w:rsidRPr="00C24235">
        <w:rPr>
          <w:rFonts w:hint="cs"/>
          <w:rtl/>
          <w:lang w:bidi="ar-LB"/>
        </w:rPr>
        <w:t xml:space="preserve"> </w:t>
      </w:r>
      <w:r w:rsidRPr="00C24235">
        <w:rPr>
          <w:rtl/>
          <w:lang w:bidi="ar-LB"/>
        </w:rPr>
        <w:t xml:space="preserve">تزيد على ثلاث سنوات وبالغرامة </w:t>
      </w:r>
      <w:r w:rsidRPr="00C24235">
        <w:rPr>
          <w:rFonts w:hint="cs"/>
          <w:rtl/>
          <w:lang w:bidi="ar-LB"/>
        </w:rPr>
        <w:t>أ</w:t>
      </w:r>
      <w:r w:rsidRPr="00C24235">
        <w:rPr>
          <w:rtl/>
          <w:lang w:bidi="ar-LB"/>
        </w:rPr>
        <w:t>و ب</w:t>
      </w:r>
      <w:r w:rsidRPr="00C24235">
        <w:rPr>
          <w:rFonts w:hint="cs"/>
          <w:rtl/>
          <w:lang w:bidi="ar-LB"/>
        </w:rPr>
        <w:t>إ</w:t>
      </w:r>
      <w:r w:rsidRPr="00C24235">
        <w:rPr>
          <w:rtl/>
          <w:lang w:bidi="ar-LB"/>
        </w:rPr>
        <w:t>حدى هاتين العقوبتين</w:t>
      </w:r>
      <w:r w:rsidRPr="00C24235">
        <w:rPr>
          <w:rFonts w:hint="cs"/>
          <w:rtl/>
          <w:lang w:bidi="ar-LB"/>
        </w:rPr>
        <w:t>،</w:t>
      </w:r>
      <w:r w:rsidRPr="00C24235">
        <w:rPr>
          <w:rtl/>
          <w:lang w:bidi="ar-LB"/>
        </w:rPr>
        <w:t xml:space="preserve"> </w:t>
      </w:r>
      <w:r w:rsidRPr="00C24235">
        <w:rPr>
          <w:rFonts w:hint="cs"/>
          <w:rtl/>
          <w:lang w:bidi="ar-LB"/>
        </w:rPr>
        <w:t>إ</w:t>
      </w:r>
      <w:r w:rsidRPr="00C24235">
        <w:rPr>
          <w:rtl/>
          <w:lang w:bidi="ar-LB"/>
        </w:rPr>
        <w:t>ذا كان قريبا من الدرجة ال</w:t>
      </w:r>
      <w:r w:rsidRPr="00C24235">
        <w:rPr>
          <w:rFonts w:hint="cs"/>
          <w:rtl/>
          <w:lang w:bidi="ar-LB"/>
        </w:rPr>
        <w:t>أ</w:t>
      </w:r>
      <w:r w:rsidRPr="00C24235">
        <w:rPr>
          <w:rtl/>
          <w:lang w:bidi="ar-LB"/>
        </w:rPr>
        <w:t>ولى</w:t>
      </w:r>
      <w:r w:rsidRPr="00C24235">
        <w:rPr>
          <w:rFonts w:hint="cs"/>
          <w:rtl/>
          <w:lang w:bidi="ar-LB"/>
        </w:rPr>
        <w:t>.</w:t>
      </w:r>
      <w:r w:rsidRPr="00C24235">
        <w:rPr>
          <w:rtl/>
          <w:lang w:bidi="ar-LB"/>
        </w:rPr>
        <w:t xml:space="preserve"> </w:t>
      </w:r>
      <w:r w:rsidRPr="00C24235">
        <w:rPr>
          <w:rFonts w:hint="cs"/>
          <w:rtl/>
          <w:lang w:bidi="ar-LB"/>
        </w:rPr>
        <w:t>أ</w:t>
      </w:r>
      <w:r w:rsidRPr="00C24235">
        <w:rPr>
          <w:rtl/>
          <w:lang w:bidi="ar-LB"/>
        </w:rPr>
        <w:t xml:space="preserve">ما </w:t>
      </w:r>
      <w:r w:rsidRPr="00C24235">
        <w:rPr>
          <w:rFonts w:hint="cs"/>
          <w:rtl/>
          <w:lang w:bidi="ar-LB"/>
        </w:rPr>
        <w:t>إ</w:t>
      </w:r>
      <w:r w:rsidRPr="00C24235">
        <w:rPr>
          <w:rtl/>
          <w:lang w:bidi="ar-LB"/>
        </w:rPr>
        <w:t>ذا كان المخالف من غير ه</w:t>
      </w:r>
      <w:r w:rsidRPr="00C24235">
        <w:rPr>
          <w:rFonts w:hint="cs"/>
          <w:rtl/>
          <w:lang w:bidi="ar-LB"/>
        </w:rPr>
        <w:t>ؤ</w:t>
      </w:r>
      <w:r w:rsidRPr="00C24235">
        <w:rPr>
          <w:rtl/>
          <w:lang w:bidi="ar-LB"/>
        </w:rPr>
        <w:t>لاء فتكون العقوبة السجن مدة لا</w:t>
      </w:r>
      <w:r w:rsidRPr="00C24235">
        <w:rPr>
          <w:rFonts w:hint="cs"/>
          <w:rtl/>
          <w:lang w:bidi="ar-LB"/>
        </w:rPr>
        <w:t xml:space="preserve"> </w:t>
      </w:r>
      <w:r w:rsidRPr="00C24235">
        <w:rPr>
          <w:rtl/>
          <w:lang w:bidi="ar-LB"/>
        </w:rPr>
        <w:t>تزيد على عشر سنوات</w:t>
      </w:r>
      <w:r w:rsidRPr="00C24235">
        <w:rPr>
          <w:rFonts w:hint="cs"/>
          <w:rtl/>
          <w:lang w:bidi="ar-LB"/>
        </w:rPr>
        <w:t>،</w:t>
      </w:r>
      <w:r w:rsidRPr="00C24235">
        <w:rPr>
          <w:rtl/>
          <w:lang w:bidi="ar-LB"/>
        </w:rPr>
        <w:t xml:space="preserve"> </w:t>
      </w:r>
      <w:r w:rsidRPr="00C24235">
        <w:rPr>
          <w:rFonts w:hint="cs"/>
          <w:rtl/>
          <w:lang w:bidi="ar-LB"/>
        </w:rPr>
        <w:t>أ</w:t>
      </w:r>
      <w:r w:rsidRPr="00C24235">
        <w:rPr>
          <w:rtl/>
          <w:lang w:bidi="ar-LB"/>
        </w:rPr>
        <w:t>و الحبس مدة لا</w:t>
      </w:r>
      <w:r w:rsidRPr="00C24235">
        <w:rPr>
          <w:rFonts w:hint="cs"/>
          <w:rtl/>
          <w:lang w:bidi="ar-LB"/>
        </w:rPr>
        <w:t xml:space="preserve"> </w:t>
      </w:r>
      <w:r w:rsidRPr="00C24235">
        <w:rPr>
          <w:rtl/>
          <w:lang w:bidi="ar-LB"/>
        </w:rPr>
        <w:t xml:space="preserve">تقل </w:t>
      </w:r>
      <w:r w:rsidRPr="00C24235">
        <w:rPr>
          <w:rFonts w:hint="cs"/>
          <w:rtl/>
          <w:lang w:bidi="ar-LB"/>
        </w:rPr>
        <w:t>عن</w:t>
      </w:r>
      <w:r w:rsidRPr="00C24235">
        <w:rPr>
          <w:rtl/>
          <w:lang w:bidi="ar-LB"/>
        </w:rPr>
        <w:t xml:space="preserve"> ثلاث سنوات“</w:t>
      </w:r>
      <w:r w:rsidRPr="00C24235">
        <w:rPr>
          <w:rFonts w:hint="cs"/>
          <w:rtl/>
          <w:lang w:bidi="ar-LB"/>
        </w:rPr>
        <w:t>.</w:t>
      </w:r>
    </w:p>
    <w:p w14:paraId="345A24E1" w14:textId="77777777" w:rsidR="00645D10" w:rsidRPr="00C24235" w:rsidRDefault="00645D10" w:rsidP="00645D10">
      <w:pPr>
        <w:pStyle w:val="SingleTxt"/>
        <w:rPr>
          <w:rtl/>
          <w:lang w:bidi="ar-LB"/>
        </w:rPr>
      </w:pPr>
      <w:r w:rsidRPr="00C24235">
        <w:rPr>
          <w:rtl/>
          <w:lang w:bidi="ar-LB"/>
        </w:rPr>
        <w:lastRenderedPageBreak/>
        <w:t>149</w:t>
      </w:r>
      <w:r>
        <w:rPr>
          <w:rFonts w:hint="cs"/>
          <w:rtl/>
          <w:lang w:bidi="ar-LB"/>
        </w:rPr>
        <w:t xml:space="preserve"> -</w:t>
      </w:r>
      <w:r>
        <w:rPr>
          <w:rFonts w:hint="cs"/>
          <w:rtl/>
          <w:lang w:bidi="ar-LB"/>
        </w:rPr>
        <w:tab/>
      </w:r>
      <w:r w:rsidRPr="00C24235">
        <w:rPr>
          <w:rtl/>
          <w:lang w:bidi="ar-LB"/>
        </w:rPr>
        <w:t xml:space="preserve">على المحكمة الشرعية </w:t>
      </w:r>
      <w:r w:rsidRPr="00C24235">
        <w:rPr>
          <w:rFonts w:hint="cs"/>
          <w:rtl/>
          <w:lang w:bidi="ar-LB"/>
        </w:rPr>
        <w:t>أ</w:t>
      </w:r>
      <w:r w:rsidRPr="00C24235">
        <w:rPr>
          <w:rtl/>
          <w:lang w:bidi="ar-LB"/>
        </w:rPr>
        <w:t>و محكمة المواد الشخصية ال</w:t>
      </w:r>
      <w:r w:rsidRPr="00C24235">
        <w:rPr>
          <w:rFonts w:hint="cs"/>
          <w:rtl/>
          <w:lang w:bidi="ar-LB"/>
        </w:rPr>
        <w:t>إ</w:t>
      </w:r>
      <w:r w:rsidRPr="00C24235">
        <w:rPr>
          <w:rtl/>
          <w:lang w:bidi="ar-LB"/>
        </w:rPr>
        <w:t xml:space="preserve">شعار </w:t>
      </w:r>
      <w:r w:rsidRPr="00C24235">
        <w:rPr>
          <w:rFonts w:hint="cs"/>
          <w:rtl/>
          <w:lang w:bidi="ar-LB"/>
        </w:rPr>
        <w:t>إ</w:t>
      </w:r>
      <w:r w:rsidRPr="00C24235">
        <w:rPr>
          <w:rtl/>
          <w:lang w:bidi="ar-LB"/>
        </w:rPr>
        <w:t>لى سلطات التحقيق لاتخاذ التعقيبات القانونية بحق المخالف ل</w:t>
      </w:r>
      <w:r w:rsidRPr="00C24235">
        <w:rPr>
          <w:rFonts w:hint="cs"/>
          <w:rtl/>
          <w:lang w:bidi="ar-LB"/>
        </w:rPr>
        <w:t>أ</w:t>
      </w:r>
      <w:r w:rsidRPr="00C24235">
        <w:rPr>
          <w:rtl/>
          <w:lang w:bidi="ar-LB"/>
        </w:rPr>
        <w:t xml:space="preserve">حكام الفقرة (1) من هذه المادة ولها توقيفه لضمان حضوره </w:t>
      </w:r>
      <w:r w:rsidRPr="00C24235">
        <w:rPr>
          <w:rFonts w:hint="cs"/>
          <w:rtl/>
          <w:lang w:bidi="ar-LB"/>
        </w:rPr>
        <w:t>أ</w:t>
      </w:r>
      <w:r w:rsidRPr="00C24235">
        <w:rPr>
          <w:rtl/>
          <w:lang w:bidi="ar-LB"/>
        </w:rPr>
        <w:t>مام السلطات المذكورة</w:t>
      </w:r>
      <w:r w:rsidRPr="00C24235">
        <w:rPr>
          <w:rFonts w:hint="cs"/>
          <w:rtl/>
          <w:lang w:bidi="ar-LB"/>
        </w:rPr>
        <w:t>.</w:t>
      </w:r>
      <w:r w:rsidRPr="00C24235">
        <w:rPr>
          <w:rtl/>
          <w:lang w:bidi="ar-LB"/>
        </w:rPr>
        <w:t xml:space="preserve"> ويحق لمن تعرض لل</w:t>
      </w:r>
      <w:r w:rsidRPr="00C24235">
        <w:rPr>
          <w:rFonts w:hint="cs"/>
          <w:rtl/>
          <w:lang w:bidi="ar-LB"/>
        </w:rPr>
        <w:t>إ</w:t>
      </w:r>
      <w:r w:rsidRPr="00C24235">
        <w:rPr>
          <w:rtl/>
          <w:lang w:bidi="ar-LB"/>
        </w:rPr>
        <w:t xml:space="preserve">كراه </w:t>
      </w:r>
      <w:r w:rsidRPr="00C24235">
        <w:rPr>
          <w:rFonts w:hint="cs"/>
          <w:rtl/>
          <w:lang w:bidi="ar-LB"/>
        </w:rPr>
        <w:t>أ</w:t>
      </w:r>
      <w:r w:rsidRPr="00C24235">
        <w:rPr>
          <w:rtl/>
          <w:lang w:bidi="ar-LB"/>
        </w:rPr>
        <w:t>و المنع مراجعة سلطات التحقيق مباشرة بهذا الخصوص.</w:t>
      </w:r>
    </w:p>
    <w:p w14:paraId="014595D9" w14:textId="77777777" w:rsidR="00645D10" w:rsidRPr="00C24235" w:rsidRDefault="00645D10" w:rsidP="00645D10">
      <w:pPr>
        <w:pStyle w:val="SingleTxt"/>
        <w:rPr>
          <w:rtl/>
        </w:rPr>
      </w:pPr>
      <w:r w:rsidRPr="00C24235">
        <w:rPr>
          <w:rtl/>
          <w:lang w:bidi="ar-LB"/>
        </w:rPr>
        <w:t>150</w:t>
      </w:r>
      <w:r>
        <w:rPr>
          <w:rFonts w:hint="cs"/>
          <w:rtl/>
          <w:lang w:bidi="ar-LB"/>
        </w:rPr>
        <w:t xml:space="preserve"> -</w:t>
      </w:r>
      <w:r>
        <w:rPr>
          <w:rFonts w:hint="cs"/>
          <w:rtl/>
          <w:lang w:bidi="ar-LB"/>
        </w:rPr>
        <w:tab/>
      </w:r>
      <w:r w:rsidRPr="00C24235">
        <w:rPr>
          <w:rFonts w:hint="cs"/>
          <w:rtl/>
        </w:rPr>
        <w:t>إ</w:t>
      </w:r>
      <w:r w:rsidRPr="00C24235">
        <w:rPr>
          <w:rtl/>
        </w:rPr>
        <w:t xml:space="preserve">ن الحكومة العراقية تعول على </w:t>
      </w:r>
      <w:r w:rsidRPr="00C24235">
        <w:rPr>
          <w:rtl/>
          <w:lang w:bidi="ar-LB"/>
        </w:rPr>
        <w:t>تشكيلات</w:t>
      </w:r>
      <w:r w:rsidRPr="00C24235">
        <w:rPr>
          <w:rtl/>
        </w:rPr>
        <w:t xml:space="preserve"> النوع الاجتماعي في جميع القطاعات</w:t>
      </w:r>
      <w:r w:rsidRPr="00C24235">
        <w:rPr>
          <w:rFonts w:hint="cs"/>
          <w:rtl/>
        </w:rPr>
        <w:t xml:space="preserve">، </w:t>
      </w:r>
      <w:r w:rsidRPr="00C24235">
        <w:rPr>
          <w:rtl/>
        </w:rPr>
        <w:t>التخطيط، الصحة، العمل والشؤون الاجتماعية، التربية، ال</w:t>
      </w:r>
      <w:r w:rsidRPr="00C24235">
        <w:rPr>
          <w:rFonts w:hint="cs"/>
          <w:rtl/>
        </w:rPr>
        <w:t>أ</w:t>
      </w:r>
      <w:r w:rsidRPr="00C24235">
        <w:rPr>
          <w:rtl/>
        </w:rPr>
        <w:t>من، العدل</w:t>
      </w:r>
      <w:r w:rsidRPr="00C24235">
        <w:rPr>
          <w:rFonts w:hint="cs"/>
          <w:rtl/>
        </w:rPr>
        <w:t>،</w:t>
      </w:r>
      <w:r w:rsidRPr="00C24235">
        <w:rPr>
          <w:rtl/>
        </w:rPr>
        <w:t xml:space="preserve"> في تطوير سياسات دوائرها لتكون ملبية لاحتياجات النساء</w:t>
      </w:r>
      <w:r w:rsidRPr="00C24235">
        <w:rPr>
          <w:rFonts w:hint="cs"/>
          <w:rtl/>
        </w:rPr>
        <w:t>.</w:t>
      </w:r>
      <w:r w:rsidRPr="00C24235">
        <w:rPr>
          <w:rtl/>
        </w:rPr>
        <w:t xml:space="preserve"> وعند نجاح هذه السياسات ستصبح المر</w:t>
      </w:r>
      <w:r w:rsidRPr="00C24235">
        <w:rPr>
          <w:rFonts w:hint="cs"/>
          <w:rtl/>
        </w:rPr>
        <w:t>أ</w:t>
      </w:r>
      <w:r w:rsidRPr="00C24235">
        <w:rPr>
          <w:rtl/>
        </w:rPr>
        <w:t xml:space="preserve">ة قادرة على مجابهة </w:t>
      </w:r>
      <w:r w:rsidRPr="00C24235">
        <w:rPr>
          <w:rFonts w:hint="cs"/>
          <w:rtl/>
        </w:rPr>
        <w:t>أ</w:t>
      </w:r>
      <w:r w:rsidRPr="00C24235">
        <w:rPr>
          <w:rtl/>
        </w:rPr>
        <w:t>ي سيطرة وتملك القدرة على التمسك بحقوقها ال</w:t>
      </w:r>
      <w:r w:rsidRPr="00C24235">
        <w:rPr>
          <w:rFonts w:hint="cs"/>
          <w:rtl/>
        </w:rPr>
        <w:t>إ</w:t>
      </w:r>
      <w:r w:rsidRPr="00C24235">
        <w:rPr>
          <w:rtl/>
        </w:rPr>
        <w:t>نسان</w:t>
      </w:r>
      <w:r>
        <w:rPr>
          <w:rtl/>
        </w:rPr>
        <w:t>ية المكفولة في الدستور العراقي.</w:t>
      </w:r>
    </w:p>
    <w:p w14:paraId="65924B98" w14:textId="79FAEA93" w:rsidR="00645D10" w:rsidRPr="006A0D76" w:rsidRDefault="00645D10" w:rsidP="00645D10">
      <w:pPr>
        <w:pStyle w:val="SingleTxt"/>
        <w:rPr>
          <w:spacing w:val="-2"/>
          <w:rtl/>
          <w:lang w:bidi="ar-LB"/>
        </w:rPr>
      </w:pPr>
      <w:r w:rsidRPr="006A0D76">
        <w:rPr>
          <w:spacing w:val="-2"/>
          <w:rtl/>
        </w:rPr>
        <w:t>151</w:t>
      </w:r>
      <w:r w:rsidRPr="006A0D76">
        <w:rPr>
          <w:rFonts w:hint="cs"/>
          <w:spacing w:val="-2"/>
          <w:rtl/>
        </w:rPr>
        <w:t xml:space="preserve"> -</w:t>
      </w:r>
      <w:r w:rsidRPr="006A0D76">
        <w:rPr>
          <w:rFonts w:hint="cs"/>
          <w:spacing w:val="-2"/>
          <w:rtl/>
        </w:rPr>
        <w:tab/>
      </w:r>
      <w:r w:rsidRPr="006A0D76">
        <w:rPr>
          <w:rFonts w:hint="cs"/>
          <w:spacing w:val="-2"/>
          <w:rtl/>
          <w:lang w:bidi="ar-LB"/>
        </w:rPr>
        <w:t>إ</w:t>
      </w:r>
      <w:r w:rsidRPr="006A0D76">
        <w:rPr>
          <w:spacing w:val="-2"/>
          <w:rtl/>
          <w:lang w:bidi="ar-LB"/>
        </w:rPr>
        <w:t xml:space="preserve">ن المواد 128 </w:t>
      </w:r>
      <w:r w:rsidRPr="00B17E24">
        <w:rPr>
          <w:rFonts w:hint="cs"/>
          <w:spacing w:val="-2"/>
          <w:rtl/>
          <w:lang w:bidi="ar-LB"/>
        </w:rPr>
        <w:t>و</w:t>
      </w:r>
      <w:r w:rsidR="00B17E24">
        <w:rPr>
          <w:rFonts w:hint="cs"/>
          <w:spacing w:val="-2"/>
          <w:rtl/>
          <w:lang w:bidi="ar-LB"/>
        </w:rPr>
        <w:t xml:space="preserve"> </w:t>
      </w:r>
      <w:r w:rsidRPr="00B17E24">
        <w:rPr>
          <w:spacing w:val="-2"/>
          <w:rtl/>
          <w:lang w:bidi="ar-LB"/>
        </w:rPr>
        <w:t>130</w:t>
      </w:r>
      <w:r w:rsidRPr="006A0D76">
        <w:rPr>
          <w:spacing w:val="-2"/>
          <w:rtl/>
          <w:lang w:bidi="ar-LB"/>
        </w:rPr>
        <w:t xml:space="preserve"> </w:t>
      </w:r>
      <w:r w:rsidRPr="006A0D76">
        <w:rPr>
          <w:rFonts w:hint="cs"/>
          <w:spacing w:val="-2"/>
          <w:rtl/>
          <w:lang w:bidi="ar-LB"/>
        </w:rPr>
        <w:t xml:space="preserve">و </w:t>
      </w:r>
      <w:r w:rsidRPr="006A0D76">
        <w:rPr>
          <w:spacing w:val="-2"/>
          <w:rtl/>
          <w:lang w:bidi="ar-LB"/>
        </w:rPr>
        <w:t xml:space="preserve">131 من قانون العقوبات رقم 111 لسنة 1969 التي تجيز تذرع الجناة بالدفاع عن الشرف كظرف من الظروف المخففة هي </w:t>
      </w:r>
      <w:r w:rsidRPr="006A0D76">
        <w:rPr>
          <w:rFonts w:hint="cs"/>
          <w:spacing w:val="-2"/>
          <w:rtl/>
          <w:lang w:bidi="ar-LB"/>
        </w:rPr>
        <w:t>أ</w:t>
      </w:r>
      <w:r w:rsidRPr="006A0D76">
        <w:rPr>
          <w:spacing w:val="-2"/>
          <w:rtl/>
          <w:lang w:bidi="ar-LB"/>
        </w:rPr>
        <w:t xml:space="preserve">حكام عامة تقع ضمن الفصل الخامس من القانون </w:t>
      </w:r>
      <w:r w:rsidRPr="006A0D76">
        <w:rPr>
          <w:rFonts w:hint="cs"/>
          <w:spacing w:val="-2"/>
          <w:rtl/>
          <w:lang w:bidi="ar-LB"/>
        </w:rPr>
        <w:t>أ</w:t>
      </w:r>
      <w:r w:rsidRPr="006A0D76">
        <w:rPr>
          <w:spacing w:val="-2"/>
          <w:rtl/>
          <w:lang w:bidi="ar-LB"/>
        </w:rPr>
        <w:t>علاه تحت عنوان</w:t>
      </w:r>
      <w:r w:rsidRPr="006A0D76">
        <w:rPr>
          <w:rFonts w:hint="cs"/>
          <w:spacing w:val="-2"/>
          <w:rtl/>
          <w:lang w:bidi="ar-LB"/>
        </w:rPr>
        <w:t xml:space="preserve"> </w:t>
      </w:r>
      <w:r>
        <w:rPr>
          <w:rFonts w:hint="eastAsia"/>
          <w:spacing w:val="-2"/>
          <w:rtl/>
          <w:lang w:bidi="ar-LB"/>
        </w:rPr>
        <w:t>”</w:t>
      </w:r>
      <w:r w:rsidRPr="006A0D76">
        <w:rPr>
          <w:spacing w:val="-2"/>
          <w:rtl/>
          <w:lang w:bidi="ar-LB"/>
        </w:rPr>
        <w:t>ال</w:t>
      </w:r>
      <w:r w:rsidRPr="006A0D76">
        <w:rPr>
          <w:rFonts w:hint="cs"/>
          <w:spacing w:val="-2"/>
          <w:rtl/>
          <w:lang w:bidi="ar-LB"/>
        </w:rPr>
        <w:t>أ</w:t>
      </w:r>
      <w:r w:rsidRPr="006A0D76">
        <w:rPr>
          <w:spacing w:val="-2"/>
          <w:rtl/>
          <w:lang w:bidi="ar-LB"/>
        </w:rPr>
        <w:t>عذار القانونية والظروف القضائية المخففة“ وتطبق في جميع الجرائم ولا تختص بجريمة واحدة</w:t>
      </w:r>
      <w:r w:rsidRPr="006A0D76">
        <w:rPr>
          <w:rFonts w:hint="cs"/>
          <w:spacing w:val="-2"/>
          <w:rtl/>
          <w:lang w:bidi="ar-LB"/>
        </w:rPr>
        <w:t>.</w:t>
      </w:r>
      <w:r w:rsidRPr="006A0D76">
        <w:rPr>
          <w:spacing w:val="-2"/>
          <w:rtl/>
          <w:lang w:bidi="ar-LB"/>
        </w:rPr>
        <w:t xml:space="preserve"> وقد ترك المشرع للقاضي الاستناد </w:t>
      </w:r>
      <w:r w:rsidRPr="006A0D76">
        <w:rPr>
          <w:rFonts w:hint="cs"/>
          <w:spacing w:val="-2"/>
          <w:rtl/>
          <w:lang w:bidi="ar-LB"/>
        </w:rPr>
        <w:t>إ</w:t>
      </w:r>
      <w:r w:rsidRPr="006A0D76">
        <w:rPr>
          <w:spacing w:val="-2"/>
          <w:rtl/>
          <w:lang w:bidi="ar-LB"/>
        </w:rPr>
        <w:t xml:space="preserve">ليها بحسب الوقائع الخاصة بكل قضية، </w:t>
      </w:r>
      <w:r w:rsidRPr="006A0D76">
        <w:rPr>
          <w:rFonts w:hint="cs"/>
          <w:spacing w:val="-2"/>
          <w:rtl/>
          <w:lang w:bidi="ar-LB"/>
        </w:rPr>
        <w:t>أ</w:t>
      </w:r>
      <w:r w:rsidRPr="006A0D76">
        <w:rPr>
          <w:spacing w:val="-2"/>
          <w:rtl/>
          <w:lang w:bidi="ar-LB"/>
        </w:rPr>
        <w:t xml:space="preserve">ما في </w:t>
      </w:r>
      <w:r w:rsidRPr="006A0D76">
        <w:rPr>
          <w:rFonts w:hint="cs"/>
          <w:spacing w:val="-2"/>
          <w:rtl/>
          <w:lang w:bidi="ar-LB"/>
        </w:rPr>
        <w:t>إ</w:t>
      </w:r>
      <w:r w:rsidRPr="006A0D76">
        <w:rPr>
          <w:spacing w:val="-2"/>
          <w:rtl/>
          <w:lang w:bidi="ar-LB"/>
        </w:rPr>
        <w:t xml:space="preserve">قليم كردستان فقد تم تعديل المواد </w:t>
      </w:r>
      <w:r w:rsidRPr="006A0D76">
        <w:rPr>
          <w:rFonts w:hint="cs"/>
          <w:spacing w:val="-2"/>
          <w:rtl/>
          <w:lang w:bidi="ar-LB"/>
        </w:rPr>
        <w:t>الآ</w:t>
      </w:r>
      <w:r w:rsidRPr="006A0D76">
        <w:rPr>
          <w:spacing w:val="-2"/>
          <w:rtl/>
          <w:lang w:bidi="ar-LB"/>
        </w:rPr>
        <w:t xml:space="preserve">نفة الذكر من </w:t>
      </w:r>
      <w:r w:rsidRPr="006A0D76">
        <w:rPr>
          <w:rFonts w:hint="cs"/>
          <w:spacing w:val="-2"/>
          <w:rtl/>
          <w:lang w:bidi="ar-LB"/>
        </w:rPr>
        <w:t>أ</w:t>
      </w:r>
      <w:r w:rsidRPr="006A0D76">
        <w:rPr>
          <w:spacing w:val="-2"/>
          <w:rtl/>
          <w:lang w:bidi="ar-LB"/>
        </w:rPr>
        <w:t>ن القتل بذريعة الشرف لا يعد عذراً لتخفيف العقوبة.</w:t>
      </w:r>
    </w:p>
    <w:p w14:paraId="386AF50A" w14:textId="77777777" w:rsidR="00645D10" w:rsidRPr="00C24235" w:rsidRDefault="00645D10" w:rsidP="00645D10">
      <w:pPr>
        <w:pStyle w:val="SingleTxt"/>
        <w:rPr>
          <w:rtl/>
        </w:rPr>
      </w:pPr>
      <w:r w:rsidRPr="00C24235">
        <w:rPr>
          <w:rtl/>
          <w:lang w:bidi="ar-LB"/>
        </w:rPr>
        <w:t>152</w:t>
      </w:r>
      <w:r>
        <w:rPr>
          <w:rFonts w:hint="cs"/>
          <w:rtl/>
          <w:lang w:bidi="ar-LB"/>
        </w:rPr>
        <w:t xml:space="preserve"> -</w:t>
      </w:r>
      <w:r>
        <w:rPr>
          <w:rFonts w:hint="cs"/>
          <w:rtl/>
          <w:lang w:bidi="ar-LB"/>
        </w:rPr>
        <w:tab/>
      </w:r>
      <w:r w:rsidRPr="00C24235">
        <w:rPr>
          <w:rtl/>
        </w:rPr>
        <w:t>وفيما يخص بعض النصوص في قانون العقوبات حول اعتبار البواعث الشريفة كعذر مخفف ف</w:t>
      </w:r>
      <w:r w:rsidRPr="00C24235">
        <w:rPr>
          <w:rFonts w:hint="cs"/>
          <w:rtl/>
        </w:rPr>
        <w:t>إ</w:t>
      </w:r>
      <w:r w:rsidRPr="00C24235">
        <w:rPr>
          <w:rtl/>
        </w:rPr>
        <w:t>ن تلك المادة شاملة لكافة البواعث الشريفة ولم يقصد فيها (غسل العار) مثلا على سبيل الحصر والذي تكون ضحيته النساء حصرا وهو بكل ال</w:t>
      </w:r>
      <w:r w:rsidRPr="00C24235">
        <w:rPr>
          <w:rFonts w:hint="cs"/>
          <w:rtl/>
        </w:rPr>
        <w:t>أ</w:t>
      </w:r>
      <w:r w:rsidRPr="00C24235">
        <w:rPr>
          <w:rtl/>
        </w:rPr>
        <w:t>حوال لا يعتبر تمييزا ضد المرأة كونها امرأة و</w:t>
      </w:r>
      <w:r w:rsidRPr="00C24235">
        <w:rPr>
          <w:rFonts w:hint="cs"/>
          <w:rtl/>
        </w:rPr>
        <w:t>إ</w:t>
      </w:r>
      <w:r w:rsidRPr="00C24235">
        <w:rPr>
          <w:rtl/>
        </w:rPr>
        <w:t>نما مستمد من الشريعة ال</w:t>
      </w:r>
      <w:r w:rsidRPr="00C24235">
        <w:rPr>
          <w:rFonts w:hint="cs"/>
          <w:rtl/>
        </w:rPr>
        <w:t>إ</w:t>
      </w:r>
      <w:r w:rsidRPr="00C24235">
        <w:rPr>
          <w:rtl/>
        </w:rPr>
        <w:t>سلامية السمحاء و</w:t>
      </w:r>
      <w:r w:rsidRPr="00C24235">
        <w:rPr>
          <w:rFonts w:hint="cs"/>
          <w:rtl/>
        </w:rPr>
        <w:t>أ</w:t>
      </w:r>
      <w:r w:rsidRPr="00C24235">
        <w:rPr>
          <w:rtl/>
        </w:rPr>
        <w:t>عراف وتقاليد مجتمعنا الشرقي ال</w:t>
      </w:r>
      <w:r w:rsidRPr="00C24235">
        <w:rPr>
          <w:rFonts w:hint="cs"/>
          <w:rtl/>
        </w:rPr>
        <w:t>أ</w:t>
      </w:r>
      <w:r w:rsidRPr="00C24235">
        <w:rPr>
          <w:rtl/>
        </w:rPr>
        <w:t>صيل وهو لا يتعارض مع النصوص الدستورية وعادات المجتمع المحافظ ونفس الحالة بالنسبة للمادة 409 عقوبات التي غدت عذرا مخففا لما</w:t>
      </w:r>
      <w:r>
        <w:rPr>
          <w:rFonts w:hint="cs"/>
          <w:rtl/>
        </w:rPr>
        <w:t> </w:t>
      </w:r>
      <w:r w:rsidRPr="00C24235">
        <w:rPr>
          <w:rtl/>
        </w:rPr>
        <w:t xml:space="preserve">يفاجئ زوجته </w:t>
      </w:r>
      <w:r w:rsidRPr="00C24235">
        <w:rPr>
          <w:rFonts w:hint="cs"/>
          <w:rtl/>
        </w:rPr>
        <w:t>أ</w:t>
      </w:r>
      <w:r w:rsidRPr="00C24235">
        <w:rPr>
          <w:rtl/>
        </w:rPr>
        <w:t xml:space="preserve">و </w:t>
      </w:r>
      <w:r w:rsidRPr="00C24235">
        <w:rPr>
          <w:rFonts w:hint="cs"/>
          <w:rtl/>
        </w:rPr>
        <w:t>إ</w:t>
      </w:r>
      <w:r w:rsidRPr="00C24235">
        <w:rPr>
          <w:rtl/>
        </w:rPr>
        <w:t xml:space="preserve">حدى محارمه في حالة تلبس بالزنا </w:t>
      </w:r>
      <w:r w:rsidRPr="00C24235">
        <w:rPr>
          <w:rFonts w:hint="cs"/>
          <w:rtl/>
        </w:rPr>
        <w:t>أ</w:t>
      </w:r>
      <w:r w:rsidRPr="00C24235">
        <w:rPr>
          <w:rtl/>
        </w:rPr>
        <w:t xml:space="preserve">و وجودها في فراش واحد مع شريكها فقتلها </w:t>
      </w:r>
      <w:r w:rsidRPr="00C24235">
        <w:rPr>
          <w:rFonts w:hint="cs"/>
          <w:rtl/>
        </w:rPr>
        <w:t>أ</w:t>
      </w:r>
      <w:r w:rsidRPr="00C24235">
        <w:rPr>
          <w:rtl/>
        </w:rPr>
        <w:t>و</w:t>
      </w:r>
      <w:r>
        <w:t> </w:t>
      </w:r>
      <w:r w:rsidRPr="00C24235">
        <w:rPr>
          <w:rtl/>
        </w:rPr>
        <w:t xml:space="preserve">قتل </w:t>
      </w:r>
      <w:r w:rsidRPr="00C24235">
        <w:rPr>
          <w:rFonts w:hint="cs"/>
          <w:rtl/>
        </w:rPr>
        <w:t>أ</w:t>
      </w:r>
      <w:r w:rsidRPr="00C24235">
        <w:rPr>
          <w:rtl/>
        </w:rPr>
        <w:t>حدهما.</w:t>
      </w:r>
    </w:p>
    <w:p w14:paraId="7A47585F" w14:textId="77777777" w:rsidR="00645D10" w:rsidRPr="00C24235" w:rsidRDefault="00645D10" w:rsidP="00645D10">
      <w:pPr>
        <w:pStyle w:val="SingleTxt"/>
        <w:rPr>
          <w:rtl/>
        </w:rPr>
      </w:pPr>
      <w:r w:rsidRPr="00C24235">
        <w:rPr>
          <w:rtl/>
        </w:rPr>
        <w:t>153</w:t>
      </w:r>
      <w:r>
        <w:rPr>
          <w:rFonts w:hint="cs"/>
          <w:rtl/>
        </w:rPr>
        <w:t xml:space="preserve"> -</w:t>
      </w:r>
      <w:r>
        <w:rPr>
          <w:rFonts w:hint="cs"/>
          <w:rtl/>
        </w:rPr>
        <w:tab/>
      </w:r>
      <w:r w:rsidRPr="00C24235">
        <w:rPr>
          <w:rtl/>
        </w:rPr>
        <w:t>تم تعديل الفقرة (2) من المادة 377 من قانون العقوبات العراقي رقم 111 لسنة 1969 المعدل (الزاني والزانية يعاقبان بنفس العقوبة).</w:t>
      </w:r>
    </w:p>
    <w:p w14:paraId="1E162941" w14:textId="77777777" w:rsidR="00645D10" w:rsidRPr="00C24235" w:rsidRDefault="00645D10" w:rsidP="00645D10">
      <w:pPr>
        <w:pStyle w:val="SingleTxt"/>
        <w:rPr>
          <w:rtl/>
        </w:rPr>
      </w:pPr>
      <w:r w:rsidRPr="00C24235">
        <w:rPr>
          <w:rtl/>
        </w:rPr>
        <w:t>154</w:t>
      </w:r>
      <w:r>
        <w:rPr>
          <w:rFonts w:hint="cs"/>
          <w:rtl/>
        </w:rPr>
        <w:t xml:space="preserve"> -</w:t>
      </w:r>
      <w:r>
        <w:rPr>
          <w:rFonts w:hint="cs"/>
          <w:rtl/>
        </w:rPr>
        <w:tab/>
      </w:r>
      <w:r w:rsidRPr="006A0D76">
        <w:rPr>
          <w:spacing w:val="-2"/>
          <w:rtl/>
        </w:rPr>
        <w:t xml:space="preserve">كما تم تعديل المواد 128 </w:t>
      </w:r>
      <w:r w:rsidRPr="006A0D76">
        <w:rPr>
          <w:rFonts w:hint="cs"/>
          <w:spacing w:val="-2"/>
          <w:rtl/>
        </w:rPr>
        <w:t>و</w:t>
      </w:r>
      <w:r w:rsidRPr="006A0D76">
        <w:rPr>
          <w:spacing w:val="-2"/>
          <w:rtl/>
        </w:rPr>
        <w:t xml:space="preserve"> 130 </w:t>
      </w:r>
      <w:r w:rsidRPr="006A0D76">
        <w:rPr>
          <w:rFonts w:hint="cs"/>
          <w:spacing w:val="-2"/>
          <w:rtl/>
        </w:rPr>
        <w:t>و</w:t>
      </w:r>
      <w:r w:rsidRPr="006A0D76">
        <w:rPr>
          <w:spacing w:val="-2"/>
          <w:rtl/>
        </w:rPr>
        <w:t xml:space="preserve"> 131 من قانون العقوبات العراقي رقم 111 لسنة 1969</w:t>
      </w:r>
      <w:r w:rsidRPr="00C24235">
        <w:rPr>
          <w:rtl/>
        </w:rPr>
        <w:t xml:space="preserve"> المعدل بخصوص القتل بذريعة الش</w:t>
      </w:r>
      <w:r>
        <w:rPr>
          <w:rtl/>
        </w:rPr>
        <w:t>رف لا يعتبر حجة لتخفيف العقوبة.</w:t>
      </w:r>
    </w:p>
    <w:p w14:paraId="53395617" w14:textId="77777777" w:rsidR="00645D10" w:rsidRPr="00C24235" w:rsidRDefault="00645D10" w:rsidP="00645D10">
      <w:pPr>
        <w:pStyle w:val="SingleTxt"/>
        <w:rPr>
          <w:rtl/>
        </w:rPr>
      </w:pPr>
      <w:r w:rsidRPr="00C24235">
        <w:rPr>
          <w:rtl/>
        </w:rPr>
        <w:t>155</w:t>
      </w:r>
      <w:r>
        <w:rPr>
          <w:rFonts w:hint="cs"/>
          <w:rtl/>
        </w:rPr>
        <w:t xml:space="preserve"> -</w:t>
      </w:r>
      <w:r>
        <w:rPr>
          <w:rFonts w:hint="cs"/>
          <w:rtl/>
        </w:rPr>
        <w:tab/>
      </w:r>
      <w:r w:rsidRPr="00C24235">
        <w:rPr>
          <w:rtl/>
        </w:rPr>
        <w:t>وتم تعديل الفقرة ال</w:t>
      </w:r>
      <w:r w:rsidRPr="00C24235">
        <w:rPr>
          <w:rFonts w:hint="cs"/>
          <w:rtl/>
        </w:rPr>
        <w:t>أ</w:t>
      </w:r>
      <w:r w:rsidRPr="00C24235">
        <w:rPr>
          <w:rtl/>
        </w:rPr>
        <w:t>ولى من المادة (41) من قانون العقوبات العراقي رقم 111 لسنة 1969 المعدل (وفقا لهذه المادة ف</w:t>
      </w:r>
      <w:r w:rsidRPr="00C24235">
        <w:rPr>
          <w:rFonts w:hint="cs"/>
          <w:rtl/>
        </w:rPr>
        <w:t>إ</w:t>
      </w:r>
      <w:r w:rsidRPr="00C24235">
        <w:rPr>
          <w:rtl/>
        </w:rPr>
        <w:t>ن مسألة التأديب من قبل الرجل لا تشمل المر</w:t>
      </w:r>
      <w:r w:rsidRPr="00C24235">
        <w:rPr>
          <w:rFonts w:hint="cs"/>
          <w:rtl/>
        </w:rPr>
        <w:t>أ</w:t>
      </w:r>
      <w:r w:rsidRPr="00C24235">
        <w:rPr>
          <w:rtl/>
        </w:rPr>
        <w:t>ة).</w:t>
      </w:r>
    </w:p>
    <w:p w14:paraId="59A88207" w14:textId="77777777" w:rsidR="00645D10" w:rsidRPr="00C24235" w:rsidRDefault="00645D10" w:rsidP="00645D10">
      <w:pPr>
        <w:pStyle w:val="SingleTxt"/>
        <w:rPr>
          <w:rtl/>
        </w:rPr>
      </w:pPr>
      <w:r w:rsidRPr="00C24235">
        <w:rPr>
          <w:rtl/>
        </w:rPr>
        <w:t>156</w:t>
      </w:r>
      <w:r>
        <w:rPr>
          <w:rFonts w:hint="cs"/>
          <w:rtl/>
        </w:rPr>
        <w:t xml:space="preserve"> -</w:t>
      </w:r>
      <w:r>
        <w:rPr>
          <w:rFonts w:hint="cs"/>
          <w:rtl/>
        </w:rPr>
        <w:tab/>
      </w:r>
      <w:r w:rsidRPr="00C24235">
        <w:rPr>
          <w:rtl/>
        </w:rPr>
        <w:t xml:space="preserve">كما </w:t>
      </w:r>
      <w:r w:rsidRPr="00C24235">
        <w:rPr>
          <w:rFonts w:hint="cs"/>
          <w:rtl/>
        </w:rPr>
        <w:t>أ</w:t>
      </w:r>
      <w:r w:rsidRPr="00C24235">
        <w:rPr>
          <w:rtl/>
        </w:rPr>
        <w:t xml:space="preserve">ن قانون العفو العام في </w:t>
      </w:r>
      <w:r w:rsidRPr="00C24235">
        <w:rPr>
          <w:rFonts w:hint="cs"/>
          <w:rtl/>
        </w:rPr>
        <w:t>إ</w:t>
      </w:r>
      <w:r w:rsidRPr="00C24235">
        <w:rPr>
          <w:rtl/>
        </w:rPr>
        <w:t xml:space="preserve">قليم كردستان لا يشمل مرتكبي جريمة </w:t>
      </w:r>
      <w:r>
        <w:rPr>
          <w:rtl/>
        </w:rPr>
        <w:t>القتل بذريعة الشرف (غسل العار).</w:t>
      </w:r>
    </w:p>
    <w:p w14:paraId="30911FEF" w14:textId="77777777" w:rsidR="00645D10" w:rsidRPr="00C24235" w:rsidRDefault="00645D10" w:rsidP="00645D10">
      <w:pPr>
        <w:pStyle w:val="SingleTxt"/>
        <w:rPr>
          <w:rtl/>
          <w:lang w:bidi="ar-LB"/>
        </w:rPr>
      </w:pPr>
      <w:r w:rsidRPr="00C24235">
        <w:rPr>
          <w:rtl/>
          <w:lang w:bidi="ar-LB"/>
        </w:rPr>
        <w:t>157</w:t>
      </w:r>
      <w:r>
        <w:rPr>
          <w:rFonts w:hint="cs"/>
          <w:rtl/>
          <w:lang w:bidi="ar-LB"/>
        </w:rPr>
        <w:t xml:space="preserve"> -</w:t>
      </w:r>
      <w:r>
        <w:rPr>
          <w:rFonts w:hint="cs"/>
          <w:rtl/>
          <w:lang w:bidi="ar-LB"/>
        </w:rPr>
        <w:tab/>
      </w:r>
      <w:r w:rsidRPr="00C24235">
        <w:rPr>
          <w:rtl/>
          <w:lang w:bidi="ar-LB"/>
        </w:rPr>
        <w:t>نود ال</w:t>
      </w:r>
      <w:r w:rsidRPr="00C24235">
        <w:rPr>
          <w:rFonts w:hint="cs"/>
          <w:rtl/>
          <w:lang w:bidi="ar-LB"/>
        </w:rPr>
        <w:t>إ</w:t>
      </w:r>
      <w:r w:rsidRPr="00C24235">
        <w:rPr>
          <w:rtl/>
          <w:lang w:bidi="ar-LB"/>
        </w:rPr>
        <w:t xml:space="preserve">شارة </w:t>
      </w:r>
      <w:r w:rsidRPr="00C24235">
        <w:rPr>
          <w:rFonts w:hint="cs"/>
          <w:rtl/>
          <w:lang w:bidi="ar-LB"/>
        </w:rPr>
        <w:t>إ</w:t>
      </w:r>
      <w:r w:rsidRPr="00C24235">
        <w:rPr>
          <w:rtl/>
          <w:lang w:bidi="ar-LB"/>
        </w:rPr>
        <w:t xml:space="preserve">لى </w:t>
      </w:r>
      <w:r w:rsidRPr="00C24235">
        <w:rPr>
          <w:rFonts w:hint="cs"/>
          <w:rtl/>
          <w:lang w:bidi="ar-LB"/>
        </w:rPr>
        <w:t>أ</w:t>
      </w:r>
      <w:r w:rsidRPr="00C24235">
        <w:rPr>
          <w:rtl/>
          <w:lang w:bidi="ar-LB"/>
        </w:rPr>
        <w:t>ن ظاهرة ختان ال</w:t>
      </w:r>
      <w:r w:rsidRPr="00C24235">
        <w:rPr>
          <w:rFonts w:hint="cs"/>
          <w:rtl/>
          <w:lang w:bidi="ar-LB"/>
        </w:rPr>
        <w:t>إ</w:t>
      </w:r>
      <w:r w:rsidRPr="00C24235">
        <w:rPr>
          <w:rtl/>
          <w:lang w:bidi="ar-LB"/>
        </w:rPr>
        <w:t xml:space="preserve">ناث </w:t>
      </w:r>
      <w:r w:rsidRPr="00C24235">
        <w:rPr>
          <w:rtl/>
        </w:rPr>
        <w:t>تنحصر</w:t>
      </w:r>
      <w:r w:rsidRPr="00C24235">
        <w:rPr>
          <w:rtl/>
          <w:lang w:bidi="ar-LB"/>
        </w:rPr>
        <w:t xml:space="preserve"> في </w:t>
      </w:r>
      <w:r w:rsidRPr="00C24235">
        <w:rPr>
          <w:rFonts w:hint="cs"/>
          <w:rtl/>
          <w:lang w:bidi="ar-LB"/>
        </w:rPr>
        <w:t>إ</w:t>
      </w:r>
      <w:r w:rsidRPr="00C24235">
        <w:rPr>
          <w:rtl/>
          <w:lang w:bidi="ar-LB"/>
        </w:rPr>
        <w:t>قليم كردستان في القرى وال</w:t>
      </w:r>
      <w:r w:rsidRPr="00C24235">
        <w:rPr>
          <w:rFonts w:hint="cs"/>
          <w:rtl/>
          <w:lang w:bidi="ar-LB"/>
        </w:rPr>
        <w:t>أ</w:t>
      </w:r>
      <w:r w:rsidRPr="00C24235">
        <w:rPr>
          <w:rtl/>
          <w:lang w:bidi="ar-LB"/>
        </w:rPr>
        <w:t>رياف ولا وجود له</w:t>
      </w:r>
      <w:r>
        <w:rPr>
          <w:rtl/>
          <w:lang w:bidi="ar-LB"/>
        </w:rPr>
        <w:t>ذه الظاهرة في وسط وجنوب العراق.</w:t>
      </w:r>
    </w:p>
    <w:p w14:paraId="4A82E20D" w14:textId="77777777" w:rsidR="00645D10" w:rsidRPr="00C24235" w:rsidRDefault="00645D10" w:rsidP="00645D10">
      <w:pPr>
        <w:pStyle w:val="SingleTxt"/>
      </w:pPr>
      <w:r w:rsidRPr="00C24235">
        <w:rPr>
          <w:rtl/>
          <w:lang w:bidi="ar-LB"/>
        </w:rPr>
        <w:t>158</w:t>
      </w:r>
      <w:r>
        <w:rPr>
          <w:rFonts w:hint="cs"/>
          <w:rtl/>
          <w:lang w:bidi="ar-LB"/>
        </w:rPr>
        <w:t xml:space="preserve"> -</w:t>
      </w:r>
      <w:r>
        <w:rPr>
          <w:rFonts w:hint="cs"/>
          <w:rtl/>
          <w:lang w:bidi="ar-LB"/>
        </w:rPr>
        <w:tab/>
      </w:r>
      <w:r w:rsidRPr="00C24235">
        <w:rPr>
          <w:rtl/>
          <w:lang w:bidi="ar-LB"/>
        </w:rPr>
        <w:t>جاء في قانون مناهضة العنف ال</w:t>
      </w:r>
      <w:r w:rsidRPr="00C24235">
        <w:rPr>
          <w:rFonts w:hint="cs"/>
          <w:rtl/>
          <w:lang w:bidi="ar-LB"/>
        </w:rPr>
        <w:t>أ</w:t>
      </w:r>
      <w:r w:rsidRPr="00C24235">
        <w:rPr>
          <w:rtl/>
          <w:lang w:bidi="ar-LB"/>
        </w:rPr>
        <w:t xml:space="preserve">سري في </w:t>
      </w:r>
      <w:r w:rsidRPr="00C24235">
        <w:rPr>
          <w:rFonts w:hint="cs"/>
          <w:rtl/>
          <w:lang w:bidi="ar-LB"/>
        </w:rPr>
        <w:t>إ</w:t>
      </w:r>
      <w:r w:rsidRPr="00C24235">
        <w:rPr>
          <w:rtl/>
          <w:lang w:bidi="ar-LB"/>
        </w:rPr>
        <w:t xml:space="preserve">قليم كردستان </w:t>
      </w:r>
      <w:r w:rsidRPr="00C24235">
        <w:rPr>
          <w:rtl/>
        </w:rPr>
        <w:t>العراق</w:t>
      </w:r>
      <w:r w:rsidRPr="00C24235">
        <w:rPr>
          <w:rtl/>
          <w:lang w:bidi="ar-LB"/>
        </w:rPr>
        <w:t xml:space="preserve"> رقم 8 لسنة 2011 في المادة الثانية (</w:t>
      </w:r>
      <w:r w:rsidRPr="00C24235">
        <w:rPr>
          <w:rFonts w:hint="cs"/>
          <w:rtl/>
          <w:lang w:bidi="ar-LB"/>
        </w:rPr>
        <w:t>أ</w:t>
      </w:r>
      <w:r w:rsidRPr="00C24235">
        <w:rPr>
          <w:rtl/>
          <w:lang w:bidi="ar-LB"/>
        </w:rPr>
        <w:t xml:space="preserve">ولا): يحظر على </w:t>
      </w:r>
      <w:r w:rsidRPr="00C24235">
        <w:rPr>
          <w:rFonts w:hint="cs"/>
          <w:rtl/>
          <w:lang w:bidi="ar-LB"/>
        </w:rPr>
        <w:t>أي</w:t>
      </w:r>
      <w:r w:rsidRPr="00C24235">
        <w:rPr>
          <w:rtl/>
          <w:lang w:bidi="ar-LB"/>
        </w:rPr>
        <w:t xml:space="preserve"> شخص يرتبط بعلاقة </w:t>
      </w:r>
      <w:r w:rsidRPr="00C24235">
        <w:rPr>
          <w:rFonts w:hint="cs"/>
          <w:rtl/>
          <w:lang w:bidi="ar-LB"/>
        </w:rPr>
        <w:t>أ</w:t>
      </w:r>
      <w:r w:rsidRPr="00C24235">
        <w:rPr>
          <w:rtl/>
          <w:lang w:bidi="ar-LB"/>
        </w:rPr>
        <w:t xml:space="preserve">سرية </w:t>
      </w:r>
      <w:r w:rsidRPr="00C24235">
        <w:rPr>
          <w:rFonts w:hint="cs"/>
          <w:rtl/>
          <w:lang w:bidi="ar-LB"/>
        </w:rPr>
        <w:t>أ</w:t>
      </w:r>
      <w:r w:rsidRPr="00C24235">
        <w:rPr>
          <w:rtl/>
          <w:lang w:bidi="ar-LB"/>
        </w:rPr>
        <w:t xml:space="preserve">ن يرتكب عنفاً </w:t>
      </w:r>
      <w:r w:rsidRPr="00C24235">
        <w:rPr>
          <w:rFonts w:hint="cs"/>
          <w:rtl/>
          <w:lang w:bidi="ar-LB"/>
        </w:rPr>
        <w:t>أ</w:t>
      </w:r>
      <w:r w:rsidRPr="00C24235">
        <w:rPr>
          <w:rtl/>
          <w:lang w:bidi="ar-LB"/>
        </w:rPr>
        <w:t xml:space="preserve">سرياً ومنها العنف البدني والجنسي والنفسي في </w:t>
      </w:r>
      <w:r w:rsidRPr="00C24235">
        <w:rPr>
          <w:rFonts w:hint="cs"/>
          <w:rtl/>
          <w:lang w:bidi="ar-LB"/>
        </w:rPr>
        <w:t>إ</w:t>
      </w:r>
      <w:r w:rsidRPr="00C24235">
        <w:rPr>
          <w:rtl/>
          <w:lang w:bidi="ar-LB"/>
        </w:rPr>
        <w:t>طار ال</w:t>
      </w:r>
      <w:r w:rsidRPr="00C24235">
        <w:rPr>
          <w:rFonts w:hint="cs"/>
          <w:rtl/>
          <w:lang w:bidi="ar-LB"/>
        </w:rPr>
        <w:t>أ</w:t>
      </w:r>
      <w:r w:rsidRPr="00C24235">
        <w:rPr>
          <w:rtl/>
          <w:lang w:bidi="ar-LB"/>
        </w:rPr>
        <w:t>سرة، وتعتبر ال</w:t>
      </w:r>
      <w:r w:rsidRPr="00C24235">
        <w:rPr>
          <w:rFonts w:hint="cs"/>
          <w:rtl/>
          <w:lang w:bidi="ar-LB"/>
        </w:rPr>
        <w:t>أ</w:t>
      </w:r>
      <w:r w:rsidRPr="00C24235">
        <w:rPr>
          <w:rtl/>
          <w:lang w:bidi="ar-LB"/>
        </w:rPr>
        <w:t>فعال ال</w:t>
      </w:r>
      <w:r w:rsidRPr="00C24235">
        <w:rPr>
          <w:rFonts w:hint="cs"/>
          <w:rtl/>
          <w:lang w:bidi="ar-LB"/>
        </w:rPr>
        <w:t>آ</w:t>
      </w:r>
      <w:r w:rsidRPr="00C24235">
        <w:rPr>
          <w:rtl/>
          <w:lang w:bidi="ar-LB"/>
        </w:rPr>
        <w:t xml:space="preserve">تية على سبيل المثال عنفاً </w:t>
      </w:r>
      <w:r w:rsidRPr="00C24235">
        <w:rPr>
          <w:rFonts w:hint="cs"/>
          <w:rtl/>
          <w:lang w:bidi="ar-LB"/>
        </w:rPr>
        <w:t>أ</w:t>
      </w:r>
      <w:r w:rsidRPr="00C24235">
        <w:rPr>
          <w:rtl/>
          <w:lang w:bidi="ar-LB"/>
        </w:rPr>
        <w:t>سرياً:</w:t>
      </w:r>
      <w:r w:rsidRPr="00C24235">
        <w:rPr>
          <w:rFonts w:hint="cs"/>
          <w:rtl/>
          <w:lang w:bidi="ar-LB"/>
        </w:rPr>
        <w:t xml:space="preserve"> </w:t>
      </w:r>
      <w:r w:rsidRPr="00C24235">
        <w:rPr>
          <w:rtl/>
          <w:lang w:bidi="ar-LB"/>
        </w:rPr>
        <w:t>ومن هذه ال</w:t>
      </w:r>
      <w:r w:rsidRPr="00C24235">
        <w:rPr>
          <w:rFonts w:hint="cs"/>
          <w:rtl/>
          <w:lang w:bidi="ar-LB"/>
        </w:rPr>
        <w:t>أ</w:t>
      </w:r>
      <w:r w:rsidRPr="00C24235">
        <w:rPr>
          <w:rtl/>
          <w:lang w:bidi="ar-LB"/>
        </w:rPr>
        <w:t>فعال (ختان الاناث).</w:t>
      </w:r>
    </w:p>
    <w:p w14:paraId="1A26D87A" w14:textId="445514EF" w:rsidR="00645D10" w:rsidRDefault="00645D10" w:rsidP="00645D10">
      <w:pPr>
        <w:pStyle w:val="SingleTxt"/>
        <w:rPr>
          <w:rtl/>
          <w:lang w:bidi="ar-LB"/>
        </w:rPr>
      </w:pPr>
      <w:r w:rsidRPr="00C24235">
        <w:rPr>
          <w:rtl/>
          <w:lang w:bidi="ar-LB"/>
        </w:rPr>
        <w:lastRenderedPageBreak/>
        <w:t>159</w:t>
      </w:r>
      <w:r>
        <w:rPr>
          <w:rFonts w:hint="cs"/>
          <w:rtl/>
          <w:lang w:bidi="ar-LB"/>
        </w:rPr>
        <w:t xml:space="preserve"> -</w:t>
      </w:r>
      <w:r>
        <w:rPr>
          <w:rFonts w:hint="cs"/>
          <w:rtl/>
          <w:lang w:bidi="ar-LB"/>
        </w:rPr>
        <w:tab/>
      </w:r>
      <w:r w:rsidRPr="00C24235">
        <w:rPr>
          <w:rtl/>
          <w:lang w:bidi="ar-LB"/>
        </w:rPr>
        <w:t xml:space="preserve">نص قانون </w:t>
      </w:r>
      <w:r w:rsidRPr="00C24235">
        <w:rPr>
          <w:rtl/>
        </w:rPr>
        <w:t>مناهضة</w:t>
      </w:r>
      <w:r w:rsidRPr="00C24235">
        <w:rPr>
          <w:rtl/>
          <w:lang w:bidi="ar-LB"/>
        </w:rPr>
        <w:t xml:space="preserve"> العنف ال</w:t>
      </w:r>
      <w:r w:rsidRPr="00C24235">
        <w:rPr>
          <w:rFonts w:hint="cs"/>
          <w:rtl/>
          <w:lang w:bidi="ar-LB"/>
        </w:rPr>
        <w:t>أ</w:t>
      </w:r>
      <w:r w:rsidRPr="00C24235">
        <w:rPr>
          <w:rtl/>
          <w:lang w:bidi="ar-LB"/>
        </w:rPr>
        <w:t xml:space="preserve">سري في </w:t>
      </w:r>
      <w:r w:rsidRPr="00C24235">
        <w:rPr>
          <w:rFonts w:hint="cs"/>
          <w:rtl/>
          <w:lang w:bidi="ar-LB"/>
        </w:rPr>
        <w:t>إ</w:t>
      </w:r>
      <w:r w:rsidRPr="00C24235">
        <w:rPr>
          <w:rtl/>
          <w:lang w:bidi="ar-LB"/>
        </w:rPr>
        <w:t xml:space="preserve">قليم كردستان العراق رقم 8 لسنة 2011 في </w:t>
      </w:r>
      <w:r w:rsidRPr="00B17E24">
        <w:rPr>
          <w:rtl/>
          <w:lang w:bidi="ar-LB"/>
        </w:rPr>
        <w:t>المادة</w:t>
      </w:r>
      <w:r w:rsidR="00B17E24">
        <w:rPr>
          <w:rFonts w:hint="cs"/>
          <w:rtl/>
          <w:lang w:bidi="ar-LB"/>
        </w:rPr>
        <w:t> </w:t>
      </w:r>
      <w:r w:rsidRPr="00C24235">
        <w:rPr>
          <w:rtl/>
          <w:lang w:bidi="ar-LB"/>
        </w:rPr>
        <w:t>(سادساً) على:</w:t>
      </w:r>
    </w:p>
    <w:p w14:paraId="5F4B8C4C" w14:textId="77777777" w:rsidR="00645D10" w:rsidRDefault="00645D10" w:rsidP="00645D10">
      <w:pPr>
        <w:pStyle w:val="SingleTxt"/>
        <w:ind w:left="1930" w:hanging="666"/>
        <w:rPr>
          <w:rtl/>
          <w:lang w:bidi="ar-LB"/>
        </w:rPr>
      </w:pPr>
      <w:r>
        <w:rPr>
          <w:rtl/>
          <w:lang w:bidi="ar-LB"/>
        </w:rPr>
        <w:tab/>
      </w:r>
      <w:r>
        <w:rPr>
          <w:rFonts w:hint="cs"/>
          <w:rtl/>
          <w:lang w:bidi="ar-LB"/>
        </w:rPr>
        <w:t>1 -</w:t>
      </w:r>
      <w:r>
        <w:rPr>
          <w:rFonts w:hint="cs"/>
          <w:rtl/>
          <w:lang w:bidi="ar-LB"/>
        </w:rPr>
        <w:tab/>
      </w:r>
      <w:r w:rsidRPr="00C24235">
        <w:rPr>
          <w:rtl/>
          <w:lang w:bidi="ar-LB"/>
        </w:rPr>
        <w:t xml:space="preserve">يعاقب بغرامة لا تقل عن مليون ولا تزيد على خمسة ملايين كل من حرض على </w:t>
      </w:r>
      <w:r w:rsidRPr="00C24235">
        <w:rPr>
          <w:rFonts w:hint="cs"/>
          <w:rtl/>
          <w:lang w:bidi="ar-LB"/>
        </w:rPr>
        <w:t>إ</w:t>
      </w:r>
      <w:r w:rsidRPr="00C24235">
        <w:rPr>
          <w:rtl/>
          <w:lang w:bidi="ar-LB"/>
        </w:rPr>
        <w:t xml:space="preserve">جراء عملية ختان </w:t>
      </w:r>
      <w:r w:rsidRPr="00C24235">
        <w:rPr>
          <w:rFonts w:hint="cs"/>
          <w:rtl/>
          <w:lang w:bidi="ar-LB"/>
        </w:rPr>
        <w:t>أ</w:t>
      </w:r>
      <w:r w:rsidRPr="00C24235">
        <w:rPr>
          <w:rtl/>
          <w:lang w:bidi="ar-LB"/>
        </w:rPr>
        <w:t>نثى.</w:t>
      </w:r>
    </w:p>
    <w:p w14:paraId="7052207D" w14:textId="77777777" w:rsidR="00645D10" w:rsidRDefault="00645D10" w:rsidP="00645D10">
      <w:pPr>
        <w:pStyle w:val="SingleTxt"/>
        <w:ind w:left="1930" w:hanging="666"/>
        <w:rPr>
          <w:rtl/>
          <w:lang w:bidi="ar-LB"/>
        </w:rPr>
      </w:pPr>
      <w:r w:rsidRPr="00C24235">
        <w:rPr>
          <w:rtl/>
          <w:lang w:bidi="ar-LB"/>
        </w:rPr>
        <w:tab/>
      </w:r>
      <w:r w:rsidRPr="00C24235">
        <w:rPr>
          <w:rFonts w:hint="cs"/>
          <w:rtl/>
          <w:lang w:bidi="ar-LB"/>
        </w:rPr>
        <w:t>2</w:t>
      </w:r>
      <w:r>
        <w:rPr>
          <w:rFonts w:hint="cs"/>
          <w:rtl/>
          <w:lang w:bidi="ar-LB"/>
        </w:rPr>
        <w:t xml:space="preserve"> -</w:t>
      </w:r>
      <w:r>
        <w:rPr>
          <w:rtl/>
          <w:lang w:bidi="ar-LB"/>
        </w:rPr>
        <w:tab/>
      </w:r>
      <w:r w:rsidRPr="00C24235">
        <w:rPr>
          <w:rtl/>
          <w:lang w:bidi="ar-LB"/>
        </w:rPr>
        <w:t xml:space="preserve">يعاقب بالحبس مدة لا تقل على </w:t>
      </w:r>
      <w:r>
        <w:rPr>
          <w:rFonts w:hint="cs"/>
          <w:rtl/>
          <w:lang w:bidi="ar-LB"/>
        </w:rPr>
        <w:t xml:space="preserve">ستة </w:t>
      </w:r>
      <w:r w:rsidRPr="00C24235">
        <w:rPr>
          <w:rFonts w:hint="cs"/>
          <w:rtl/>
          <w:lang w:bidi="ar-LB"/>
        </w:rPr>
        <w:t>أ</w:t>
      </w:r>
      <w:r w:rsidRPr="00C24235">
        <w:rPr>
          <w:rtl/>
          <w:lang w:bidi="ar-LB"/>
        </w:rPr>
        <w:t xml:space="preserve">شهر ولا تزيد على سنتين وبغرامة لا تقل عن مليوني دينار ولا تزيد على خمسة ملايين </w:t>
      </w:r>
      <w:r w:rsidRPr="00C24235">
        <w:rPr>
          <w:rFonts w:hint="cs"/>
          <w:rtl/>
          <w:lang w:bidi="ar-LB"/>
        </w:rPr>
        <w:t>أ</w:t>
      </w:r>
      <w:r w:rsidRPr="00C24235">
        <w:rPr>
          <w:rtl/>
          <w:lang w:bidi="ar-LB"/>
        </w:rPr>
        <w:t>و ب</w:t>
      </w:r>
      <w:r w:rsidRPr="00C24235">
        <w:rPr>
          <w:rFonts w:hint="cs"/>
          <w:rtl/>
          <w:lang w:bidi="ar-LB"/>
        </w:rPr>
        <w:t>إ</w:t>
      </w:r>
      <w:r w:rsidRPr="00C24235">
        <w:rPr>
          <w:rtl/>
          <w:lang w:bidi="ar-LB"/>
        </w:rPr>
        <w:t xml:space="preserve">حدى هاتين العقوبتين كل من </w:t>
      </w:r>
      <w:r w:rsidRPr="00C24235">
        <w:rPr>
          <w:rFonts w:hint="cs"/>
          <w:rtl/>
          <w:lang w:bidi="ar-LB"/>
        </w:rPr>
        <w:t>أ</w:t>
      </w:r>
      <w:r w:rsidRPr="00C24235">
        <w:rPr>
          <w:rtl/>
          <w:lang w:bidi="ar-LB"/>
        </w:rPr>
        <w:t xml:space="preserve">جرى </w:t>
      </w:r>
      <w:r w:rsidRPr="00C24235">
        <w:rPr>
          <w:rFonts w:hint="cs"/>
          <w:rtl/>
          <w:lang w:bidi="ar-LB"/>
        </w:rPr>
        <w:t>أ</w:t>
      </w:r>
      <w:r w:rsidRPr="00C24235">
        <w:rPr>
          <w:rtl/>
          <w:lang w:bidi="ar-LB"/>
        </w:rPr>
        <w:t xml:space="preserve">و ساهم في عملية ختان </w:t>
      </w:r>
      <w:r w:rsidRPr="00C24235">
        <w:rPr>
          <w:rFonts w:hint="cs"/>
          <w:rtl/>
          <w:lang w:bidi="ar-LB"/>
        </w:rPr>
        <w:t>أ</w:t>
      </w:r>
      <w:r>
        <w:rPr>
          <w:rtl/>
          <w:lang w:bidi="ar-LB"/>
        </w:rPr>
        <w:t>نثى.</w:t>
      </w:r>
    </w:p>
    <w:p w14:paraId="19B5564C" w14:textId="77777777" w:rsidR="00645D10" w:rsidRDefault="00645D10" w:rsidP="00645D10">
      <w:pPr>
        <w:pStyle w:val="SingleTxt"/>
        <w:ind w:left="1930" w:hanging="666"/>
        <w:rPr>
          <w:rtl/>
          <w:lang w:bidi="ar-LB"/>
        </w:rPr>
      </w:pPr>
      <w:r w:rsidRPr="00C24235">
        <w:rPr>
          <w:rtl/>
          <w:lang w:bidi="ar-LB"/>
        </w:rPr>
        <w:tab/>
      </w:r>
      <w:r w:rsidRPr="00C24235">
        <w:rPr>
          <w:rFonts w:hint="cs"/>
          <w:rtl/>
          <w:lang w:bidi="ar-LB"/>
        </w:rPr>
        <w:t>3</w:t>
      </w:r>
      <w:r>
        <w:rPr>
          <w:rFonts w:hint="cs"/>
          <w:rtl/>
          <w:lang w:bidi="ar-LB"/>
        </w:rPr>
        <w:t xml:space="preserve"> -</w:t>
      </w:r>
      <w:r>
        <w:rPr>
          <w:rtl/>
          <w:lang w:bidi="ar-LB"/>
        </w:rPr>
        <w:tab/>
      </w:r>
      <w:r w:rsidRPr="00C24235">
        <w:rPr>
          <w:rtl/>
          <w:lang w:bidi="ar-LB"/>
        </w:rPr>
        <w:t xml:space="preserve">يعاقب بالحبس مدة لا تقل عن سنة ولا تزيد عن ثلاث سنوات وبغرامة لا تقل عن خمسة ملايين دينار ولا تزيد عن عشرة ملايين دينار </w:t>
      </w:r>
      <w:r w:rsidRPr="00C24235">
        <w:rPr>
          <w:rFonts w:hint="cs"/>
          <w:rtl/>
          <w:lang w:bidi="ar-LB"/>
        </w:rPr>
        <w:t>أ</w:t>
      </w:r>
      <w:r w:rsidRPr="00C24235">
        <w:rPr>
          <w:rtl/>
          <w:lang w:bidi="ar-LB"/>
        </w:rPr>
        <w:t>و ب</w:t>
      </w:r>
      <w:r w:rsidRPr="00C24235">
        <w:rPr>
          <w:rFonts w:hint="cs"/>
          <w:rtl/>
          <w:lang w:bidi="ar-LB"/>
        </w:rPr>
        <w:t>إ</w:t>
      </w:r>
      <w:r w:rsidRPr="00C24235">
        <w:rPr>
          <w:rtl/>
          <w:lang w:bidi="ar-LB"/>
        </w:rPr>
        <w:t xml:space="preserve">حدى هاتين العقوبتين كل من </w:t>
      </w:r>
      <w:r w:rsidRPr="00C24235">
        <w:rPr>
          <w:rFonts w:hint="cs"/>
          <w:rtl/>
          <w:lang w:bidi="ar-LB"/>
        </w:rPr>
        <w:t>أ</w:t>
      </w:r>
      <w:r w:rsidRPr="00C24235">
        <w:rPr>
          <w:rtl/>
          <w:lang w:bidi="ar-LB"/>
        </w:rPr>
        <w:t xml:space="preserve">جرى </w:t>
      </w:r>
      <w:r w:rsidRPr="00C24235">
        <w:rPr>
          <w:rFonts w:hint="cs"/>
          <w:rtl/>
          <w:lang w:bidi="ar-LB"/>
        </w:rPr>
        <w:t>أ</w:t>
      </w:r>
      <w:r w:rsidRPr="00C24235">
        <w:rPr>
          <w:rtl/>
          <w:lang w:bidi="ar-LB"/>
        </w:rPr>
        <w:t xml:space="preserve">و ساهم في عملية ختان </w:t>
      </w:r>
      <w:r w:rsidRPr="00C24235">
        <w:rPr>
          <w:rFonts w:hint="cs"/>
          <w:rtl/>
          <w:lang w:bidi="ar-LB"/>
        </w:rPr>
        <w:t>أ</w:t>
      </w:r>
      <w:r w:rsidRPr="00C24235">
        <w:rPr>
          <w:rtl/>
          <w:lang w:bidi="ar-LB"/>
        </w:rPr>
        <w:t xml:space="preserve">نثى </w:t>
      </w:r>
      <w:r w:rsidRPr="00C24235">
        <w:rPr>
          <w:rFonts w:hint="cs"/>
          <w:rtl/>
          <w:lang w:bidi="ar-LB"/>
        </w:rPr>
        <w:t>إ</w:t>
      </w:r>
      <w:r>
        <w:rPr>
          <w:rtl/>
          <w:lang w:bidi="ar-LB"/>
        </w:rPr>
        <w:t>ذا كانت قاصرة.</w:t>
      </w:r>
    </w:p>
    <w:p w14:paraId="5CBC50E3" w14:textId="77777777" w:rsidR="00645D10" w:rsidRPr="00217DAC" w:rsidRDefault="00645D10" w:rsidP="00645D10">
      <w:pPr>
        <w:pStyle w:val="SingleTxt"/>
        <w:ind w:left="1930" w:hanging="666"/>
        <w:rPr>
          <w:spacing w:val="-2"/>
          <w:rtl/>
          <w:lang w:bidi="ar-LB"/>
        </w:rPr>
      </w:pPr>
      <w:r w:rsidRPr="00217DAC">
        <w:rPr>
          <w:spacing w:val="-2"/>
          <w:rtl/>
          <w:lang w:bidi="ar-LB"/>
        </w:rPr>
        <w:tab/>
      </w:r>
      <w:r w:rsidRPr="00217DAC">
        <w:rPr>
          <w:rFonts w:hint="cs"/>
          <w:spacing w:val="-2"/>
          <w:rtl/>
          <w:lang w:bidi="ar-LB"/>
        </w:rPr>
        <w:t>4 -</w:t>
      </w:r>
      <w:r w:rsidRPr="00217DAC">
        <w:rPr>
          <w:rFonts w:hint="cs"/>
          <w:spacing w:val="-2"/>
          <w:rtl/>
          <w:lang w:bidi="ar-LB"/>
        </w:rPr>
        <w:tab/>
      </w:r>
      <w:r w:rsidRPr="00217DAC">
        <w:rPr>
          <w:spacing w:val="-2"/>
          <w:rtl/>
          <w:lang w:bidi="ar-LB"/>
        </w:rPr>
        <w:t xml:space="preserve">يعد ظرفاً مشدداً للجاني </w:t>
      </w:r>
      <w:r w:rsidRPr="00217DAC">
        <w:rPr>
          <w:rFonts w:hint="cs"/>
          <w:spacing w:val="-2"/>
          <w:rtl/>
          <w:lang w:bidi="ar-LB"/>
        </w:rPr>
        <w:t>إ</w:t>
      </w:r>
      <w:r w:rsidRPr="00217DAC">
        <w:rPr>
          <w:spacing w:val="-2"/>
          <w:rtl/>
          <w:lang w:bidi="ar-LB"/>
        </w:rPr>
        <w:t xml:space="preserve">ذا كان الفاعل طبيباً </w:t>
      </w:r>
      <w:r w:rsidRPr="00217DAC">
        <w:rPr>
          <w:rFonts w:hint="cs"/>
          <w:spacing w:val="-2"/>
          <w:rtl/>
          <w:lang w:bidi="ar-LB"/>
        </w:rPr>
        <w:t>أ</w:t>
      </w:r>
      <w:r w:rsidRPr="00217DAC">
        <w:rPr>
          <w:spacing w:val="-2"/>
          <w:rtl/>
          <w:lang w:bidi="ar-LB"/>
        </w:rPr>
        <w:t xml:space="preserve">و صيدلانياً </w:t>
      </w:r>
      <w:r w:rsidRPr="00217DAC">
        <w:rPr>
          <w:rFonts w:hint="cs"/>
          <w:spacing w:val="-2"/>
          <w:rtl/>
          <w:lang w:bidi="ar-LB"/>
        </w:rPr>
        <w:t>أ</w:t>
      </w:r>
      <w:r w:rsidRPr="00217DAC">
        <w:rPr>
          <w:spacing w:val="-2"/>
          <w:rtl/>
          <w:lang w:bidi="ar-LB"/>
        </w:rPr>
        <w:t xml:space="preserve">و كيميائياً </w:t>
      </w:r>
      <w:r w:rsidRPr="00217DAC">
        <w:rPr>
          <w:rFonts w:hint="cs"/>
          <w:spacing w:val="-2"/>
          <w:rtl/>
          <w:lang w:bidi="ar-LB"/>
        </w:rPr>
        <w:t>أ</w:t>
      </w:r>
      <w:r w:rsidRPr="00217DAC">
        <w:rPr>
          <w:spacing w:val="-2"/>
          <w:rtl/>
          <w:lang w:bidi="ar-LB"/>
        </w:rPr>
        <w:t xml:space="preserve">و قابلة </w:t>
      </w:r>
      <w:r w:rsidRPr="00217DAC">
        <w:rPr>
          <w:rFonts w:hint="cs"/>
          <w:spacing w:val="-2"/>
          <w:rtl/>
          <w:lang w:bidi="ar-LB"/>
        </w:rPr>
        <w:t>أ</w:t>
      </w:r>
      <w:r w:rsidRPr="00217DAC">
        <w:rPr>
          <w:spacing w:val="-2"/>
          <w:rtl/>
          <w:lang w:bidi="ar-LB"/>
        </w:rPr>
        <w:t>و</w:t>
      </w:r>
      <w:r w:rsidRPr="00217DAC">
        <w:rPr>
          <w:rFonts w:hint="cs"/>
          <w:spacing w:val="-2"/>
          <w:rtl/>
          <w:lang w:bidi="ar-LB"/>
        </w:rPr>
        <w:t> أ</w:t>
      </w:r>
      <w:r w:rsidRPr="00217DAC">
        <w:rPr>
          <w:spacing w:val="-2"/>
          <w:rtl/>
          <w:lang w:bidi="ar-LB"/>
        </w:rPr>
        <w:t xml:space="preserve">حد معاونيهم وعلى المحكمة </w:t>
      </w:r>
      <w:r w:rsidRPr="00217DAC">
        <w:rPr>
          <w:rFonts w:hint="cs"/>
          <w:spacing w:val="-2"/>
          <w:rtl/>
          <w:lang w:bidi="ar-LB"/>
        </w:rPr>
        <w:t>أ</w:t>
      </w:r>
      <w:r w:rsidRPr="00217DAC">
        <w:rPr>
          <w:spacing w:val="-2"/>
          <w:rtl/>
          <w:lang w:bidi="ar-LB"/>
        </w:rPr>
        <w:t xml:space="preserve">ن تأمر بمنعه من مزاولة مهنته </w:t>
      </w:r>
      <w:r w:rsidRPr="00217DAC">
        <w:rPr>
          <w:rFonts w:hint="cs"/>
          <w:spacing w:val="-2"/>
          <w:rtl/>
          <w:lang w:bidi="ar-LB"/>
        </w:rPr>
        <w:t>أ</w:t>
      </w:r>
      <w:r w:rsidRPr="00217DAC">
        <w:rPr>
          <w:spacing w:val="-2"/>
          <w:rtl/>
          <w:lang w:bidi="ar-LB"/>
        </w:rPr>
        <w:t>و عمله مدة لا تزيد عن ثلاث سنوات.</w:t>
      </w:r>
    </w:p>
    <w:p w14:paraId="3F7805E8" w14:textId="77777777" w:rsidR="00645D10" w:rsidRPr="00C24235" w:rsidRDefault="00645D10" w:rsidP="00645D10">
      <w:pPr>
        <w:pStyle w:val="SingleTxt"/>
        <w:rPr>
          <w:rtl/>
          <w:lang w:bidi="ar-LB"/>
        </w:rPr>
      </w:pPr>
      <w:r w:rsidRPr="00C24235">
        <w:rPr>
          <w:rtl/>
          <w:lang w:bidi="ar-LB"/>
        </w:rPr>
        <w:t>160</w:t>
      </w:r>
      <w:r>
        <w:rPr>
          <w:rFonts w:hint="cs"/>
          <w:rtl/>
          <w:lang w:bidi="ar-LB"/>
        </w:rPr>
        <w:t xml:space="preserve"> -</w:t>
      </w:r>
      <w:r>
        <w:rPr>
          <w:rFonts w:hint="cs"/>
          <w:rtl/>
          <w:lang w:bidi="ar-LB"/>
        </w:rPr>
        <w:tab/>
      </w:r>
      <w:r w:rsidRPr="00C24235">
        <w:rPr>
          <w:rtl/>
          <w:lang w:bidi="ar-LB"/>
        </w:rPr>
        <w:t xml:space="preserve">من خلال المسح الذي </w:t>
      </w:r>
      <w:r w:rsidRPr="00C24235">
        <w:rPr>
          <w:rFonts w:hint="cs"/>
          <w:rtl/>
          <w:lang w:bidi="ar-LB"/>
        </w:rPr>
        <w:t>أ</w:t>
      </w:r>
      <w:r w:rsidRPr="00C24235">
        <w:rPr>
          <w:rtl/>
          <w:lang w:bidi="ar-LB"/>
        </w:rPr>
        <w:t>عده المجلس ال</w:t>
      </w:r>
      <w:r w:rsidRPr="00C24235">
        <w:rPr>
          <w:rFonts w:hint="cs"/>
          <w:rtl/>
          <w:lang w:bidi="ar-LB"/>
        </w:rPr>
        <w:t>أ</w:t>
      </w:r>
      <w:r w:rsidRPr="00C24235">
        <w:rPr>
          <w:rtl/>
          <w:lang w:bidi="ar-LB"/>
        </w:rPr>
        <w:t>على لشؤون المر</w:t>
      </w:r>
      <w:r w:rsidRPr="00C24235">
        <w:rPr>
          <w:rFonts w:hint="cs"/>
          <w:rtl/>
          <w:lang w:bidi="ar-LB"/>
        </w:rPr>
        <w:t>أ</w:t>
      </w:r>
      <w:r w:rsidRPr="00C24235">
        <w:rPr>
          <w:rtl/>
          <w:lang w:bidi="ar-LB"/>
        </w:rPr>
        <w:t xml:space="preserve">ة ووزارة التخطيط في </w:t>
      </w:r>
      <w:r w:rsidRPr="00C24235">
        <w:rPr>
          <w:rFonts w:hint="cs"/>
          <w:rtl/>
          <w:lang w:bidi="ar-LB"/>
        </w:rPr>
        <w:t>إ</w:t>
      </w:r>
      <w:r w:rsidRPr="00C24235">
        <w:rPr>
          <w:rtl/>
          <w:lang w:bidi="ar-LB"/>
        </w:rPr>
        <w:t>قليم كردستان وبالتعاون مع هارتلاند الدولي وصندوق ال</w:t>
      </w:r>
      <w:r w:rsidRPr="00C24235">
        <w:rPr>
          <w:rFonts w:hint="cs"/>
          <w:rtl/>
          <w:lang w:bidi="ar-LB"/>
        </w:rPr>
        <w:t>أ</w:t>
      </w:r>
      <w:r w:rsidRPr="00C24235">
        <w:rPr>
          <w:rtl/>
          <w:lang w:bidi="ar-LB"/>
        </w:rPr>
        <w:t>مم المتحدة للطفولة (اليونيسيف) حول نسبة انتشار ختان ال</w:t>
      </w:r>
      <w:r w:rsidRPr="00C24235">
        <w:rPr>
          <w:rFonts w:hint="cs"/>
          <w:rtl/>
          <w:lang w:bidi="ar-LB"/>
        </w:rPr>
        <w:t>إ</w:t>
      </w:r>
      <w:r w:rsidRPr="00C24235">
        <w:rPr>
          <w:rtl/>
          <w:lang w:bidi="ar-LB"/>
        </w:rPr>
        <w:t xml:space="preserve">ناث في </w:t>
      </w:r>
      <w:r w:rsidRPr="00C24235">
        <w:rPr>
          <w:rFonts w:hint="cs"/>
          <w:rtl/>
          <w:lang w:bidi="ar-LB"/>
        </w:rPr>
        <w:t>إ</w:t>
      </w:r>
      <w:r w:rsidRPr="00C24235">
        <w:rPr>
          <w:rtl/>
          <w:lang w:bidi="ar-LB"/>
        </w:rPr>
        <w:t>قليم كردستان فقد بينت نتائج هذا المسح وجود انخفاض حاد في معدل انتشار ختان ال</w:t>
      </w:r>
      <w:r w:rsidRPr="00C24235">
        <w:rPr>
          <w:rFonts w:hint="cs"/>
          <w:rtl/>
          <w:lang w:bidi="ar-LB"/>
        </w:rPr>
        <w:t>إ</w:t>
      </w:r>
      <w:r w:rsidRPr="00C24235">
        <w:rPr>
          <w:rtl/>
          <w:lang w:bidi="ar-LB"/>
        </w:rPr>
        <w:t xml:space="preserve">ناث في </w:t>
      </w:r>
      <w:r w:rsidRPr="00C24235">
        <w:rPr>
          <w:rFonts w:hint="cs"/>
          <w:rtl/>
          <w:lang w:bidi="ar-LB"/>
        </w:rPr>
        <w:t>إ</w:t>
      </w:r>
      <w:r w:rsidRPr="00C24235">
        <w:rPr>
          <w:rtl/>
          <w:lang w:bidi="ar-LB"/>
        </w:rPr>
        <w:t>قليم كردستان.</w:t>
      </w:r>
    </w:p>
    <w:p w14:paraId="7A876F44" w14:textId="77777777" w:rsidR="00645D10" w:rsidRPr="00C24235" w:rsidRDefault="00645D10" w:rsidP="00645D10">
      <w:pPr>
        <w:pStyle w:val="SingleTxt"/>
        <w:rPr>
          <w:rtl/>
          <w:lang w:bidi="ar-LB"/>
        </w:rPr>
      </w:pPr>
      <w:r w:rsidRPr="00C24235">
        <w:rPr>
          <w:rtl/>
          <w:lang w:bidi="ar-LB"/>
        </w:rPr>
        <w:t>161</w:t>
      </w:r>
      <w:r>
        <w:rPr>
          <w:rFonts w:hint="cs"/>
          <w:rtl/>
          <w:lang w:bidi="ar-LB"/>
        </w:rPr>
        <w:t xml:space="preserve"> -</w:t>
      </w:r>
      <w:r>
        <w:rPr>
          <w:rFonts w:hint="cs"/>
          <w:rtl/>
          <w:lang w:bidi="ar-LB"/>
        </w:rPr>
        <w:tab/>
      </w:r>
      <w:r w:rsidRPr="00C24235">
        <w:rPr>
          <w:rtl/>
          <w:lang w:bidi="ar-LB"/>
        </w:rPr>
        <w:t xml:space="preserve">تم تعديل قانون الرعاية الاجتماعية رقم 126 لسنة 1980 بالقانون رقم 28 لسنة 2013 الذي </w:t>
      </w:r>
      <w:r w:rsidRPr="00C24235">
        <w:rPr>
          <w:rFonts w:hint="cs"/>
          <w:rtl/>
          <w:lang w:bidi="ar-LB"/>
        </w:rPr>
        <w:t>أ</w:t>
      </w:r>
      <w:r w:rsidRPr="00C24235">
        <w:rPr>
          <w:rtl/>
          <w:lang w:bidi="ar-LB"/>
        </w:rPr>
        <w:t xml:space="preserve">شار </w:t>
      </w:r>
      <w:r w:rsidRPr="00C24235">
        <w:rPr>
          <w:rFonts w:hint="cs"/>
          <w:rtl/>
          <w:lang w:bidi="ar-LB"/>
        </w:rPr>
        <w:t>إ</w:t>
      </w:r>
      <w:r w:rsidRPr="00C24235">
        <w:rPr>
          <w:rtl/>
          <w:lang w:bidi="ar-LB"/>
        </w:rPr>
        <w:t>لى العنف ال</w:t>
      </w:r>
      <w:r w:rsidRPr="00C24235">
        <w:rPr>
          <w:rFonts w:hint="cs"/>
          <w:rtl/>
          <w:lang w:bidi="ar-LB"/>
        </w:rPr>
        <w:t>أ</w:t>
      </w:r>
      <w:r w:rsidRPr="00C24235">
        <w:rPr>
          <w:rtl/>
          <w:lang w:bidi="ar-LB"/>
        </w:rPr>
        <w:t xml:space="preserve">سري حيث نصت المادة </w:t>
      </w:r>
      <w:r>
        <w:rPr>
          <w:rFonts w:hint="cs"/>
          <w:rtl/>
          <w:lang w:bidi="ar-LB"/>
        </w:rPr>
        <w:t xml:space="preserve">29 </w:t>
      </w:r>
      <w:r w:rsidRPr="00C24235">
        <w:rPr>
          <w:rtl/>
          <w:lang w:bidi="ar-LB"/>
        </w:rPr>
        <w:t>(</w:t>
      </w:r>
      <w:r w:rsidRPr="00C24235">
        <w:rPr>
          <w:rFonts w:hint="cs"/>
          <w:rtl/>
          <w:lang w:bidi="ar-LB"/>
        </w:rPr>
        <w:t>أ</w:t>
      </w:r>
      <w:r w:rsidRPr="00C24235">
        <w:rPr>
          <w:rtl/>
          <w:lang w:bidi="ar-LB"/>
        </w:rPr>
        <w:t xml:space="preserve">ولاً) على </w:t>
      </w:r>
      <w:r>
        <w:rPr>
          <w:rFonts w:hint="cs"/>
          <w:rtl/>
          <w:lang w:bidi="ar-LB"/>
        </w:rPr>
        <w:t>”</w:t>
      </w:r>
      <w:r w:rsidRPr="00C24235">
        <w:rPr>
          <w:rtl/>
          <w:lang w:bidi="ar-LB"/>
        </w:rPr>
        <w:t xml:space="preserve">تهدف دور الرعاية </w:t>
      </w:r>
      <w:r w:rsidRPr="00C24235">
        <w:rPr>
          <w:rFonts w:hint="cs"/>
          <w:rtl/>
          <w:lang w:bidi="ar-LB"/>
        </w:rPr>
        <w:t>إ</w:t>
      </w:r>
      <w:r w:rsidRPr="00C24235">
        <w:rPr>
          <w:rtl/>
          <w:lang w:bidi="ar-LB"/>
        </w:rPr>
        <w:t>لى رعاية ال</w:t>
      </w:r>
      <w:r w:rsidRPr="00C24235">
        <w:rPr>
          <w:rFonts w:hint="cs"/>
          <w:rtl/>
          <w:lang w:bidi="ar-LB"/>
        </w:rPr>
        <w:t>أ</w:t>
      </w:r>
      <w:r w:rsidRPr="00C24235">
        <w:rPr>
          <w:rtl/>
          <w:lang w:bidi="ar-LB"/>
        </w:rPr>
        <w:t>طفال والصغار وال</w:t>
      </w:r>
      <w:r w:rsidRPr="00C24235">
        <w:rPr>
          <w:rFonts w:hint="cs"/>
          <w:rtl/>
          <w:lang w:bidi="ar-LB"/>
        </w:rPr>
        <w:t>أ</w:t>
      </w:r>
      <w:r w:rsidRPr="00C24235">
        <w:rPr>
          <w:rtl/>
          <w:lang w:bidi="ar-LB"/>
        </w:rPr>
        <w:t xml:space="preserve">حداث والبالغين الذين يعانون من مشاكل </w:t>
      </w:r>
      <w:r w:rsidRPr="00C24235">
        <w:rPr>
          <w:rFonts w:hint="cs"/>
          <w:rtl/>
          <w:lang w:bidi="ar-LB"/>
        </w:rPr>
        <w:t>أ</w:t>
      </w:r>
      <w:r w:rsidRPr="00C24235">
        <w:rPr>
          <w:rtl/>
          <w:lang w:bidi="ar-LB"/>
        </w:rPr>
        <w:t xml:space="preserve">سرية </w:t>
      </w:r>
      <w:r w:rsidRPr="00C24235">
        <w:rPr>
          <w:rFonts w:hint="cs"/>
          <w:rtl/>
          <w:lang w:bidi="ar-LB"/>
        </w:rPr>
        <w:t>أ</w:t>
      </w:r>
      <w:r w:rsidRPr="00C24235">
        <w:rPr>
          <w:rtl/>
          <w:lang w:bidi="ar-LB"/>
        </w:rPr>
        <w:t xml:space="preserve">و من فقدانهم </w:t>
      </w:r>
      <w:r w:rsidRPr="00C24235">
        <w:rPr>
          <w:rFonts w:hint="cs"/>
          <w:rtl/>
          <w:lang w:bidi="ar-LB"/>
        </w:rPr>
        <w:t>أ</w:t>
      </w:r>
      <w:r w:rsidRPr="00C24235">
        <w:rPr>
          <w:rtl/>
          <w:lang w:bidi="ar-LB"/>
        </w:rPr>
        <w:t xml:space="preserve">حد الوالدين </w:t>
      </w:r>
      <w:r w:rsidRPr="00C24235">
        <w:rPr>
          <w:rFonts w:hint="cs"/>
          <w:rtl/>
          <w:lang w:bidi="ar-LB"/>
        </w:rPr>
        <w:t>أ</w:t>
      </w:r>
      <w:r w:rsidRPr="00C24235">
        <w:rPr>
          <w:rtl/>
          <w:lang w:bidi="ar-LB"/>
        </w:rPr>
        <w:t>و</w:t>
      </w:r>
      <w:r>
        <w:rPr>
          <w:rFonts w:hint="cs"/>
          <w:rtl/>
          <w:lang w:bidi="ar-LB"/>
        </w:rPr>
        <w:t> </w:t>
      </w:r>
      <w:r w:rsidRPr="00C24235">
        <w:rPr>
          <w:rtl/>
          <w:lang w:bidi="ar-LB"/>
        </w:rPr>
        <w:t>كل</w:t>
      </w:r>
      <w:r w:rsidRPr="00C24235">
        <w:rPr>
          <w:rFonts w:hint="eastAsia"/>
          <w:rtl/>
          <w:lang w:bidi="ar-LB"/>
        </w:rPr>
        <w:t>يهما</w:t>
      </w:r>
      <w:r w:rsidRPr="00C24235">
        <w:rPr>
          <w:rtl/>
          <w:lang w:bidi="ar-LB"/>
        </w:rPr>
        <w:t xml:space="preserve"> </w:t>
      </w:r>
      <w:r w:rsidRPr="00C24235">
        <w:rPr>
          <w:rFonts w:hint="cs"/>
          <w:rtl/>
          <w:lang w:bidi="ar-LB"/>
        </w:rPr>
        <w:t>أ</w:t>
      </w:r>
      <w:r w:rsidRPr="00C24235">
        <w:rPr>
          <w:rtl/>
          <w:lang w:bidi="ar-LB"/>
        </w:rPr>
        <w:t>و العنف ال</w:t>
      </w:r>
      <w:r w:rsidRPr="00C24235">
        <w:rPr>
          <w:rFonts w:hint="cs"/>
          <w:rtl/>
          <w:lang w:bidi="ar-LB"/>
        </w:rPr>
        <w:t>أ</w:t>
      </w:r>
      <w:r w:rsidRPr="00C24235">
        <w:rPr>
          <w:rtl/>
          <w:lang w:bidi="ar-LB"/>
        </w:rPr>
        <w:t>سري</w:t>
      </w:r>
      <w:r w:rsidRPr="00C24235">
        <w:rPr>
          <w:rFonts w:hint="cs"/>
          <w:rtl/>
          <w:lang w:bidi="ar-LB"/>
        </w:rPr>
        <w:t>،</w:t>
      </w:r>
      <w:r w:rsidRPr="00C24235">
        <w:rPr>
          <w:rtl/>
          <w:lang w:bidi="ar-LB"/>
        </w:rPr>
        <w:t xml:space="preserve"> وتوفير أجواء سليمة لهم للتعويض عن الرعاية والحنان العائلي الذي افتقدوه، وتجنب كل ما يشعرهم بأنهم دون ال</w:t>
      </w:r>
      <w:r w:rsidRPr="00C24235">
        <w:rPr>
          <w:rFonts w:hint="cs"/>
          <w:rtl/>
          <w:lang w:bidi="ar-LB"/>
        </w:rPr>
        <w:t>آ</w:t>
      </w:r>
      <w:r>
        <w:rPr>
          <w:rtl/>
          <w:lang w:bidi="ar-LB"/>
        </w:rPr>
        <w:t>خرين“.</w:t>
      </w:r>
    </w:p>
    <w:p w14:paraId="38C489AD" w14:textId="77777777" w:rsidR="00645D10" w:rsidRPr="00C24235" w:rsidRDefault="00645D10" w:rsidP="00645D10">
      <w:pPr>
        <w:pStyle w:val="SingleTxt"/>
      </w:pPr>
      <w:r w:rsidRPr="00C24235">
        <w:rPr>
          <w:rtl/>
          <w:lang w:bidi="ar-LB"/>
        </w:rPr>
        <w:t>162</w:t>
      </w:r>
      <w:r>
        <w:rPr>
          <w:rFonts w:hint="cs"/>
          <w:rtl/>
          <w:lang w:bidi="ar-LB"/>
        </w:rPr>
        <w:t xml:space="preserve"> -</w:t>
      </w:r>
      <w:r>
        <w:rPr>
          <w:rFonts w:hint="cs"/>
          <w:rtl/>
          <w:lang w:bidi="ar-LB"/>
        </w:rPr>
        <w:tab/>
      </w:r>
      <w:r w:rsidRPr="00C24235">
        <w:rPr>
          <w:rFonts w:hint="cs"/>
          <w:rtl/>
          <w:lang w:bidi="ar-LB"/>
        </w:rPr>
        <w:t>إ</w:t>
      </w:r>
      <w:r w:rsidRPr="00C24235">
        <w:rPr>
          <w:rtl/>
          <w:lang w:bidi="ar-LB"/>
        </w:rPr>
        <w:t xml:space="preserve">قرار استراتيجية مناهضة العنف ضد المرأة في </w:t>
      </w:r>
      <w:r w:rsidRPr="00C24235">
        <w:rPr>
          <w:rFonts w:hint="cs"/>
          <w:rtl/>
          <w:lang w:bidi="ar-LB"/>
        </w:rPr>
        <w:t>إ</w:t>
      </w:r>
      <w:r w:rsidRPr="00C24235">
        <w:rPr>
          <w:rtl/>
          <w:lang w:bidi="ar-LB"/>
        </w:rPr>
        <w:t>قليم كردستان عام 2012.</w:t>
      </w:r>
    </w:p>
    <w:p w14:paraId="66E282FE" w14:textId="77777777" w:rsidR="00645D10" w:rsidRPr="00C24235" w:rsidRDefault="00645D10" w:rsidP="00645D10">
      <w:pPr>
        <w:pStyle w:val="SingleTxt"/>
        <w:rPr>
          <w:rtl/>
          <w:lang w:bidi="ar-LB"/>
        </w:rPr>
      </w:pPr>
      <w:r w:rsidRPr="00C24235">
        <w:rPr>
          <w:rtl/>
          <w:lang w:bidi="ar-LB"/>
        </w:rPr>
        <w:t>163</w:t>
      </w:r>
      <w:r>
        <w:rPr>
          <w:rFonts w:hint="cs"/>
          <w:rtl/>
          <w:lang w:bidi="ar-LB"/>
        </w:rPr>
        <w:t xml:space="preserve"> -</w:t>
      </w:r>
      <w:r>
        <w:rPr>
          <w:rFonts w:hint="cs"/>
          <w:rtl/>
          <w:lang w:bidi="ar-LB"/>
        </w:rPr>
        <w:tab/>
      </w:r>
      <w:r w:rsidRPr="00C24235">
        <w:rPr>
          <w:rtl/>
          <w:lang w:bidi="ar-LB"/>
        </w:rPr>
        <w:t xml:space="preserve">أقر مجلس الوزراء عام 2013 الاستراتيجية الوطنية لمناهضة العنف ضد المرأة التي تهدف </w:t>
      </w:r>
      <w:r w:rsidRPr="00C24235">
        <w:rPr>
          <w:rFonts w:hint="cs"/>
          <w:rtl/>
          <w:lang w:bidi="ar-LB"/>
        </w:rPr>
        <w:t>إ</w:t>
      </w:r>
      <w:r w:rsidRPr="00C24235">
        <w:rPr>
          <w:rtl/>
          <w:lang w:bidi="ar-LB"/>
        </w:rPr>
        <w:t>لى تعزيز حقوق المرأة العراقية في مراحلها العمرية وحمايتها من كل أشكال التمييز السلبي والعنف والحد من ال</w:t>
      </w:r>
      <w:r w:rsidRPr="00C24235">
        <w:rPr>
          <w:rFonts w:hint="cs"/>
          <w:rtl/>
          <w:lang w:bidi="ar-LB"/>
        </w:rPr>
        <w:t>آ</w:t>
      </w:r>
      <w:r w:rsidRPr="00C24235">
        <w:rPr>
          <w:rtl/>
          <w:lang w:bidi="ar-LB"/>
        </w:rPr>
        <w:t>ثار المترتبة عليه، وتتضمن الاستراتيجية أربعة محاور وهي: الوقاية والرعاية والحماية والسياسات والتنفيذ، واعتمدت الاستراتيجية على مصادر تتضمن الاتفاقيات الخاصة بحقوق المرأة وحقوق ال</w:t>
      </w:r>
      <w:r w:rsidRPr="00C24235">
        <w:rPr>
          <w:rFonts w:hint="cs"/>
          <w:rtl/>
          <w:lang w:bidi="ar-LB"/>
        </w:rPr>
        <w:t>إ</w:t>
      </w:r>
      <w:r w:rsidRPr="00C24235">
        <w:rPr>
          <w:rtl/>
          <w:lang w:bidi="ar-LB"/>
        </w:rPr>
        <w:t xml:space="preserve">نسان والدستور الذي نص في العديد من مواده على المساواة بين الجنسين والمساواة </w:t>
      </w:r>
      <w:r w:rsidRPr="00C24235">
        <w:rPr>
          <w:rFonts w:hint="cs"/>
          <w:rtl/>
          <w:lang w:bidi="ar-LB"/>
        </w:rPr>
        <w:t>أ</w:t>
      </w:r>
      <w:r w:rsidRPr="00C24235">
        <w:rPr>
          <w:rtl/>
          <w:lang w:bidi="ar-LB"/>
        </w:rPr>
        <w:t>مام القانون، كما اعتمدت على وثائق وطنية أهمها الخطة الخمسية واستراتيجية تخفيف الفقر والخطة الوطنية لحقوق ال</w:t>
      </w:r>
      <w:r w:rsidRPr="00C24235">
        <w:rPr>
          <w:rFonts w:hint="cs"/>
          <w:rtl/>
          <w:lang w:bidi="ar-LB"/>
        </w:rPr>
        <w:t>إ</w:t>
      </w:r>
      <w:r w:rsidRPr="00C24235">
        <w:rPr>
          <w:rtl/>
          <w:lang w:bidi="ar-LB"/>
        </w:rPr>
        <w:t xml:space="preserve">نسان والمسح الاجتماعي للمرأة العراقية، وتنطلق الاستراتيجية من </w:t>
      </w:r>
      <w:r w:rsidRPr="00C24235">
        <w:rPr>
          <w:rFonts w:hint="cs"/>
          <w:rtl/>
          <w:lang w:bidi="ar-LB"/>
        </w:rPr>
        <w:t>إ</w:t>
      </w:r>
      <w:r w:rsidRPr="00C24235">
        <w:rPr>
          <w:rtl/>
          <w:lang w:bidi="ar-LB"/>
        </w:rPr>
        <w:t>رادة الحكومة العراقية بالنهوض بالمجتمع العراقي من الواقع المتردي نتيجة السياسات السابقة والأوضاع الأمنية غير المستقرة التي تسببت بملابسات فكرية متعصبة أثرت على وضع المرأة في العراق.</w:t>
      </w:r>
    </w:p>
    <w:p w14:paraId="1AC83F9D" w14:textId="77777777" w:rsidR="00645D10" w:rsidRPr="00C24235" w:rsidRDefault="00645D10" w:rsidP="00645D10">
      <w:pPr>
        <w:pStyle w:val="SingleTxt"/>
        <w:rPr>
          <w:rtl/>
          <w:lang w:bidi="ar-IQ"/>
        </w:rPr>
      </w:pPr>
      <w:r w:rsidRPr="00C24235">
        <w:rPr>
          <w:rtl/>
          <w:lang w:bidi="ar-IQ"/>
        </w:rPr>
        <w:t>164</w:t>
      </w:r>
      <w:r>
        <w:rPr>
          <w:rFonts w:hint="cs"/>
          <w:rtl/>
          <w:lang w:bidi="ar-IQ"/>
        </w:rPr>
        <w:t xml:space="preserve"> -</w:t>
      </w:r>
      <w:r>
        <w:rPr>
          <w:rFonts w:hint="cs"/>
          <w:rtl/>
          <w:lang w:bidi="ar-IQ"/>
        </w:rPr>
        <w:tab/>
      </w:r>
      <w:r w:rsidRPr="00C24235">
        <w:rPr>
          <w:rtl/>
          <w:lang w:bidi="ar-IQ"/>
        </w:rPr>
        <w:t xml:space="preserve">ومن </w:t>
      </w:r>
      <w:r w:rsidRPr="00C24235">
        <w:rPr>
          <w:rFonts w:hint="cs"/>
          <w:rtl/>
          <w:lang w:bidi="ar-IQ"/>
        </w:rPr>
        <w:t>أ</w:t>
      </w:r>
      <w:r w:rsidRPr="00C24235">
        <w:rPr>
          <w:rtl/>
          <w:lang w:bidi="ar-IQ"/>
        </w:rPr>
        <w:t>جل الحفاظ على كرامة المر</w:t>
      </w:r>
      <w:r w:rsidRPr="00C24235">
        <w:rPr>
          <w:rFonts w:hint="cs"/>
          <w:rtl/>
          <w:lang w:bidi="ar-IQ"/>
        </w:rPr>
        <w:t>أ</w:t>
      </w:r>
      <w:r w:rsidRPr="00C24235">
        <w:rPr>
          <w:rtl/>
          <w:lang w:bidi="ar-IQ"/>
        </w:rPr>
        <w:t>ة وسلامتها فقد تم تجريم وفرض العقوبات ضد مرتكبي العنف ضمن بنود مسودة قانون مكافحة العنف ال</w:t>
      </w:r>
      <w:r w:rsidRPr="00C24235">
        <w:rPr>
          <w:rFonts w:hint="cs"/>
          <w:rtl/>
          <w:lang w:bidi="ar-IQ"/>
        </w:rPr>
        <w:t>أ</w:t>
      </w:r>
      <w:r w:rsidRPr="00C24235">
        <w:rPr>
          <w:rtl/>
          <w:lang w:bidi="ar-IQ"/>
        </w:rPr>
        <w:t xml:space="preserve">سري بفرض غرامات مالية بمقدار خمسمائة </w:t>
      </w:r>
      <w:r w:rsidRPr="00C24235">
        <w:rPr>
          <w:rFonts w:hint="cs"/>
          <w:rtl/>
          <w:lang w:bidi="ar-IQ"/>
        </w:rPr>
        <w:t>أ</w:t>
      </w:r>
      <w:r w:rsidRPr="00C24235">
        <w:rPr>
          <w:rtl/>
          <w:lang w:bidi="ar-IQ"/>
        </w:rPr>
        <w:t xml:space="preserve">لف دينار </w:t>
      </w:r>
      <w:r w:rsidRPr="00C24235">
        <w:rPr>
          <w:rFonts w:hint="cs"/>
          <w:rtl/>
          <w:lang w:bidi="ar-IQ"/>
        </w:rPr>
        <w:t>إ</w:t>
      </w:r>
      <w:r w:rsidRPr="00C24235">
        <w:rPr>
          <w:rtl/>
          <w:lang w:bidi="ar-IQ"/>
        </w:rPr>
        <w:t xml:space="preserve">لى </w:t>
      </w:r>
      <w:r w:rsidRPr="00C24235">
        <w:rPr>
          <w:rtl/>
          <w:lang w:bidi="ar-IQ"/>
        </w:rPr>
        <w:lastRenderedPageBreak/>
        <w:t xml:space="preserve">مليون دينار </w:t>
      </w:r>
      <w:r w:rsidRPr="00C24235">
        <w:rPr>
          <w:rFonts w:hint="cs"/>
          <w:rtl/>
          <w:lang w:bidi="ar-IQ"/>
        </w:rPr>
        <w:t>أ</w:t>
      </w:r>
      <w:r w:rsidRPr="00C24235">
        <w:rPr>
          <w:rtl/>
          <w:lang w:bidi="ar-IQ"/>
        </w:rPr>
        <w:t xml:space="preserve">و الحبس البسيط لمدة </w:t>
      </w:r>
      <w:r>
        <w:rPr>
          <w:rFonts w:hint="cs"/>
          <w:rtl/>
          <w:lang w:bidi="ar-IQ"/>
        </w:rPr>
        <w:t>ستة</w:t>
      </w:r>
      <w:r w:rsidRPr="00C24235">
        <w:rPr>
          <w:rtl/>
          <w:lang w:bidi="ar-IQ"/>
        </w:rPr>
        <w:t xml:space="preserve"> </w:t>
      </w:r>
      <w:r w:rsidRPr="00C24235">
        <w:rPr>
          <w:rFonts w:hint="cs"/>
          <w:rtl/>
          <w:lang w:bidi="ar-IQ"/>
        </w:rPr>
        <w:t>أ</w:t>
      </w:r>
      <w:r w:rsidRPr="00C24235">
        <w:rPr>
          <w:rtl/>
          <w:lang w:bidi="ar-IQ"/>
        </w:rPr>
        <w:t>شهر في حال عدم دفعه الغرامة</w:t>
      </w:r>
      <w:r w:rsidRPr="00C24235">
        <w:rPr>
          <w:rFonts w:hint="cs"/>
          <w:rtl/>
          <w:lang w:bidi="ar-IQ"/>
        </w:rPr>
        <w:t>،</w:t>
      </w:r>
      <w:r w:rsidRPr="00C24235">
        <w:rPr>
          <w:rtl/>
          <w:lang w:bidi="ar-IQ"/>
        </w:rPr>
        <w:t xml:space="preserve"> وكذلك زيادة مبلغ الغرامات من </w:t>
      </w:r>
      <w:r>
        <w:rPr>
          <w:rFonts w:hint="cs"/>
          <w:rtl/>
          <w:lang w:bidi="ar-IQ"/>
        </w:rPr>
        <w:t>(000 000 3 إلى 000 000 5)</w:t>
      </w:r>
      <w:r w:rsidRPr="00C24235">
        <w:rPr>
          <w:rtl/>
          <w:lang w:bidi="ar-IQ"/>
        </w:rPr>
        <w:t xml:space="preserve"> </w:t>
      </w:r>
      <w:r w:rsidRPr="00C24235">
        <w:rPr>
          <w:rFonts w:hint="cs"/>
          <w:rtl/>
          <w:lang w:bidi="ar-IQ"/>
        </w:rPr>
        <w:t>أ</w:t>
      </w:r>
      <w:r w:rsidRPr="00C24235">
        <w:rPr>
          <w:rtl/>
          <w:lang w:bidi="ar-IQ"/>
        </w:rPr>
        <w:t>و الحبس لمدة سنة واحدة في ح</w:t>
      </w:r>
      <w:r>
        <w:rPr>
          <w:rtl/>
          <w:lang w:bidi="ar-IQ"/>
        </w:rPr>
        <w:t>ال تكرار الجريمة من قبل الجناة.</w:t>
      </w:r>
    </w:p>
    <w:p w14:paraId="0F3D2EBF" w14:textId="77777777" w:rsidR="00645D10" w:rsidRPr="00AD7A11" w:rsidRDefault="00645D10" w:rsidP="00645D10">
      <w:pPr>
        <w:pStyle w:val="SingleTxt"/>
        <w:rPr>
          <w:spacing w:val="-2"/>
          <w:rtl/>
        </w:rPr>
      </w:pPr>
      <w:r w:rsidRPr="00AD7A11">
        <w:rPr>
          <w:spacing w:val="-2"/>
          <w:rtl/>
          <w:lang w:bidi="ar-LB"/>
        </w:rPr>
        <w:t>165</w:t>
      </w:r>
      <w:r w:rsidRPr="00AD7A11">
        <w:rPr>
          <w:rFonts w:hint="cs"/>
          <w:spacing w:val="-2"/>
          <w:rtl/>
          <w:lang w:bidi="ar-LB"/>
        </w:rPr>
        <w:t xml:space="preserve"> -</w:t>
      </w:r>
      <w:r w:rsidRPr="00AD7A11">
        <w:rPr>
          <w:rFonts w:hint="cs"/>
          <w:spacing w:val="-2"/>
          <w:rtl/>
          <w:lang w:bidi="ar-LB"/>
        </w:rPr>
        <w:tab/>
      </w:r>
      <w:r w:rsidRPr="00AD7A11">
        <w:rPr>
          <w:spacing w:val="-2"/>
          <w:rtl/>
        </w:rPr>
        <w:t>تم تعيين المزيد من النساء في ال</w:t>
      </w:r>
      <w:r w:rsidRPr="00AD7A11">
        <w:rPr>
          <w:rFonts w:hint="cs"/>
          <w:spacing w:val="-2"/>
          <w:rtl/>
        </w:rPr>
        <w:t>أ</w:t>
      </w:r>
      <w:r w:rsidRPr="00AD7A11">
        <w:rPr>
          <w:spacing w:val="-2"/>
          <w:rtl/>
        </w:rPr>
        <w:t>جهزة ال</w:t>
      </w:r>
      <w:r w:rsidRPr="00AD7A11">
        <w:rPr>
          <w:rFonts w:hint="cs"/>
          <w:spacing w:val="-2"/>
          <w:rtl/>
        </w:rPr>
        <w:t>أ</w:t>
      </w:r>
      <w:r w:rsidRPr="00AD7A11">
        <w:rPr>
          <w:spacing w:val="-2"/>
          <w:rtl/>
        </w:rPr>
        <w:t>منية كالشرطة المجتمعية وشرطة حماية ال</w:t>
      </w:r>
      <w:r w:rsidRPr="00AD7A11">
        <w:rPr>
          <w:rFonts w:hint="cs"/>
          <w:spacing w:val="-2"/>
          <w:rtl/>
        </w:rPr>
        <w:t>أ</w:t>
      </w:r>
      <w:r w:rsidRPr="00AD7A11">
        <w:rPr>
          <w:spacing w:val="-2"/>
          <w:rtl/>
        </w:rPr>
        <w:t>سرة ومعهد التدريب النسوي في وزارة الداخلية</w:t>
      </w:r>
      <w:r w:rsidRPr="00AD7A11">
        <w:rPr>
          <w:rFonts w:hint="cs"/>
          <w:spacing w:val="-2"/>
          <w:rtl/>
        </w:rPr>
        <w:t>،</w:t>
      </w:r>
      <w:r w:rsidRPr="00AD7A11">
        <w:rPr>
          <w:spacing w:val="-2"/>
          <w:rtl/>
        </w:rPr>
        <w:t xml:space="preserve"> وكذلك يوجد قسم خاص ب</w:t>
      </w:r>
      <w:r w:rsidRPr="00AD7A11">
        <w:rPr>
          <w:rFonts w:hint="cs"/>
          <w:spacing w:val="-2"/>
          <w:rtl/>
        </w:rPr>
        <w:t>أ</w:t>
      </w:r>
      <w:r w:rsidRPr="00AD7A11">
        <w:rPr>
          <w:spacing w:val="-2"/>
          <w:rtl/>
        </w:rPr>
        <w:t>من المر</w:t>
      </w:r>
      <w:r w:rsidRPr="00AD7A11">
        <w:rPr>
          <w:rFonts w:hint="cs"/>
          <w:spacing w:val="-2"/>
          <w:rtl/>
        </w:rPr>
        <w:t>أ</w:t>
      </w:r>
      <w:r w:rsidRPr="00AD7A11">
        <w:rPr>
          <w:spacing w:val="-2"/>
          <w:rtl/>
        </w:rPr>
        <w:t>ة في جهاز ال</w:t>
      </w:r>
      <w:r w:rsidRPr="00AD7A11">
        <w:rPr>
          <w:rFonts w:hint="cs"/>
          <w:spacing w:val="-2"/>
          <w:rtl/>
        </w:rPr>
        <w:t>أ</w:t>
      </w:r>
      <w:r w:rsidRPr="00AD7A11">
        <w:rPr>
          <w:spacing w:val="-2"/>
          <w:rtl/>
        </w:rPr>
        <w:t>من الوطني</w:t>
      </w:r>
      <w:r w:rsidRPr="00AD7A11">
        <w:rPr>
          <w:rFonts w:hint="cs"/>
          <w:spacing w:val="-2"/>
          <w:rtl/>
        </w:rPr>
        <w:t>،</w:t>
      </w:r>
      <w:r w:rsidRPr="00AD7A11">
        <w:rPr>
          <w:spacing w:val="-2"/>
          <w:rtl/>
        </w:rPr>
        <w:t xml:space="preserve"> </w:t>
      </w:r>
      <w:r w:rsidRPr="00AD7A11">
        <w:rPr>
          <w:rFonts w:hint="cs"/>
          <w:spacing w:val="-2"/>
          <w:rtl/>
        </w:rPr>
        <w:t>إ</w:t>
      </w:r>
      <w:r w:rsidRPr="00AD7A11">
        <w:rPr>
          <w:spacing w:val="-2"/>
          <w:rtl/>
        </w:rPr>
        <w:t xml:space="preserve">ضافة </w:t>
      </w:r>
      <w:r w:rsidRPr="00AD7A11">
        <w:rPr>
          <w:rFonts w:hint="cs"/>
          <w:spacing w:val="-2"/>
          <w:rtl/>
        </w:rPr>
        <w:t>إ</w:t>
      </w:r>
      <w:r w:rsidRPr="00AD7A11">
        <w:rPr>
          <w:spacing w:val="-2"/>
          <w:rtl/>
        </w:rPr>
        <w:t>لى وحدات النوع الاجتماعي في الوزارات ال</w:t>
      </w:r>
      <w:r w:rsidRPr="00AD7A11">
        <w:rPr>
          <w:rFonts w:hint="cs"/>
          <w:spacing w:val="-2"/>
          <w:rtl/>
        </w:rPr>
        <w:t>أ</w:t>
      </w:r>
      <w:r w:rsidRPr="00AD7A11">
        <w:rPr>
          <w:spacing w:val="-2"/>
          <w:rtl/>
        </w:rPr>
        <w:t xml:space="preserve">منية تعمل جميعها على </w:t>
      </w:r>
      <w:r w:rsidRPr="00AD7A11">
        <w:rPr>
          <w:rFonts w:hint="cs"/>
          <w:spacing w:val="-2"/>
          <w:rtl/>
        </w:rPr>
        <w:t>إ</w:t>
      </w:r>
      <w:r w:rsidRPr="00AD7A11">
        <w:rPr>
          <w:spacing w:val="-2"/>
          <w:rtl/>
        </w:rPr>
        <w:t>دماج النوع الاجتماعي في الجهاز ال</w:t>
      </w:r>
      <w:r w:rsidRPr="00AD7A11">
        <w:rPr>
          <w:rFonts w:hint="cs"/>
          <w:spacing w:val="-2"/>
          <w:rtl/>
        </w:rPr>
        <w:t>أ</w:t>
      </w:r>
      <w:r>
        <w:rPr>
          <w:spacing w:val="-2"/>
          <w:rtl/>
        </w:rPr>
        <w:t>مني.</w:t>
      </w:r>
    </w:p>
    <w:p w14:paraId="39371E84"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استحداث مديرية شرطة حماية الأسرة والطفل</w:t>
      </w:r>
      <w:r w:rsidRPr="00C24235">
        <w:rPr>
          <w:rFonts w:hint="cs"/>
          <w:rtl/>
          <w:lang w:bidi="ar-LB"/>
        </w:rPr>
        <w:t>؛</w:t>
      </w:r>
    </w:p>
    <w:p w14:paraId="129A9296"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lang w:bidi="ar-LB"/>
        </w:rPr>
        <w:tab/>
      </w:r>
      <w:r>
        <w:rPr>
          <w:rFonts w:hint="cs"/>
          <w:rtl/>
          <w:lang w:bidi="ar-LB"/>
        </w:rPr>
        <w:t>•</w:t>
      </w:r>
      <w:r>
        <w:rPr>
          <w:rFonts w:hint="cs"/>
          <w:rtl/>
          <w:lang w:bidi="ar-LB"/>
        </w:rPr>
        <w:tab/>
      </w:r>
      <w:r w:rsidRPr="00C24235">
        <w:rPr>
          <w:rtl/>
          <w:lang w:bidi="ar-LB"/>
        </w:rPr>
        <w:t>تضمين مبادئ الحماية ضد العنف ال</w:t>
      </w:r>
      <w:r w:rsidRPr="00C24235">
        <w:rPr>
          <w:rFonts w:hint="cs"/>
          <w:rtl/>
          <w:lang w:bidi="ar-LB"/>
        </w:rPr>
        <w:t>أ</w:t>
      </w:r>
      <w:r w:rsidRPr="00C24235">
        <w:rPr>
          <w:rtl/>
          <w:lang w:bidi="ar-LB"/>
        </w:rPr>
        <w:t>سري في مادة التربية ال</w:t>
      </w:r>
      <w:r w:rsidRPr="00C24235">
        <w:rPr>
          <w:rFonts w:hint="cs"/>
          <w:rtl/>
          <w:lang w:bidi="ar-LB"/>
        </w:rPr>
        <w:t>أ</w:t>
      </w:r>
      <w:r w:rsidRPr="00C24235">
        <w:rPr>
          <w:rtl/>
          <w:lang w:bidi="ar-LB"/>
        </w:rPr>
        <w:t>سرية للصف الخامس ال</w:t>
      </w:r>
      <w:r w:rsidRPr="00C24235">
        <w:rPr>
          <w:rFonts w:hint="cs"/>
          <w:rtl/>
          <w:lang w:bidi="ar-LB"/>
        </w:rPr>
        <w:t>إ</w:t>
      </w:r>
      <w:r w:rsidRPr="00C24235">
        <w:rPr>
          <w:rtl/>
          <w:lang w:bidi="ar-LB"/>
        </w:rPr>
        <w:t>عدادي</w:t>
      </w:r>
      <w:r w:rsidRPr="00C24235">
        <w:rPr>
          <w:rFonts w:hint="cs"/>
          <w:rtl/>
          <w:lang w:bidi="ar-LB"/>
        </w:rPr>
        <w:t>؛</w:t>
      </w:r>
    </w:p>
    <w:p w14:paraId="4EF635CB"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lang w:bidi="ar-LB"/>
        </w:rPr>
        <w:tab/>
      </w:r>
      <w:r>
        <w:rPr>
          <w:rFonts w:hint="cs"/>
          <w:rtl/>
          <w:lang w:bidi="ar-LB"/>
        </w:rPr>
        <w:t>•</w:t>
      </w:r>
      <w:r>
        <w:rPr>
          <w:rFonts w:hint="cs"/>
          <w:rtl/>
          <w:lang w:bidi="ar-LB"/>
        </w:rPr>
        <w:tab/>
      </w:r>
      <w:r w:rsidRPr="00C24235">
        <w:rPr>
          <w:rtl/>
          <w:lang w:bidi="ar-LB"/>
        </w:rPr>
        <w:t xml:space="preserve">زيادة مشاركة النساء في الجيش والشرطة </w:t>
      </w:r>
      <w:r w:rsidRPr="00C24235">
        <w:rPr>
          <w:rFonts w:hint="cs"/>
          <w:rtl/>
          <w:lang w:bidi="ar-LB"/>
        </w:rPr>
        <w:t>إ</w:t>
      </w:r>
      <w:r w:rsidRPr="00C24235">
        <w:rPr>
          <w:rtl/>
          <w:lang w:bidi="ar-LB"/>
        </w:rPr>
        <w:t xml:space="preserve">ذ تخرجت </w:t>
      </w:r>
      <w:r w:rsidRPr="00C24235">
        <w:rPr>
          <w:rFonts w:hint="cs"/>
          <w:rtl/>
          <w:lang w:bidi="ar-LB"/>
        </w:rPr>
        <w:t>أ</w:t>
      </w:r>
      <w:r w:rsidRPr="00C24235">
        <w:rPr>
          <w:rtl/>
          <w:lang w:bidi="ar-LB"/>
        </w:rPr>
        <w:t>ول دورة لحماية الشخصيات من النساء عام 2013</w:t>
      </w:r>
      <w:r w:rsidRPr="00C24235">
        <w:rPr>
          <w:rFonts w:hint="cs"/>
          <w:rtl/>
          <w:lang w:bidi="ar-LB"/>
        </w:rPr>
        <w:t>؛</w:t>
      </w:r>
    </w:p>
    <w:p w14:paraId="567A9A84" w14:textId="77777777" w:rsidR="00645D10" w:rsidRPr="00C24235" w:rsidRDefault="00645D10" w:rsidP="00645D1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lang w:bidi="ar-LB"/>
        </w:rPr>
        <w:tab/>
      </w:r>
      <w:r>
        <w:rPr>
          <w:rFonts w:hint="cs"/>
          <w:rtl/>
          <w:lang w:bidi="ar-LB"/>
        </w:rPr>
        <w:t>•</w:t>
      </w:r>
      <w:r>
        <w:rPr>
          <w:rFonts w:hint="cs"/>
          <w:rtl/>
          <w:lang w:bidi="ar-LB"/>
        </w:rPr>
        <w:tab/>
      </w:r>
      <w:r w:rsidRPr="00C24235">
        <w:rPr>
          <w:rtl/>
          <w:lang w:bidi="ar-LB"/>
        </w:rPr>
        <w:t>تنظيم دورات تدريبية لمنتسبي شرطة حماية ال</w:t>
      </w:r>
      <w:r w:rsidRPr="00C24235">
        <w:rPr>
          <w:rFonts w:hint="cs"/>
          <w:rtl/>
          <w:lang w:bidi="ar-LB"/>
        </w:rPr>
        <w:t>أ</w:t>
      </w:r>
      <w:r w:rsidRPr="00C24235">
        <w:rPr>
          <w:rtl/>
          <w:lang w:bidi="ar-LB"/>
        </w:rPr>
        <w:t>سرة التي تتضمن نساء بمراتب وضابطات.</w:t>
      </w:r>
    </w:p>
    <w:p w14:paraId="388697C4" w14:textId="77777777" w:rsidR="00645D10" w:rsidRPr="00C24235" w:rsidRDefault="00645D10" w:rsidP="00645D10">
      <w:pPr>
        <w:pStyle w:val="SingleTxt"/>
      </w:pPr>
      <w:r w:rsidRPr="00C24235">
        <w:rPr>
          <w:rtl/>
          <w:lang w:bidi="ar-LB"/>
        </w:rPr>
        <w:t>166</w:t>
      </w:r>
      <w:r>
        <w:rPr>
          <w:rFonts w:hint="cs"/>
          <w:rtl/>
          <w:lang w:bidi="ar-LB"/>
        </w:rPr>
        <w:t xml:space="preserve"> -</w:t>
      </w:r>
      <w:r>
        <w:rPr>
          <w:rFonts w:hint="cs"/>
          <w:rtl/>
          <w:lang w:bidi="ar-LB"/>
        </w:rPr>
        <w:tab/>
      </w:r>
      <w:r w:rsidRPr="00C24235">
        <w:rPr>
          <w:rFonts w:hint="cs"/>
          <w:rtl/>
          <w:lang w:bidi="ar-LB"/>
        </w:rPr>
        <w:t>إ</w:t>
      </w:r>
      <w:r w:rsidRPr="00C24235">
        <w:rPr>
          <w:rtl/>
          <w:lang w:bidi="ar-LB"/>
        </w:rPr>
        <w:t>دماج مناهج حقوق ال</w:t>
      </w:r>
      <w:r w:rsidRPr="00C24235">
        <w:rPr>
          <w:rFonts w:hint="cs"/>
          <w:rtl/>
          <w:lang w:bidi="ar-LB"/>
        </w:rPr>
        <w:t>إ</w:t>
      </w:r>
      <w:r w:rsidRPr="00C24235">
        <w:rPr>
          <w:rtl/>
          <w:lang w:bidi="ar-LB"/>
        </w:rPr>
        <w:t>نسان ومكافحة العنف ال</w:t>
      </w:r>
      <w:r w:rsidRPr="00C24235">
        <w:rPr>
          <w:rFonts w:hint="cs"/>
          <w:rtl/>
          <w:lang w:bidi="ar-LB"/>
        </w:rPr>
        <w:t>أ</w:t>
      </w:r>
      <w:r w:rsidRPr="00C24235">
        <w:rPr>
          <w:rtl/>
          <w:lang w:bidi="ar-LB"/>
        </w:rPr>
        <w:t xml:space="preserve">سري في مناهج </w:t>
      </w:r>
      <w:r w:rsidRPr="00C24235">
        <w:rPr>
          <w:rFonts w:hint="cs"/>
          <w:rtl/>
          <w:lang w:bidi="ar-LB"/>
        </w:rPr>
        <w:t>أ</w:t>
      </w:r>
      <w:r w:rsidRPr="00C24235">
        <w:rPr>
          <w:rtl/>
          <w:lang w:bidi="ar-LB"/>
        </w:rPr>
        <w:t>كاديمية الشرطة.</w:t>
      </w:r>
    </w:p>
    <w:p w14:paraId="1E78FD91" w14:textId="77777777" w:rsidR="00645D10" w:rsidRPr="00C24235" w:rsidRDefault="00645D10" w:rsidP="00645D10">
      <w:pPr>
        <w:pStyle w:val="SingleTxt"/>
      </w:pPr>
      <w:r w:rsidRPr="00C24235">
        <w:rPr>
          <w:rtl/>
          <w:lang w:bidi="ar-LB"/>
        </w:rPr>
        <w:t>167</w:t>
      </w:r>
      <w:r>
        <w:rPr>
          <w:rFonts w:hint="cs"/>
          <w:rtl/>
          <w:lang w:bidi="ar-LB"/>
        </w:rPr>
        <w:t xml:space="preserve"> -</w:t>
      </w:r>
      <w:r>
        <w:rPr>
          <w:rFonts w:hint="cs"/>
          <w:rtl/>
          <w:lang w:bidi="ar-LB"/>
        </w:rPr>
        <w:tab/>
      </w:r>
      <w:r w:rsidRPr="00C24235">
        <w:rPr>
          <w:rFonts w:hint="cs"/>
          <w:rtl/>
          <w:lang w:bidi="ar-LB"/>
        </w:rPr>
        <w:t>إ</w:t>
      </w:r>
      <w:r w:rsidRPr="00C24235">
        <w:rPr>
          <w:rtl/>
          <w:lang w:bidi="ar-LB"/>
        </w:rPr>
        <w:t>ن مشروع قانون الحماية من العنف ال</w:t>
      </w:r>
      <w:r w:rsidRPr="00C24235">
        <w:rPr>
          <w:rFonts w:hint="cs"/>
          <w:rtl/>
          <w:lang w:bidi="ar-LB"/>
        </w:rPr>
        <w:t>أ</w:t>
      </w:r>
      <w:r w:rsidRPr="00C24235">
        <w:rPr>
          <w:rtl/>
          <w:lang w:bidi="ar-LB"/>
        </w:rPr>
        <w:t xml:space="preserve">سري يتضمن </w:t>
      </w:r>
      <w:r w:rsidRPr="00C24235">
        <w:rPr>
          <w:rFonts w:hint="cs"/>
          <w:rtl/>
          <w:lang w:bidi="ar-LB"/>
        </w:rPr>
        <w:t>إ</w:t>
      </w:r>
      <w:r w:rsidRPr="00C24235">
        <w:rPr>
          <w:rtl/>
          <w:lang w:bidi="ar-LB"/>
        </w:rPr>
        <w:t xml:space="preserve">نشاء دور لحماية الناجيات من العنف وعند </w:t>
      </w:r>
      <w:r w:rsidRPr="00C24235">
        <w:rPr>
          <w:rFonts w:hint="cs"/>
          <w:rtl/>
          <w:lang w:bidi="ar-LB"/>
        </w:rPr>
        <w:t>إ</w:t>
      </w:r>
      <w:r w:rsidRPr="00C24235">
        <w:rPr>
          <w:rtl/>
          <w:lang w:bidi="ar-LB"/>
        </w:rPr>
        <w:t xml:space="preserve">قرار هذا القانون سيوفر ملاذات </w:t>
      </w:r>
      <w:r w:rsidRPr="00C24235">
        <w:rPr>
          <w:rFonts w:hint="cs"/>
          <w:rtl/>
          <w:lang w:bidi="ar-LB"/>
        </w:rPr>
        <w:t>آ</w:t>
      </w:r>
      <w:r w:rsidRPr="00C24235">
        <w:rPr>
          <w:rtl/>
          <w:lang w:bidi="ar-LB"/>
        </w:rPr>
        <w:t xml:space="preserve">منة للناجيات من العنف كما </w:t>
      </w:r>
      <w:r w:rsidRPr="00C24235">
        <w:rPr>
          <w:rFonts w:hint="cs"/>
          <w:rtl/>
          <w:lang w:bidi="ar-LB"/>
        </w:rPr>
        <w:t>أ</w:t>
      </w:r>
      <w:r w:rsidRPr="00C24235">
        <w:rPr>
          <w:rtl/>
          <w:lang w:bidi="ar-LB"/>
        </w:rPr>
        <w:t xml:space="preserve">ن قانون مكافحة الاتجار بالبشر </w:t>
      </w:r>
      <w:r w:rsidRPr="00C24235">
        <w:rPr>
          <w:rFonts w:hint="cs"/>
          <w:rtl/>
          <w:lang w:bidi="ar-LB"/>
        </w:rPr>
        <w:t>أ</w:t>
      </w:r>
      <w:r w:rsidRPr="00C24235">
        <w:rPr>
          <w:rtl/>
          <w:lang w:bidi="ar-LB"/>
        </w:rPr>
        <w:t>قر ب</w:t>
      </w:r>
      <w:r w:rsidRPr="00C24235">
        <w:rPr>
          <w:rFonts w:hint="cs"/>
          <w:rtl/>
          <w:lang w:bidi="ar-LB"/>
        </w:rPr>
        <w:t>إ</w:t>
      </w:r>
      <w:r w:rsidRPr="00C24235">
        <w:rPr>
          <w:rtl/>
          <w:lang w:bidi="ar-LB"/>
        </w:rPr>
        <w:t>نشاء دور لضحايا الاتجار بالبشر واتخذت بعض الاجراءات بشأن افتتاح دار بهذا الخصوص.</w:t>
      </w:r>
    </w:p>
    <w:p w14:paraId="22A46278" w14:textId="77777777" w:rsidR="00645D10" w:rsidRPr="00C24235" w:rsidRDefault="00645D10" w:rsidP="00645D10">
      <w:pPr>
        <w:pStyle w:val="SingleTxt"/>
      </w:pPr>
      <w:r w:rsidRPr="00C24235">
        <w:rPr>
          <w:rtl/>
          <w:lang w:bidi="ar-LB"/>
        </w:rPr>
        <w:t>168</w:t>
      </w:r>
      <w:r>
        <w:rPr>
          <w:rFonts w:hint="cs"/>
          <w:rtl/>
          <w:lang w:bidi="ar-LB"/>
        </w:rPr>
        <w:t xml:space="preserve"> -</w:t>
      </w:r>
      <w:r>
        <w:rPr>
          <w:rFonts w:hint="cs"/>
          <w:rtl/>
          <w:lang w:bidi="ar-LB"/>
        </w:rPr>
        <w:tab/>
      </w:r>
      <w:r w:rsidRPr="00C24235">
        <w:rPr>
          <w:rtl/>
          <w:lang w:bidi="ar-LB"/>
        </w:rPr>
        <w:t xml:space="preserve">تعمل وزارة العمل والشؤون الاجتماعية حاليا على </w:t>
      </w:r>
      <w:r w:rsidRPr="00C24235">
        <w:rPr>
          <w:rFonts w:hint="cs"/>
          <w:rtl/>
          <w:lang w:bidi="ar-LB"/>
        </w:rPr>
        <w:t>إ</w:t>
      </w:r>
      <w:r w:rsidRPr="00C24235">
        <w:rPr>
          <w:rtl/>
          <w:lang w:bidi="ar-LB"/>
        </w:rPr>
        <w:t>مكانية فتح دور ال</w:t>
      </w:r>
      <w:r w:rsidRPr="00C24235">
        <w:rPr>
          <w:rFonts w:hint="cs"/>
          <w:rtl/>
          <w:lang w:bidi="ar-LB"/>
        </w:rPr>
        <w:t>إ</w:t>
      </w:r>
      <w:r w:rsidRPr="00C24235">
        <w:rPr>
          <w:rtl/>
          <w:lang w:bidi="ar-LB"/>
        </w:rPr>
        <w:t>يواء لمعالجة حالات النساء ال</w:t>
      </w:r>
      <w:r w:rsidRPr="00C24235">
        <w:rPr>
          <w:rFonts w:hint="cs"/>
          <w:rtl/>
          <w:lang w:bidi="ar-LB"/>
        </w:rPr>
        <w:t>لا</w:t>
      </w:r>
      <w:r w:rsidRPr="00C24235">
        <w:rPr>
          <w:rtl/>
          <w:lang w:bidi="ar-LB"/>
        </w:rPr>
        <w:t>تي تعرض</w:t>
      </w:r>
      <w:r w:rsidRPr="00C24235">
        <w:rPr>
          <w:rFonts w:hint="cs"/>
          <w:rtl/>
          <w:lang w:bidi="ar-LB"/>
        </w:rPr>
        <w:t>ن</w:t>
      </w:r>
      <w:r w:rsidRPr="00C24235">
        <w:rPr>
          <w:rtl/>
          <w:lang w:bidi="ar-LB"/>
        </w:rPr>
        <w:t xml:space="preserve"> </w:t>
      </w:r>
      <w:r w:rsidRPr="00C24235">
        <w:rPr>
          <w:rFonts w:hint="cs"/>
          <w:rtl/>
          <w:lang w:bidi="ar-LB"/>
        </w:rPr>
        <w:t>ل</w:t>
      </w:r>
      <w:r w:rsidRPr="00C24235">
        <w:rPr>
          <w:rtl/>
          <w:lang w:bidi="ar-LB"/>
        </w:rPr>
        <w:t xml:space="preserve">لعنف قبل </w:t>
      </w:r>
      <w:r w:rsidRPr="00C24235">
        <w:rPr>
          <w:rFonts w:hint="cs"/>
          <w:rtl/>
          <w:lang w:bidi="ar-LB"/>
        </w:rPr>
        <w:t>إ</w:t>
      </w:r>
      <w:r w:rsidRPr="00C24235">
        <w:rPr>
          <w:rtl/>
          <w:lang w:bidi="ar-LB"/>
        </w:rPr>
        <w:t>قرار القانون.</w:t>
      </w:r>
    </w:p>
    <w:p w14:paraId="17625150" w14:textId="77777777" w:rsidR="00645D10" w:rsidRPr="00C24235" w:rsidRDefault="00645D10" w:rsidP="00645D10">
      <w:pPr>
        <w:pStyle w:val="SingleTxt"/>
        <w:rPr>
          <w:rtl/>
          <w:lang w:bidi="ar-LB"/>
        </w:rPr>
      </w:pPr>
      <w:r w:rsidRPr="00C24235">
        <w:rPr>
          <w:rtl/>
          <w:lang w:bidi="ar-LB"/>
        </w:rPr>
        <w:t>169</w:t>
      </w:r>
      <w:r>
        <w:rPr>
          <w:rFonts w:hint="cs"/>
          <w:rtl/>
          <w:lang w:bidi="ar-LB"/>
        </w:rPr>
        <w:t xml:space="preserve"> -</w:t>
      </w:r>
      <w:r>
        <w:rPr>
          <w:rFonts w:hint="cs"/>
          <w:rtl/>
          <w:lang w:bidi="ar-LB"/>
        </w:rPr>
        <w:tab/>
      </w:r>
      <w:r w:rsidRPr="00C24235">
        <w:rPr>
          <w:rFonts w:hint="cs"/>
          <w:rtl/>
          <w:lang w:bidi="ar-LB"/>
        </w:rPr>
        <w:t>أ</w:t>
      </w:r>
      <w:r w:rsidRPr="00C24235">
        <w:rPr>
          <w:rtl/>
          <w:lang w:bidi="ar-LB"/>
        </w:rPr>
        <w:t xml:space="preserve">قيمت العديد من الورش التدريبية داخل وخارج العراق لمنتسبي الوزارات المعنية بشأن التعامل مع الناجيات من العنف مثل وزارات الداخلية </w:t>
      </w:r>
      <w:r w:rsidRPr="00C24235">
        <w:rPr>
          <w:rFonts w:hint="cs"/>
          <w:rtl/>
          <w:lang w:bidi="ar-LB"/>
        </w:rPr>
        <w:t>و</w:t>
      </w:r>
      <w:r w:rsidRPr="00C24235">
        <w:rPr>
          <w:rtl/>
          <w:lang w:bidi="ar-LB"/>
        </w:rPr>
        <w:t xml:space="preserve">الدفاع </w:t>
      </w:r>
      <w:r w:rsidRPr="00C24235">
        <w:rPr>
          <w:rFonts w:hint="cs"/>
          <w:rtl/>
          <w:lang w:bidi="ar-LB"/>
        </w:rPr>
        <w:t>و</w:t>
      </w:r>
      <w:r w:rsidRPr="00C24235">
        <w:rPr>
          <w:rtl/>
          <w:lang w:bidi="ar-LB"/>
        </w:rPr>
        <w:t xml:space="preserve">الصحة </w:t>
      </w:r>
      <w:r w:rsidRPr="00C24235">
        <w:rPr>
          <w:rFonts w:hint="cs"/>
          <w:rtl/>
          <w:lang w:bidi="ar-LB"/>
        </w:rPr>
        <w:t>و</w:t>
      </w:r>
      <w:r>
        <w:rPr>
          <w:rtl/>
          <w:lang w:bidi="ar-LB"/>
        </w:rPr>
        <w:t>العمل والشؤون الاجتماعية.</w:t>
      </w:r>
    </w:p>
    <w:p w14:paraId="31D63AFC" w14:textId="77777777" w:rsidR="00645D10" w:rsidRPr="00C24235" w:rsidRDefault="00645D10" w:rsidP="00645D10">
      <w:pPr>
        <w:pStyle w:val="SingleTxt"/>
        <w:rPr>
          <w:rtl/>
          <w:lang w:bidi="ar-LB"/>
        </w:rPr>
      </w:pPr>
      <w:r w:rsidRPr="00C24235">
        <w:rPr>
          <w:rtl/>
          <w:lang w:bidi="ar-LB"/>
        </w:rPr>
        <w:t>170</w:t>
      </w:r>
      <w:r>
        <w:rPr>
          <w:rFonts w:hint="cs"/>
          <w:rtl/>
          <w:lang w:bidi="ar-LB"/>
        </w:rPr>
        <w:t xml:space="preserve"> -</w:t>
      </w:r>
      <w:r>
        <w:rPr>
          <w:rFonts w:hint="cs"/>
          <w:rtl/>
          <w:lang w:bidi="ar-LB"/>
        </w:rPr>
        <w:tab/>
      </w:r>
      <w:r w:rsidRPr="00C24235">
        <w:rPr>
          <w:rtl/>
          <w:lang w:bidi="ar-LB"/>
        </w:rPr>
        <w:t xml:space="preserve">ندرج في </w:t>
      </w:r>
      <w:r w:rsidRPr="00C24235">
        <w:rPr>
          <w:rFonts w:hint="cs"/>
          <w:rtl/>
          <w:lang w:bidi="ar-LB"/>
        </w:rPr>
        <w:t>أ</w:t>
      </w:r>
      <w:r w:rsidRPr="00C24235">
        <w:rPr>
          <w:rtl/>
          <w:lang w:bidi="ar-LB"/>
        </w:rPr>
        <w:t xml:space="preserve">دناه جدولاً </w:t>
      </w:r>
      <w:r w:rsidRPr="00C24235">
        <w:rPr>
          <w:rFonts w:hint="cs"/>
          <w:rtl/>
          <w:lang w:bidi="ar-LB"/>
        </w:rPr>
        <w:t>إ</w:t>
      </w:r>
      <w:r w:rsidRPr="00C24235">
        <w:rPr>
          <w:rtl/>
          <w:lang w:bidi="ar-LB"/>
        </w:rPr>
        <w:t>حصائياً بأنواع العنف ال</w:t>
      </w:r>
      <w:r w:rsidRPr="00C24235">
        <w:rPr>
          <w:rFonts w:hint="cs"/>
          <w:rtl/>
          <w:lang w:bidi="ar-LB"/>
        </w:rPr>
        <w:t>أ</w:t>
      </w:r>
      <w:r w:rsidRPr="00C24235">
        <w:rPr>
          <w:rtl/>
          <w:lang w:bidi="ar-LB"/>
        </w:rPr>
        <w:t>سري وللفترة</w:t>
      </w:r>
      <w:r w:rsidRPr="00C24235">
        <w:rPr>
          <w:rFonts w:hint="cs"/>
          <w:rtl/>
          <w:lang w:bidi="ar-LB"/>
        </w:rPr>
        <w:t xml:space="preserve"> من</w:t>
      </w:r>
      <w:r>
        <w:rPr>
          <w:rFonts w:hint="cs"/>
          <w:rtl/>
          <w:lang w:bidi="ar-LB"/>
        </w:rPr>
        <w:t xml:space="preserve"> 1 كانون الثاني/يناير 2017</w:t>
      </w:r>
      <w:r w:rsidRPr="00C24235">
        <w:rPr>
          <w:rtl/>
          <w:lang w:bidi="ar-LB"/>
        </w:rPr>
        <w:t xml:space="preserve"> </w:t>
      </w:r>
      <w:r w:rsidRPr="00C24235">
        <w:rPr>
          <w:rFonts w:hint="cs"/>
          <w:rtl/>
          <w:lang w:bidi="ar-LB"/>
        </w:rPr>
        <w:t>إ</w:t>
      </w:r>
      <w:r w:rsidRPr="00C24235">
        <w:rPr>
          <w:rtl/>
          <w:lang w:bidi="ar-LB"/>
        </w:rPr>
        <w:t>لى</w:t>
      </w:r>
      <w:r>
        <w:rPr>
          <w:rFonts w:hint="cs"/>
          <w:rtl/>
          <w:lang w:bidi="ar-LB"/>
        </w:rPr>
        <w:t xml:space="preserve"> 1 أيار/مايو 2017</w:t>
      </w:r>
      <w:r w:rsidRPr="00C24235">
        <w:rPr>
          <w:rtl/>
          <w:lang w:bidi="ar-LB"/>
        </w:rPr>
        <w:t xml:space="preserve"> والمسجلة في جميع </w:t>
      </w:r>
      <w:r w:rsidRPr="00C24235">
        <w:rPr>
          <w:rFonts w:hint="cs"/>
          <w:rtl/>
          <w:lang w:bidi="ar-LB"/>
        </w:rPr>
        <w:t>أ</w:t>
      </w:r>
      <w:r w:rsidRPr="00C24235">
        <w:rPr>
          <w:rtl/>
          <w:lang w:bidi="ar-LB"/>
        </w:rPr>
        <w:t>قسام حماية ال</w:t>
      </w:r>
      <w:r w:rsidRPr="00C24235">
        <w:rPr>
          <w:rFonts w:hint="cs"/>
          <w:rtl/>
          <w:lang w:bidi="ar-LB"/>
        </w:rPr>
        <w:t>أ</w:t>
      </w:r>
      <w:r w:rsidRPr="00C24235">
        <w:rPr>
          <w:rtl/>
          <w:lang w:bidi="ar-LB"/>
        </w:rPr>
        <w:t>سرة والطفل من العنف الاسري</w:t>
      </w:r>
      <w:r w:rsidRPr="000377C7">
        <w:rPr>
          <w:szCs w:val="30"/>
          <w:vertAlign w:val="superscript"/>
          <w:rtl/>
          <w:lang w:bidi="ar-LB"/>
        </w:rPr>
        <w:t>(</w:t>
      </w:r>
      <w:r w:rsidRPr="000377C7">
        <w:rPr>
          <w:rStyle w:val="FootnoteReference"/>
          <w:szCs w:val="30"/>
          <w:rtl/>
        </w:rPr>
        <w:footnoteReference w:id="8"/>
      </w:r>
      <w:r w:rsidRPr="000377C7">
        <w:rPr>
          <w:szCs w:val="30"/>
          <w:vertAlign w:val="superscript"/>
          <w:rtl/>
          <w:lang w:bidi="ar-LB"/>
        </w:rPr>
        <w:t>)</w:t>
      </w:r>
      <w:r w:rsidRPr="00C24235">
        <w:rPr>
          <w:rtl/>
          <w:lang w:bidi="ar-LB"/>
        </w:rPr>
        <w:t>:</w:t>
      </w:r>
    </w:p>
    <w:p w14:paraId="02A1B5FC" w14:textId="77777777" w:rsidR="00645D10" w:rsidRPr="000377C7" w:rsidRDefault="00645D10" w:rsidP="00645D10">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659"/>
        <w:gridCol w:w="4221"/>
        <w:gridCol w:w="2440"/>
      </w:tblGrid>
      <w:tr w:rsidR="00645D10" w:rsidRPr="000377C7" w14:paraId="0481D45F" w14:textId="77777777" w:rsidTr="00EB7A37">
        <w:trPr>
          <w:cantSplit/>
          <w:tblHeader/>
        </w:trPr>
        <w:tc>
          <w:tcPr>
            <w:tcW w:w="659" w:type="dxa"/>
            <w:tcBorders>
              <w:top w:val="single" w:sz="4" w:space="0" w:color="auto"/>
              <w:bottom w:val="single" w:sz="12" w:space="0" w:color="auto"/>
            </w:tcBorders>
            <w:shd w:val="clear" w:color="auto" w:fill="auto"/>
            <w:vAlign w:val="bottom"/>
          </w:tcPr>
          <w:p w14:paraId="10CF2F42" w14:textId="77777777" w:rsidR="00645D10" w:rsidRPr="000377C7" w:rsidRDefault="00645D10" w:rsidP="00EB7A37">
            <w:pPr>
              <w:tabs>
                <w:tab w:val="left" w:pos="288"/>
                <w:tab w:val="left" w:pos="576"/>
                <w:tab w:val="left" w:pos="864"/>
                <w:tab w:val="left" w:pos="1152"/>
              </w:tabs>
              <w:spacing w:before="80" w:after="80" w:line="240" w:lineRule="exact"/>
              <w:ind w:left="43" w:right="101"/>
              <w:rPr>
                <w:i/>
                <w:iCs/>
                <w:sz w:val="16"/>
                <w:szCs w:val="24"/>
                <w:rtl/>
              </w:rPr>
            </w:pPr>
          </w:p>
        </w:tc>
        <w:tc>
          <w:tcPr>
            <w:tcW w:w="4221" w:type="dxa"/>
            <w:tcBorders>
              <w:top w:val="single" w:sz="4" w:space="0" w:color="auto"/>
              <w:bottom w:val="single" w:sz="12" w:space="0" w:color="auto"/>
            </w:tcBorders>
            <w:shd w:val="clear" w:color="auto" w:fill="auto"/>
            <w:vAlign w:val="bottom"/>
          </w:tcPr>
          <w:p w14:paraId="7754BEFB" w14:textId="77777777" w:rsidR="00645D10" w:rsidRPr="000377C7" w:rsidRDefault="00645D10" w:rsidP="00EB7A37">
            <w:pPr>
              <w:tabs>
                <w:tab w:val="left" w:pos="288"/>
                <w:tab w:val="left" w:pos="576"/>
                <w:tab w:val="left" w:pos="864"/>
                <w:tab w:val="left" w:pos="1152"/>
              </w:tabs>
              <w:spacing w:before="80" w:after="80" w:line="240" w:lineRule="exact"/>
              <w:ind w:left="43" w:right="101"/>
              <w:rPr>
                <w:i/>
                <w:iCs/>
                <w:sz w:val="16"/>
                <w:szCs w:val="24"/>
                <w:rtl/>
              </w:rPr>
            </w:pPr>
            <w:r w:rsidRPr="000377C7">
              <w:rPr>
                <w:i/>
                <w:iCs/>
                <w:sz w:val="16"/>
                <w:szCs w:val="24"/>
                <w:rtl/>
              </w:rPr>
              <w:t>نوع الاعتداء</w:t>
            </w:r>
          </w:p>
        </w:tc>
        <w:tc>
          <w:tcPr>
            <w:tcW w:w="2440" w:type="dxa"/>
            <w:tcBorders>
              <w:top w:val="single" w:sz="4" w:space="0" w:color="auto"/>
              <w:bottom w:val="single" w:sz="12" w:space="0" w:color="auto"/>
            </w:tcBorders>
            <w:shd w:val="clear" w:color="auto" w:fill="auto"/>
            <w:vAlign w:val="bottom"/>
          </w:tcPr>
          <w:p w14:paraId="092FA962" w14:textId="77777777" w:rsidR="00645D10" w:rsidRPr="000377C7" w:rsidRDefault="00645D10" w:rsidP="00EB7A37">
            <w:pPr>
              <w:tabs>
                <w:tab w:val="left" w:pos="288"/>
                <w:tab w:val="left" w:pos="576"/>
                <w:tab w:val="left" w:pos="864"/>
                <w:tab w:val="left" w:pos="1152"/>
              </w:tabs>
              <w:spacing w:before="80" w:after="80" w:line="240" w:lineRule="exact"/>
              <w:ind w:left="43" w:right="101"/>
              <w:rPr>
                <w:i/>
                <w:iCs/>
                <w:sz w:val="16"/>
                <w:szCs w:val="24"/>
                <w:rtl/>
              </w:rPr>
            </w:pPr>
            <w:r w:rsidRPr="000377C7">
              <w:rPr>
                <w:i/>
                <w:iCs/>
                <w:sz w:val="16"/>
                <w:szCs w:val="24"/>
                <w:rtl/>
              </w:rPr>
              <w:t>المجموع</w:t>
            </w:r>
          </w:p>
        </w:tc>
      </w:tr>
      <w:tr w:rsidR="00645D10" w:rsidRPr="000377C7" w14:paraId="3152AB8B" w14:textId="77777777" w:rsidTr="00EB7A37">
        <w:trPr>
          <w:cantSplit/>
          <w:trHeight w:hRule="exact" w:val="115"/>
          <w:tblHeader/>
        </w:trPr>
        <w:tc>
          <w:tcPr>
            <w:tcW w:w="659" w:type="dxa"/>
            <w:tcBorders>
              <w:top w:val="single" w:sz="12" w:space="0" w:color="auto"/>
            </w:tcBorders>
            <w:shd w:val="clear" w:color="auto" w:fill="auto"/>
            <w:vAlign w:val="bottom"/>
          </w:tcPr>
          <w:p w14:paraId="03BCE3BB"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p>
        </w:tc>
        <w:tc>
          <w:tcPr>
            <w:tcW w:w="4221" w:type="dxa"/>
            <w:tcBorders>
              <w:top w:val="single" w:sz="12" w:space="0" w:color="auto"/>
            </w:tcBorders>
            <w:shd w:val="clear" w:color="auto" w:fill="auto"/>
            <w:vAlign w:val="bottom"/>
          </w:tcPr>
          <w:p w14:paraId="00793EA6"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p>
        </w:tc>
        <w:tc>
          <w:tcPr>
            <w:tcW w:w="2440" w:type="dxa"/>
            <w:tcBorders>
              <w:top w:val="single" w:sz="12" w:space="0" w:color="auto"/>
            </w:tcBorders>
            <w:shd w:val="clear" w:color="auto" w:fill="auto"/>
            <w:vAlign w:val="bottom"/>
          </w:tcPr>
          <w:p w14:paraId="4665253F"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p>
        </w:tc>
      </w:tr>
      <w:tr w:rsidR="00645D10" w:rsidRPr="000377C7" w14:paraId="538D9EDE" w14:textId="77777777" w:rsidTr="00EB7A37">
        <w:trPr>
          <w:cantSplit/>
        </w:trPr>
        <w:tc>
          <w:tcPr>
            <w:tcW w:w="659" w:type="dxa"/>
            <w:shd w:val="clear" w:color="auto" w:fill="auto"/>
            <w:vAlign w:val="bottom"/>
          </w:tcPr>
          <w:p w14:paraId="4B8BC7A4"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1</w:t>
            </w:r>
          </w:p>
        </w:tc>
        <w:tc>
          <w:tcPr>
            <w:tcW w:w="4221" w:type="dxa"/>
            <w:shd w:val="clear" w:color="auto" w:fill="auto"/>
            <w:vAlign w:val="bottom"/>
          </w:tcPr>
          <w:p w14:paraId="4C76B7BE"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اعتداء الزوج على الزوجة</w:t>
            </w:r>
          </w:p>
        </w:tc>
        <w:tc>
          <w:tcPr>
            <w:tcW w:w="2440" w:type="dxa"/>
            <w:shd w:val="clear" w:color="auto" w:fill="auto"/>
            <w:vAlign w:val="bottom"/>
          </w:tcPr>
          <w:p w14:paraId="0173D3B6"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645 2</w:t>
            </w:r>
          </w:p>
        </w:tc>
      </w:tr>
      <w:tr w:rsidR="00645D10" w:rsidRPr="000377C7" w14:paraId="41366272" w14:textId="77777777" w:rsidTr="00EB7A37">
        <w:trPr>
          <w:cantSplit/>
        </w:trPr>
        <w:tc>
          <w:tcPr>
            <w:tcW w:w="659" w:type="dxa"/>
            <w:shd w:val="clear" w:color="auto" w:fill="auto"/>
            <w:vAlign w:val="bottom"/>
          </w:tcPr>
          <w:p w14:paraId="7B149BDD"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2</w:t>
            </w:r>
          </w:p>
        </w:tc>
        <w:tc>
          <w:tcPr>
            <w:tcW w:w="4221" w:type="dxa"/>
            <w:shd w:val="clear" w:color="auto" w:fill="auto"/>
            <w:vAlign w:val="bottom"/>
          </w:tcPr>
          <w:p w14:paraId="60AC6432"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اعتداء الزوجة على الزوج</w:t>
            </w:r>
          </w:p>
        </w:tc>
        <w:tc>
          <w:tcPr>
            <w:tcW w:w="2440" w:type="dxa"/>
            <w:shd w:val="clear" w:color="auto" w:fill="auto"/>
            <w:vAlign w:val="bottom"/>
          </w:tcPr>
          <w:p w14:paraId="508CB631"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562</w:t>
            </w:r>
          </w:p>
        </w:tc>
      </w:tr>
      <w:tr w:rsidR="00645D10" w:rsidRPr="000377C7" w14:paraId="5DE97934" w14:textId="77777777" w:rsidTr="00EB7A37">
        <w:trPr>
          <w:cantSplit/>
        </w:trPr>
        <w:tc>
          <w:tcPr>
            <w:tcW w:w="659" w:type="dxa"/>
            <w:shd w:val="clear" w:color="auto" w:fill="auto"/>
            <w:vAlign w:val="bottom"/>
          </w:tcPr>
          <w:p w14:paraId="5E6B97CA"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3</w:t>
            </w:r>
          </w:p>
        </w:tc>
        <w:tc>
          <w:tcPr>
            <w:tcW w:w="4221" w:type="dxa"/>
            <w:shd w:val="clear" w:color="auto" w:fill="auto"/>
            <w:vAlign w:val="bottom"/>
          </w:tcPr>
          <w:p w14:paraId="60AAFB32"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الاعتداء ما بين ال</w:t>
            </w:r>
            <w:r w:rsidRPr="000377C7">
              <w:rPr>
                <w:rFonts w:hint="cs"/>
                <w:sz w:val="16"/>
                <w:szCs w:val="24"/>
                <w:rtl/>
              </w:rPr>
              <w:t>إ</w:t>
            </w:r>
            <w:r w:rsidRPr="000377C7">
              <w:rPr>
                <w:sz w:val="16"/>
                <w:szCs w:val="24"/>
                <w:rtl/>
              </w:rPr>
              <w:t>خوان وال</w:t>
            </w:r>
            <w:r w:rsidRPr="000377C7">
              <w:rPr>
                <w:rFonts w:hint="cs"/>
                <w:sz w:val="16"/>
                <w:szCs w:val="24"/>
                <w:rtl/>
              </w:rPr>
              <w:t>أ</w:t>
            </w:r>
            <w:r w:rsidRPr="000377C7">
              <w:rPr>
                <w:sz w:val="16"/>
                <w:szCs w:val="24"/>
                <w:rtl/>
              </w:rPr>
              <w:t>خوات</w:t>
            </w:r>
          </w:p>
        </w:tc>
        <w:tc>
          <w:tcPr>
            <w:tcW w:w="2440" w:type="dxa"/>
            <w:shd w:val="clear" w:color="auto" w:fill="auto"/>
            <w:vAlign w:val="bottom"/>
          </w:tcPr>
          <w:p w14:paraId="1A738CB3"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435</w:t>
            </w:r>
          </w:p>
        </w:tc>
      </w:tr>
      <w:tr w:rsidR="00645D10" w:rsidRPr="000377C7" w14:paraId="337E89D2" w14:textId="77777777" w:rsidTr="00EB7A37">
        <w:trPr>
          <w:cantSplit/>
        </w:trPr>
        <w:tc>
          <w:tcPr>
            <w:tcW w:w="659" w:type="dxa"/>
            <w:shd w:val="clear" w:color="auto" w:fill="auto"/>
            <w:vAlign w:val="bottom"/>
          </w:tcPr>
          <w:p w14:paraId="60DBB959"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4</w:t>
            </w:r>
          </w:p>
        </w:tc>
        <w:tc>
          <w:tcPr>
            <w:tcW w:w="4221" w:type="dxa"/>
            <w:shd w:val="clear" w:color="auto" w:fill="auto"/>
            <w:vAlign w:val="bottom"/>
          </w:tcPr>
          <w:p w14:paraId="68627607"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اعتداء ال</w:t>
            </w:r>
            <w:r w:rsidRPr="000377C7">
              <w:rPr>
                <w:rFonts w:hint="cs"/>
                <w:sz w:val="16"/>
                <w:szCs w:val="24"/>
                <w:rtl/>
              </w:rPr>
              <w:t>آ</w:t>
            </w:r>
            <w:r w:rsidRPr="000377C7">
              <w:rPr>
                <w:sz w:val="16"/>
                <w:szCs w:val="24"/>
                <w:rtl/>
              </w:rPr>
              <w:t>باء على ال</w:t>
            </w:r>
            <w:r w:rsidRPr="000377C7">
              <w:rPr>
                <w:rFonts w:hint="cs"/>
                <w:sz w:val="16"/>
                <w:szCs w:val="24"/>
                <w:rtl/>
              </w:rPr>
              <w:t>أ</w:t>
            </w:r>
            <w:r w:rsidRPr="000377C7">
              <w:rPr>
                <w:sz w:val="16"/>
                <w:szCs w:val="24"/>
                <w:rtl/>
              </w:rPr>
              <w:t>بناء</w:t>
            </w:r>
          </w:p>
        </w:tc>
        <w:tc>
          <w:tcPr>
            <w:tcW w:w="2440" w:type="dxa"/>
            <w:shd w:val="clear" w:color="auto" w:fill="auto"/>
            <w:vAlign w:val="bottom"/>
          </w:tcPr>
          <w:p w14:paraId="2456DD8F"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123</w:t>
            </w:r>
          </w:p>
        </w:tc>
      </w:tr>
      <w:tr w:rsidR="00645D10" w:rsidRPr="000377C7" w14:paraId="1CBB8C4C" w14:textId="77777777" w:rsidTr="00EB7A37">
        <w:trPr>
          <w:cantSplit/>
        </w:trPr>
        <w:tc>
          <w:tcPr>
            <w:tcW w:w="659" w:type="dxa"/>
            <w:shd w:val="clear" w:color="auto" w:fill="auto"/>
            <w:vAlign w:val="bottom"/>
          </w:tcPr>
          <w:p w14:paraId="187A1316"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5</w:t>
            </w:r>
          </w:p>
        </w:tc>
        <w:tc>
          <w:tcPr>
            <w:tcW w:w="4221" w:type="dxa"/>
            <w:shd w:val="clear" w:color="auto" w:fill="auto"/>
            <w:vAlign w:val="bottom"/>
          </w:tcPr>
          <w:p w14:paraId="1E3AE5A5"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اعتداء ال</w:t>
            </w:r>
            <w:r w:rsidRPr="000377C7">
              <w:rPr>
                <w:rFonts w:hint="cs"/>
                <w:sz w:val="16"/>
                <w:szCs w:val="24"/>
                <w:rtl/>
              </w:rPr>
              <w:t>أ</w:t>
            </w:r>
            <w:r w:rsidRPr="000377C7">
              <w:rPr>
                <w:sz w:val="16"/>
                <w:szCs w:val="24"/>
                <w:rtl/>
              </w:rPr>
              <w:t>بناء على ال</w:t>
            </w:r>
            <w:r w:rsidRPr="000377C7">
              <w:rPr>
                <w:rFonts w:hint="cs"/>
                <w:sz w:val="16"/>
                <w:szCs w:val="24"/>
                <w:rtl/>
              </w:rPr>
              <w:t>آ</w:t>
            </w:r>
            <w:r w:rsidRPr="000377C7">
              <w:rPr>
                <w:sz w:val="16"/>
                <w:szCs w:val="24"/>
                <w:rtl/>
              </w:rPr>
              <w:t>باء</w:t>
            </w:r>
          </w:p>
        </w:tc>
        <w:tc>
          <w:tcPr>
            <w:tcW w:w="2440" w:type="dxa"/>
            <w:shd w:val="clear" w:color="auto" w:fill="auto"/>
            <w:vAlign w:val="bottom"/>
          </w:tcPr>
          <w:p w14:paraId="5488BCB0"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688</w:t>
            </w:r>
          </w:p>
        </w:tc>
      </w:tr>
      <w:tr w:rsidR="00645D10" w:rsidRPr="000377C7" w14:paraId="0D48C845" w14:textId="77777777" w:rsidTr="00EB7A37">
        <w:trPr>
          <w:cantSplit/>
        </w:trPr>
        <w:tc>
          <w:tcPr>
            <w:tcW w:w="659" w:type="dxa"/>
            <w:tcBorders>
              <w:bottom w:val="single" w:sz="4" w:space="0" w:color="auto"/>
            </w:tcBorders>
            <w:shd w:val="clear" w:color="auto" w:fill="auto"/>
            <w:vAlign w:val="bottom"/>
          </w:tcPr>
          <w:p w14:paraId="620209B6"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6</w:t>
            </w:r>
          </w:p>
        </w:tc>
        <w:tc>
          <w:tcPr>
            <w:tcW w:w="4221" w:type="dxa"/>
            <w:tcBorders>
              <w:bottom w:val="single" w:sz="4" w:space="0" w:color="auto"/>
            </w:tcBorders>
            <w:shd w:val="clear" w:color="auto" w:fill="auto"/>
            <w:vAlign w:val="bottom"/>
          </w:tcPr>
          <w:p w14:paraId="033B7D9D"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rFonts w:hint="cs"/>
                <w:sz w:val="16"/>
                <w:szCs w:val="24"/>
                <w:rtl/>
              </w:rPr>
              <w:t>أ</w:t>
            </w:r>
            <w:r w:rsidRPr="000377C7">
              <w:rPr>
                <w:sz w:val="16"/>
                <w:szCs w:val="24"/>
                <w:rtl/>
              </w:rPr>
              <w:t>خرى تذكر</w:t>
            </w:r>
          </w:p>
        </w:tc>
        <w:tc>
          <w:tcPr>
            <w:tcW w:w="2440" w:type="dxa"/>
            <w:tcBorders>
              <w:bottom w:val="single" w:sz="4" w:space="0" w:color="auto"/>
            </w:tcBorders>
            <w:shd w:val="clear" w:color="auto" w:fill="auto"/>
            <w:vAlign w:val="bottom"/>
          </w:tcPr>
          <w:p w14:paraId="1C4E9221" w14:textId="77777777" w:rsidR="00645D10" w:rsidRPr="000377C7" w:rsidRDefault="00645D10" w:rsidP="00EB7A37">
            <w:pPr>
              <w:tabs>
                <w:tab w:val="left" w:pos="288"/>
                <w:tab w:val="left" w:pos="576"/>
                <w:tab w:val="left" w:pos="864"/>
                <w:tab w:val="left" w:pos="1152"/>
              </w:tabs>
              <w:spacing w:before="40" w:after="80" w:line="240" w:lineRule="exact"/>
              <w:ind w:left="43" w:right="101"/>
              <w:rPr>
                <w:sz w:val="16"/>
                <w:szCs w:val="24"/>
                <w:rtl/>
              </w:rPr>
            </w:pPr>
            <w:r w:rsidRPr="000377C7">
              <w:rPr>
                <w:sz w:val="16"/>
                <w:szCs w:val="24"/>
                <w:rtl/>
              </w:rPr>
              <w:t>446</w:t>
            </w:r>
          </w:p>
        </w:tc>
      </w:tr>
      <w:tr w:rsidR="00645D10" w:rsidRPr="000377C7" w14:paraId="16DF507A" w14:textId="77777777" w:rsidTr="00EB7A37">
        <w:trPr>
          <w:cantSplit/>
        </w:trPr>
        <w:tc>
          <w:tcPr>
            <w:tcW w:w="4880" w:type="dxa"/>
            <w:gridSpan w:val="2"/>
            <w:tcBorders>
              <w:top w:val="single" w:sz="4" w:space="0" w:color="auto"/>
              <w:bottom w:val="single" w:sz="12" w:space="0" w:color="auto"/>
            </w:tcBorders>
            <w:shd w:val="clear" w:color="auto" w:fill="auto"/>
            <w:vAlign w:val="bottom"/>
          </w:tcPr>
          <w:p w14:paraId="3C37C619" w14:textId="77777777" w:rsidR="00645D10" w:rsidRPr="000377C7" w:rsidRDefault="00645D10" w:rsidP="00EB7A37">
            <w:pPr>
              <w:tabs>
                <w:tab w:val="left" w:pos="288"/>
                <w:tab w:val="left" w:pos="576"/>
                <w:tab w:val="left" w:pos="864"/>
                <w:tab w:val="left" w:pos="1152"/>
              </w:tabs>
              <w:spacing w:before="40" w:after="80" w:line="240" w:lineRule="exact"/>
              <w:ind w:left="43" w:right="101"/>
              <w:rPr>
                <w:b/>
                <w:bCs/>
                <w:sz w:val="16"/>
                <w:szCs w:val="24"/>
                <w:rtl/>
              </w:rPr>
            </w:pPr>
            <w:r>
              <w:rPr>
                <w:b/>
                <w:bCs/>
                <w:sz w:val="16"/>
                <w:szCs w:val="24"/>
                <w:rtl/>
              </w:rPr>
              <w:tab/>
            </w:r>
            <w:r w:rsidRPr="000377C7">
              <w:rPr>
                <w:b/>
                <w:bCs/>
                <w:sz w:val="16"/>
                <w:szCs w:val="24"/>
                <w:rtl/>
              </w:rPr>
              <w:t>المجموع</w:t>
            </w:r>
          </w:p>
        </w:tc>
        <w:tc>
          <w:tcPr>
            <w:tcW w:w="2440" w:type="dxa"/>
            <w:tcBorders>
              <w:top w:val="single" w:sz="4" w:space="0" w:color="auto"/>
              <w:bottom w:val="single" w:sz="12" w:space="0" w:color="auto"/>
            </w:tcBorders>
            <w:shd w:val="clear" w:color="auto" w:fill="auto"/>
            <w:vAlign w:val="bottom"/>
          </w:tcPr>
          <w:p w14:paraId="42B78E6A" w14:textId="77777777" w:rsidR="00645D10" w:rsidRPr="000377C7" w:rsidRDefault="00645D10" w:rsidP="00EB7A37">
            <w:pPr>
              <w:tabs>
                <w:tab w:val="left" w:pos="288"/>
                <w:tab w:val="left" w:pos="576"/>
                <w:tab w:val="left" w:pos="864"/>
                <w:tab w:val="left" w:pos="1152"/>
              </w:tabs>
              <w:spacing w:before="40" w:after="80" w:line="240" w:lineRule="exact"/>
              <w:ind w:left="43" w:right="101"/>
              <w:rPr>
                <w:b/>
                <w:bCs/>
                <w:sz w:val="16"/>
                <w:szCs w:val="24"/>
                <w:rtl/>
              </w:rPr>
            </w:pPr>
            <w:r w:rsidRPr="000377C7">
              <w:rPr>
                <w:rFonts w:hint="cs"/>
                <w:b/>
                <w:bCs/>
                <w:sz w:val="16"/>
                <w:szCs w:val="24"/>
                <w:rtl/>
              </w:rPr>
              <w:t>899 4</w:t>
            </w:r>
          </w:p>
        </w:tc>
      </w:tr>
    </w:tbl>
    <w:p w14:paraId="101F153E" w14:textId="77777777" w:rsidR="00645D10" w:rsidRPr="007842A9" w:rsidRDefault="00645D10" w:rsidP="00645D10">
      <w:pPr>
        <w:pStyle w:val="SingleTxt"/>
        <w:spacing w:after="0" w:line="120" w:lineRule="exact"/>
        <w:rPr>
          <w:sz w:val="10"/>
          <w:rtl/>
        </w:rPr>
      </w:pPr>
    </w:p>
    <w:p w14:paraId="137E927D" w14:textId="77777777" w:rsidR="00645D10" w:rsidRPr="007842A9" w:rsidRDefault="00645D10" w:rsidP="00645D10">
      <w:pPr>
        <w:pStyle w:val="SingleTxt"/>
        <w:spacing w:after="0" w:line="120" w:lineRule="exact"/>
        <w:rPr>
          <w:sz w:val="10"/>
          <w:rtl/>
        </w:rPr>
      </w:pPr>
    </w:p>
    <w:p w14:paraId="79C68A44" w14:textId="7A11BC75" w:rsidR="00645D10" w:rsidRPr="00C24235" w:rsidRDefault="00645D10" w:rsidP="00645D10">
      <w:pPr>
        <w:pStyle w:val="SingleTxt"/>
        <w:rPr>
          <w:rtl/>
          <w:lang w:bidi="ar-LB"/>
        </w:rPr>
      </w:pPr>
      <w:r w:rsidRPr="00C24235">
        <w:rPr>
          <w:rtl/>
          <w:lang w:bidi="ar-LB"/>
        </w:rPr>
        <w:lastRenderedPageBreak/>
        <w:t>171</w:t>
      </w:r>
      <w:r>
        <w:rPr>
          <w:rFonts w:hint="cs"/>
          <w:rtl/>
          <w:lang w:bidi="ar-LB"/>
        </w:rPr>
        <w:t xml:space="preserve"> -</w:t>
      </w:r>
      <w:r>
        <w:rPr>
          <w:rFonts w:hint="cs"/>
          <w:rtl/>
          <w:lang w:bidi="ar-LB"/>
        </w:rPr>
        <w:tab/>
      </w:r>
      <w:r w:rsidRPr="00C24235">
        <w:rPr>
          <w:rtl/>
          <w:lang w:bidi="ar-LB"/>
        </w:rPr>
        <w:t>تقوم وزارة التخطيط بمسوحات دورية تحتوي مؤشرات ذات علاقة بالنساء المعرضات ل</w:t>
      </w:r>
      <w:r w:rsidRPr="00C24235">
        <w:rPr>
          <w:rFonts w:hint="cs"/>
          <w:rtl/>
          <w:lang w:bidi="ar-LB"/>
        </w:rPr>
        <w:t>ل</w:t>
      </w:r>
      <w:r w:rsidRPr="00C24235">
        <w:rPr>
          <w:rtl/>
          <w:lang w:bidi="ar-LB"/>
        </w:rPr>
        <w:t>عنف بشكل عام مثل مسح (</w:t>
      </w:r>
      <w:r w:rsidRPr="00C24235">
        <w:t>I-WISH</w:t>
      </w:r>
      <w:r w:rsidRPr="00C24235">
        <w:rPr>
          <w:rtl/>
          <w:lang w:bidi="ar-LB"/>
        </w:rPr>
        <w:t xml:space="preserve">) </w:t>
      </w:r>
      <w:r>
        <w:rPr>
          <w:rFonts w:hint="cs"/>
          <w:rtl/>
          <w:lang w:bidi="ar-LB"/>
        </w:rPr>
        <w:t>”</w:t>
      </w:r>
      <w:r w:rsidRPr="00C24235">
        <w:rPr>
          <w:rtl/>
          <w:lang w:bidi="ar-LB"/>
        </w:rPr>
        <w:t>الأوضاع الاقتصادية والاجتماعية والصحية للمرأة العراقية“ ومسح (</w:t>
      </w:r>
      <w:r w:rsidRPr="00C24235">
        <w:t>MICS</w:t>
      </w:r>
      <w:r w:rsidRPr="00C24235">
        <w:rPr>
          <w:rtl/>
          <w:lang w:bidi="ar-LB"/>
        </w:rPr>
        <w:t xml:space="preserve">) </w:t>
      </w:r>
      <w:r>
        <w:rPr>
          <w:rFonts w:hint="cs"/>
          <w:rtl/>
          <w:lang w:bidi="ar-LB"/>
        </w:rPr>
        <w:t>”</w:t>
      </w:r>
      <w:r w:rsidRPr="00C24235">
        <w:rPr>
          <w:rtl/>
          <w:lang w:bidi="ar-LB"/>
        </w:rPr>
        <w:t>أوضاع النساء والأطفال في العراق المسح العنقودي متعدد المؤشرات“، وتقارير تحليلية معمقة حول العنف ضد المرأة، الرجل والمرأة، وجميع تلك المؤشرات تدمج ضمن الخطط والاستراتيجيات الوطنية، و</w:t>
      </w:r>
      <w:r w:rsidRPr="00C24235">
        <w:rPr>
          <w:rFonts w:hint="cs"/>
          <w:rtl/>
          <w:lang w:bidi="ar-LB"/>
        </w:rPr>
        <w:t>أ</w:t>
      </w:r>
      <w:r w:rsidRPr="00C24235">
        <w:rPr>
          <w:rtl/>
          <w:lang w:bidi="ar-LB"/>
        </w:rPr>
        <w:t>فردت خطط التنمية الوطنية (</w:t>
      </w:r>
      <w:r>
        <w:rPr>
          <w:rFonts w:hint="cs"/>
          <w:rtl/>
          <w:lang w:bidi="ar-LB"/>
        </w:rPr>
        <w:t>2014-2010</w:t>
      </w:r>
      <w:r w:rsidRPr="00C24235">
        <w:rPr>
          <w:rtl/>
          <w:lang w:bidi="ar-LB"/>
        </w:rPr>
        <w:t>) محور</w:t>
      </w:r>
      <w:r w:rsidRPr="00C24235">
        <w:rPr>
          <w:rFonts w:hint="cs"/>
          <w:rtl/>
          <w:lang w:bidi="ar-LB"/>
        </w:rPr>
        <w:t>ا</w:t>
      </w:r>
      <w:r w:rsidRPr="00C24235">
        <w:rPr>
          <w:rtl/>
          <w:lang w:bidi="ar-LB"/>
        </w:rPr>
        <w:t xml:space="preserve"> خاص</w:t>
      </w:r>
      <w:r w:rsidRPr="00C24235">
        <w:rPr>
          <w:rFonts w:hint="cs"/>
          <w:rtl/>
          <w:lang w:bidi="ar-LB"/>
        </w:rPr>
        <w:t>ا</w:t>
      </w:r>
      <w:r w:rsidRPr="00C24235">
        <w:rPr>
          <w:rtl/>
          <w:lang w:bidi="ar-LB"/>
        </w:rPr>
        <w:t xml:space="preserve"> بالنوع الاجتماعي، إضافة </w:t>
      </w:r>
      <w:r w:rsidRPr="00C24235">
        <w:rPr>
          <w:rFonts w:hint="cs"/>
          <w:rtl/>
          <w:lang w:bidi="ar-LB"/>
        </w:rPr>
        <w:t>إ</w:t>
      </w:r>
      <w:r w:rsidRPr="00C24235">
        <w:rPr>
          <w:rtl/>
          <w:lang w:bidi="ar-LB"/>
        </w:rPr>
        <w:t>لى الاستراتيجيات المتخصصة بالنوع الاجتماعي كالاستراتيجية الوطنية لمناهضة العنف ضد المرأة في العراق (</w:t>
      </w:r>
      <w:r>
        <w:rPr>
          <w:rFonts w:hint="cs"/>
          <w:rtl/>
          <w:lang w:bidi="ar-LB"/>
        </w:rPr>
        <w:t>2013-2017</w:t>
      </w:r>
      <w:r w:rsidRPr="00C24235">
        <w:rPr>
          <w:rtl/>
          <w:lang w:bidi="ar-LB"/>
        </w:rPr>
        <w:t>) والاستراتيجية الوطنية للنهوض بواقع المرأة العراقية (</w:t>
      </w:r>
      <w:r>
        <w:rPr>
          <w:rFonts w:hint="cs"/>
          <w:rtl/>
          <w:lang w:bidi="ar-LB"/>
        </w:rPr>
        <w:t>2018-2014</w:t>
      </w:r>
      <w:r w:rsidRPr="00C24235">
        <w:rPr>
          <w:rtl/>
          <w:lang w:bidi="ar-LB"/>
        </w:rPr>
        <w:t>) وخطة الطوارئ الوطنية المتعلقة بقرار مجلس ال</w:t>
      </w:r>
      <w:r w:rsidRPr="00C24235">
        <w:rPr>
          <w:rFonts w:hint="cs"/>
          <w:rtl/>
          <w:lang w:bidi="ar-LB"/>
        </w:rPr>
        <w:t>أ</w:t>
      </w:r>
      <w:r w:rsidRPr="00C24235">
        <w:rPr>
          <w:rtl/>
          <w:lang w:bidi="ar-LB"/>
        </w:rPr>
        <w:t xml:space="preserve">من </w:t>
      </w:r>
      <w:hyperlink r:id="rId30" w:history="1">
        <w:r w:rsidRPr="00217DAC">
          <w:rPr>
            <w:rStyle w:val="Hyperlink"/>
            <w:rtl/>
            <w:lang w:bidi="ar-LB"/>
          </w:rPr>
          <w:t xml:space="preserve">1325 </w:t>
        </w:r>
        <w:r w:rsidRPr="00217DAC">
          <w:rPr>
            <w:rStyle w:val="Hyperlink"/>
            <w:rFonts w:hint="cs"/>
            <w:rtl/>
            <w:lang w:bidi="ar-LB"/>
          </w:rPr>
          <w:t>(2000)</w:t>
        </w:r>
      </w:hyperlink>
      <w:r w:rsidRPr="00C24235">
        <w:rPr>
          <w:rFonts w:hint="cs"/>
          <w:rtl/>
          <w:lang w:bidi="ar-LB"/>
        </w:rPr>
        <w:t xml:space="preserve"> المتعلق ب</w:t>
      </w:r>
      <w:r w:rsidRPr="00C24235">
        <w:rPr>
          <w:rtl/>
          <w:lang w:bidi="ar-LB"/>
        </w:rPr>
        <w:t>المرأة</w:t>
      </w:r>
      <w:r w:rsidRPr="00C24235">
        <w:rPr>
          <w:rFonts w:hint="cs"/>
          <w:rtl/>
          <w:lang w:bidi="ar-LB"/>
        </w:rPr>
        <w:t xml:space="preserve"> </w:t>
      </w:r>
      <w:r w:rsidRPr="00C24235">
        <w:rPr>
          <w:rtl/>
          <w:lang w:bidi="ar-LB"/>
        </w:rPr>
        <w:t>والسلام</w:t>
      </w:r>
      <w:r w:rsidRPr="00C24235">
        <w:rPr>
          <w:rFonts w:hint="cs"/>
          <w:rtl/>
          <w:lang w:bidi="ar-LB"/>
        </w:rPr>
        <w:t xml:space="preserve"> </w:t>
      </w:r>
      <w:r w:rsidRPr="00C24235">
        <w:rPr>
          <w:rtl/>
          <w:lang w:bidi="ar-LB"/>
        </w:rPr>
        <w:t>وال</w:t>
      </w:r>
      <w:r w:rsidRPr="00C24235">
        <w:rPr>
          <w:rFonts w:hint="cs"/>
          <w:rtl/>
          <w:lang w:bidi="ar-LB"/>
        </w:rPr>
        <w:t>أ</w:t>
      </w:r>
      <w:r>
        <w:rPr>
          <w:rtl/>
          <w:lang w:bidi="ar-LB"/>
        </w:rPr>
        <w:t>من.</w:t>
      </w:r>
    </w:p>
    <w:p w14:paraId="50B35022" w14:textId="77777777" w:rsidR="00645D10" w:rsidRPr="00045A39" w:rsidRDefault="00645D10" w:rsidP="00645D10">
      <w:pPr>
        <w:pStyle w:val="SingleTxt"/>
        <w:spacing w:after="0" w:line="120" w:lineRule="exact"/>
        <w:rPr>
          <w:sz w:val="10"/>
          <w:rtl/>
          <w:lang w:bidi="ar-LB"/>
        </w:rPr>
      </w:pPr>
    </w:p>
    <w:p w14:paraId="0A1604E4" w14:textId="77777777" w:rsidR="00645D10" w:rsidRPr="00045A39" w:rsidRDefault="00645D10" w:rsidP="00645D1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Pr>
          <w:rtl/>
          <w:lang w:bidi="ar-LB"/>
        </w:rPr>
        <w:tab/>
      </w:r>
      <w:r w:rsidRPr="00B572A0">
        <w:rPr>
          <w:rtl/>
          <w:lang w:bidi="ar-LB"/>
        </w:rPr>
        <w:t>المادة</w:t>
      </w:r>
      <w:r>
        <w:rPr>
          <w:rFonts w:hint="cs"/>
          <w:rtl/>
          <w:lang w:bidi="ar-LB"/>
        </w:rPr>
        <w:t xml:space="preserve"> </w:t>
      </w:r>
      <w:r w:rsidRPr="00B572A0">
        <w:rPr>
          <w:rtl/>
          <w:lang w:bidi="ar-LB"/>
        </w:rPr>
        <w:t>6</w:t>
      </w:r>
      <w:r>
        <w:rPr>
          <w:rtl/>
          <w:lang w:bidi="ar-LB"/>
        </w:rPr>
        <w:t xml:space="preserve"> والتوصية </w:t>
      </w:r>
      <w:r>
        <w:rPr>
          <w:rFonts w:hint="cs"/>
          <w:rtl/>
          <w:lang w:bidi="ar-LB"/>
        </w:rPr>
        <w:t>32</w:t>
      </w:r>
    </w:p>
    <w:p w14:paraId="09C65ED2" w14:textId="77777777" w:rsidR="00645D10" w:rsidRPr="00C24235" w:rsidRDefault="00645D10" w:rsidP="00645D10">
      <w:pPr>
        <w:pStyle w:val="SingleTxt"/>
        <w:rPr>
          <w:rtl/>
        </w:rPr>
      </w:pPr>
      <w:r w:rsidRPr="00B572A0">
        <w:rPr>
          <w:rtl/>
          <w:lang w:bidi="ar-LB"/>
        </w:rPr>
        <w:t>172</w:t>
      </w:r>
      <w:r w:rsidRPr="00B572A0">
        <w:rPr>
          <w:rFonts w:hint="cs"/>
          <w:rtl/>
          <w:lang w:bidi="ar-LB"/>
        </w:rPr>
        <w:t xml:space="preserve"> -</w:t>
      </w:r>
      <w:r w:rsidRPr="00B572A0">
        <w:rPr>
          <w:rFonts w:hint="cs"/>
          <w:rtl/>
          <w:lang w:bidi="ar-LB"/>
        </w:rPr>
        <w:tab/>
      </w:r>
      <w:r w:rsidRPr="00B572A0">
        <w:rPr>
          <w:rtl/>
        </w:rPr>
        <w:t xml:space="preserve">الانتهاء من </w:t>
      </w:r>
      <w:r w:rsidRPr="00B572A0">
        <w:rPr>
          <w:rFonts w:hint="cs"/>
          <w:rtl/>
        </w:rPr>
        <w:t>إ</w:t>
      </w:r>
      <w:r w:rsidRPr="00B572A0">
        <w:rPr>
          <w:rtl/>
        </w:rPr>
        <w:t xml:space="preserve">كمال مسودة تنفيذ تعليمات تفعيل قانون رقم </w:t>
      </w:r>
      <w:r>
        <w:rPr>
          <w:rFonts w:hint="cs"/>
          <w:rtl/>
        </w:rPr>
        <w:t>28</w:t>
      </w:r>
      <w:r w:rsidRPr="00B572A0">
        <w:rPr>
          <w:rtl/>
        </w:rPr>
        <w:t xml:space="preserve"> لسنة 2012 من قبل وزارة الداخلية ومن ثم عرضها </w:t>
      </w:r>
      <w:r w:rsidRPr="00B572A0">
        <w:rPr>
          <w:rFonts w:hint="cs"/>
          <w:rtl/>
        </w:rPr>
        <w:t>على</w:t>
      </w:r>
      <w:r w:rsidRPr="00B572A0">
        <w:rPr>
          <w:rtl/>
        </w:rPr>
        <w:t xml:space="preserve"> اللجنة المركزية </w:t>
      </w:r>
      <w:r w:rsidRPr="00B572A0">
        <w:rPr>
          <w:rtl/>
          <w:lang w:bidi="ar-LB"/>
        </w:rPr>
        <w:t>لمكافحة</w:t>
      </w:r>
      <w:r w:rsidRPr="00B572A0">
        <w:rPr>
          <w:rtl/>
        </w:rPr>
        <w:t xml:space="preserve"> الاتجار بالبشر للمصادقة عليها.</w:t>
      </w:r>
    </w:p>
    <w:p w14:paraId="1A30566A" w14:textId="77777777" w:rsidR="00645D10" w:rsidRPr="00C24235" w:rsidRDefault="00645D10" w:rsidP="00645D10">
      <w:pPr>
        <w:pStyle w:val="SingleTxt"/>
        <w:rPr>
          <w:rtl/>
        </w:rPr>
      </w:pPr>
      <w:r w:rsidRPr="00C24235">
        <w:rPr>
          <w:rtl/>
          <w:lang w:bidi="ar-LB"/>
        </w:rPr>
        <w:t>173</w:t>
      </w:r>
      <w:r>
        <w:rPr>
          <w:rFonts w:hint="cs"/>
          <w:rtl/>
          <w:lang w:bidi="ar-LB"/>
        </w:rPr>
        <w:t xml:space="preserve"> -</w:t>
      </w:r>
      <w:r>
        <w:rPr>
          <w:rFonts w:hint="cs"/>
          <w:rtl/>
          <w:lang w:bidi="ar-LB"/>
        </w:rPr>
        <w:tab/>
      </w:r>
      <w:r w:rsidRPr="00C24235">
        <w:rPr>
          <w:rtl/>
        </w:rPr>
        <w:t xml:space="preserve">تم استحداث لجان تحقيقية تختص بالتحقيق في القضايا الخاصة بجرائم الاتجار بالبشر في جانبي بغداد الكرخ والرصافة فضلاً عن </w:t>
      </w:r>
      <w:r w:rsidRPr="00C24235">
        <w:rPr>
          <w:rFonts w:hint="cs"/>
          <w:rtl/>
        </w:rPr>
        <w:t>أ</w:t>
      </w:r>
      <w:r w:rsidRPr="00C24235">
        <w:rPr>
          <w:rtl/>
        </w:rPr>
        <w:t xml:space="preserve">كثر من </w:t>
      </w:r>
      <w:r>
        <w:rPr>
          <w:rFonts w:hint="cs"/>
          <w:rtl/>
        </w:rPr>
        <w:t>13</w:t>
      </w:r>
      <w:r w:rsidRPr="00C24235">
        <w:rPr>
          <w:rtl/>
        </w:rPr>
        <w:t xml:space="preserve"> شعبة في محافظات العراق مهمتها التحقيق في قضايا جرائم الاتجار بالبشر ونشر مفارزها ضمن قاطع المسؤولية لجمع المعلومات والبيانات بالتنسيق مع ال</w:t>
      </w:r>
      <w:r w:rsidRPr="00C24235">
        <w:rPr>
          <w:rFonts w:hint="cs"/>
          <w:rtl/>
        </w:rPr>
        <w:t>أ</w:t>
      </w:r>
      <w:r w:rsidRPr="00C24235">
        <w:rPr>
          <w:rtl/>
        </w:rPr>
        <w:t>جهزة ال</w:t>
      </w:r>
      <w:r w:rsidRPr="00C24235">
        <w:rPr>
          <w:rFonts w:hint="cs"/>
          <w:rtl/>
        </w:rPr>
        <w:t>أ</w:t>
      </w:r>
      <w:r w:rsidRPr="00C24235">
        <w:rPr>
          <w:rtl/>
        </w:rPr>
        <w:t>منية ال</w:t>
      </w:r>
      <w:r w:rsidRPr="00C24235">
        <w:rPr>
          <w:rFonts w:hint="cs"/>
          <w:rtl/>
        </w:rPr>
        <w:t>أ</w:t>
      </w:r>
      <w:r w:rsidRPr="00C24235">
        <w:rPr>
          <w:rtl/>
        </w:rPr>
        <w:t>خرى في متابعة ورصد الحالات المخالفة والقبض على مرتكبيها وتكليف موظفين مدنيين بعنوان باحث اجتماعي على ملاك وزارة الداخلية</w:t>
      </w:r>
      <w:r>
        <w:rPr>
          <w:rtl/>
        </w:rPr>
        <w:t xml:space="preserve"> -</w:t>
      </w:r>
      <w:r>
        <w:rPr>
          <w:rFonts w:hint="cs"/>
          <w:rtl/>
        </w:rPr>
        <w:t xml:space="preserve"> </w:t>
      </w:r>
      <w:r w:rsidRPr="00C24235">
        <w:rPr>
          <w:rtl/>
        </w:rPr>
        <w:t>قسم مكافحة الاتجار بالبشر لتقديم خدماتهم خلال دراسة الحالة وتحليل الوضع النفسي والاجتماعي للضحية ورفع تقارير عنها وبالتنسيق مع مجلس القضاء ال</w:t>
      </w:r>
      <w:r w:rsidRPr="00C24235">
        <w:rPr>
          <w:rFonts w:hint="cs"/>
          <w:rtl/>
        </w:rPr>
        <w:t>أ</w:t>
      </w:r>
      <w:r w:rsidRPr="00C24235">
        <w:rPr>
          <w:rtl/>
        </w:rPr>
        <w:t xml:space="preserve">على والمحافظة على </w:t>
      </w:r>
      <w:r>
        <w:rPr>
          <w:rtl/>
        </w:rPr>
        <w:t>سرية مصادر المعلومات والشهود.</w:t>
      </w:r>
    </w:p>
    <w:p w14:paraId="4B6FD5DB" w14:textId="77777777" w:rsidR="00645D10" w:rsidRPr="00C24235" w:rsidRDefault="00645D10" w:rsidP="00645D10">
      <w:pPr>
        <w:pStyle w:val="SingleTxt"/>
        <w:rPr>
          <w:rtl/>
        </w:rPr>
      </w:pPr>
      <w:r w:rsidRPr="00C24235">
        <w:rPr>
          <w:rtl/>
        </w:rPr>
        <w:t>174</w:t>
      </w:r>
      <w:r>
        <w:rPr>
          <w:rFonts w:hint="cs"/>
          <w:rtl/>
        </w:rPr>
        <w:t xml:space="preserve"> -</w:t>
      </w:r>
      <w:r>
        <w:rPr>
          <w:rFonts w:hint="cs"/>
          <w:rtl/>
        </w:rPr>
        <w:tab/>
      </w:r>
      <w:r w:rsidRPr="00C24235">
        <w:rPr>
          <w:rtl/>
        </w:rPr>
        <w:t xml:space="preserve">من خلال تطبيق قانون مكافحة الاتجار بالبشر نبين </w:t>
      </w:r>
      <w:r w:rsidRPr="00C24235">
        <w:rPr>
          <w:rFonts w:hint="cs"/>
          <w:rtl/>
        </w:rPr>
        <w:t>إ</w:t>
      </w:r>
      <w:r w:rsidRPr="00C24235">
        <w:rPr>
          <w:rtl/>
        </w:rPr>
        <w:t>عداد ال</w:t>
      </w:r>
      <w:r w:rsidRPr="00C24235">
        <w:rPr>
          <w:rFonts w:hint="cs"/>
          <w:rtl/>
        </w:rPr>
        <w:t>إ</w:t>
      </w:r>
      <w:r w:rsidRPr="00C24235">
        <w:rPr>
          <w:rtl/>
        </w:rPr>
        <w:t xml:space="preserve">جراءات التحقيقية عن جرائم وقضايا الاتجار بالبشر لسنة 2016 حيث بلغ مجموع القضايا المسجلة 314 وعدد المتهمين 347 والمحالين منهم </w:t>
      </w:r>
      <w:r w:rsidRPr="00C24235">
        <w:rPr>
          <w:rFonts w:hint="cs"/>
          <w:rtl/>
        </w:rPr>
        <w:t>إ</w:t>
      </w:r>
      <w:r w:rsidRPr="00C24235">
        <w:rPr>
          <w:rtl/>
        </w:rPr>
        <w:t xml:space="preserve">لى المحاكم 83 وبلغ عدد المحكومين 17 والمفرج عنهم 73 والمحالين لجهات </w:t>
      </w:r>
      <w:r w:rsidRPr="00C24235">
        <w:rPr>
          <w:rFonts w:hint="cs"/>
          <w:rtl/>
        </w:rPr>
        <w:t>أ</w:t>
      </w:r>
      <w:r w:rsidRPr="00C24235">
        <w:rPr>
          <w:rtl/>
        </w:rPr>
        <w:t xml:space="preserve">خرى 95 ورهن التحقيق 19 والمطلق سراحهم بكفالات ضامنة 60، وبحسب </w:t>
      </w:r>
      <w:r w:rsidRPr="00C24235">
        <w:rPr>
          <w:rFonts w:hint="cs"/>
          <w:rtl/>
        </w:rPr>
        <w:t>أ</w:t>
      </w:r>
      <w:r w:rsidRPr="00C24235">
        <w:rPr>
          <w:rtl/>
        </w:rPr>
        <w:t>حكام قانون مكافحة الاتجار بالبشر رقم 28 لسنة 2012 ف</w:t>
      </w:r>
      <w:r w:rsidRPr="00C24235">
        <w:rPr>
          <w:rFonts w:hint="cs"/>
          <w:rtl/>
        </w:rPr>
        <w:t>إ</w:t>
      </w:r>
      <w:r w:rsidRPr="00C24235">
        <w:rPr>
          <w:rtl/>
        </w:rPr>
        <w:t>ن العقوبات وبحسب الفعل المرتكب ومواد التجريم وال</w:t>
      </w:r>
      <w:r w:rsidRPr="00C24235">
        <w:rPr>
          <w:rFonts w:hint="cs"/>
          <w:rtl/>
        </w:rPr>
        <w:t>إ</w:t>
      </w:r>
      <w:r w:rsidRPr="00C24235">
        <w:rPr>
          <w:rtl/>
        </w:rPr>
        <w:t>حالة تتراوح ال</w:t>
      </w:r>
      <w:r w:rsidRPr="00C24235">
        <w:rPr>
          <w:rFonts w:hint="cs"/>
          <w:rtl/>
        </w:rPr>
        <w:t>أ</w:t>
      </w:r>
      <w:r w:rsidRPr="00C24235">
        <w:rPr>
          <w:rtl/>
        </w:rPr>
        <w:t xml:space="preserve">حكام الصادرة بحق المدانين من المتهمين وفق القانون ما بين السجن المؤقت وبغرامة لا تقل عن خمسة ملايين دينار عراقي ولا تزيد عن خمسة وعشرين مليون دينار عراقي حتى تصل العقوبة </w:t>
      </w:r>
      <w:r w:rsidRPr="00C24235">
        <w:rPr>
          <w:rFonts w:hint="cs"/>
          <w:rtl/>
        </w:rPr>
        <w:t>إ</w:t>
      </w:r>
      <w:r w:rsidRPr="00C24235">
        <w:rPr>
          <w:rtl/>
        </w:rPr>
        <w:t>لى السجن المؤبد وعقوبة ال</w:t>
      </w:r>
      <w:r w:rsidRPr="00C24235">
        <w:rPr>
          <w:rFonts w:hint="cs"/>
          <w:rtl/>
        </w:rPr>
        <w:t>إ</w:t>
      </w:r>
      <w:r w:rsidRPr="00C24235">
        <w:rPr>
          <w:rtl/>
        </w:rPr>
        <w:t xml:space="preserve">عدام في حال </w:t>
      </w:r>
      <w:r w:rsidRPr="00C24235">
        <w:rPr>
          <w:rFonts w:hint="cs"/>
          <w:rtl/>
        </w:rPr>
        <w:t>أ</w:t>
      </w:r>
      <w:r w:rsidRPr="00C24235">
        <w:rPr>
          <w:rtl/>
        </w:rPr>
        <w:t xml:space="preserve">دى الفعل المرتكب </w:t>
      </w:r>
      <w:r w:rsidRPr="00C24235">
        <w:rPr>
          <w:rFonts w:hint="cs"/>
          <w:rtl/>
        </w:rPr>
        <w:t>إ</w:t>
      </w:r>
      <w:r w:rsidRPr="00C24235">
        <w:rPr>
          <w:rtl/>
        </w:rPr>
        <w:t>لى وفاة المجني عليه.</w:t>
      </w:r>
    </w:p>
    <w:p w14:paraId="1C6C18FD" w14:textId="77777777" w:rsidR="00645D10" w:rsidRPr="007842A9" w:rsidRDefault="00645D10" w:rsidP="00645D10">
      <w:pPr>
        <w:pStyle w:val="SingleTxt"/>
        <w:rPr>
          <w:spacing w:val="-4"/>
          <w:rtl/>
        </w:rPr>
      </w:pPr>
      <w:r w:rsidRPr="007842A9">
        <w:rPr>
          <w:spacing w:val="-4"/>
          <w:rtl/>
        </w:rPr>
        <w:t>175</w:t>
      </w:r>
      <w:r w:rsidRPr="007842A9">
        <w:rPr>
          <w:rFonts w:hint="cs"/>
          <w:spacing w:val="-4"/>
          <w:rtl/>
        </w:rPr>
        <w:t xml:space="preserve"> -</w:t>
      </w:r>
      <w:r w:rsidRPr="007842A9">
        <w:rPr>
          <w:rFonts w:hint="cs"/>
          <w:spacing w:val="-4"/>
          <w:rtl/>
        </w:rPr>
        <w:tab/>
      </w:r>
      <w:r w:rsidRPr="007842A9">
        <w:rPr>
          <w:spacing w:val="-4"/>
          <w:rtl/>
        </w:rPr>
        <w:t xml:space="preserve">تخصيص محاكم وقضاة مختصين للنظر بقضايا الاتجار بالبشر بناءً على القوانين والتشريعات المعتمدة. </w:t>
      </w:r>
    </w:p>
    <w:p w14:paraId="7A0760FF" w14:textId="77777777" w:rsidR="00645D10" w:rsidRPr="00C24235" w:rsidRDefault="00645D10" w:rsidP="00645D10">
      <w:pPr>
        <w:pStyle w:val="SingleTxt"/>
        <w:rPr>
          <w:rtl/>
        </w:rPr>
      </w:pPr>
      <w:r w:rsidRPr="00C24235">
        <w:rPr>
          <w:rtl/>
        </w:rPr>
        <w:t>176</w:t>
      </w:r>
      <w:r>
        <w:rPr>
          <w:rFonts w:hint="cs"/>
          <w:rtl/>
        </w:rPr>
        <w:t xml:space="preserve"> -</w:t>
      </w:r>
      <w:r>
        <w:rPr>
          <w:rFonts w:hint="cs"/>
          <w:rtl/>
        </w:rPr>
        <w:tab/>
      </w:r>
      <w:r w:rsidRPr="00C24235">
        <w:rPr>
          <w:rtl/>
        </w:rPr>
        <w:t xml:space="preserve">تعين مختصين بصفة باحث اجتماعي للعمل ضمن دور </w:t>
      </w:r>
      <w:r w:rsidRPr="00C24235">
        <w:rPr>
          <w:rFonts w:hint="cs"/>
          <w:rtl/>
        </w:rPr>
        <w:t>إ</w:t>
      </w:r>
      <w:r w:rsidRPr="00C24235">
        <w:rPr>
          <w:rtl/>
        </w:rPr>
        <w:t>يواء تأهيل ضحايا الاتجار بالبشر وتم</w:t>
      </w:r>
      <w:r>
        <w:rPr>
          <w:rFonts w:hint="cs"/>
          <w:rtl/>
        </w:rPr>
        <w:t> </w:t>
      </w:r>
      <w:r w:rsidRPr="00C24235">
        <w:rPr>
          <w:rtl/>
        </w:rPr>
        <w:t>رفد دار ال</w:t>
      </w:r>
      <w:r w:rsidRPr="00C24235">
        <w:rPr>
          <w:rFonts w:hint="cs"/>
          <w:rtl/>
        </w:rPr>
        <w:t>إ</w:t>
      </w:r>
      <w:r w:rsidRPr="00C24235">
        <w:rPr>
          <w:rtl/>
        </w:rPr>
        <w:t xml:space="preserve">يواء في بغداد بعدد </w:t>
      </w:r>
      <w:r>
        <w:rPr>
          <w:rFonts w:hint="cs"/>
          <w:rtl/>
        </w:rPr>
        <w:t>15</w:t>
      </w:r>
      <w:r w:rsidRPr="00C24235">
        <w:rPr>
          <w:rtl/>
        </w:rPr>
        <w:t xml:space="preserve"> باحث اجتماعي من ملاك وزارة الداخلية لدراسة الحالات الخاصة بجرائم الاتجار بالبشر.</w:t>
      </w:r>
    </w:p>
    <w:p w14:paraId="08211498" w14:textId="77777777" w:rsidR="00645D10" w:rsidRPr="00C24235" w:rsidRDefault="00645D10" w:rsidP="00645D10">
      <w:pPr>
        <w:pStyle w:val="SingleTxt"/>
        <w:rPr>
          <w:rtl/>
        </w:rPr>
      </w:pPr>
      <w:r w:rsidRPr="00C24235">
        <w:rPr>
          <w:rtl/>
        </w:rPr>
        <w:t>177</w:t>
      </w:r>
      <w:r>
        <w:rPr>
          <w:rFonts w:hint="cs"/>
          <w:rtl/>
        </w:rPr>
        <w:t xml:space="preserve"> -</w:t>
      </w:r>
      <w:r>
        <w:rPr>
          <w:rFonts w:hint="cs"/>
          <w:rtl/>
        </w:rPr>
        <w:tab/>
      </w:r>
      <w:r w:rsidRPr="00C24235">
        <w:rPr>
          <w:rFonts w:hint="cs"/>
          <w:rtl/>
        </w:rPr>
        <w:t>أ</w:t>
      </w:r>
      <w:r w:rsidRPr="00C24235">
        <w:rPr>
          <w:rtl/>
        </w:rPr>
        <w:t xml:space="preserve">كملت وزارة العمل والشؤون الاجتماعية جاهزية دار </w:t>
      </w:r>
      <w:r w:rsidRPr="00C24235">
        <w:rPr>
          <w:rFonts w:hint="cs"/>
          <w:rtl/>
        </w:rPr>
        <w:t>إ</w:t>
      </w:r>
      <w:r w:rsidRPr="00C24235">
        <w:rPr>
          <w:rtl/>
        </w:rPr>
        <w:t>يواء ضحايا الاتجار بالبشر من كافة النواحي لغرض استق</w:t>
      </w:r>
      <w:r>
        <w:rPr>
          <w:rtl/>
        </w:rPr>
        <w:t>بال حالات ضحايا الاتجار بالبشر.</w:t>
      </w:r>
    </w:p>
    <w:p w14:paraId="781FCBBB" w14:textId="77777777" w:rsidR="00645D10" w:rsidRPr="00C24235" w:rsidRDefault="00645D10" w:rsidP="00645D10">
      <w:pPr>
        <w:pStyle w:val="SingleTxt"/>
        <w:rPr>
          <w:rtl/>
        </w:rPr>
      </w:pPr>
      <w:r w:rsidRPr="00C24235">
        <w:rPr>
          <w:rtl/>
        </w:rPr>
        <w:t>178</w:t>
      </w:r>
      <w:r>
        <w:rPr>
          <w:rFonts w:hint="cs"/>
          <w:rtl/>
        </w:rPr>
        <w:t xml:space="preserve"> -</w:t>
      </w:r>
      <w:r>
        <w:rPr>
          <w:rFonts w:hint="cs"/>
          <w:rtl/>
        </w:rPr>
        <w:tab/>
      </w:r>
      <w:r w:rsidRPr="00C24235">
        <w:rPr>
          <w:rFonts w:hint="cs"/>
          <w:rtl/>
        </w:rPr>
        <w:t>إ</w:t>
      </w:r>
      <w:r w:rsidRPr="00C24235">
        <w:rPr>
          <w:rtl/>
        </w:rPr>
        <w:t>عداد قاعدة بيانات تعنى بقضايا الاتجار بالبشر.</w:t>
      </w:r>
    </w:p>
    <w:p w14:paraId="76D7ADD5" w14:textId="77777777" w:rsidR="00645D10" w:rsidRPr="00C24235" w:rsidRDefault="00645D10" w:rsidP="00645D10">
      <w:pPr>
        <w:pStyle w:val="SingleTxt"/>
        <w:rPr>
          <w:rtl/>
        </w:rPr>
      </w:pPr>
      <w:r w:rsidRPr="00C24235">
        <w:rPr>
          <w:rtl/>
        </w:rPr>
        <w:lastRenderedPageBreak/>
        <w:t>179</w:t>
      </w:r>
      <w:r>
        <w:rPr>
          <w:rFonts w:hint="cs"/>
          <w:rtl/>
        </w:rPr>
        <w:t xml:space="preserve"> -</w:t>
      </w:r>
      <w:r>
        <w:rPr>
          <w:rFonts w:hint="cs"/>
          <w:rtl/>
        </w:rPr>
        <w:tab/>
      </w:r>
      <w:r w:rsidRPr="00C24235">
        <w:rPr>
          <w:rtl/>
        </w:rPr>
        <w:t>وضع خطة سنوية لعمل قسم مكافحة الاتجار بالبشر في وزارة الداخلية وفقاً ل</w:t>
      </w:r>
      <w:r w:rsidRPr="00C24235">
        <w:rPr>
          <w:rFonts w:hint="cs"/>
          <w:rtl/>
        </w:rPr>
        <w:t>أ</w:t>
      </w:r>
      <w:r w:rsidRPr="00C24235">
        <w:rPr>
          <w:rtl/>
        </w:rPr>
        <w:t>همية ال</w:t>
      </w:r>
      <w:r w:rsidRPr="00C24235">
        <w:rPr>
          <w:rFonts w:hint="cs"/>
          <w:rtl/>
        </w:rPr>
        <w:t>أ</w:t>
      </w:r>
      <w:r w:rsidRPr="00C24235">
        <w:rPr>
          <w:rtl/>
        </w:rPr>
        <w:t>هداف الموضوعة وتنفيذها.</w:t>
      </w:r>
    </w:p>
    <w:p w14:paraId="4B34A99B" w14:textId="77777777" w:rsidR="00645D10" w:rsidRPr="00C24235" w:rsidRDefault="00645D10" w:rsidP="00645D10">
      <w:pPr>
        <w:pStyle w:val="SingleTxt"/>
        <w:rPr>
          <w:rtl/>
        </w:rPr>
      </w:pPr>
      <w:r w:rsidRPr="00C24235">
        <w:rPr>
          <w:rtl/>
        </w:rPr>
        <w:t>180</w:t>
      </w:r>
      <w:r>
        <w:rPr>
          <w:rFonts w:hint="cs"/>
          <w:rtl/>
        </w:rPr>
        <w:t xml:space="preserve"> -</w:t>
      </w:r>
      <w:r>
        <w:rPr>
          <w:rFonts w:hint="cs"/>
          <w:rtl/>
        </w:rPr>
        <w:tab/>
      </w:r>
      <w:r w:rsidRPr="00C24235">
        <w:rPr>
          <w:rtl/>
        </w:rPr>
        <w:t>تخصيص مفارز قانونية من قبل وزارة الداخلية وبالتنسيق مع وزارة الصحة للعمل ضمن المراكز المتخصصة ل</w:t>
      </w:r>
      <w:r w:rsidRPr="00C24235">
        <w:rPr>
          <w:rFonts w:hint="cs"/>
          <w:rtl/>
        </w:rPr>
        <w:t>إ</w:t>
      </w:r>
      <w:r w:rsidRPr="00C24235">
        <w:rPr>
          <w:rtl/>
        </w:rPr>
        <w:t>صدار استمارة فحص مطابقة ال</w:t>
      </w:r>
      <w:r w:rsidRPr="00C24235">
        <w:rPr>
          <w:rFonts w:hint="cs"/>
          <w:rtl/>
        </w:rPr>
        <w:t>أ</w:t>
      </w:r>
      <w:r w:rsidRPr="00C24235">
        <w:rPr>
          <w:rtl/>
        </w:rPr>
        <w:t>نسجة لعمليات زرع ونقل ال</w:t>
      </w:r>
      <w:r w:rsidRPr="00C24235">
        <w:rPr>
          <w:rFonts w:hint="cs"/>
          <w:rtl/>
        </w:rPr>
        <w:t>أ</w:t>
      </w:r>
      <w:r w:rsidRPr="00C24235">
        <w:rPr>
          <w:rtl/>
        </w:rPr>
        <w:t>عضاء البشرية بصفتها جهة قانونية لتدقيق الوثائق والمستمسكات الخاصة بالمتبرعين والمرضى وفق</w:t>
      </w:r>
      <w:r>
        <w:rPr>
          <w:rtl/>
        </w:rPr>
        <w:t>اً للشروط والتعليمات القانونية.</w:t>
      </w:r>
    </w:p>
    <w:p w14:paraId="3E5B886F" w14:textId="77777777" w:rsidR="00645D10" w:rsidRPr="00C24235" w:rsidRDefault="00645D10" w:rsidP="00645D10">
      <w:pPr>
        <w:pStyle w:val="SingleTxt"/>
        <w:rPr>
          <w:rtl/>
        </w:rPr>
      </w:pPr>
      <w:r w:rsidRPr="00C24235">
        <w:rPr>
          <w:rtl/>
        </w:rPr>
        <w:t>181</w:t>
      </w:r>
      <w:r>
        <w:rPr>
          <w:rFonts w:hint="cs"/>
          <w:rtl/>
        </w:rPr>
        <w:t xml:space="preserve"> -</w:t>
      </w:r>
      <w:r>
        <w:rPr>
          <w:rFonts w:hint="cs"/>
          <w:rtl/>
        </w:rPr>
        <w:tab/>
      </w:r>
      <w:r w:rsidRPr="00C24235">
        <w:rPr>
          <w:rtl/>
        </w:rPr>
        <w:t>متابعة قضايا العمالة ال</w:t>
      </w:r>
      <w:r w:rsidRPr="00C24235">
        <w:rPr>
          <w:rFonts w:hint="cs"/>
          <w:rtl/>
        </w:rPr>
        <w:t>أ</w:t>
      </w:r>
      <w:r w:rsidRPr="00C24235">
        <w:rPr>
          <w:rtl/>
        </w:rPr>
        <w:t>جنبية بالتعاون مع دائرة شؤون ال</w:t>
      </w:r>
      <w:r w:rsidRPr="00C24235">
        <w:rPr>
          <w:rFonts w:hint="cs"/>
          <w:rtl/>
        </w:rPr>
        <w:t>إ</w:t>
      </w:r>
      <w:r w:rsidRPr="00C24235">
        <w:rPr>
          <w:rtl/>
        </w:rPr>
        <w:t>قامة ومنظمة الهجرة الدولية من خلال تقديم الدعم القانوني للضحايا من الجنسيات العربية وال</w:t>
      </w:r>
      <w:r w:rsidRPr="00C24235">
        <w:rPr>
          <w:rFonts w:hint="cs"/>
          <w:rtl/>
        </w:rPr>
        <w:t>أ</w:t>
      </w:r>
      <w:r>
        <w:rPr>
          <w:rtl/>
        </w:rPr>
        <w:t>جنبية.</w:t>
      </w:r>
    </w:p>
    <w:p w14:paraId="588DDE18" w14:textId="77777777" w:rsidR="00645D10" w:rsidRPr="00C24235" w:rsidRDefault="00645D10" w:rsidP="00645D10">
      <w:pPr>
        <w:pStyle w:val="SingleTxt"/>
        <w:rPr>
          <w:rtl/>
        </w:rPr>
      </w:pPr>
      <w:r w:rsidRPr="00C24235">
        <w:rPr>
          <w:rtl/>
        </w:rPr>
        <w:t>182</w:t>
      </w:r>
      <w:r>
        <w:rPr>
          <w:rFonts w:hint="cs"/>
          <w:rtl/>
        </w:rPr>
        <w:t xml:space="preserve"> -</w:t>
      </w:r>
      <w:r>
        <w:rPr>
          <w:rFonts w:hint="cs"/>
          <w:rtl/>
        </w:rPr>
        <w:tab/>
      </w:r>
      <w:r w:rsidRPr="00C24235">
        <w:rPr>
          <w:rtl/>
        </w:rPr>
        <w:t xml:space="preserve">صدر قانون حماية الشهود والخبراء والمجنى عليهم رقم </w:t>
      </w:r>
      <w:r>
        <w:rPr>
          <w:rFonts w:hint="cs"/>
          <w:rtl/>
        </w:rPr>
        <w:t>58</w:t>
      </w:r>
      <w:r w:rsidRPr="00C24235">
        <w:rPr>
          <w:rtl/>
        </w:rPr>
        <w:t xml:space="preserve"> لسنة 2017</w:t>
      </w:r>
      <w:r w:rsidRPr="00DB12ED">
        <w:rPr>
          <w:szCs w:val="30"/>
          <w:vertAlign w:val="superscript"/>
          <w:rtl/>
        </w:rPr>
        <w:t>(</w:t>
      </w:r>
      <w:r w:rsidRPr="00DB12ED">
        <w:rPr>
          <w:rStyle w:val="FootnoteReference"/>
          <w:szCs w:val="30"/>
          <w:rtl/>
        </w:rPr>
        <w:footnoteReference w:id="9"/>
      </w:r>
      <w:r w:rsidRPr="00DB12ED">
        <w:rPr>
          <w:szCs w:val="30"/>
          <w:vertAlign w:val="superscript"/>
          <w:rtl/>
        </w:rPr>
        <w:t>)</w:t>
      </w:r>
      <w:r w:rsidRPr="00C24235">
        <w:rPr>
          <w:rtl/>
        </w:rPr>
        <w:t>.</w:t>
      </w:r>
    </w:p>
    <w:p w14:paraId="558E1B67" w14:textId="77777777" w:rsidR="00645D10" w:rsidRPr="00C24235" w:rsidRDefault="00645D10" w:rsidP="00645D10">
      <w:pPr>
        <w:pStyle w:val="SingleTxt"/>
        <w:rPr>
          <w:rtl/>
        </w:rPr>
      </w:pPr>
      <w:r w:rsidRPr="00C24235">
        <w:rPr>
          <w:rtl/>
        </w:rPr>
        <w:t>183</w:t>
      </w:r>
      <w:r>
        <w:rPr>
          <w:rFonts w:hint="cs"/>
          <w:rtl/>
        </w:rPr>
        <w:t xml:space="preserve"> -</w:t>
      </w:r>
      <w:r>
        <w:rPr>
          <w:rFonts w:hint="cs"/>
          <w:rtl/>
        </w:rPr>
        <w:tab/>
      </w:r>
      <w:r w:rsidRPr="00C24235">
        <w:rPr>
          <w:rtl/>
        </w:rPr>
        <w:t xml:space="preserve">قرر مجلس الوزراء إصدار النظام رقم </w:t>
      </w:r>
      <w:r>
        <w:rPr>
          <w:rFonts w:hint="cs"/>
          <w:rtl/>
        </w:rPr>
        <w:t>7</w:t>
      </w:r>
      <w:r w:rsidRPr="00C24235">
        <w:rPr>
          <w:rtl/>
        </w:rPr>
        <w:t xml:space="preserve"> لسنة 2017، نظام دور رعاية ضحايا الاتجار بالبشر الذي دققه مجلس الدولة، اس</w:t>
      </w:r>
      <w:r w:rsidRPr="00C24235">
        <w:rPr>
          <w:rFonts w:hint="cs"/>
          <w:rtl/>
        </w:rPr>
        <w:t>ت</w:t>
      </w:r>
      <w:r w:rsidRPr="00C24235">
        <w:rPr>
          <w:rtl/>
        </w:rPr>
        <w:t xml:space="preserve">ناداً </w:t>
      </w:r>
      <w:r w:rsidRPr="00C24235">
        <w:rPr>
          <w:rFonts w:hint="cs"/>
          <w:rtl/>
        </w:rPr>
        <w:t>إ</w:t>
      </w:r>
      <w:r w:rsidRPr="00C24235">
        <w:rPr>
          <w:rtl/>
        </w:rPr>
        <w:t xml:space="preserve">لى </w:t>
      </w:r>
      <w:r w:rsidRPr="00C24235">
        <w:rPr>
          <w:rFonts w:hint="cs"/>
          <w:rtl/>
        </w:rPr>
        <w:t>أ</w:t>
      </w:r>
      <w:r w:rsidRPr="00C24235">
        <w:rPr>
          <w:rtl/>
        </w:rPr>
        <w:t xml:space="preserve">حكام المادة </w:t>
      </w:r>
      <w:r>
        <w:rPr>
          <w:rFonts w:hint="cs"/>
          <w:rtl/>
        </w:rPr>
        <w:t xml:space="preserve">80 </w:t>
      </w:r>
      <w:r w:rsidRPr="00C24235">
        <w:rPr>
          <w:rtl/>
        </w:rPr>
        <w:t>(</w:t>
      </w:r>
      <w:r>
        <w:rPr>
          <w:rtl/>
        </w:rPr>
        <w:t>ثالثا</w:t>
      </w:r>
      <w:r w:rsidRPr="00C24235">
        <w:rPr>
          <w:rtl/>
        </w:rPr>
        <w:t xml:space="preserve">) من الدستور، والمادة </w:t>
      </w:r>
      <w:r>
        <w:rPr>
          <w:rFonts w:hint="cs"/>
          <w:rtl/>
        </w:rPr>
        <w:t xml:space="preserve">11 </w:t>
      </w:r>
      <w:r w:rsidRPr="00C24235">
        <w:rPr>
          <w:rtl/>
        </w:rPr>
        <w:t>(</w:t>
      </w:r>
      <w:r>
        <w:rPr>
          <w:rtl/>
        </w:rPr>
        <w:t>ثامنا</w:t>
      </w:r>
      <w:r w:rsidRPr="00C24235">
        <w:rPr>
          <w:rtl/>
        </w:rPr>
        <w:t>) من قانون مكافحة الاتجار بالبشر رقم 28</w:t>
      </w:r>
      <w:r>
        <w:rPr>
          <w:rtl/>
        </w:rPr>
        <w:t xml:space="preserve"> لسنة 2012.</w:t>
      </w:r>
    </w:p>
    <w:p w14:paraId="47BE32B5" w14:textId="77777777" w:rsidR="00645D10" w:rsidRPr="00C24235" w:rsidRDefault="00645D10" w:rsidP="00645D10">
      <w:pPr>
        <w:pStyle w:val="SingleTxt"/>
        <w:rPr>
          <w:rtl/>
        </w:rPr>
      </w:pPr>
      <w:r w:rsidRPr="00C24235">
        <w:rPr>
          <w:rtl/>
          <w:lang w:bidi="ar-LB"/>
        </w:rPr>
        <w:t>184</w:t>
      </w:r>
      <w:r>
        <w:rPr>
          <w:rFonts w:hint="cs"/>
          <w:rtl/>
          <w:lang w:bidi="ar-LB"/>
        </w:rPr>
        <w:t xml:space="preserve"> -</w:t>
      </w:r>
      <w:r>
        <w:rPr>
          <w:rFonts w:hint="cs"/>
          <w:rtl/>
          <w:lang w:bidi="ar-LB"/>
        </w:rPr>
        <w:tab/>
      </w:r>
      <w:r w:rsidRPr="00C24235">
        <w:rPr>
          <w:rtl/>
        </w:rPr>
        <w:t xml:space="preserve">تقوم وزارة الداخلية بعمل برامج توعوية تثقيفية </w:t>
      </w:r>
      <w:r w:rsidRPr="00045A39">
        <w:rPr>
          <w:rtl/>
        </w:rPr>
        <w:t xml:space="preserve">للتعريف عن القانون رقم 28 لسنة 2012 والتحذير </w:t>
      </w:r>
      <w:r w:rsidRPr="00045A39">
        <w:rPr>
          <w:rFonts w:hint="cs"/>
          <w:rtl/>
        </w:rPr>
        <w:t>م</w:t>
      </w:r>
      <w:r w:rsidRPr="00045A39">
        <w:rPr>
          <w:rtl/>
        </w:rPr>
        <w:t>ن مخاطر الاتجار بالبشر</w:t>
      </w:r>
      <w:r w:rsidRPr="00C24235">
        <w:rPr>
          <w:rtl/>
        </w:rPr>
        <w:t xml:space="preserve"> من خلال حملات في </w:t>
      </w:r>
      <w:r w:rsidRPr="00C24235">
        <w:rPr>
          <w:rFonts w:hint="cs"/>
          <w:rtl/>
        </w:rPr>
        <w:t>إ</w:t>
      </w:r>
      <w:r w:rsidRPr="00C24235">
        <w:rPr>
          <w:rtl/>
        </w:rPr>
        <w:t>قامة المؤتمرات والندوات و</w:t>
      </w:r>
      <w:r w:rsidRPr="00C24235">
        <w:rPr>
          <w:rFonts w:hint="cs"/>
          <w:rtl/>
        </w:rPr>
        <w:t>إ</w:t>
      </w:r>
      <w:r w:rsidRPr="00C24235">
        <w:rPr>
          <w:rtl/>
        </w:rPr>
        <w:t>لقاء محاضرات دراسية ضمن الجامعات والكليات والمدارس بمختلف مراحلها، وكذلك التعاون مع منظمات المجتمع المدني في هذا المجال</w:t>
      </w:r>
      <w:r w:rsidRPr="00C24235">
        <w:rPr>
          <w:rFonts w:hint="cs"/>
          <w:rtl/>
        </w:rPr>
        <w:t>،</w:t>
      </w:r>
      <w:r w:rsidRPr="00C24235">
        <w:rPr>
          <w:rtl/>
        </w:rPr>
        <w:t xml:space="preserve"> بال</w:t>
      </w:r>
      <w:r w:rsidRPr="00C24235">
        <w:rPr>
          <w:rFonts w:hint="cs"/>
          <w:rtl/>
        </w:rPr>
        <w:t>إ</w:t>
      </w:r>
      <w:r w:rsidRPr="00C24235">
        <w:rPr>
          <w:rtl/>
        </w:rPr>
        <w:t xml:space="preserve">ضافة </w:t>
      </w:r>
      <w:r w:rsidRPr="00C24235">
        <w:rPr>
          <w:rFonts w:hint="cs"/>
          <w:rtl/>
        </w:rPr>
        <w:t>إ</w:t>
      </w:r>
      <w:r w:rsidRPr="00C24235">
        <w:rPr>
          <w:rtl/>
        </w:rPr>
        <w:t xml:space="preserve">لى عمل بوسترات تعريفية ولقاءات </w:t>
      </w:r>
      <w:r w:rsidRPr="00C24235">
        <w:rPr>
          <w:rFonts w:hint="cs"/>
          <w:rtl/>
        </w:rPr>
        <w:t>إ</w:t>
      </w:r>
      <w:r w:rsidRPr="00C24235">
        <w:rPr>
          <w:rtl/>
        </w:rPr>
        <w:t>ذاعية وتلفزيونية و</w:t>
      </w:r>
      <w:r w:rsidRPr="00C24235">
        <w:rPr>
          <w:rFonts w:hint="cs"/>
          <w:rtl/>
        </w:rPr>
        <w:t>أ</w:t>
      </w:r>
      <w:r w:rsidRPr="00C24235">
        <w:rPr>
          <w:rtl/>
        </w:rPr>
        <w:t xml:space="preserve">يضا ملصقات </w:t>
      </w:r>
      <w:r w:rsidRPr="00C24235">
        <w:rPr>
          <w:rFonts w:hint="cs"/>
          <w:rtl/>
        </w:rPr>
        <w:t>إ</w:t>
      </w:r>
      <w:r w:rsidRPr="00C24235">
        <w:rPr>
          <w:rtl/>
        </w:rPr>
        <w:t>علانية دعائية في ال</w:t>
      </w:r>
      <w:r w:rsidRPr="00C24235">
        <w:rPr>
          <w:rFonts w:hint="cs"/>
          <w:rtl/>
        </w:rPr>
        <w:t>أ</w:t>
      </w:r>
      <w:r w:rsidRPr="00C24235">
        <w:rPr>
          <w:rtl/>
        </w:rPr>
        <w:t xml:space="preserve">ماكن العامة والمنافذ والمطارات للتحذير </w:t>
      </w:r>
      <w:r w:rsidRPr="00C24235">
        <w:rPr>
          <w:rFonts w:hint="cs"/>
          <w:rtl/>
        </w:rPr>
        <w:t>من</w:t>
      </w:r>
      <w:r w:rsidRPr="00C24235">
        <w:rPr>
          <w:rtl/>
        </w:rPr>
        <w:t xml:space="preserve"> جرائم الاتجار بالبشر و</w:t>
      </w:r>
      <w:r w:rsidRPr="00C24235">
        <w:rPr>
          <w:rFonts w:hint="cs"/>
          <w:rtl/>
        </w:rPr>
        <w:t>أ</w:t>
      </w:r>
      <w:r w:rsidRPr="00C24235">
        <w:rPr>
          <w:rtl/>
        </w:rPr>
        <w:t>يضا فتح دورات تدريبية و</w:t>
      </w:r>
      <w:r w:rsidRPr="00C24235">
        <w:rPr>
          <w:rFonts w:hint="cs"/>
          <w:rtl/>
        </w:rPr>
        <w:t>إ</w:t>
      </w:r>
      <w:r w:rsidRPr="00C24235">
        <w:rPr>
          <w:rtl/>
        </w:rPr>
        <w:t>شراك</w:t>
      </w:r>
      <w:r>
        <w:rPr>
          <w:rFonts w:hint="cs"/>
          <w:rtl/>
        </w:rPr>
        <w:t> </w:t>
      </w:r>
      <w:r w:rsidRPr="00C24235">
        <w:rPr>
          <w:rtl/>
        </w:rPr>
        <w:t>العاملين.</w:t>
      </w:r>
    </w:p>
    <w:p w14:paraId="66AC1FFF" w14:textId="77777777" w:rsidR="00645D10" w:rsidRPr="00C24235" w:rsidRDefault="00645D10" w:rsidP="00645D10">
      <w:pPr>
        <w:pStyle w:val="SingleTxt"/>
        <w:rPr>
          <w:rtl/>
          <w:lang w:bidi="ar-IQ"/>
        </w:rPr>
      </w:pPr>
      <w:r w:rsidRPr="00C24235">
        <w:rPr>
          <w:rtl/>
        </w:rPr>
        <w:t>185</w:t>
      </w:r>
      <w:r>
        <w:rPr>
          <w:rFonts w:hint="cs"/>
          <w:rtl/>
        </w:rPr>
        <w:t xml:space="preserve"> -</w:t>
      </w:r>
      <w:r>
        <w:rPr>
          <w:rFonts w:hint="cs"/>
          <w:rtl/>
        </w:rPr>
        <w:tab/>
      </w:r>
      <w:r w:rsidRPr="00C24235">
        <w:rPr>
          <w:rtl/>
        </w:rPr>
        <w:t>توقيع اتفاقيات دولية والتعاون مع المجتمع الدولي في تناقل الخبرات والتجارب منها الاتفاقية العربية لمكافحة الاتجار بالبشر والاتفاقية العربية لرفع وزرع ال</w:t>
      </w:r>
      <w:r w:rsidRPr="00C24235">
        <w:rPr>
          <w:rFonts w:hint="cs"/>
          <w:rtl/>
        </w:rPr>
        <w:t>أ</w:t>
      </w:r>
      <w:r w:rsidRPr="00C24235">
        <w:rPr>
          <w:rtl/>
        </w:rPr>
        <w:t xml:space="preserve">عضاء البشرية والاتفاقية العربية لمنع الاستنساخ البشري والبروتوكول العربي لمكافحة الاتجار بالبشر والانضمام </w:t>
      </w:r>
      <w:r w:rsidRPr="00C24235">
        <w:rPr>
          <w:rFonts w:hint="cs"/>
          <w:rtl/>
        </w:rPr>
        <w:t>إ</w:t>
      </w:r>
      <w:r w:rsidRPr="00C24235">
        <w:rPr>
          <w:rtl/>
        </w:rPr>
        <w:t>لى بروتوكول (باليرمو) بروتوكول منع وقمع ومعاقبة الاتجار بالأشخاص، وبخاصة النساء والأطفال، المكمل لاتفاقية الأمم المتحدة لمكافحة الجريمة المنظمة عبر الوطنية.</w:t>
      </w:r>
    </w:p>
    <w:p w14:paraId="74545618" w14:textId="77777777" w:rsidR="00645D10" w:rsidRPr="00C24235" w:rsidRDefault="00645D10" w:rsidP="00645D10">
      <w:pPr>
        <w:pStyle w:val="SingleTxt"/>
        <w:rPr>
          <w:rtl/>
        </w:rPr>
      </w:pPr>
      <w:r w:rsidRPr="00C24235">
        <w:rPr>
          <w:rtl/>
        </w:rPr>
        <w:t>186</w:t>
      </w:r>
      <w:r>
        <w:rPr>
          <w:rFonts w:hint="cs"/>
          <w:rtl/>
        </w:rPr>
        <w:t xml:space="preserve"> -</w:t>
      </w:r>
      <w:r>
        <w:rPr>
          <w:rFonts w:hint="cs"/>
          <w:rtl/>
        </w:rPr>
        <w:tab/>
      </w:r>
      <w:r w:rsidRPr="00C24235">
        <w:rPr>
          <w:rFonts w:hint="cs"/>
          <w:rtl/>
        </w:rPr>
        <w:t>إ</w:t>
      </w:r>
      <w:r w:rsidRPr="00C24235">
        <w:rPr>
          <w:rtl/>
        </w:rPr>
        <w:t xml:space="preserve">قامة برنامج مشترك من خلال التعاون بين وزارة الداخلية ومنظمة الهجرة الدولية يعنى بتدريب العاملين في مجال مكافحة الاتجار بالبشر من خلال </w:t>
      </w:r>
      <w:r w:rsidRPr="00C24235">
        <w:rPr>
          <w:rFonts w:hint="cs"/>
          <w:rtl/>
        </w:rPr>
        <w:t>إ</w:t>
      </w:r>
      <w:r w:rsidRPr="00C24235">
        <w:rPr>
          <w:rtl/>
        </w:rPr>
        <w:t xml:space="preserve">قامة هذا البرنامج تم فتح </w:t>
      </w:r>
      <w:r w:rsidRPr="00C24235">
        <w:rPr>
          <w:rFonts w:hint="cs"/>
          <w:rtl/>
        </w:rPr>
        <w:t>أ</w:t>
      </w:r>
      <w:r w:rsidRPr="00C24235">
        <w:rPr>
          <w:rtl/>
        </w:rPr>
        <w:t xml:space="preserve">كثر من 25 ورشة عمل ودورات داخل العراق وخارجه مما </w:t>
      </w:r>
      <w:r w:rsidRPr="00C24235">
        <w:rPr>
          <w:rFonts w:hint="cs"/>
          <w:rtl/>
        </w:rPr>
        <w:t>أ</w:t>
      </w:r>
      <w:r w:rsidRPr="00C24235">
        <w:rPr>
          <w:rtl/>
        </w:rPr>
        <w:t xml:space="preserve">سهم في </w:t>
      </w:r>
      <w:r w:rsidRPr="00C24235">
        <w:rPr>
          <w:rFonts w:hint="cs"/>
          <w:rtl/>
        </w:rPr>
        <w:t>إ</w:t>
      </w:r>
      <w:r w:rsidRPr="00C24235">
        <w:rPr>
          <w:rtl/>
        </w:rPr>
        <w:t xml:space="preserve">عداد مدربين للتعامل مع قضايا الاتجار بالبشر وزيادة الامكانيات والتطوير لدى الموظفين العاملين وفقاً للمعايير الدولية المتبعة من خلال تناقل </w:t>
      </w:r>
      <w:r>
        <w:rPr>
          <w:rtl/>
        </w:rPr>
        <w:t>المعلومات والاطلاع على التجارب.</w:t>
      </w:r>
    </w:p>
    <w:p w14:paraId="6277DC77" w14:textId="77777777" w:rsidR="00645D10" w:rsidRPr="00C24235" w:rsidRDefault="00645D10" w:rsidP="00645D10">
      <w:pPr>
        <w:pStyle w:val="SingleTxt"/>
        <w:rPr>
          <w:rtl/>
        </w:rPr>
      </w:pPr>
      <w:r w:rsidRPr="00C24235">
        <w:rPr>
          <w:rtl/>
        </w:rPr>
        <w:t>187</w:t>
      </w:r>
      <w:r>
        <w:rPr>
          <w:rFonts w:hint="cs"/>
          <w:rtl/>
        </w:rPr>
        <w:t xml:space="preserve"> -</w:t>
      </w:r>
      <w:r>
        <w:rPr>
          <w:rFonts w:hint="cs"/>
          <w:rtl/>
        </w:rPr>
        <w:tab/>
      </w:r>
      <w:r w:rsidRPr="00C24235">
        <w:rPr>
          <w:rFonts w:hint="cs"/>
          <w:rtl/>
        </w:rPr>
        <w:t>إ</w:t>
      </w:r>
      <w:r w:rsidRPr="00C24235">
        <w:rPr>
          <w:rtl/>
        </w:rPr>
        <w:t>عداد برنامج بالتعاون مع الاتحاد ال</w:t>
      </w:r>
      <w:r w:rsidRPr="00C24235">
        <w:rPr>
          <w:rFonts w:hint="cs"/>
          <w:rtl/>
        </w:rPr>
        <w:t>أ</w:t>
      </w:r>
      <w:r w:rsidRPr="00C24235">
        <w:rPr>
          <w:rtl/>
        </w:rPr>
        <w:t>ور</w:t>
      </w:r>
      <w:r w:rsidRPr="00C24235">
        <w:rPr>
          <w:rFonts w:hint="cs"/>
          <w:rtl/>
        </w:rPr>
        <w:t>و</w:t>
      </w:r>
      <w:r w:rsidRPr="00C24235">
        <w:rPr>
          <w:rtl/>
        </w:rPr>
        <w:t>بي يختص ب</w:t>
      </w:r>
      <w:r w:rsidRPr="00C24235">
        <w:rPr>
          <w:rFonts w:hint="cs"/>
          <w:rtl/>
        </w:rPr>
        <w:t>إ</w:t>
      </w:r>
      <w:r w:rsidRPr="00C24235">
        <w:rPr>
          <w:rtl/>
        </w:rPr>
        <w:t xml:space="preserve">قامة دورات وورش عمل معنية بالقوانين والاتفاقيات الدولية حول مكافحة الاتجار بالبشر. </w:t>
      </w:r>
    </w:p>
    <w:p w14:paraId="2B51A3EA" w14:textId="19E28770" w:rsidR="00645D10" w:rsidRPr="00C24235" w:rsidRDefault="00645D10" w:rsidP="00645D10">
      <w:pPr>
        <w:pStyle w:val="SingleTxt"/>
        <w:rPr>
          <w:rtl/>
        </w:rPr>
      </w:pPr>
      <w:r w:rsidRPr="00C24235">
        <w:rPr>
          <w:rtl/>
          <w:lang w:bidi="ar-LB"/>
        </w:rPr>
        <w:t>188</w:t>
      </w:r>
      <w:r>
        <w:rPr>
          <w:rFonts w:hint="cs"/>
          <w:rtl/>
          <w:lang w:bidi="ar-LB"/>
        </w:rPr>
        <w:t xml:space="preserve"> -</w:t>
      </w:r>
      <w:r>
        <w:rPr>
          <w:rFonts w:hint="cs"/>
          <w:rtl/>
          <w:lang w:bidi="ar-LB"/>
        </w:rPr>
        <w:tab/>
      </w:r>
      <w:r w:rsidRPr="00C24235">
        <w:rPr>
          <w:rFonts w:hint="cs"/>
          <w:rtl/>
        </w:rPr>
        <w:t>إ</w:t>
      </w:r>
      <w:r w:rsidRPr="00C24235">
        <w:rPr>
          <w:rtl/>
        </w:rPr>
        <w:t>ن قانون مكافحة الاتجار بالبشر قد ميز بشكل واضح بين جرائم الاتجار بالبشر والجرائم ال</w:t>
      </w:r>
      <w:r w:rsidRPr="00C24235">
        <w:rPr>
          <w:rFonts w:hint="cs"/>
          <w:rtl/>
        </w:rPr>
        <w:t>أ</w:t>
      </w:r>
      <w:r w:rsidRPr="00C24235">
        <w:rPr>
          <w:rtl/>
        </w:rPr>
        <w:t xml:space="preserve">خرى لضمان عدم تعرض المجنى عليه لحيف القانون وبالتالي هو ضحية وبحاجة للمساعدة التي </w:t>
      </w:r>
      <w:r w:rsidRPr="00B17E24">
        <w:rPr>
          <w:rtl/>
        </w:rPr>
        <w:lastRenderedPageBreak/>
        <w:t>يتم</w:t>
      </w:r>
      <w:r w:rsidR="00B17E24">
        <w:rPr>
          <w:rFonts w:hint="cs"/>
          <w:rtl/>
        </w:rPr>
        <w:t> </w:t>
      </w:r>
      <w:r w:rsidRPr="00C24235">
        <w:rPr>
          <w:rtl/>
        </w:rPr>
        <w:t>تقديم المساعدات</w:t>
      </w:r>
      <w:r w:rsidRPr="00C24235">
        <w:rPr>
          <w:rFonts w:hint="cs"/>
          <w:rtl/>
        </w:rPr>
        <w:t xml:space="preserve"> بدءا</w:t>
      </w:r>
      <w:r>
        <w:rPr>
          <w:rtl/>
        </w:rPr>
        <w:t xml:space="preserve"> </w:t>
      </w:r>
      <w:r w:rsidRPr="00C24235">
        <w:rPr>
          <w:rFonts w:hint="cs"/>
          <w:rtl/>
        </w:rPr>
        <w:t>ب</w:t>
      </w:r>
      <w:r w:rsidRPr="00C24235">
        <w:rPr>
          <w:rtl/>
        </w:rPr>
        <w:t>المساعدة القانونية من خلال ال</w:t>
      </w:r>
      <w:r w:rsidRPr="00C24235">
        <w:rPr>
          <w:rFonts w:hint="cs"/>
          <w:rtl/>
        </w:rPr>
        <w:t>إ</w:t>
      </w:r>
      <w:r w:rsidRPr="00C24235">
        <w:rPr>
          <w:rtl/>
        </w:rPr>
        <w:t>جراءات التحقيقية</w:t>
      </w:r>
      <w:r w:rsidRPr="00C24235">
        <w:rPr>
          <w:rFonts w:hint="cs"/>
          <w:rtl/>
        </w:rPr>
        <w:t>،</w:t>
      </w:r>
      <w:r w:rsidRPr="00C24235">
        <w:rPr>
          <w:rtl/>
        </w:rPr>
        <w:t xml:space="preserve"> بال</w:t>
      </w:r>
      <w:r w:rsidRPr="00C24235">
        <w:rPr>
          <w:rFonts w:hint="cs"/>
          <w:rtl/>
        </w:rPr>
        <w:t>إ</w:t>
      </w:r>
      <w:r w:rsidRPr="00C24235">
        <w:rPr>
          <w:rtl/>
        </w:rPr>
        <w:t xml:space="preserve">ضافة </w:t>
      </w:r>
      <w:r w:rsidRPr="00C24235">
        <w:rPr>
          <w:rFonts w:hint="cs"/>
          <w:rtl/>
        </w:rPr>
        <w:t>إ</w:t>
      </w:r>
      <w:r w:rsidRPr="00C24235">
        <w:rPr>
          <w:rtl/>
        </w:rPr>
        <w:t xml:space="preserve">لى خدمات </w:t>
      </w:r>
      <w:r w:rsidRPr="00C24235">
        <w:rPr>
          <w:rFonts w:hint="cs"/>
          <w:rtl/>
        </w:rPr>
        <w:t>أ</w:t>
      </w:r>
      <w:r w:rsidRPr="00C24235">
        <w:rPr>
          <w:rtl/>
        </w:rPr>
        <w:t>خرى تقدم من خلال وزارة العمل والشؤون الاجتماعية والصحة حسب نصوص القانون.</w:t>
      </w:r>
    </w:p>
    <w:p w14:paraId="760A03F3" w14:textId="77777777" w:rsidR="00645D10" w:rsidRPr="00C24235" w:rsidRDefault="00645D10" w:rsidP="00645D10">
      <w:pPr>
        <w:pStyle w:val="SingleTxt"/>
        <w:rPr>
          <w:rtl/>
          <w:lang w:bidi="ar-LB"/>
        </w:rPr>
      </w:pPr>
      <w:r w:rsidRPr="00C24235">
        <w:rPr>
          <w:rtl/>
          <w:lang w:bidi="ar-LB"/>
        </w:rPr>
        <w:t>189</w:t>
      </w:r>
      <w:r>
        <w:rPr>
          <w:rFonts w:hint="cs"/>
          <w:rtl/>
          <w:lang w:bidi="ar-LB"/>
        </w:rPr>
        <w:t xml:space="preserve"> -</w:t>
      </w:r>
      <w:r>
        <w:rPr>
          <w:rFonts w:hint="cs"/>
          <w:rtl/>
          <w:lang w:bidi="ar-LB"/>
        </w:rPr>
        <w:tab/>
      </w:r>
      <w:r w:rsidRPr="00C24235">
        <w:rPr>
          <w:rtl/>
          <w:lang w:bidi="ar-LB"/>
        </w:rPr>
        <w:t>وفقاً لقانون مكافحة الاتجار بالبشر رقم 28 لسنة 2012 ف</w:t>
      </w:r>
      <w:r w:rsidRPr="00C24235">
        <w:rPr>
          <w:rFonts w:hint="cs"/>
          <w:rtl/>
          <w:lang w:bidi="ar-LB"/>
        </w:rPr>
        <w:t>إ</w:t>
      </w:r>
      <w:r w:rsidRPr="00C24235">
        <w:rPr>
          <w:rtl/>
          <w:lang w:bidi="ar-LB"/>
        </w:rPr>
        <w:t xml:space="preserve">ن الاستغلال في البغاء والدعارة وتجارة الجنس </w:t>
      </w:r>
      <w:r w:rsidRPr="00C24235">
        <w:rPr>
          <w:rFonts w:hint="cs"/>
          <w:rtl/>
          <w:lang w:bidi="ar-LB"/>
        </w:rPr>
        <w:t>إ</w:t>
      </w:r>
      <w:r w:rsidRPr="00C24235">
        <w:rPr>
          <w:rtl/>
          <w:lang w:bidi="ar-LB"/>
        </w:rPr>
        <w:t xml:space="preserve">ذا توافرت فيها </w:t>
      </w:r>
      <w:r w:rsidRPr="00C24235">
        <w:rPr>
          <w:rFonts w:hint="cs"/>
          <w:rtl/>
          <w:lang w:bidi="ar-LB"/>
        </w:rPr>
        <w:t>أ</w:t>
      </w:r>
      <w:r w:rsidRPr="00C24235">
        <w:rPr>
          <w:rtl/>
          <w:lang w:bidi="ar-LB"/>
        </w:rPr>
        <w:t>ركان جريمة الاتجار بالبشر ف</w:t>
      </w:r>
      <w:r w:rsidRPr="00C24235">
        <w:rPr>
          <w:rFonts w:hint="cs"/>
          <w:rtl/>
          <w:lang w:bidi="ar-LB"/>
        </w:rPr>
        <w:t>إ</w:t>
      </w:r>
      <w:r w:rsidRPr="00C24235">
        <w:rPr>
          <w:rtl/>
          <w:lang w:bidi="ar-LB"/>
        </w:rPr>
        <w:t>ن من ي</w:t>
      </w:r>
      <w:r w:rsidRPr="00C24235">
        <w:rPr>
          <w:rFonts w:hint="eastAsia"/>
          <w:rtl/>
          <w:lang w:bidi="ar-LB"/>
        </w:rPr>
        <w:t>ق</w:t>
      </w:r>
      <w:r w:rsidRPr="00C24235">
        <w:rPr>
          <w:rtl/>
          <w:lang w:bidi="ar-LB"/>
        </w:rPr>
        <w:t>عن ضحية ضمن تلك الجريمة يُعد ضحايا لجريمة الاتجار بالبشر ولا تتم محاكمتهم عن الجرائم المرافقة لجريمة الاتجار بالبشر ومنها ال</w:t>
      </w:r>
      <w:r w:rsidRPr="00C24235">
        <w:rPr>
          <w:rFonts w:hint="cs"/>
          <w:rtl/>
          <w:lang w:bidi="ar-LB"/>
        </w:rPr>
        <w:t>إ</w:t>
      </w:r>
      <w:r w:rsidRPr="00C24235">
        <w:rPr>
          <w:rtl/>
          <w:lang w:bidi="ar-LB"/>
        </w:rPr>
        <w:t>كراه على البغاء والدعارة.</w:t>
      </w:r>
    </w:p>
    <w:p w14:paraId="7946671A" w14:textId="77777777" w:rsidR="00645D10" w:rsidRPr="00CD2B78" w:rsidRDefault="00645D10" w:rsidP="00645D10">
      <w:pPr>
        <w:pStyle w:val="SingleTxt"/>
        <w:spacing w:after="0" w:line="120" w:lineRule="exact"/>
        <w:rPr>
          <w:sz w:val="10"/>
          <w:rtl/>
        </w:rPr>
      </w:pPr>
    </w:p>
    <w:p w14:paraId="1CEE4AF5" w14:textId="77777777" w:rsidR="00645D10" w:rsidRPr="00C24235" w:rsidRDefault="00645D10" w:rsidP="00645D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lang w:bidi="ar-LB"/>
        </w:rPr>
      </w:pPr>
      <w:r>
        <w:rPr>
          <w:rtl/>
          <w:lang w:bidi="ar-LB"/>
        </w:rPr>
        <w:tab/>
      </w:r>
      <w:r>
        <w:rPr>
          <w:rtl/>
          <w:lang w:bidi="ar-LB"/>
        </w:rPr>
        <w:tab/>
      </w:r>
      <w:r w:rsidRPr="00C24235">
        <w:rPr>
          <w:rtl/>
          <w:lang w:bidi="ar-LB"/>
        </w:rPr>
        <w:t>المواد</w:t>
      </w:r>
      <w:r w:rsidRPr="00C24235">
        <w:rPr>
          <w:rFonts w:hint="cs"/>
          <w:rtl/>
          <w:lang w:bidi="ar-LB"/>
        </w:rPr>
        <w:t xml:space="preserve"> </w:t>
      </w:r>
      <w:r>
        <w:rPr>
          <w:rtl/>
          <w:lang w:bidi="ar-LB"/>
        </w:rPr>
        <w:t>7-9</w:t>
      </w:r>
    </w:p>
    <w:p w14:paraId="7CBE4BE0" w14:textId="77777777" w:rsidR="00645D10" w:rsidRPr="00C24235" w:rsidRDefault="00645D10" w:rsidP="00645D1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Pr="00C24235">
        <w:rPr>
          <w:rtl/>
          <w:lang w:bidi="ar-LB"/>
        </w:rPr>
        <w:tab/>
        <w:t>فيما يخص المادة 7</w:t>
      </w:r>
      <w:r>
        <w:rPr>
          <w:rtl/>
          <w:lang w:bidi="ar-LB"/>
        </w:rPr>
        <w:t xml:space="preserve"> والتعليق الختامي 35</w:t>
      </w:r>
    </w:p>
    <w:p w14:paraId="2B71DD64" w14:textId="77777777" w:rsidR="00645D10" w:rsidRPr="00C24235" w:rsidRDefault="00645D10" w:rsidP="00645D10">
      <w:pPr>
        <w:pStyle w:val="SingleTxt"/>
        <w:rPr>
          <w:rtl/>
        </w:rPr>
      </w:pPr>
      <w:r w:rsidRPr="00C24235">
        <w:rPr>
          <w:rtl/>
        </w:rPr>
        <w:t>190</w:t>
      </w:r>
      <w:r>
        <w:rPr>
          <w:rFonts w:hint="cs"/>
          <w:rtl/>
        </w:rPr>
        <w:t xml:space="preserve"> -</w:t>
      </w:r>
      <w:r>
        <w:rPr>
          <w:rFonts w:hint="cs"/>
          <w:rtl/>
        </w:rPr>
        <w:tab/>
      </w:r>
      <w:r w:rsidRPr="00C24235">
        <w:rPr>
          <w:rtl/>
        </w:rPr>
        <w:t xml:space="preserve">في التاسع من </w:t>
      </w:r>
      <w:r>
        <w:rPr>
          <w:rFonts w:hint="cs"/>
          <w:rtl/>
        </w:rPr>
        <w:t xml:space="preserve">أيلول/سبتمبر </w:t>
      </w:r>
      <w:r w:rsidRPr="00C24235">
        <w:rPr>
          <w:rtl/>
        </w:rPr>
        <w:t>2014 صادق مجلس النواب العراقي</w:t>
      </w:r>
      <w:r>
        <w:rPr>
          <w:rtl/>
        </w:rPr>
        <w:t xml:space="preserve"> على الحكومة المنتخبة وفقاً لما</w:t>
      </w:r>
      <w:r>
        <w:rPr>
          <w:rFonts w:hint="cs"/>
          <w:rtl/>
        </w:rPr>
        <w:t> </w:t>
      </w:r>
      <w:r w:rsidRPr="00C24235">
        <w:rPr>
          <w:rtl/>
        </w:rPr>
        <w:t xml:space="preserve">أفرزته انتخابات عام 2014 وقد ضمت هذه الحكومة 33 وزيراً وحرصت </w:t>
      </w:r>
      <w:r w:rsidRPr="00C24235">
        <w:rPr>
          <w:rtl/>
          <w:lang w:bidi="ar-LB"/>
        </w:rPr>
        <w:t>على</w:t>
      </w:r>
      <w:r w:rsidRPr="00C24235">
        <w:rPr>
          <w:rtl/>
        </w:rPr>
        <w:t xml:space="preserve"> أن تكون كل مكونات المجتمع العراقي ممثلة فيها فضلا عن إضافة تمثيل المرأة فيها حيث بلغت نسبة تمثيل النساء 25</w:t>
      </w:r>
      <w:r>
        <w:rPr>
          <w:rFonts w:hint="cs"/>
          <w:rtl/>
        </w:rPr>
        <w:t xml:space="preserve"> في المائة</w:t>
      </w:r>
      <w:r w:rsidRPr="00C24235">
        <w:rPr>
          <w:rtl/>
        </w:rPr>
        <w:t xml:space="preserve"> وبهذا ضمن مجلس النواب مساهمة فاعلة للمرأة كجزء من حقوقها السياسية وفقاً للمادة </w:t>
      </w:r>
      <w:r>
        <w:rPr>
          <w:rFonts w:hint="cs"/>
          <w:rtl/>
        </w:rPr>
        <w:t xml:space="preserve">49 </w:t>
      </w:r>
      <w:r w:rsidRPr="00C24235">
        <w:rPr>
          <w:rtl/>
        </w:rPr>
        <w:t>(</w:t>
      </w:r>
      <w:r>
        <w:rPr>
          <w:rtl/>
        </w:rPr>
        <w:t>رابعا</w:t>
      </w:r>
      <w:r w:rsidRPr="00C24235">
        <w:rPr>
          <w:rtl/>
        </w:rPr>
        <w:t>) من الدستور</w:t>
      </w:r>
      <w:r w:rsidRPr="00C24235">
        <w:rPr>
          <w:rFonts w:hint="cs"/>
          <w:rtl/>
        </w:rPr>
        <w:t>.</w:t>
      </w:r>
      <w:r w:rsidRPr="00C24235">
        <w:rPr>
          <w:rtl/>
        </w:rPr>
        <w:t xml:space="preserve"> وانعكس هذا التمثيل الخاص بالنساء على عدده</w:t>
      </w:r>
      <w:r w:rsidRPr="00C24235">
        <w:rPr>
          <w:rFonts w:hint="cs"/>
          <w:rtl/>
        </w:rPr>
        <w:t>ن</w:t>
      </w:r>
      <w:r w:rsidRPr="00C24235">
        <w:rPr>
          <w:rtl/>
        </w:rPr>
        <w:t xml:space="preserve"> في السلطة التنفيذية وفي المناصب القيادية في الدولة على مستوى الوزراء ووكلاء الوزارات و</w:t>
      </w:r>
      <w:r w:rsidRPr="00C24235">
        <w:rPr>
          <w:rFonts w:hint="cs"/>
          <w:rtl/>
        </w:rPr>
        <w:t>أ</w:t>
      </w:r>
      <w:r w:rsidRPr="00C24235">
        <w:rPr>
          <w:rtl/>
        </w:rPr>
        <w:t>صحاب الدرجات الخاصة والمدراء العامين.</w:t>
      </w:r>
    </w:p>
    <w:p w14:paraId="4A471979" w14:textId="77777777" w:rsidR="00645D10" w:rsidRPr="00C24235" w:rsidRDefault="00645D10" w:rsidP="00645D10">
      <w:pPr>
        <w:pStyle w:val="SingleTxt"/>
        <w:rPr>
          <w:rtl/>
        </w:rPr>
      </w:pPr>
      <w:r w:rsidRPr="00C24235">
        <w:rPr>
          <w:rtl/>
        </w:rPr>
        <w:t>191</w:t>
      </w:r>
      <w:r>
        <w:rPr>
          <w:rFonts w:hint="cs"/>
          <w:rtl/>
        </w:rPr>
        <w:t xml:space="preserve"> -</w:t>
      </w:r>
      <w:r>
        <w:rPr>
          <w:rFonts w:hint="cs"/>
          <w:rtl/>
        </w:rPr>
        <w:tab/>
      </w:r>
      <w:r w:rsidRPr="00C24235">
        <w:rPr>
          <w:rtl/>
        </w:rPr>
        <w:t>وبلغت نسبة مشاركة المر</w:t>
      </w:r>
      <w:r w:rsidRPr="00C24235">
        <w:rPr>
          <w:rFonts w:hint="cs"/>
          <w:rtl/>
        </w:rPr>
        <w:t>أ</w:t>
      </w:r>
      <w:r w:rsidRPr="00C24235">
        <w:rPr>
          <w:rtl/>
        </w:rPr>
        <w:t xml:space="preserve">ة في الكابينة الوزارية للحكومة الحالية </w:t>
      </w:r>
      <w:r w:rsidRPr="00C24235">
        <w:rPr>
          <w:rFonts w:hint="cs"/>
          <w:rtl/>
        </w:rPr>
        <w:t>إ</w:t>
      </w:r>
      <w:r w:rsidRPr="00C24235">
        <w:rPr>
          <w:rtl/>
        </w:rPr>
        <w:t>لى وزيرتين متمثلتين بوزير الصحة ووزير ال</w:t>
      </w:r>
      <w:r w:rsidRPr="00C24235">
        <w:rPr>
          <w:rFonts w:hint="cs"/>
          <w:rtl/>
        </w:rPr>
        <w:t>إ</w:t>
      </w:r>
      <w:r w:rsidRPr="00C24235">
        <w:rPr>
          <w:rtl/>
        </w:rPr>
        <w:t>عمار وال</w:t>
      </w:r>
      <w:r w:rsidRPr="00C24235">
        <w:rPr>
          <w:rFonts w:hint="cs"/>
          <w:rtl/>
        </w:rPr>
        <w:t>إ</w:t>
      </w:r>
      <w:r w:rsidRPr="00C24235">
        <w:rPr>
          <w:rtl/>
        </w:rPr>
        <w:t>سكان</w:t>
      </w:r>
      <w:r w:rsidRPr="00C24235">
        <w:rPr>
          <w:rFonts w:hint="cs"/>
          <w:rtl/>
        </w:rPr>
        <w:t>،</w:t>
      </w:r>
      <w:r w:rsidRPr="00C24235">
        <w:rPr>
          <w:rtl/>
        </w:rPr>
        <w:t xml:space="preserve"> بال</w:t>
      </w:r>
      <w:r w:rsidRPr="00C24235">
        <w:rPr>
          <w:rFonts w:hint="cs"/>
          <w:rtl/>
        </w:rPr>
        <w:t>إ</w:t>
      </w:r>
      <w:r w:rsidRPr="00C24235">
        <w:rPr>
          <w:rtl/>
        </w:rPr>
        <w:t xml:space="preserve">ضافة </w:t>
      </w:r>
      <w:r w:rsidRPr="00C24235">
        <w:rPr>
          <w:rFonts w:hint="cs"/>
          <w:rtl/>
        </w:rPr>
        <w:t>إ</w:t>
      </w:r>
      <w:r w:rsidRPr="00C24235">
        <w:rPr>
          <w:rtl/>
        </w:rPr>
        <w:t>لى تنصيب امر</w:t>
      </w:r>
      <w:r w:rsidRPr="00C24235">
        <w:rPr>
          <w:rFonts w:hint="cs"/>
          <w:rtl/>
        </w:rPr>
        <w:t>أ</w:t>
      </w:r>
      <w:r w:rsidRPr="00C24235">
        <w:rPr>
          <w:rtl/>
        </w:rPr>
        <w:t xml:space="preserve">ة لشغل منصب </w:t>
      </w:r>
      <w:r w:rsidRPr="00C24235">
        <w:rPr>
          <w:rFonts w:hint="cs"/>
          <w:rtl/>
        </w:rPr>
        <w:t>أ</w:t>
      </w:r>
      <w:r w:rsidRPr="00C24235">
        <w:rPr>
          <w:rtl/>
        </w:rPr>
        <w:t>مين بغداد وهو منصب بدرجة وزي</w:t>
      </w:r>
      <w:r>
        <w:rPr>
          <w:rtl/>
        </w:rPr>
        <w:t>ر ورئيس مجلس الدولة بدرجة وزير.</w:t>
      </w:r>
    </w:p>
    <w:p w14:paraId="24A91020" w14:textId="77777777" w:rsidR="00645D10" w:rsidRPr="00C24235" w:rsidRDefault="00645D10" w:rsidP="00645D10">
      <w:pPr>
        <w:pStyle w:val="SingleTxt"/>
        <w:rPr>
          <w:rtl/>
        </w:rPr>
      </w:pPr>
      <w:r w:rsidRPr="00C24235">
        <w:rPr>
          <w:rtl/>
        </w:rPr>
        <w:t>192</w:t>
      </w:r>
      <w:r>
        <w:rPr>
          <w:rFonts w:hint="cs"/>
          <w:rtl/>
        </w:rPr>
        <w:t xml:space="preserve"> -</w:t>
      </w:r>
      <w:r>
        <w:rPr>
          <w:rFonts w:hint="cs"/>
          <w:rtl/>
        </w:rPr>
        <w:tab/>
      </w:r>
      <w:r w:rsidRPr="00C24235">
        <w:rPr>
          <w:rtl/>
        </w:rPr>
        <w:t>صدر توجيه من رئيس الوزراء في</w:t>
      </w:r>
      <w:r>
        <w:rPr>
          <w:rFonts w:hint="cs"/>
          <w:rtl/>
        </w:rPr>
        <w:t xml:space="preserve"> 3 آذار/مارس 2015</w:t>
      </w:r>
      <w:r w:rsidRPr="00C24235">
        <w:rPr>
          <w:rtl/>
        </w:rPr>
        <w:t xml:space="preserve"> </w:t>
      </w:r>
      <w:r w:rsidRPr="00C24235">
        <w:rPr>
          <w:rFonts w:hint="cs"/>
          <w:rtl/>
        </w:rPr>
        <w:t>إ</w:t>
      </w:r>
      <w:r w:rsidRPr="00C24235">
        <w:rPr>
          <w:rtl/>
        </w:rPr>
        <w:t xml:space="preserve">لى الوزارات لترشيح نسبة </w:t>
      </w:r>
      <w:r w:rsidRPr="00C24235">
        <w:rPr>
          <w:rFonts w:hint="cs"/>
          <w:rtl/>
        </w:rPr>
        <w:t>من</w:t>
      </w:r>
      <w:r w:rsidRPr="00C24235">
        <w:rPr>
          <w:rtl/>
        </w:rPr>
        <w:t xml:space="preserve"> </w:t>
      </w:r>
      <w:r w:rsidRPr="00C24235">
        <w:rPr>
          <w:rFonts w:hint="cs"/>
          <w:rtl/>
        </w:rPr>
        <w:t>ال</w:t>
      </w:r>
      <w:r w:rsidRPr="00C24235">
        <w:rPr>
          <w:rtl/>
        </w:rPr>
        <w:t>نساء لشغل المناصب ال</w:t>
      </w:r>
      <w:r>
        <w:rPr>
          <w:rtl/>
        </w:rPr>
        <w:t>قيادية بمستوى مدير عام فما فوق.</w:t>
      </w:r>
    </w:p>
    <w:p w14:paraId="04DC54F3" w14:textId="77777777" w:rsidR="00645D10" w:rsidRPr="00C24235" w:rsidRDefault="00645D10" w:rsidP="00645D10">
      <w:pPr>
        <w:pStyle w:val="SingleTxt"/>
        <w:rPr>
          <w:rtl/>
        </w:rPr>
      </w:pPr>
      <w:r w:rsidRPr="00C24235">
        <w:rPr>
          <w:rtl/>
        </w:rPr>
        <w:t>193</w:t>
      </w:r>
      <w:r>
        <w:rPr>
          <w:rFonts w:hint="cs"/>
          <w:rtl/>
        </w:rPr>
        <w:t xml:space="preserve"> -</w:t>
      </w:r>
      <w:r>
        <w:rPr>
          <w:rFonts w:hint="cs"/>
          <w:rtl/>
        </w:rPr>
        <w:tab/>
      </w:r>
      <w:r w:rsidRPr="00C24235">
        <w:rPr>
          <w:rtl/>
        </w:rPr>
        <w:t>ضمن حزمة ال</w:t>
      </w:r>
      <w:r w:rsidRPr="00C24235">
        <w:rPr>
          <w:rFonts w:hint="cs"/>
          <w:rtl/>
        </w:rPr>
        <w:t>إ</w:t>
      </w:r>
      <w:r w:rsidRPr="00C24235">
        <w:rPr>
          <w:rtl/>
        </w:rPr>
        <w:t>صلاحات الحكومية تشكلت لجنة التعديل الوزاري لاختيار الوزراء التكنوقراط والتي بلغ عددها 13 عضو</w:t>
      </w:r>
      <w:r w:rsidRPr="00C24235">
        <w:rPr>
          <w:rFonts w:hint="cs"/>
          <w:rtl/>
        </w:rPr>
        <w:t>ا</w:t>
      </w:r>
      <w:r w:rsidRPr="00C24235">
        <w:rPr>
          <w:rtl/>
        </w:rPr>
        <w:t xml:space="preserve"> من الخبراء من بينهم امرأتان.</w:t>
      </w:r>
    </w:p>
    <w:p w14:paraId="13B3A008" w14:textId="77777777" w:rsidR="00645D10" w:rsidRPr="00E078CE" w:rsidRDefault="00645D10" w:rsidP="00645D10">
      <w:pPr>
        <w:pStyle w:val="SingleTxt"/>
        <w:rPr>
          <w:spacing w:val="-2"/>
          <w:rtl/>
        </w:rPr>
      </w:pPr>
      <w:r w:rsidRPr="00E078CE">
        <w:rPr>
          <w:spacing w:val="-2"/>
          <w:rtl/>
        </w:rPr>
        <w:t>194</w:t>
      </w:r>
      <w:r w:rsidRPr="00E078CE">
        <w:rPr>
          <w:rFonts w:hint="cs"/>
          <w:spacing w:val="-2"/>
          <w:rtl/>
        </w:rPr>
        <w:t xml:space="preserve"> -</w:t>
      </w:r>
      <w:r w:rsidRPr="00E078CE">
        <w:rPr>
          <w:rFonts w:hint="cs"/>
          <w:spacing w:val="-2"/>
          <w:rtl/>
        </w:rPr>
        <w:tab/>
      </w:r>
      <w:r w:rsidRPr="00E078CE">
        <w:rPr>
          <w:spacing w:val="-2"/>
          <w:rtl/>
        </w:rPr>
        <w:t>ضمن قانون ال</w:t>
      </w:r>
      <w:r w:rsidRPr="00E078CE">
        <w:rPr>
          <w:rFonts w:hint="cs"/>
          <w:spacing w:val="-2"/>
          <w:rtl/>
        </w:rPr>
        <w:t>أ</w:t>
      </w:r>
      <w:r w:rsidRPr="00E078CE">
        <w:rPr>
          <w:spacing w:val="-2"/>
          <w:rtl/>
        </w:rPr>
        <w:t>حزاب السياسية رقم 36 لسنة 2015</w:t>
      </w:r>
      <w:r w:rsidRPr="00E078CE">
        <w:rPr>
          <w:spacing w:val="-2"/>
          <w:szCs w:val="30"/>
          <w:vertAlign w:val="superscript"/>
          <w:rtl/>
        </w:rPr>
        <w:t>(</w:t>
      </w:r>
      <w:r w:rsidRPr="00E078CE">
        <w:rPr>
          <w:rStyle w:val="FootnoteReference"/>
          <w:szCs w:val="30"/>
          <w:rtl/>
        </w:rPr>
        <w:footnoteReference w:id="10"/>
      </w:r>
      <w:r w:rsidRPr="00E078CE">
        <w:rPr>
          <w:spacing w:val="-2"/>
          <w:szCs w:val="30"/>
          <w:vertAlign w:val="superscript"/>
          <w:rtl/>
        </w:rPr>
        <w:t>)</w:t>
      </w:r>
      <w:r w:rsidRPr="00E078CE">
        <w:rPr>
          <w:spacing w:val="-2"/>
          <w:rtl/>
        </w:rPr>
        <w:t>مراعاة التمثيل النسوي في الهيأة المؤسسة والهيئة العامة لل</w:t>
      </w:r>
      <w:r w:rsidRPr="00E078CE">
        <w:rPr>
          <w:rFonts w:hint="cs"/>
          <w:spacing w:val="-2"/>
          <w:rtl/>
        </w:rPr>
        <w:t>أ</w:t>
      </w:r>
      <w:r w:rsidRPr="00E078CE">
        <w:rPr>
          <w:spacing w:val="-2"/>
          <w:rtl/>
        </w:rPr>
        <w:t xml:space="preserve">حزاب السياسية بموجب المادة </w:t>
      </w:r>
      <w:r>
        <w:rPr>
          <w:rFonts w:hint="cs"/>
          <w:spacing w:val="-2"/>
          <w:rtl/>
        </w:rPr>
        <w:t>11</w:t>
      </w:r>
      <w:r w:rsidRPr="00E078CE">
        <w:rPr>
          <w:spacing w:val="-2"/>
          <w:rtl/>
        </w:rPr>
        <w:t>(</w:t>
      </w:r>
      <w:r w:rsidRPr="00E078CE">
        <w:rPr>
          <w:rFonts w:hint="cs"/>
          <w:spacing w:val="-2"/>
          <w:rtl/>
        </w:rPr>
        <w:t>أ</w:t>
      </w:r>
      <w:r>
        <w:rPr>
          <w:spacing w:val="-2"/>
          <w:rtl/>
        </w:rPr>
        <w:t>ولا</w:t>
      </w:r>
      <w:r>
        <w:rPr>
          <w:rFonts w:hint="cs"/>
          <w:spacing w:val="-2"/>
          <w:rtl/>
        </w:rPr>
        <w:t>) (</w:t>
      </w:r>
      <w:r w:rsidRPr="00E078CE">
        <w:rPr>
          <w:spacing w:val="-2"/>
          <w:rtl/>
        </w:rPr>
        <w:t xml:space="preserve">أ) والتي تنص على </w:t>
      </w:r>
      <w:r w:rsidRPr="00E078CE">
        <w:rPr>
          <w:rFonts w:hint="cs"/>
          <w:spacing w:val="-2"/>
          <w:rtl/>
        </w:rPr>
        <w:t>أ</w:t>
      </w:r>
      <w:r w:rsidRPr="00E078CE">
        <w:rPr>
          <w:spacing w:val="-2"/>
          <w:rtl/>
        </w:rPr>
        <w:t>ن يقدم طلب التأسيس تحريرياً بتوقيع ممثل الحزب ل</w:t>
      </w:r>
      <w:r w:rsidRPr="00E078CE">
        <w:rPr>
          <w:rFonts w:hint="cs"/>
          <w:spacing w:val="-2"/>
          <w:rtl/>
        </w:rPr>
        <w:t>أ</w:t>
      </w:r>
      <w:r w:rsidRPr="00E078CE">
        <w:rPr>
          <w:spacing w:val="-2"/>
          <w:rtl/>
        </w:rPr>
        <w:t xml:space="preserve">غراض التسجيل </w:t>
      </w:r>
      <w:r w:rsidRPr="00E078CE">
        <w:rPr>
          <w:rFonts w:hint="cs"/>
          <w:spacing w:val="-2"/>
          <w:rtl/>
        </w:rPr>
        <w:t>إ</w:t>
      </w:r>
      <w:r w:rsidRPr="00E078CE">
        <w:rPr>
          <w:spacing w:val="-2"/>
          <w:rtl/>
        </w:rPr>
        <w:t>لى دائرة شؤون ال</w:t>
      </w:r>
      <w:r w:rsidRPr="00E078CE">
        <w:rPr>
          <w:rFonts w:hint="cs"/>
          <w:spacing w:val="-2"/>
          <w:rtl/>
        </w:rPr>
        <w:t>أ</w:t>
      </w:r>
      <w:r w:rsidRPr="00E078CE">
        <w:rPr>
          <w:spacing w:val="-2"/>
          <w:rtl/>
        </w:rPr>
        <w:t>حزاب والتنظيمات السياسية مرافقاً به قائمة بأسماء الهيئة المؤسس</w:t>
      </w:r>
      <w:r w:rsidRPr="00E078CE">
        <w:rPr>
          <w:rFonts w:hint="cs"/>
          <w:spacing w:val="-2"/>
          <w:rtl/>
        </w:rPr>
        <w:t>ي</w:t>
      </w:r>
      <w:r w:rsidRPr="00E078CE">
        <w:rPr>
          <w:spacing w:val="-2"/>
          <w:rtl/>
        </w:rPr>
        <w:t xml:space="preserve">ة التي لا يقل عدد </w:t>
      </w:r>
      <w:r w:rsidRPr="00E078CE">
        <w:rPr>
          <w:rFonts w:hint="cs"/>
          <w:spacing w:val="-2"/>
          <w:rtl/>
        </w:rPr>
        <w:t>أ</w:t>
      </w:r>
      <w:r w:rsidRPr="00E078CE">
        <w:rPr>
          <w:spacing w:val="-2"/>
          <w:rtl/>
        </w:rPr>
        <w:t xml:space="preserve">عضائها عن </w:t>
      </w:r>
      <w:r>
        <w:rPr>
          <w:rFonts w:hint="cs"/>
          <w:spacing w:val="-2"/>
          <w:rtl/>
        </w:rPr>
        <w:t>7</w:t>
      </w:r>
      <w:r w:rsidRPr="00E078CE">
        <w:rPr>
          <w:spacing w:val="-2"/>
          <w:rtl/>
        </w:rPr>
        <w:t xml:space="preserve"> </w:t>
      </w:r>
      <w:r w:rsidRPr="00E078CE">
        <w:rPr>
          <w:rFonts w:hint="cs"/>
          <w:spacing w:val="-2"/>
          <w:rtl/>
        </w:rPr>
        <w:t>أ</w:t>
      </w:r>
      <w:r w:rsidRPr="00E078CE">
        <w:rPr>
          <w:spacing w:val="-2"/>
          <w:rtl/>
        </w:rPr>
        <w:t xml:space="preserve">عضاء مؤسسين ومرافقاً به قائمة بأسماء عدد لا يقل عن </w:t>
      </w:r>
      <w:r w:rsidRPr="00E078CE">
        <w:rPr>
          <w:rFonts w:hint="cs"/>
          <w:spacing w:val="-2"/>
          <w:rtl/>
        </w:rPr>
        <w:t>أ</w:t>
      </w:r>
      <w:r w:rsidRPr="00E078CE">
        <w:rPr>
          <w:spacing w:val="-2"/>
          <w:rtl/>
        </w:rPr>
        <w:t xml:space="preserve">لفين عضو من مختلف المحافظات على </w:t>
      </w:r>
      <w:r w:rsidRPr="00E078CE">
        <w:rPr>
          <w:rFonts w:hint="cs"/>
          <w:spacing w:val="-2"/>
          <w:rtl/>
        </w:rPr>
        <w:t>أ</w:t>
      </w:r>
      <w:r w:rsidRPr="00E078CE">
        <w:rPr>
          <w:spacing w:val="-2"/>
          <w:rtl/>
        </w:rPr>
        <w:t>ن يراعى التمثيل النسوي.</w:t>
      </w:r>
    </w:p>
    <w:p w14:paraId="6D0F1DC2" w14:textId="77777777" w:rsidR="00645D10" w:rsidRPr="00C24235" w:rsidRDefault="00645D10" w:rsidP="00645D10">
      <w:pPr>
        <w:pStyle w:val="SingleTxt"/>
        <w:rPr>
          <w:rtl/>
        </w:rPr>
      </w:pPr>
      <w:r w:rsidRPr="00C24235">
        <w:rPr>
          <w:rtl/>
        </w:rPr>
        <w:t>195</w:t>
      </w:r>
      <w:r>
        <w:rPr>
          <w:rFonts w:hint="cs"/>
          <w:rtl/>
        </w:rPr>
        <w:t xml:space="preserve"> -</w:t>
      </w:r>
      <w:r>
        <w:rPr>
          <w:rFonts w:hint="cs"/>
          <w:rtl/>
        </w:rPr>
        <w:tab/>
      </w:r>
      <w:r w:rsidRPr="00C24235">
        <w:rPr>
          <w:rtl/>
        </w:rPr>
        <w:t xml:space="preserve">تسعى المفوضية العليا المستقلة للانتخابات </w:t>
      </w:r>
      <w:r w:rsidRPr="00C24235">
        <w:rPr>
          <w:rFonts w:hint="cs"/>
          <w:rtl/>
        </w:rPr>
        <w:t>إلى</w:t>
      </w:r>
      <w:r w:rsidRPr="00C24235">
        <w:rPr>
          <w:rtl/>
        </w:rPr>
        <w:t xml:space="preserve"> تفعيل الدور التوعوي لضرورة مشاركة المر</w:t>
      </w:r>
      <w:r w:rsidRPr="00C24235">
        <w:rPr>
          <w:rFonts w:hint="cs"/>
          <w:rtl/>
        </w:rPr>
        <w:t>أ</w:t>
      </w:r>
      <w:r w:rsidRPr="00C24235">
        <w:rPr>
          <w:rtl/>
        </w:rPr>
        <w:t>ة في جميع المجالات وفي كافة الدوائر</w:t>
      </w:r>
      <w:r w:rsidRPr="00C24235">
        <w:rPr>
          <w:rFonts w:hint="cs"/>
          <w:rtl/>
        </w:rPr>
        <w:t>،</w:t>
      </w:r>
      <w:r w:rsidRPr="00C24235">
        <w:rPr>
          <w:rtl/>
        </w:rPr>
        <w:t xml:space="preserve"> وتؤكد ضرورة مشاركة المر</w:t>
      </w:r>
      <w:r w:rsidRPr="00C24235">
        <w:rPr>
          <w:rFonts w:hint="cs"/>
          <w:rtl/>
        </w:rPr>
        <w:t>أ</w:t>
      </w:r>
      <w:r w:rsidRPr="00C24235">
        <w:rPr>
          <w:rtl/>
        </w:rPr>
        <w:t>ة في المؤسسات التشريعية لضمان عدالة القوانين</w:t>
      </w:r>
      <w:r w:rsidRPr="00C24235">
        <w:rPr>
          <w:rFonts w:hint="cs"/>
          <w:rtl/>
        </w:rPr>
        <w:t>.</w:t>
      </w:r>
      <w:r w:rsidRPr="00C24235">
        <w:rPr>
          <w:rtl/>
        </w:rPr>
        <w:t xml:space="preserve"> كما تؤكد على تطبيق القوانين التي تعنى بمشاركة المر</w:t>
      </w:r>
      <w:r w:rsidRPr="00C24235">
        <w:rPr>
          <w:rFonts w:hint="cs"/>
          <w:rtl/>
        </w:rPr>
        <w:t>أ</w:t>
      </w:r>
      <w:r w:rsidRPr="00C24235">
        <w:rPr>
          <w:rtl/>
        </w:rPr>
        <w:t>ة في الانتخابات والعمل السياسي والحزبي</w:t>
      </w:r>
      <w:r w:rsidRPr="00C24235">
        <w:rPr>
          <w:rFonts w:hint="cs"/>
          <w:rtl/>
        </w:rPr>
        <w:t>،</w:t>
      </w:r>
      <w:r w:rsidRPr="00C24235">
        <w:rPr>
          <w:rtl/>
        </w:rPr>
        <w:t xml:space="preserve"> ال</w:t>
      </w:r>
      <w:r w:rsidRPr="00C24235">
        <w:rPr>
          <w:rFonts w:hint="cs"/>
          <w:rtl/>
        </w:rPr>
        <w:t>أ</w:t>
      </w:r>
      <w:r w:rsidRPr="00C24235">
        <w:rPr>
          <w:rtl/>
        </w:rPr>
        <w:t xml:space="preserve">مر الذي يساهم بشكل فعال في تطوير منظور النوع الاجتماعي بشكل </w:t>
      </w:r>
      <w:r w:rsidRPr="00C24235">
        <w:rPr>
          <w:rFonts w:hint="cs"/>
          <w:rtl/>
        </w:rPr>
        <w:t>إ</w:t>
      </w:r>
      <w:r w:rsidRPr="00C24235">
        <w:rPr>
          <w:rtl/>
        </w:rPr>
        <w:t>يجابي ل</w:t>
      </w:r>
      <w:r w:rsidRPr="00C24235">
        <w:rPr>
          <w:rFonts w:hint="cs"/>
          <w:rtl/>
        </w:rPr>
        <w:t>إ</w:t>
      </w:r>
      <w:r w:rsidRPr="00C24235">
        <w:rPr>
          <w:rtl/>
        </w:rPr>
        <w:t>زالة السلوك النمطي المفروض لتمثيل المر</w:t>
      </w:r>
      <w:r w:rsidRPr="00C24235">
        <w:rPr>
          <w:rFonts w:hint="cs"/>
          <w:rtl/>
        </w:rPr>
        <w:t>أ</w:t>
      </w:r>
      <w:r w:rsidRPr="00C24235">
        <w:rPr>
          <w:rtl/>
        </w:rPr>
        <w:t>ة لتأخذ دور</w:t>
      </w:r>
      <w:r>
        <w:rPr>
          <w:rtl/>
        </w:rPr>
        <w:t>ها بشكل طبيعي في المجالات كافة.</w:t>
      </w:r>
    </w:p>
    <w:p w14:paraId="77F586EC" w14:textId="77777777" w:rsidR="00645D10" w:rsidRPr="00C24235" w:rsidRDefault="00645D10" w:rsidP="00645D10">
      <w:pPr>
        <w:pStyle w:val="SingleTxt"/>
        <w:rPr>
          <w:rtl/>
        </w:rPr>
      </w:pPr>
      <w:r w:rsidRPr="00C24235">
        <w:rPr>
          <w:rtl/>
        </w:rPr>
        <w:lastRenderedPageBreak/>
        <w:t>196</w:t>
      </w:r>
      <w:r>
        <w:rPr>
          <w:rFonts w:hint="cs"/>
          <w:rtl/>
        </w:rPr>
        <w:t xml:space="preserve"> -</w:t>
      </w:r>
      <w:r>
        <w:rPr>
          <w:rFonts w:hint="cs"/>
          <w:rtl/>
        </w:rPr>
        <w:tab/>
      </w:r>
      <w:r w:rsidRPr="00C24235">
        <w:rPr>
          <w:rtl/>
        </w:rPr>
        <w:t>كما حرصت المفوضية العليا المستقلة للانتخابات على وجود تم</w:t>
      </w:r>
      <w:r>
        <w:rPr>
          <w:rtl/>
        </w:rPr>
        <w:t>ثيل نسوي في الهيئة المؤسسة وبما</w:t>
      </w:r>
      <w:r>
        <w:rPr>
          <w:rFonts w:hint="cs"/>
          <w:rtl/>
        </w:rPr>
        <w:t> </w:t>
      </w:r>
      <w:r w:rsidRPr="00C24235">
        <w:rPr>
          <w:rtl/>
        </w:rPr>
        <w:t xml:space="preserve">لا يقل عن امرأتين من عدد </w:t>
      </w:r>
      <w:r w:rsidRPr="00C24235">
        <w:rPr>
          <w:rFonts w:hint="cs"/>
          <w:rtl/>
          <w:lang w:bidi="ar-LB"/>
        </w:rPr>
        <w:t>أ</w:t>
      </w:r>
      <w:r w:rsidRPr="00C24235">
        <w:rPr>
          <w:rtl/>
        </w:rPr>
        <w:t xml:space="preserve">عضاء الهيئة المؤسسة والبالغ عددهم </w:t>
      </w:r>
      <w:r>
        <w:rPr>
          <w:rFonts w:hint="cs"/>
          <w:rtl/>
        </w:rPr>
        <w:t xml:space="preserve">7 </w:t>
      </w:r>
      <w:r w:rsidRPr="00C24235">
        <w:rPr>
          <w:rFonts w:hint="cs"/>
          <w:rtl/>
        </w:rPr>
        <w:t>أ</w:t>
      </w:r>
      <w:r w:rsidRPr="00C24235">
        <w:rPr>
          <w:rtl/>
        </w:rPr>
        <w:t>عضاء وكذلك ال</w:t>
      </w:r>
      <w:r w:rsidRPr="00C24235">
        <w:rPr>
          <w:rFonts w:hint="cs"/>
          <w:rtl/>
        </w:rPr>
        <w:t>أ</w:t>
      </w:r>
      <w:r w:rsidRPr="00C24235">
        <w:rPr>
          <w:rtl/>
        </w:rPr>
        <w:t>مر بالنسبة للهيئة العامة لل</w:t>
      </w:r>
      <w:r w:rsidRPr="00C24235">
        <w:rPr>
          <w:rFonts w:hint="cs"/>
          <w:rtl/>
        </w:rPr>
        <w:t>أ</w:t>
      </w:r>
      <w:r w:rsidRPr="00C24235">
        <w:rPr>
          <w:rtl/>
        </w:rPr>
        <w:t>حزاب السياسية</w:t>
      </w:r>
      <w:r w:rsidRPr="00C24235">
        <w:rPr>
          <w:rFonts w:hint="cs"/>
          <w:rtl/>
        </w:rPr>
        <w:t>.</w:t>
      </w:r>
    </w:p>
    <w:p w14:paraId="2145F7DC" w14:textId="77777777" w:rsidR="00645D10" w:rsidRPr="003F2AEE" w:rsidRDefault="00645D10" w:rsidP="00645D10">
      <w:pPr>
        <w:pStyle w:val="SingleTxt"/>
        <w:rPr>
          <w:spacing w:val="-2"/>
          <w:rtl/>
        </w:rPr>
      </w:pPr>
      <w:r w:rsidRPr="003F2AEE">
        <w:rPr>
          <w:spacing w:val="-2"/>
          <w:rtl/>
        </w:rPr>
        <w:t>197</w:t>
      </w:r>
      <w:r w:rsidRPr="003F2AEE">
        <w:rPr>
          <w:rFonts w:hint="cs"/>
          <w:spacing w:val="-2"/>
          <w:rtl/>
        </w:rPr>
        <w:t xml:space="preserve"> -</w:t>
      </w:r>
      <w:r w:rsidRPr="003F2AEE">
        <w:rPr>
          <w:rFonts w:hint="cs"/>
          <w:spacing w:val="-2"/>
          <w:rtl/>
        </w:rPr>
        <w:tab/>
      </w:r>
      <w:r w:rsidRPr="003F2AEE">
        <w:rPr>
          <w:spacing w:val="-2"/>
          <w:rtl/>
        </w:rPr>
        <w:t>و</w:t>
      </w:r>
      <w:r w:rsidRPr="003F2AEE">
        <w:rPr>
          <w:rFonts w:hint="cs"/>
          <w:spacing w:val="-2"/>
          <w:rtl/>
        </w:rPr>
        <w:t>إ</w:t>
      </w:r>
      <w:r w:rsidRPr="003F2AEE">
        <w:rPr>
          <w:spacing w:val="-2"/>
          <w:rtl/>
        </w:rPr>
        <w:t>ن هناك العديد من ال</w:t>
      </w:r>
      <w:r w:rsidRPr="003F2AEE">
        <w:rPr>
          <w:rFonts w:hint="cs"/>
          <w:spacing w:val="-2"/>
          <w:rtl/>
        </w:rPr>
        <w:t>أ</w:t>
      </w:r>
      <w:r w:rsidRPr="003F2AEE">
        <w:rPr>
          <w:spacing w:val="-2"/>
          <w:rtl/>
        </w:rPr>
        <w:t>حزاب السياسية قامت بتأسيسها</w:t>
      </w:r>
      <w:r w:rsidRPr="003F2AEE">
        <w:rPr>
          <w:rFonts w:hint="cs"/>
          <w:spacing w:val="-2"/>
          <w:rtl/>
        </w:rPr>
        <w:t xml:space="preserve"> وترؤسها</w:t>
      </w:r>
      <w:r w:rsidRPr="003F2AEE">
        <w:rPr>
          <w:spacing w:val="-2"/>
          <w:rtl/>
        </w:rPr>
        <w:t xml:space="preserve"> نساء مارسن العمل السياسي وكانت هذه ال</w:t>
      </w:r>
      <w:r w:rsidRPr="003F2AEE">
        <w:rPr>
          <w:rFonts w:hint="cs"/>
          <w:spacing w:val="-2"/>
          <w:rtl/>
        </w:rPr>
        <w:t>أ</w:t>
      </w:r>
      <w:r w:rsidRPr="003F2AEE">
        <w:rPr>
          <w:spacing w:val="-2"/>
          <w:rtl/>
        </w:rPr>
        <w:t xml:space="preserve">حزاب السياسية من </w:t>
      </w:r>
      <w:r w:rsidRPr="003F2AEE">
        <w:rPr>
          <w:rFonts w:hint="cs"/>
          <w:spacing w:val="-2"/>
          <w:rtl/>
        </w:rPr>
        <w:t>أ</w:t>
      </w:r>
      <w:r w:rsidRPr="003F2AEE">
        <w:rPr>
          <w:spacing w:val="-2"/>
          <w:rtl/>
        </w:rPr>
        <w:t>ول ال</w:t>
      </w:r>
      <w:r w:rsidRPr="003F2AEE">
        <w:rPr>
          <w:rFonts w:hint="cs"/>
          <w:spacing w:val="-2"/>
          <w:rtl/>
        </w:rPr>
        <w:t>أ</w:t>
      </w:r>
      <w:r w:rsidRPr="003F2AEE">
        <w:rPr>
          <w:spacing w:val="-2"/>
          <w:rtl/>
        </w:rPr>
        <w:t xml:space="preserve">حزاب التي حصلت على </w:t>
      </w:r>
      <w:r w:rsidRPr="003F2AEE">
        <w:rPr>
          <w:rFonts w:hint="cs"/>
          <w:spacing w:val="-2"/>
          <w:rtl/>
        </w:rPr>
        <w:t>إ</w:t>
      </w:r>
      <w:r>
        <w:rPr>
          <w:spacing w:val="-2"/>
          <w:rtl/>
        </w:rPr>
        <w:t>جازة تأسيس من المفوضية.</w:t>
      </w:r>
    </w:p>
    <w:p w14:paraId="14426A99" w14:textId="77777777" w:rsidR="00645D10" w:rsidRPr="00C24235" w:rsidRDefault="00645D10" w:rsidP="00645D10">
      <w:pPr>
        <w:pStyle w:val="SingleTxt"/>
        <w:rPr>
          <w:rtl/>
          <w:lang w:bidi="ar-IQ"/>
        </w:rPr>
      </w:pPr>
      <w:r w:rsidRPr="00C24235">
        <w:rPr>
          <w:rtl/>
          <w:lang w:bidi="ar-LB"/>
        </w:rPr>
        <w:t>198</w:t>
      </w:r>
      <w:r>
        <w:rPr>
          <w:rFonts w:hint="cs"/>
          <w:rtl/>
          <w:lang w:bidi="ar-LB"/>
        </w:rPr>
        <w:t xml:space="preserve"> -</w:t>
      </w:r>
      <w:r>
        <w:rPr>
          <w:rFonts w:hint="cs"/>
          <w:rtl/>
          <w:lang w:bidi="ar-LB"/>
        </w:rPr>
        <w:tab/>
      </w:r>
      <w:r w:rsidRPr="00CA3BF3">
        <w:rPr>
          <w:spacing w:val="-4"/>
          <w:rtl/>
        </w:rPr>
        <w:t xml:space="preserve">بناء على ما </w:t>
      </w:r>
      <w:r w:rsidRPr="00CA3BF3">
        <w:rPr>
          <w:rFonts w:hint="cs"/>
          <w:spacing w:val="-4"/>
          <w:rtl/>
        </w:rPr>
        <w:t>أ</w:t>
      </w:r>
      <w:r w:rsidRPr="00CA3BF3">
        <w:rPr>
          <w:spacing w:val="-4"/>
          <w:rtl/>
        </w:rPr>
        <w:t xml:space="preserve">قره مجلس النواب طبقاً </w:t>
      </w:r>
      <w:r w:rsidRPr="00CA3BF3">
        <w:rPr>
          <w:rFonts w:hint="cs"/>
          <w:spacing w:val="-4"/>
          <w:rtl/>
        </w:rPr>
        <w:t>لأ</w:t>
      </w:r>
      <w:r w:rsidRPr="00CA3BF3">
        <w:rPr>
          <w:spacing w:val="-4"/>
          <w:rtl/>
        </w:rPr>
        <w:t>حكام البند (أولا) من المادة 61 والبند (ثالثا) من المادة</w:t>
      </w:r>
      <w:r>
        <w:rPr>
          <w:rFonts w:hint="cs"/>
          <w:spacing w:val="-4"/>
          <w:rtl/>
        </w:rPr>
        <w:t xml:space="preserve"> </w:t>
      </w:r>
      <w:r>
        <w:rPr>
          <w:spacing w:val="-4"/>
          <w:rtl/>
        </w:rPr>
        <w:t>73</w:t>
      </w:r>
      <w:r w:rsidRPr="00CA3BF3">
        <w:rPr>
          <w:spacing w:val="-4"/>
          <w:rtl/>
        </w:rPr>
        <w:t xml:space="preserve"> من الدستور قرر رئيس الجمهورية بتاريخ</w:t>
      </w:r>
      <w:r>
        <w:rPr>
          <w:rFonts w:hint="cs"/>
          <w:spacing w:val="-4"/>
          <w:rtl/>
        </w:rPr>
        <w:t xml:space="preserve"> 17 أيلول/سبتمبر 2015</w:t>
      </w:r>
      <w:r w:rsidRPr="00CA3BF3">
        <w:rPr>
          <w:spacing w:val="-4"/>
          <w:rtl/>
        </w:rPr>
        <w:t xml:space="preserve"> </w:t>
      </w:r>
      <w:r w:rsidRPr="00CA3BF3">
        <w:rPr>
          <w:rFonts w:hint="cs"/>
          <w:spacing w:val="-4"/>
          <w:rtl/>
        </w:rPr>
        <w:t>إ</w:t>
      </w:r>
      <w:r w:rsidRPr="00CA3BF3">
        <w:rPr>
          <w:spacing w:val="-4"/>
          <w:rtl/>
        </w:rPr>
        <w:t>صـد</w:t>
      </w:r>
      <w:r w:rsidRPr="00CA3BF3">
        <w:rPr>
          <w:rFonts w:hint="cs"/>
          <w:spacing w:val="-4"/>
          <w:rtl/>
        </w:rPr>
        <w:t>ا</w:t>
      </w:r>
      <w:r w:rsidRPr="00CA3BF3">
        <w:rPr>
          <w:spacing w:val="-4"/>
          <w:rtl/>
        </w:rPr>
        <w:t>ر القانون رقم 36 لسنـة 2015</w:t>
      </w:r>
      <w:r>
        <w:rPr>
          <w:rFonts w:hint="cs"/>
          <w:rtl/>
        </w:rPr>
        <w:t xml:space="preserve"> </w:t>
      </w:r>
      <w:r w:rsidRPr="009C42DA">
        <w:rPr>
          <w:spacing w:val="-2"/>
          <w:rtl/>
        </w:rPr>
        <w:t>قانون الاحزاب السياسية</w:t>
      </w:r>
      <w:r w:rsidRPr="009C42DA">
        <w:rPr>
          <w:spacing w:val="-2"/>
          <w:rtl/>
          <w:lang w:bidi="ar-IQ"/>
        </w:rPr>
        <w:t xml:space="preserve"> وجاء في </w:t>
      </w:r>
      <w:r w:rsidRPr="009C42DA">
        <w:rPr>
          <w:spacing w:val="-2"/>
          <w:rtl/>
        </w:rPr>
        <w:t>الأسباب الموجبة</w:t>
      </w:r>
      <w:r w:rsidRPr="009C42DA">
        <w:rPr>
          <w:spacing w:val="-2"/>
        </w:rPr>
        <w:t xml:space="preserve"> </w:t>
      </w:r>
      <w:r w:rsidRPr="009C42DA">
        <w:rPr>
          <w:spacing w:val="-2"/>
          <w:rtl/>
          <w:lang w:bidi="ar-IQ"/>
        </w:rPr>
        <w:t xml:space="preserve">لهذا القانون </w:t>
      </w:r>
      <w:r w:rsidRPr="009C42DA">
        <w:rPr>
          <w:spacing w:val="-2"/>
          <w:rtl/>
        </w:rPr>
        <w:t>انسجاماً مع متطلبات الحياة السياسية الجديدة والتحول الديمقراطي، ولغرض تنظيم الإطار القانوني لعمل ال</w:t>
      </w:r>
      <w:r w:rsidRPr="009C42DA">
        <w:rPr>
          <w:rFonts w:hint="cs"/>
          <w:spacing w:val="-2"/>
          <w:rtl/>
        </w:rPr>
        <w:t>أ</w:t>
      </w:r>
      <w:r w:rsidRPr="009C42DA">
        <w:rPr>
          <w:spacing w:val="-2"/>
          <w:rtl/>
        </w:rPr>
        <w:t xml:space="preserve">حزاب </w:t>
      </w:r>
      <w:r w:rsidRPr="009C42DA">
        <w:rPr>
          <w:rFonts w:hint="cs"/>
          <w:spacing w:val="-2"/>
          <w:rtl/>
        </w:rPr>
        <w:t>أ</w:t>
      </w:r>
      <w:r w:rsidRPr="009C42DA">
        <w:rPr>
          <w:spacing w:val="-2"/>
          <w:rtl/>
        </w:rPr>
        <w:t>و تنظيمات سياسية على أسس وطنية ديمقراطية تضمن التعددية السياسية وتحقق مشاركة أوسع في الشؤون العامة، شرع هذا</w:t>
      </w:r>
      <w:r>
        <w:rPr>
          <w:rFonts w:hint="cs"/>
          <w:spacing w:val="-2"/>
          <w:rtl/>
        </w:rPr>
        <w:t> </w:t>
      </w:r>
      <w:r w:rsidRPr="009C42DA">
        <w:rPr>
          <w:spacing w:val="-2"/>
          <w:rtl/>
        </w:rPr>
        <w:t>القانون</w:t>
      </w:r>
      <w:r w:rsidRPr="00C24235">
        <w:rPr>
          <w:rtl/>
          <w:lang w:bidi="ar-IQ"/>
        </w:rPr>
        <w:t>.</w:t>
      </w:r>
    </w:p>
    <w:p w14:paraId="5300217C" w14:textId="77777777" w:rsidR="00645D10" w:rsidRPr="00C24235" w:rsidRDefault="00645D10" w:rsidP="00645D10">
      <w:pPr>
        <w:pStyle w:val="SingleTxt"/>
        <w:rPr>
          <w:rtl/>
        </w:rPr>
      </w:pPr>
      <w:r w:rsidRPr="00C24235">
        <w:rPr>
          <w:rtl/>
          <w:lang w:bidi="ar-IQ"/>
        </w:rPr>
        <w:t>199</w:t>
      </w:r>
      <w:r>
        <w:rPr>
          <w:rFonts w:hint="cs"/>
          <w:rtl/>
        </w:rPr>
        <w:t xml:space="preserve"> -</w:t>
      </w:r>
      <w:r>
        <w:rPr>
          <w:rFonts w:hint="cs"/>
          <w:rtl/>
        </w:rPr>
        <w:tab/>
      </w:r>
      <w:r w:rsidRPr="00C24235">
        <w:rPr>
          <w:rtl/>
        </w:rPr>
        <w:t>تمثل (الكوتا) الخاصة بالنساء التي لا تقل عن 25</w:t>
      </w:r>
      <w:r>
        <w:rPr>
          <w:rFonts w:hint="cs"/>
          <w:rtl/>
        </w:rPr>
        <w:t xml:space="preserve"> في المائة</w:t>
      </w:r>
      <w:r w:rsidRPr="00C24235">
        <w:rPr>
          <w:rtl/>
        </w:rPr>
        <w:t xml:space="preserve"> ضمن مجلس النواب مساهمة فاعلة للمرأة في الحياة السياسية، وانعكست في السلطة التنفيذية وفي المناصب القيادية في الدولة على مستوى وكلاء الوزارات والدرجات الخاصة.</w:t>
      </w:r>
    </w:p>
    <w:p w14:paraId="341C8C57" w14:textId="36089D34" w:rsidR="00645D10" w:rsidRDefault="00645D10" w:rsidP="00645D10">
      <w:pPr>
        <w:pStyle w:val="SingleTxt"/>
        <w:rPr>
          <w:rtl/>
          <w:lang w:bidi="ar-LB"/>
        </w:rPr>
      </w:pPr>
      <w:r w:rsidRPr="00C24235">
        <w:rPr>
          <w:rtl/>
          <w:lang w:bidi="ar-LB"/>
        </w:rPr>
        <w:t>200</w:t>
      </w:r>
      <w:r>
        <w:rPr>
          <w:rFonts w:hint="cs"/>
          <w:rtl/>
          <w:lang w:bidi="ar-LB"/>
        </w:rPr>
        <w:t xml:space="preserve"> -</w:t>
      </w:r>
      <w:r>
        <w:rPr>
          <w:rFonts w:hint="cs"/>
          <w:rtl/>
          <w:lang w:bidi="ar-LB"/>
        </w:rPr>
        <w:tab/>
      </w:r>
      <w:r w:rsidRPr="00C24235">
        <w:rPr>
          <w:rtl/>
          <w:lang w:bidi="ar-LB"/>
        </w:rPr>
        <w:t xml:space="preserve">إن السلطة القضائية أولت اهتماماً كبيراً </w:t>
      </w:r>
      <w:r w:rsidRPr="00C24235">
        <w:rPr>
          <w:rtl/>
        </w:rPr>
        <w:t>لعمل</w:t>
      </w:r>
      <w:r w:rsidRPr="00C24235">
        <w:rPr>
          <w:rtl/>
          <w:lang w:bidi="ar-LB"/>
        </w:rPr>
        <w:t xml:space="preserve"> المرأة في مجال القضاء، وفي إحصائية أوردتها السلطة القضائية بأعداد القاضيات </w:t>
      </w:r>
      <w:r w:rsidRPr="00C24235">
        <w:rPr>
          <w:rFonts w:hint="cs"/>
          <w:rtl/>
          <w:lang w:bidi="ar-LB"/>
        </w:rPr>
        <w:t>إ</w:t>
      </w:r>
      <w:r w:rsidRPr="00C24235">
        <w:rPr>
          <w:rtl/>
          <w:lang w:bidi="ar-LB"/>
        </w:rPr>
        <w:t xml:space="preserve">ذ شكلت القضاة من النساء المدة من عام 2003 ولغاية </w:t>
      </w:r>
      <w:r w:rsidRPr="00B17E24">
        <w:rPr>
          <w:rtl/>
          <w:lang w:bidi="ar-LB"/>
        </w:rPr>
        <w:t>نهاية</w:t>
      </w:r>
      <w:r w:rsidR="00B17E24">
        <w:rPr>
          <w:rFonts w:hint="cs"/>
          <w:rtl/>
          <w:lang w:bidi="ar-LB"/>
        </w:rPr>
        <w:t> </w:t>
      </w:r>
      <w:r w:rsidRPr="00C24235">
        <w:rPr>
          <w:rtl/>
          <w:lang w:bidi="ar-LB"/>
        </w:rPr>
        <w:t xml:space="preserve">2014، فقد بلغ عدد القاضيات 93 </w:t>
      </w:r>
      <w:r w:rsidRPr="00C24235">
        <w:rPr>
          <w:rFonts w:hint="cs"/>
          <w:rtl/>
          <w:lang w:bidi="ar-LB"/>
        </w:rPr>
        <w:t>قاضية</w:t>
      </w:r>
      <w:r w:rsidRPr="00C24235">
        <w:rPr>
          <w:rtl/>
          <w:lang w:bidi="ar-LB"/>
        </w:rPr>
        <w:t xml:space="preserve"> بعد </w:t>
      </w:r>
      <w:r w:rsidRPr="00C24235">
        <w:rPr>
          <w:rFonts w:hint="cs"/>
          <w:rtl/>
          <w:lang w:bidi="ar-LB"/>
        </w:rPr>
        <w:t>أ</w:t>
      </w:r>
      <w:r w:rsidRPr="00C24235">
        <w:rPr>
          <w:rtl/>
          <w:lang w:bidi="ar-LB"/>
        </w:rPr>
        <w:t xml:space="preserve">ن كان </w:t>
      </w:r>
      <w:r w:rsidRPr="00C24235">
        <w:rPr>
          <w:rtl/>
        </w:rPr>
        <w:t>العدد</w:t>
      </w:r>
      <w:r w:rsidR="00B17E24">
        <w:rPr>
          <w:rtl/>
          <w:lang w:bidi="ar-LB"/>
        </w:rPr>
        <w:t xml:space="preserve"> لا يتعدى 7 قاضيات قبل هذه</w:t>
      </w:r>
      <w:r w:rsidR="00B17E24">
        <w:rPr>
          <w:rFonts w:hint="cs"/>
          <w:rtl/>
          <w:lang w:bidi="ar-LB"/>
        </w:rPr>
        <w:t> </w:t>
      </w:r>
      <w:r w:rsidRPr="00C24235">
        <w:rPr>
          <w:rtl/>
          <w:lang w:bidi="ar-LB"/>
        </w:rPr>
        <w:t>المدة.</w:t>
      </w:r>
    </w:p>
    <w:p w14:paraId="04A88B4E" w14:textId="50F4D493" w:rsidR="006C34D1" w:rsidRPr="006C34D1" w:rsidRDefault="006C34D1" w:rsidP="006C34D1">
      <w:pPr>
        <w:pStyle w:val="SingleTxt"/>
        <w:spacing w:after="0" w:line="120" w:lineRule="exact"/>
        <w:rPr>
          <w:sz w:val="10"/>
          <w:rtl/>
          <w:lang w:bidi="ar-LB"/>
        </w:rPr>
      </w:pPr>
    </w:p>
    <w:p w14:paraId="4DAD3ABC" w14:textId="77777777" w:rsidR="006C34D1" w:rsidRPr="00C24235" w:rsidRDefault="006C34D1" w:rsidP="006C34D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Pr="00C24235">
        <w:rPr>
          <w:rtl/>
          <w:lang w:bidi="ar-LB"/>
        </w:rPr>
        <w:tab/>
        <w:t xml:space="preserve">فيما يخص المادة 8 نحيلكم </w:t>
      </w:r>
      <w:r w:rsidRPr="00C24235">
        <w:rPr>
          <w:rFonts w:hint="cs"/>
          <w:rtl/>
          <w:lang w:bidi="ar-LB"/>
        </w:rPr>
        <w:t>إ</w:t>
      </w:r>
      <w:r w:rsidRPr="00C24235">
        <w:rPr>
          <w:rtl/>
          <w:lang w:bidi="ar-LB"/>
        </w:rPr>
        <w:t xml:space="preserve">لى تقريرنا السابق ونبين </w:t>
      </w:r>
      <w:r w:rsidRPr="00C24235">
        <w:rPr>
          <w:rFonts w:hint="cs"/>
          <w:rtl/>
          <w:lang w:bidi="ar-LB"/>
        </w:rPr>
        <w:t>أ</w:t>
      </w:r>
      <w:r w:rsidRPr="00C24235">
        <w:rPr>
          <w:rtl/>
          <w:lang w:bidi="ar-LB"/>
        </w:rPr>
        <w:t>يضاً ال</w:t>
      </w:r>
      <w:r w:rsidRPr="00C24235">
        <w:rPr>
          <w:rFonts w:hint="cs"/>
          <w:rtl/>
          <w:lang w:bidi="ar-LB"/>
        </w:rPr>
        <w:t>آ</w:t>
      </w:r>
      <w:r w:rsidRPr="00C24235">
        <w:rPr>
          <w:rtl/>
          <w:lang w:bidi="ar-LB"/>
        </w:rPr>
        <w:t>تي:</w:t>
      </w:r>
    </w:p>
    <w:p w14:paraId="09B322EE" w14:textId="77777777" w:rsidR="006C34D1" w:rsidRPr="00955283" w:rsidRDefault="006C34D1" w:rsidP="006C34D1">
      <w:pPr>
        <w:pStyle w:val="SingleTxt"/>
        <w:rPr>
          <w:spacing w:val="-2"/>
          <w:rtl/>
          <w:lang w:bidi="ar-LB"/>
        </w:rPr>
      </w:pPr>
      <w:r w:rsidRPr="00955283">
        <w:rPr>
          <w:spacing w:val="-2"/>
          <w:rtl/>
          <w:lang w:bidi="ar-LB"/>
        </w:rPr>
        <w:t>201</w:t>
      </w:r>
      <w:r w:rsidRPr="00955283">
        <w:rPr>
          <w:rFonts w:hint="cs"/>
          <w:spacing w:val="-2"/>
          <w:rtl/>
          <w:lang w:bidi="ar-LB"/>
        </w:rPr>
        <w:t xml:space="preserve"> -</w:t>
      </w:r>
      <w:r w:rsidRPr="00955283">
        <w:rPr>
          <w:rFonts w:hint="cs"/>
          <w:spacing w:val="-2"/>
          <w:rtl/>
          <w:lang w:bidi="ar-LB"/>
        </w:rPr>
        <w:tab/>
      </w:r>
      <w:r w:rsidRPr="00955283">
        <w:rPr>
          <w:spacing w:val="-2"/>
          <w:rtl/>
          <w:lang w:bidi="ar-LB"/>
        </w:rPr>
        <w:t>سعت الحكومة العراقية إلى إشراك المرأة في المحافل الدولية وحرصت على تحقيق التوازن الجنساني في إيفادات الوزارات كافة والمؤسسات غير المرتبطة بوزارات للمشاركة ضمن الأنشطة والمحافل الدولية كالمؤتمرات وورش العمل التدريبية والتطويرية</w:t>
      </w:r>
      <w:r w:rsidRPr="00955283">
        <w:rPr>
          <w:rFonts w:hint="cs"/>
          <w:spacing w:val="-2"/>
          <w:rtl/>
          <w:lang w:bidi="ar-LB"/>
        </w:rPr>
        <w:t>.</w:t>
      </w:r>
      <w:r w:rsidRPr="00955283">
        <w:rPr>
          <w:spacing w:val="-2"/>
          <w:rtl/>
          <w:lang w:bidi="ar-LB"/>
        </w:rPr>
        <w:t xml:space="preserve"> وكان لمشاركة وفد العراق لدى مناقشته تقرير العراق السابق المقدم </w:t>
      </w:r>
      <w:r w:rsidRPr="00955283">
        <w:rPr>
          <w:rFonts w:hint="cs"/>
          <w:spacing w:val="-2"/>
          <w:rtl/>
          <w:lang w:bidi="ar-LB"/>
        </w:rPr>
        <w:t>إ</w:t>
      </w:r>
      <w:r w:rsidRPr="00955283">
        <w:rPr>
          <w:spacing w:val="-2"/>
          <w:rtl/>
          <w:lang w:bidi="ar-LB"/>
        </w:rPr>
        <w:t xml:space="preserve">لى لجنتكم الموقرة في عام 2014 أقرب دليل على ذلك إذ ترأس الوفد الحكومي السيدة وزيرة الدولة لشؤون المرأة </w:t>
      </w:r>
      <w:r w:rsidRPr="00955283">
        <w:rPr>
          <w:rFonts w:hint="cs"/>
          <w:spacing w:val="-2"/>
          <w:rtl/>
          <w:lang w:bidi="ar-LB"/>
        </w:rPr>
        <w:t>آ</w:t>
      </w:r>
      <w:r w:rsidRPr="00955283">
        <w:rPr>
          <w:spacing w:val="-2"/>
          <w:rtl/>
          <w:lang w:bidi="ar-LB"/>
        </w:rPr>
        <w:t xml:space="preserve">نذاك مع مجموعة من النساء اللاتي يمثلن المؤسسات الحكومية المعنية ضمن تشكيل </w:t>
      </w:r>
      <w:r w:rsidRPr="00955283">
        <w:rPr>
          <w:rFonts w:hint="cs"/>
          <w:spacing w:val="-2"/>
          <w:rtl/>
          <w:lang w:bidi="ar-LB"/>
        </w:rPr>
        <w:t>أ</w:t>
      </w:r>
      <w:r w:rsidRPr="00955283">
        <w:rPr>
          <w:spacing w:val="-2"/>
          <w:rtl/>
          <w:lang w:bidi="ar-LB"/>
        </w:rPr>
        <w:t>غلب الوفد المشارك. كما تضم بعثات العراق الدائمة إلى الدول أعداداً من النساء ويراعى التوازن الجندري بهذا الجانب. وتشغل نساء عراقيات وظائف في مكاتب الأمم المتحدة كافة التي تخص برامجها</w:t>
      </w:r>
      <w:r w:rsidRPr="00955283">
        <w:rPr>
          <w:rFonts w:hint="cs"/>
          <w:spacing w:val="-2"/>
          <w:rtl/>
          <w:lang w:bidi="ar-LB"/>
        </w:rPr>
        <w:t xml:space="preserve"> في</w:t>
      </w:r>
      <w:r w:rsidRPr="00955283">
        <w:rPr>
          <w:spacing w:val="-2"/>
          <w:rtl/>
          <w:lang w:bidi="ar-LB"/>
        </w:rPr>
        <w:t xml:space="preserve"> العراق وليس هناك أية قيود صادرة من قبل الدولة تمنع انخراط العراقيات في مجالات العمل الدولي، وتس</w:t>
      </w:r>
      <w:r w:rsidRPr="00955283">
        <w:rPr>
          <w:rFonts w:hint="cs"/>
          <w:spacing w:val="-2"/>
          <w:rtl/>
          <w:lang w:bidi="ar-LB"/>
        </w:rPr>
        <w:t>ل</w:t>
      </w:r>
      <w:r w:rsidRPr="00955283">
        <w:rPr>
          <w:spacing w:val="-2"/>
          <w:rtl/>
          <w:lang w:bidi="ar-LB"/>
        </w:rPr>
        <w:t>مت المر</w:t>
      </w:r>
      <w:r w:rsidRPr="00955283">
        <w:rPr>
          <w:rFonts w:hint="cs"/>
          <w:spacing w:val="-2"/>
          <w:rtl/>
          <w:lang w:bidi="ar-LB"/>
        </w:rPr>
        <w:t>أ</w:t>
      </w:r>
      <w:r w:rsidRPr="00955283">
        <w:rPr>
          <w:spacing w:val="-2"/>
          <w:rtl/>
          <w:lang w:bidi="ar-LB"/>
        </w:rPr>
        <w:t>ة منصب سفير فضلاً عن وجود العديد من النساء يعملن في السلك السياسي في السفارات والممثليات والقنصليات العراقية في الخارج بدرجات عديدة (مستشار، أو سكرتير أول، أو سكرتير ثانٍ، أو قنصل).</w:t>
      </w:r>
    </w:p>
    <w:p w14:paraId="384FB5C4" w14:textId="77777777" w:rsidR="006C34D1" w:rsidRPr="005E6356" w:rsidRDefault="006C34D1" w:rsidP="006C34D1">
      <w:pPr>
        <w:pStyle w:val="SingleTxt"/>
        <w:spacing w:after="0" w:line="120" w:lineRule="exact"/>
        <w:rPr>
          <w:sz w:val="10"/>
          <w:rtl/>
          <w:lang w:bidi="ar-LB"/>
        </w:rPr>
      </w:pPr>
    </w:p>
    <w:p w14:paraId="64FCE79C" w14:textId="77777777" w:rsidR="006C34D1" w:rsidRPr="00045A39" w:rsidRDefault="006C34D1" w:rsidP="006C34D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Pr>
          <w:rtl/>
          <w:lang w:bidi="ar-LB"/>
        </w:rPr>
        <w:tab/>
      </w:r>
      <w:r w:rsidRPr="00045A39">
        <w:rPr>
          <w:rtl/>
          <w:lang w:bidi="ar-LB"/>
        </w:rPr>
        <w:t>المادة 9 والتوصية 37</w:t>
      </w:r>
    </w:p>
    <w:p w14:paraId="554E297B" w14:textId="77777777" w:rsidR="006C34D1" w:rsidRPr="00C24235" w:rsidRDefault="006C34D1" w:rsidP="006C34D1">
      <w:pPr>
        <w:pStyle w:val="SingleTxt"/>
        <w:rPr>
          <w:rtl/>
          <w:lang w:bidi="ar-LB"/>
        </w:rPr>
      </w:pPr>
      <w:r w:rsidRPr="00C24235">
        <w:rPr>
          <w:rtl/>
          <w:lang w:bidi="ar-LB"/>
        </w:rPr>
        <w:t>202</w:t>
      </w:r>
      <w:r>
        <w:rPr>
          <w:rFonts w:hint="cs"/>
          <w:rtl/>
          <w:lang w:bidi="ar-LB"/>
        </w:rPr>
        <w:t xml:space="preserve"> -</w:t>
      </w:r>
      <w:r>
        <w:rPr>
          <w:rFonts w:hint="cs"/>
          <w:rtl/>
          <w:lang w:bidi="ar-LB"/>
        </w:rPr>
        <w:tab/>
      </w:r>
      <w:r w:rsidRPr="00C24235">
        <w:rPr>
          <w:rFonts w:hint="cs"/>
          <w:rtl/>
          <w:lang w:bidi="ar-LB"/>
        </w:rPr>
        <w:t>أ</w:t>
      </w:r>
      <w:r w:rsidRPr="00C24235">
        <w:rPr>
          <w:rtl/>
          <w:lang w:bidi="ar-LB"/>
        </w:rPr>
        <w:t>راد المشرع ب</w:t>
      </w:r>
      <w:r w:rsidRPr="00C24235">
        <w:rPr>
          <w:rFonts w:hint="cs"/>
          <w:rtl/>
          <w:lang w:bidi="ar-LB"/>
        </w:rPr>
        <w:t>إ</w:t>
      </w:r>
      <w:r w:rsidRPr="00C24235">
        <w:rPr>
          <w:rtl/>
          <w:lang w:bidi="ar-LB"/>
        </w:rPr>
        <w:t xml:space="preserve">دراج </w:t>
      </w:r>
      <w:bookmarkStart w:id="2" w:name="TmpSave"/>
      <w:bookmarkEnd w:id="2"/>
      <w:r w:rsidRPr="00C24235">
        <w:rPr>
          <w:rtl/>
          <w:lang w:bidi="ar-LB"/>
        </w:rPr>
        <w:t xml:space="preserve">المادة (4) في قانون الجنسية العراقية النافذ </w:t>
      </w:r>
      <w:r w:rsidRPr="00C24235">
        <w:rPr>
          <w:rFonts w:hint="cs"/>
          <w:rtl/>
          <w:lang w:bidi="ar-LB"/>
        </w:rPr>
        <w:t>أ</w:t>
      </w:r>
      <w:r w:rsidRPr="00C24235">
        <w:rPr>
          <w:rtl/>
          <w:lang w:bidi="ar-LB"/>
        </w:rPr>
        <w:t xml:space="preserve">ن يضمن ولاء وانتساب الشخص المولود خارج العراق بأب مجهول </w:t>
      </w:r>
      <w:r w:rsidRPr="00C24235">
        <w:rPr>
          <w:rFonts w:hint="cs"/>
          <w:rtl/>
          <w:lang w:bidi="ar-LB"/>
        </w:rPr>
        <w:t>أ</w:t>
      </w:r>
      <w:r w:rsidRPr="00C24235">
        <w:rPr>
          <w:rtl/>
          <w:lang w:bidi="ar-LB"/>
        </w:rPr>
        <w:t xml:space="preserve">و لا جنسية له للبلد حيث جعل للوزير حق منحه الجنسية خلال سنة من بلوغه سن الرشد علماً </w:t>
      </w:r>
      <w:r w:rsidRPr="00C24235">
        <w:rPr>
          <w:rFonts w:hint="cs"/>
          <w:rtl/>
          <w:lang w:bidi="ar-LB"/>
        </w:rPr>
        <w:t>أ</w:t>
      </w:r>
      <w:r w:rsidRPr="00C24235">
        <w:rPr>
          <w:rtl/>
          <w:lang w:bidi="ar-LB"/>
        </w:rPr>
        <w:t xml:space="preserve">ن هذه المادة محل نقاش ودراسة من قبل وزارة الداخلية ومجلس الدولة لغرض تعديلها </w:t>
      </w:r>
      <w:r w:rsidRPr="00C24235">
        <w:rPr>
          <w:rFonts w:hint="cs"/>
          <w:rtl/>
          <w:lang w:bidi="ar-LB"/>
        </w:rPr>
        <w:t>أ</w:t>
      </w:r>
      <w:r w:rsidRPr="00C24235">
        <w:rPr>
          <w:rtl/>
          <w:lang w:bidi="ar-LB"/>
        </w:rPr>
        <w:t xml:space="preserve">و </w:t>
      </w:r>
      <w:r w:rsidRPr="00C24235">
        <w:rPr>
          <w:rFonts w:hint="cs"/>
          <w:rtl/>
          <w:lang w:bidi="ar-LB"/>
        </w:rPr>
        <w:t>إ</w:t>
      </w:r>
      <w:r w:rsidRPr="00C24235">
        <w:rPr>
          <w:rtl/>
          <w:lang w:bidi="ar-LB"/>
        </w:rPr>
        <w:t xml:space="preserve">لغائها ولم تسجل </w:t>
      </w:r>
      <w:r w:rsidRPr="00C24235">
        <w:rPr>
          <w:rFonts w:hint="cs"/>
          <w:rtl/>
          <w:lang w:bidi="ar-LB"/>
        </w:rPr>
        <w:t>أ</w:t>
      </w:r>
      <w:r w:rsidRPr="00C24235">
        <w:rPr>
          <w:rtl/>
          <w:lang w:bidi="ar-LB"/>
        </w:rPr>
        <w:t xml:space="preserve">ي حالة منح جنسية </w:t>
      </w:r>
      <w:r w:rsidRPr="00C24235">
        <w:rPr>
          <w:rFonts w:hint="cs"/>
          <w:rtl/>
          <w:lang w:bidi="ar-LB"/>
        </w:rPr>
        <w:t>أ</w:t>
      </w:r>
      <w:r w:rsidRPr="00C24235">
        <w:rPr>
          <w:rtl/>
          <w:lang w:bidi="ar-LB"/>
        </w:rPr>
        <w:t xml:space="preserve">و طلب استناداً </w:t>
      </w:r>
      <w:r w:rsidRPr="00C24235">
        <w:rPr>
          <w:rFonts w:hint="cs"/>
          <w:rtl/>
          <w:lang w:bidi="ar-LB"/>
        </w:rPr>
        <w:t>إ</w:t>
      </w:r>
      <w:r w:rsidRPr="00C24235">
        <w:rPr>
          <w:rtl/>
          <w:lang w:bidi="ar-LB"/>
        </w:rPr>
        <w:t xml:space="preserve">لى </w:t>
      </w:r>
      <w:r w:rsidRPr="00C24235">
        <w:rPr>
          <w:rFonts w:hint="cs"/>
          <w:rtl/>
          <w:lang w:bidi="ar-LB"/>
        </w:rPr>
        <w:t>أ</w:t>
      </w:r>
      <w:r w:rsidRPr="00C24235">
        <w:rPr>
          <w:rtl/>
          <w:lang w:bidi="ar-LB"/>
        </w:rPr>
        <w:t xml:space="preserve">حكام المادة المذكورة </w:t>
      </w:r>
      <w:r w:rsidRPr="00C24235">
        <w:rPr>
          <w:rFonts w:hint="cs"/>
          <w:rtl/>
          <w:lang w:bidi="ar-LB"/>
        </w:rPr>
        <w:t>آ</w:t>
      </w:r>
      <w:r w:rsidRPr="00C24235">
        <w:rPr>
          <w:rtl/>
          <w:lang w:bidi="ar-LB"/>
        </w:rPr>
        <w:t xml:space="preserve">نفاً منذ </w:t>
      </w:r>
      <w:r w:rsidRPr="00C24235">
        <w:rPr>
          <w:rtl/>
          <w:lang w:bidi="ar-LB"/>
        </w:rPr>
        <w:lastRenderedPageBreak/>
        <w:t>العمل بقانون الجنسية رقم (26) لسنة 2006 النافذ</w:t>
      </w:r>
      <w:r w:rsidRPr="00C24235">
        <w:rPr>
          <w:rFonts w:hint="cs"/>
          <w:rtl/>
          <w:lang w:bidi="ar-LB"/>
        </w:rPr>
        <w:t>ة</w:t>
      </w:r>
      <w:r w:rsidRPr="00C24235">
        <w:rPr>
          <w:rtl/>
          <w:lang w:bidi="ar-LB"/>
        </w:rPr>
        <w:t>، و</w:t>
      </w:r>
      <w:r w:rsidRPr="00C24235">
        <w:rPr>
          <w:rFonts w:hint="cs"/>
          <w:rtl/>
          <w:lang w:bidi="ar-LB"/>
        </w:rPr>
        <w:t>إ</w:t>
      </w:r>
      <w:r w:rsidRPr="00C24235">
        <w:rPr>
          <w:rtl/>
          <w:lang w:bidi="ar-LB"/>
        </w:rPr>
        <w:t xml:space="preserve">ن قانون الجنسية النافذ اعتبر الشخص المولود لأم عراقية وأب </w:t>
      </w:r>
      <w:r w:rsidRPr="00C24235">
        <w:rPr>
          <w:rFonts w:hint="cs"/>
          <w:rtl/>
          <w:lang w:bidi="ar-LB"/>
        </w:rPr>
        <w:t>أ</w:t>
      </w:r>
      <w:r w:rsidRPr="00C24235">
        <w:rPr>
          <w:rtl/>
          <w:lang w:bidi="ar-LB"/>
        </w:rPr>
        <w:t xml:space="preserve">جنبي (غير عراقي) عراقي الجنسية بغض النظر عن محل ولادته داخل </w:t>
      </w:r>
      <w:r w:rsidRPr="00C24235">
        <w:rPr>
          <w:rFonts w:hint="cs"/>
          <w:rtl/>
          <w:lang w:bidi="ar-LB"/>
        </w:rPr>
        <w:t>أ</w:t>
      </w:r>
      <w:r w:rsidRPr="00C24235">
        <w:rPr>
          <w:rtl/>
          <w:lang w:bidi="ar-LB"/>
        </w:rPr>
        <w:t>و خارج العراق</w:t>
      </w:r>
      <w:r w:rsidRPr="00C24235">
        <w:rPr>
          <w:rFonts w:hint="cs"/>
          <w:rtl/>
          <w:lang w:bidi="ar-LB"/>
        </w:rPr>
        <w:t>،</w:t>
      </w:r>
      <w:r w:rsidRPr="00C24235">
        <w:rPr>
          <w:rtl/>
          <w:lang w:bidi="ar-LB"/>
        </w:rPr>
        <w:t xml:space="preserve"> مما</w:t>
      </w:r>
      <w:r>
        <w:rPr>
          <w:rFonts w:hint="cs"/>
          <w:rtl/>
          <w:lang w:bidi="ar-LB"/>
        </w:rPr>
        <w:t> </w:t>
      </w:r>
      <w:r w:rsidRPr="00C24235">
        <w:rPr>
          <w:rtl/>
          <w:lang w:bidi="ar-LB"/>
        </w:rPr>
        <w:t xml:space="preserve">يعني عدم </w:t>
      </w:r>
      <w:r w:rsidRPr="00C24235">
        <w:rPr>
          <w:rFonts w:hint="cs"/>
          <w:rtl/>
          <w:lang w:bidi="ar-LB"/>
        </w:rPr>
        <w:t>إ</w:t>
      </w:r>
      <w:r w:rsidRPr="00C24235">
        <w:rPr>
          <w:rtl/>
          <w:lang w:bidi="ar-LB"/>
        </w:rPr>
        <w:t xml:space="preserve">همال الانتساب للأم في منح الجنسية العراقية بعكس القوانين السابقة التي </w:t>
      </w:r>
      <w:r w:rsidRPr="00C24235">
        <w:rPr>
          <w:rFonts w:hint="cs"/>
          <w:rtl/>
          <w:lang w:bidi="ar-LB"/>
        </w:rPr>
        <w:t>أ</w:t>
      </w:r>
      <w:r w:rsidRPr="00C24235">
        <w:rPr>
          <w:rtl/>
          <w:lang w:bidi="ar-LB"/>
        </w:rPr>
        <w:t>هملت دور الأم في منح الجنسية.</w:t>
      </w:r>
    </w:p>
    <w:p w14:paraId="329A3D69" w14:textId="77777777" w:rsidR="006C34D1" w:rsidRPr="00C24235" w:rsidRDefault="006C34D1" w:rsidP="006C34D1">
      <w:pPr>
        <w:pStyle w:val="SingleTxt"/>
        <w:rPr>
          <w:rtl/>
          <w:lang w:bidi="ar-LB"/>
        </w:rPr>
      </w:pPr>
      <w:r w:rsidRPr="00C24235">
        <w:rPr>
          <w:rtl/>
          <w:lang w:bidi="ar-LB"/>
        </w:rPr>
        <w:t>203</w:t>
      </w:r>
      <w:r>
        <w:rPr>
          <w:rFonts w:hint="cs"/>
          <w:rtl/>
          <w:lang w:bidi="ar-LB"/>
        </w:rPr>
        <w:t xml:space="preserve"> -</w:t>
      </w:r>
      <w:r>
        <w:rPr>
          <w:rFonts w:hint="cs"/>
          <w:rtl/>
          <w:lang w:bidi="ar-LB"/>
        </w:rPr>
        <w:tab/>
      </w:r>
      <w:r w:rsidRPr="00C24235">
        <w:rPr>
          <w:rtl/>
          <w:lang w:bidi="ar-LB"/>
        </w:rPr>
        <w:t xml:space="preserve">وبشأن </w:t>
      </w:r>
      <w:r w:rsidRPr="00C24235">
        <w:rPr>
          <w:rFonts w:hint="cs"/>
          <w:rtl/>
          <w:lang w:bidi="ar-LB"/>
        </w:rPr>
        <w:t>أ</w:t>
      </w:r>
      <w:r w:rsidRPr="00C24235">
        <w:rPr>
          <w:rtl/>
          <w:lang w:bidi="ar-LB"/>
        </w:rPr>
        <w:t>حكام المادة (7) والمادة (11) من قانون الجنسية النافذ فلا يوجد اختلاف جوهري وقانوني في نفس ال</w:t>
      </w:r>
      <w:r w:rsidRPr="00C24235">
        <w:rPr>
          <w:rFonts w:hint="cs"/>
          <w:rtl/>
          <w:lang w:bidi="ar-LB"/>
        </w:rPr>
        <w:t>إ</w:t>
      </w:r>
      <w:r w:rsidRPr="00C24235">
        <w:rPr>
          <w:rtl/>
          <w:lang w:bidi="ar-LB"/>
        </w:rPr>
        <w:t>جراءات من حيث تقديم الطلب ومدة ال</w:t>
      </w:r>
      <w:r w:rsidRPr="00C24235">
        <w:rPr>
          <w:rFonts w:hint="cs"/>
          <w:rtl/>
          <w:lang w:bidi="ar-LB"/>
        </w:rPr>
        <w:t>إ</w:t>
      </w:r>
      <w:r w:rsidRPr="00C24235">
        <w:rPr>
          <w:rtl/>
          <w:lang w:bidi="ar-LB"/>
        </w:rPr>
        <w:t>قامة واستمرار الرابطة الزوجية و</w:t>
      </w:r>
      <w:r w:rsidRPr="00C24235">
        <w:rPr>
          <w:rFonts w:hint="cs"/>
          <w:rtl/>
          <w:lang w:bidi="ar-LB"/>
        </w:rPr>
        <w:t>أ</w:t>
      </w:r>
      <w:r w:rsidRPr="00C24235">
        <w:rPr>
          <w:rtl/>
          <w:lang w:bidi="ar-LB"/>
        </w:rPr>
        <w:t>ضيف في المادة (7) (ال</w:t>
      </w:r>
      <w:r w:rsidRPr="00C24235">
        <w:rPr>
          <w:rFonts w:hint="cs"/>
          <w:rtl/>
          <w:lang w:bidi="ar-LB"/>
        </w:rPr>
        <w:t>أ</w:t>
      </w:r>
      <w:r w:rsidRPr="00C24235">
        <w:rPr>
          <w:rtl/>
          <w:lang w:bidi="ar-LB"/>
        </w:rPr>
        <w:t xml:space="preserve">جنبي المتزوج من عراقية) </w:t>
      </w:r>
      <w:r w:rsidRPr="00C24235">
        <w:rPr>
          <w:rFonts w:hint="cs"/>
          <w:rtl/>
          <w:lang w:bidi="ar-LB"/>
        </w:rPr>
        <w:t>أ</w:t>
      </w:r>
      <w:r w:rsidRPr="00C24235">
        <w:rPr>
          <w:rtl/>
          <w:lang w:bidi="ar-LB"/>
        </w:rPr>
        <w:t xml:space="preserve">ن يكون غير محكوم بجناية </w:t>
      </w:r>
      <w:r w:rsidRPr="00C24235">
        <w:rPr>
          <w:rFonts w:hint="cs"/>
          <w:rtl/>
          <w:lang w:bidi="ar-LB"/>
        </w:rPr>
        <w:t>أ</w:t>
      </w:r>
      <w:r w:rsidRPr="00C24235">
        <w:rPr>
          <w:rtl/>
          <w:lang w:bidi="ar-LB"/>
        </w:rPr>
        <w:t xml:space="preserve">و جنحة مخلة بالشرف ولديه وسيلة جلية للعيش وهذا لا يؤثر من المادة ونصها. </w:t>
      </w:r>
    </w:p>
    <w:p w14:paraId="6232A3EF" w14:textId="77777777" w:rsidR="006C34D1" w:rsidRPr="00C24235" w:rsidRDefault="006C34D1" w:rsidP="006C34D1">
      <w:pPr>
        <w:pStyle w:val="SingleTxt"/>
      </w:pPr>
      <w:r w:rsidRPr="00C24235">
        <w:rPr>
          <w:rtl/>
          <w:lang w:bidi="ar-LB"/>
        </w:rPr>
        <w:t>204</w:t>
      </w:r>
      <w:r>
        <w:rPr>
          <w:rFonts w:hint="cs"/>
          <w:rtl/>
          <w:lang w:bidi="ar-LB"/>
        </w:rPr>
        <w:t xml:space="preserve"> -</w:t>
      </w:r>
      <w:r>
        <w:rPr>
          <w:rFonts w:hint="cs"/>
          <w:rtl/>
          <w:lang w:bidi="ar-LB"/>
        </w:rPr>
        <w:tab/>
      </w:r>
      <w:r w:rsidRPr="00C24235">
        <w:rPr>
          <w:rtl/>
        </w:rPr>
        <w:t xml:space="preserve">يوجد حالياً مشروع تعديل لقانون </w:t>
      </w:r>
      <w:r w:rsidRPr="00C24235">
        <w:rPr>
          <w:rtl/>
          <w:lang w:bidi="ar-LB"/>
        </w:rPr>
        <w:t>الجنسية</w:t>
      </w:r>
      <w:r w:rsidRPr="00C24235">
        <w:rPr>
          <w:rtl/>
        </w:rPr>
        <w:t xml:space="preserve"> رقم (26) لسنة 2006.</w:t>
      </w:r>
    </w:p>
    <w:p w14:paraId="4BC7E9E8" w14:textId="77777777" w:rsidR="006C34D1" w:rsidRPr="009F724E" w:rsidRDefault="006C34D1" w:rsidP="006C34D1">
      <w:pPr>
        <w:pStyle w:val="SingleTxt"/>
        <w:spacing w:after="0" w:line="120" w:lineRule="exact"/>
        <w:rPr>
          <w:b/>
          <w:bCs/>
          <w:sz w:val="10"/>
          <w:rtl/>
          <w:lang w:bidi="ar-LB"/>
        </w:rPr>
      </w:pPr>
    </w:p>
    <w:p w14:paraId="4F653A34" w14:textId="77777777" w:rsidR="006C34D1" w:rsidRPr="00C24235" w:rsidRDefault="006C34D1" w:rsidP="006C34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lang w:bidi="ar-LB"/>
        </w:rPr>
      </w:pPr>
      <w:r>
        <w:rPr>
          <w:rtl/>
          <w:lang w:bidi="ar-LB"/>
        </w:rPr>
        <w:tab/>
      </w:r>
      <w:r>
        <w:rPr>
          <w:rtl/>
          <w:lang w:bidi="ar-LB"/>
        </w:rPr>
        <w:tab/>
      </w:r>
      <w:r w:rsidRPr="00C24235">
        <w:rPr>
          <w:rtl/>
          <w:lang w:bidi="ar-LB"/>
        </w:rPr>
        <w:t>المواد (</w:t>
      </w:r>
      <w:r w:rsidRPr="00C24235">
        <w:rPr>
          <w:rFonts w:hint="cs"/>
          <w:rtl/>
          <w:lang w:bidi="ar-LB"/>
        </w:rPr>
        <w:t>14-10</w:t>
      </w:r>
      <w:r w:rsidRPr="00C24235">
        <w:rPr>
          <w:rtl/>
          <w:lang w:bidi="ar-LB"/>
        </w:rPr>
        <w:t xml:space="preserve">) </w:t>
      </w:r>
    </w:p>
    <w:p w14:paraId="7976BD52" w14:textId="77777777" w:rsidR="006C34D1" w:rsidRPr="00C24235" w:rsidRDefault="006C34D1" w:rsidP="006C34D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Pr="00C24235">
        <w:rPr>
          <w:rtl/>
          <w:lang w:bidi="ar-LB"/>
        </w:rPr>
        <w:tab/>
        <w:t xml:space="preserve">المادة (10) والتوصية (39) </w:t>
      </w:r>
    </w:p>
    <w:p w14:paraId="5B49EA39" w14:textId="77777777" w:rsidR="006C34D1" w:rsidRPr="00C24235" w:rsidRDefault="006C34D1" w:rsidP="006C34D1">
      <w:pPr>
        <w:pStyle w:val="SingleTxt"/>
        <w:rPr>
          <w:rtl/>
        </w:rPr>
      </w:pPr>
      <w:r w:rsidRPr="00C24235">
        <w:rPr>
          <w:rtl/>
          <w:lang w:bidi="ar-LB"/>
        </w:rPr>
        <w:t>205</w:t>
      </w:r>
      <w:r>
        <w:rPr>
          <w:rFonts w:hint="cs"/>
          <w:rtl/>
          <w:lang w:bidi="ar-LB"/>
        </w:rPr>
        <w:t xml:space="preserve"> -</w:t>
      </w:r>
      <w:r>
        <w:rPr>
          <w:rFonts w:hint="cs"/>
          <w:rtl/>
          <w:lang w:bidi="ar-LB"/>
        </w:rPr>
        <w:tab/>
      </w:r>
      <w:r w:rsidRPr="00C24235">
        <w:rPr>
          <w:rtl/>
        </w:rPr>
        <w:t>قامت وزارة التربية من خلال قسم حقوق ال</w:t>
      </w:r>
      <w:r w:rsidRPr="00C24235">
        <w:rPr>
          <w:rFonts w:hint="cs"/>
          <w:rtl/>
        </w:rPr>
        <w:t>إ</w:t>
      </w:r>
      <w:r w:rsidRPr="00C24235">
        <w:rPr>
          <w:rtl/>
        </w:rPr>
        <w:t>نسان شعبة المناهج بتضمين مبادئ حقق ال</w:t>
      </w:r>
      <w:r w:rsidRPr="00C24235">
        <w:rPr>
          <w:rFonts w:hint="cs"/>
          <w:rtl/>
        </w:rPr>
        <w:t>إ</w:t>
      </w:r>
      <w:r w:rsidRPr="00C24235">
        <w:rPr>
          <w:rtl/>
        </w:rPr>
        <w:t>نسان في الكتب المنهجية لنشر ثقافة حقوق ال</w:t>
      </w:r>
      <w:r w:rsidRPr="00C24235">
        <w:rPr>
          <w:rFonts w:hint="cs"/>
          <w:rtl/>
        </w:rPr>
        <w:t>إ</w:t>
      </w:r>
      <w:r w:rsidRPr="00C24235">
        <w:rPr>
          <w:rtl/>
        </w:rPr>
        <w:t>نسان ومنها الحق في التعليم، الحق في الرعاية الصحية، الحق بالخصوصية، حق المراسلة والاتصال، المساواة، الحرية، حق الحياة، حق الطفل، حق المرأة وغيرها من الحقوق، ونصوص من ال</w:t>
      </w:r>
      <w:r w:rsidRPr="00C24235">
        <w:rPr>
          <w:rFonts w:hint="cs"/>
          <w:rtl/>
        </w:rPr>
        <w:t>إ</w:t>
      </w:r>
      <w:r w:rsidRPr="00C24235">
        <w:rPr>
          <w:rtl/>
        </w:rPr>
        <w:t>علان العالمي لحقوق ال</w:t>
      </w:r>
      <w:r w:rsidRPr="00C24235">
        <w:rPr>
          <w:rFonts w:hint="cs"/>
          <w:rtl/>
        </w:rPr>
        <w:t>إ</w:t>
      </w:r>
      <w:r w:rsidRPr="00C24235">
        <w:rPr>
          <w:rtl/>
        </w:rPr>
        <w:t xml:space="preserve">نسان والدستور العراقي، وبعد </w:t>
      </w:r>
      <w:r w:rsidRPr="00C24235">
        <w:rPr>
          <w:rFonts w:hint="cs"/>
          <w:rtl/>
        </w:rPr>
        <w:t>أ</w:t>
      </w:r>
      <w:r w:rsidRPr="00C24235">
        <w:rPr>
          <w:rtl/>
        </w:rPr>
        <w:t xml:space="preserve">ن اعتمد العراق سياسة </w:t>
      </w:r>
      <w:r w:rsidRPr="00332334">
        <w:rPr>
          <w:spacing w:val="-2"/>
          <w:rtl/>
        </w:rPr>
        <w:t xml:space="preserve">تربوية جديدة واستنادا </w:t>
      </w:r>
      <w:r w:rsidRPr="00332334">
        <w:rPr>
          <w:rFonts w:hint="cs"/>
          <w:spacing w:val="-2"/>
          <w:rtl/>
        </w:rPr>
        <w:t>إ</w:t>
      </w:r>
      <w:r w:rsidRPr="00332334">
        <w:rPr>
          <w:spacing w:val="-2"/>
          <w:rtl/>
        </w:rPr>
        <w:t>لى توصيات اللجنة الوطنية لمناهج حقوق ال</w:t>
      </w:r>
      <w:r w:rsidRPr="00332334">
        <w:rPr>
          <w:rFonts w:hint="cs"/>
          <w:spacing w:val="-2"/>
          <w:rtl/>
        </w:rPr>
        <w:t>إ</w:t>
      </w:r>
      <w:r w:rsidRPr="00332334">
        <w:rPr>
          <w:spacing w:val="-2"/>
          <w:rtl/>
        </w:rPr>
        <w:t>نسان تم تضمين بالمناهج الدراسية كافة بمفاهيم ومبادئ حقوق ال</w:t>
      </w:r>
      <w:r w:rsidRPr="00332334">
        <w:rPr>
          <w:rFonts w:hint="cs"/>
          <w:spacing w:val="-2"/>
          <w:rtl/>
        </w:rPr>
        <w:t>إ</w:t>
      </w:r>
      <w:r w:rsidRPr="00332334">
        <w:rPr>
          <w:spacing w:val="-2"/>
          <w:rtl/>
        </w:rPr>
        <w:t xml:space="preserve">نسان كل حسب طبيعة المادة ونقلها للمفهوم، </w:t>
      </w:r>
      <w:r w:rsidRPr="00332334">
        <w:rPr>
          <w:rFonts w:hint="cs"/>
          <w:spacing w:val="-2"/>
          <w:rtl/>
        </w:rPr>
        <w:t>إ</w:t>
      </w:r>
      <w:r w:rsidRPr="00332334">
        <w:rPr>
          <w:spacing w:val="-2"/>
          <w:rtl/>
        </w:rPr>
        <w:t xml:space="preserve">ضافة </w:t>
      </w:r>
      <w:r w:rsidRPr="00332334">
        <w:rPr>
          <w:rFonts w:hint="cs"/>
          <w:spacing w:val="-2"/>
          <w:rtl/>
        </w:rPr>
        <w:t>إ</w:t>
      </w:r>
      <w:r w:rsidRPr="00332334">
        <w:rPr>
          <w:spacing w:val="-2"/>
          <w:rtl/>
        </w:rPr>
        <w:t>لى المناهج هناك الكثير من المشاريع التي اعتمدت في المدارس هدفها ال</w:t>
      </w:r>
      <w:r w:rsidRPr="00332334">
        <w:rPr>
          <w:rFonts w:hint="cs"/>
          <w:spacing w:val="-2"/>
          <w:rtl/>
        </w:rPr>
        <w:t>أ</w:t>
      </w:r>
      <w:r w:rsidRPr="00332334">
        <w:rPr>
          <w:spacing w:val="-2"/>
          <w:rtl/>
        </w:rPr>
        <w:t>ساسي ترسيخ مبادئ ومفاهيم حقوق ال</w:t>
      </w:r>
      <w:r w:rsidRPr="00332334">
        <w:rPr>
          <w:rFonts w:hint="cs"/>
          <w:spacing w:val="-2"/>
          <w:rtl/>
        </w:rPr>
        <w:t>إ</w:t>
      </w:r>
      <w:r w:rsidRPr="00332334">
        <w:rPr>
          <w:spacing w:val="-2"/>
          <w:rtl/>
        </w:rPr>
        <w:t>نسان لدى الطلبة والهيئات التدريسية، و</w:t>
      </w:r>
      <w:r w:rsidRPr="00332334">
        <w:rPr>
          <w:rFonts w:hint="cs"/>
          <w:spacing w:val="-2"/>
          <w:rtl/>
        </w:rPr>
        <w:t>أ</w:t>
      </w:r>
      <w:r w:rsidRPr="00332334">
        <w:rPr>
          <w:spacing w:val="-2"/>
          <w:rtl/>
        </w:rPr>
        <w:t xml:space="preserve">هم الكتب التي تضمنت هذه المفاهيم هي اللغة العربية، </w:t>
      </w:r>
      <w:r w:rsidRPr="00332334">
        <w:rPr>
          <w:rFonts w:hint="cs"/>
          <w:spacing w:val="-2"/>
          <w:rtl/>
        </w:rPr>
        <w:t>و</w:t>
      </w:r>
      <w:r w:rsidRPr="00332334">
        <w:rPr>
          <w:spacing w:val="-2"/>
          <w:rtl/>
        </w:rPr>
        <w:t xml:space="preserve">اللغة الإنكليزية، </w:t>
      </w:r>
      <w:r w:rsidRPr="00332334">
        <w:rPr>
          <w:rFonts w:hint="cs"/>
          <w:spacing w:val="-2"/>
          <w:rtl/>
        </w:rPr>
        <w:t>و</w:t>
      </w:r>
      <w:r w:rsidRPr="00332334">
        <w:rPr>
          <w:spacing w:val="-2"/>
          <w:rtl/>
        </w:rPr>
        <w:t xml:space="preserve">التربية الدينية، </w:t>
      </w:r>
      <w:r w:rsidRPr="00332334">
        <w:rPr>
          <w:rFonts w:hint="cs"/>
          <w:spacing w:val="-2"/>
          <w:rtl/>
        </w:rPr>
        <w:t>و</w:t>
      </w:r>
      <w:r w:rsidRPr="00332334">
        <w:rPr>
          <w:spacing w:val="-2"/>
          <w:rtl/>
        </w:rPr>
        <w:t xml:space="preserve">الاجتماعات، </w:t>
      </w:r>
      <w:r w:rsidRPr="00332334">
        <w:rPr>
          <w:rFonts w:hint="cs"/>
          <w:spacing w:val="-2"/>
          <w:rtl/>
        </w:rPr>
        <w:t>و</w:t>
      </w:r>
      <w:r w:rsidRPr="00332334">
        <w:rPr>
          <w:spacing w:val="-2"/>
          <w:rtl/>
        </w:rPr>
        <w:t>علم الاجتماع، وعلم الاقتصاد بفرعيه ال</w:t>
      </w:r>
      <w:r w:rsidRPr="00332334">
        <w:rPr>
          <w:rFonts w:hint="cs"/>
          <w:spacing w:val="-2"/>
          <w:rtl/>
        </w:rPr>
        <w:t>أ</w:t>
      </w:r>
      <w:r w:rsidRPr="00332334">
        <w:rPr>
          <w:spacing w:val="-2"/>
          <w:rtl/>
        </w:rPr>
        <w:t>حيائي والتطبيقي وغيرها</w:t>
      </w:r>
      <w:r w:rsidRPr="00C24235">
        <w:rPr>
          <w:rtl/>
        </w:rPr>
        <w:t>)</w:t>
      </w:r>
      <w:r w:rsidRPr="009F724E">
        <w:rPr>
          <w:szCs w:val="30"/>
          <w:vertAlign w:val="superscript"/>
          <w:rtl/>
        </w:rPr>
        <w:t>(</w:t>
      </w:r>
      <w:r w:rsidRPr="009F724E">
        <w:rPr>
          <w:rStyle w:val="FootnoteReference"/>
          <w:szCs w:val="30"/>
          <w:rtl/>
        </w:rPr>
        <w:footnoteReference w:id="11"/>
      </w:r>
      <w:r w:rsidRPr="009F724E">
        <w:rPr>
          <w:szCs w:val="30"/>
          <w:vertAlign w:val="superscript"/>
          <w:rtl/>
        </w:rPr>
        <w:t>)</w:t>
      </w:r>
      <w:r w:rsidRPr="00C24235">
        <w:rPr>
          <w:rtl/>
        </w:rPr>
        <w:t>.</w:t>
      </w:r>
    </w:p>
    <w:p w14:paraId="3DAB7B3A" w14:textId="77777777" w:rsidR="006C34D1" w:rsidRPr="00C24235" w:rsidRDefault="006C34D1" w:rsidP="006C34D1">
      <w:pPr>
        <w:pStyle w:val="SingleTxt"/>
        <w:rPr>
          <w:rtl/>
        </w:rPr>
      </w:pPr>
      <w:r w:rsidRPr="00C24235">
        <w:rPr>
          <w:rtl/>
          <w:lang w:bidi="ar-LB"/>
        </w:rPr>
        <w:t>206</w:t>
      </w:r>
      <w:r>
        <w:rPr>
          <w:rFonts w:hint="cs"/>
          <w:rtl/>
          <w:lang w:bidi="ar-LB"/>
        </w:rPr>
        <w:t xml:space="preserve"> -</w:t>
      </w:r>
      <w:r>
        <w:rPr>
          <w:rFonts w:hint="cs"/>
          <w:rtl/>
          <w:lang w:bidi="ar-LB"/>
        </w:rPr>
        <w:tab/>
      </w:r>
      <w:r w:rsidRPr="00C24235">
        <w:rPr>
          <w:rtl/>
        </w:rPr>
        <w:t xml:space="preserve">تضمنت المناهج الدراسية مفاهيم عن مكانة المرأة باعتبارها </w:t>
      </w:r>
      <w:r w:rsidRPr="00C24235">
        <w:rPr>
          <w:rFonts w:hint="cs"/>
          <w:rtl/>
        </w:rPr>
        <w:t>أ</w:t>
      </w:r>
      <w:r w:rsidRPr="00C24235">
        <w:rPr>
          <w:rtl/>
        </w:rPr>
        <w:t>ماً و</w:t>
      </w:r>
      <w:r w:rsidRPr="00C24235">
        <w:rPr>
          <w:rFonts w:hint="cs"/>
          <w:rtl/>
        </w:rPr>
        <w:t>أ</w:t>
      </w:r>
      <w:r w:rsidRPr="00C24235">
        <w:rPr>
          <w:rtl/>
        </w:rPr>
        <w:t xml:space="preserve">ختاً ومربية فاضلة ومشاركتها في بناء المجتمع جنباً </w:t>
      </w:r>
      <w:r w:rsidRPr="00C24235">
        <w:rPr>
          <w:rFonts w:hint="cs"/>
          <w:rtl/>
        </w:rPr>
        <w:t>إ</w:t>
      </w:r>
      <w:r w:rsidRPr="00C24235">
        <w:rPr>
          <w:rtl/>
        </w:rPr>
        <w:t xml:space="preserve">لى جنب مع </w:t>
      </w:r>
      <w:r w:rsidRPr="00C24235">
        <w:rPr>
          <w:rFonts w:hint="cs"/>
          <w:rtl/>
        </w:rPr>
        <w:t>أ</w:t>
      </w:r>
      <w:r w:rsidRPr="00C24235">
        <w:rPr>
          <w:rtl/>
        </w:rPr>
        <w:t>خيها الرجل، حيث تضمن المواد الدراسية ال</w:t>
      </w:r>
      <w:r w:rsidRPr="00C24235">
        <w:rPr>
          <w:rFonts w:hint="cs"/>
          <w:rtl/>
        </w:rPr>
        <w:t>إ</w:t>
      </w:r>
      <w:r w:rsidRPr="00C24235">
        <w:rPr>
          <w:rtl/>
        </w:rPr>
        <w:t>نسانية كالتاريخ واللغة العربية والتربية الدينية واللغة ال</w:t>
      </w:r>
      <w:r w:rsidRPr="00C24235">
        <w:rPr>
          <w:rFonts w:hint="cs"/>
          <w:rtl/>
        </w:rPr>
        <w:t>إ</w:t>
      </w:r>
      <w:r w:rsidRPr="00C24235">
        <w:rPr>
          <w:rtl/>
        </w:rPr>
        <w:t>نكليزية دراسة سيرة شخصيات نسائية عظيمة وصورت المرأة العراقية برمز المرأة الفاضلة في كتب التربية الفنية.</w:t>
      </w:r>
    </w:p>
    <w:p w14:paraId="76A336D6" w14:textId="77777777" w:rsidR="006C34D1" w:rsidRPr="00C24235" w:rsidRDefault="006C34D1" w:rsidP="006C34D1">
      <w:pPr>
        <w:pStyle w:val="SingleTxt"/>
        <w:rPr>
          <w:rtl/>
        </w:rPr>
      </w:pPr>
      <w:r w:rsidRPr="00C24235">
        <w:rPr>
          <w:rtl/>
        </w:rPr>
        <w:t>207</w:t>
      </w:r>
      <w:r>
        <w:rPr>
          <w:rFonts w:hint="cs"/>
          <w:rtl/>
        </w:rPr>
        <w:t xml:space="preserve"> -</w:t>
      </w:r>
      <w:r>
        <w:rPr>
          <w:rFonts w:hint="cs"/>
          <w:rtl/>
        </w:rPr>
        <w:tab/>
      </w:r>
      <w:r w:rsidRPr="00C24235">
        <w:rPr>
          <w:rFonts w:hint="cs"/>
          <w:rtl/>
        </w:rPr>
        <w:t>إ</w:t>
      </w:r>
      <w:r w:rsidRPr="00C24235">
        <w:rPr>
          <w:rtl/>
        </w:rPr>
        <w:t xml:space="preserve">ن عملية صناعة </w:t>
      </w:r>
      <w:r w:rsidRPr="00C24235">
        <w:rPr>
          <w:rtl/>
          <w:lang w:bidi="ar-LB"/>
        </w:rPr>
        <w:t>المنهج</w:t>
      </w:r>
      <w:r w:rsidRPr="00C24235">
        <w:rPr>
          <w:rtl/>
        </w:rPr>
        <w:t xml:space="preserve"> الدراسي تخضع </w:t>
      </w:r>
      <w:r w:rsidRPr="00C24235">
        <w:rPr>
          <w:rFonts w:hint="cs"/>
          <w:rtl/>
        </w:rPr>
        <w:t>لإ</w:t>
      </w:r>
      <w:r w:rsidRPr="00C24235">
        <w:rPr>
          <w:rtl/>
        </w:rPr>
        <w:t>جراءات ومراحل متعددة لحين طرحها في الميدان.</w:t>
      </w:r>
    </w:p>
    <w:p w14:paraId="6E7B969E" w14:textId="77777777" w:rsidR="006C34D1" w:rsidRPr="00C24235" w:rsidRDefault="006C34D1" w:rsidP="006C34D1">
      <w:pPr>
        <w:pStyle w:val="SingleTxt"/>
        <w:rPr>
          <w:rtl/>
        </w:rPr>
      </w:pPr>
      <w:r w:rsidRPr="00C24235">
        <w:rPr>
          <w:rtl/>
        </w:rPr>
        <w:t>208</w:t>
      </w:r>
      <w:r>
        <w:rPr>
          <w:rFonts w:hint="cs"/>
          <w:rtl/>
        </w:rPr>
        <w:t xml:space="preserve"> -</w:t>
      </w:r>
      <w:r>
        <w:rPr>
          <w:rFonts w:hint="cs"/>
          <w:rtl/>
        </w:rPr>
        <w:tab/>
      </w:r>
      <w:r w:rsidRPr="00C24235">
        <w:rPr>
          <w:rtl/>
        </w:rPr>
        <w:t xml:space="preserve">كما </w:t>
      </w:r>
      <w:r w:rsidRPr="00C24235">
        <w:rPr>
          <w:rFonts w:hint="cs"/>
          <w:rtl/>
        </w:rPr>
        <w:t>أ</w:t>
      </w:r>
      <w:r w:rsidRPr="00C24235">
        <w:rPr>
          <w:rtl/>
        </w:rPr>
        <w:t xml:space="preserve">ن عملية </w:t>
      </w:r>
      <w:r w:rsidRPr="00C24235">
        <w:rPr>
          <w:rFonts w:hint="cs"/>
          <w:rtl/>
        </w:rPr>
        <w:t>إ</w:t>
      </w:r>
      <w:r w:rsidRPr="00C24235">
        <w:rPr>
          <w:rtl/>
        </w:rPr>
        <w:t xml:space="preserve">عادة النظر بالمناهج الدراسية تتطلب فترات زمنية متباعدة وكل منهج حسب الخطة الموضوعة له سلفاً </w:t>
      </w:r>
      <w:r w:rsidRPr="00C24235">
        <w:rPr>
          <w:rFonts w:hint="cs"/>
          <w:rtl/>
        </w:rPr>
        <w:t>إ</w:t>
      </w:r>
      <w:r w:rsidRPr="00C24235">
        <w:rPr>
          <w:rtl/>
        </w:rPr>
        <w:t xml:space="preserve">ذ </w:t>
      </w:r>
      <w:r w:rsidRPr="00C24235">
        <w:rPr>
          <w:rFonts w:hint="cs"/>
          <w:rtl/>
        </w:rPr>
        <w:t>أ</w:t>
      </w:r>
      <w:r w:rsidRPr="00C24235">
        <w:rPr>
          <w:rtl/>
        </w:rPr>
        <w:t xml:space="preserve">زيلت القوالب النمطية الجنسانية من أغلب الكتب المدرسية ولمراحل معينة وستتم عملية متابعة </w:t>
      </w:r>
      <w:r w:rsidRPr="00C24235">
        <w:rPr>
          <w:rFonts w:hint="cs"/>
          <w:rtl/>
        </w:rPr>
        <w:t>إ</w:t>
      </w:r>
      <w:r w:rsidRPr="00C24235">
        <w:rPr>
          <w:rtl/>
        </w:rPr>
        <w:t>زالة القوالب عن المناهج المتبقية للفترات القادمة وحسب الخطة الموضوعة.</w:t>
      </w:r>
    </w:p>
    <w:p w14:paraId="164E1460" w14:textId="77777777" w:rsidR="006C34D1" w:rsidRPr="00332334" w:rsidRDefault="006C34D1" w:rsidP="006C34D1">
      <w:pPr>
        <w:pStyle w:val="SingleTxt"/>
        <w:rPr>
          <w:spacing w:val="-2"/>
          <w:rtl/>
        </w:rPr>
      </w:pPr>
      <w:r w:rsidRPr="00332334">
        <w:rPr>
          <w:spacing w:val="-2"/>
          <w:rtl/>
        </w:rPr>
        <w:t>209</w:t>
      </w:r>
      <w:r w:rsidRPr="00332334">
        <w:rPr>
          <w:rFonts w:hint="cs"/>
          <w:spacing w:val="-2"/>
          <w:rtl/>
        </w:rPr>
        <w:t xml:space="preserve"> -</w:t>
      </w:r>
      <w:r w:rsidRPr="00332334">
        <w:rPr>
          <w:rFonts w:hint="cs"/>
          <w:spacing w:val="-2"/>
          <w:rtl/>
        </w:rPr>
        <w:tab/>
      </w:r>
      <w:r w:rsidRPr="00332334">
        <w:rPr>
          <w:spacing w:val="-2"/>
          <w:rtl/>
        </w:rPr>
        <w:t>تم تضمين الكتب المنهجية الناقلة كافة بموضوعات تخص مشاركة المر</w:t>
      </w:r>
      <w:r w:rsidRPr="00332334">
        <w:rPr>
          <w:rFonts w:hint="cs"/>
          <w:spacing w:val="-2"/>
          <w:rtl/>
        </w:rPr>
        <w:t>أ</w:t>
      </w:r>
      <w:r w:rsidRPr="00332334">
        <w:rPr>
          <w:spacing w:val="-2"/>
          <w:rtl/>
        </w:rPr>
        <w:t>ة في الحكم فضلاً عن دورها في الحياة الاجتماعية ولا سيما في البيت وال</w:t>
      </w:r>
      <w:r w:rsidRPr="00332334">
        <w:rPr>
          <w:rFonts w:hint="cs"/>
          <w:spacing w:val="-2"/>
          <w:rtl/>
        </w:rPr>
        <w:t>أ</w:t>
      </w:r>
      <w:r w:rsidRPr="00332334">
        <w:rPr>
          <w:spacing w:val="-2"/>
          <w:rtl/>
        </w:rPr>
        <w:t xml:space="preserve">سرة </w:t>
      </w:r>
      <w:r w:rsidRPr="00332334">
        <w:rPr>
          <w:rFonts w:hint="cs"/>
          <w:spacing w:val="-2"/>
          <w:rtl/>
        </w:rPr>
        <w:t>إ</w:t>
      </w:r>
      <w:r w:rsidRPr="00332334">
        <w:rPr>
          <w:spacing w:val="-2"/>
          <w:rtl/>
        </w:rPr>
        <w:t xml:space="preserve">ضافة </w:t>
      </w:r>
      <w:r w:rsidRPr="00332334">
        <w:rPr>
          <w:rFonts w:hint="cs"/>
          <w:spacing w:val="-2"/>
          <w:rtl/>
        </w:rPr>
        <w:t>إ</w:t>
      </w:r>
      <w:r w:rsidRPr="00332334">
        <w:rPr>
          <w:spacing w:val="-2"/>
          <w:rtl/>
        </w:rPr>
        <w:t>لى الحياة المهنية و</w:t>
      </w:r>
      <w:r w:rsidRPr="00332334">
        <w:rPr>
          <w:rFonts w:hint="cs"/>
          <w:spacing w:val="-2"/>
          <w:rtl/>
        </w:rPr>
        <w:t>إ</w:t>
      </w:r>
      <w:r w:rsidRPr="00332334">
        <w:rPr>
          <w:spacing w:val="-2"/>
          <w:rtl/>
        </w:rPr>
        <w:t>براز الصورة ال</w:t>
      </w:r>
      <w:r w:rsidRPr="00332334">
        <w:rPr>
          <w:rFonts w:hint="cs"/>
          <w:spacing w:val="-2"/>
          <w:rtl/>
        </w:rPr>
        <w:t>إ</w:t>
      </w:r>
      <w:r w:rsidRPr="00332334">
        <w:rPr>
          <w:spacing w:val="-2"/>
          <w:rtl/>
        </w:rPr>
        <w:t xml:space="preserve">يجابية لمشاركتها. </w:t>
      </w:r>
    </w:p>
    <w:p w14:paraId="4C706CC8" w14:textId="77777777" w:rsidR="006C34D1" w:rsidRPr="00C24235" w:rsidRDefault="006C34D1" w:rsidP="006C34D1">
      <w:pPr>
        <w:pStyle w:val="SingleTxt"/>
        <w:rPr>
          <w:rtl/>
          <w:lang w:bidi="ar-LB"/>
        </w:rPr>
      </w:pPr>
      <w:r w:rsidRPr="00C24235">
        <w:rPr>
          <w:rtl/>
          <w:lang w:bidi="ar-LB"/>
        </w:rPr>
        <w:lastRenderedPageBreak/>
        <w:t>210</w:t>
      </w:r>
      <w:r>
        <w:rPr>
          <w:rFonts w:hint="cs"/>
          <w:rtl/>
          <w:lang w:bidi="ar-LB"/>
        </w:rPr>
        <w:t xml:space="preserve"> -</w:t>
      </w:r>
      <w:r>
        <w:rPr>
          <w:rFonts w:hint="cs"/>
          <w:rtl/>
          <w:lang w:bidi="ar-LB"/>
        </w:rPr>
        <w:tab/>
      </w:r>
      <w:r w:rsidRPr="00C24235">
        <w:rPr>
          <w:rtl/>
          <w:lang w:bidi="ar-LB"/>
        </w:rPr>
        <w:t xml:space="preserve">ألزم الدستور الدولة بضرورة الاهتمام بالتربية والتعليم إذ </w:t>
      </w:r>
      <w:r w:rsidRPr="00C24235">
        <w:rPr>
          <w:rFonts w:hint="cs"/>
          <w:rtl/>
          <w:lang w:bidi="ar-LB"/>
        </w:rPr>
        <w:t>أ</w:t>
      </w:r>
      <w:r w:rsidRPr="00C24235">
        <w:rPr>
          <w:rtl/>
          <w:lang w:bidi="ar-LB"/>
        </w:rPr>
        <w:t>نه أشار في الفقرة (أولا) من المادة (34) على</w:t>
      </w:r>
      <w:r w:rsidRPr="00C24235">
        <w:rPr>
          <w:rFonts w:hint="cs"/>
          <w:rtl/>
          <w:lang w:bidi="ar-LB"/>
        </w:rPr>
        <w:t xml:space="preserve"> أ</w:t>
      </w:r>
      <w:r w:rsidRPr="00C24235">
        <w:rPr>
          <w:rtl/>
          <w:lang w:bidi="ar-LB"/>
        </w:rPr>
        <w:t xml:space="preserve">ن </w:t>
      </w:r>
      <w:r>
        <w:rPr>
          <w:rFonts w:hint="cs"/>
          <w:rtl/>
          <w:lang w:bidi="ar-LB"/>
        </w:rPr>
        <w:t>”</w:t>
      </w:r>
      <w:r w:rsidRPr="00C24235">
        <w:rPr>
          <w:rtl/>
          <w:lang w:bidi="ar-LB"/>
        </w:rPr>
        <w:t>التعليم عامل أساس لتقدم المجتمع وحق تكفله الدولة</w:t>
      </w:r>
      <w:r w:rsidRPr="00C24235">
        <w:rPr>
          <w:rFonts w:hint="cs"/>
          <w:rtl/>
          <w:lang w:bidi="ar-LB"/>
        </w:rPr>
        <w:t>،</w:t>
      </w:r>
      <w:r w:rsidRPr="00C24235">
        <w:rPr>
          <w:rtl/>
          <w:lang w:bidi="ar-LB"/>
        </w:rPr>
        <w:t xml:space="preserve"> وهو إلزامي في المرحلة الابتدائية</w:t>
      </w:r>
      <w:r w:rsidRPr="00C24235">
        <w:rPr>
          <w:rFonts w:hint="cs"/>
          <w:rtl/>
          <w:lang w:bidi="ar-LB"/>
        </w:rPr>
        <w:t>،</w:t>
      </w:r>
      <w:r w:rsidRPr="00C24235">
        <w:rPr>
          <w:rtl/>
          <w:lang w:bidi="ar-LB"/>
        </w:rPr>
        <w:t xml:space="preserve"> وتكفل الدولة مكافحة الأمية“</w:t>
      </w:r>
      <w:r w:rsidRPr="00C24235">
        <w:rPr>
          <w:rFonts w:hint="cs"/>
          <w:rtl/>
          <w:lang w:bidi="ar-LB"/>
        </w:rPr>
        <w:t>.</w:t>
      </w:r>
      <w:r w:rsidRPr="00C24235">
        <w:rPr>
          <w:rtl/>
          <w:lang w:bidi="ar-LB"/>
        </w:rPr>
        <w:t xml:space="preserve"> كما أشارت الفقرة (ثانيا) من المادة ذاتها </w:t>
      </w:r>
      <w:r w:rsidRPr="00C24235">
        <w:rPr>
          <w:rFonts w:hint="cs"/>
          <w:rtl/>
          <w:lang w:bidi="ar-LB"/>
        </w:rPr>
        <w:t>إلى</w:t>
      </w:r>
      <w:r w:rsidRPr="00C24235">
        <w:rPr>
          <w:rtl/>
          <w:lang w:bidi="ar-LB"/>
        </w:rPr>
        <w:t xml:space="preserve"> </w:t>
      </w:r>
      <w:r w:rsidRPr="00C24235">
        <w:rPr>
          <w:rFonts w:hint="cs"/>
          <w:rtl/>
          <w:lang w:bidi="ar-LB"/>
        </w:rPr>
        <w:t>أ</w:t>
      </w:r>
      <w:r w:rsidRPr="00C24235">
        <w:rPr>
          <w:rtl/>
          <w:lang w:bidi="ar-LB"/>
        </w:rPr>
        <w:t xml:space="preserve">ن </w:t>
      </w:r>
      <w:r>
        <w:rPr>
          <w:rFonts w:hint="cs"/>
          <w:rtl/>
          <w:lang w:bidi="ar-LB"/>
        </w:rPr>
        <w:t>”</w:t>
      </w:r>
      <w:r w:rsidRPr="00C24235">
        <w:rPr>
          <w:rtl/>
          <w:lang w:bidi="ar-LB"/>
        </w:rPr>
        <w:t>التعليم المجاني حق لكل العراقيين في مختلف مراحله“.</w:t>
      </w:r>
    </w:p>
    <w:p w14:paraId="100A208E" w14:textId="77777777" w:rsidR="006C34D1" w:rsidRPr="00C24235" w:rsidRDefault="006C34D1" w:rsidP="006C34D1">
      <w:pPr>
        <w:pStyle w:val="SingleTxt"/>
        <w:rPr>
          <w:rtl/>
          <w:lang w:bidi="ar-LB"/>
        </w:rPr>
      </w:pPr>
      <w:r w:rsidRPr="00C24235">
        <w:rPr>
          <w:rtl/>
          <w:lang w:bidi="ar-LB"/>
        </w:rPr>
        <w:t>211</w:t>
      </w:r>
      <w:r>
        <w:rPr>
          <w:rFonts w:hint="cs"/>
          <w:rtl/>
          <w:lang w:bidi="ar-LB"/>
        </w:rPr>
        <w:t xml:space="preserve"> -</w:t>
      </w:r>
      <w:r>
        <w:rPr>
          <w:rFonts w:hint="cs"/>
          <w:rtl/>
          <w:lang w:bidi="ar-LB"/>
        </w:rPr>
        <w:tab/>
      </w:r>
      <w:r w:rsidRPr="00C24235">
        <w:rPr>
          <w:rtl/>
          <w:lang w:bidi="ar-LB"/>
        </w:rPr>
        <w:t>ولا</w:t>
      </w:r>
      <w:r w:rsidRPr="00C24235">
        <w:t xml:space="preserve"> </w:t>
      </w:r>
      <w:r w:rsidRPr="00C24235">
        <w:rPr>
          <w:rtl/>
          <w:lang w:bidi="ar-LB"/>
        </w:rPr>
        <w:t>يوجد</w:t>
      </w:r>
      <w:r w:rsidRPr="00C24235">
        <w:t xml:space="preserve"> </w:t>
      </w:r>
      <w:r w:rsidRPr="00C24235">
        <w:rPr>
          <w:rtl/>
          <w:lang w:bidi="ar-LB"/>
        </w:rPr>
        <w:t>أي</w:t>
      </w:r>
      <w:r w:rsidRPr="00C24235">
        <w:t xml:space="preserve"> </w:t>
      </w:r>
      <w:r w:rsidRPr="00C24235">
        <w:rPr>
          <w:rtl/>
          <w:lang w:bidi="ar-LB"/>
        </w:rPr>
        <w:t>تشريع</w:t>
      </w:r>
      <w:r w:rsidRPr="00C24235">
        <w:t xml:space="preserve"> </w:t>
      </w:r>
      <w:r w:rsidRPr="00C24235">
        <w:rPr>
          <w:rtl/>
          <w:lang w:bidi="ar-LB"/>
        </w:rPr>
        <w:t>في</w:t>
      </w:r>
      <w:r w:rsidRPr="00C24235">
        <w:t xml:space="preserve"> </w:t>
      </w:r>
      <w:r w:rsidRPr="00C24235">
        <w:rPr>
          <w:rtl/>
          <w:lang w:bidi="ar-LB"/>
        </w:rPr>
        <w:t>وزارة</w:t>
      </w:r>
      <w:r w:rsidRPr="00C24235">
        <w:t xml:space="preserve"> </w:t>
      </w:r>
      <w:r w:rsidRPr="00C24235">
        <w:rPr>
          <w:rtl/>
          <w:lang w:bidi="ar-LB"/>
        </w:rPr>
        <w:t>التربية</w:t>
      </w:r>
      <w:r w:rsidRPr="00C24235">
        <w:t xml:space="preserve"> </w:t>
      </w:r>
      <w:r w:rsidRPr="00C24235">
        <w:rPr>
          <w:rtl/>
          <w:lang w:bidi="ar-LB"/>
        </w:rPr>
        <w:t>يميز</w:t>
      </w:r>
      <w:r w:rsidRPr="00C24235">
        <w:t xml:space="preserve"> </w:t>
      </w:r>
      <w:r w:rsidRPr="00C24235">
        <w:rPr>
          <w:rtl/>
          <w:lang w:bidi="ar-LB"/>
        </w:rPr>
        <w:t>بين</w:t>
      </w:r>
      <w:r w:rsidRPr="00C24235">
        <w:t xml:space="preserve"> </w:t>
      </w:r>
      <w:r w:rsidRPr="00C24235">
        <w:rPr>
          <w:rtl/>
          <w:lang w:bidi="ar-LB"/>
        </w:rPr>
        <w:t>المرأة</w:t>
      </w:r>
      <w:r w:rsidRPr="00C24235">
        <w:t xml:space="preserve"> </w:t>
      </w:r>
      <w:r w:rsidRPr="00C24235">
        <w:rPr>
          <w:rtl/>
          <w:lang w:bidi="ar-LB"/>
        </w:rPr>
        <w:t>والرجل</w:t>
      </w:r>
      <w:r w:rsidRPr="00C24235">
        <w:t xml:space="preserve"> </w:t>
      </w:r>
      <w:r w:rsidRPr="00C24235">
        <w:rPr>
          <w:rtl/>
          <w:lang w:bidi="ar-LB"/>
        </w:rPr>
        <w:t>في</w:t>
      </w:r>
      <w:r w:rsidRPr="00C24235">
        <w:t xml:space="preserve"> </w:t>
      </w:r>
      <w:r w:rsidRPr="00C24235">
        <w:rPr>
          <w:rtl/>
          <w:lang w:bidi="ar-LB"/>
        </w:rPr>
        <w:t>مجال</w:t>
      </w:r>
      <w:r w:rsidRPr="00C24235">
        <w:t xml:space="preserve"> </w:t>
      </w:r>
      <w:r w:rsidRPr="00C24235">
        <w:rPr>
          <w:rtl/>
          <w:lang w:bidi="ar-LB"/>
        </w:rPr>
        <w:t>التعليم</w:t>
      </w:r>
      <w:r w:rsidRPr="00C24235">
        <w:t xml:space="preserve"> </w:t>
      </w:r>
      <w:r w:rsidRPr="00C24235">
        <w:rPr>
          <w:rtl/>
          <w:lang w:bidi="ar-LB"/>
        </w:rPr>
        <w:t>بدءاً من</w:t>
      </w:r>
      <w:r w:rsidRPr="00C24235">
        <w:t xml:space="preserve"> </w:t>
      </w:r>
      <w:r w:rsidRPr="00C24235">
        <w:rPr>
          <w:rtl/>
          <w:lang w:bidi="ar-LB"/>
        </w:rPr>
        <w:t>رياض</w:t>
      </w:r>
      <w:r w:rsidRPr="00C24235">
        <w:t xml:space="preserve"> </w:t>
      </w:r>
      <w:r w:rsidRPr="00C24235">
        <w:rPr>
          <w:rtl/>
          <w:lang w:bidi="ar-LB"/>
        </w:rPr>
        <w:t>الأطفال</w:t>
      </w:r>
      <w:r w:rsidRPr="00C24235">
        <w:t xml:space="preserve"> </w:t>
      </w:r>
      <w:r w:rsidRPr="00C24235">
        <w:rPr>
          <w:rtl/>
          <w:lang w:bidi="ar-LB"/>
        </w:rPr>
        <w:t>وحتى</w:t>
      </w:r>
      <w:r w:rsidRPr="00C24235">
        <w:t xml:space="preserve"> </w:t>
      </w:r>
      <w:r w:rsidRPr="00C24235">
        <w:rPr>
          <w:rtl/>
          <w:lang w:bidi="ar-LB"/>
        </w:rPr>
        <w:t>الدراسات</w:t>
      </w:r>
      <w:r w:rsidRPr="00C24235">
        <w:t xml:space="preserve"> </w:t>
      </w:r>
      <w:r w:rsidRPr="00C24235">
        <w:rPr>
          <w:rtl/>
          <w:lang w:bidi="ar-LB"/>
        </w:rPr>
        <w:t>الجامعية</w:t>
      </w:r>
      <w:r w:rsidRPr="00C24235">
        <w:t xml:space="preserve"> </w:t>
      </w:r>
      <w:r w:rsidRPr="00C24235">
        <w:rPr>
          <w:rtl/>
          <w:lang w:bidi="ar-LB"/>
        </w:rPr>
        <w:t>حيث</w:t>
      </w:r>
      <w:r w:rsidRPr="00C24235">
        <w:t xml:space="preserve"> </w:t>
      </w:r>
      <w:r w:rsidRPr="00C24235">
        <w:rPr>
          <w:rtl/>
          <w:lang w:bidi="ar-LB"/>
        </w:rPr>
        <w:t>عملت</w:t>
      </w:r>
      <w:r w:rsidRPr="00C24235">
        <w:t xml:space="preserve"> </w:t>
      </w:r>
      <w:r w:rsidRPr="00C24235">
        <w:rPr>
          <w:rtl/>
          <w:lang w:bidi="ar-LB"/>
        </w:rPr>
        <w:t>وزارة</w:t>
      </w:r>
      <w:r w:rsidRPr="00C24235">
        <w:t xml:space="preserve"> </w:t>
      </w:r>
      <w:r w:rsidRPr="00C24235">
        <w:rPr>
          <w:rtl/>
          <w:lang w:bidi="ar-LB"/>
        </w:rPr>
        <w:t>التربية</w:t>
      </w:r>
      <w:r w:rsidRPr="00C24235">
        <w:t xml:space="preserve"> </w:t>
      </w:r>
      <w:r w:rsidRPr="00C24235">
        <w:rPr>
          <w:rtl/>
          <w:lang w:bidi="ar-LB"/>
        </w:rPr>
        <w:t>على</w:t>
      </w:r>
      <w:r w:rsidRPr="00C24235">
        <w:t xml:space="preserve"> </w:t>
      </w:r>
      <w:r w:rsidRPr="00C24235">
        <w:rPr>
          <w:rtl/>
          <w:lang w:bidi="ar-LB"/>
        </w:rPr>
        <w:t>توفير</w:t>
      </w:r>
      <w:r w:rsidRPr="00C24235">
        <w:t xml:space="preserve"> </w:t>
      </w:r>
      <w:r w:rsidRPr="00C24235">
        <w:rPr>
          <w:rtl/>
          <w:lang w:bidi="ar-LB"/>
        </w:rPr>
        <w:t>التعليم الإلزامي</w:t>
      </w:r>
      <w:r w:rsidRPr="00C24235">
        <w:t xml:space="preserve"> </w:t>
      </w:r>
      <w:r w:rsidRPr="00C24235">
        <w:rPr>
          <w:rtl/>
          <w:lang w:bidi="ar-LB"/>
        </w:rPr>
        <w:t>للأطفال</w:t>
      </w:r>
      <w:r w:rsidRPr="00C24235">
        <w:t xml:space="preserve"> </w:t>
      </w:r>
      <w:r w:rsidRPr="00C24235">
        <w:rPr>
          <w:rtl/>
          <w:lang w:bidi="ar-LB"/>
        </w:rPr>
        <w:t>ومن</w:t>
      </w:r>
      <w:r w:rsidRPr="00C24235">
        <w:t xml:space="preserve"> </w:t>
      </w:r>
      <w:r w:rsidRPr="00C24235">
        <w:rPr>
          <w:rtl/>
          <w:lang w:bidi="ar-LB"/>
        </w:rPr>
        <w:t>الجنسين</w:t>
      </w:r>
      <w:r w:rsidRPr="00C24235">
        <w:rPr>
          <w:rFonts w:hint="cs"/>
          <w:rtl/>
          <w:lang w:bidi="ar-LB"/>
        </w:rPr>
        <w:t xml:space="preserve"> </w:t>
      </w:r>
      <w:r w:rsidRPr="00C24235">
        <w:rPr>
          <w:rtl/>
          <w:lang w:bidi="ar-LB"/>
        </w:rPr>
        <w:t>ذكور</w:t>
      </w:r>
      <w:r w:rsidRPr="00C24235">
        <w:t xml:space="preserve"> </w:t>
      </w:r>
      <w:r w:rsidRPr="00C24235">
        <w:rPr>
          <w:rFonts w:hint="cs"/>
          <w:rtl/>
          <w:lang w:bidi="ar-LB"/>
        </w:rPr>
        <w:t>و</w:t>
      </w:r>
      <w:r w:rsidRPr="00C24235">
        <w:rPr>
          <w:rtl/>
          <w:lang w:bidi="ar-LB"/>
        </w:rPr>
        <w:t>إناث</w:t>
      </w:r>
      <w:r w:rsidRPr="00C24235">
        <w:t xml:space="preserve"> </w:t>
      </w:r>
      <w:r w:rsidRPr="00C24235">
        <w:rPr>
          <w:rtl/>
          <w:lang w:bidi="ar-LB"/>
        </w:rPr>
        <w:t xml:space="preserve">في مرحلة الابتدائية. </w:t>
      </w:r>
    </w:p>
    <w:p w14:paraId="6F8FB0A3" w14:textId="77777777" w:rsidR="006C34D1" w:rsidRPr="00C24235" w:rsidRDefault="006C34D1" w:rsidP="006C34D1">
      <w:pPr>
        <w:pStyle w:val="SingleTxt"/>
      </w:pPr>
      <w:r w:rsidRPr="00C24235">
        <w:rPr>
          <w:rtl/>
          <w:lang w:bidi="ar-LB"/>
        </w:rPr>
        <w:t>212</w:t>
      </w:r>
      <w:r>
        <w:rPr>
          <w:rFonts w:hint="cs"/>
          <w:rtl/>
          <w:lang w:bidi="ar-LB"/>
        </w:rPr>
        <w:t xml:space="preserve"> -</w:t>
      </w:r>
      <w:r>
        <w:rPr>
          <w:rFonts w:hint="cs"/>
          <w:rtl/>
          <w:lang w:bidi="ar-LB"/>
        </w:rPr>
        <w:tab/>
      </w:r>
      <w:r w:rsidRPr="00C24235">
        <w:rPr>
          <w:rtl/>
          <w:lang w:bidi="ar-LB"/>
        </w:rPr>
        <w:t xml:space="preserve">أقرت الحكومة العراقية الاستراتيجية الوطنية للتربية والتعليم العالي للسنوات 2012-2022 وبالتعاون والتنسيق مع المنظمات الدولية (اليونسكو، اليونيسيف، البنك الدولي) التي تهدف </w:t>
      </w:r>
      <w:r w:rsidRPr="00C24235">
        <w:rPr>
          <w:rFonts w:hint="cs"/>
          <w:rtl/>
          <w:lang w:bidi="ar-LB"/>
        </w:rPr>
        <w:t>إ</w:t>
      </w:r>
      <w:r w:rsidRPr="00C24235">
        <w:rPr>
          <w:rtl/>
          <w:lang w:bidi="ar-LB"/>
        </w:rPr>
        <w:t>لى خلق نظام تربوي وتعليمي يوفر فرص التعليم والتعلم للجميع بما يحقق متطلبات المجتمع المتحضر ويسهم في بناء ال</w:t>
      </w:r>
      <w:r w:rsidRPr="00C24235">
        <w:rPr>
          <w:rFonts w:hint="cs"/>
          <w:rtl/>
          <w:lang w:bidi="ar-LB"/>
        </w:rPr>
        <w:t>إ</w:t>
      </w:r>
      <w:r w:rsidRPr="00C24235">
        <w:rPr>
          <w:rtl/>
          <w:lang w:bidi="ar-LB"/>
        </w:rPr>
        <w:t>نسان ويرسخ مبادئ المواطنة الصالحة والديمقراطية وحقوق ال</w:t>
      </w:r>
      <w:r w:rsidRPr="00C24235">
        <w:rPr>
          <w:rFonts w:hint="cs"/>
          <w:rtl/>
          <w:lang w:bidi="ar-LB"/>
        </w:rPr>
        <w:t>إ</w:t>
      </w:r>
      <w:r w:rsidRPr="00C24235">
        <w:rPr>
          <w:rtl/>
          <w:lang w:bidi="ar-LB"/>
        </w:rPr>
        <w:t xml:space="preserve">نسان، وتسعى </w:t>
      </w:r>
      <w:r w:rsidRPr="00C24235">
        <w:rPr>
          <w:rFonts w:hint="cs"/>
          <w:rtl/>
          <w:lang w:bidi="ar-LB"/>
        </w:rPr>
        <w:t>إ</w:t>
      </w:r>
      <w:r w:rsidRPr="00C24235">
        <w:rPr>
          <w:rtl/>
          <w:lang w:bidi="ar-LB"/>
        </w:rPr>
        <w:t xml:space="preserve">لى </w:t>
      </w:r>
      <w:r w:rsidRPr="00C24235">
        <w:rPr>
          <w:rFonts w:hint="cs"/>
          <w:rtl/>
          <w:lang w:bidi="ar-LB"/>
        </w:rPr>
        <w:t>إ</w:t>
      </w:r>
      <w:r w:rsidRPr="00C24235">
        <w:rPr>
          <w:rtl/>
          <w:lang w:bidi="ar-LB"/>
        </w:rPr>
        <w:t xml:space="preserve">صلاح نظام التربية والتعليم العالي وتطويره مستمداً من طبيعة المجتمع العراقي وبضمنه المجتمع الكردستاني ومن حاجاته ومتطلبات تقدمه مراعياً فيه الخصوصية للأقليات بما يجعله مشاركاً فعالا في </w:t>
      </w:r>
      <w:r w:rsidRPr="00C24235">
        <w:rPr>
          <w:rFonts w:hint="cs"/>
          <w:rtl/>
          <w:lang w:bidi="ar-LB"/>
        </w:rPr>
        <w:t>إ</w:t>
      </w:r>
      <w:r w:rsidRPr="00C24235">
        <w:rPr>
          <w:rtl/>
          <w:lang w:bidi="ar-LB"/>
        </w:rPr>
        <w:t>نتاج المعرفة مع الاستخدام ال</w:t>
      </w:r>
      <w:r w:rsidRPr="00C24235">
        <w:rPr>
          <w:rFonts w:hint="cs"/>
          <w:rtl/>
          <w:lang w:bidi="ar-LB"/>
        </w:rPr>
        <w:t>أ</w:t>
      </w:r>
      <w:r w:rsidRPr="00C24235">
        <w:rPr>
          <w:rtl/>
          <w:lang w:bidi="ar-LB"/>
        </w:rPr>
        <w:t>مثل للموارد البشرية والطبيعية (المادية) والمالية لضمان تحقيق التنمية الشاملة والحياة الكريمة وتحقيق تكافؤ الفرص وتحقيق السلام في العراق، وبموجب هذه الاستراتيجية وضعت مناهج دراسية لبرنامج محو ال</w:t>
      </w:r>
      <w:r w:rsidRPr="00C24235">
        <w:rPr>
          <w:rFonts w:hint="cs"/>
          <w:rtl/>
          <w:lang w:bidi="ar-LB"/>
        </w:rPr>
        <w:t>أ</w:t>
      </w:r>
      <w:r w:rsidRPr="00C24235">
        <w:rPr>
          <w:rtl/>
          <w:lang w:bidi="ar-LB"/>
        </w:rPr>
        <w:t>مية (اللغة العربية، الرياضيات، الثقافة العامة) وتم مراجعتها وتنقيحها بدعم تقني من قبل مكتب اليونسكو</w:t>
      </w:r>
      <w:r w:rsidRPr="00C24235">
        <w:rPr>
          <w:rFonts w:hint="cs"/>
          <w:rtl/>
          <w:lang w:bidi="ar-LB"/>
        </w:rPr>
        <w:t xml:space="preserve"> في</w:t>
      </w:r>
      <w:r w:rsidRPr="00C24235">
        <w:rPr>
          <w:rtl/>
          <w:lang w:bidi="ar-LB"/>
        </w:rPr>
        <w:t xml:space="preserve"> العراق، كما طبعت مناهج خاصة لمحو ال</w:t>
      </w:r>
      <w:r w:rsidRPr="00C24235">
        <w:rPr>
          <w:rFonts w:hint="cs"/>
          <w:rtl/>
          <w:lang w:bidi="ar-LB"/>
        </w:rPr>
        <w:t>أ</w:t>
      </w:r>
      <w:r w:rsidRPr="00C24235">
        <w:rPr>
          <w:rtl/>
          <w:lang w:bidi="ar-LB"/>
        </w:rPr>
        <w:t>مية بين ال</w:t>
      </w:r>
      <w:r w:rsidRPr="00C24235">
        <w:rPr>
          <w:rFonts w:hint="cs"/>
          <w:rtl/>
          <w:lang w:bidi="ar-LB"/>
        </w:rPr>
        <w:t>أ</w:t>
      </w:r>
      <w:r w:rsidRPr="00C24235">
        <w:rPr>
          <w:rtl/>
          <w:lang w:bidi="ar-LB"/>
        </w:rPr>
        <w:t>قليات باللغات الخاصة بتلك ال</w:t>
      </w:r>
      <w:r w:rsidRPr="00C24235">
        <w:rPr>
          <w:rFonts w:hint="cs"/>
          <w:rtl/>
          <w:lang w:bidi="ar-LB"/>
        </w:rPr>
        <w:t>أ</w:t>
      </w:r>
      <w:r w:rsidRPr="00C24235">
        <w:rPr>
          <w:rtl/>
          <w:lang w:bidi="ar-LB"/>
        </w:rPr>
        <w:t>قليات.</w:t>
      </w:r>
      <w:r w:rsidRPr="00C24235">
        <w:rPr>
          <w:rtl/>
        </w:rPr>
        <w:t xml:space="preserve"> </w:t>
      </w:r>
    </w:p>
    <w:p w14:paraId="7678613C" w14:textId="4A4BE322" w:rsidR="006C34D1" w:rsidRPr="00C24235" w:rsidRDefault="006C34D1" w:rsidP="006C34D1">
      <w:pPr>
        <w:pStyle w:val="SingleTxt"/>
        <w:rPr>
          <w:rtl/>
          <w:lang w:bidi="ar-LB"/>
        </w:rPr>
      </w:pPr>
      <w:r w:rsidRPr="00C24235">
        <w:rPr>
          <w:rtl/>
          <w:lang w:bidi="ar-LB"/>
        </w:rPr>
        <w:t>213</w:t>
      </w:r>
      <w:r>
        <w:rPr>
          <w:rFonts w:hint="cs"/>
          <w:rtl/>
          <w:lang w:bidi="ar-LB"/>
        </w:rPr>
        <w:t xml:space="preserve"> -</w:t>
      </w:r>
      <w:r>
        <w:rPr>
          <w:rFonts w:hint="cs"/>
          <w:rtl/>
          <w:lang w:bidi="ar-LB"/>
        </w:rPr>
        <w:tab/>
      </w:r>
      <w:r w:rsidRPr="00C24235">
        <w:rPr>
          <w:rtl/>
          <w:lang w:bidi="ar-LB"/>
        </w:rPr>
        <w:t xml:space="preserve">ومن </w:t>
      </w:r>
      <w:r w:rsidRPr="00C24235">
        <w:rPr>
          <w:rFonts w:hint="cs"/>
          <w:rtl/>
          <w:lang w:bidi="ar-LB"/>
        </w:rPr>
        <w:t>أ</w:t>
      </w:r>
      <w:r w:rsidRPr="00C24235">
        <w:rPr>
          <w:rtl/>
          <w:lang w:bidi="ar-LB"/>
        </w:rPr>
        <w:t>جل التمكين في العراق ولغرض الحد من ازدياد رقعة ال</w:t>
      </w:r>
      <w:r w:rsidRPr="00C24235">
        <w:rPr>
          <w:rFonts w:hint="cs"/>
          <w:rtl/>
          <w:lang w:bidi="ar-LB"/>
        </w:rPr>
        <w:t>أ</w:t>
      </w:r>
      <w:r w:rsidRPr="00C24235">
        <w:rPr>
          <w:rtl/>
          <w:lang w:bidi="ar-LB"/>
        </w:rPr>
        <w:t>مية وتقليل نسبتها بادرت الحكومة العراقية وبالتعاون مع اليونسكو في العراق لإطلاق مبادرة محو ال</w:t>
      </w:r>
      <w:r w:rsidRPr="00C24235">
        <w:rPr>
          <w:rFonts w:hint="cs"/>
          <w:rtl/>
          <w:lang w:bidi="ar-LB"/>
        </w:rPr>
        <w:t>أ</w:t>
      </w:r>
      <w:r w:rsidRPr="00C24235">
        <w:rPr>
          <w:rtl/>
          <w:lang w:bidi="ar-LB"/>
        </w:rPr>
        <w:t xml:space="preserve">مية التي تهدف </w:t>
      </w:r>
      <w:r w:rsidRPr="00C24235">
        <w:rPr>
          <w:rFonts w:hint="cs"/>
          <w:rtl/>
          <w:lang w:bidi="ar-LB"/>
        </w:rPr>
        <w:t>إ</w:t>
      </w:r>
      <w:r w:rsidRPr="00C24235">
        <w:rPr>
          <w:rtl/>
          <w:lang w:bidi="ar-LB"/>
        </w:rPr>
        <w:t>لى بناء وتطوير وتقليل ال</w:t>
      </w:r>
      <w:r w:rsidRPr="00C24235">
        <w:rPr>
          <w:rFonts w:hint="cs"/>
          <w:rtl/>
          <w:lang w:bidi="ar-LB"/>
        </w:rPr>
        <w:t>أ</w:t>
      </w:r>
      <w:r w:rsidRPr="00C24235">
        <w:rPr>
          <w:rtl/>
          <w:lang w:bidi="ar-LB"/>
        </w:rPr>
        <w:t>مية بنسبة 50</w:t>
      </w:r>
      <w:r>
        <w:rPr>
          <w:rFonts w:hint="cs"/>
          <w:rtl/>
          <w:lang w:bidi="ar-LB"/>
        </w:rPr>
        <w:t xml:space="preserve"> في المائة</w:t>
      </w:r>
      <w:r w:rsidRPr="00C24235">
        <w:rPr>
          <w:rtl/>
          <w:lang w:bidi="ar-LB"/>
        </w:rPr>
        <w:t xml:space="preserve"> على جميع المستويات بحلول عام 2015، ومن </w:t>
      </w:r>
      <w:r w:rsidRPr="002F609E">
        <w:rPr>
          <w:rFonts w:hint="cs"/>
          <w:spacing w:val="-4"/>
          <w:rtl/>
          <w:lang w:bidi="ar-LB"/>
        </w:rPr>
        <w:t>أ</w:t>
      </w:r>
      <w:r w:rsidRPr="002F609E">
        <w:rPr>
          <w:spacing w:val="-4"/>
          <w:rtl/>
          <w:lang w:bidi="ar-LB"/>
        </w:rPr>
        <w:t xml:space="preserve">هداف الخطة تحقيق محو </w:t>
      </w:r>
      <w:r w:rsidRPr="002F609E">
        <w:rPr>
          <w:rFonts w:hint="cs"/>
          <w:spacing w:val="-4"/>
          <w:rtl/>
          <w:lang w:bidi="ar-LB"/>
        </w:rPr>
        <w:t>أ</w:t>
      </w:r>
      <w:r w:rsidRPr="002F609E">
        <w:rPr>
          <w:spacing w:val="-4"/>
          <w:rtl/>
          <w:lang w:bidi="ar-LB"/>
        </w:rPr>
        <w:t>مية المواطنين ال</w:t>
      </w:r>
      <w:r w:rsidRPr="002F609E">
        <w:rPr>
          <w:rFonts w:hint="cs"/>
          <w:spacing w:val="-4"/>
          <w:rtl/>
          <w:lang w:bidi="ar-LB"/>
        </w:rPr>
        <w:t>أ</w:t>
      </w:r>
      <w:r w:rsidRPr="002F609E">
        <w:rPr>
          <w:spacing w:val="-4"/>
          <w:rtl/>
          <w:lang w:bidi="ar-LB"/>
        </w:rPr>
        <w:t>ميين للفئة العمرية (</w:t>
      </w:r>
      <w:r w:rsidRPr="002F609E">
        <w:rPr>
          <w:rFonts w:hint="cs"/>
          <w:spacing w:val="-4"/>
          <w:rtl/>
          <w:lang w:bidi="ar-LB"/>
        </w:rPr>
        <w:t>45-15</w:t>
      </w:r>
      <w:r w:rsidRPr="002F609E">
        <w:rPr>
          <w:spacing w:val="-4"/>
          <w:rtl/>
          <w:lang w:bidi="ar-LB"/>
        </w:rPr>
        <w:t xml:space="preserve">) سنة والبالغ عددهم </w:t>
      </w:r>
      <w:r w:rsidRPr="002F609E">
        <w:rPr>
          <w:rFonts w:hint="cs"/>
          <w:spacing w:val="-4"/>
          <w:rtl/>
          <w:lang w:bidi="ar-LB"/>
        </w:rPr>
        <w:t>676 804 1</w:t>
      </w:r>
      <w:r w:rsidRPr="00C24235">
        <w:rPr>
          <w:rtl/>
          <w:lang w:bidi="ar-LB"/>
        </w:rPr>
        <w:t xml:space="preserve"> شخص</w:t>
      </w:r>
      <w:r w:rsidRPr="00C24235">
        <w:rPr>
          <w:rFonts w:hint="cs"/>
          <w:rtl/>
          <w:lang w:bidi="ar-LB"/>
        </w:rPr>
        <w:t>ا</w:t>
      </w:r>
      <w:r w:rsidRPr="00C24235">
        <w:rPr>
          <w:rtl/>
          <w:lang w:bidi="ar-LB"/>
        </w:rPr>
        <w:t xml:space="preserve"> مع تحقيق معدل </w:t>
      </w:r>
      <w:r w:rsidRPr="00B17E24">
        <w:rPr>
          <w:rFonts w:hint="cs"/>
          <w:rtl/>
          <w:lang w:bidi="ar-LB"/>
        </w:rPr>
        <w:t>20</w:t>
      </w:r>
      <w:r w:rsidR="00B17E24">
        <w:rPr>
          <w:rFonts w:hint="eastAsia"/>
          <w:rtl/>
          <w:lang w:bidi="ar-LB"/>
        </w:rPr>
        <w:t> </w:t>
      </w:r>
      <w:r w:rsidRPr="00C24235">
        <w:rPr>
          <w:rtl/>
          <w:lang w:bidi="ar-LB"/>
        </w:rPr>
        <w:t>دارس</w:t>
      </w:r>
      <w:r w:rsidRPr="00C24235">
        <w:rPr>
          <w:rFonts w:hint="cs"/>
          <w:rtl/>
          <w:lang w:bidi="ar-LB"/>
        </w:rPr>
        <w:t>ا</w:t>
      </w:r>
      <w:r w:rsidRPr="00C24235">
        <w:rPr>
          <w:rtl/>
          <w:lang w:bidi="ar-LB"/>
        </w:rPr>
        <w:t xml:space="preserve"> للمعلم الواحد لغاية 2014.</w:t>
      </w:r>
    </w:p>
    <w:p w14:paraId="03373D1A" w14:textId="12053EC4" w:rsidR="006C34D1" w:rsidRPr="00C24235" w:rsidRDefault="006C34D1" w:rsidP="006C34D1">
      <w:pPr>
        <w:pStyle w:val="SingleTxt"/>
        <w:rPr>
          <w:rtl/>
          <w:lang w:bidi="ar-LB"/>
        </w:rPr>
      </w:pPr>
      <w:r w:rsidRPr="00C24235">
        <w:rPr>
          <w:rtl/>
          <w:lang w:bidi="ar-LB"/>
        </w:rPr>
        <w:t>214</w:t>
      </w:r>
      <w:r>
        <w:rPr>
          <w:rFonts w:hint="cs"/>
          <w:rtl/>
          <w:lang w:bidi="ar-LB"/>
        </w:rPr>
        <w:t xml:space="preserve"> -</w:t>
      </w:r>
      <w:r>
        <w:rPr>
          <w:rFonts w:hint="cs"/>
          <w:rtl/>
          <w:lang w:bidi="ar-LB"/>
        </w:rPr>
        <w:tab/>
      </w:r>
      <w:r w:rsidRPr="00C24235">
        <w:rPr>
          <w:rtl/>
          <w:lang w:bidi="ar-LB"/>
        </w:rPr>
        <w:t>كما يهدف قانون محو ال</w:t>
      </w:r>
      <w:r w:rsidRPr="00C24235">
        <w:rPr>
          <w:rFonts w:hint="cs"/>
          <w:rtl/>
          <w:lang w:bidi="ar-LB"/>
        </w:rPr>
        <w:t>أ</w:t>
      </w:r>
      <w:r w:rsidRPr="00C24235">
        <w:rPr>
          <w:rtl/>
          <w:lang w:bidi="ar-LB"/>
        </w:rPr>
        <w:t xml:space="preserve">مية المرقم 23 لسنة 2011 </w:t>
      </w:r>
      <w:r w:rsidRPr="00C24235">
        <w:rPr>
          <w:rFonts w:hint="cs"/>
          <w:rtl/>
          <w:lang w:bidi="ar-LB"/>
        </w:rPr>
        <w:t>إ</w:t>
      </w:r>
      <w:r w:rsidRPr="00C24235">
        <w:rPr>
          <w:rtl/>
          <w:lang w:bidi="ar-LB"/>
        </w:rPr>
        <w:t>لى القضاء على ال</w:t>
      </w:r>
      <w:r w:rsidRPr="00C24235">
        <w:rPr>
          <w:rFonts w:hint="cs"/>
          <w:rtl/>
          <w:lang w:bidi="ar-LB"/>
        </w:rPr>
        <w:t>أ</w:t>
      </w:r>
      <w:r w:rsidRPr="00C24235">
        <w:rPr>
          <w:rtl/>
          <w:lang w:bidi="ar-LB"/>
        </w:rPr>
        <w:t>مية من خلال تنفيذ مشروع محو ال</w:t>
      </w:r>
      <w:r w:rsidRPr="00C24235">
        <w:rPr>
          <w:rFonts w:hint="cs"/>
          <w:rtl/>
          <w:lang w:bidi="ar-LB"/>
        </w:rPr>
        <w:t>أ</w:t>
      </w:r>
      <w:r w:rsidRPr="00C24235">
        <w:rPr>
          <w:rtl/>
          <w:lang w:bidi="ar-LB"/>
        </w:rPr>
        <w:t>مية حيث تكون الدراسة في مراكز محو ال</w:t>
      </w:r>
      <w:r w:rsidRPr="00C24235">
        <w:rPr>
          <w:rFonts w:hint="cs"/>
          <w:rtl/>
          <w:lang w:bidi="ar-LB"/>
        </w:rPr>
        <w:t>أ</w:t>
      </w:r>
      <w:r w:rsidRPr="00C24235">
        <w:rPr>
          <w:rtl/>
          <w:lang w:bidi="ar-LB"/>
        </w:rPr>
        <w:t>مية على مرحلتين:</w:t>
      </w:r>
      <w:r>
        <w:rPr>
          <w:rFonts w:hint="cs"/>
          <w:rtl/>
          <w:lang w:bidi="ar-LB"/>
        </w:rPr>
        <w:t xml:space="preserve"> </w:t>
      </w:r>
      <w:r w:rsidRPr="00C24235">
        <w:rPr>
          <w:rtl/>
          <w:lang w:bidi="ar-LB"/>
        </w:rPr>
        <w:t>مرحلة ال</w:t>
      </w:r>
      <w:r w:rsidRPr="00C24235">
        <w:rPr>
          <w:rFonts w:hint="cs"/>
          <w:rtl/>
          <w:lang w:bidi="ar-LB"/>
        </w:rPr>
        <w:t>أ</w:t>
      </w:r>
      <w:r w:rsidRPr="00C24235">
        <w:rPr>
          <w:rtl/>
          <w:lang w:bidi="ar-LB"/>
        </w:rPr>
        <w:t xml:space="preserve">ساس ومدتها </w:t>
      </w:r>
      <w:r w:rsidRPr="00B17E24">
        <w:rPr>
          <w:rtl/>
          <w:lang w:bidi="ar-LB"/>
        </w:rPr>
        <w:t>7</w:t>
      </w:r>
      <w:r w:rsidR="00B17E24">
        <w:rPr>
          <w:rFonts w:hint="cs"/>
          <w:rtl/>
          <w:lang w:bidi="ar-LB"/>
        </w:rPr>
        <w:t> </w:t>
      </w:r>
      <w:r w:rsidRPr="00C24235">
        <w:rPr>
          <w:rFonts w:hint="cs"/>
          <w:rtl/>
          <w:lang w:bidi="ar-LB"/>
        </w:rPr>
        <w:t>أ</w:t>
      </w:r>
      <w:r w:rsidRPr="00C24235">
        <w:rPr>
          <w:rtl/>
          <w:lang w:bidi="ar-LB"/>
        </w:rPr>
        <w:t>شهر</w:t>
      </w:r>
      <w:r>
        <w:rPr>
          <w:rFonts w:hint="cs"/>
          <w:rtl/>
          <w:lang w:bidi="ar-LB"/>
        </w:rPr>
        <w:t xml:space="preserve"> </w:t>
      </w:r>
      <w:r w:rsidRPr="00C24235">
        <w:rPr>
          <w:rtl/>
          <w:lang w:bidi="ar-LB"/>
        </w:rPr>
        <w:t xml:space="preserve">ومرحلة التكوين ومدتها 7 </w:t>
      </w:r>
      <w:r w:rsidRPr="00C24235">
        <w:rPr>
          <w:rFonts w:hint="cs"/>
          <w:rtl/>
          <w:lang w:bidi="ar-LB"/>
        </w:rPr>
        <w:t>أ</w:t>
      </w:r>
      <w:r w:rsidRPr="00C24235">
        <w:rPr>
          <w:rtl/>
          <w:lang w:bidi="ar-LB"/>
        </w:rPr>
        <w:t>شهر وتكون مدة العطلة بين مرحلة و</w:t>
      </w:r>
      <w:r w:rsidRPr="00C24235">
        <w:rPr>
          <w:rFonts w:hint="cs"/>
          <w:rtl/>
          <w:lang w:bidi="ar-LB"/>
        </w:rPr>
        <w:t>أ</w:t>
      </w:r>
      <w:r w:rsidRPr="00C24235">
        <w:rPr>
          <w:rtl/>
          <w:lang w:bidi="ar-LB"/>
        </w:rPr>
        <w:t>خرى 15 يوما.</w:t>
      </w:r>
    </w:p>
    <w:p w14:paraId="792FBD1F" w14:textId="6E459D8C" w:rsidR="006C34D1" w:rsidRPr="00C24235" w:rsidRDefault="006C34D1" w:rsidP="006C34D1">
      <w:pPr>
        <w:pStyle w:val="SingleTxt"/>
        <w:rPr>
          <w:rtl/>
          <w:lang w:bidi="ar-LB"/>
        </w:rPr>
      </w:pPr>
      <w:r w:rsidRPr="00C24235">
        <w:rPr>
          <w:rtl/>
          <w:lang w:bidi="ar-LB"/>
        </w:rPr>
        <w:t>215</w:t>
      </w:r>
      <w:r>
        <w:rPr>
          <w:rFonts w:hint="cs"/>
          <w:rtl/>
          <w:lang w:bidi="ar-LB"/>
        </w:rPr>
        <w:t xml:space="preserve"> -</w:t>
      </w:r>
      <w:r>
        <w:rPr>
          <w:rFonts w:hint="cs"/>
          <w:rtl/>
          <w:lang w:bidi="ar-LB"/>
        </w:rPr>
        <w:tab/>
      </w:r>
      <w:r w:rsidRPr="002A384A">
        <w:rPr>
          <w:rFonts w:hint="cs"/>
          <w:spacing w:val="-4"/>
          <w:rtl/>
          <w:lang w:bidi="ar-LB"/>
        </w:rPr>
        <w:t>إ</w:t>
      </w:r>
      <w:r w:rsidRPr="002A384A">
        <w:rPr>
          <w:spacing w:val="-4"/>
          <w:rtl/>
          <w:lang w:bidi="ar-LB"/>
        </w:rPr>
        <w:t>ن عدد المراكز الفعالة الخاصة بمحو ال</w:t>
      </w:r>
      <w:r w:rsidRPr="002A384A">
        <w:rPr>
          <w:rFonts w:hint="cs"/>
          <w:spacing w:val="-4"/>
          <w:rtl/>
          <w:lang w:bidi="ar-LB"/>
        </w:rPr>
        <w:t>أ</w:t>
      </w:r>
      <w:r w:rsidRPr="002A384A">
        <w:rPr>
          <w:spacing w:val="-4"/>
          <w:rtl/>
          <w:lang w:bidi="ar-LB"/>
        </w:rPr>
        <w:t xml:space="preserve">مية في المناطق الريفية </w:t>
      </w:r>
      <w:r>
        <w:rPr>
          <w:rFonts w:hint="cs"/>
          <w:spacing w:val="-4"/>
          <w:rtl/>
          <w:lang w:bidi="ar-LB"/>
        </w:rPr>
        <w:t xml:space="preserve">177 1 </w:t>
      </w:r>
      <w:r w:rsidRPr="002A384A">
        <w:rPr>
          <w:spacing w:val="-4"/>
          <w:rtl/>
          <w:lang w:bidi="ar-LB"/>
        </w:rPr>
        <w:t xml:space="preserve">مركزاً وفي </w:t>
      </w:r>
      <w:r w:rsidR="00B17E24">
        <w:rPr>
          <w:spacing w:val="-4"/>
          <w:rtl/>
          <w:lang w:bidi="ar-LB"/>
        </w:rPr>
        <w:br/>
      </w:r>
      <w:r w:rsidRPr="002A384A">
        <w:rPr>
          <w:spacing w:val="-4"/>
          <w:rtl/>
          <w:lang w:bidi="ar-LB"/>
        </w:rPr>
        <w:t xml:space="preserve">الحضر </w:t>
      </w:r>
      <w:r w:rsidRPr="002A384A">
        <w:rPr>
          <w:rFonts w:hint="cs"/>
          <w:spacing w:val="-4"/>
          <w:rtl/>
          <w:lang w:bidi="ar-LB"/>
        </w:rPr>
        <w:t>837 1</w:t>
      </w:r>
      <w:r w:rsidRPr="00C24235">
        <w:rPr>
          <w:rtl/>
          <w:lang w:bidi="ar-LB"/>
        </w:rPr>
        <w:t xml:space="preserve"> </w:t>
      </w:r>
      <w:r w:rsidRPr="00B17E24">
        <w:rPr>
          <w:rtl/>
          <w:lang w:bidi="ar-LB"/>
        </w:rPr>
        <w:t>مركزاً</w:t>
      </w:r>
      <w:r w:rsidRPr="00C24235">
        <w:rPr>
          <w:rtl/>
          <w:lang w:bidi="ar-LB"/>
        </w:rPr>
        <w:t xml:space="preserve"> في عموم العراق عدا </w:t>
      </w:r>
      <w:r w:rsidRPr="00C24235">
        <w:rPr>
          <w:rFonts w:hint="cs"/>
          <w:rtl/>
          <w:lang w:bidi="ar-LB"/>
        </w:rPr>
        <w:t>إ</w:t>
      </w:r>
      <w:r w:rsidRPr="00C24235">
        <w:rPr>
          <w:rtl/>
          <w:lang w:bidi="ar-LB"/>
        </w:rPr>
        <w:t xml:space="preserve">قليم كردستان للعام الدراسي 2014-2015 وكان عدد الدارسين في الريف </w:t>
      </w:r>
      <w:r>
        <w:rPr>
          <w:rFonts w:hint="cs"/>
          <w:rtl/>
          <w:lang w:bidi="ar-LB"/>
        </w:rPr>
        <w:t>253 102</w:t>
      </w:r>
      <w:r w:rsidRPr="00C24235">
        <w:rPr>
          <w:rtl/>
          <w:lang w:bidi="ar-LB"/>
        </w:rPr>
        <w:t xml:space="preserve"> وفي الحضر </w:t>
      </w:r>
      <w:r>
        <w:rPr>
          <w:rFonts w:hint="cs"/>
          <w:rtl/>
          <w:lang w:bidi="ar-LB"/>
        </w:rPr>
        <w:t>185 117</w:t>
      </w:r>
      <w:r w:rsidRPr="00C24235">
        <w:rPr>
          <w:rtl/>
          <w:lang w:bidi="ar-LB"/>
        </w:rPr>
        <w:t xml:space="preserve"> دارس/ة فتيات وشابات مع العلم </w:t>
      </w:r>
      <w:r w:rsidRPr="00C24235">
        <w:rPr>
          <w:rFonts w:hint="cs"/>
          <w:rtl/>
          <w:lang w:bidi="ar-LB"/>
        </w:rPr>
        <w:t>أ</w:t>
      </w:r>
      <w:r w:rsidRPr="00C24235">
        <w:rPr>
          <w:rtl/>
          <w:lang w:bidi="ar-LB"/>
        </w:rPr>
        <w:t>نه تم تعليق الدراسة في هذه السنة في ال</w:t>
      </w:r>
      <w:r w:rsidRPr="00C24235">
        <w:rPr>
          <w:rFonts w:hint="cs"/>
          <w:rtl/>
          <w:lang w:bidi="ar-LB"/>
        </w:rPr>
        <w:t>أ</w:t>
      </w:r>
      <w:r w:rsidRPr="00C24235">
        <w:rPr>
          <w:rtl/>
          <w:lang w:bidi="ar-LB"/>
        </w:rPr>
        <w:t>نبار ونينوى بسبب الظروف ال</w:t>
      </w:r>
      <w:r w:rsidRPr="00C24235">
        <w:rPr>
          <w:rFonts w:hint="cs"/>
          <w:rtl/>
          <w:lang w:bidi="ar-LB"/>
        </w:rPr>
        <w:t>أ</w:t>
      </w:r>
      <w:r w:rsidRPr="00C24235">
        <w:rPr>
          <w:rtl/>
          <w:lang w:bidi="ar-LB"/>
        </w:rPr>
        <w:t>منية التي مرت بها هذه المحافظات.</w:t>
      </w:r>
    </w:p>
    <w:p w14:paraId="377754B0" w14:textId="77777777" w:rsidR="006C34D1" w:rsidRPr="00C24235" w:rsidRDefault="006C34D1" w:rsidP="006C34D1">
      <w:pPr>
        <w:pStyle w:val="SingleTxt"/>
        <w:rPr>
          <w:rtl/>
          <w:lang w:bidi="ar-LB"/>
        </w:rPr>
      </w:pPr>
      <w:r w:rsidRPr="00C24235">
        <w:rPr>
          <w:rtl/>
          <w:lang w:bidi="ar-LB"/>
        </w:rPr>
        <w:t>216</w:t>
      </w:r>
      <w:r>
        <w:rPr>
          <w:rFonts w:hint="cs"/>
          <w:rtl/>
          <w:lang w:bidi="ar-LB"/>
        </w:rPr>
        <w:t xml:space="preserve"> -</w:t>
      </w:r>
      <w:r>
        <w:rPr>
          <w:rFonts w:hint="cs"/>
          <w:rtl/>
          <w:lang w:bidi="ar-LB"/>
        </w:rPr>
        <w:tab/>
      </w:r>
      <w:r w:rsidRPr="00C24235">
        <w:rPr>
          <w:rtl/>
          <w:lang w:bidi="ar-LB"/>
        </w:rPr>
        <w:t>و</w:t>
      </w:r>
      <w:r w:rsidRPr="00C24235">
        <w:rPr>
          <w:rFonts w:hint="cs"/>
          <w:rtl/>
          <w:lang w:bidi="ar-LB"/>
        </w:rPr>
        <w:t>إ</w:t>
      </w:r>
      <w:r w:rsidRPr="00C24235">
        <w:rPr>
          <w:rtl/>
          <w:lang w:bidi="ar-LB"/>
        </w:rPr>
        <w:t>ن عدد المراكز الخاصة بمحو ال</w:t>
      </w:r>
      <w:r w:rsidRPr="00C24235">
        <w:rPr>
          <w:rFonts w:hint="cs"/>
          <w:rtl/>
          <w:lang w:bidi="ar-LB"/>
        </w:rPr>
        <w:t>أ</w:t>
      </w:r>
      <w:r w:rsidRPr="00C24235">
        <w:rPr>
          <w:rtl/>
          <w:lang w:bidi="ar-LB"/>
        </w:rPr>
        <w:t>مية في المناطق الريفية 434 مركز</w:t>
      </w:r>
      <w:r w:rsidRPr="00C24235">
        <w:rPr>
          <w:rFonts w:hint="cs"/>
          <w:rtl/>
          <w:lang w:bidi="ar-LB"/>
        </w:rPr>
        <w:t>ا</w:t>
      </w:r>
      <w:r w:rsidRPr="00C24235">
        <w:rPr>
          <w:rtl/>
          <w:lang w:bidi="ar-LB"/>
        </w:rPr>
        <w:t xml:space="preserve"> وفي الحضر وصل عدد المراكز 715 مركز</w:t>
      </w:r>
      <w:r w:rsidRPr="00C24235">
        <w:rPr>
          <w:rFonts w:hint="cs"/>
          <w:rtl/>
          <w:lang w:bidi="ar-LB"/>
        </w:rPr>
        <w:t>ا</w:t>
      </w:r>
      <w:r w:rsidRPr="00C24235">
        <w:rPr>
          <w:rtl/>
          <w:lang w:bidi="ar-LB"/>
        </w:rPr>
        <w:t xml:space="preserve"> في عموم العراق عدا </w:t>
      </w:r>
      <w:r w:rsidRPr="00C24235">
        <w:rPr>
          <w:rFonts w:hint="cs"/>
          <w:rtl/>
          <w:lang w:bidi="ar-LB"/>
        </w:rPr>
        <w:t>إ</w:t>
      </w:r>
      <w:r w:rsidRPr="00C24235">
        <w:rPr>
          <w:rtl/>
          <w:lang w:bidi="ar-LB"/>
        </w:rPr>
        <w:t>قليم كردستان للعام الدراسي 2015-2016</w:t>
      </w:r>
      <w:r w:rsidRPr="00C24235">
        <w:rPr>
          <w:rFonts w:hint="cs"/>
          <w:rtl/>
          <w:lang w:bidi="ar-LB"/>
        </w:rPr>
        <w:t>.</w:t>
      </w:r>
      <w:r w:rsidRPr="00C24235">
        <w:rPr>
          <w:rtl/>
          <w:lang w:bidi="ar-LB"/>
        </w:rPr>
        <w:t xml:space="preserve"> وكان عدد الدارسين في </w:t>
      </w:r>
      <w:r w:rsidRPr="005E6356">
        <w:rPr>
          <w:spacing w:val="-4"/>
          <w:rtl/>
          <w:lang w:bidi="ar-LB"/>
        </w:rPr>
        <w:t xml:space="preserve">الريف 517 30 حيث كان عدد </w:t>
      </w:r>
      <w:r>
        <w:rPr>
          <w:rFonts w:hint="cs"/>
          <w:spacing w:val="-4"/>
          <w:rtl/>
          <w:lang w:bidi="ar-LB"/>
        </w:rPr>
        <w:t>(</w:t>
      </w:r>
      <w:r w:rsidRPr="005E6356">
        <w:rPr>
          <w:spacing w:val="-4"/>
          <w:rtl/>
          <w:lang w:bidi="ar-LB"/>
        </w:rPr>
        <w:t>الذكور 260 7 دارس</w:t>
      </w:r>
      <w:r w:rsidRPr="005E6356">
        <w:rPr>
          <w:rFonts w:hint="eastAsia"/>
          <w:spacing w:val="-4"/>
          <w:rtl/>
          <w:lang w:bidi="ar-LB"/>
        </w:rPr>
        <w:t>ا</w:t>
      </w:r>
      <w:r w:rsidRPr="005E6356">
        <w:rPr>
          <w:spacing w:val="-4"/>
          <w:rtl/>
          <w:lang w:bidi="ar-LB"/>
        </w:rPr>
        <w:t xml:space="preserve"> وال</w:t>
      </w:r>
      <w:r w:rsidRPr="005E6356">
        <w:rPr>
          <w:rFonts w:hint="eastAsia"/>
          <w:spacing w:val="-4"/>
          <w:rtl/>
          <w:lang w:bidi="ar-LB"/>
        </w:rPr>
        <w:t>إ</w:t>
      </w:r>
      <w:r w:rsidRPr="005E6356">
        <w:rPr>
          <w:spacing w:val="-4"/>
          <w:rtl/>
          <w:lang w:bidi="ar-LB"/>
        </w:rPr>
        <w:t xml:space="preserve">ناث 257 23 دارسة) وفي الحضر 492 </w:t>
      </w:r>
      <w:r>
        <w:rPr>
          <w:rFonts w:hint="cs"/>
          <w:rtl/>
          <w:lang w:bidi="ar-LB"/>
        </w:rPr>
        <w:t>44</w:t>
      </w:r>
      <w:r w:rsidRPr="00C24235">
        <w:rPr>
          <w:rFonts w:hint="cs"/>
          <w:rtl/>
          <w:lang w:bidi="ar-LB"/>
        </w:rPr>
        <w:t>،</w:t>
      </w:r>
      <w:r w:rsidRPr="00C24235">
        <w:rPr>
          <w:rtl/>
          <w:lang w:bidi="ar-LB"/>
        </w:rPr>
        <w:t xml:space="preserve"> وكان عدد الذكور </w:t>
      </w:r>
      <w:r>
        <w:rPr>
          <w:rFonts w:hint="cs"/>
          <w:rtl/>
          <w:lang w:bidi="ar-LB"/>
        </w:rPr>
        <w:t>891 8</w:t>
      </w:r>
      <w:r w:rsidRPr="00C24235">
        <w:rPr>
          <w:rtl/>
          <w:lang w:bidi="ar-LB"/>
        </w:rPr>
        <w:t xml:space="preserve"> دارس</w:t>
      </w:r>
      <w:r w:rsidRPr="00C24235">
        <w:rPr>
          <w:rFonts w:hint="cs"/>
          <w:rtl/>
          <w:lang w:bidi="ar-LB"/>
        </w:rPr>
        <w:t>ا</w:t>
      </w:r>
      <w:r w:rsidRPr="00C24235">
        <w:rPr>
          <w:rtl/>
          <w:lang w:bidi="ar-LB"/>
        </w:rPr>
        <w:t xml:space="preserve"> وال</w:t>
      </w:r>
      <w:r w:rsidRPr="00C24235">
        <w:rPr>
          <w:rFonts w:hint="cs"/>
          <w:rtl/>
          <w:lang w:bidi="ar-LB"/>
        </w:rPr>
        <w:t>إ</w:t>
      </w:r>
      <w:r w:rsidRPr="00C24235">
        <w:rPr>
          <w:rtl/>
          <w:lang w:bidi="ar-LB"/>
        </w:rPr>
        <w:t xml:space="preserve">ناث </w:t>
      </w:r>
      <w:r>
        <w:rPr>
          <w:rFonts w:hint="cs"/>
          <w:rtl/>
          <w:lang w:bidi="ar-LB"/>
        </w:rPr>
        <w:t>601 35</w:t>
      </w:r>
      <w:r w:rsidRPr="00C24235">
        <w:rPr>
          <w:rtl/>
          <w:lang w:bidi="ar-LB"/>
        </w:rPr>
        <w:t xml:space="preserve"> دارسة</w:t>
      </w:r>
      <w:r>
        <w:rPr>
          <w:rFonts w:hint="cs"/>
          <w:rtl/>
          <w:lang w:bidi="ar-LB"/>
        </w:rPr>
        <w:t>)</w:t>
      </w:r>
      <w:r w:rsidRPr="00C24235">
        <w:rPr>
          <w:rtl/>
          <w:lang w:bidi="ar-LB"/>
        </w:rPr>
        <w:t xml:space="preserve"> مع العلم </w:t>
      </w:r>
      <w:r w:rsidRPr="00C24235">
        <w:rPr>
          <w:rFonts w:hint="cs"/>
          <w:rtl/>
          <w:lang w:bidi="ar-LB"/>
        </w:rPr>
        <w:t>أ</w:t>
      </w:r>
      <w:r w:rsidRPr="00C24235">
        <w:rPr>
          <w:rtl/>
          <w:lang w:bidi="ar-LB"/>
        </w:rPr>
        <w:t>نه تم تعليق الدراسة في هذه السنة في محافظة نينوى بسبب الظروف ال</w:t>
      </w:r>
      <w:r w:rsidRPr="00C24235">
        <w:rPr>
          <w:rFonts w:hint="cs"/>
          <w:rtl/>
          <w:lang w:bidi="ar-LB"/>
        </w:rPr>
        <w:t>أ</w:t>
      </w:r>
      <w:r w:rsidRPr="00C24235">
        <w:rPr>
          <w:rtl/>
          <w:lang w:bidi="ar-LB"/>
        </w:rPr>
        <w:t>منية التي مرت بها هذه المحافظة.</w:t>
      </w:r>
    </w:p>
    <w:p w14:paraId="77F8A93E" w14:textId="77777777" w:rsidR="006C34D1" w:rsidRPr="008975D0" w:rsidRDefault="006C34D1" w:rsidP="006C34D1">
      <w:pPr>
        <w:pStyle w:val="SingleTxt"/>
        <w:rPr>
          <w:spacing w:val="-2"/>
          <w:rtl/>
          <w:lang w:bidi="ar-LB"/>
        </w:rPr>
      </w:pPr>
      <w:r w:rsidRPr="008975D0">
        <w:rPr>
          <w:spacing w:val="-2"/>
          <w:rtl/>
          <w:lang w:bidi="ar-LB"/>
        </w:rPr>
        <w:lastRenderedPageBreak/>
        <w:t>217</w:t>
      </w:r>
      <w:r w:rsidRPr="008975D0">
        <w:rPr>
          <w:rFonts w:hint="cs"/>
          <w:spacing w:val="-2"/>
          <w:rtl/>
          <w:lang w:bidi="ar-LB"/>
        </w:rPr>
        <w:t xml:space="preserve"> -</w:t>
      </w:r>
      <w:r w:rsidRPr="008975D0">
        <w:rPr>
          <w:rFonts w:hint="cs"/>
          <w:spacing w:val="-2"/>
          <w:rtl/>
          <w:lang w:bidi="ar-LB"/>
        </w:rPr>
        <w:tab/>
      </w:r>
      <w:r w:rsidRPr="008975D0">
        <w:rPr>
          <w:spacing w:val="-2"/>
          <w:rtl/>
          <w:lang w:bidi="ar-LB"/>
        </w:rPr>
        <w:t>و</w:t>
      </w:r>
      <w:r w:rsidRPr="008975D0">
        <w:rPr>
          <w:rFonts w:hint="cs"/>
          <w:spacing w:val="-2"/>
          <w:rtl/>
          <w:lang w:bidi="ar-LB"/>
        </w:rPr>
        <w:t>إ</w:t>
      </w:r>
      <w:r w:rsidRPr="008975D0">
        <w:rPr>
          <w:spacing w:val="-2"/>
          <w:rtl/>
          <w:lang w:bidi="ar-LB"/>
        </w:rPr>
        <w:t>ن عدد المراكز الخاصة بمحو ال</w:t>
      </w:r>
      <w:r w:rsidRPr="008975D0">
        <w:rPr>
          <w:rFonts w:hint="cs"/>
          <w:spacing w:val="-2"/>
          <w:rtl/>
          <w:lang w:bidi="ar-LB"/>
        </w:rPr>
        <w:t>أ</w:t>
      </w:r>
      <w:r w:rsidRPr="008975D0">
        <w:rPr>
          <w:spacing w:val="-2"/>
          <w:rtl/>
          <w:lang w:bidi="ar-LB"/>
        </w:rPr>
        <w:t xml:space="preserve">مية في المناطق الريفية </w:t>
      </w:r>
      <w:r>
        <w:rPr>
          <w:rFonts w:hint="cs"/>
          <w:spacing w:val="-2"/>
          <w:rtl/>
          <w:lang w:bidi="ar-LB"/>
        </w:rPr>
        <w:t>336</w:t>
      </w:r>
      <w:r w:rsidRPr="008975D0">
        <w:rPr>
          <w:spacing w:val="-2"/>
          <w:rtl/>
          <w:lang w:bidi="ar-LB"/>
        </w:rPr>
        <w:t xml:space="preserve"> مركز</w:t>
      </w:r>
      <w:r w:rsidRPr="008975D0">
        <w:rPr>
          <w:rFonts w:hint="cs"/>
          <w:spacing w:val="-2"/>
          <w:rtl/>
          <w:lang w:bidi="ar-LB"/>
        </w:rPr>
        <w:t>ا</w:t>
      </w:r>
      <w:r w:rsidRPr="008975D0">
        <w:rPr>
          <w:spacing w:val="-2"/>
          <w:rtl/>
          <w:lang w:bidi="ar-LB"/>
        </w:rPr>
        <w:t xml:space="preserve"> وفي الحضر وصل عدد المراكز </w:t>
      </w:r>
      <w:r>
        <w:rPr>
          <w:rFonts w:hint="cs"/>
          <w:spacing w:val="-2"/>
          <w:rtl/>
          <w:lang w:bidi="ar-LB"/>
        </w:rPr>
        <w:t>408</w:t>
      </w:r>
      <w:r w:rsidRPr="008975D0">
        <w:rPr>
          <w:spacing w:val="-2"/>
          <w:rtl/>
          <w:lang w:bidi="ar-LB"/>
        </w:rPr>
        <w:t xml:space="preserve"> مركز في عموم العراق عدا </w:t>
      </w:r>
      <w:r w:rsidRPr="008975D0">
        <w:rPr>
          <w:rFonts w:hint="cs"/>
          <w:spacing w:val="-2"/>
          <w:rtl/>
          <w:lang w:bidi="ar-LB"/>
        </w:rPr>
        <w:t>إ</w:t>
      </w:r>
      <w:r w:rsidRPr="008975D0">
        <w:rPr>
          <w:spacing w:val="-2"/>
          <w:rtl/>
          <w:lang w:bidi="ar-LB"/>
        </w:rPr>
        <w:t>قليم كردستان للعام الدراسي 2016-2017</w:t>
      </w:r>
      <w:r w:rsidRPr="008975D0">
        <w:rPr>
          <w:rFonts w:hint="cs"/>
          <w:spacing w:val="-2"/>
          <w:rtl/>
          <w:lang w:bidi="ar-LB"/>
        </w:rPr>
        <w:t>،</w:t>
      </w:r>
      <w:r w:rsidRPr="008975D0">
        <w:rPr>
          <w:spacing w:val="-2"/>
          <w:rtl/>
          <w:lang w:bidi="ar-LB"/>
        </w:rPr>
        <w:t xml:space="preserve"> وكان عدد الدارسين في الريف والحضر </w:t>
      </w:r>
      <w:r w:rsidRPr="008975D0">
        <w:rPr>
          <w:rFonts w:hint="cs"/>
          <w:spacing w:val="-2"/>
          <w:rtl/>
          <w:lang w:bidi="ar-LB"/>
        </w:rPr>
        <w:t>415 53</w:t>
      </w:r>
      <w:r w:rsidRPr="008975D0">
        <w:rPr>
          <w:spacing w:val="-2"/>
          <w:rtl/>
          <w:lang w:bidi="ar-LB"/>
        </w:rPr>
        <w:t xml:space="preserve"> منهم </w:t>
      </w:r>
      <w:r>
        <w:rPr>
          <w:rFonts w:hint="cs"/>
          <w:spacing w:val="-2"/>
          <w:rtl/>
          <w:lang w:bidi="ar-LB"/>
        </w:rPr>
        <w:t>(</w:t>
      </w:r>
      <w:r w:rsidRPr="008975D0">
        <w:rPr>
          <w:spacing w:val="-2"/>
          <w:rtl/>
          <w:lang w:bidi="ar-LB"/>
        </w:rPr>
        <w:t xml:space="preserve">الذكور </w:t>
      </w:r>
      <w:r w:rsidRPr="008975D0">
        <w:rPr>
          <w:rFonts w:hint="cs"/>
          <w:spacing w:val="-2"/>
          <w:rtl/>
          <w:lang w:bidi="ar-LB"/>
        </w:rPr>
        <w:t>141 16</w:t>
      </w:r>
      <w:r w:rsidRPr="008975D0">
        <w:rPr>
          <w:spacing w:val="-2"/>
          <w:rtl/>
          <w:lang w:bidi="ar-LB"/>
        </w:rPr>
        <w:t xml:space="preserve"> دارس</w:t>
      </w:r>
      <w:r w:rsidRPr="008975D0">
        <w:rPr>
          <w:rFonts w:hint="cs"/>
          <w:spacing w:val="-2"/>
          <w:rtl/>
          <w:lang w:bidi="ar-LB"/>
        </w:rPr>
        <w:t>ا</w:t>
      </w:r>
      <w:r w:rsidRPr="008975D0">
        <w:rPr>
          <w:spacing w:val="-2"/>
          <w:rtl/>
          <w:lang w:bidi="ar-LB"/>
        </w:rPr>
        <w:t xml:space="preserve"> وال</w:t>
      </w:r>
      <w:r w:rsidRPr="008975D0">
        <w:rPr>
          <w:rFonts w:hint="cs"/>
          <w:spacing w:val="-2"/>
          <w:rtl/>
          <w:lang w:bidi="ar-LB"/>
        </w:rPr>
        <w:t>إ</w:t>
      </w:r>
      <w:r w:rsidRPr="008975D0">
        <w:rPr>
          <w:spacing w:val="-2"/>
          <w:rtl/>
          <w:lang w:bidi="ar-LB"/>
        </w:rPr>
        <w:t xml:space="preserve">ناث </w:t>
      </w:r>
      <w:r w:rsidRPr="008975D0">
        <w:rPr>
          <w:rFonts w:hint="cs"/>
          <w:spacing w:val="-2"/>
          <w:rtl/>
          <w:lang w:bidi="ar-LB"/>
        </w:rPr>
        <w:t>274 37</w:t>
      </w:r>
      <w:r w:rsidRPr="008975D0">
        <w:rPr>
          <w:spacing w:val="-2"/>
          <w:rtl/>
          <w:lang w:bidi="ar-LB"/>
        </w:rPr>
        <w:t xml:space="preserve"> دارسة</w:t>
      </w:r>
      <w:r>
        <w:rPr>
          <w:rFonts w:hint="cs"/>
          <w:spacing w:val="-2"/>
          <w:rtl/>
          <w:lang w:bidi="ar-LB"/>
        </w:rPr>
        <w:t>)</w:t>
      </w:r>
      <w:r w:rsidRPr="008975D0">
        <w:rPr>
          <w:spacing w:val="-2"/>
          <w:szCs w:val="30"/>
          <w:vertAlign w:val="superscript"/>
          <w:rtl/>
          <w:lang w:bidi="ar-LB"/>
        </w:rPr>
        <w:t>(</w:t>
      </w:r>
      <w:r w:rsidRPr="008975D0">
        <w:rPr>
          <w:rStyle w:val="FootnoteReference"/>
          <w:spacing w:val="-2"/>
          <w:szCs w:val="30"/>
          <w:rtl/>
        </w:rPr>
        <w:footnoteReference w:id="12"/>
      </w:r>
      <w:r w:rsidRPr="008975D0">
        <w:rPr>
          <w:spacing w:val="-2"/>
          <w:szCs w:val="30"/>
          <w:vertAlign w:val="superscript"/>
          <w:rtl/>
          <w:lang w:bidi="ar-LB"/>
        </w:rPr>
        <w:t>)</w:t>
      </w:r>
      <w:r w:rsidRPr="008975D0">
        <w:rPr>
          <w:spacing w:val="-2"/>
          <w:rtl/>
          <w:lang w:bidi="ar-LB"/>
        </w:rPr>
        <w:t>.</w:t>
      </w:r>
    </w:p>
    <w:p w14:paraId="1981B067" w14:textId="77777777" w:rsidR="006C34D1" w:rsidRPr="00C24235" w:rsidRDefault="006C34D1" w:rsidP="006C34D1">
      <w:pPr>
        <w:pStyle w:val="SingleTxt"/>
        <w:rPr>
          <w:rtl/>
          <w:lang w:bidi="ar-IQ"/>
        </w:rPr>
      </w:pPr>
      <w:r w:rsidRPr="00C24235">
        <w:rPr>
          <w:rtl/>
          <w:lang w:bidi="ar-LB"/>
        </w:rPr>
        <w:t>218</w:t>
      </w:r>
      <w:r>
        <w:rPr>
          <w:rFonts w:hint="cs"/>
          <w:rtl/>
          <w:lang w:bidi="ar-LB"/>
        </w:rPr>
        <w:t xml:space="preserve"> -</w:t>
      </w:r>
      <w:r>
        <w:rPr>
          <w:rFonts w:hint="cs"/>
          <w:rtl/>
          <w:lang w:bidi="ar-LB"/>
        </w:rPr>
        <w:tab/>
      </w:r>
      <w:r w:rsidRPr="00C24235">
        <w:rPr>
          <w:rtl/>
          <w:lang w:bidi="ar-LB"/>
        </w:rPr>
        <w:t>بال</w:t>
      </w:r>
      <w:r w:rsidRPr="00C24235">
        <w:rPr>
          <w:rFonts w:hint="cs"/>
          <w:rtl/>
          <w:lang w:bidi="ar-LB"/>
        </w:rPr>
        <w:t>إ</w:t>
      </w:r>
      <w:r w:rsidRPr="00C24235">
        <w:rPr>
          <w:rtl/>
          <w:lang w:bidi="ar-LB"/>
        </w:rPr>
        <w:t>مكان الاطلاع على أسماء مراكز محو ال</w:t>
      </w:r>
      <w:r w:rsidRPr="00C24235">
        <w:rPr>
          <w:rFonts w:hint="cs"/>
          <w:rtl/>
          <w:lang w:bidi="ar-LB"/>
        </w:rPr>
        <w:t>أ</w:t>
      </w:r>
      <w:r w:rsidRPr="00C24235">
        <w:rPr>
          <w:rtl/>
          <w:lang w:bidi="ar-LB"/>
        </w:rPr>
        <w:t>مية/الخاصة بالأقليات (بغداد، كركوك، البصرة، ممثلية تربية نينوى في أربيل ودهوك) منذ تأسيسها في عام 2014</w:t>
      </w:r>
      <w:r>
        <w:rPr>
          <w:rFonts w:hint="cs"/>
          <w:rtl/>
          <w:lang w:bidi="ar-LB"/>
        </w:rPr>
        <w:t>-</w:t>
      </w:r>
      <w:r w:rsidRPr="00C24235">
        <w:rPr>
          <w:rtl/>
          <w:lang w:bidi="ar-LB"/>
        </w:rPr>
        <w:t>2015 حسب الملحق رقم 8.</w:t>
      </w:r>
    </w:p>
    <w:p w14:paraId="1F592315" w14:textId="329E6420" w:rsidR="006C34D1" w:rsidRPr="00C24235" w:rsidRDefault="006C34D1" w:rsidP="006C34D1">
      <w:pPr>
        <w:pStyle w:val="SingleTxt"/>
        <w:rPr>
          <w:rtl/>
          <w:lang w:bidi="ar-IQ"/>
        </w:rPr>
      </w:pPr>
      <w:r w:rsidRPr="00C24235">
        <w:rPr>
          <w:rtl/>
          <w:lang w:bidi="ar-LB"/>
        </w:rPr>
        <w:t>219</w:t>
      </w:r>
      <w:r>
        <w:rPr>
          <w:rFonts w:hint="cs"/>
          <w:rtl/>
          <w:lang w:bidi="ar-LB"/>
        </w:rPr>
        <w:t xml:space="preserve"> -</w:t>
      </w:r>
      <w:r>
        <w:rPr>
          <w:rFonts w:hint="cs"/>
          <w:rtl/>
          <w:lang w:bidi="ar-LB"/>
        </w:rPr>
        <w:tab/>
      </w:r>
      <w:r w:rsidRPr="00C24235">
        <w:rPr>
          <w:rtl/>
          <w:lang w:bidi="ar-LB"/>
        </w:rPr>
        <w:t xml:space="preserve">تضمن البرنامج الحكومي 2014-2018 تطوير كفاءة المؤسسات التعليمية والبحثية وذلك </w:t>
      </w:r>
      <w:r w:rsidRPr="00C24235">
        <w:rPr>
          <w:rFonts w:hint="cs"/>
          <w:rtl/>
          <w:lang w:bidi="ar-LB"/>
        </w:rPr>
        <w:t>إ</w:t>
      </w:r>
      <w:r w:rsidR="00B17E24">
        <w:rPr>
          <w:rtl/>
          <w:lang w:bidi="ar-LB"/>
        </w:rPr>
        <w:t>ذ</w:t>
      </w:r>
      <w:r w:rsidR="00B17E24">
        <w:rPr>
          <w:rFonts w:hint="cs"/>
          <w:rtl/>
          <w:lang w:bidi="ar-LB"/>
        </w:rPr>
        <w:t> </w:t>
      </w:r>
      <w:r w:rsidRPr="00B17E24">
        <w:rPr>
          <w:rtl/>
          <w:lang w:bidi="ar-LB"/>
        </w:rPr>
        <w:t>يعد</w:t>
      </w:r>
      <w:r w:rsidRPr="00C24235">
        <w:rPr>
          <w:rtl/>
          <w:lang w:bidi="ar-LB"/>
        </w:rPr>
        <w:t xml:space="preserve"> التعليم المحرك ال</w:t>
      </w:r>
      <w:r w:rsidRPr="00C24235">
        <w:rPr>
          <w:rFonts w:hint="cs"/>
          <w:rtl/>
          <w:lang w:bidi="ar-LB"/>
        </w:rPr>
        <w:t>أ</w:t>
      </w:r>
      <w:r w:rsidRPr="00C24235">
        <w:rPr>
          <w:rtl/>
          <w:lang w:bidi="ar-LB"/>
        </w:rPr>
        <w:t>ساس للارتقاء بالمجتمع ومن حق كل مواطن الحصول على فرصته في التعليم والتعليم العالي واحتضان البلد ل</w:t>
      </w:r>
      <w:r w:rsidRPr="00C24235">
        <w:rPr>
          <w:rFonts w:hint="cs"/>
          <w:rtl/>
          <w:lang w:bidi="ar-LB"/>
        </w:rPr>
        <w:t>أ</w:t>
      </w:r>
      <w:r w:rsidRPr="00C24235">
        <w:rPr>
          <w:rtl/>
          <w:lang w:bidi="ar-LB"/>
        </w:rPr>
        <w:t>بنائه من الكفاءات واستعادة ثقة المجتمع بالمؤسسة التعليمية وضمان تأهيل الطلبة للمشاركة في ال</w:t>
      </w:r>
      <w:r w:rsidRPr="00C24235">
        <w:rPr>
          <w:rFonts w:hint="cs"/>
          <w:rtl/>
          <w:lang w:bidi="ar-LB"/>
        </w:rPr>
        <w:t>أ</w:t>
      </w:r>
      <w:r w:rsidRPr="00C24235">
        <w:rPr>
          <w:rtl/>
          <w:lang w:bidi="ar-LB"/>
        </w:rPr>
        <w:t>نشطة المجتمعية من خلال الارتقاء بمستوى المؤسسات التعليمية والملاكات التدريسية واستخدام التقن</w:t>
      </w:r>
      <w:r w:rsidRPr="00C24235">
        <w:rPr>
          <w:rFonts w:hint="cs"/>
          <w:rtl/>
          <w:lang w:bidi="ar-LB"/>
        </w:rPr>
        <w:t>ي</w:t>
      </w:r>
      <w:r w:rsidRPr="00C24235">
        <w:rPr>
          <w:rtl/>
          <w:lang w:bidi="ar-LB"/>
        </w:rPr>
        <w:t>ات الحديثة في التعليم وسد النقص الحاصل في المدارس والانتقال نحو التعليم المهني والتقني والمعرفي بما يلبي احتياجات سوق العمل.</w:t>
      </w:r>
    </w:p>
    <w:p w14:paraId="39A390EE" w14:textId="77777777" w:rsidR="006C34D1" w:rsidRPr="00C24235" w:rsidRDefault="006C34D1" w:rsidP="006C34D1">
      <w:pPr>
        <w:pStyle w:val="SingleTxt"/>
        <w:rPr>
          <w:rtl/>
          <w:lang w:bidi="ar-LB"/>
        </w:rPr>
      </w:pPr>
      <w:r w:rsidRPr="00C24235">
        <w:rPr>
          <w:rtl/>
          <w:lang w:bidi="ar-LB"/>
        </w:rPr>
        <w:t>220</w:t>
      </w:r>
      <w:r>
        <w:rPr>
          <w:rFonts w:hint="cs"/>
          <w:rtl/>
          <w:lang w:bidi="ar-LB"/>
        </w:rPr>
        <w:t xml:space="preserve"> -</w:t>
      </w:r>
      <w:r>
        <w:rPr>
          <w:rFonts w:hint="cs"/>
          <w:rtl/>
          <w:lang w:bidi="ar-LB"/>
        </w:rPr>
        <w:tab/>
      </w:r>
      <w:r w:rsidRPr="00C24235">
        <w:rPr>
          <w:rtl/>
          <w:lang w:bidi="ar-LB"/>
        </w:rPr>
        <w:t>فك الازدواج في المدارس واستيعاب النمو الطبيعي لإعداد الطلبة وتوفير بيئة مدرسية ملائمة وصحية من خلال بناء وتأهيل مدارس جديدة في عموم المحافظات</w:t>
      </w:r>
      <w:r w:rsidRPr="00C24235">
        <w:rPr>
          <w:rFonts w:hint="cs"/>
          <w:rtl/>
          <w:lang w:bidi="ar-LB"/>
        </w:rPr>
        <w:t>.</w:t>
      </w:r>
    </w:p>
    <w:p w14:paraId="52FBCC0F" w14:textId="77777777" w:rsidR="006C34D1" w:rsidRPr="00C24235" w:rsidRDefault="006C34D1" w:rsidP="006C34D1">
      <w:pPr>
        <w:pStyle w:val="SingleTxt"/>
        <w:rPr>
          <w:rtl/>
          <w:lang w:bidi="ar-LB"/>
        </w:rPr>
      </w:pPr>
      <w:r w:rsidRPr="00C24235">
        <w:rPr>
          <w:rtl/>
          <w:lang w:bidi="ar-LB"/>
        </w:rPr>
        <w:tab/>
      </w:r>
      <w:r w:rsidRPr="00C24235">
        <w:rPr>
          <w:rFonts w:hint="cs"/>
          <w:rtl/>
          <w:lang w:bidi="ar-LB"/>
        </w:rPr>
        <w:t>(</w:t>
      </w:r>
      <w:r w:rsidRPr="00C24235">
        <w:rPr>
          <w:rtl/>
          <w:lang w:bidi="ar-LB"/>
        </w:rPr>
        <w:t>أ</w:t>
      </w:r>
      <w:r w:rsidRPr="00C24235">
        <w:rPr>
          <w:rFonts w:hint="cs"/>
          <w:rtl/>
          <w:lang w:bidi="ar-LB"/>
        </w:rPr>
        <w:t>)</w:t>
      </w:r>
      <w:r>
        <w:rPr>
          <w:rtl/>
          <w:lang w:bidi="ar-LB"/>
        </w:rPr>
        <w:tab/>
      </w:r>
      <w:r w:rsidRPr="00C24235">
        <w:rPr>
          <w:rtl/>
          <w:lang w:bidi="ar-LB"/>
        </w:rPr>
        <w:t>تطوير البنى التحتية للتعليم العالي والبحث العلمي وذلك لاستيعاب طلب المحافظات والزيادة المتدفقة وتحديد الطاقة الاستيعابية لكل مؤسسة والالتزام بالمخطط التصميمي لها</w:t>
      </w:r>
      <w:r w:rsidRPr="00C24235">
        <w:rPr>
          <w:rFonts w:hint="cs"/>
          <w:rtl/>
          <w:lang w:bidi="ar-LB"/>
        </w:rPr>
        <w:t>؛</w:t>
      </w:r>
    </w:p>
    <w:p w14:paraId="20D02DDF" w14:textId="77777777" w:rsidR="006C34D1" w:rsidRPr="00C24235" w:rsidRDefault="006C34D1" w:rsidP="006C34D1">
      <w:pPr>
        <w:pStyle w:val="SingleTxt"/>
        <w:rPr>
          <w:rtl/>
          <w:lang w:bidi="ar-LB"/>
        </w:rPr>
      </w:pPr>
      <w:r w:rsidRPr="00C24235">
        <w:rPr>
          <w:rtl/>
          <w:lang w:bidi="ar-LB"/>
        </w:rPr>
        <w:tab/>
      </w:r>
      <w:r w:rsidRPr="00C24235">
        <w:rPr>
          <w:rFonts w:hint="cs"/>
          <w:rtl/>
          <w:lang w:bidi="ar-LB"/>
        </w:rPr>
        <w:t>(</w:t>
      </w:r>
      <w:r w:rsidRPr="00C24235">
        <w:rPr>
          <w:rtl/>
          <w:lang w:bidi="ar-LB"/>
        </w:rPr>
        <w:t>ب</w:t>
      </w:r>
      <w:r w:rsidRPr="00C24235">
        <w:rPr>
          <w:rFonts w:hint="cs"/>
          <w:rtl/>
          <w:lang w:bidi="ar-LB"/>
        </w:rPr>
        <w:t>)</w:t>
      </w:r>
      <w:r>
        <w:rPr>
          <w:rtl/>
          <w:lang w:bidi="ar-LB"/>
        </w:rPr>
        <w:tab/>
      </w:r>
      <w:r w:rsidRPr="00C24235">
        <w:rPr>
          <w:rtl/>
          <w:lang w:bidi="ar-LB"/>
        </w:rPr>
        <w:t>استكمال ال</w:t>
      </w:r>
      <w:r w:rsidRPr="00C24235">
        <w:rPr>
          <w:rFonts w:hint="cs"/>
          <w:rtl/>
          <w:lang w:bidi="ar-LB"/>
        </w:rPr>
        <w:t>أ</w:t>
      </w:r>
      <w:r w:rsidRPr="00C24235">
        <w:rPr>
          <w:rtl/>
          <w:lang w:bidi="ar-LB"/>
        </w:rPr>
        <w:t xml:space="preserve">بنية التعليمية حسب المقرر لها مع </w:t>
      </w:r>
      <w:r w:rsidRPr="00C24235">
        <w:rPr>
          <w:rFonts w:hint="cs"/>
          <w:rtl/>
          <w:lang w:bidi="ar-LB"/>
        </w:rPr>
        <w:t>إ</w:t>
      </w:r>
      <w:r w:rsidRPr="00C24235">
        <w:rPr>
          <w:rtl/>
          <w:lang w:bidi="ar-LB"/>
        </w:rPr>
        <w:t xml:space="preserve">دخال التقنيات ومستجدات المرحلة القادمة مع تطوير كفاءة منظومة التعليم العالي والبحث العلمي في مجال </w:t>
      </w:r>
      <w:r w:rsidRPr="00C24235">
        <w:rPr>
          <w:rFonts w:hint="cs"/>
          <w:rtl/>
          <w:lang w:bidi="ar-LB"/>
        </w:rPr>
        <w:t>إ</w:t>
      </w:r>
      <w:r w:rsidRPr="00C24235">
        <w:rPr>
          <w:rtl/>
          <w:lang w:bidi="ar-LB"/>
        </w:rPr>
        <w:t xml:space="preserve">سداء الخدمة للجميع وصولا </w:t>
      </w:r>
      <w:r w:rsidRPr="00C24235">
        <w:rPr>
          <w:rFonts w:hint="cs"/>
          <w:rtl/>
          <w:lang w:bidi="ar-LB"/>
        </w:rPr>
        <w:t>إ</w:t>
      </w:r>
      <w:r w:rsidRPr="00C24235">
        <w:rPr>
          <w:rtl/>
          <w:lang w:bidi="ar-LB"/>
        </w:rPr>
        <w:t>لى كفاءة منظومة التعليم العالي والبحث العلمي</w:t>
      </w:r>
      <w:r w:rsidRPr="00C24235">
        <w:rPr>
          <w:rFonts w:hint="cs"/>
          <w:rtl/>
          <w:lang w:bidi="ar-LB"/>
        </w:rPr>
        <w:t>؛</w:t>
      </w:r>
    </w:p>
    <w:p w14:paraId="6D7C965B" w14:textId="77777777" w:rsidR="006C34D1" w:rsidRPr="00C24235" w:rsidRDefault="006C34D1" w:rsidP="006C34D1">
      <w:pPr>
        <w:pStyle w:val="SingleTxt"/>
        <w:rPr>
          <w:rtl/>
          <w:lang w:bidi="ar-LB"/>
        </w:rPr>
      </w:pPr>
      <w:r w:rsidRPr="00C24235">
        <w:rPr>
          <w:rtl/>
          <w:lang w:bidi="ar-LB"/>
        </w:rPr>
        <w:tab/>
      </w:r>
      <w:r w:rsidRPr="00C24235">
        <w:rPr>
          <w:rFonts w:hint="cs"/>
          <w:rtl/>
          <w:lang w:bidi="ar-LB"/>
        </w:rPr>
        <w:t>(</w:t>
      </w:r>
      <w:r w:rsidRPr="00C24235">
        <w:rPr>
          <w:rtl/>
          <w:lang w:bidi="ar-LB"/>
        </w:rPr>
        <w:t>ج</w:t>
      </w:r>
      <w:r w:rsidRPr="00C24235">
        <w:rPr>
          <w:rFonts w:hint="cs"/>
          <w:rtl/>
          <w:lang w:bidi="ar-LB"/>
        </w:rPr>
        <w:t>)</w:t>
      </w:r>
      <w:r>
        <w:rPr>
          <w:rtl/>
          <w:lang w:bidi="ar-LB"/>
        </w:rPr>
        <w:tab/>
      </w:r>
      <w:r w:rsidRPr="00C24235">
        <w:rPr>
          <w:rtl/>
          <w:lang w:bidi="ar-LB"/>
        </w:rPr>
        <w:t>الارتقاء بالبحث العلمي من خلال بناء قاعدة مادية ومختبرات علمية تخصصية في مجالات متعددة</w:t>
      </w:r>
      <w:r w:rsidRPr="00C24235">
        <w:rPr>
          <w:rFonts w:hint="cs"/>
          <w:rtl/>
          <w:lang w:bidi="ar-LB"/>
        </w:rPr>
        <w:t>؛</w:t>
      </w:r>
    </w:p>
    <w:p w14:paraId="5FA112CC" w14:textId="77777777" w:rsidR="006C34D1" w:rsidRPr="00C24235" w:rsidRDefault="006C34D1" w:rsidP="006C34D1">
      <w:pPr>
        <w:pStyle w:val="SingleTxt"/>
        <w:rPr>
          <w:rtl/>
          <w:lang w:bidi="ar-LB"/>
        </w:rPr>
      </w:pPr>
      <w:r w:rsidRPr="00C24235">
        <w:rPr>
          <w:rtl/>
          <w:lang w:bidi="ar-LB"/>
        </w:rPr>
        <w:tab/>
      </w:r>
      <w:r w:rsidRPr="00C24235">
        <w:rPr>
          <w:rFonts w:hint="cs"/>
          <w:rtl/>
          <w:lang w:bidi="ar-LB"/>
        </w:rPr>
        <w:t>(</w:t>
      </w:r>
      <w:r w:rsidRPr="00C24235">
        <w:rPr>
          <w:rtl/>
          <w:lang w:bidi="ar-LB"/>
        </w:rPr>
        <w:t>د</w:t>
      </w:r>
      <w:r w:rsidRPr="00C24235">
        <w:rPr>
          <w:rFonts w:hint="cs"/>
          <w:rtl/>
          <w:lang w:bidi="ar-LB"/>
        </w:rPr>
        <w:t>)</w:t>
      </w:r>
      <w:r>
        <w:rPr>
          <w:rtl/>
          <w:lang w:bidi="ar-LB"/>
        </w:rPr>
        <w:tab/>
      </w:r>
      <w:r w:rsidRPr="00C24235">
        <w:rPr>
          <w:rtl/>
          <w:lang w:bidi="ar-LB"/>
        </w:rPr>
        <w:t>تزويد الطلاب والهيئات التعليمية بالمصادر العلمية للتعليم والتعلم و</w:t>
      </w:r>
      <w:r w:rsidRPr="00C24235">
        <w:rPr>
          <w:rFonts w:hint="cs"/>
          <w:rtl/>
          <w:lang w:bidi="ar-LB"/>
        </w:rPr>
        <w:t>إ</w:t>
      </w:r>
      <w:r w:rsidRPr="00C24235">
        <w:rPr>
          <w:rtl/>
          <w:lang w:bidi="ar-LB"/>
        </w:rPr>
        <w:t>نشاء المكتبة</w:t>
      </w:r>
      <w:r>
        <w:rPr>
          <w:rFonts w:hint="cs"/>
          <w:rtl/>
          <w:lang w:bidi="ar-LB"/>
        </w:rPr>
        <w:t> </w:t>
      </w:r>
      <w:r w:rsidRPr="00C24235">
        <w:rPr>
          <w:rtl/>
          <w:lang w:bidi="ar-LB"/>
        </w:rPr>
        <w:t>ال</w:t>
      </w:r>
      <w:r w:rsidRPr="00C24235">
        <w:rPr>
          <w:rFonts w:hint="cs"/>
          <w:rtl/>
          <w:lang w:bidi="ar-LB"/>
        </w:rPr>
        <w:t>إ</w:t>
      </w:r>
      <w:r w:rsidRPr="00C24235">
        <w:rPr>
          <w:rtl/>
          <w:lang w:bidi="ar-LB"/>
        </w:rPr>
        <w:t>لكترونية</w:t>
      </w:r>
      <w:r w:rsidRPr="00C24235">
        <w:rPr>
          <w:rFonts w:hint="cs"/>
          <w:rtl/>
          <w:lang w:bidi="ar-LB"/>
        </w:rPr>
        <w:t>؛</w:t>
      </w:r>
    </w:p>
    <w:p w14:paraId="415B121F" w14:textId="77777777" w:rsidR="006C34D1" w:rsidRPr="00C24235" w:rsidRDefault="006C34D1" w:rsidP="006C34D1">
      <w:pPr>
        <w:pStyle w:val="SingleTxt"/>
        <w:rPr>
          <w:rtl/>
          <w:lang w:bidi="ar-LB"/>
        </w:rPr>
      </w:pPr>
      <w:r w:rsidRPr="00C24235">
        <w:rPr>
          <w:rtl/>
          <w:lang w:bidi="ar-LB"/>
        </w:rPr>
        <w:tab/>
      </w:r>
      <w:r w:rsidRPr="00C24235">
        <w:rPr>
          <w:rFonts w:hint="cs"/>
          <w:rtl/>
          <w:lang w:bidi="ar-LB"/>
        </w:rPr>
        <w:t>(</w:t>
      </w:r>
      <w:r w:rsidRPr="00C24235">
        <w:rPr>
          <w:rtl/>
          <w:lang w:bidi="ar-LB"/>
        </w:rPr>
        <w:t>هـ</w:t>
      </w:r>
      <w:r w:rsidRPr="00C24235">
        <w:rPr>
          <w:rFonts w:hint="cs"/>
          <w:rtl/>
          <w:lang w:bidi="ar-LB"/>
        </w:rPr>
        <w:t>)</w:t>
      </w:r>
      <w:r>
        <w:rPr>
          <w:rtl/>
          <w:lang w:bidi="ar-LB"/>
        </w:rPr>
        <w:tab/>
      </w:r>
      <w:r w:rsidRPr="00C24235">
        <w:rPr>
          <w:rtl/>
          <w:lang w:bidi="ar-LB"/>
        </w:rPr>
        <w:t>مواكبة التطورات ال</w:t>
      </w:r>
      <w:r w:rsidRPr="00C24235">
        <w:rPr>
          <w:rFonts w:hint="cs"/>
          <w:rtl/>
          <w:lang w:bidi="ar-LB"/>
        </w:rPr>
        <w:t>إ</w:t>
      </w:r>
      <w:r w:rsidRPr="00C24235">
        <w:rPr>
          <w:rtl/>
          <w:lang w:bidi="ar-LB"/>
        </w:rPr>
        <w:t>لكترونية والتكنولوجية في التعليم والتعلم و</w:t>
      </w:r>
      <w:r w:rsidRPr="00C24235">
        <w:rPr>
          <w:rFonts w:hint="cs"/>
          <w:rtl/>
          <w:lang w:bidi="ar-LB"/>
        </w:rPr>
        <w:t>إ</w:t>
      </w:r>
      <w:r w:rsidRPr="00C24235">
        <w:rPr>
          <w:rtl/>
          <w:lang w:bidi="ar-LB"/>
        </w:rPr>
        <w:t>دخال مادة الحاسوب ضمن المناهج التعليمية</w:t>
      </w:r>
      <w:r w:rsidRPr="00C24235">
        <w:rPr>
          <w:rFonts w:hint="cs"/>
          <w:rtl/>
          <w:lang w:bidi="ar-LB"/>
        </w:rPr>
        <w:t>؛</w:t>
      </w:r>
    </w:p>
    <w:p w14:paraId="5DD30C52" w14:textId="77777777" w:rsidR="006C34D1" w:rsidRPr="00C24235" w:rsidRDefault="006C34D1" w:rsidP="006C34D1">
      <w:pPr>
        <w:pStyle w:val="SingleTxt"/>
        <w:rPr>
          <w:rtl/>
          <w:lang w:bidi="ar-LB"/>
        </w:rPr>
      </w:pPr>
      <w:r w:rsidRPr="00C24235">
        <w:rPr>
          <w:rtl/>
          <w:lang w:bidi="ar-LB"/>
        </w:rPr>
        <w:tab/>
      </w:r>
      <w:r w:rsidRPr="00C24235">
        <w:rPr>
          <w:rFonts w:hint="cs"/>
          <w:rtl/>
          <w:lang w:bidi="ar-LB"/>
        </w:rPr>
        <w:t>(</w:t>
      </w:r>
      <w:r w:rsidRPr="00C24235">
        <w:rPr>
          <w:rtl/>
          <w:lang w:bidi="ar-LB"/>
        </w:rPr>
        <w:t>و</w:t>
      </w:r>
      <w:r w:rsidRPr="00C24235">
        <w:rPr>
          <w:rFonts w:hint="cs"/>
          <w:rtl/>
          <w:lang w:bidi="ar-LB"/>
        </w:rPr>
        <w:t>)</w:t>
      </w:r>
      <w:r>
        <w:rPr>
          <w:rtl/>
          <w:lang w:bidi="ar-LB"/>
        </w:rPr>
        <w:tab/>
      </w:r>
      <w:r w:rsidRPr="00C24235">
        <w:rPr>
          <w:rtl/>
          <w:lang w:bidi="ar-LB"/>
        </w:rPr>
        <w:t>تشجيع مؤسسات التعليم الخاص في المجالات كافة وتحفيز الاستثمار في هذا المجال مع ضمان الارتقاء بمستوى التعليم</w:t>
      </w:r>
      <w:r w:rsidRPr="00C24235">
        <w:rPr>
          <w:rFonts w:hint="cs"/>
          <w:rtl/>
          <w:lang w:bidi="ar-LB"/>
        </w:rPr>
        <w:t>؛</w:t>
      </w:r>
    </w:p>
    <w:p w14:paraId="048C968F" w14:textId="77777777" w:rsidR="006C34D1" w:rsidRPr="00C24235" w:rsidRDefault="006C34D1" w:rsidP="006C34D1">
      <w:pPr>
        <w:pStyle w:val="SingleTxt"/>
        <w:rPr>
          <w:rtl/>
          <w:lang w:bidi="ar-LB"/>
        </w:rPr>
      </w:pPr>
      <w:r w:rsidRPr="00C24235">
        <w:rPr>
          <w:rtl/>
          <w:lang w:bidi="ar-LB"/>
        </w:rPr>
        <w:tab/>
      </w:r>
      <w:r w:rsidRPr="00C24235">
        <w:rPr>
          <w:rFonts w:hint="cs"/>
          <w:rtl/>
          <w:lang w:bidi="ar-LB"/>
        </w:rPr>
        <w:t>(</w:t>
      </w:r>
      <w:r w:rsidRPr="00C24235">
        <w:rPr>
          <w:rtl/>
          <w:lang w:bidi="ar-LB"/>
        </w:rPr>
        <w:t>ز</w:t>
      </w:r>
      <w:r w:rsidRPr="00C24235">
        <w:rPr>
          <w:rFonts w:hint="cs"/>
          <w:rtl/>
          <w:lang w:bidi="ar-LB"/>
        </w:rPr>
        <w:t>)</w:t>
      </w:r>
      <w:r>
        <w:rPr>
          <w:rtl/>
          <w:lang w:bidi="ar-LB"/>
        </w:rPr>
        <w:tab/>
      </w:r>
      <w:r w:rsidRPr="00C24235">
        <w:rPr>
          <w:rFonts w:hint="cs"/>
          <w:rtl/>
          <w:lang w:bidi="ar-LB"/>
        </w:rPr>
        <w:t>إ</w:t>
      </w:r>
      <w:r w:rsidRPr="00C24235">
        <w:rPr>
          <w:rtl/>
          <w:lang w:bidi="ar-LB"/>
        </w:rPr>
        <w:t>عادة هيكلة المؤسسات التربوية التي تخرج المعلمين والمدرسين لضمان جودة العملية</w:t>
      </w:r>
      <w:r>
        <w:rPr>
          <w:rFonts w:hint="cs"/>
          <w:rtl/>
          <w:lang w:bidi="ar-LB"/>
        </w:rPr>
        <w:t> </w:t>
      </w:r>
      <w:r w:rsidRPr="00C24235">
        <w:rPr>
          <w:rtl/>
          <w:lang w:bidi="ar-LB"/>
        </w:rPr>
        <w:t>التربوية</w:t>
      </w:r>
      <w:r w:rsidRPr="00C24235">
        <w:rPr>
          <w:rFonts w:hint="cs"/>
          <w:rtl/>
          <w:lang w:bidi="ar-LB"/>
        </w:rPr>
        <w:t>؛</w:t>
      </w:r>
    </w:p>
    <w:p w14:paraId="2078AD97" w14:textId="77777777" w:rsidR="006C34D1" w:rsidRPr="00C24235" w:rsidRDefault="006C34D1" w:rsidP="006C34D1">
      <w:pPr>
        <w:pStyle w:val="SingleTxt"/>
        <w:rPr>
          <w:rtl/>
          <w:lang w:bidi="ar-LB"/>
        </w:rPr>
      </w:pPr>
      <w:r w:rsidRPr="00C24235">
        <w:rPr>
          <w:rtl/>
          <w:lang w:bidi="ar-LB"/>
        </w:rPr>
        <w:tab/>
      </w:r>
      <w:r w:rsidRPr="00C24235">
        <w:rPr>
          <w:rFonts w:hint="cs"/>
          <w:rtl/>
          <w:lang w:bidi="ar-LB"/>
        </w:rPr>
        <w:t>(</w:t>
      </w:r>
      <w:r>
        <w:rPr>
          <w:rFonts w:hint="cs"/>
          <w:rtl/>
          <w:lang w:bidi="ar-LB"/>
        </w:rPr>
        <w:t>ح</w:t>
      </w:r>
      <w:r w:rsidRPr="00C24235">
        <w:rPr>
          <w:rFonts w:hint="cs"/>
          <w:rtl/>
          <w:lang w:bidi="ar-LB"/>
        </w:rPr>
        <w:t>)</w:t>
      </w:r>
      <w:r>
        <w:rPr>
          <w:rtl/>
          <w:lang w:bidi="ar-LB"/>
        </w:rPr>
        <w:tab/>
      </w:r>
      <w:r w:rsidRPr="00C24235">
        <w:rPr>
          <w:rFonts w:hint="cs"/>
          <w:rtl/>
          <w:lang w:bidi="ar-LB"/>
        </w:rPr>
        <w:t>إ</w:t>
      </w:r>
      <w:r w:rsidRPr="00C24235">
        <w:rPr>
          <w:rtl/>
          <w:lang w:bidi="ar-LB"/>
        </w:rPr>
        <w:t>عادة تفعيل العمل بقانون التعليم ال</w:t>
      </w:r>
      <w:r w:rsidRPr="00C24235">
        <w:rPr>
          <w:rFonts w:hint="cs"/>
          <w:rtl/>
          <w:lang w:bidi="ar-LB"/>
        </w:rPr>
        <w:t>إ</w:t>
      </w:r>
      <w:r w:rsidRPr="00C24235">
        <w:rPr>
          <w:rtl/>
          <w:lang w:bidi="ar-LB"/>
        </w:rPr>
        <w:t>لزامي ورفع مستواه لغاية نهاية الدراسة المتوسطة</w:t>
      </w:r>
      <w:r w:rsidRPr="00C24235">
        <w:rPr>
          <w:rFonts w:hint="cs"/>
          <w:rtl/>
          <w:lang w:bidi="ar-LB"/>
        </w:rPr>
        <w:t>؛</w:t>
      </w:r>
    </w:p>
    <w:p w14:paraId="50A831D4" w14:textId="77777777" w:rsidR="006C34D1" w:rsidRPr="00C24235" w:rsidRDefault="006C34D1" w:rsidP="006C34D1">
      <w:pPr>
        <w:pStyle w:val="SingleTxt"/>
        <w:rPr>
          <w:rtl/>
          <w:lang w:bidi="ar-LB"/>
        </w:rPr>
      </w:pPr>
      <w:r w:rsidRPr="00C24235">
        <w:rPr>
          <w:rtl/>
          <w:lang w:bidi="ar-LB"/>
        </w:rPr>
        <w:tab/>
        <w:t>(ط</w:t>
      </w:r>
      <w:r w:rsidRPr="00C24235">
        <w:rPr>
          <w:rFonts w:hint="cs"/>
          <w:rtl/>
          <w:lang w:bidi="ar-LB"/>
        </w:rPr>
        <w:t>)</w:t>
      </w:r>
      <w:r>
        <w:rPr>
          <w:rtl/>
          <w:lang w:bidi="ar-LB"/>
        </w:rPr>
        <w:tab/>
      </w:r>
      <w:r w:rsidRPr="00C24235">
        <w:rPr>
          <w:rtl/>
          <w:lang w:bidi="ar-LB"/>
        </w:rPr>
        <w:t>تفعيل مبادرة محو ال</w:t>
      </w:r>
      <w:r w:rsidRPr="00C24235">
        <w:rPr>
          <w:rFonts w:hint="cs"/>
          <w:rtl/>
          <w:lang w:bidi="ar-LB"/>
        </w:rPr>
        <w:t>أ</w:t>
      </w:r>
      <w:r w:rsidRPr="00C24235">
        <w:rPr>
          <w:rtl/>
          <w:lang w:bidi="ar-LB"/>
        </w:rPr>
        <w:t xml:space="preserve">مية من </w:t>
      </w:r>
      <w:r w:rsidRPr="00C24235">
        <w:rPr>
          <w:rFonts w:hint="cs"/>
          <w:rtl/>
          <w:lang w:bidi="ar-LB"/>
        </w:rPr>
        <w:t>أ</w:t>
      </w:r>
      <w:r w:rsidRPr="00C24235">
        <w:rPr>
          <w:rtl/>
          <w:lang w:bidi="ar-LB"/>
        </w:rPr>
        <w:t>جل التمكين</w:t>
      </w:r>
      <w:r w:rsidRPr="00C24235">
        <w:rPr>
          <w:rFonts w:hint="cs"/>
          <w:rtl/>
          <w:lang w:bidi="ar-LB"/>
        </w:rPr>
        <w:t>؛</w:t>
      </w:r>
    </w:p>
    <w:p w14:paraId="5F8C5FCA" w14:textId="77777777" w:rsidR="006C34D1" w:rsidRPr="00C24235" w:rsidRDefault="006C34D1" w:rsidP="006C34D1">
      <w:pPr>
        <w:pStyle w:val="SingleTxt"/>
        <w:rPr>
          <w:rtl/>
          <w:lang w:bidi="ar-LB"/>
        </w:rPr>
      </w:pPr>
      <w:r w:rsidRPr="00C24235">
        <w:rPr>
          <w:rtl/>
          <w:lang w:bidi="ar-LB"/>
        </w:rPr>
        <w:lastRenderedPageBreak/>
        <w:tab/>
        <w:t>(ي</w:t>
      </w:r>
      <w:r w:rsidRPr="00C24235">
        <w:rPr>
          <w:rFonts w:hint="cs"/>
          <w:rtl/>
          <w:lang w:bidi="ar-LB"/>
        </w:rPr>
        <w:t>)</w:t>
      </w:r>
      <w:r>
        <w:rPr>
          <w:rtl/>
          <w:lang w:bidi="ar-LB"/>
        </w:rPr>
        <w:tab/>
      </w:r>
      <w:r w:rsidRPr="00C24235">
        <w:rPr>
          <w:rtl/>
          <w:lang w:bidi="ar-LB"/>
        </w:rPr>
        <w:t>الاستمرار ببرنامج المبادرة التعليمية</w:t>
      </w:r>
      <w:r w:rsidRPr="00C24235">
        <w:rPr>
          <w:rFonts w:hint="cs"/>
          <w:rtl/>
          <w:lang w:bidi="ar-LB"/>
        </w:rPr>
        <w:t>.</w:t>
      </w:r>
    </w:p>
    <w:p w14:paraId="2743B70E" w14:textId="175935AB" w:rsidR="006C34D1" w:rsidRPr="00C24235" w:rsidRDefault="006C34D1" w:rsidP="006C34D1">
      <w:pPr>
        <w:pStyle w:val="SingleTxt"/>
        <w:rPr>
          <w:rtl/>
        </w:rPr>
      </w:pPr>
      <w:r w:rsidRPr="00C24235">
        <w:rPr>
          <w:rtl/>
          <w:lang w:bidi="ar-LB"/>
        </w:rPr>
        <w:t>221</w:t>
      </w:r>
      <w:r>
        <w:rPr>
          <w:rFonts w:hint="cs"/>
          <w:rtl/>
          <w:lang w:bidi="ar-LB"/>
        </w:rPr>
        <w:t xml:space="preserve"> -</w:t>
      </w:r>
      <w:r>
        <w:rPr>
          <w:rFonts w:hint="cs"/>
          <w:rtl/>
          <w:lang w:bidi="ar-LB"/>
        </w:rPr>
        <w:tab/>
      </w:r>
      <w:r w:rsidRPr="00C24235">
        <w:rPr>
          <w:rFonts w:hint="cs"/>
          <w:rtl/>
        </w:rPr>
        <w:t>إ</w:t>
      </w:r>
      <w:r w:rsidRPr="00C24235">
        <w:rPr>
          <w:rtl/>
        </w:rPr>
        <w:t>ن الحكومة العراقية ومن خلال وزارة التربية عازمة على تخفيض نسبة التسرب على المستوى الرسمي لمراحل التعليم العام الابتدائي والثانوي وعن طريق التعليم الموازي حيث انخفضت نسبة التسرب من 36</w:t>
      </w:r>
      <w:r>
        <w:rPr>
          <w:rFonts w:hint="cs"/>
          <w:rtl/>
        </w:rPr>
        <w:t xml:space="preserve"> في المائة</w:t>
      </w:r>
      <w:r w:rsidRPr="00C24235">
        <w:rPr>
          <w:rtl/>
        </w:rPr>
        <w:t xml:space="preserve"> للتعليم الابتدائي في عام 2004-2005 </w:t>
      </w:r>
      <w:r w:rsidRPr="00C24235">
        <w:rPr>
          <w:rFonts w:hint="cs"/>
          <w:rtl/>
        </w:rPr>
        <w:t>إ</w:t>
      </w:r>
      <w:r w:rsidRPr="00C24235">
        <w:rPr>
          <w:rtl/>
        </w:rPr>
        <w:t xml:space="preserve">لى </w:t>
      </w:r>
      <w:r>
        <w:rPr>
          <w:rFonts w:hint="cs"/>
          <w:rtl/>
        </w:rPr>
        <w:t>1.8</w:t>
      </w:r>
      <w:r w:rsidR="00761451">
        <w:rPr>
          <w:rFonts w:hint="cs"/>
          <w:rtl/>
        </w:rPr>
        <w:t xml:space="preserve"> </w:t>
      </w:r>
      <w:r>
        <w:rPr>
          <w:rFonts w:hint="cs"/>
          <w:rtl/>
        </w:rPr>
        <w:t>في المائة</w:t>
      </w:r>
      <w:r w:rsidRPr="00C24235">
        <w:rPr>
          <w:rtl/>
        </w:rPr>
        <w:t xml:space="preserve"> في عام 2012-2013 وأصبحت النسبة </w:t>
      </w:r>
      <w:r>
        <w:rPr>
          <w:rFonts w:hint="cs"/>
          <w:rtl/>
        </w:rPr>
        <w:t>2.2 في المائة</w:t>
      </w:r>
      <w:r w:rsidRPr="00C24235">
        <w:rPr>
          <w:rtl/>
        </w:rPr>
        <w:t xml:space="preserve"> لعام 2015-2016، وفي مرحلة الثانوية انخفضت نسبة التسرب من </w:t>
      </w:r>
      <w:r>
        <w:rPr>
          <w:rFonts w:hint="cs"/>
          <w:rtl/>
        </w:rPr>
        <w:t>3.1 في المائة</w:t>
      </w:r>
      <w:r w:rsidRPr="00C24235">
        <w:rPr>
          <w:rtl/>
        </w:rPr>
        <w:t xml:space="preserve"> عام</w:t>
      </w:r>
      <w:r>
        <w:rPr>
          <w:rFonts w:hint="cs"/>
          <w:rtl/>
        </w:rPr>
        <w:t xml:space="preserve"> </w:t>
      </w:r>
      <w:r w:rsidRPr="00C24235">
        <w:rPr>
          <w:rtl/>
        </w:rPr>
        <w:t xml:space="preserve">2004-2005 </w:t>
      </w:r>
      <w:r w:rsidRPr="00C24235">
        <w:rPr>
          <w:rFonts w:hint="cs"/>
          <w:rtl/>
        </w:rPr>
        <w:t>إ</w:t>
      </w:r>
      <w:r w:rsidRPr="00C24235">
        <w:rPr>
          <w:rtl/>
        </w:rPr>
        <w:t xml:space="preserve">لى </w:t>
      </w:r>
      <w:r>
        <w:rPr>
          <w:rFonts w:hint="cs"/>
          <w:rtl/>
        </w:rPr>
        <w:t>2.4 في المائة</w:t>
      </w:r>
      <w:r w:rsidRPr="00C24235">
        <w:rPr>
          <w:rtl/>
        </w:rPr>
        <w:t xml:space="preserve"> عام 2012-2013 وأصبحت النسبة </w:t>
      </w:r>
      <w:r>
        <w:rPr>
          <w:rFonts w:hint="cs"/>
          <w:rtl/>
        </w:rPr>
        <w:t>3.4 في المائة</w:t>
      </w:r>
      <w:r w:rsidRPr="00C24235">
        <w:rPr>
          <w:rtl/>
        </w:rPr>
        <w:t xml:space="preserve"> لعام</w:t>
      </w:r>
      <w:r>
        <w:rPr>
          <w:rFonts w:hint="cs"/>
          <w:rtl/>
        </w:rPr>
        <w:t> </w:t>
      </w:r>
      <w:r w:rsidRPr="00C24235">
        <w:rPr>
          <w:rtl/>
        </w:rPr>
        <w:t>2015-2016.</w:t>
      </w:r>
    </w:p>
    <w:p w14:paraId="6BD2526D" w14:textId="77777777" w:rsidR="006C34D1" w:rsidRPr="00C24235" w:rsidRDefault="006C34D1" w:rsidP="006C34D1">
      <w:pPr>
        <w:pStyle w:val="SingleTxt"/>
        <w:rPr>
          <w:rtl/>
        </w:rPr>
      </w:pPr>
      <w:r w:rsidRPr="00C24235">
        <w:rPr>
          <w:rtl/>
          <w:lang w:bidi="ar-LB"/>
        </w:rPr>
        <w:t>222</w:t>
      </w:r>
      <w:r>
        <w:rPr>
          <w:rFonts w:hint="cs"/>
          <w:rtl/>
          <w:lang w:bidi="ar-LB"/>
        </w:rPr>
        <w:t xml:space="preserve"> -</w:t>
      </w:r>
      <w:r>
        <w:rPr>
          <w:rFonts w:hint="cs"/>
          <w:rtl/>
          <w:lang w:bidi="ar-LB"/>
        </w:rPr>
        <w:tab/>
      </w:r>
      <w:r w:rsidRPr="00C24235">
        <w:rPr>
          <w:rtl/>
        </w:rPr>
        <w:t xml:space="preserve">قامت وزارة التربية </w:t>
      </w:r>
      <w:r w:rsidRPr="00C24235">
        <w:rPr>
          <w:rtl/>
          <w:lang w:bidi="ar-LB"/>
        </w:rPr>
        <w:t>بتوجيه</w:t>
      </w:r>
      <w:r w:rsidRPr="00C24235">
        <w:rPr>
          <w:rtl/>
        </w:rPr>
        <w:t xml:space="preserve"> المديريات العامة للتربية بشأن اعتماد الوحدة القياسية في بناء الصفوف لغرض الحد من ظاهرة التسرب ومن بينها اكتظاظ الصفوف والشعب بالتلاميذ.</w:t>
      </w:r>
    </w:p>
    <w:p w14:paraId="7EB0FE3B" w14:textId="77777777" w:rsidR="006C34D1" w:rsidRPr="00C24235" w:rsidRDefault="006C34D1" w:rsidP="006C34D1">
      <w:pPr>
        <w:pStyle w:val="SingleTxt"/>
        <w:rPr>
          <w:rtl/>
        </w:rPr>
      </w:pPr>
      <w:r w:rsidRPr="00C24235">
        <w:rPr>
          <w:rtl/>
        </w:rPr>
        <w:t>223</w:t>
      </w:r>
      <w:r>
        <w:rPr>
          <w:rFonts w:hint="cs"/>
          <w:rtl/>
        </w:rPr>
        <w:t xml:space="preserve"> -</w:t>
      </w:r>
      <w:r>
        <w:rPr>
          <w:rFonts w:hint="cs"/>
          <w:rtl/>
        </w:rPr>
        <w:tab/>
      </w:r>
      <w:r w:rsidRPr="00C24235">
        <w:rPr>
          <w:rtl/>
        </w:rPr>
        <w:t xml:space="preserve">قامت وزارة التربية بتوجيه </w:t>
      </w:r>
      <w:r w:rsidRPr="00C24235">
        <w:rPr>
          <w:rFonts w:hint="cs"/>
          <w:rtl/>
        </w:rPr>
        <w:t>إ</w:t>
      </w:r>
      <w:r w:rsidRPr="00C24235">
        <w:rPr>
          <w:rtl/>
        </w:rPr>
        <w:t xml:space="preserve">دارات المدارس لمتابعة </w:t>
      </w:r>
      <w:r w:rsidRPr="00C24235">
        <w:rPr>
          <w:rtl/>
          <w:lang w:bidi="ar-LB"/>
        </w:rPr>
        <w:t>التلاميذ</w:t>
      </w:r>
      <w:r w:rsidRPr="00C24235">
        <w:rPr>
          <w:rtl/>
        </w:rPr>
        <w:t xml:space="preserve"> بالمدارس لغرض رفع المستوى العلمي لهم والحيلولة دون رسوبهم الذي تسبب بترك مقاعد الدراسة.</w:t>
      </w:r>
    </w:p>
    <w:p w14:paraId="67160728" w14:textId="77777777" w:rsidR="006C34D1" w:rsidRPr="00C24235" w:rsidRDefault="006C34D1" w:rsidP="006C34D1">
      <w:pPr>
        <w:pStyle w:val="SingleTxt"/>
        <w:rPr>
          <w:rtl/>
        </w:rPr>
      </w:pPr>
      <w:r w:rsidRPr="00C24235">
        <w:rPr>
          <w:rtl/>
        </w:rPr>
        <w:t>224</w:t>
      </w:r>
      <w:r>
        <w:rPr>
          <w:rFonts w:hint="cs"/>
          <w:rtl/>
        </w:rPr>
        <w:t xml:space="preserve"> -</w:t>
      </w:r>
      <w:r>
        <w:rPr>
          <w:rFonts w:hint="cs"/>
          <w:rtl/>
        </w:rPr>
        <w:tab/>
      </w:r>
      <w:r w:rsidRPr="00C24235">
        <w:rPr>
          <w:rtl/>
        </w:rPr>
        <w:t>قامت وزارة التربية بتوجيه المديريات العامة للتربية بتوفير خدمات ال</w:t>
      </w:r>
      <w:r w:rsidRPr="00C24235">
        <w:rPr>
          <w:rFonts w:hint="cs"/>
          <w:rtl/>
        </w:rPr>
        <w:t>إ</w:t>
      </w:r>
      <w:r w:rsidRPr="00C24235">
        <w:rPr>
          <w:rtl/>
        </w:rPr>
        <w:t>رشاد التربوي لمساندة ال</w:t>
      </w:r>
      <w:r w:rsidRPr="00C24235">
        <w:rPr>
          <w:rFonts w:hint="cs"/>
          <w:rtl/>
        </w:rPr>
        <w:t>أ</w:t>
      </w:r>
      <w:r w:rsidRPr="00C24235">
        <w:rPr>
          <w:rtl/>
        </w:rPr>
        <w:t xml:space="preserve">سرة، المعلم، التلميذ في حل </w:t>
      </w:r>
      <w:r w:rsidRPr="00C24235">
        <w:rPr>
          <w:rtl/>
          <w:lang w:bidi="ar-LB"/>
        </w:rPr>
        <w:t>المشاكل</w:t>
      </w:r>
      <w:r w:rsidRPr="00C24235">
        <w:rPr>
          <w:rtl/>
        </w:rPr>
        <w:t xml:space="preserve"> النفسية والاجتماعية التي تحول دون تسرب التلاميذ.</w:t>
      </w:r>
    </w:p>
    <w:p w14:paraId="531D6EC2" w14:textId="77777777" w:rsidR="006C34D1" w:rsidRPr="00C24235" w:rsidRDefault="006C34D1" w:rsidP="006C34D1">
      <w:pPr>
        <w:pStyle w:val="SingleTxt"/>
        <w:rPr>
          <w:rtl/>
        </w:rPr>
      </w:pPr>
      <w:r w:rsidRPr="00C24235">
        <w:rPr>
          <w:rtl/>
        </w:rPr>
        <w:t>225</w:t>
      </w:r>
      <w:r>
        <w:rPr>
          <w:rFonts w:hint="cs"/>
          <w:rtl/>
        </w:rPr>
        <w:t xml:space="preserve"> -</w:t>
      </w:r>
      <w:r>
        <w:rPr>
          <w:rFonts w:hint="cs"/>
          <w:rtl/>
        </w:rPr>
        <w:tab/>
      </w:r>
      <w:r w:rsidRPr="00C24235">
        <w:rPr>
          <w:rtl/>
        </w:rPr>
        <w:t xml:space="preserve">تطبيق مشروع </w:t>
      </w:r>
      <w:r w:rsidRPr="00C24235">
        <w:rPr>
          <w:rtl/>
          <w:lang w:bidi="ar-LB"/>
        </w:rPr>
        <w:t>التربية</w:t>
      </w:r>
      <w:r w:rsidRPr="00C24235">
        <w:rPr>
          <w:rtl/>
        </w:rPr>
        <w:t xml:space="preserve"> ال</w:t>
      </w:r>
      <w:r w:rsidRPr="00C24235">
        <w:rPr>
          <w:rFonts w:hint="cs"/>
          <w:rtl/>
        </w:rPr>
        <w:t>إ</w:t>
      </w:r>
      <w:r w:rsidRPr="00C24235">
        <w:rPr>
          <w:rtl/>
        </w:rPr>
        <w:t xml:space="preserve">يجابية بتحديد </w:t>
      </w:r>
      <w:r w:rsidRPr="00C24235">
        <w:rPr>
          <w:rFonts w:hint="cs"/>
          <w:rtl/>
        </w:rPr>
        <w:t>أ</w:t>
      </w:r>
      <w:r w:rsidRPr="00C24235">
        <w:rPr>
          <w:rtl/>
        </w:rPr>
        <w:t>سباب العنف وتعديل السلوك الذي يتسبب في ترك</w:t>
      </w:r>
      <w:r>
        <w:rPr>
          <w:rFonts w:hint="eastAsia"/>
          <w:rtl/>
        </w:rPr>
        <w:t> </w:t>
      </w:r>
      <w:r w:rsidRPr="00C24235">
        <w:rPr>
          <w:rtl/>
        </w:rPr>
        <w:t>الدراسة.</w:t>
      </w:r>
    </w:p>
    <w:p w14:paraId="2B2EF187" w14:textId="77777777" w:rsidR="006C34D1" w:rsidRPr="00C24235" w:rsidRDefault="006C34D1" w:rsidP="006C34D1">
      <w:pPr>
        <w:pStyle w:val="SingleTxt"/>
        <w:rPr>
          <w:rtl/>
          <w:lang w:bidi="ar-LB"/>
        </w:rPr>
      </w:pPr>
      <w:r w:rsidRPr="00C24235">
        <w:rPr>
          <w:rtl/>
          <w:lang w:bidi="ar-LB"/>
        </w:rPr>
        <w:t>226</w:t>
      </w:r>
      <w:r>
        <w:rPr>
          <w:rFonts w:hint="cs"/>
          <w:rtl/>
          <w:lang w:bidi="ar-LB"/>
        </w:rPr>
        <w:t xml:space="preserve"> -</w:t>
      </w:r>
      <w:r>
        <w:rPr>
          <w:rFonts w:hint="cs"/>
          <w:rtl/>
          <w:lang w:bidi="ar-LB"/>
        </w:rPr>
        <w:tab/>
      </w:r>
      <w:r w:rsidRPr="00C24235">
        <w:rPr>
          <w:rtl/>
          <w:lang w:bidi="ar-LB"/>
        </w:rPr>
        <w:t xml:space="preserve">فتح مراكز حقك في التعليم لتسجيل الطلبة الذين تتراوح </w:t>
      </w:r>
      <w:r w:rsidRPr="00C24235">
        <w:rPr>
          <w:rFonts w:hint="cs"/>
          <w:rtl/>
          <w:lang w:bidi="ar-LB"/>
        </w:rPr>
        <w:t>أ</w:t>
      </w:r>
      <w:r w:rsidRPr="00C24235">
        <w:rPr>
          <w:rtl/>
          <w:lang w:bidi="ar-LB"/>
        </w:rPr>
        <w:t xml:space="preserve">عمارهم بين </w:t>
      </w:r>
      <w:r>
        <w:rPr>
          <w:rFonts w:hint="cs"/>
          <w:rtl/>
          <w:lang w:bidi="ar-LB"/>
        </w:rPr>
        <w:t>10-18</w:t>
      </w:r>
      <w:r w:rsidRPr="00C24235">
        <w:rPr>
          <w:rtl/>
          <w:lang w:bidi="ar-LB"/>
        </w:rPr>
        <w:t xml:space="preserve"> سنة من الذكور وال</w:t>
      </w:r>
      <w:r w:rsidRPr="00C24235">
        <w:rPr>
          <w:rFonts w:hint="cs"/>
          <w:rtl/>
          <w:lang w:bidi="ar-LB"/>
        </w:rPr>
        <w:t>إ</w:t>
      </w:r>
      <w:r w:rsidRPr="00C24235">
        <w:rPr>
          <w:rtl/>
          <w:lang w:bidi="ar-LB"/>
        </w:rPr>
        <w:t>ناث وقد بلغ عدد الدارسات فيها 827 دارسة.</w:t>
      </w:r>
    </w:p>
    <w:p w14:paraId="42F494D8" w14:textId="77777777" w:rsidR="006C34D1" w:rsidRPr="00C24235" w:rsidRDefault="006C34D1" w:rsidP="006C34D1">
      <w:pPr>
        <w:pStyle w:val="SingleTxt"/>
        <w:rPr>
          <w:rtl/>
          <w:lang w:bidi="ar-LB"/>
        </w:rPr>
      </w:pPr>
      <w:r w:rsidRPr="00C24235">
        <w:rPr>
          <w:rtl/>
          <w:lang w:bidi="ar-LB"/>
        </w:rPr>
        <w:t>227</w:t>
      </w:r>
      <w:r>
        <w:rPr>
          <w:rFonts w:hint="cs"/>
          <w:rtl/>
          <w:lang w:bidi="ar-LB"/>
        </w:rPr>
        <w:t xml:space="preserve"> -</w:t>
      </w:r>
      <w:r>
        <w:rPr>
          <w:rFonts w:hint="cs"/>
          <w:rtl/>
          <w:lang w:bidi="ar-LB"/>
        </w:rPr>
        <w:tab/>
      </w:r>
      <w:r w:rsidRPr="00C24235">
        <w:rPr>
          <w:rtl/>
          <w:lang w:bidi="ar-LB"/>
        </w:rPr>
        <w:t>متابعة تطبيق قانون التعليم ال</w:t>
      </w:r>
      <w:r w:rsidRPr="00C24235">
        <w:rPr>
          <w:rFonts w:hint="cs"/>
          <w:rtl/>
          <w:lang w:bidi="ar-LB"/>
        </w:rPr>
        <w:t>إ</w:t>
      </w:r>
      <w:r w:rsidRPr="00C24235">
        <w:rPr>
          <w:rtl/>
          <w:lang w:bidi="ar-LB"/>
        </w:rPr>
        <w:t>لزامي.</w:t>
      </w:r>
    </w:p>
    <w:p w14:paraId="3BFF0347" w14:textId="77777777" w:rsidR="006C34D1" w:rsidRPr="00C24235" w:rsidRDefault="006C34D1" w:rsidP="006C34D1">
      <w:pPr>
        <w:pStyle w:val="SingleTxt"/>
        <w:rPr>
          <w:rtl/>
          <w:lang w:bidi="ar-LB"/>
        </w:rPr>
      </w:pPr>
      <w:r w:rsidRPr="00C24235">
        <w:rPr>
          <w:rtl/>
          <w:lang w:bidi="ar-LB"/>
        </w:rPr>
        <w:t>228</w:t>
      </w:r>
      <w:r>
        <w:rPr>
          <w:rFonts w:hint="cs"/>
          <w:rtl/>
          <w:lang w:bidi="ar-LB"/>
        </w:rPr>
        <w:t xml:space="preserve"> -</w:t>
      </w:r>
      <w:r>
        <w:rPr>
          <w:rFonts w:hint="cs"/>
          <w:rtl/>
          <w:lang w:bidi="ar-LB"/>
        </w:rPr>
        <w:tab/>
      </w:r>
      <w:r w:rsidRPr="00C24235">
        <w:rPr>
          <w:rtl/>
          <w:lang w:bidi="ar-LB"/>
        </w:rPr>
        <w:t>تعزيز دور ال</w:t>
      </w:r>
      <w:r w:rsidRPr="00C24235">
        <w:rPr>
          <w:rFonts w:hint="cs"/>
          <w:rtl/>
          <w:lang w:bidi="ar-LB"/>
        </w:rPr>
        <w:t>إ</w:t>
      </w:r>
      <w:r w:rsidRPr="00C24235">
        <w:rPr>
          <w:rtl/>
          <w:lang w:bidi="ar-LB"/>
        </w:rPr>
        <w:t>علام لزيادة معدلات الالتحاق.</w:t>
      </w:r>
    </w:p>
    <w:p w14:paraId="412D8858" w14:textId="7602B9C8" w:rsidR="006C34D1" w:rsidRPr="00C24235" w:rsidRDefault="006C34D1" w:rsidP="006C34D1">
      <w:pPr>
        <w:pStyle w:val="SingleTxt"/>
        <w:rPr>
          <w:rtl/>
          <w:lang w:bidi="ar-LB"/>
        </w:rPr>
      </w:pPr>
      <w:r w:rsidRPr="00C24235">
        <w:rPr>
          <w:rtl/>
          <w:lang w:bidi="ar-LB"/>
        </w:rPr>
        <w:t>229</w:t>
      </w:r>
      <w:r>
        <w:rPr>
          <w:rFonts w:hint="cs"/>
          <w:rtl/>
          <w:lang w:bidi="ar-LB"/>
        </w:rPr>
        <w:t xml:space="preserve"> -</w:t>
      </w:r>
      <w:r>
        <w:rPr>
          <w:rFonts w:hint="cs"/>
          <w:rtl/>
          <w:lang w:bidi="ar-LB"/>
        </w:rPr>
        <w:tab/>
      </w:r>
      <w:r w:rsidRPr="00C24235">
        <w:rPr>
          <w:rtl/>
          <w:lang w:bidi="ar-LB"/>
        </w:rPr>
        <w:t>تم فتح مدارس اليافعين لاستقطاب ال</w:t>
      </w:r>
      <w:r w:rsidRPr="00C24235">
        <w:rPr>
          <w:rFonts w:hint="cs"/>
          <w:rtl/>
          <w:lang w:bidi="ar-LB"/>
        </w:rPr>
        <w:t>أ</w:t>
      </w:r>
      <w:r w:rsidRPr="00C24235">
        <w:rPr>
          <w:rtl/>
          <w:lang w:bidi="ar-LB"/>
        </w:rPr>
        <w:t xml:space="preserve">طفال التاركين وغير المسجلين بالفئة </w:t>
      </w:r>
      <w:r w:rsidR="00B17E24">
        <w:rPr>
          <w:rtl/>
          <w:lang w:bidi="ar-LB"/>
        </w:rPr>
        <w:br/>
      </w:r>
      <w:r w:rsidRPr="00C24235">
        <w:rPr>
          <w:rtl/>
          <w:lang w:bidi="ar-LB"/>
        </w:rPr>
        <w:t xml:space="preserve">العمرية </w:t>
      </w:r>
      <w:r w:rsidRPr="00B17E24">
        <w:rPr>
          <w:rFonts w:hint="cs"/>
          <w:rtl/>
          <w:lang w:bidi="ar-LB"/>
        </w:rPr>
        <w:t>10-15</w:t>
      </w:r>
      <w:r>
        <w:rPr>
          <w:rFonts w:hint="cs"/>
          <w:rtl/>
          <w:lang w:bidi="ar-LB"/>
        </w:rPr>
        <w:t xml:space="preserve"> </w:t>
      </w:r>
      <w:r w:rsidRPr="00C24235">
        <w:rPr>
          <w:rtl/>
          <w:lang w:bidi="ar-LB"/>
        </w:rPr>
        <w:t>سنة وقد بلغ عدد الدارسات 777 دارسة.</w:t>
      </w:r>
    </w:p>
    <w:p w14:paraId="0AD471BD" w14:textId="77777777" w:rsidR="006C34D1" w:rsidRPr="00C24235" w:rsidRDefault="006C34D1" w:rsidP="006C34D1">
      <w:pPr>
        <w:pStyle w:val="SingleTxt"/>
        <w:rPr>
          <w:rtl/>
          <w:lang w:bidi="ar-LB"/>
        </w:rPr>
      </w:pPr>
      <w:r w:rsidRPr="00C24235">
        <w:rPr>
          <w:rtl/>
          <w:lang w:bidi="ar-LB"/>
        </w:rPr>
        <w:t>230</w:t>
      </w:r>
      <w:r>
        <w:rPr>
          <w:rFonts w:hint="cs"/>
          <w:rtl/>
          <w:lang w:bidi="ar-LB"/>
        </w:rPr>
        <w:t xml:space="preserve"> -</w:t>
      </w:r>
      <w:r>
        <w:rPr>
          <w:rFonts w:hint="cs"/>
          <w:rtl/>
          <w:lang w:bidi="ar-LB"/>
        </w:rPr>
        <w:tab/>
      </w:r>
      <w:r w:rsidRPr="00C24235">
        <w:rPr>
          <w:rtl/>
          <w:lang w:bidi="ar-LB"/>
        </w:rPr>
        <w:t>فتح مدارس التعليم المسرع لاستقطاب ال</w:t>
      </w:r>
      <w:r w:rsidRPr="00C24235">
        <w:rPr>
          <w:rFonts w:hint="cs"/>
          <w:rtl/>
          <w:lang w:bidi="ar-LB"/>
        </w:rPr>
        <w:t>أ</w:t>
      </w:r>
      <w:r w:rsidRPr="00C24235">
        <w:rPr>
          <w:rtl/>
          <w:lang w:bidi="ar-LB"/>
        </w:rPr>
        <w:t>طفال التاركين وغير المسجلين للفئة العمرية</w:t>
      </w:r>
      <w:r>
        <w:rPr>
          <w:rFonts w:hint="cs"/>
          <w:rtl/>
          <w:lang w:bidi="ar-LB"/>
        </w:rPr>
        <w:t xml:space="preserve"> 12-18</w:t>
      </w:r>
      <w:r w:rsidRPr="00C24235">
        <w:rPr>
          <w:rtl/>
          <w:lang w:bidi="ar-LB"/>
        </w:rPr>
        <w:t xml:space="preserve"> وقد بلغ عدد الدارسات 649 دارسة.</w:t>
      </w:r>
    </w:p>
    <w:p w14:paraId="131C0401" w14:textId="77777777" w:rsidR="006C34D1" w:rsidRPr="00C24235" w:rsidRDefault="006C34D1" w:rsidP="006C34D1">
      <w:pPr>
        <w:pStyle w:val="SingleTxt"/>
        <w:rPr>
          <w:rtl/>
          <w:lang w:bidi="ar-LB"/>
        </w:rPr>
      </w:pPr>
      <w:r w:rsidRPr="00C24235">
        <w:rPr>
          <w:rtl/>
          <w:lang w:bidi="ar-LB"/>
        </w:rPr>
        <w:t>231</w:t>
      </w:r>
      <w:r>
        <w:rPr>
          <w:rFonts w:hint="cs"/>
          <w:rtl/>
          <w:lang w:bidi="ar-LB"/>
        </w:rPr>
        <w:t xml:space="preserve"> -</w:t>
      </w:r>
      <w:r>
        <w:rPr>
          <w:rFonts w:hint="cs"/>
          <w:rtl/>
          <w:lang w:bidi="ar-LB"/>
        </w:rPr>
        <w:tab/>
      </w:r>
      <w:r w:rsidRPr="00C24235">
        <w:rPr>
          <w:rFonts w:hint="cs"/>
          <w:rtl/>
          <w:lang w:bidi="ar-LB"/>
        </w:rPr>
        <w:t>إ</w:t>
      </w:r>
      <w:r w:rsidRPr="00C24235">
        <w:rPr>
          <w:rtl/>
          <w:lang w:bidi="ar-LB"/>
        </w:rPr>
        <w:t xml:space="preserve">ن دائرة التدريب المهني التابعة </w:t>
      </w:r>
      <w:r w:rsidRPr="00C24235">
        <w:rPr>
          <w:rFonts w:hint="cs"/>
          <w:rtl/>
          <w:lang w:bidi="ar-LB"/>
        </w:rPr>
        <w:t>ل</w:t>
      </w:r>
      <w:r w:rsidRPr="00C24235">
        <w:rPr>
          <w:rtl/>
          <w:lang w:bidi="ar-LB"/>
        </w:rPr>
        <w:t>وزارة العمل والشؤون الاجتماعية توفر التدريب المهني للفتيات في كافة المجالات لغرض تأهيلهم وزجهم في سوق العمل.</w:t>
      </w:r>
    </w:p>
    <w:p w14:paraId="34D25183" w14:textId="77777777" w:rsidR="006C34D1" w:rsidRPr="00C24235" w:rsidRDefault="006C34D1" w:rsidP="006C34D1">
      <w:pPr>
        <w:pStyle w:val="SingleTxt"/>
        <w:rPr>
          <w:rtl/>
        </w:rPr>
      </w:pPr>
      <w:r w:rsidRPr="00C24235">
        <w:rPr>
          <w:rtl/>
        </w:rPr>
        <w:t>232</w:t>
      </w:r>
      <w:r>
        <w:rPr>
          <w:rFonts w:hint="cs"/>
          <w:rtl/>
        </w:rPr>
        <w:t xml:space="preserve"> -</w:t>
      </w:r>
      <w:r>
        <w:rPr>
          <w:rFonts w:hint="cs"/>
          <w:rtl/>
        </w:rPr>
        <w:tab/>
      </w:r>
      <w:r w:rsidRPr="00C24235">
        <w:rPr>
          <w:rtl/>
        </w:rPr>
        <w:t xml:space="preserve">تم </w:t>
      </w:r>
      <w:r w:rsidRPr="00C24235">
        <w:rPr>
          <w:rFonts w:hint="cs"/>
          <w:rtl/>
        </w:rPr>
        <w:t>إ</w:t>
      </w:r>
      <w:r w:rsidRPr="00C24235">
        <w:rPr>
          <w:rtl/>
        </w:rPr>
        <w:t xml:space="preserve">قرار </w:t>
      </w:r>
      <w:r w:rsidRPr="00C24235">
        <w:rPr>
          <w:rtl/>
          <w:lang w:bidi="ar-LB"/>
        </w:rPr>
        <w:t>وتطبيق</w:t>
      </w:r>
      <w:r w:rsidRPr="00C24235">
        <w:rPr>
          <w:rtl/>
        </w:rPr>
        <w:t xml:space="preserve"> قانون الحماية الاجتماعية رقم 11 لسنة 2014 رغم ال</w:t>
      </w:r>
      <w:r w:rsidRPr="00C24235">
        <w:rPr>
          <w:rFonts w:hint="cs"/>
          <w:rtl/>
        </w:rPr>
        <w:t>إ</w:t>
      </w:r>
      <w:r w:rsidRPr="00C24235">
        <w:rPr>
          <w:rtl/>
        </w:rPr>
        <w:t xml:space="preserve">مكانيات المادية القليلة لما مر به البلد من ظروف التقشف حيث </w:t>
      </w:r>
      <w:r w:rsidRPr="00C24235">
        <w:rPr>
          <w:rFonts w:hint="cs"/>
          <w:rtl/>
        </w:rPr>
        <w:t>أ</w:t>
      </w:r>
      <w:r w:rsidRPr="00C24235">
        <w:rPr>
          <w:rtl/>
        </w:rPr>
        <w:t>ولى القانون الرعاية الخاصة للمر</w:t>
      </w:r>
      <w:r w:rsidRPr="00C24235">
        <w:rPr>
          <w:rFonts w:hint="cs"/>
          <w:rtl/>
        </w:rPr>
        <w:t>أ</w:t>
      </w:r>
      <w:r w:rsidRPr="00C24235">
        <w:rPr>
          <w:rtl/>
        </w:rPr>
        <w:t xml:space="preserve">ة فاقدة المعيل وبلغ عدد المستفيدات من هذه الدائرة </w:t>
      </w:r>
      <w:r>
        <w:rPr>
          <w:rFonts w:hint="cs"/>
          <w:rtl/>
        </w:rPr>
        <w:t>292 503</w:t>
      </w:r>
      <w:r w:rsidRPr="00C24235">
        <w:rPr>
          <w:rtl/>
        </w:rPr>
        <w:t xml:space="preserve"> مستفيدة.</w:t>
      </w:r>
    </w:p>
    <w:p w14:paraId="038DDC72" w14:textId="77777777" w:rsidR="006C34D1" w:rsidRPr="00C24235" w:rsidRDefault="006C34D1" w:rsidP="006C34D1">
      <w:pPr>
        <w:pStyle w:val="SingleTxt"/>
      </w:pPr>
      <w:r w:rsidRPr="00C24235">
        <w:rPr>
          <w:rtl/>
          <w:lang w:bidi="ar-LB"/>
        </w:rPr>
        <w:t>233</w:t>
      </w:r>
      <w:r>
        <w:rPr>
          <w:rFonts w:hint="cs"/>
          <w:rtl/>
          <w:lang w:bidi="ar-LB"/>
        </w:rPr>
        <w:t xml:space="preserve"> -</w:t>
      </w:r>
      <w:r>
        <w:rPr>
          <w:rFonts w:hint="cs"/>
          <w:rtl/>
          <w:lang w:bidi="ar-LB"/>
        </w:rPr>
        <w:tab/>
      </w:r>
      <w:r w:rsidRPr="00C24235">
        <w:rPr>
          <w:rtl/>
          <w:lang w:bidi="ar-LB"/>
        </w:rPr>
        <w:t>تم فتح دورات تدريبية وصرف مخصصات تشجيعية للنساء المستفيدات من دائرة التدريب المهني التابعة لوزارة العمل والشؤون الاجتماعية وتم توفير فرص عمل لـ 200 مستفيدة حيث تم تعينه</w:t>
      </w:r>
      <w:r w:rsidRPr="00C24235">
        <w:rPr>
          <w:rFonts w:hint="cs"/>
          <w:rtl/>
          <w:lang w:bidi="ar-LB"/>
        </w:rPr>
        <w:t>ن</w:t>
      </w:r>
      <w:r w:rsidRPr="00C24235">
        <w:rPr>
          <w:rtl/>
          <w:lang w:bidi="ar-LB"/>
        </w:rPr>
        <w:t xml:space="preserve"> في وزارة التربية مراعاة للنوع الاجتماعي و</w:t>
      </w:r>
      <w:r w:rsidRPr="00C24235">
        <w:rPr>
          <w:rFonts w:hint="cs"/>
          <w:rtl/>
          <w:lang w:bidi="ar-LB"/>
        </w:rPr>
        <w:t>إ</w:t>
      </w:r>
      <w:r w:rsidRPr="00C24235">
        <w:rPr>
          <w:rtl/>
          <w:lang w:bidi="ar-LB"/>
        </w:rPr>
        <w:t xml:space="preserve">عطاء </w:t>
      </w:r>
      <w:r w:rsidRPr="00C24235">
        <w:rPr>
          <w:rFonts w:hint="cs"/>
          <w:rtl/>
          <w:lang w:bidi="ar-LB"/>
        </w:rPr>
        <w:t>أ</w:t>
      </w:r>
      <w:r w:rsidRPr="00C24235">
        <w:rPr>
          <w:rtl/>
          <w:lang w:bidi="ar-LB"/>
        </w:rPr>
        <w:t>ولوية للمشمولات كونهن فاقدات للمعيل ويجري التنسيق مع الوزارات ال</w:t>
      </w:r>
      <w:r w:rsidRPr="00C24235">
        <w:rPr>
          <w:rFonts w:hint="cs"/>
          <w:rtl/>
          <w:lang w:bidi="ar-LB"/>
        </w:rPr>
        <w:t>أ</w:t>
      </w:r>
      <w:r w:rsidRPr="00C24235">
        <w:rPr>
          <w:rtl/>
          <w:lang w:bidi="ar-LB"/>
        </w:rPr>
        <w:t>خرى ل</w:t>
      </w:r>
      <w:r w:rsidRPr="00C24235">
        <w:rPr>
          <w:rFonts w:hint="cs"/>
          <w:rtl/>
          <w:lang w:bidi="ar-LB"/>
        </w:rPr>
        <w:t>إ</w:t>
      </w:r>
      <w:r w:rsidRPr="00C24235">
        <w:rPr>
          <w:rtl/>
          <w:lang w:bidi="ar-LB"/>
        </w:rPr>
        <w:t>يجاد فرص عمل.</w:t>
      </w:r>
    </w:p>
    <w:p w14:paraId="744EAA52" w14:textId="77777777" w:rsidR="006C34D1" w:rsidRPr="005E6356" w:rsidRDefault="006C34D1" w:rsidP="006C34D1">
      <w:pPr>
        <w:pStyle w:val="SingleTxt"/>
        <w:spacing w:after="0" w:line="120" w:lineRule="exact"/>
        <w:rPr>
          <w:sz w:val="10"/>
          <w:rtl/>
          <w:lang w:bidi="ar-LB"/>
        </w:rPr>
      </w:pPr>
    </w:p>
    <w:p w14:paraId="08E912BD" w14:textId="77777777" w:rsidR="006C34D1" w:rsidRPr="00C24235" w:rsidRDefault="006C34D1" w:rsidP="006C34D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Pr>
          <w:rtl/>
          <w:lang w:bidi="ar-LB"/>
        </w:rPr>
        <w:tab/>
      </w:r>
      <w:r w:rsidRPr="00C24235">
        <w:rPr>
          <w:rtl/>
          <w:lang w:bidi="ar-LB"/>
        </w:rPr>
        <w:t xml:space="preserve">المادة </w:t>
      </w:r>
      <w:r>
        <w:rPr>
          <w:rFonts w:hint="cs"/>
          <w:rtl/>
          <w:lang w:bidi="ar-LB"/>
        </w:rPr>
        <w:t>11</w:t>
      </w:r>
      <w:r w:rsidRPr="00C24235">
        <w:rPr>
          <w:rtl/>
          <w:lang w:bidi="ar-LB"/>
        </w:rPr>
        <w:t xml:space="preserve"> والتوصية </w:t>
      </w:r>
      <w:r>
        <w:rPr>
          <w:rFonts w:hint="cs"/>
          <w:rtl/>
          <w:lang w:bidi="ar-LB"/>
        </w:rPr>
        <w:t>41</w:t>
      </w:r>
    </w:p>
    <w:p w14:paraId="70809561" w14:textId="77777777" w:rsidR="006C34D1" w:rsidRPr="00C24235" w:rsidRDefault="006C34D1" w:rsidP="006C34D1">
      <w:pPr>
        <w:pStyle w:val="SingleTxt"/>
        <w:rPr>
          <w:rtl/>
          <w:lang w:bidi="ar-LB"/>
        </w:rPr>
      </w:pPr>
      <w:r w:rsidRPr="00C24235">
        <w:rPr>
          <w:rtl/>
          <w:lang w:bidi="ar-LB"/>
        </w:rPr>
        <w:t>234</w:t>
      </w:r>
      <w:r>
        <w:rPr>
          <w:rFonts w:hint="cs"/>
          <w:rtl/>
          <w:lang w:bidi="ar-LB"/>
        </w:rPr>
        <w:t xml:space="preserve"> -</w:t>
      </w:r>
      <w:r>
        <w:rPr>
          <w:rFonts w:hint="cs"/>
          <w:rtl/>
          <w:lang w:bidi="ar-LB"/>
        </w:rPr>
        <w:tab/>
      </w:r>
      <w:r w:rsidRPr="00C24235">
        <w:rPr>
          <w:rtl/>
          <w:lang w:bidi="ar-LB"/>
        </w:rPr>
        <w:t xml:space="preserve">صدر قانون العمل </w:t>
      </w:r>
      <w:r>
        <w:rPr>
          <w:rFonts w:hint="cs"/>
          <w:rtl/>
          <w:lang w:bidi="ar-LB"/>
        </w:rPr>
        <w:t>(</w:t>
      </w:r>
      <w:r w:rsidRPr="00C24235">
        <w:rPr>
          <w:rtl/>
          <w:lang w:bidi="ar-LB"/>
        </w:rPr>
        <w:t xml:space="preserve">رقم </w:t>
      </w:r>
      <w:r>
        <w:rPr>
          <w:rFonts w:hint="cs"/>
          <w:rtl/>
          <w:lang w:bidi="ar-LB"/>
        </w:rPr>
        <w:t>37</w:t>
      </w:r>
      <w:r w:rsidRPr="00C24235">
        <w:rPr>
          <w:rtl/>
          <w:lang w:bidi="ar-LB"/>
        </w:rPr>
        <w:t xml:space="preserve"> لسنة 2015</w:t>
      </w:r>
      <w:r>
        <w:rPr>
          <w:rFonts w:hint="cs"/>
          <w:rtl/>
          <w:lang w:bidi="ar-LB"/>
        </w:rPr>
        <w:t>)</w:t>
      </w:r>
      <w:r w:rsidRPr="00C24235">
        <w:rPr>
          <w:rtl/>
          <w:lang w:bidi="ar-LB"/>
        </w:rPr>
        <w:t>، واعتبر نافذاً بتاريخ 7 شباط</w:t>
      </w:r>
      <w:r>
        <w:rPr>
          <w:rFonts w:hint="cs"/>
          <w:rtl/>
          <w:lang w:bidi="ar-LB"/>
        </w:rPr>
        <w:t xml:space="preserve">/فبراير </w:t>
      </w:r>
      <w:r w:rsidRPr="00C24235">
        <w:rPr>
          <w:rtl/>
          <w:lang w:bidi="ar-LB"/>
        </w:rPr>
        <w:t>2016، حيث عرف القانون التمييز المباشر وغير المباشر في البن</w:t>
      </w:r>
      <w:r w:rsidRPr="00C24235">
        <w:rPr>
          <w:rFonts w:hint="cs"/>
          <w:rtl/>
          <w:lang w:bidi="ar-LB"/>
        </w:rPr>
        <w:t>دين</w:t>
      </w:r>
      <w:r w:rsidRPr="00C24235">
        <w:rPr>
          <w:rtl/>
          <w:lang w:bidi="ar-LB"/>
        </w:rPr>
        <w:t xml:space="preserve"> (خامس وعشرون وسادس وعشرون) من المادة 1 منه حيث عرف التمييز المباشر </w:t>
      </w:r>
      <w:r>
        <w:rPr>
          <w:rFonts w:hint="cs"/>
          <w:rtl/>
          <w:lang w:bidi="ar-LB"/>
        </w:rPr>
        <w:t>”</w:t>
      </w:r>
      <w:r w:rsidRPr="00C24235">
        <w:rPr>
          <w:rtl/>
          <w:lang w:bidi="ar-LB"/>
        </w:rPr>
        <w:t>ب</w:t>
      </w:r>
      <w:r w:rsidRPr="00C24235">
        <w:rPr>
          <w:rFonts w:hint="cs"/>
          <w:rtl/>
          <w:lang w:bidi="ar-LB"/>
        </w:rPr>
        <w:t>أ</w:t>
      </w:r>
      <w:r w:rsidRPr="00C24235">
        <w:rPr>
          <w:rtl/>
          <w:lang w:bidi="ar-LB"/>
        </w:rPr>
        <w:t xml:space="preserve">نه أي تفريق او استعباد </w:t>
      </w:r>
      <w:r w:rsidRPr="00C24235">
        <w:rPr>
          <w:rFonts w:hint="cs"/>
          <w:rtl/>
          <w:lang w:bidi="ar-LB"/>
        </w:rPr>
        <w:t>أ</w:t>
      </w:r>
      <w:r w:rsidRPr="00C24235">
        <w:rPr>
          <w:rtl/>
          <w:lang w:bidi="ar-LB"/>
        </w:rPr>
        <w:t xml:space="preserve">و تفضيل يقوم على أساس العرق </w:t>
      </w:r>
      <w:r w:rsidRPr="00C24235">
        <w:rPr>
          <w:rFonts w:hint="cs"/>
          <w:rtl/>
          <w:lang w:bidi="ar-LB"/>
        </w:rPr>
        <w:t>أ</w:t>
      </w:r>
      <w:r w:rsidRPr="00C24235">
        <w:rPr>
          <w:rtl/>
          <w:lang w:bidi="ar-LB"/>
        </w:rPr>
        <w:t xml:space="preserve">و اللون </w:t>
      </w:r>
      <w:r w:rsidRPr="00C24235">
        <w:rPr>
          <w:rFonts w:hint="cs"/>
          <w:rtl/>
          <w:lang w:bidi="ar-LB"/>
        </w:rPr>
        <w:t>أ</w:t>
      </w:r>
      <w:r w:rsidRPr="00C24235">
        <w:rPr>
          <w:rtl/>
          <w:lang w:bidi="ar-LB"/>
        </w:rPr>
        <w:t>و</w:t>
      </w:r>
      <w:r>
        <w:rPr>
          <w:rFonts w:hint="cs"/>
          <w:rtl/>
          <w:lang w:bidi="ar-LB"/>
        </w:rPr>
        <w:t> </w:t>
      </w:r>
      <w:r w:rsidRPr="00C24235">
        <w:rPr>
          <w:rtl/>
          <w:lang w:bidi="ar-LB"/>
        </w:rPr>
        <w:t xml:space="preserve">الجنس </w:t>
      </w:r>
      <w:r w:rsidRPr="00C24235">
        <w:rPr>
          <w:rFonts w:hint="cs"/>
          <w:rtl/>
          <w:lang w:bidi="ar-LB"/>
        </w:rPr>
        <w:t>أ</w:t>
      </w:r>
      <w:r w:rsidRPr="00C24235">
        <w:rPr>
          <w:rtl/>
          <w:lang w:bidi="ar-LB"/>
        </w:rPr>
        <w:t xml:space="preserve">و الدين </w:t>
      </w:r>
      <w:r w:rsidRPr="00C24235">
        <w:rPr>
          <w:rFonts w:hint="cs"/>
          <w:rtl/>
          <w:lang w:bidi="ar-LB"/>
        </w:rPr>
        <w:t>أ</w:t>
      </w:r>
      <w:r w:rsidRPr="00C24235">
        <w:rPr>
          <w:rtl/>
          <w:lang w:bidi="ar-LB"/>
        </w:rPr>
        <w:t xml:space="preserve">و المذهب </w:t>
      </w:r>
      <w:r w:rsidRPr="00C24235">
        <w:rPr>
          <w:rFonts w:hint="cs"/>
          <w:rtl/>
          <w:lang w:bidi="ar-LB"/>
        </w:rPr>
        <w:t>أ</w:t>
      </w:r>
      <w:r w:rsidRPr="00C24235">
        <w:rPr>
          <w:rtl/>
          <w:lang w:bidi="ar-LB"/>
        </w:rPr>
        <w:t xml:space="preserve">و الرأي </w:t>
      </w:r>
      <w:r w:rsidRPr="00C24235">
        <w:rPr>
          <w:rFonts w:hint="cs"/>
          <w:rtl/>
          <w:lang w:bidi="ar-LB"/>
        </w:rPr>
        <w:t>أ</w:t>
      </w:r>
      <w:r w:rsidRPr="00C24235">
        <w:rPr>
          <w:rtl/>
          <w:lang w:bidi="ar-LB"/>
        </w:rPr>
        <w:t xml:space="preserve">و المعتقد السياسي </w:t>
      </w:r>
      <w:r w:rsidRPr="00C24235">
        <w:rPr>
          <w:rFonts w:hint="cs"/>
          <w:rtl/>
          <w:lang w:bidi="ar-LB"/>
        </w:rPr>
        <w:t>أ</w:t>
      </w:r>
      <w:r w:rsidRPr="00C24235">
        <w:rPr>
          <w:rtl/>
          <w:lang w:bidi="ar-LB"/>
        </w:rPr>
        <w:t xml:space="preserve">و الأصل </w:t>
      </w:r>
      <w:r w:rsidRPr="00C24235">
        <w:rPr>
          <w:rFonts w:hint="cs"/>
          <w:rtl/>
          <w:lang w:bidi="ar-LB"/>
        </w:rPr>
        <w:t>أ</w:t>
      </w:r>
      <w:r w:rsidRPr="00C24235">
        <w:rPr>
          <w:rtl/>
          <w:lang w:bidi="ar-LB"/>
        </w:rPr>
        <w:t>و القومية“ كما عرف التمييز غير المباشر ب</w:t>
      </w:r>
      <w:r w:rsidRPr="00C24235">
        <w:rPr>
          <w:rFonts w:hint="cs"/>
          <w:rtl/>
          <w:lang w:bidi="ar-LB"/>
        </w:rPr>
        <w:t>أ</w:t>
      </w:r>
      <w:r w:rsidRPr="00C24235">
        <w:rPr>
          <w:rtl/>
          <w:lang w:bidi="ar-LB"/>
        </w:rPr>
        <w:t xml:space="preserve">نه </w:t>
      </w:r>
      <w:r>
        <w:rPr>
          <w:rFonts w:hint="cs"/>
          <w:rtl/>
        </w:rPr>
        <w:t>”</w:t>
      </w:r>
      <w:r w:rsidRPr="00C24235">
        <w:rPr>
          <w:rtl/>
          <w:lang w:bidi="ar-LB"/>
        </w:rPr>
        <w:t xml:space="preserve">هو أي تمييز </w:t>
      </w:r>
      <w:r w:rsidRPr="00C24235">
        <w:rPr>
          <w:rFonts w:hint="cs"/>
          <w:rtl/>
          <w:lang w:bidi="ar-LB"/>
        </w:rPr>
        <w:t>أ</w:t>
      </w:r>
      <w:r w:rsidRPr="00C24235">
        <w:rPr>
          <w:rtl/>
          <w:lang w:bidi="ar-LB"/>
        </w:rPr>
        <w:t xml:space="preserve">و استعباد </w:t>
      </w:r>
      <w:r w:rsidRPr="00C24235">
        <w:rPr>
          <w:rFonts w:hint="cs"/>
          <w:rtl/>
          <w:lang w:bidi="ar-LB"/>
        </w:rPr>
        <w:t>أ</w:t>
      </w:r>
      <w:r w:rsidRPr="00C24235">
        <w:rPr>
          <w:rtl/>
          <w:lang w:bidi="ar-LB"/>
        </w:rPr>
        <w:t xml:space="preserve">و تفضيل يقوم على أساس الجنسية </w:t>
      </w:r>
      <w:r w:rsidRPr="00C24235">
        <w:rPr>
          <w:rFonts w:hint="cs"/>
          <w:rtl/>
          <w:lang w:bidi="ar-LB"/>
        </w:rPr>
        <w:t>أ</w:t>
      </w:r>
      <w:r w:rsidRPr="00C24235">
        <w:rPr>
          <w:rtl/>
          <w:lang w:bidi="ar-LB"/>
        </w:rPr>
        <w:t xml:space="preserve">و العمر </w:t>
      </w:r>
      <w:r w:rsidRPr="00C24235">
        <w:rPr>
          <w:rFonts w:hint="cs"/>
          <w:rtl/>
          <w:lang w:bidi="ar-LB"/>
        </w:rPr>
        <w:t>أ</w:t>
      </w:r>
      <w:r w:rsidRPr="00C24235">
        <w:rPr>
          <w:rtl/>
          <w:lang w:bidi="ar-LB"/>
        </w:rPr>
        <w:t xml:space="preserve">و الوضع الصحي </w:t>
      </w:r>
      <w:r w:rsidRPr="00C24235">
        <w:rPr>
          <w:rFonts w:hint="cs"/>
          <w:rtl/>
          <w:lang w:bidi="ar-LB"/>
        </w:rPr>
        <w:t>أ</w:t>
      </w:r>
      <w:r w:rsidRPr="00C24235">
        <w:rPr>
          <w:rtl/>
          <w:lang w:bidi="ar-LB"/>
        </w:rPr>
        <w:t>و</w:t>
      </w:r>
      <w:r>
        <w:rPr>
          <w:rFonts w:hint="cs"/>
          <w:rtl/>
          <w:lang w:bidi="ar-LB"/>
        </w:rPr>
        <w:t> </w:t>
      </w:r>
      <w:r w:rsidRPr="00C24235">
        <w:rPr>
          <w:rtl/>
          <w:lang w:bidi="ar-LB"/>
        </w:rPr>
        <w:t xml:space="preserve">الوضع الاقتصادي </w:t>
      </w:r>
      <w:r w:rsidRPr="00C24235">
        <w:rPr>
          <w:rFonts w:hint="cs"/>
          <w:rtl/>
          <w:lang w:bidi="ar-LB"/>
        </w:rPr>
        <w:t>أ</w:t>
      </w:r>
      <w:r w:rsidRPr="00C24235">
        <w:rPr>
          <w:rtl/>
          <w:lang w:bidi="ar-LB"/>
        </w:rPr>
        <w:t xml:space="preserve">و الوضع الاجتماعي </w:t>
      </w:r>
      <w:r w:rsidRPr="00C24235">
        <w:rPr>
          <w:rFonts w:hint="cs"/>
          <w:rtl/>
          <w:lang w:bidi="ar-LB"/>
        </w:rPr>
        <w:t>أ</w:t>
      </w:r>
      <w:r w:rsidRPr="00C24235">
        <w:rPr>
          <w:rtl/>
          <w:lang w:bidi="ar-LB"/>
        </w:rPr>
        <w:t xml:space="preserve">و الانتماء </w:t>
      </w:r>
      <w:r w:rsidRPr="00C24235">
        <w:rPr>
          <w:rFonts w:hint="cs"/>
          <w:rtl/>
          <w:lang w:bidi="ar-LB"/>
        </w:rPr>
        <w:t>أ</w:t>
      </w:r>
      <w:r w:rsidRPr="00C24235">
        <w:rPr>
          <w:rtl/>
          <w:lang w:bidi="ar-LB"/>
        </w:rPr>
        <w:t xml:space="preserve">و النشاط النقابي ويكون في </w:t>
      </w:r>
      <w:r w:rsidRPr="00C24235">
        <w:rPr>
          <w:rFonts w:hint="cs"/>
          <w:rtl/>
          <w:lang w:bidi="ar-LB"/>
        </w:rPr>
        <w:t>أ</w:t>
      </w:r>
      <w:r w:rsidRPr="00C24235">
        <w:rPr>
          <w:rtl/>
          <w:lang w:bidi="ar-LB"/>
        </w:rPr>
        <w:t xml:space="preserve">ثره </w:t>
      </w:r>
      <w:r w:rsidRPr="00C24235">
        <w:rPr>
          <w:rFonts w:hint="cs"/>
          <w:rtl/>
          <w:lang w:bidi="ar-LB"/>
        </w:rPr>
        <w:t>إ</w:t>
      </w:r>
      <w:r w:rsidRPr="00C24235">
        <w:rPr>
          <w:rtl/>
          <w:lang w:bidi="ar-LB"/>
        </w:rPr>
        <w:t xml:space="preserve">بطال </w:t>
      </w:r>
      <w:r w:rsidRPr="00C24235">
        <w:rPr>
          <w:rFonts w:hint="cs"/>
          <w:rtl/>
          <w:lang w:bidi="ar-LB"/>
        </w:rPr>
        <w:t>أ</w:t>
      </w:r>
      <w:r w:rsidRPr="00C24235">
        <w:rPr>
          <w:rtl/>
          <w:lang w:bidi="ar-LB"/>
        </w:rPr>
        <w:t>و</w:t>
      </w:r>
      <w:r>
        <w:rPr>
          <w:rFonts w:hint="cs"/>
          <w:rtl/>
          <w:lang w:bidi="ar-LB"/>
        </w:rPr>
        <w:t> </w:t>
      </w:r>
      <w:r w:rsidRPr="00C24235">
        <w:rPr>
          <w:rFonts w:hint="cs"/>
          <w:rtl/>
          <w:lang w:bidi="ar-LB"/>
        </w:rPr>
        <w:t>إ</w:t>
      </w:r>
      <w:r w:rsidRPr="00C24235">
        <w:rPr>
          <w:rtl/>
          <w:lang w:bidi="ar-LB"/>
        </w:rPr>
        <w:t xml:space="preserve">ضعاف تطبيق تكافؤ الفرص </w:t>
      </w:r>
      <w:r w:rsidRPr="00C24235">
        <w:rPr>
          <w:rFonts w:hint="cs"/>
          <w:rtl/>
          <w:lang w:bidi="ar-LB"/>
        </w:rPr>
        <w:t>أ</w:t>
      </w:r>
      <w:r w:rsidRPr="00C24235">
        <w:rPr>
          <w:rtl/>
          <w:lang w:bidi="ar-LB"/>
        </w:rPr>
        <w:t>و المساواة في المعاملة في الاستخدام والمهنة</w:t>
      </w:r>
      <w:r>
        <w:rPr>
          <w:rFonts w:hint="cs"/>
          <w:rtl/>
          <w:lang w:bidi="ar-LB"/>
        </w:rPr>
        <w:t>“</w:t>
      </w:r>
      <w:r w:rsidRPr="00C24235">
        <w:rPr>
          <w:rtl/>
          <w:lang w:bidi="ar-LB"/>
        </w:rPr>
        <w:t>.</w:t>
      </w:r>
    </w:p>
    <w:p w14:paraId="0FEF9756" w14:textId="212F6138" w:rsidR="006C34D1" w:rsidRPr="00B17E24" w:rsidRDefault="006C34D1" w:rsidP="006C34D1">
      <w:pPr>
        <w:pStyle w:val="SingleTxt"/>
        <w:rPr>
          <w:spacing w:val="-2"/>
          <w:rtl/>
          <w:lang w:bidi="ar-LB"/>
        </w:rPr>
      </w:pPr>
      <w:r w:rsidRPr="00B17E24">
        <w:rPr>
          <w:spacing w:val="-2"/>
          <w:rtl/>
          <w:lang w:bidi="ar-LB"/>
        </w:rPr>
        <w:t>235</w:t>
      </w:r>
      <w:r w:rsidRPr="00B17E24">
        <w:rPr>
          <w:rFonts w:hint="cs"/>
          <w:spacing w:val="-2"/>
          <w:rtl/>
          <w:lang w:bidi="ar-LB"/>
        </w:rPr>
        <w:t xml:space="preserve"> -</w:t>
      </w:r>
      <w:r w:rsidRPr="00B17E24">
        <w:rPr>
          <w:rFonts w:hint="cs"/>
          <w:spacing w:val="-2"/>
          <w:rtl/>
          <w:lang w:bidi="ar-LB"/>
        </w:rPr>
        <w:tab/>
      </w:r>
      <w:r w:rsidRPr="00B17E24">
        <w:rPr>
          <w:spacing w:val="-2"/>
          <w:rtl/>
          <w:lang w:bidi="ar-LB"/>
        </w:rPr>
        <w:t>كما قضت المادة 2 منه على تأمين العمل اللائق للجميع من دون تمييز كما نصت المادة</w:t>
      </w:r>
      <w:r w:rsidRPr="00B17E24">
        <w:rPr>
          <w:rFonts w:hint="cs"/>
          <w:spacing w:val="-2"/>
          <w:rtl/>
          <w:lang w:bidi="ar-LB"/>
        </w:rPr>
        <w:t xml:space="preserve"> </w:t>
      </w:r>
      <w:r w:rsidRPr="00B17E24">
        <w:rPr>
          <w:spacing w:val="-2"/>
          <w:rtl/>
          <w:lang w:bidi="ar-LB"/>
        </w:rPr>
        <w:t xml:space="preserve">4 منه على </w:t>
      </w:r>
      <w:r w:rsidRPr="00B17E24">
        <w:rPr>
          <w:rFonts w:hint="cs"/>
          <w:spacing w:val="-2"/>
          <w:rtl/>
        </w:rPr>
        <w:t>”</w:t>
      </w:r>
      <w:r w:rsidRPr="00B17E24">
        <w:rPr>
          <w:spacing w:val="-2"/>
          <w:rtl/>
          <w:lang w:bidi="ar-LB"/>
        </w:rPr>
        <w:t>العمل حق لكل مواطن قادر عليه</w:t>
      </w:r>
      <w:r w:rsidRPr="00B17E24">
        <w:rPr>
          <w:rFonts w:hint="cs"/>
          <w:spacing w:val="-2"/>
          <w:rtl/>
          <w:lang w:bidi="ar-LB"/>
        </w:rPr>
        <w:t>،</w:t>
      </w:r>
      <w:r w:rsidRPr="00B17E24">
        <w:rPr>
          <w:spacing w:val="-2"/>
          <w:rtl/>
          <w:lang w:bidi="ar-LB"/>
        </w:rPr>
        <w:t xml:space="preserve"> وتعمل الدولة على توفيره على أساس تكافؤ الفرص دونما أي نوع من أنواع التمييز</w:t>
      </w:r>
      <w:r w:rsidRPr="00B17E24">
        <w:rPr>
          <w:rFonts w:hint="cs"/>
          <w:spacing w:val="-2"/>
          <w:rtl/>
          <w:lang w:bidi="ar-LB"/>
        </w:rPr>
        <w:t>“</w:t>
      </w:r>
      <w:r w:rsidRPr="00B17E24">
        <w:rPr>
          <w:spacing w:val="-2"/>
          <w:rtl/>
          <w:lang w:bidi="ar-LB"/>
        </w:rPr>
        <w:t xml:space="preserve"> كما </w:t>
      </w:r>
      <w:r w:rsidRPr="00B17E24">
        <w:rPr>
          <w:rFonts w:hint="cs"/>
          <w:spacing w:val="-2"/>
          <w:rtl/>
          <w:lang w:bidi="ar-LB"/>
        </w:rPr>
        <w:t>أ</w:t>
      </w:r>
      <w:r w:rsidRPr="00B17E24">
        <w:rPr>
          <w:spacing w:val="-2"/>
          <w:rtl/>
          <w:lang w:bidi="ar-LB"/>
        </w:rPr>
        <w:t xml:space="preserve">شارت المادة </w:t>
      </w:r>
      <w:r w:rsidRPr="00B17E24">
        <w:rPr>
          <w:rFonts w:hint="cs"/>
          <w:spacing w:val="-2"/>
          <w:rtl/>
          <w:lang w:bidi="ar-LB"/>
        </w:rPr>
        <w:t xml:space="preserve">6 </w:t>
      </w:r>
      <w:r w:rsidRPr="00B17E24">
        <w:rPr>
          <w:spacing w:val="-2"/>
          <w:rtl/>
          <w:lang w:bidi="ar-LB"/>
        </w:rPr>
        <w:t xml:space="preserve">(رابعا) </w:t>
      </w:r>
      <w:r w:rsidRPr="00B17E24">
        <w:rPr>
          <w:rFonts w:hint="cs"/>
          <w:spacing w:val="-2"/>
          <w:rtl/>
          <w:lang w:bidi="ar-LB"/>
        </w:rPr>
        <w:t>إ</w:t>
      </w:r>
      <w:r w:rsidRPr="00B17E24">
        <w:rPr>
          <w:spacing w:val="-2"/>
          <w:rtl/>
          <w:lang w:bidi="ar-LB"/>
        </w:rPr>
        <w:t xml:space="preserve">لى القضاء على التمييز في الاستخدام </w:t>
      </w:r>
      <w:r w:rsidRPr="00B17E24">
        <w:rPr>
          <w:rFonts w:hint="cs"/>
          <w:spacing w:val="-2"/>
          <w:rtl/>
          <w:lang w:bidi="ar-LB"/>
        </w:rPr>
        <w:t>أ</w:t>
      </w:r>
      <w:r w:rsidRPr="00B17E24">
        <w:rPr>
          <w:spacing w:val="-2"/>
          <w:rtl/>
          <w:lang w:bidi="ar-LB"/>
        </w:rPr>
        <w:t xml:space="preserve">و المهنة، وقد </w:t>
      </w:r>
      <w:r w:rsidRPr="00B17E24">
        <w:rPr>
          <w:rFonts w:hint="cs"/>
          <w:spacing w:val="-2"/>
          <w:rtl/>
          <w:lang w:bidi="ar-LB"/>
        </w:rPr>
        <w:t>أ</w:t>
      </w:r>
      <w:r w:rsidRPr="00B17E24">
        <w:rPr>
          <w:spacing w:val="-2"/>
          <w:rtl/>
          <w:lang w:bidi="ar-LB"/>
        </w:rPr>
        <w:t xml:space="preserve">شارت المادة </w:t>
      </w:r>
      <w:r w:rsidRPr="00B17E24">
        <w:rPr>
          <w:rFonts w:hint="cs"/>
          <w:spacing w:val="-2"/>
          <w:rtl/>
          <w:lang w:bidi="ar-LB"/>
        </w:rPr>
        <w:t xml:space="preserve">8 </w:t>
      </w:r>
      <w:r w:rsidRPr="00B17E24">
        <w:rPr>
          <w:spacing w:val="-2"/>
          <w:rtl/>
          <w:lang w:bidi="ar-LB"/>
        </w:rPr>
        <w:t xml:space="preserve">(أولا) منه </w:t>
      </w:r>
      <w:r w:rsidRPr="00B17E24">
        <w:rPr>
          <w:rFonts w:hint="cs"/>
          <w:spacing w:val="-2"/>
          <w:rtl/>
          <w:lang w:bidi="ar-LB"/>
        </w:rPr>
        <w:t>إ</w:t>
      </w:r>
      <w:r w:rsidRPr="00B17E24">
        <w:rPr>
          <w:spacing w:val="-2"/>
          <w:rtl/>
          <w:lang w:bidi="ar-LB"/>
        </w:rPr>
        <w:t xml:space="preserve">لى خطر تجاوز </w:t>
      </w:r>
      <w:r w:rsidRPr="00B17E24">
        <w:rPr>
          <w:rFonts w:hint="cs"/>
          <w:spacing w:val="-2"/>
          <w:rtl/>
          <w:lang w:bidi="ar-LB"/>
        </w:rPr>
        <w:t>أ</w:t>
      </w:r>
      <w:r w:rsidRPr="00B17E24">
        <w:rPr>
          <w:spacing w:val="-2"/>
          <w:rtl/>
          <w:lang w:bidi="ar-LB"/>
        </w:rPr>
        <w:t xml:space="preserve">و مخالفة مبدأ تكافؤ الفرص والمساواة في المعاملة وخاصة التمييز بين العمال سواء </w:t>
      </w:r>
      <w:r w:rsidRPr="00B17E24">
        <w:rPr>
          <w:rFonts w:hint="cs"/>
          <w:spacing w:val="-2"/>
          <w:rtl/>
          <w:lang w:bidi="ar-LB"/>
        </w:rPr>
        <w:t>أ</w:t>
      </w:r>
      <w:r w:rsidRPr="00B17E24">
        <w:rPr>
          <w:spacing w:val="-2"/>
          <w:rtl/>
          <w:lang w:bidi="ar-LB"/>
        </w:rPr>
        <w:t xml:space="preserve">كان ذلك تمييزاً مباشراً </w:t>
      </w:r>
      <w:r w:rsidRPr="00B17E24">
        <w:rPr>
          <w:rFonts w:hint="cs"/>
          <w:spacing w:val="-2"/>
          <w:rtl/>
          <w:lang w:bidi="ar-LB"/>
        </w:rPr>
        <w:t>أ</w:t>
      </w:r>
      <w:r w:rsidRPr="00B17E24">
        <w:rPr>
          <w:spacing w:val="-2"/>
          <w:rtl/>
          <w:lang w:bidi="ar-LB"/>
        </w:rPr>
        <w:t>م غير مباشر في كل ما</w:t>
      </w:r>
      <w:r w:rsidRPr="00B17E24">
        <w:rPr>
          <w:rFonts w:hint="cs"/>
          <w:spacing w:val="-2"/>
          <w:rtl/>
          <w:lang w:bidi="ar-LB"/>
        </w:rPr>
        <w:t> </w:t>
      </w:r>
      <w:r w:rsidRPr="00B17E24">
        <w:rPr>
          <w:spacing w:val="-2"/>
          <w:rtl/>
          <w:lang w:bidi="ar-LB"/>
        </w:rPr>
        <w:t xml:space="preserve">يتعلق بالتدريب المهني </w:t>
      </w:r>
      <w:r w:rsidRPr="00B17E24">
        <w:rPr>
          <w:rFonts w:hint="cs"/>
          <w:spacing w:val="-2"/>
          <w:rtl/>
          <w:lang w:bidi="ar-LB"/>
        </w:rPr>
        <w:t>أ</w:t>
      </w:r>
      <w:r w:rsidRPr="00B17E24">
        <w:rPr>
          <w:spacing w:val="-2"/>
          <w:rtl/>
          <w:lang w:bidi="ar-LB"/>
        </w:rPr>
        <w:t xml:space="preserve">و التشغيل </w:t>
      </w:r>
      <w:r w:rsidRPr="00B17E24">
        <w:rPr>
          <w:rFonts w:hint="cs"/>
          <w:spacing w:val="-2"/>
          <w:rtl/>
          <w:lang w:bidi="ar-LB"/>
        </w:rPr>
        <w:t>أ</w:t>
      </w:r>
      <w:r w:rsidRPr="00B17E24">
        <w:rPr>
          <w:spacing w:val="-2"/>
          <w:rtl/>
          <w:lang w:bidi="ar-LB"/>
        </w:rPr>
        <w:t xml:space="preserve">و بظروف العمل </w:t>
      </w:r>
      <w:r w:rsidRPr="00B17E24">
        <w:rPr>
          <w:rFonts w:hint="cs"/>
          <w:spacing w:val="-2"/>
          <w:rtl/>
          <w:lang w:bidi="ar-LB"/>
        </w:rPr>
        <w:t>أ</w:t>
      </w:r>
      <w:r w:rsidRPr="00B17E24">
        <w:rPr>
          <w:spacing w:val="-2"/>
          <w:rtl/>
          <w:lang w:bidi="ar-LB"/>
        </w:rPr>
        <w:t xml:space="preserve">و شروطه، كما حظرت المادة 10 منه التحرش الجنسي في الاستخدام والمهنة </w:t>
      </w:r>
      <w:r w:rsidRPr="00B17E24">
        <w:rPr>
          <w:rFonts w:hint="cs"/>
          <w:spacing w:val="-2"/>
          <w:rtl/>
          <w:lang w:bidi="ar-LB"/>
        </w:rPr>
        <w:t>أ</w:t>
      </w:r>
      <w:r w:rsidRPr="00B17E24">
        <w:rPr>
          <w:spacing w:val="-2"/>
          <w:rtl/>
          <w:lang w:bidi="ar-LB"/>
        </w:rPr>
        <w:t xml:space="preserve">و أي سلوك </w:t>
      </w:r>
      <w:r w:rsidRPr="00B17E24">
        <w:rPr>
          <w:rFonts w:hint="cs"/>
          <w:spacing w:val="-2"/>
          <w:rtl/>
          <w:lang w:bidi="ar-LB"/>
        </w:rPr>
        <w:t>آ</w:t>
      </w:r>
      <w:r w:rsidRPr="00B17E24">
        <w:rPr>
          <w:spacing w:val="-2"/>
          <w:rtl/>
          <w:lang w:bidi="ar-LB"/>
        </w:rPr>
        <w:t xml:space="preserve">خر يؤدي </w:t>
      </w:r>
      <w:r w:rsidRPr="00B17E24">
        <w:rPr>
          <w:rFonts w:hint="cs"/>
          <w:spacing w:val="-2"/>
          <w:rtl/>
          <w:lang w:bidi="ar-LB"/>
        </w:rPr>
        <w:t>إ</w:t>
      </w:r>
      <w:r w:rsidRPr="00B17E24">
        <w:rPr>
          <w:spacing w:val="-2"/>
          <w:rtl/>
          <w:lang w:bidi="ar-LB"/>
        </w:rPr>
        <w:t xml:space="preserve">لى </w:t>
      </w:r>
      <w:r w:rsidRPr="00B17E24">
        <w:rPr>
          <w:rFonts w:hint="cs"/>
          <w:spacing w:val="-2"/>
          <w:rtl/>
          <w:lang w:bidi="ar-LB"/>
        </w:rPr>
        <w:t>إ</w:t>
      </w:r>
      <w:r w:rsidRPr="00B17E24">
        <w:rPr>
          <w:spacing w:val="-2"/>
          <w:rtl/>
          <w:lang w:bidi="ar-LB"/>
        </w:rPr>
        <w:t xml:space="preserve">نشاء بيئة عمل ترهيبية </w:t>
      </w:r>
      <w:r w:rsidRPr="00B17E24">
        <w:rPr>
          <w:rFonts w:hint="cs"/>
          <w:spacing w:val="-2"/>
          <w:rtl/>
          <w:lang w:bidi="ar-LB"/>
        </w:rPr>
        <w:t>أ</w:t>
      </w:r>
      <w:r w:rsidRPr="00B17E24">
        <w:rPr>
          <w:spacing w:val="-2"/>
          <w:rtl/>
          <w:lang w:bidi="ar-LB"/>
        </w:rPr>
        <w:t xml:space="preserve">و معادية </w:t>
      </w:r>
      <w:r w:rsidRPr="00B17E24">
        <w:rPr>
          <w:rFonts w:hint="cs"/>
          <w:spacing w:val="-2"/>
          <w:rtl/>
          <w:lang w:bidi="ar-LB"/>
        </w:rPr>
        <w:t>أ</w:t>
      </w:r>
      <w:r w:rsidRPr="00B17E24">
        <w:rPr>
          <w:spacing w:val="-2"/>
          <w:rtl/>
          <w:lang w:bidi="ar-LB"/>
        </w:rPr>
        <w:t xml:space="preserve">و مهينة لمن يوجه </w:t>
      </w:r>
      <w:r w:rsidRPr="00B17E24">
        <w:rPr>
          <w:rFonts w:hint="cs"/>
          <w:spacing w:val="-2"/>
          <w:rtl/>
          <w:lang w:bidi="ar-LB"/>
        </w:rPr>
        <w:t>إ</w:t>
      </w:r>
      <w:r w:rsidRPr="00B17E24">
        <w:rPr>
          <w:spacing w:val="-2"/>
          <w:rtl/>
          <w:lang w:bidi="ar-LB"/>
        </w:rPr>
        <w:t xml:space="preserve">ليه هذا السلوك وكما عرفت هذه المادة التحرش الجنسي ونصت المادة </w:t>
      </w:r>
      <w:r w:rsidRPr="00B17E24">
        <w:rPr>
          <w:rFonts w:hint="cs"/>
          <w:spacing w:val="-2"/>
          <w:rtl/>
          <w:lang w:bidi="ar-LB"/>
        </w:rPr>
        <w:t xml:space="preserve">11 </w:t>
      </w:r>
      <w:r w:rsidRPr="00B17E24">
        <w:rPr>
          <w:spacing w:val="-2"/>
          <w:rtl/>
          <w:lang w:bidi="ar-LB"/>
        </w:rPr>
        <w:t>(ثانيا) على معاقبة من خالف ال</w:t>
      </w:r>
      <w:r w:rsidRPr="00B17E24">
        <w:rPr>
          <w:rFonts w:hint="cs"/>
          <w:spacing w:val="-2"/>
          <w:rtl/>
          <w:lang w:bidi="ar-LB"/>
        </w:rPr>
        <w:t>أ</w:t>
      </w:r>
      <w:r w:rsidRPr="00B17E24">
        <w:rPr>
          <w:spacing w:val="-2"/>
          <w:rtl/>
          <w:lang w:bidi="ar-LB"/>
        </w:rPr>
        <w:t xml:space="preserve">حكام المتعلقة بالتمييز والتحرش الجنسي كما قضت المادة </w:t>
      </w:r>
      <w:r w:rsidRPr="00B17E24">
        <w:rPr>
          <w:rFonts w:hint="cs"/>
          <w:spacing w:val="-2"/>
          <w:rtl/>
          <w:lang w:bidi="ar-LB"/>
        </w:rPr>
        <w:t xml:space="preserve">42 </w:t>
      </w:r>
      <w:r w:rsidRPr="00B17E24">
        <w:rPr>
          <w:spacing w:val="-2"/>
          <w:rtl/>
          <w:lang w:bidi="ar-LB"/>
        </w:rPr>
        <w:t>(أولا</w:t>
      </w:r>
      <w:r w:rsidRPr="00B17E24">
        <w:rPr>
          <w:rFonts w:hint="cs"/>
          <w:spacing w:val="-2"/>
          <w:rtl/>
          <w:lang w:bidi="ar-LB"/>
        </w:rPr>
        <w:t>) (</w:t>
      </w:r>
      <w:r w:rsidRPr="00B17E24">
        <w:rPr>
          <w:spacing w:val="-2"/>
          <w:rtl/>
          <w:lang w:bidi="ar-LB"/>
        </w:rPr>
        <w:t xml:space="preserve">ج) بحق العامل بالتمتع بالمساواة في الفرص والمعاملة في التشغيل والاستخدام بعيداً عن أي شكل من </w:t>
      </w:r>
      <w:r w:rsidRPr="00B17E24">
        <w:rPr>
          <w:rFonts w:hint="cs"/>
          <w:spacing w:val="-2"/>
          <w:rtl/>
          <w:lang w:bidi="ar-LB"/>
        </w:rPr>
        <w:t>أ</w:t>
      </w:r>
      <w:r w:rsidR="00B17E24" w:rsidRPr="00B17E24">
        <w:rPr>
          <w:spacing w:val="-2"/>
          <w:rtl/>
          <w:lang w:bidi="ar-LB"/>
        </w:rPr>
        <w:t>شكال التمييز، كما تضمنت المادة</w:t>
      </w:r>
      <w:r w:rsidR="00B17E24" w:rsidRPr="00B17E24">
        <w:rPr>
          <w:rFonts w:hint="cs"/>
          <w:spacing w:val="-2"/>
          <w:rtl/>
          <w:lang w:bidi="ar-LB"/>
        </w:rPr>
        <w:t> 48</w:t>
      </w:r>
      <w:r w:rsidR="00B17E24" w:rsidRPr="00B17E24">
        <w:rPr>
          <w:rFonts w:hint="eastAsia"/>
          <w:spacing w:val="-2"/>
          <w:rtl/>
          <w:lang w:bidi="ar-LB"/>
        </w:rPr>
        <w:t> </w:t>
      </w:r>
      <w:r w:rsidRPr="00B17E24">
        <w:rPr>
          <w:spacing w:val="-2"/>
          <w:rtl/>
          <w:lang w:bidi="ar-LB"/>
        </w:rPr>
        <w:t>(أولا</w:t>
      </w:r>
      <w:r w:rsidR="00B17E24" w:rsidRPr="00B17E24">
        <w:rPr>
          <w:rFonts w:hint="cs"/>
          <w:spacing w:val="-2"/>
          <w:rtl/>
          <w:lang w:bidi="ar-LB"/>
        </w:rPr>
        <w:t>)</w:t>
      </w:r>
      <w:r w:rsidR="00B17E24" w:rsidRPr="00B17E24">
        <w:rPr>
          <w:rFonts w:hint="eastAsia"/>
          <w:spacing w:val="-2"/>
          <w:rtl/>
          <w:lang w:bidi="ar-LB"/>
        </w:rPr>
        <w:t> </w:t>
      </w:r>
      <w:r w:rsidRPr="00B17E24">
        <w:rPr>
          <w:rFonts w:hint="cs"/>
          <w:spacing w:val="-2"/>
          <w:rtl/>
          <w:lang w:bidi="ar-LB"/>
        </w:rPr>
        <w:t>(</w:t>
      </w:r>
      <w:r w:rsidRPr="00B17E24">
        <w:rPr>
          <w:spacing w:val="-2"/>
          <w:rtl/>
          <w:lang w:bidi="ar-LB"/>
        </w:rPr>
        <w:t xml:space="preserve">ه) بعدم </w:t>
      </w:r>
      <w:r w:rsidRPr="00B17E24">
        <w:rPr>
          <w:rFonts w:hint="cs"/>
          <w:spacing w:val="-2"/>
          <w:rtl/>
          <w:lang w:bidi="ar-LB"/>
        </w:rPr>
        <w:t>إ</w:t>
      </w:r>
      <w:r w:rsidRPr="00B17E24">
        <w:rPr>
          <w:spacing w:val="-2"/>
          <w:rtl/>
          <w:lang w:bidi="ar-LB"/>
        </w:rPr>
        <w:t xml:space="preserve">نهاء عقد العمل بسبب التمييز في الاستخدام والمهنة سواء كان مباشراً </w:t>
      </w:r>
      <w:r w:rsidRPr="00B17E24">
        <w:rPr>
          <w:rFonts w:hint="cs"/>
          <w:spacing w:val="-2"/>
          <w:rtl/>
          <w:lang w:bidi="ar-LB"/>
        </w:rPr>
        <w:t>أ</w:t>
      </w:r>
      <w:r w:rsidRPr="00B17E24">
        <w:rPr>
          <w:spacing w:val="-2"/>
          <w:rtl/>
          <w:lang w:bidi="ar-LB"/>
        </w:rPr>
        <w:t>م غير مباشر.</w:t>
      </w:r>
    </w:p>
    <w:p w14:paraId="758D83B3" w14:textId="77777777" w:rsidR="006C34D1" w:rsidRPr="00C24235" w:rsidRDefault="006C34D1" w:rsidP="006C34D1">
      <w:pPr>
        <w:pStyle w:val="SingleTxt"/>
        <w:rPr>
          <w:rtl/>
          <w:lang w:bidi="ar-LB"/>
        </w:rPr>
      </w:pPr>
      <w:r w:rsidRPr="00C24235">
        <w:rPr>
          <w:rtl/>
          <w:lang w:bidi="ar-LB"/>
        </w:rPr>
        <w:t>236</w:t>
      </w:r>
      <w:r>
        <w:rPr>
          <w:rFonts w:hint="cs"/>
          <w:rtl/>
          <w:lang w:bidi="ar-LB"/>
        </w:rPr>
        <w:t xml:space="preserve"> -</w:t>
      </w:r>
      <w:r>
        <w:rPr>
          <w:rFonts w:hint="cs"/>
          <w:rtl/>
          <w:lang w:bidi="ar-LB"/>
        </w:rPr>
        <w:tab/>
      </w:r>
      <w:r w:rsidRPr="00C24235">
        <w:rPr>
          <w:rFonts w:hint="cs"/>
          <w:rtl/>
          <w:lang w:bidi="ar-LB"/>
        </w:rPr>
        <w:t>أ</w:t>
      </w:r>
      <w:r w:rsidRPr="00C24235">
        <w:rPr>
          <w:rtl/>
          <w:lang w:bidi="ar-LB"/>
        </w:rPr>
        <w:t xml:space="preserve">شارت </w:t>
      </w:r>
      <w:r w:rsidRPr="00045A39">
        <w:rPr>
          <w:rtl/>
          <w:lang w:bidi="ar-LB"/>
        </w:rPr>
        <w:t xml:space="preserve">المادة 10 من قانون العمل رقم 37 لسنة 2015 </w:t>
      </w:r>
      <w:r w:rsidRPr="00045A39">
        <w:rPr>
          <w:rFonts w:hint="cs"/>
          <w:rtl/>
          <w:lang w:bidi="ar-LB"/>
        </w:rPr>
        <w:t>إ</w:t>
      </w:r>
      <w:r w:rsidRPr="00045A39">
        <w:rPr>
          <w:rtl/>
          <w:lang w:bidi="ar-LB"/>
        </w:rPr>
        <w:t>لى</w:t>
      </w:r>
      <w:r w:rsidRPr="00C24235">
        <w:rPr>
          <w:rtl/>
          <w:lang w:bidi="ar-LB"/>
        </w:rPr>
        <w:t xml:space="preserve"> تجريم التحرش الجنسي </w:t>
      </w:r>
      <w:r w:rsidRPr="00C24235">
        <w:rPr>
          <w:rFonts w:hint="cs"/>
          <w:rtl/>
          <w:lang w:bidi="ar-LB"/>
        </w:rPr>
        <w:t>أ</w:t>
      </w:r>
      <w:r w:rsidRPr="00C24235">
        <w:rPr>
          <w:rtl/>
          <w:lang w:bidi="ar-LB"/>
        </w:rPr>
        <w:t>ثناء العمل والمعاقبة عليه.</w:t>
      </w:r>
    </w:p>
    <w:p w14:paraId="5102527A" w14:textId="77777777" w:rsidR="006C34D1" w:rsidRPr="00C24235" w:rsidRDefault="006C34D1" w:rsidP="006C34D1">
      <w:pPr>
        <w:pStyle w:val="SingleTxt"/>
        <w:rPr>
          <w:rtl/>
          <w:lang w:bidi="ar-LB"/>
        </w:rPr>
      </w:pPr>
      <w:r w:rsidRPr="00C24235">
        <w:rPr>
          <w:rtl/>
          <w:lang w:bidi="ar-LB"/>
        </w:rPr>
        <w:t>237</w:t>
      </w:r>
      <w:r>
        <w:rPr>
          <w:rFonts w:hint="cs"/>
          <w:rtl/>
          <w:lang w:bidi="ar-LB"/>
        </w:rPr>
        <w:t xml:space="preserve"> -</w:t>
      </w:r>
      <w:r>
        <w:rPr>
          <w:rFonts w:hint="cs"/>
          <w:rtl/>
          <w:lang w:bidi="ar-LB"/>
        </w:rPr>
        <w:tab/>
      </w:r>
      <w:r w:rsidRPr="00C24235">
        <w:rPr>
          <w:rtl/>
          <w:lang w:bidi="ar-LB"/>
        </w:rPr>
        <w:t>نصت المادة 11 من قانون العمل على</w:t>
      </w:r>
      <w:r w:rsidRPr="00C24235">
        <w:rPr>
          <w:rFonts w:hint="cs"/>
          <w:rtl/>
          <w:lang w:bidi="ar-LB"/>
        </w:rPr>
        <w:t xml:space="preserve"> ما يلي: </w:t>
      </w:r>
      <w:r>
        <w:rPr>
          <w:rFonts w:hint="eastAsia"/>
          <w:rtl/>
          <w:lang w:bidi="ar-LB"/>
        </w:rPr>
        <w:t>”</w:t>
      </w:r>
      <w:r w:rsidRPr="00C24235">
        <w:rPr>
          <w:rFonts w:hint="cs"/>
          <w:rtl/>
          <w:lang w:bidi="ar-LB"/>
        </w:rPr>
        <w:t>(1)</w:t>
      </w:r>
      <w:r w:rsidRPr="00C24235">
        <w:rPr>
          <w:rtl/>
          <w:lang w:bidi="ar-LB"/>
        </w:rPr>
        <w:t xml:space="preserve"> للعامل حق اللجوء </w:t>
      </w:r>
      <w:r w:rsidRPr="00C24235">
        <w:rPr>
          <w:rFonts w:hint="cs"/>
          <w:rtl/>
          <w:lang w:bidi="ar-LB"/>
        </w:rPr>
        <w:t>إ</w:t>
      </w:r>
      <w:r w:rsidRPr="00C24235">
        <w:rPr>
          <w:rtl/>
          <w:lang w:bidi="ar-LB"/>
        </w:rPr>
        <w:t xml:space="preserve">لى محكمة العمل للتقدم بشكوى عند تعرضه </w:t>
      </w:r>
      <w:r w:rsidRPr="00C24235">
        <w:rPr>
          <w:rFonts w:hint="cs"/>
          <w:rtl/>
          <w:lang w:bidi="ar-LB"/>
        </w:rPr>
        <w:t>إ</w:t>
      </w:r>
      <w:r w:rsidRPr="00C24235">
        <w:rPr>
          <w:rtl/>
          <w:lang w:bidi="ar-LB"/>
        </w:rPr>
        <w:t xml:space="preserve">لى </w:t>
      </w:r>
      <w:r w:rsidRPr="00C24235">
        <w:rPr>
          <w:rFonts w:hint="cs"/>
          <w:rtl/>
          <w:lang w:bidi="ar-LB"/>
        </w:rPr>
        <w:t>أ</w:t>
      </w:r>
      <w:r w:rsidRPr="00C24235">
        <w:rPr>
          <w:rtl/>
          <w:lang w:bidi="ar-LB"/>
        </w:rPr>
        <w:t xml:space="preserve">ي شكل من </w:t>
      </w:r>
      <w:r w:rsidRPr="00C24235">
        <w:rPr>
          <w:rFonts w:hint="cs"/>
          <w:rtl/>
          <w:lang w:bidi="ar-LB"/>
        </w:rPr>
        <w:t>أ</w:t>
      </w:r>
      <w:r w:rsidRPr="00C24235">
        <w:rPr>
          <w:rtl/>
          <w:lang w:bidi="ar-LB"/>
        </w:rPr>
        <w:t xml:space="preserve">شكال العمل الجبري </w:t>
      </w:r>
      <w:r w:rsidRPr="00C24235">
        <w:rPr>
          <w:rFonts w:hint="cs"/>
          <w:rtl/>
          <w:lang w:bidi="ar-LB"/>
        </w:rPr>
        <w:t>أ</w:t>
      </w:r>
      <w:r w:rsidRPr="00C24235">
        <w:rPr>
          <w:rtl/>
          <w:lang w:bidi="ar-LB"/>
        </w:rPr>
        <w:t xml:space="preserve">و التمييز </w:t>
      </w:r>
      <w:r w:rsidRPr="00C24235">
        <w:rPr>
          <w:rFonts w:hint="cs"/>
          <w:rtl/>
          <w:lang w:bidi="ar-LB"/>
        </w:rPr>
        <w:t>أ</w:t>
      </w:r>
      <w:r w:rsidRPr="00C24235">
        <w:rPr>
          <w:rtl/>
          <w:lang w:bidi="ar-LB"/>
        </w:rPr>
        <w:t>و التحرش في الاست</w:t>
      </w:r>
      <w:r w:rsidRPr="00C24235">
        <w:rPr>
          <w:rFonts w:hint="cs"/>
          <w:rtl/>
          <w:lang w:bidi="ar-LB"/>
        </w:rPr>
        <w:t>خدام</w:t>
      </w:r>
      <w:r w:rsidRPr="00C24235">
        <w:rPr>
          <w:rtl/>
          <w:lang w:bidi="ar-LB"/>
        </w:rPr>
        <w:t xml:space="preserve"> والمهنة </w:t>
      </w:r>
      <w:r w:rsidRPr="00C24235">
        <w:rPr>
          <w:rFonts w:hint="cs"/>
          <w:rtl/>
          <w:lang w:bidi="ar-LB"/>
        </w:rPr>
        <w:t>(2)</w:t>
      </w:r>
      <w:r w:rsidRPr="00C24235">
        <w:rPr>
          <w:rtl/>
          <w:lang w:bidi="ar-LB"/>
        </w:rPr>
        <w:t xml:space="preserve"> يعاقب بالحبس مدة لا تزيد على ستة </w:t>
      </w:r>
      <w:r w:rsidRPr="00C24235">
        <w:rPr>
          <w:rFonts w:hint="cs"/>
          <w:rtl/>
          <w:lang w:bidi="ar-LB"/>
        </w:rPr>
        <w:t>أ</w:t>
      </w:r>
      <w:r w:rsidRPr="00C24235">
        <w:rPr>
          <w:rtl/>
          <w:lang w:bidi="ar-LB"/>
        </w:rPr>
        <w:t xml:space="preserve">شهر وبغرامة لا تزيد على مليون دينار </w:t>
      </w:r>
      <w:r w:rsidRPr="00C24235">
        <w:rPr>
          <w:rFonts w:hint="cs"/>
          <w:rtl/>
          <w:lang w:bidi="ar-LB"/>
        </w:rPr>
        <w:t>أ</w:t>
      </w:r>
      <w:r w:rsidRPr="00C24235">
        <w:rPr>
          <w:rtl/>
          <w:lang w:bidi="ar-LB"/>
        </w:rPr>
        <w:t>و ب</w:t>
      </w:r>
      <w:r w:rsidRPr="00C24235">
        <w:rPr>
          <w:rFonts w:hint="cs"/>
          <w:rtl/>
          <w:lang w:bidi="ar-LB"/>
        </w:rPr>
        <w:t>إ</w:t>
      </w:r>
      <w:r w:rsidRPr="00C24235">
        <w:rPr>
          <w:rtl/>
          <w:lang w:bidi="ar-LB"/>
        </w:rPr>
        <w:t xml:space="preserve">حدى هاتين العقوبتين كل من خالف </w:t>
      </w:r>
      <w:r w:rsidRPr="00C24235">
        <w:rPr>
          <w:rFonts w:hint="cs"/>
          <w:rtl/>
          <w:lang w:bidi="ar-LB"/>
        </w:rPr>
        <w:t>أ</w:t>
      </w:r>
      <w:r w:rsidRPr="00C24235">
        <w:rPr>
          <w:rtl/>
          <w:lang w:bidi="ar-LB"/>
        </w:rPr>
        <w:t>حكام المواد الواردة</w:t>
      </w:r>
      <w:r w:rsidRPr="00C24235">
        <w:rPr>
          <w:rFonts w:hint="cs"/>
          <w:rtl/>
          <w:lang w:bidi="ar-LB"/>
        </w:rPr>
        <w:t xml:space="preserve"> في</w:t>
      </w:r>
      <w:r w:rsidRPr="00C24235">
        <w:rPr>
          <w:rtl/>
          <w:lang w:bidi="ar-LB"/>
        </w:rPr>
        <w:t xml:space="preserve"> هذا الفصل والمتعلقة بتشغيل ال</w:t>
      </w:r>
      <w:r w:rsidRPr="00C24235">
        <w:rPr>
          <w:rFonts w:hint="cs"/>
          <w:rtl/>
          <w:lang w:bidi="ar-LB"/>
        </w:rPr>
        <w:t>أ</w:t>
      </w:r>
      <w:r w:rsidRPr="00C24235">
        <w:rPr>
          <w:rtl/>
          <w:lang w:bidi="ar-LB"/>
        </w:rPr>
        <w:t xml:space="preserve">طفال والتمييز والعمل القسري والتحرش الجنسي وفق كل حالة“. </w:t>
      </w:r>
    </w:p>
    <w:p w14:paraId="6122F440" w14:textId="77777777" w:rsidR="006C34D1" w:rsidRPr="00C24235" w:rsidRDefault="006C34D1" w:rsidP="006C34D1">
      <w:pPr>
        <w:pStyle w:val="SingleTxt"/>
      </w:pPr>
      <w:r w:rsidRPr="00C24235">
        <w:rPr>
          <w:rtl/>
          <w:lang w:bidi="ar-LB"/>
        </w:rPr>
        <w:t>238</w:t>
      </w:r>
      <w:r>
        <w:rPr>
          <w:rFonts w:hint="cs"/>
          <w:rtl/>
          <w:lang w:bidi="ar-LB"/>
        </w:rPr>
        <w:t xml:space="preserve"> -</w:t>
      </w:r>
      <w:r>
        <w:rPr>
          <w:rFonts w:hint="cs"/>
          <w:rtl/>
          <w:lang w:bidi="ar-LB"/>
        </w:rPr>
        <w:tab/>
      </w:r>
      <w:r w:rsidRPr="00C24235">
        <w:rPr>
          <w:rtl/>
          <w:lang w:bidi="ar-LB"/>
        </w:rPr>
        <w:t>أظهرت بيانات المسح الاجتماعي والاقتصادي لل</w:t>
      </w:r>
      <w:r w:rsidRPr="00C24235">
        <w:rPr>
          <w:rFonts w:hint="cs"/>
          <w:rtl/>
          <w:lang w:bidi="ar-LB"/>
        </w:rPr>
        <w:t>أ</w:t>
      </w:r>
      <w:r w:rsidRPr="00C24235">
        <w:rPr>
          <w:rtl/>
          <w:lang w:bidi="ar-LB"/>
        </w:rPr>
        <w:t xml:space="preserve">سرة </w:t>
      </w:r>
      <w:r w:rsidRPr="00045A39">
        <w:rPr>
          <w:rtl/>
          <w:lang w:bidi="ar-LB"/>
        </w:rPr>
        <w:t>لعام 2014</w:t>
      </w:r>
      <w:r w:rsidRPr="00C24235">
        <w:rPr>
          <w:rtl/>
          <w:lang w:bidi="ar-LB"/>
        </w:rPr>
        <w:t xml:space="preserve"> </w:t>
      </w:r>
      <w:r w:rsidRPr="00C24235">
        <w:rPr>
          <w:rFonts w:hint="cs"/>
          <w:rtl/>
          <w:lang w:bidi="ar-LB"/>
        </w:rPr>
        <w:t>أ</w:t>
      </w:r>
      <w:r w:rsidRPr="00C24235">
        <w:rPr>
          <w:rtl/>
          <w:lang w:bidi="ar-LB"/>
        </w:rPr>
        <w:t xml:space="preserve">ن نسبة النساء العاملات </w:t>
      </w:r>
      <w:r w:rsidRPr="00C24235">
        <w:rPr>
          <w:rFonts w:hint="cs"/>
          <w:rtl/>
          <w:lang w:bidi="ar-LB"/>
        </w:rPr>
        <w:t>إ</w:t>
      </w:r>
      <w:r w:rsidRPr="00C24235">
        <w:rPr>
          <w:rtl/>
          <w:lang w:bidi="ar-LB"/>
        </w:rPr>
        <w:t>لى النساء النشطات اقتصاديا بلغت 78</w:t>
      </w:r>
      <w:r>
        <w:rPr>
          <w:rFonts w:hint="cs"/>
          <w:rtl/>
          <w:lang w:bidi="ar-LB"/>
        </w:rPr>
        <w:t xml:space="preserve"> في المائة</w:t>
      </w:r>
      <w:r w:rsidRPr="00C24235">
        <w:rPr>
          <w:rtl/>
          <w:lang w:bidi="ar-LB"/>
        </w:rPr>
        <w:t xml:space="preserve"> مسجلة ارتفاعا عن ما تم تسجيله في عام 2012 </w:t>
      </w:r>
      <w:r w:rsidRPr="00C24235">
        <w:rPr>
          <w:rFonts w:hint="cs"/>
          <w:rtl/>
          <w:lang w:bidi="ar-LB"/>
        </w:rPr>
        <w:t>إ</w:t>
      </w:r>
      <w:r w:rsidRPr="00C24235">
        <w:rPr>
          <w:rtl/>
          <w:lang w:bidi="ar-LB"/>
        </w:rPr>
        <w:t>ذ</w:t>
      </w:r>
      <w:r>
        <w:rPr>
          <w:rFonts w:hint="cs"/>
          <w:rtl/>
          <w:lang w:bidi="ar-LB"/>
        </w:rPr>
        <w:t> </w:t>
      </w:r>
      <w:r w:rsidRPr="00C24235">
        <w:rPr>
          <w:rtl/>
          <w:lang w:bidi="ar-LB"/>
        </w:rPr>
        <w:t xml:space="preserve">شكلت النساء العاملات </w:t>
      </w:r>
      <w:r w:rsidRPr="00C24235">
        <w:rPr>
          <w:rFonts w:hint="cs"/>
          <w:rtl/>
          <w:lang w:bidi="ar-LB"/>
        </w:rPr>
        <w:t>إ</w:t>
      </w:r>
      <w:r w:rsidRPr="00C24235">
        <w:rPr>
          <w:rtl/>
          <w:lang w:bidi="ar-LB"/>
        </w:rPr>
        <w:t xml:space="preserve">لى النشطات اقتصاديا نسبة </w:t>
      </w:r>
      <w:r>
        <w:rPr>
          <w:rFonts w:hint="cs"/>
          <w:rtl/>
          <w:lang w:bidi="ar-LB"/>
        </w:rPr>
        <w:t>77 في المائة</w:t>
      </w:r>
      <w:r w:rsidRPr="00C24235">
        <w:rPr>
          <w:rtl/>
          <w:lang w:bidi="ar-LB"/>
        </w:rPr>
        <w:t xml:space="preserve"> في عام 2012، والملحق رقم</w:t>
      </w:r>
      <w:r>
        <w:rPr>
          <w:rFonts w:hint="cs"/>
          <w:rtl/>
          <w:lang w:bidi="ar-LB"/>
        </w:rPr>
        <w:t xml:space="preserve"> </w:t>
      </w:r>
      <w:r w:rsidRPr="00C24235">
        <w:rPr>
          <w:rtl/>
          <w:lang w:bidi="ar-LB"/>
        </w:rPr>
        <w:t>9 يمثل نسبة العاملين والعاطلين اقتصاديا حسب المسح الاجتماعي والاقتصادي لل</w:t>
      </w:r>
      <w:r w:rsidRPr="00C24235">
        <w:rPr>
          <w:rFonts w:hint="cs"/>
          <w:rtl/>
          <w:lang w:bidi="ar-LB"/>
        </w:rPr>
        <w:t>أ</w:t>
      </w:r>
      <w:r w:rsidRPr="00C24235">
        <w:rPr>
          <w:rtl/>
          <w:lang w:bidi="ar-LB"/>
        </w:rPr>
        <w:t xml:space="preserve">سرة </w:t>
      </w:r>
      <w:r w:rsidRPr="00045A39">
        <w:rPr>
          <w:rtl/>
          <w:lang w:bidi="ar-LB"/>
        </w:rPr>
        <w:t>لعام</w:t>
      </w:r>
      <w:r>
        <w:rPr>
          <w:rFonts w:hint="cs"/>
          <w:rtl/>
          <w:lang w:bidi="ar-LB"/>
        </w:rPr>
        <w:t> </w:t>
      </w:r>
      <w:r w:rsidRPr="00045A39">
        <w:rPr>
          <w:rtl/>
          <w:lang w:bidi="ar-LB"/>
        </w:rPr>
        <w:t>2014</w:t>
      </w:r>
      <w:r w:rsidRPr="00C24235">
        <w:rPr>
          <w:rtl/>
          <w:lang w:bidi="ar-LB"/>
        </w:rPr>
        <w:t>.</w:t>
      </w:r>
    </w:p>
    <w:p w14:paraId="1501249A" w14:textId="77777777" w:rsidR="006C34D1" w:rsidRPr="00C24235" w:rsidRDefault="006C34D1" w:rsidP="006C34D1">
      <w:pPr>
        <w:pStyle w:val="SingleTxt"/>
        <w:rPr>
          <w:rtl/>
          <w:lang w:bidi="ar-LB"/>
        </w:rPr>
      </w:pPr>
      <w:r w:rsidRPr="00C24235">
        <w:rPr>
          <w:rtl/>
          <w:lang w:bidi="ar-LB"/>
        </w:rPr>
        <w:t>239</w:t>
      </w:r>
      <w:r>
        <w:rPr>
          <w:rFonts w:hint="cs"/>
          <w:rtl/>
          <w:lang w:bidi="ar-LB"/>
        </w:rPr>
        <w:t xml:space="preserve"> -</w:t>
      </w:r>
      <w:r>
        <w:rPr>
          <w:rFonts w:hint="cs"/>
          <w:rtl/>
          <w:lang w:bidi="ar-LB"/>
        </w:rPr>
        <w:tab/>
      </w:r>
      <w:r w:rsidRPr="00C24235">
        <w:rPr>
          <w:rtl/>
          <w:lang w:bidi="ar-LB"/>
        </w:rPr>
        <w:t xml:space="preserve">بلغت نسبة النساء العاملات في القطاع الخاص </w:t>
      </w:r>
      <w:r w:rsidRPr="00C24235">
        <w:rPr>
          <w:rFonts w:hint="cs"/>
          <w:rtl/>
          <w:lang w:bidi="ar-LB"/>
        </w:rPr>
        <w:t>إ</w:t>
      </w:r>
      <w:r w:rsidRPr="00C24235">
        <w:rPr>
          <w:rtl/>
          <w:lang w:bidi="ar-LB"/>
        </w:rPr>
        <w:t>لى النشطات اقتصاديا 29</w:t>
      </w:r>
      <w:r>
        <w:rPr>
          <w:rFonts w:hint="cs"/>
          <w:rtl/>
          <w:lang w:bidi="ar-LB"/>
        </w:rPr>
        <w:t xml:space="preserve"> في المائة</w:t>
      </w:r>
      <w:r w:rsidRPr="00C24235">
        <w:rPr>
          <w:rtl/>
          <w:lang w:bidi="ar-LB"/>
        </w:rPr>
        <w:t xml:space="preserve"> في عام</w:t>
      </w:r>
      <w:r>
        <w:rPr>
          <w:rFonts w:hint="cs"/>
          <w:rtl/>
          <w:lang w:bidi="ar-LB"/>
        </w:rPr>
        <w:t> </w:t>
      </w:r>
      <w:r w:rsidRPr="00C24235">
        <w:rPr>
          <w:rtl/>
          <w:lang w:bidi="ar-LB"/>
        </w:rPr>
        <w:t>2014 مسجلة انخفاضاً عن ما تم تسجيله في عام 2012 والبالغة 32</w:t>
      </w:r>
      <w:r>
        <w:rPr>
          <w:rFonts w:hint="cs"/>
          <w:rtl/>
          <w:lang w:bidi="ar-LB"/>
        </w:rPr>
        <w:t xml:space="preserve"> في المائة</w:t>
      </w:r>
      <w:r w:rsidRPr="00C24235">
        <w:rPr>
          <w:rtl/>
          <w:lang w:bidi="ar-LB"/>
        </w:rPr>
        <w:t xml:space="preserve">، كما سجلت </w:t>
      </w:r>
      <w:r w:rsidRPr="00247BFD">
        <w:rPr>
          <w:spacing w:val="-2"/>
          <w:rtl/>
          <w:lang w:bidi="ar-LB"/>
        </w:rPr>
        <w:t xml:space="preserve">النساء العاملات </w:t>
      </w:r>
      <w:r w:rsidRPr="00247BFD">
        <w:rPr>
          <w:rFonts w:hint="cs"/>
          <w:spacing w:val="-2"/>
          <w:rtl/>
          <w:lang w:bidi="ar-LB"/>
        </w:rPr>
        <w:t>إ</w:t>
      </w:r>
      <w:r w:rsidRPr="00247BFD">
        <w:rPr>
          <w:spacing w:val="-2"/>
          <w:rtl/>
          <w:lang w:bidi="ar-LB"/>
        </w:rPr>
        <w:t>لى النشطات اقتصاديا في القطاع الحكومي والعام نسبة 46</w:t>
      </w:r>
      <w:r w:rsidRPr="00247BFD">
        <w:rPr>
          <w:rFonts w:hint="cs"/>
          <w:spacing w:val="-2"/>
          <w:rtl/>
          <w:lang w:bidi="ar-LB"/>
        </w:rPr>
        <w:t xml:space="preserve"> في المائة</w:t>
      </w:r>
      <w:r w:rsidRPr="00247BFD">
        <w:rPr>
          <w:spacing w:val="-2"/>
          <w:rtl/>
          <w:lang w:bidi="ar-LB"/>
        </w:rPr>
        <w:t xml:space="preserve"> لعام 2014 مسجلة ارتفاعا عن ما تم تسجيله في عام 2012 والبالغة 41</w:t>
      </w:r>
      <w:r>
        <w:rPr>
          <w:rFonts w:hint="cs"/>
          <w:spacing w:val="-2"/>
          <w:rtl/>
          <w:lang w:bidi="ar-LB"/>
        </w:rPr>
        <w:t xml:space="preserve"> </w:t>
      </w:r>
      <w:r>
        <w:rPr>
          <w:rFonts w:hint="cs"/>
          <w:rtl/>
          <w:lang w:bidi="ar-LB"/>
        </w:rPr>
        <w:t>في المائة</w:t>
      </w:r>
      <w:r w:rsidRPr="00247BFD">
        <w:rPr>
          <w:spacing w:val="-2"/>
          <w:rtl/>
          <w:lang w:bidi="ar-LB"/>
        </w:rPr>
        <w:t xml:space="preserve">، أي </w:t>
      </w:r>
      <w:r w:rsidRPr="00247BFD">
        <w:rPr>
          <w:rFonts w:hint="cs"/>
          <w:spacing w:val="-2"/>
          <w:rtl/>
          <w:lang w:bidi="ar-LB"/>
        </w:rPr>
        <w:t>أ</w:t>
      </w:r>
      <w:r w:rsidRPr="00247BFD">
        <w:rPr>
          <w:spacing w:val="-2"/>
          <w:rtl/>
          <w:lang w:bidi="ar-LB"/>
        </w:rPr>
        <w:t>ن هناك ارتفاعاً بنسبة 5</w:t>
      </w:r>
      <w:r>
        <w:rPr>
          <w:rFonts w:hint="eastAsia"/>
          <w:spacing w:val="-2"/>
          <w:rtl/>
          <w:lang w:bidi="ar-LB"/>
        </w:rPr>
        <w:t> </w:t>
      </w:r>
      <w:r w:rsidRPr="00247BFD">
        <w:rPr>
          <w:rFonts w:hint="cs"/>
          <w:spacing w:val="-2"/>
          <w:rtl/>
          <w:lang w:bidi="ar-LB"/>
        </w:rPr>
        <w:t>في المائة</w:t>
      </w:r>
      <w:r w:rsidRPr="00C24235">
        <w:rPr>
          <w:rtl/>
          <w:lang w:bidi="ar-LB"/>
        </w:rPr>
        <w:t xml:space="preserve"> </w:t>
      </w:r>
      <w:r w:rsidRPr="00C24235">
        <w:rPr>
          <w:rtl/>
          <w:lang w:bidi="ar-LB"/>
        </w:rPr>
        <w:lastRenderedPageBreak/>
        <w:t>للنساء العاملات في القطاع العام وانخفاضاً بنسبة 3</w:t>
      </w:r>
      <w:r>
        <w:rPr>
          <w:rFonts w:hint="cs"/>
          <w:rtl/>
          <w:lang w:bidi="ar-LB"/>
        </w:rPr>
        <w:t xml:space="preserve"> في المائة</w:t>
      </w:r>
      <w:r w:rsidRPr="00C24235">
        <w:rPr>
          <w:rtl/>
          <w:lang w:bidi="ar-LB"/>
        </w:rPr>
        <w:t xml:space="preserve"> للنساء العاملات في القطاع الخاص وهذا يدل على توجه النساء </w:t>
      </w:r>
      <w:r w:rsidRPr="00C24235">
        <w:rPr>
          <w:rFonts w:hint="cs"/>
          <w:rtl/>
          <w:lang w:bidi="ar-LB"/>
        </w:rPr>
        <w:t>إ</w:t>
      </w:r>
      <w:r w:rsidRPr="00C24235">
        <w:rPr>
          <w:rtl/>
          <w:lang w:bidi="ar-LB"/>
        </w:rPr>
        <w:t>لى العمل في القطاع العام.</w:t>
      </w:r>
    </w:p>
    <w:p w14:paraId="67E5EA41" w14:textId="77777777" w:rsidR="006C34D1" w:rsidRPr="00C24235" w:rsidRDefault="006C34D1" w:rsidP="006C34D1">
      <w:pPr>
        <w:pStyle w:val="SingleTxt"/>
        <w:rPr>
          <w:rtl/>
          <w:lang w:bidi="ar-LB"/>
        </w:rPr>
      </w:pPr>
      <w:r>
        <w:rPr>
          <w:rtl/>
          <w:lang w:bidi="ar-LB"/>
        </w:rPr>
        <w:tab/>
      </w:r>
      <w:r w:rsidRPr="00C24235">
        <w:rPr>
          <w:rtl/>
          <w:lang w:bidi="ar-LB"/>
        </w:rPr>
        <w:t xml:space="preserve">وفي ذات السياق عند مراجعة الهدف الثامن من </w:t>
      </w:r>
      <w:r w:rsidRPr="00C24235">
        <w:rPr>
          <w:rFonts w:hint="cs"/>
          <w:rtl/>
          <w:lang w:bidi="ar-LB"/>
        </w:rPr>
        <w:t>أ</w:t>
      </w:r>
      <w:r w:rsidRPr="00C24235">
        <w:rPr>
          <w:rtl/>
          <w:lang w:bidi="ar-LB"/>
        </w:rPr>
        <w:t>هداف التنمية المستدامة الخاص بالعمل اللائق ونمو الاقتصاد وبالرغم من تطور مشاركة المرأة في القوى العاملة في العراق وخاصة في قطاع التربية والصحة وكذلك تحسن فرص حصولها على التحصيل العلمي ما زالت مشاركتها منخفضة في القطاعات المختلفة مقارنة مع نظيراتها في بلدان أخرى حسب مؤشرات التنمية الاقتصادية الدولية حيث بلغ معدل النشاط الاقتصادي للمر</w:t>
      </w:r>
      <w:r w:rsidRPr="00C24235">
        <w:rPr>
          <w:rFonts w:hint="cs"/>
          <w:rtl/>
          <w:lang w:bidi="ar-LB"/>
        </w:rPr>
        <w:t>أ</w:t>
      </w:r>
      <w:r w:rsidRPr="00C24235">
        <w:rPr>
          <w:rtl/>
          <w:lang w:bidi="ar-LB"/>
        </w:rPr>
        <w:t>ة 14</w:t>
      </w:r>
      <w:r>
        <w:rPr>
          <w:rFonts w:hint="cs"/>
          <w:rtl/>
          <w:lang w:bidi="ar-LB"/>
        </w:rPr>
        <w:t xml:space="preserve"> في المائة</w:t>
      </w:r>
      <w:r w:rsidRPr="00C24235">
        <w:rPr>
          <w:rtl/>
          <w:lang w:bidi="ar-LB"/>
        </w:rPr>
        <w:t xml:space="preserve"> مقارنة بالرجال </w:t>
      </w:r>
      <w:r>
        <w:rPr>
          <w:rFonts w:hint="cs"/>
          <w:rtl/>
          <w:lang w:bidi="ar-LB"/>
        </w:rPr>
        <w:t>72.1 في المائة</w:t>
      </w:r>
      <w:r w:rsidRPr="00C24235">
        <w:rPr>
          <w:rtl/>
          <w:lang w:bidi="ar-LB"/>
        </w:rPr>
        <w:t xml:space="preserve"> وكذلك تعتبر المرأة الأعلى بمؤشر معدل البطالة (</w:t>
      </w:r>
      <w:r>
        <w:rPr>
          <w:rFonts w:hint="cs"/>
          <w:rtl/>
          <w:lang w:bidi="ar-LB"/>
        </w:rPr>
        <w:t>22.2 في المائة</w:t>
      </w:r>
      <w:r w:rsidRPr="00C24235">
        <w:rPr>
          <w:rtl/>
          <w:lang w:bidi="ar-LB"/>
        </w:rPr>
        <w:t>) مقارنة بالرجال (</w:t>
      </w:r>
      <w:r>
        <w:rPr>
          <w:rFonts w:hint="cs"/>
          <w:rtl/>
          <w:lang w:bidi="ar-LB"/>
        </w:rPr>
        <w:t>8.5 في المائة</w:t>
      </w:r>
      <w:r w:rsidRPr="00C24235">
        <w:rPr>
          <w:rtl/>
          <w:lang w:bidi="ar-LB"/>
        </w:rPr>
        <w:t xml:space="preserve">) ويبلغ معدل مشاركة المرأة في الأنشطة الخدمية </w:t>
      </w:r>
      <w:r>
        <w:rPr>
          <w:rFonts w:hint="cs"/>
          <w:rtl/>
          <w:lang w:bidi="ar-LB"/>
        </w:rPr>
        <w:t>52.4 في المائة</w:t>
      </w:r>
      <w:r w:rsidRPr="00C24235">
        <w:rPr>
          <w:rtl/>
          <w:lang w:bidi="ar-LB"/>
        </w:rPr>
        <w:t xml:space="preserve"> مقارنة بمشاركتها في الأنشطة الإنتاجية </w:t>
      </w:r>
      <w:r>
        <w:rPr>
          <w:rFonts w:hint="cs"/>
          <w:rtl/>
          <w:lang w:bidi="ar-LB"/>
        </w:rPr>
        <w:t>33.9 في المائة</w:t>
      </w:r>
      <w:r w:rsidRPr="00C24235">
        <w:rPr>
          <w:rtl/>
          <w:lang w:bidi="ar-LB"/>
        </w:rPr>
        <w:t>.</w:t>
      </w:r>
    </w:p>
    <w:p w14:paraId="7A58B64C" w14:textId="77777777" w:rsidR="006C34D1" w:rsidRPr="005E6356" w:rsidRDefault="006C34D1" w:rsidP="006C34D1">
      <w:pPr>
        <w:pStyle w:val="SingleTxt"/>
        <w:spacing w:after="0" w:line="120" w:lineRule="exact"/>
        <w:rPr>
          <w:sz w:val="10"/>
          <w:rtl/>
          <w:lang w:bidi="ar-LB"/>
        </w:rPr>
      </w:pPr>
    </w:p>
    <w:p w14:paraId="38567706" w14:textId="77777777" w:rsidR="006C34D1" w:rsidRPr="00C24235" w:rsidRDefault="006C34D1" w:rsidP="006C34D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Pr>
          <w:rtl/>
          <w:lang w:bidi="ar-LB"/>
        </w:rPr>
        <w:tab/>
      </w:r>
      <w:r w:rsidRPr="00C24235">
        <w:rPr>
          <w:rtl/>
          <w:lang w:bidi="ar-LB"/>
        </w:rPr>
        <w:t>المادة 12 والتوصية 43</w:t>
      </w:r>
    </w:p>
    <w:p w14:paraId="6820ECEE" w14:textId="725BA762" w:rsidR="006C34D1" w:rsidRPr="00C24235" w:rsidRDefault="006C34D1" w:rsidP="006C34D1">
      <w:pPr>
        <w:pStyle w:val="SingleTxt"/>
        <w:rPr>
          <w:rtl/>
        </w:rPr>
      </w:pPr>
      <w:r w:rsidRPr="00C24235">
        <w:rPr>
          <w:rtl/>
          <w:lang w:bidi="ar-LB"/>
        </w:rPr>
        <w:t>240</w:t>
      </w:r>
      <w:r>
        <w:rPr>
          <w:rFonts w:hint="cs"/>
          <w:rtl/>
          <w:lang w:bidi="ar-LB"/>
        </w:rPr>
        <w:t xml:space="preserve"> -</w:t>
      </w:r>
      <w:r>
        <w:rPr>
          <w:rFonts w:hint="cs"/>
          <w:rtl/>
          <w:lang w:bidi="ar-LB"/>
        </w:rPr>
        <w:tab/>
      </w:r>
      <w:r w:rsidRPr="00C24235">
        <w:rPr>
          <w:rtl/>
        </w:rPr>
        <w:t>زيادة عدد النساء المفحوصات للكشف المبكر من</w:t>
      </w:r>
      <w:r w:rsidR="008B3F5F">
        <w:rPr>
          <w:rFonts w:hint="cs"/>
          <w:rtl/>
        </w:rPr>
        <w:t xml:space="preserve"> </w:t>
      </w:r>
      <w:r w:rsidRPr="00C24235">
        <w:rPr>
          <w:rtl/>
        </w:rPr>
        <w:t>10</w:t>
      </w:r>
      <w:r>
        <w:rPr>
          <w:rFonts w:hint="cs"/>
          <w:rtl/>
        </w:rPr>
        <w:t xml:space="preserve"> في المائة</w:t>
      </w:r>
      <w:r w:rsidRPr="00C24235">
        <w:rPr>
          <w:rtl/>
        </w:rPr>
        <w:t xml:space="preserve"> </w:t>
      </w:r>
      <w:r w:rsidRPr="00C24235">
        <w:rPr>
          <w:rFonts w:hint="cs"/>
          <w:rtl/>
        </w:rPr>
        <w:t>إ</w:t>
      </w:r>
      <w:r w:rsidRPr="00C24235">
        <w:rPr>
          <w:rtl/>
        </w:rPr>
        <w:t>لى 20</w:t>
      </w:r>
      <w:r>
        <w:rPr>
          <w:rFonts w:hint="cs"/>
          <w:rtl/>
        </w:rPr>
        <w:t xml:space="preserve"> في المائة</w:t>
      </w:r>
      <w:r w:rsidRPr="00C24235">
        <w:rPr>
          <w:rtl/>
        </w:rPr>
        <w:t xml:space="preserve"> من مجموع النساء المراجعات للمراكز الصحية ال</w:t>
      </w:r>
      <w:r w:rsidRPr="00C24235">
        <w:rPr>
          <w:rFonts w:hint="cs"/>
          <w:rtl/>
        </w:rPr>
        <w:t>أ</w:t>
      </w:r>
      <w:r w:rsidRPr="00C24235">
        <w:rPr>
          <w:rtl/>
        </w:rPr>
        <w:t>لية.</w:t>
      </w:r>
    </w:p>
    <w:p w14:paraId="522E58CD" w14:textId="77777777" w:rsidR="006C34D1" w:rsidRPr="00C24235" w:rsidRDefault="006C34D1" w:rsidP="006C34D1">
      <w:pPr>
        <w:pStyle w:val="SingleTxt"/>
        <w:rPr>
          <w:rtl/>
        </w:rPr>
      </w:pPr>
      <w:r w:rsidRPr="00C24235">
        <w:rPr>
          <w:rtl/>
        </w:rPr>
        <w:t>241</w:t>
      </w:r>
      <w:r>
        <w:rPr>
          <w:rFonts w:hint="cs"/>
          <w:rtl/>
        </w:rPr>
        <w:t xml:space="preserve"> -</w:t>
      </w:r>
      <w:r>
        <w:rPr>
          <w:rFonts w:hint="cs"/>
          <w:rtl/>
        </w:rPr>
        <w:tab/>
      </w:r>
      <w:r w:rsidRPr="00C24235">
        <w:rPr>
          <w:rtl/>
        </w:rPr>
        <w:t>العمل بنظام ال</w:t>
      </w:r>
      <w:r w:rsidRPr="00C24235">
        <w:rPr>
          <w:rFonts w:hint="cs"/>
          <w:rtl/>
        </w:rPr>
        <w:t>إ</w:t>
      </w:r>
      <w:r w:rsidRPr="00C24235">
        <w:rPr>
          <w:rtl/>
        </w:rPr>
        <w:t xml:space="preserve">حالة للحالات المشتبه بها </w:t>
      </w:r>
      <w:r w:rsidRPr="00C24235">
        <w:rPr>
          <w:rFonts w:hint="cs"/>
          <w:rtl/>
        </w:rPr>
        <w:t>إ</w:t>
      </w:r>
      <w:r w:rsidRPr="00C24235">
        <w:rPr>
          <w:rtl/>
        </w:rPr>
        <w:t xml:space="preserve">لى العيادات المتخصصة للكشف المبكر عن سرطان الثدي وباستمارة </w:t>
      </w:r>
      <w:r w:rsidRPr="00C24235">
        <w:rPr>
          <w:rFonts w:hint="cs"/>
          <w:rtl/>
        </w:rPr>
        <w:t>إ</w:t>
      </w:r>
      <w:r w:rsidRPr="00C24235">
        <w:rPr>
          <w:rtl/>
        </w:rPr>
        <w:t>حالة خاصة تتضمن جميع المعلومات المتعلقة بالمر</w:t>
      </w:r>
      <w:r w:rsidRPr="00C24235">
        <w:rPr>
          <w:rFonts w:hint="cs"/>
          <w:rtl/>
        </w:rPr>
        <w:t>أ</w:t>
      </w:r>
      <w:r w:rsidRPr="00C24235">
        <w:rPr>
          <w:rtl/>
        </w:rPr>
        <w:t xml:space="preserve">ة من حيث العمر، </w:t>
      </w:r>
      <w:r w:rsidRPr="00C24235">
        <w:rPr>
          <w:rFonts w:hint="cs"/>
          <w:rtl/>
        </w:rPr>
        <w:t>و</w:t>
      </w:r>
      <w:r w:rsidRPr="00C24235">
        <w:rPr>
          <w:rtl/>
        </w:rPr>
        <w:t xml:space="preserve">العمل، </w:t>
      </w:r>
      <w:r w:rsidRPr="00C24235">
        <w:rPr>
          <w:rFonts w:hint="cs"/>
          <w:rtl/>
        </w:rPr>
        <w:t>و</w:t>
      </w:r>
      <w:r w:rsidRPr="00C24235">
        <w:rPr>
          <w:rtl/>
        </w:rPr>
        <w:t>التاريخ</w:t>
      </w:r>
      <w:r>
        <w:rPr>
          <w:rFonts w:hint="cs"/>
          <w:rtl/>
        </w:rPr>
        <w:t> </w:t>
      </w:r>
      <w:r w:rsidRPr="00C24235">
        <w:rPr>
          <w:rtl/>
        </w:rPr>
        <w:t>العائلي.</w:t>
      </w:r>
    </w:p>
    <w:p w14:paraId="5711915B" w14:textId="77777777" w:rsidR="006C34D1" w:rsidRPr="00C24235" w:rsidRDefault="006C34D1" w:rsidP="006C34D1">
      <w:pPr>
        <w:pStyle w:val="SingleTxt"/>
        <w:rPr>
          <w:rtl/>
        </w:rPr>
      </w:pPr>
      <w:r w:rsidRPr="00C24235">
        <w:rPr>
          <w:rtl/>
        </w:rPr>
        <w:t>242</w:t>
      </w:r>
      <w:r>
        <w:rPr>
          <w:rFonts w:hint="cs"/>
          <w:rtl/>
        </w:rPr>
        <w:t xml:space="preserve"> -</w:t>
      </w:r>
      <w:r>
        <w:rPr>
          <w:rFonts w:hint="cs"/>
          <w:rtl/>
        </w:rPr>
        <w:tab/>
      </w:r>
      <w:r w:rsidRPr="00C24235">
        <w:rPr>
          <w:rtl/>
        </w:rPr>
        <w:t>استقبال النساء فوق سن ال</w:t>
      </w:r>
      <w:r w:rsidRPr="00C24235">
        <w:rPr>
          <w:rFonts w:hint="cs"/>
          <w:rtl/>
        </w:rPr>
        <w:t>أ</w:t>
      </w:r>
      <w:r w:rsidRPr="00C24235">
        <w:rPr>
          <w:rtl/>
        </w:rPr>
        <w:t xml:space="preserve">ربعين الراغبات بفحص الماموكرام وبدون </w:t>
      </w:r>
      <w:r w:rsidRPr="00C24235">
        <w:rPr>
          <w:rFonts w:hint="cs"/>
          <w:rtl/>
        </w:rPr>
        <w:t>إ</w:t>
      </w:r>
      <w:r w:rsidRPr="00C24235">
        <w:rPr>
          <w:rtl/>
        </w:rPr>
        <w:t>حالة في عيادات الكشف المبكر المنتشرة في بغداد وجميع المحافظات لغرض الكشف الدوري الشعاعي بواسطة (الماموكرام).</w:t>
      </w:r>
    </w:p>
    <w:p w14:paraId="58022494" w14:textId="77777777" w:rsidR="006C34D1" w:rsidRPr="00C24235" w:rsidRDefault="006C34D1" w:rsidP="006C34D1">
      <w:pPr>
        <w:pStyle w:val="SingleTxt"/>
        <w:rPr>
          <w:rtl/>
        </w:rPr>
      </w:pPr>
      <w:r w:rsidRPr="00C24235">
        <w:rPr>
          <w:rtl/>
        </w:rPr>
        <w:t>243</w:t>
      </w:r>
      <w:r>
        <w:rPr>
          <w:rFonts w:hint="cs"/>
          <w:rtl/>
        </w:rPr>
        <w:t xml:space="preserve"> -</w:t>
      </w:r>
      <w:r>
        <w:rPr>
          <w:rFonts w:hint="cs"/>
          <w:rtl/>
        </w:rPr>
        <w:tab/>
      </w:r>
      <w:r w:rsidRPr="00C24235">
        <w:rPr>
          <w:rtl/>
        </w:rPr>
        <w:t xml:space="preserve">زيادة عدد عيادات الكشف المبكر في بغداد بحيث يغطي الحاجة الفعلية لمدينة بغداد للمستشفيات لسنوات خمس مقبلة في بغداد والعمل على زيادة عيادات الكشف المبكر </w:t>
      </w:r>
      <w:r w:rsidRPr="00C24235">
        <w:rPr>
          <w:rFonts w:hint="cs"/>
          <w:rtl/>
        </w:rPr>
        <w:t>إ</w:t>
      </w:r>
      <w:r w:rsidRPr="00C24235">
        <w:rPr>
          <w:rtl/>
        </w:rPr>
        <w:t xml:space="preserve">لى عيادتين </w:t>
      </w:r>
      <w:r w:rsidRPr="00C24235">
        <w:rPr>
          <w:rFonts w:hint="cs"/>
          <w:rtl/>
        </w:rPr>
        <w:t>أ</w:t>
      </w:r>
      <w:r w:rsidRPr="00C24235">
        <w:rPr>
          <w:rtl/>
        </w:rPr>
        <w:t>و</w:t>
      </w:r>
      <w:r>
        <w:rPr>
          <w:rFonts w:hint="cs"/>
          <w:rtl/>
        </w:rPr>
        <w:t> </w:t>
      </w:r>
      <w:r w:rsidRPr="00C24235">
        <w:rPr>
          <w:rFonts w:hint="cs"/>
          <w:rtl/>
        </w:rPr>
        <w:t>أ</w:t>
      </w:r>
      <w:r w:rsidRPr="00C24235">
        <w:rPr>
          <w:rtl/>
        </w:rPr>
        <w:t>كثر في كل محافظة من محافظات العراق.</w:t>
      </w:r>
    </w:p>
    <w:p w14:paraId="65421768" w14:textId="77777777" w:rsidR="006C34D1" w:rsidRPr="00C24235" w:rsidRDefault="006C34D1" w:rsidP="006C34D1">
      <w:pPr>
        <w:pStyle w:val="SingleTxt"/>
        <w:rPr>
          <w:rtl/>
        </w:rPr>
      </w:pPr>
      <w:r w:rsidRPr="00C24235">
        <w:rPr>
          <w:rtl/>
        </w:rPr>
        <w:t>244</w:t>
      </w:r>
      <w:r>
        <w:rPr>
          <w:rFonts w:hint="cs"/>
          <w:rtl/>
        </w:rPr>
        <w:t xml:space="preserve"> -</w:t>
      </w:r>
      <w:r>
        <w:rPr>
          <w:rFonts w:hint="cs"/>
          <w:rtl/>
        </w:rPr>
        <w:tab/>
      </w:r>
      <w:r w:rsidRPr="00C24235">
        <w:rPr>
          <w:rtl/>
        </w:rPr>
        <w:t>زيادة الندوات والمحاضرات التثقيفية حول سرطان الثدي المقامة من قبل مراكز الرعاية الصحية الاولية وعيادات الكشف المبكر.</w:t>
      </w:r>
    </w:p>
    <w:p w14:paraId="3388E239" w14:textId="77777777" w:rsidR="006C34D1" w:rsidRPr="00C24235" w:rsidRDefault="006C34D1" w:rsidP="006C34D1">
      <w:pPr>
        <w:pStyle w:val="SingleTxt"/>
        <w:rPr>
          <w:rtl/>
        </w:rPr>
      </w:pPr>
      <w:r w:rsidRPr="00C24235">
        <w:rPr>
          <w:rtl/>
        </w:rPr>
        <w:t>245</w:t>
      </w:r>
      <w:r>
        <w:rPr>
          <w:rFonts w:hint="cs"/>
          <w:rtl/>
        </w:rPr>
        <w:t xml:space="preserve"> -</w:t>
      </w:r>
      <w:r>
        <w:rPr>
          <w:rFonts w:hint="cs"/>
          <w:rtl/>
        </w:rPr>
        <w:tab/>
      </w:r>
      <w:r w:rsidRPr="00C24235">
        <w:rPr>
          <w:rtl/>
        </w:rPr>
        <w:t>تدريب الممرضات على الفحص الذاتي للثدي لتعليم النساء على ذلك والذي يعتبر خطوة مهمة لاكتشاف المرض في مراحله المبكرة.</w:t>
      </w:r>
    </w:p>
    <w:p w14:paraId="255B7EB3" w14:textId="77777777" w:rsidR="006C34D1" w:rsidRPr="00C24235" w:rsidRDefault="006C34D1" w:rsidP="006C34D1">
      <w:pPr>
        <w:pStyle w:val="SingleTxt"/>
        <w:rPr>
          <w:rtl/>
        </w:rPr>
      </w:pPr>
      <w:r w:rsidRPr="00C24235">
        <w:rPr>
          <w:rtl/>
        </w:rPr>
        <w:t>246</w:t>
      </w:r>
      <w:r>
        <w:rPr>
          <w:rFonts w:hint="cs"/>
          <w:rtl/>
        </w:rPr>
        <w:t xml:space="preserve"> -</w:t>
      </w:r>
      <w:r>
        <w:rPr>
          <w:rFonts w:hint="cs"/>
          <w:rtl/>
        </w:rPr>
        <w:tab/>
      </w:r>
      <w:r w:rsidRPr="00C24235">
        <w:rPr>
          <w:rtl/>
        </w:rPr>
        <w:t xml:space="preserve">التعامل مع منظمات المجتمع المدني من </w:t>
      </w:r>
      <w:r w:rsidRPr="00C24235">
        <w:rPr>
          <w:rFonts w:hint="cs"/>
          <w:rtl/>
        </w:rPr>
        <w:t>أ</w:t>
      </w:r>
      <w:r w:rsidRPr="00C24235">
        <w:rPr>
          <w:rtl/>
        </w:rPr>
        <w:t>جل تقديم الدعم النفسي للمريضات وتأهيلهم للتأقلم مع حالتهم وعدم الانعزال عن المجتمع وممارسة حياتهم بصورة طبيعية.</w:t>
      </w:r>
    </w:p>
    <w:p w14:paraId="42185246" w14:textId="77777777" w:rsidR="006C34D1" w:rsidRPr="00C24235" w:rsidRDefault="006C34D1" w:rsidP="006C34D1">
      <w:pPr>
        <w:pStyle w:val="SingleTxt"/>
        <w:rPr>
          <w:rtl/>
        </w:rPr>
      </w:pPr>
      <w:r w:rsidRPr="00C24235">
        <w:rPr>
          <w:rtl/>
        </w:rPr>
        <w:t>247</w:t>
      </w:r>
      <w:r>
        <w:rPr>
          <w:rFonts w:hint="cs"/>
          <w:rtl/>
        </w:rPr>
        <w:t xml:space="preserve"> -</w:t>
      </w:r>
      <w:r>
        <w:rPr>
          <w:rFonts w:hint="cs"/>
          <w:rtl/>
        </w:rPr>
        <w:tab/>
      </w:r>
      <w:r w:rsidRPr="00C24235">
        <w:rPr>
          <w:rtl/>
        </w:rPr>
        <w:t>التعاون مع وسائل الاعلام المقروءة والمرئية لبث الرسائل الصحية حول الكشف المبكر عن سرطان الثدي بعد سن البلوغ و</w:t>
      </w:r>
      <w:r w:rsidRPr="00C24235">
        <w:rPr>
          <w:rFonts w:hint="cs"/>
          <w:rtl/>
        </w:rPr>
        <w:t>أ</w:t>
      </w:r>
      <w:r w:rsidRPr="00C24235">
        <w:rPr>
          <w:rtl/>
        </w:rPr>
        <w:t xml:space="preserve">هم </w:t>
      </w:r>
      <w:r w:rsidRPr="00C24235">
        <w:rPr>
          <w:rFonts w:hint="cs"/>
          <w:rtl/>
        </w:rPr>
        <w:t>أ</w:t>
      </w:r>
      <w:r w:rsidRPr="00C24235">
        <w:rPr>
          <w:rtl/>
        </w:rPr>
        <w:t>عراضه وكيفية الوقاية منه.</w:t>
      </w:r>
    </w:p>
    <w:p w14:paraId="3A191894" w14:textId="77777777" w:rsidR="006C34D1" w:rsidRPr="00C24235" w:rsidRDefault="006C34D1" w:rsidP="006C34D1">
      <w:pPr>
        <w:pStyle w:val="SingleTxt"/>
        <w:rPr>
          <w:rtl/>
        </w:rPr>
      </w:pPr>
      <w:r w:rsidRPr="00C24235">
        <w:rPr>
          <w:rtl/>
        </w:rPr>
        <w:t>248</w:t>
      </w:r>
      <w:r>
        <w:rPr>
          <w:rFonts w:hint="cs"/>
          <w:rtl/>
        </w:rPr>
        <w:t xml:space="preserve"> -</w:t>
      </w:r>
      <w:r>
        <w:rPr>
          <w:rFonts w:hint="cs"/>
          <w:rtl/>
        </w:rPr>
        <w:tab/>
      </w:r>
      <w:r w:rsidRPr="00C24235">
        <w:rPr>
          <w:rtl/>
        </w:rPr>
        <w:t xml:space="preserve">التنسيق والتعاون مع الجمعية العراقية لسرطان الثدي لغرض دعم فعاليات الكشف المبكر حيث تم الاتفاق على </w:t>
      </w:r>
      <w:r w:rsidRPr="00C24235">
        <w:rPr>
          <w:rFonts w:hint="cs"/>
          <w:rtl/>
        </w:rPr>
        <w:t>إ</w:t>
      </w:r>
      <w:r w:rsidRPr="00C24235">
        <w:rPr>
          <w:rtl/>
        </w:rPr>
        <w:t xml:space="preserve">نتاج كراس حول التغذية لمريضات سرطان الثدي </w:t>
      </w:r>
      <w:r w:rsidRPr="00C24235">
        <w:rPr>
          <w:rFonts w:hint="cs"/>
          <w:rtl/>
        </w:rPr>
        <w:t>أ</w:t>
      </w:r>
      <w:r w:rsidRPr="00C24235">
        <w:rPr>
          <w:rtl/>
        </w:rPr>
        <w:t>ثناء وبعد العلاج الكيمياوي وكذلك تحديث مادة دراسية للصف الثالث المتوسط تخص موضوع الكشف المبكر والتهيئة ل</w:t>
      </w:r>
      <w:r w:rsidRPr="00C24235">
        <w:rPr>
          <w:rFonts w:hint="cs"/>
          <w:rtl/>
        </w:rPr>
        <w:t>إ</w:t>
      </w:r>
      <w:r w:rsidRPr="00C24235">
        <w:rPr>
          <w:rtl/>
        </w:rPr>
        <w:t>رسالها للمديرية العامة للمناهج في وزارة التربية لاعتمادها في الكتب الدراسية.</w:t>
      </w:r>
    </w:p>
    <w:p w14:paraId="6FD0B4BD" w14:textId="77777777" w:rsidR="006C34D1" w:rsidRPr="00C24235" w:rsidRDefault="006C34D1" w:rsidP="006C34D1">
      <w:pPr>
        <w:pStyle w:val="SingleTxt"/>
        <w:rPr>
          <w:rtl/>
        </w:rPr>
      </w:pPr>
      <w:r w:rsidRPr="00C24235">
        <w:rPr>
          <w:rtl/>
        </w:rPr>
        <w:lastRenderedPageBreak/>
        <w:t>249</w:t>
      </w:r>
      <w:r>
        <w:rPr>
          <w:rFonts w:hint="cs"/>
          <w:rtl/>
        </w:rPr>
        <w:t xml:space="preserve"> -</w:t>
      </w:r>
      <w:r>
        <w:rPr>
          <w:rFonts w:hint="cs"/>
          <w:rtl/>
        </w:rPr>
        <w:tab/>
      </w:r>
      <w:r w:rsidRPr="00C24235">
        <w:rPr>
          <w:rFonts w:hint="cs"/>
          <w:rtl/>
        </w:rPr>
        <w:t>إ</w:t>
      </w:r>
      <w:r w:rsidRPr="00C24235">
        <w:rPr>
          <w:rtl/>
        </w:rPr>
        <w:t>ن خدمات تنظيم ال</w:t>
      </w:r>
      <w:r w:rsidRPr="00C24235">
        <w:rPr>
          <w:rFonts w:hint="cs"/>
          <w:rtl/>
        </w:rPr>
        <w:t>أ</w:t>
      </w:r>
      <w:r w:rsidRPr="00C24235">
        <w:rPr>
          <w:rtl/>
        </w:rPr>
        <w:t>سرة تقدم في المراكز الصحية كجزء من حزمة خدمات الرعاية الصحية ال</w:t>
      </w:r>
      <w:r w:rsidRPr="00C24235">
        <w:rPr>
          <w:rFonts w:hint="cs"/>
          <w:rtl/>
        </w:rPr>
        <w:t>أ</w:t>
      </w:r>
      <w:r w:rsidRPr="00C24235">
        <w:rPr>
          <w:rtl/>
        </w:rPr>
        <w:t>ولية وذلك من خلال بناء قدرات الملاكات الطبية والصحية العاملة في هذا المجال والمسندة على دلائل عمل رصينة ومعتمدة من قبل منظمة الصحة العالمية لتوعية المستفيدات من الخدمة والمجتمع ب</w:t>
      </w:r>
      <w:r w:rsidRPr="00C24235">
        <w:rPr>
          <w:rFonts w:hint="cs"/>
          <w:rtl/>
        </w:rPr>
        <w:t>أ</w:t>
      </w:r>
      <w:r w:rsidRPr="00C24235">
        <w:rPr>
          <w:rtl/>
        </w:rPr>
        <w:t>همية تنظيم ال</w:t>
      </w:r>
      <w:r w:rsidRPr="00C24235">
        <w:rPr>
          <w:rFonts w:hint="cs"/>
          <w:rtl/>
        </w:rPr>
        <w:t>أ</w:t>
      </w:r>
      <w:r w:rsidRPr="00C24235">
        <w:rPr>
          <w:rtl/>
        </w:rPr>
        <w:t>سرة ويكون التوسع في عدد المر</w:t>
      </w:r>
      <w:r w:rsidRPr="00C24235">
        <w:rPr>
          <w:rFonts w:hint="cs"/>
          <w:rtl/>
        </w:rPr>
        <w:t>ا</w:t>
      </w:r>
      <w:r w:rsidRPr="00C24235">
        <w:rPr>
          <w:rtl/>
        </w:rPr>
        <w:t>كز الصحية التي تقدم هذه الخدمة بصورة تدريجية بحيث تكون نسبة الزيادة في عدد المنافذ 20</w:t>
      </w:r>
      <w:r>
        <w:rPr>
          <w:rFonts w:hint="cs"/>
          <w:rtl/>
        </w:rPr>
        <w:t xml:space="preserve"> في المائة</w:t>
      </w:r>
      <w:r w:rsidRPr="00C24235">
        <w:rPr>
          <w:rtl/>
        </w:rPr>
        <w:t xml:space="preserve"> لكل عام وحسب استراتيجية صحة ال</w:t>
      </w:r>
      <w:r w:rsidRPr="00C24235">
        <w:rPr>
          <w:rFonts w:hint="cs"/>
          <w:rtl/>
        </w:rPr>
        <w:t>أ</w:t>
      </w:r>
      <w:r w:rsidRPr="00C24235">
        <w:rPr>
          <w:rtl/>
        </w:rPr>
        <w:t>م والطفل والصحة ال</w:t>
      </w:r>
      <w:r w:rsidRPr="00C24235">
        <w:rPr>
          <w:rFonts w:hint="cs"/>
          <w:rtl/>
        </w:rPr>
        <w:t>إ</w:t>
      </w:r>
      <w:r w:rsidRPr="00C24235">
        <w:rPr>
          <w:rtl/>
        </w:rPr>
        <w:t>نجابية</w:t>
      </w:r>
      <w:r>
        <w:rPr>
          <w:rtl/>
        </w:rPr>
        <w:br/>
      </w:r>
      <w:r w:rsidRPr="00C24235">
        <w:rPr>
          <w:rtl/>
        </w:rPr>
        <w:t>2013-2017 حيث بلغت نسبة المراكز الصحية التي تقدم خدمات تنظيم ال</w:t>
      </w:r>
      <w:r w:rsidRPr="00C24235">
        <w:rPr>
          <w:rFonts w:hint="cs"/>
          <w:rtl/>
        </w:rPr>
        <w:t>أ</w:t>
      </w:r>
      <w:r w:rsidRPr="00C24235">
        <w:rPr>
          <w:rtl/>
        </w:rPr>
        <w:t>سرة لعام 2016 (60</w:t>
      </w:r>
      <w:r>
        <w:rPr>
          <w:rFonts w:hint="eastAsia"/>
          <w:rtl/>
        </w:rPr>
        <w:t> </w:t>
      </w:r>
      <w:r>
        <w:rPr>
          <w:rFonts w:hint="cs"/>
          <w:rtl/>
        </w:rPr>
        <w:t>في المائة</w:t>
      </w:r>
      <w:r w:rsidRPr="00C24235">
        <w:rPr>
          <w:rtl/>
        </w:rPr>
        <w:t>) من المر</w:t>
      </w:r>
      <w:r w:rsidRPr="00C24235">
        <w:rPr>
          <w:rFonts w:hint="cs"/>
          <w:rtl/>
        </w:rPr>
        <w:t>ا</w:t>
      </w:r>
      <w:r w:rsidRPr="00C24235">
        <w:rPr>
          <w:rtl/>
        </w:rPr>
        <w:t>كز الصحية الرئيسية</w:t>
      </w:r>
      <w:r w:rsidRPr="00C24235">
        <w:rPr>
          <w:rFonts w:hint="cs"/>
          <w:rtl/>
        </w:rPr>
        <w:t>،</w:t>
      </w:r>
      <w:r w:rsidRPr="00C24235">
        <w:rPr>
          <w:rtl/>
        </w:rPr>
        <w:t xml:space="preserve"> وذلك بهدف الوصول </w:t>
      </w:r>
      <w:r w:rsidRPr="00C24235">
        <w:rPr>
          <w:rFonts w:hint="cs"/>
          <w:rtl/>
        </w:rPr>
        <w:t>إ</w:t>
      </w:r>
      <w:r w:rsidRPr="00C24235">
        <w:rPr>
          <w:rtl/>
        </w:rPr>
        <w:t xml:space="preserve">لى جميع المناطق. </w:t>
      </w:r>
    </w:p>
    <w:p w14:paraId="34B2A1BC" w14:textId="77777777" w:rsidR="006C34D1" w:rsidRPr="00C24235" w:rsidRDefault="006C34D1" w:rsidP="006C34D1">
      <w:pPr>
        <w:pStyle w:val="SingleTxt"/>
        <w:rPr>
          <w:rtl/>
        </w:rPr>
      </w:pPr>
      <w:r w:rsidRPr="00C24235">
        <w:rPr>
          <w:rtl/>
        </w:rPr>
        <w:t>250</w:t>
      </w:r>
      <w:r>
        <w:rPr>
          <w:rFonts w:hint="cs"/>
          <w:rtl/>
        </w:rPr>
        <w:t xml:space="preserve"> -</w:t>
      </w:r>
      <w:r>
        <w:rPr>
          <w:rFonts w:hint="cs"/>
          <w:rtl/>
        </w:rPr>
        <w:tab/>
      </w:r>
      <w:r w:rsidRPr="00C24235">
        <w:rPr>
          <w:rtl/>
        </w:rPr>
        <w:t>تقوم وزارة الصحة حالياً بتنفيذ دراسة لحالات ال</w:t>
      </w:r>
      <w:r w:rsidRPr="00C24235">
        <w:rPr>
          <w:rFonts w:hint="cs"/>
          <w:rtl/>
        </w:rPr>
        <w:t>إ</w:t>
      </w:r>
      <w:r w:rsidRPr="00C24235">
        <w:rPr>
          <w:rtl/>
        </w:rPr>
        <w:t>جهاض وهي ال</w:t>
      </w:r>
      <w:r w:rsidRPr="00C24235">
        <w:rPr>
          <w:rFonts w:hint="cs"/>
          <w:rtl/>
        </w:rPr>
        <w:t>آ</w:t>
      </w:r>
      <w:r w:rsidRPr="00C24235">
        <w:rPr>
          <w:rtl/>
        </w:rPr>
        <w:t xml:space="preserve">ن في مرحلة </w:t>
      </w:r>
      <w:r w:rsidRPr="00C24235">
        <w:rPr>
          <w:rFonts w:hint="cs"/>
          <w:rtl/>
        </w:rPr>
        <w:t>إ</w:t>
      </w:r>
      <w:r w:rsidRPr="00C24235">
        <w:rPr>
          <w:rtl/>
        </w:rPr>
        <w:t>دخال البيانات</w:t>
      </w:r>
      <w:r>
        <w:rPr>
          <w:rFonts w:hint="cs"/>
          <w:rtl/>
        </w:rPr>
        <w:t> </w:t>
      </w:r>
      <w:r w:rsidRPr="00C24235">
        <w:rPr>
          <w:rtl/>
        </w:rPr>
        <w:t>وتحليلها.</w:t>
      </w:r>
    </w:p>
    <w:p w14:paraId="43F37280" w14:textId="77777777" w:rsidR="006C34D1" w:rsidRPr="00C24235" w:rsidRDefault="006C34D1" w:rsidP="006C34D1">
      <w:pPr>
        <w:pStyle w:val="SingleTxt"/>
        <w:rPr>
          <w:rtl/>
        </w:rPr>
      </w:pPr>
      <w:r w:rsidRPr="00C24235">
        <w:rPr>
          <w:rtl/>
        </w:rPr>
        <w:t>251</w:t>
      </w:r>
      <w:r>
        <w:rPr>
          <w:rFonts w:hint="cs"/>
          <w:rtl/>
        </w:rPr>
        <w:t xml:space="preserve"> -</w:t>
      </w:r>
      <w:r>
        <w:rPr>
          <w:rFonts w:hint="cs"/>
          <w:rtl/>
        </w:rPr>
        <w:tab/>
      </w:r>
      <w:r w:rsidRPr="00C24235">
        <w:rPr>
          <w:rtl/>
        </w:rPr>
        <w:t>قيام وزارة الصحة بحملات توعية ضمن خطة عمل تعزيز الصحة حول مخاطر ال</w:t>
      </w:r>
      <w:r w:rsidRPr="00C24235">
        <w:rPr>
          <w:rFonts w:hint="cs"/>
          <w:rtl/>
        </w:rPr>
        <w:t>إ</w:t>
      </w:r>
      <w:r w:rsidRPr="00C24235">
        <w:rPr>
          <w:rtl/>
        </w:rPr>
        <w:t>جهاض في مجال رعاية الحوامل.</w:t>
      </w:r>
    </w:p>
    <w:p w14:paraId="6D7C8418" w14:textId="0B70E52A" w:rsidR="006C34D1" w:rsidRPr="00C24235" w:rsidRDefault="006C34D1" w:rsidP="006C34D1">
      <w:pPr>
        <w:pStyle w:val="SingleTxt"/>
      </w:pPr>
      <w:r w:rsidRPr="00C24235">
        <w:rPr>
          <w:rtl/>
        </w:rPr>
        <w:t>252</w:t>
      </w:r>
      <w:r>
        <w:rPr>
          <w:rFonts w:hint="cs"/>
          <w:rtl/>
        </w:rPr>
        <w:t xml:space="preserve"> -</w:t>
      </w:r>
      <w:r>
        <w:rPr>
          <w:rFonts w:hint="cs"/>
          <w:rtl/>
        </w:rPr>
        <w:tab/>
      </w:r>
      <w:r w:rsidRPr="00C24235">
        <w:rPr>
          <w:rtl/>
        </w:rPr>
        <w:t>وضع استراتيجية صحة ال</w:t>
      </w:r>
      <w:r w:rsidRPr="00C24235">
        <w:rPr>
          <w:rFonts w:hint="cs"/>
          <w:rtl/>
        </w:rPr>
        <w:t>أ</w:t>
      </w:r>
      <w:r w:rsidRPr="00C24235">
        <w:rPr>
          <w:rtl/>
        </w:rPr>
        <w:t>م والطفل والصحة ال</w:t>
      </w:r>
      <w:r w:rsidRPr="00C24235">
        <w:rPr>
          <w:rFonts w:hint="cs"/>
          <w:rtl/>
        </w:rPr>
        <w:t>إ</w:t>
      </w:r>
      <w:r w:rsidRPr="00C24235">
        <w:rPr>
          <w:rtl/>
        </w:rPr>
        <w:t xml:space="preserve">نجابية </w:t>
      </w:r>
      <w:r>
        <w:rPr>
          <w:rFonts w:hint="cs"/>
          <w:rtl/>
        </w:rPr>
        <w:t>(</w:t>
      </w:r>
      <w:r w:rsidR="00B17E24" w:rsidRPr="00B17E24">
        <w:rPr>
          <w:rtl/>
        </w:rPr>
        <w:t>2017</w:t>
      </w:r>
      <w:r w:rsidRPr="00B17E24">
        <w:rPr>
          <w:rtl/>
        </w:rPr>
        <w:t>-</w:t>
      </w:r>
      <w:r w:rsidR="00B17E24">
        <w:rPr>
          <w:rFonts w:hint="cs"/>
          <w:rtl/>
        </w:rPr>
        <w:t>2013</w:t>
      </w:r>
      <w:r>
        <w:rPr>
          <w:rFonts w:hint="cs"/>
          <w:rtl/>
        </w:rPr>
        <w:t>)</w:t>
      </w:r>
      <w:r w:rsidRPr="00C24235">
        <w:rPr>
          <w:rtl/>
        </w:rPr>
        <w:t>، والتي تضع الرؤي</w:t>
      </w:r>
      <w:r w:rsidRPr="00C24235">
        <w:rPr>
          <w:rFonts w:hint="cs"/>
          <w:rtl/>
        </w:rPr>
        <w:t>ة</w:t>
      </w:r>
      <w:r w:rsidRPr="00C24235">
        <w:rPr>
          <w:rtl/>
        </w:rPr>
        <w:t xml:space="preserve"> ال</w:t>
      </w:r>
      <w:r w:rsidRPr="00C24235">
        <w:rPr>
          <w:rFonts w:hint="cs"/>
          <w:rtl/>
        </w:rPr>
        <w:t>آ</w:t>
      </w:r>
      <w:r w:rsidRPr="00C24235">
        <w:rPr>
          <w:rtl/>
        </w:rPr>
        <w:t xml:space="preserve">تية </w:t>
      </w:r>
      <w:r w:rsidRPr="00C24235">
        <w:rPr>
          <w:rFonts w:hint="cs"/>
          <w:rtl/>
        </w:rPr>
        <w:t>إ</w:t>
      </w:r>
      <w:r w:rsidRPr="00C24235">
        <w:rPr>
          <w:rtl/>
        </w:rPr>
        <w:t>طاراً لها</w:t>
      </w:r>
      <w:r w:rsidRPr="00C24235">
        <w:rPr>
          <w:rFonts w:hint="cs"/>
          <w:rtl/>
        </w:rPr>
        <w:t xml:space="preserve">، </w:t>
      </w:r>
      <w:r w:rsidRPr="00C24235">
        <w:rPr>
          <w:rtl/>
        </w:rPr>
        <w:t>نظام</w:t>
      </w:r>
      <w:r w:rsidRPr="00C24235">
        <w:rPr>
          <w:rFonts w:hint="cs"/>
          <w:rtl/>
        </w:rPr>
        <w:t>ا</w:t>
      </w:r>
      <w:r w:rsidRPr="00C24235">
        <w:rPr>
          <w:rtl/>
        </w:rPr>
        <w:t xml:space="preserve"> صحي</w:t>
      </w:r>
      <w:r w:rsidRPr="00C24235">
        <w:rPr>
          <w:rFonts w:hint="cs"/>
          <w:rtl/>
        </w:rPr>
        <w:t>ا</w:t>
      </w:r>
      <w:r w:rsidRPr="00C24235">
        <w:rPr>
          <w:rtl/>
        </w:rPr>
        <w:t xml:space="preserve"> يعتمد الرعاية الصحية ال</w:t>
      </w:r>
      <w:r w:rsidRPr="00C24235">
        <w:rPr>
          <w:rFonts w:hint="cs"/>
          <w:rtl/>
        </w:rPr>
        <w:t>أ</w:t>
      </w:r>
      <w:r w:rsidRPr="00C24235">
        <w:rPr>
          <w:rtl/>
        </w:rPr>
        <w:t xml:space="preserve">ولية كمرتكز </w:t>
      </w:r>
      <w:r w:rsidRPr="00C24235">
        <w:rPr>
          <w:rFonts w:hint="cs"/>
          <w:rtl/>
        </w:rPr>
        <w:t>أ</w:t>
      </w:r>
      <w:r w:rsidRPr="00C24235">
        <w:rPr>
          <w:rtl/>
        </w:rPr>
        <w:t>ساسي يضمن خدمات صحية تلبي احتياج الفرد والمجتمع وفق المعايير الصحية العالمية قدر ال</w:t>
      </w:r>
      <w:r w:rsidRPr="00C24235">
        <w:rPr>
          <w:rFonts w:hint="cs"/>
          <w:rtl/>
        </w:rPr>
        <w:t>إ</w:t>
      </w:r>
      <w:r w:rsidRPr="00C24235">
        <w:rPr>
          <w:rtl/>
        </w:rPr>
        <w:t>مكان من خلال قيادة كفوءة لبناء و</w:t>
      </w:r>
      <w:r w:rsidRPr="00C24235">
        <w:rPr>
          <w:rFonts w:hint="cs"/>
          <w:rtl/>
        </w:rPr>
        <w:t>إ</w:t>
      </w:r>
      <w:r w:rsidRPr="00C24235">
        <w:rPr>
          <w:rtl/>
        </w:rPr>
        <w:t>دامة الخدمات الصحية للمستويات كافة ال</w:t>
      </w:r>
      <w:r w:rsidRPr="00C24235">
        <w:rPr>
          <w:rFonts w:hint="cs"/>
          <w:rtl/>
        </w:rPr>
        <w:t>أ</w:t>
      </w:r>
      <w:r w:rsidRPr="00C24235">
        <w:rPr>
          <w:rtl/>
        </w:rPr>
        <w:t xml:space="preserve">ولية والثانوية والثالثية وبمواصفات نوعية عالية والعمل على </w:t>
      </w:r>
      <w:r w:rsidRPr="00C24235">
        <w:rPr>
          <w:rFonts w:hint="cs"/>
          <w:rtl/>
        </w:rPr>
        <w:t>إ</w:t>
      </w:r>
      <w:r w:rsidRPr="00C24235">
        <w:rPr>
          <w:rtl/>
        </w:rPr>
        <w:t xml:space="preserve">قامة الخدمات ما بين القطاعين العام والخاص، وتهدف </w:t>
      </w:r>
      <w:r w:rsidRPr="00C24235">
        <w:rPr>
          <w:rFonts w:hint="cs"/>
          <w:rtl/>
        </w:rPr>
        <w:t>إ</w:t>
      </w:r>
      <w:r w:rsidRPr="00C24235">
        <w:rPr>
          <w:rtl/>
        </w:rPr>
        <w:t>لى خفض مرضى ووفيات ال</w:t>
      </w:r>
      <w:r w:rsidRPr="00C24235">
        <w:rPr>
          <w:rFonts w:hint="cs"/>
          <w:rtl/>
        </w:rPr>
        <w:t>أ</w:t>
      </w:r>
      <w:r w:rsidRPr="00C24235">
        <w:rPr>
          <w:rtl/>
        </w:rPr>
        <w:t>مهات</w:t>
      </w:r>
      <w:r w:rsidRPr="00C24235">
        <w:rPr>
          <w:rFonts w:hint="cs"/>
          <w:rtl/>
        </w:rPr>
        <w:t>.</w:t>
      </w:r>
      <w:r w:rsidRPr="00C24235">
        <w:rPr>
          <w:rtl/>
        </w:rPr>
        <w:t xml:space="preserve"> </w:t>
      </w:r>
    </w:p>
    <w:p w14:paraId="5CE486A0" w14:textId="77777777" w:rsidR="006C34D1" w:rsidRPr="00C24235" w:rsidRDefault="006C34D1" w:rsidP="006C34D1">
      <w:pPr>
        <w:pStyle w:val="SingleTxt"/>
        <w:rPr>
          <w:rtl/>
        </w:rPr>
      </w:pPr>
      <w:r w:rsidRPr="00C24235">
        <w:rPr>
          <w:rtl/>
        </w:rPr>
        <w:t>253</w:t>
      </w:r>
      <w:r>
        <w:rPr>
          <w:rFonts w:hint="cs"/>
          <w:rtl/>
        </w:rPr>
        <w:t xml:space="preserve"> -</w:t>
      </w:r>
      <w:r>
        <w:rPr>
          <w:rFonts w:hint="cs"/>
          <w:rtl/>
        </w:rPr>
        <w:tab/>
      </w:r>
      <w:r w:rsidRPr="00C24235">
        <w:rPr>
          <w:rtl/>
        </w:rPr>
        <w:t xml:space="preserve">فيما يخص المادة 13 نحيلكم </w:t>
      </w:r>
      <w:r w:rsidRPr="00C24235">
        <w:rPr>
          <w:rFonts w:hint="cs"/>
          <w:rtl/>
        </w:rPr>
        <w:t>إ</w:t>
      </w:r>
      <w:r w:rsidRPr="00C24235">
        <w:rPr>
          <w:rtl/>
        </w:rPr>
        <w:t xml:space="preserve">لى تقريرنا السابق كما نضيف </w:t>
      </w:r>
      <w:r w:rsidRPr="00C24235">
        <w:rPr>
          <w:rFonts w:hint="cs"/>
          <w:rtl/>
        </w:rPr>
        <w:t>أ</w:t>
      </w:r>
      <w:r w:rsidRPr="00C24235">
        <w:rPr>
          <w:rtl/>
        </w:rPr>
        <w:t>يضاً ال</w:t>
      </w:r>
      <w:r w:rsidRPr="00C24235">
        <w:rPr>
          <w:rFonts w:hint="cs"/>
          <w:rtl/>
        </w:rPr>
        <w:t>آ</w:t>
      </w:r>
      <w:r w:rsidRPr="00C24235">
        <w:rPr>
          <w:rtl/>
        </w:rPr>
        <w:t>تي:</w:t>
      </w:r>
    </w:p>
    <w:p w14:paraId="460D9658" w14:textId="77777777" w:rsidR="006C34D1" w:rsidRPr="00C24235" w:rsidRDefault="006C34D1" w:rsidP="006C34D1">
      <w:pPr>
        <w:pStyle w:val="SingleTxt"/>
        <w:rPr>
          <w:rtl/>
        </w:rPr>
      </w:pPr>
      <w:r w:rsidRPr="00C24235">
        <w:rPr>
          <w:rtl/>
        </w:rPr>
        <w:t>254</w:t>
      </w:r>
      <w:r>
        <w:rPr>
          <w:rFonts w:hint="cs"/>
          <w:rtl/>
        </w:rPr>
        <w:t xml:space="preserve"> -</w:t>
      </w:r>
      <w:r>
        <w:rPr>
          <w:rFonts w:hint="cs"/>
          <w:rtl/>
        </w:rPr>
        <w:tab/>
      </w:r>
      <w:r w:rsidRPr="00C24235">
        <w:rPr>
          <w:rtl/>
        </w:rPr>
        <w:t>تضمن البرنامج الحكومي 2014-2018 دور تمكين المرأة العراقية حيث ذكر المحور الثاني من برنامج الحكومة ضمناً المرأة وحمل هذا المحور عنوان: الارتقاء بالمستوى الخدمي والمعيشي للمواطن</w:t>
      </w:r>
      <w:r w:rsidRPr="00C24235">
        <w:rPr>
          <w:rFonts w:hint="cs"/>
          <w:rtl/>
        </w:rPr>
        <w:t>،</w:t>
      </w:r>
      <w:r w:rsidRPr="00C24235">
        <w:rPr>
          <w:rtl/>
        </w:rPr>
        <w:t xml:space="preserve"> حيث لم يسرد جزئيات تفصيلية </w:t>
      </w:r>
      <w:r w:rsidRPr="00C24235">
        <w:rPr>
          <w:rFonts w:hint="cs"/>
          <w:rtl/>
        </w:rPr>
        <w:t>أ</w:t>
      </w:r>
      <w:r w:rsidRPr="00C24235">
        <w:rPr>
          <w:rtl/>
        </w:rPr>
        <w:t>و خطوات إجرائية بخصوص وضع المرأة وال</w:t>
      </w:r>
      <w:r w:rsidRPr="00C24235">
        <w:rPr>
          <w:rFonts w:hint="cs"/>
          <w:rtl/>
        </w:rPr>
        <w:t>أ</w:t>
      </w:r>
      <w:r w:rsidRPr="00C24235">
        <w:rPr>
          <w:rtl/>
        </w:rPr>
        <w:t>سرة وما يتصل بهما من حيثيات في ظل الوضع العراقي الذي يوصف بالاستثنائي على مستوى ال</w:t>
      </w:r>
      <w:r w:rsidRPr="00C24235">
        <w:rPr>
          <w:rFonts w:hint="cs"/>
          <w:rtl/>
        </w:rPr>
        <w:t>أ</w:t>
      </w:r>
      <w:r w:rsidRPr="00C24235">
        <w:rPr>
          <w:rtl/>
        </w:rPr>
        <w:t xml:space="preserve">من والاقتصاد والتحديات الاجتماعية، حيث أشار البرنامج في هذه الفقرة بالقول: </w:t>
      </w:r>
      <w:r>
        <w:rPr>
          <w:rFonts w:hint="cs"/>
          <w:rtl/>
        </w:rPr>
        <w:t>”</w:t>
      </w:r>
      <w:r w:rsidRPr="00C24235">
        <w:rPr>
          <w:rtl/>
        </w:rPr>
        <w:t>التركيز على الحفاظ على النسيج الثقافي للمجتمع العراقي ب</w:t>
      </w:r>
      <w:r w:rsidRPr="00C24235">
        <w:rPr>
          <w:rFonts w:hint="cs"/>
          <w:rtl/>
        </w:rPr>
        <w:t>أ</w:t>
      </w:r>
      <w:r w:rsidRPr="00C24235">
        <w:rPr>
          <w:rtl/>
        </w:rPr>
        <w:t>طيافه كافة والعمل على نشر الثقافة العراقية ودعم الشباب فهم قوة ال</w:t>
      </w:r>
      <w:r w:rsidRPr="00C24235">
        <w:rPr>
          <w:rFonts w:hint="cs"/>
          <w:rtl/>
        </w:rPr>
        <w:t>أ</w:t>
      </w:r>
      <w:r w:rsidRPr="00C24235">
        <w:rPr>
          <w:rtl/>
        </w:rPr>
        <w:t xml:space="preserve">مة وعماد نهضتها ومبعث كرامتها والاهتمام بالمرأة والتأكيد على </w:t>
      </w:r>
      <w:r w:rsidRPr="00C24235">
        <w:rPr>
          <w:rFonts w:hint="cs"/>
          <w:rtl/>
        </w:rPr>
        <w:t>أ</w:t>
      </w:r>
      <w:r w:rsidRPr="00C24235">
        <w:rPr>
          <w:rtl/>
        </w:rPr>
        <w:t>خذ دورها في المجتمع وتفعيل برامج النوع الاجتماعي“ ما يستدعي نظرة تأملي</w:t>
      </w:r>
      <w:r w:rsidRPr="00C24235">
        <w:rPr>
          <w:rFonts w:hint="cs"/>
          <w:rtl/>
        </w:rPr>
        <w:t>ة</w:t>
      </w:r>
      <w:r w:rsidRPr="00C24235">
        <w:rPr>
          <w:rtl/>
        </w:rPr>
        <w:t xml:space="preserve"> تقف عند الخطوات والمشاريع الجادة في دعم المرأة وتمكينها، ومع جملة ما يرفع من ملاحظات وتقارير حول رصد الجانب العملي من البرنامج الحكومي بخصوص تمكين المرأة إلا </w:t>
      </w:r>
      <w:r w:rsidRPr="00C24235">
        <w:rPr>
          <w:rFonts w:hint="cs"/>
          <w:rtl/>
        </w:rPr>
        <w:t>أ</w:t>
      </w:r>
      <w:r w:rsidRPr="00C24235">
        <w:rPr>
          <w:rtl/>
        </w:rPr>
        <w:t>ن هناك ما يشير لبعض من التفاؤل في عمل اللجنة العليا للنهوض بواقع المرأة الريفية وما يضطلع به من جدول أعمال ومهام وبرامج موجهة للمرأة الريفية، والذي يحتاج في الوقت ذاته بالعمل بشكل متواز لدعم المرأة في كل القطاعات والبيئات الاجتماعية وليس المجتمع الريفي على مستوى الحصر</w:t>
      </w:r>
      <w:r w:rsidRPr="00C24235">
        <w:rPr>
          <w:rFonts w:hint="cs"/>
          <w:rtl/>
        </w:rPr>
        <w:t>.</w:t>
      </w:r>
    </w:p>
    <w:p w14:paraId="124D8F3B" w14:textId="77777777" w:rsidR="006C34D1" w:rsidRPr="00C24235" w:rsidRDefault="006C34D1" w:rsidP="006C34D1">
      <w:pPr>
        <w:pStyle w:val="SingleTxt"/>
        <w:rPr>
          <w:rtl/>
        </w:rPr>
      </w:pPr>
      <w:r w:rsidRPr="00C24235">
        <w:rPr>
          <w:rtl/>
        </w:rPr>
        <w:t>255</w:t>
      </w:r>
      <w:r>
        <w:rPr>
          <w:rFonts w:hint="cs"/>
          <w:rtl/>
        </w:rPr>
        <w:t xml:space="preserve"> -</w:t>
      </w:r>
      <w:r>
        <w:rPr>
          <w:rFonts w:hint="cs"/>
          <w:rtl/>
        </w:rPr>
        <w:tab/>
      </w:r>
      <w:r w:rsidRPr="00C24235">
        <w:rPr>
          <w:rtl/>
        </w:rPr>
        <w:t xml:space="preserve">كما تضمن المحور الثاني من البرنامج الحكومي </w:t>
      </w:r>
      <w:r>
        <w:rPr>
          <w:rFonts w:hint="cs"/>
          <w:rtl/>
        </w:rPr>
        <w:t xml:space="preserve">2014-2018 </w:t>
      </w:r>
      <w:r w:rsidRPr="00C24235">
        <w:rPr>
          <w:rtl/>
        </w:rPr>
        <w:t>والخاص بالارتقاء بالمستوى الخدمي والمعيشي للمواطن جملة من النقاط ال</w:t>
      </w:r>
      <w:r w:rsidRPr="00C24235">
        <w:rPr>
          <w:rFonts w:hint="cs"/>
          <w:rtl/>
        </w:rPr>
        <w:t>أ</w:t>
      </w:r>
      <w:r w:rsidRPr="00C24235">
        <w:rPr>
          <w:rtl/>
        </w:rPr>
        <w:t>ساسية في محاور عديدة من بينها الارتقاء بمستوى الخدمات الصحية، وتطوير كفاءة المؤسسات التعليمية والبحثية، وتوفير الخدمات ال</w:t>
      </w:r>
      <w:r w:rsidRPr="00C24235">
        <w:rPr>
          <w:rFonts w:hint="cs"/>
          <w:rtl/>
        </w:rPr>
        <w:t>أ</w:t>
      </w:r>
      <w:r w:rsidRPr="00C24235">
        <w:rPr>
          <w:rtl/>
        </w:rPr>
        <w:t>ساسية للمواطنين، وتحقيق ضمان اجتماعي فاعل وكفوء، وتوفير بيئة صحية نظيفة، وحماية ال</w:t>
      </w:r>
      <w:r w:rsidRPr="00C24235">
        <w:rPr>
          <w:rFonts w:hint="cs"/>
          <w:rtl/>
        </w:rPr>
        <w:t>إ</w:t>
      </w:r>
      <w:r w:rsidRPr="00C24235">
        <w:rPr>
          <w:rtl/>
        </w:rPr>
        <w:t>رث الثقافي ل</w:t>
      </w:r>
      <w:r w:rsidRPr="00C24235">
        <w:rPr>
          <w:rFonts w:hint="cs"/>
          <w:rtl/>
        </w:rPr>
        <w:t>أ</w:t>
      </w:r>
      <w:r w:rsidRPr="00C24235">
        <w:rPr>
          <w:rtl/>
        </w:rPr>
        <w:t>طياف المجتمع، والاهتمام بالشباب والمرأة والطفل، وتنمية الاقتصاد وضمان حماية المستهلك.</w:t>
      </w:r>
    </w:p>
    <w:p w14:paraId="447C7511" w14:textId="77777777" w:rsidR="006C34D1" w:rsidRPr="00C24235" w:rsidRDefault="006C34D1" w:rsidP="006C34D1">
      <w:pPr>
        <w:pStyle w:val="SingleTxt"/>
      </w:pPr>
      <w:r w:rsidRPr="00C24235">
        <w:rPr>
          <w:rtl/>
        </w:rPr>
        <w:lastRenderedPageBreak/>
        <w:t>256</w:t>
      </w:r>
      <w:r>
        <w:rPr>
          <w:rFonts w:hint="cs"/>
          <w:rtl/>
        </w:rPr>
        <w:t xml:space="preserve"> -</w:t>
      </w:r>
      <w:r>
        <w:rPr>
          <w:rFonts w:hint="cs"/>
          <w:rtl/>
        </w:rPr>
        <w:tab/>
      </w:r>
      <w:r w:rsidRPr="00C24235">
        <w:rPr>
          <w:rtl/>
        </w:rPr>
        <w:t xml:space="preserve">ارتفعت نسبة الفقر </w:t>
      </w:r>
      <w:r w:rsidRPr="00C24235">
        <w:rPr>
          <w:rFonts w:hint="cs"/>
          <w:rtl/>
        </w:rPr>
        <w:t>إ</w:t>
      </w:r>
      <w:r w:rsidRPr="00C24235">
        <w:rPr>
          <w:rtl/>
        </w:rPr>
        <w:t>لى 22.5</w:t>
      </w:r>
      <w:r>
        <w:rPr>
          <w:rFonts w:hint="cs"/>
          <w:rtl/>
        </w:rPr>
        <w:t xml:space="preserve"> في المائة</w:t>
      </w:r>
      <w:r w:rsidRPr="00C24235">
        <w:rPr>
          <w:rtl/>
        </w:rPr>
        <w:t xml:space="preserve"> لسنة 2014 بعدما كانت 18.9</w:t>
      </w:r>
      <w:r>
        <w:rPr>
          <w:rFonts w:hint="cs"/>
          <w:rtl/>
        </w:rPr>
        <w:t xml:space="preserve"> في المائة</w:t>
      </w:r>
      <w:r w:rsidRPr="00C24235">
        <w:rPr>
          <w:rtl/>
        </w:rPr>
        <w:t xml:space="preserve"> لسنة 2012 وبلغ متوسط دخل ال</w:t>
      </w:r>
      <w:r w:rsidRPr="00C24235">
        <w:rPr>
          <w:rFonts w:hint="cs"/>
          <w:rtl/>
        </w:rPr>
        <w:t>أ</w:t>
      </w:r>
      <w:r w:rsidRPr="00C24235">
        <w:rPr>
          <w:rtl/>
        </w:rPr>
        <w:t xml:space="preserve">سرة الشهري 1875.4 </w:t>
      </w:r>
      <w:r w:rsidRPr="00C24235">
        <w:rPr>
          <w:rFonts w:hint="cs"/>
          <w:rtl/>
        </w:rPr>
        <w:t>أ</w:t>
      </w:r>
      <w:r w:rsidRPr="00C24235">
        <w:rPr>
          <w:rtl/>
        </w:rPr>
        <w:t xml:space="preserve">لف دينار لسنة 2014 بالمقارنة مع سنة 2012 حيث كان 1597.1 </w:t>
      </w:r>
      <w:r w:rsidRPr="00C24235">
        <w:rPr>
          <w:rFonts w:hint="cs"/>
          <w:rtl/>
        </w:rPr>
        <w:t>أ</w:t>
      </w:r>
      <w:r w:rsidRPr="00C24235">
        <w:rPr>
          <w:rtl/>
        </w:rPr>
        <w:t>لف دينار بنسبة ارتفاع مقدارها 17.4</w:t>
      </w:r>
      <w:r>
        <w:rPr>
          <w:rFonts w:hint="cs"/>
          <w:rtl/>
        </w:rPr>
        <w:t xml:space="preserve"> في المائة</w:t>
      </w:r>
      <w:r w:rsidRPr="00C24235">
        <w:rPr>
          <w:rtl/>
        </w:rPr>
        <w:t xml:space="preserve">، في حين </w:t>
      </w:r>
      <w:r w:rsidRPr="00C24235">
        <w:rPr>
          <w:rFonts w:hint="cs"/>
          <w:rtl/>
        </w:rPr>
        <w:t>أ</w:t>
      </w:r>
      <w:r w:rsidRPr="00C24235">
        <w:rPr>
          <w:rtl/>
        </w:rPr>
        <w:t>ن متوسط حجم ال</w:t>
      </w:r>
      <w:r w:rsidRPr="00C24235">
        <w:rPr>
          <w:rFonts w:hint="cs"/>
          <w:rtl/>
        </w:rPr>
        <w:t>أ</w:t>
      </w:r>
      <w:r w:rsidRPr="00C24235">
        <w:rPr>
          <w:rtl/>
        </w:rPr>
        <w:t>سرة قد انخفض بنسبة 1.5</w:t>
      </w:r>
      <w:r>
        <w:rPr>
          <w:rFonts w:hint="cs"/>
          <w:rtl/>
        </w:rPr>
        <w:t xml:space="preserve"> في المائة</w:t>
      </w:r>
      <w:r w:rsidRPr="00C24235">
        <w:rPr>
          <w:rtl/>
        </w:rPr>
        <w:t xml:space="preserve"> لسنة 2014 عما كان عليه في سنة 2012 وانخفض معدل البطالة بنسبة 10.9</w:t>
      </w:r>
      <w:r w:rsidRPr="00432565">
        <w:rPr>
          <w:rFonts w:hint="cs"/>
          <w:rtl/>
        </w:rPr>
        <w:t xml:space="preserve"> </w:t>
      </w:r>
      <w:r>
        <w:rPr>
          <w:rFonts w:hint="cs"/>
          <w:rtl/>
        </w:rPr>
        <w:t>في المائة</w:t>
      </w:r>
      <w:r w:rsidRPr="00C24235" w:rsidDel="00432565">
        <w:rPr>
          <w:rtl/>
        </w:rPr>
        <w:t xml:space="preserve"> </w:t>
      </w:r>
      <w:r w:rsidRPr="00C24235">
        <w:rPr>
          <w:rtl/>
        </w:rPr>
        <w:t>لسنة 2014 مقارنة لسنة 2012.</w:t>
      </w:r>
    </w:p>
    <w:p w14:paraId="75A3F493" w14:textId="24315153" w:rsidR="006C34D1" w:rsidRPr="00C24235" w:rsidRDefault="006C34D1" w:rsidP="006C34D1">
      <w:pPr>
        <w:pStyle w:val="SingleTxt"/>
        <w:rPr>
          <w:rtl/>
        </w:rPr>
      </w:pPr>
      <w:r w:rsidRPr="00C24235">
        <w:rPr>
          <w:rtl/>
        </w:rPr>
        <w:t>257</w:t>
      </w:r>
      <w:r>
        <w:rPr>
          <w:rFonts w:hint="cs"/>
          <w:rtl/>
        </w:rPr>
        <w:t xml:space="preserve"> -</w:t>
      </w:r>
      <w:r>
        <w:rPr>
          <w:rFonts w:hint="cs"/>
          <w:rtl/>
        </w:rPr>
        <w:tab/>
      </w:r>
      <w:r w:rsidRPr="00C24235">
        <w:rPr>
          <w:rFonts w:hint="cs"/>
          <w:rtl/>
        </w:rPr>
        <w:t>أ</w:t>
      </w:r>
      <w:r w:rsidRPr="00C24235">
        <w:rPr>
          <w:rtl/>
        </w:rPr>
        <w:t>دناه جدول يبين معدلات البطالة للسكان للمدة (</w:t>
      </w:r>
      <w:r w:rsidR="00B17E24" w:rsidRPr="00B17E24">
        <w:rPr>
          <w:rtl/>
        </w:rPr>
        <w:t>2015</w:t>
      </w:r>
      <w:r w:rsidRPr="00B17E24">
        <w:rPr>
          <w:rtl/>
        </w:rPr>
        <w:t>-</w:t>
      </w:r>
      <w:r w:rsidR="00B17E24">
        <w:rPr>
          <w:rFonts w:hint="cs"/>
          <w:rtl/>
        </w:rPr>
        <w:t>2011</w:t>
      </w:r>
      <w:r w:rsidRPr="00C24235">
        <w:rPr>
          <w:rtl/>
        </w:rPr>
        <w:t>)</w:t>
      </w:r>
      <w:r w:rsidRPr="00010532">
        <w:rPr>
          <w:szCs w:val="30"/>
          <w:vertAlign w:val="superscript"/>
          <w:rtl/>
        </w:rPr>
        <w:t>(</w:t>
      </w:r>
      <w:r w:rsidRPr="00010532">
        <w:rPr>
          <w:rStyle w:val="FootnoteReference"/>
          <w:szCs w:val="30"/>
          <w:rtl/>
        </w:rPr>
        <w:footnoteReference w:id="13"/>
      </w:r>
      <w:r w:rsidRPr="00010532">
        <w:rPr>
          <w:szCs w:val="30"/>
          <w:vertAlign w:val="superscript"/>
          <w:rtl/>
        </w:rPr>
        <w:t>)</w:t>
      </w:r>
      <w:r w:rsidRPr="00C24235">
        <w:rPr>
          <w:rtl/>
        </w:rPr>
        <w:t>.</w:t>
      </w:r>
    </w:p>
    <w:p w14:paraId="2DEA9EB8" w14:textId="77777777" w:rsidR="006C34D1" w:rsidRPr="00010532" w:rsidRDefault="006C34D1" w:rsidP="006C34D1">
      <w:pPr>
        <w:pStyle w:val="SingleTxt"/>
        <w:spacing w:after="0" w:line="120" w:lineRule="exact"/>
        <w:rPr>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6C34D1" w:rsidRPr="00010532" w14:paraId="29F3C09A" w14:textId="77777777" w:rsidTr="00EB7A37">
        <w:trPr>
          <w:cantSplit/>
          <w:tblHeader/>
        </w:trPr>
        <w:tc>
          <w:tcPr>
            <w:tcW w:w="1046" w:type="dxa"/>
            <w:tcBorders>
              <w:top w:val="single" w:sz="4" w:space="0" w:color="auto"/>
              <w:bottom w:val="single" w:sz="12" w:space="0" w:color="auto"/>
            </w:tcBorders>
            <w:shd w:val="clear" w:color="auto" w:fill="auto"/>
            <w:vAlign w:val="bottom"/>
          </w:tcPr>
          <w:p w14:paraId="1CD7C14D" w14:textId="77777777" w:rsidR="006C34D1" w:rsidRPr="00010532" w:rsidRDefault="006C34D1" w:rsidP="00EB7A37">
            <w:pPr>
              <w:tabs>
                <w:tab w:val="left" w:pos="288"/>
                <w:tab w:val="left" w:pos="576"/>
                <w:tab w:val="left" w:pos="864"/>
                <w:tab w:val="left" w:pos="1152"/>
              </w:tabs>
              <w:spacing w:before="80" w:after="80" w:line="240" w:lineRule="exact"/>
              <w:ind w:left="43" w:right="101"/>
              <w:rPr>
                <w:i/>
                <w:iCs/>
                <w:sz w:val="16"/>
                <w:szCs w:val="24"/>
                <w:rtl/>
              </w:rPr>
            </w:pPr>
            <w:r w:rsidRPr="00010532">
              <w:rPr>
                <w:i/>
                <w:iCs/>
                <w:sz w:val="16"/>
                <w:szCs w:val="24"/>
                <w:rtl/>
              </w:rPr>
              <w:t>المؤشرات</w:t>
            </w:r>
          </w:p>
        </w:tc>
        <w:tc>
          <w:tcPr>
            <w:tcW w:w="1046" w:type="dxa"/>
            <w:tcBorders>
              <w:top w:val="single" w:sz="4" w:space="0" w:color="auto"/>
              <w:bottom w:val="single" w:sz="12" w:space="0" w:color="auto"/>
            </w:tcBorders>
            <w:shd w:val="clear" w:color="auto" w:fill="auto"/>
            <w:vAlign w:val="bottom"/>
          </w:tcPr>
          <w:p w14:paraId="1C1F7341" w14:textId="77777777" w:rsidR="006C34D1" w:rsidRPr="00010532" w:rsidRDefault="006C34D1" w:rsidP="00EB7A37">
            <w:pPr>
              <w:tabs>
                <w:tab w:val="left" w:pos="288"/>
                <w:tab w:val="left" w:pos="576"/>
                <w:tab w:val="left" w:pos="864"/>
                <w:tab w:val="left" w:pos="1152"/>
              </w:tabs>
              <w:spacing w:before="80" w:after="80" w:line="240" w:lineRule="exact"/>
              <w:ind w:left="43" w:right="101"/>
              <w:rPr>
                <w:i/>
                <w:iCs/>
                <w:sz w:val="16"/>
                <w:szCs w:val="24"/>
                <w:rtl/>
              </w:rPr>
            </w:pPr>
            <w:r w:rsidRPr="00010532">
              <w:rPr>
                <w:i/>
                <w:iCs/>
                <w:sz w:val="16"/>
                <w:szCs w:val="24"/>
                <w:rtl/>
              </w:rPr>
              <w:t>2011</w:t>
            </w:r>
          </w:p>
        </w:tc>
        <w:tc>
          <w:tcPr>
            <w:tcW w:w="1046" w:type="dxa"/>
            <w:tcBorders>
              <w:top w:val="single" w:sz="4" w:space="0" w:color="auto"/>
              <w:bottom w:val="single" w:sz="12" w:space="0" w:color="auto"/>
            </w:tcBorders>
            <w:shd w:val="clear" w:color="auto" w:fill="auto"/>
            <w:vAlign w:val="bottom"/>
          </w:tcPr>
          <w:p w14:paraId="7D9534A4" w14:textId="77777777" w:rsidR="006C34D1" w:rsidRPr="00010532" w:rsidRDefault="006C34D1" w:rsidP="00EB7A37">
            <w:pPr>
              <w:tabs>
                <w:tab w:val="left" w:pos="288"/>
                <w:tab w:val="left" w:pos="576"/>
                <w:tab w:val="left" w:pos="864"/>
                <w:tab w:val="left" w:pos="1152"/>
              </w:tabs>
              <w:spacing w:before="80" w:after="80" w:line="240" w:lineRule="exact"/>
              <w:ind w:left="43" w:right="101"/>
              <w:rPr>
                <w:i/>
                <w:iCs/>
                <w:sz w:val="16"/>
                <w:szCs w:val="24"/>
                <w:rtl/>
              </w:rPr>
            </w:pPr>
            <w:r w:rsidRPr="00010532">
              <w:rPr>
                <w:i/>
                <w:iCs/>
                <w:sz w:val="16"/>
                <w:szCs w:val="24"/>
                <w:rtl/>
              </w:rPr>
              <w:t>2012</w:t>
            </w:r>
          </w:p>
        </w:tc>
        <w:tc>
          <w:tcPr>
            <w:tcW w:w="1046" w:type="dxa"/>
            <w:tcBorders>
              <w:top w:val="single" w:sz="4" w:space="0" w:color="auto"/>
              <w:bottom w:val="single" w:sz="12" w:space="0" w:color="auto"/>
            </w:tcBorders>
            <w:shd w:val="clear" w:color="auto" w:fill="auto"/>
            <w:vAlign w:val="bottom"/>
          </w:tcPr>
          <w:p w14:paraId="601161FA" w14:textId="77777777" w:rsidR="006C34D1" w:rsidRPr="00010532" w:rsidRDefault="006C34D1" w:rsidP="00EB7A37">
            <w:pPr>
              <w:tabs>
                <w:tab w:val="left" w:pos="288"/>
                <w:tab w:val="left" w:pos="576"/>
                <w:tab w:val="left" w:pos="864"/>
                <w:tab w:val="left" w:pos="1152"/>
              </w:tabs>
              <w:spacing w:before="80" w:after="80" w:line="240" w:lineRule="exact"/>
              <w:ind w:left="43" w:right="101"/>
              <w:rPr>
                <w:i/>
                <w:iCs/>
                <w:sz w:val="16"/>
                <w:szCs w:val="24"/>
                <w:rtl/>
              </w:rPr>
            </w:pPr>
            <w:r w:rsidRPr="00010532">
              <w:rPr>
                <w:i/>
                <w:iCs/>
                <w:sz w:val="16"/>
                <w:szCs w:val="24"/>
                <w:rtl/>
              </w:rPr>
              <w:t>2013</w:t>
            </w:r>
          </w:p>
        </w:tc>
        <w:tc>
          <w:tcPr>
            <w:tcW w:w="1046" w:type="dxa"/>
            <w:tcBorders>
              <w:top w:val="single" w:sz="4" w:space="0" w:color="auto"/>
              <w:bottom w:val="single" w:sz="12" w:space="0" w:color="auto"/>
            </w:tcBorders>
            <w:shd w:val="clear" w:color="auto" w:fill="auto"/>
            <w:vAlign w:val="bottom"/>
          </w:tcPr>
          <w:p w14:paraId="15E88AF7" w14:textId="77777777" w:rsidR="006C34D1" w:rsidRPr="00010532" w:rsidRDefault="006C34D1" w:rsidP="00EB7A37">
            <w:pPr>
              <w:tabs>
                <w:tab w:val="left" w:pos="288"/>
                <w:tab w:val="left" w:pos="576"/>
                <w:tab w:val="left" w:pos="864"/>
                <w:tab w:val="left" w:pos="1152"/>
              </w:tabs>
              <w:spacing w:before="80" w:after="80" w:line="240" w:lineRule="exact"/>
              <w:ind w:left="43" w:right="101"/>
              <w:rPr>
                <w:i/>
                <w:iCs/>
                <w:sz w:val="16"/>
                <w:szCs w:val="24"/>
                <w:rtl/>
              </w:rPr>
            </w:pPr>
            <w:r w:rsidRPr="00010532">
              <w:rPr>
                <w:i/>
                <w:iCs/>
                <w:sz w:val="16"/>
                <w:szCs w:val="24"/>
                <w:rtl/>
              </w:rPr>
              <w:t>2014</w:t>
            </w:r>
          </w:p>
        </w:tc>
        <w:tc>
          <w:tcPr>
            <w:tcW w:w="1046" w:type="dxa"/>
            <w:tcBorders>
              <w:top w:val="single" w:sz="4" w:space="0" w:color="auto"/>
              <w:bottom w:val="single" w:sz="12" w:space="0" w:color="auto"/>
            </w:tcBorders>
            <w:shd w:val="clear" w:color="auto" w:fill="auto"/>
            <w:vAlign w:val="bottom"/>
          </w:tcPr>
          <w:p w14:paraId="1527E2BA" w14:textId="77777777" w:rsidR="006C34D1" w:rsidRPr="00010532" w:rsidRDefault="006C34D1" w:rsidP="00EB7A37">
            <w:pPr>
              <w:tabs>
                <w:tab w:val="left" w:pos="288"/>
                <w:tab w:val="left" w:pos="576"/>
                <w:tab w:val="left" w:pos="864"/>
                <w:tab w:val="left" w:pos="1152"/>
              </w:tabs>
              <w:spacing w:before="80" w:after="80" w:line="240" w:lineRule="exact"/>
              <w:ind w:left="43" w:right="101"/>
              <w:rPr>
                <w:i/>
                <w:iCs/>
                <w:sz w:val="16"/>
                <w:szCs w:val="24"/>
                <w:rtl/>
              </w:rPr>
            </w:pPr>
            <w:r w:rsidRPr="00010532">
              <w:rPr>
                <w:i/>
                <w:iCs/>
                <w:sz w:val="16"/>
                <w:szCs w:val="24"/>
                <w:rtl/>
              </w:rPr>
              <w:t>2015</w:t>
            </w:r>
          </w:p>
        </w:tc>
        <w:tc>
          <w:tcPr>
            <w:tcW w:w="1046" w:type="dxa"/>
            <w:tcBorders>
              <w:top w:val="single" w:sz="4" w:space="0" w:color="auto"/>
              <w:bottom w:val="single" w:sz="12" w:space="0" w:color="auto"/>
            </w:tcBorders>
            <w:shd w:val="clear" w:color="auto" w:fill="auto"/>
            <w:vAlign w:val="bottom"/>
          </w:tcPr>
          <w:p w14:paraId="3631A781" w14:textId="77777777" w:rsidR="006C34D1" w:rsidRPr="00010532" w:rsidRDefault="006C34D1" w:rsidP="00EB7A37">
            <w:pPr>
              <w:tabs>
                <w:tab w:val="left" w:pos="288"/>
                <w:tab w:val="left" w:pos="576"/>
                <w:tab w:val="left" w:pos="864"/>
                <w:tab w:val="left" w:pos="1152"/>
              </w:tabs>
              <w:spacing w:before="80" w:after="80" w:line="240" w:lineRule="exact"/>
              <w:ind w:left="43" w:right="101"/>
              <w:rPr>
                <w:i/>
                <w:iCs/>
                <w:sz w:val="16"/>
                <w:szCs w:val="24"/>
                <w:rtl/>
              </w:rPr>
            </w:pPr>
            <w:r w:rsidRPr="00010532">
              <w:rPr>
                <w:i/>
                <w:iCs/>
                <w:sz w:val="16"/>
                <w:szCs w:val="24"/>
                <w:rtl/>
              </w:rPr>
              <w:t>نسبة التغير</w:t>
            </w:r>
          </w:p>
        </w:tc>
      </w:tr>
      <w:tr w:rsidR="006C34D1" w:rsidRPr="00010532" w14:paraId="30BAAFBA" w14:textId="77777777" w:rsidTr="00EB7A37">
        <w:trPr>
          <w:cantSplit/>
          <w:trHeight w:hRule="exact" w:val="115"/>
          <w:tblHeader/>
        </w:trPr>
        <w:tc>
          <w:tcPr>
            <w:tcW w:w="1046" w:type="dxa"/>
            <w:tcBorders>
              <w:top w:val="single" w:sz="12" w:space="0" w:color="auto"/>
            </w:tcBorders>
            <w:shd w:val="clear" w:color="auto" w:fill="auto"/>
            <w:vAlign w:val="bottom"/>
          </w:tcPr>
          <w:p w14:paraId="0730AB64"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p>
        </w:tc>
        <w:tc>
          <w:tcPr>
            <w:tcW w:w="1046" w:type="dxa"/>
            <w:tcBorders>
              <w:top w:val="single" w:sz="12" w:space="0" w:color="auto"/>
            </w:tcBorders>
            <w:shd w:val="clear" w:color="auto" w:fill="auto"/>
            <w:vAlign w:val="bottom"/>
          </w:tcPr>
          <w:p w14:paraId="712BCDD4"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p>
        </w:tc>
        <w:tc>
          <w:tcPr>
            <w:tcW w:w="1046" w:type="dxa"/>
            <w:tcBorders>
              <w:top w:val="single" w:sz="12" w:space="0" w:color="auto"/>
            </w:tcBorders>
            <w:shd w:val="clear" w:color="auto" w:fill="auto"/>
            <w:vAlign w:val="bottom"/>
          </w:tcPr>
          <w:p w14:paraId="38842831"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p>
        </w:tc>
        <w:tc>
          <w:tcPr>
            <w:tcW w:w="1046" w:type="dxa"/>
            <w:tcBorders>
              <w:top w:val="single" w:sz="12" w:space="0" w:color="auto"/>
            </w:tcBorders>
            <w:shd w:val="clear" w:color="auto" w:fill="auto"/>
            <w:vAlign w:val="bottom"/>
          </w:tcPr>
          <w:p w14:paraId="4106A21D"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p>
        </w:tc>
        <w:tc>
          <w:tcPr>
            <w:tcW w:w="1046" w:type="dxa"/>
            <w:tcBorders>
              <w:top w:val="single" w:sz="12" w:space="0" w:color="auto"/>
            </w:tcBorders>
            <w:shd w:val="clear" w:color="auto" w:fill="auto"/>
            <w:vAlign w:val="bottom"/>
          </w:tcPr>
          <w:p w14:paraId="368602DC"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p>
        </w:tc>
        <w:tc>
          <w:tcPr>
            <w:tcW w:w="1046" w:type="dxa"/>
            <w:tcBorders>
              <w:top w:val="single" w:sz="12" w:space="0" w:color="auto"/>
            </w:tcBorders>
            <w:shd w:val="clear" w:color="auto" w:fill="auto"/>
            <w:vAlign w:val="bottom"/>
          </w:tcPr>
          <w:p w14:paraId="4E2880F8"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p>
        </w:tc>
        <w:tc>
          <w:tcPr>
            <w:tcW w:w="1046" w:type="dxa"/>
            <w:tcBorders>
              <w:top w:val="single" w:sz="12" w:space="0" w:color="auto"/>
            </w:tcBorders>
            <w:shd w:val="clear" w:color="auto" w:fill="auto"/>
            <w:vAlign w:val="bottom"/>
          </w:tcPr>
          <w:p w14:paraId="02E89C23"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p>
        </w:tc>
      </w:tr>
      <w:tr w:rsidR="006C34D1" w:rsidRPr="00010532" w14:paraId="55B7155A" w14:textId="77777777" w:rsidTr="00EB7A37">
        <w:trPr>
          <w:cantSplit/>
        </w:trPr>
        <w:tc>
          <w:tcPr>
            <w:tcW w:w="1046" w:type="dxa"/>
            <w:tcBorders>
              <w:bottom w:val="single" w:sz="12" w:space="0" w:color="auto"/>
            </w:tcBorders>
            <w:shd w:val="clear" w:color="auto" w:fill="auto"/>
            <w:vAlign w:val="bottom"/>
          </w:tcPr>
          <w:p w14:paraId="04F43137"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r w:rsidRPr="00010532">
              <w:rPr>
                <w:sz w:val="16"/>
                <w:szCs w:val="24"/>
                <w:rtl/>
              </w:rPr>
              <w:t xml:space="preserve">معدل البطالة </w:t>
            </w:r>
          </w:p>
        </w:tc>
        <w:tc>
          <w:tcPr>
            <w:tcW w:w="1046" w:type="dxa"/>
            <w:tcBorders>
              <w:bottom w:val="single" w:sz="12" w:space="0" w:color="auto"/>
            </w:tcBorders>
            <w:shd w:val="clear" w:color="auto" w:fill="auto"/>
            <w:vAlign w:val="bottom"/>
          </w:tcPr>
          <w:p w14:paraId="2710CFC4"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8.3</w:t>
            </w:r>
          </w:p>
        </w:tc>
        <w:tc>
          <w:tcPr>
            <w:tcW w:w="1046" w:type="dxa"/>
            <w:tcBorders>
              <w:bottom w:val="single" w:sz="12" w:space="0" w:color="auto"/>
            </w:tcBorders>
            <w:shd w:val="clear" w:color="auto" w:fill="auto"/>
            <w:vAlign w:val="bottom"/>
          </w:tcPr>
          <w:p w14:paraId="4AFF624D"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11.9</w:t>
            </w:r>
          </w:p>
        </w:tc>
        <w:tc>
          <w:tcPr>
            <w:tcW w:w="1046" w:type="dxa"/>
            <w:tcBorders>
              <w:bottom w:val="single" w:sz="12" w:space="0" w:color="auto"/>
            </w:tcBorders>
            <w:shd w:val="clear" w:color="auto" w:fill="auto"/>
            <w:vAlign w:val="bottom"/>
          </w:tcPr>
          <w:p w14:paraId="426B047B"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r w:rsidRPr="00010532">
              <w:rPr>
                <w:sz w:val="16"/>
                <w:szCs w:val="24"/>
                <w:rtl/>
              </w:rPr>
              <w:t>-</w:t>
            </w:r>
          </w:p>
        </w:tc>
        <w:tc>
          <w:tcPr>
            <w:tcW w:w="1046" w:type="dxa"/>
            <w:tcBorders>
              <w:bottom w:val="single" w:sz="12" w:space="0" w:color="auto"/>
            </w:tcBorders>
            <w:shd w:val="clear" w:color="auto" w:fill="auto"/>
            <w:vAlign w:val="bottom"/>
          </w:tcPr>
          <w:p w14:paraId="1E97BABA"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10.6</w:t>
            </w:r>
          </w:p>
        </w:tc>
        <w:tc>
          <w:tcPr>
            <w:tcW w:w="1046" w:type="dxa"/>
            <w:tcBorders>
              <w:bottom w:val="single" w:sz="12" w:space="0" w:color="auto"/>
            </w:tcBorders>
            <w:shd w:val="clear" w:color="auto" w:fill="auto"/>
            <w:vAlign w:val="bottom"/>
          </w:tcPr>
          <w:p w14:paraId="3DE33575"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r w:rsidRPr="00010532">
              <w:rPr>
                <w:sz w:val="16"/>
                <w:szCs w:val="24"/>
                <w:rtl/>
              </w:rPr>
              <w:t>-</w:t>
            </w:r>
          </w:p>
        </w:tc>
        <w:tc>
          <w:tcPr>
            <w:tcW w:w="1046" w:type="dxa"/>
            <w:tcBorders>
              <w:bottom w:val="single" w:sz="12" w:space="0" w:color="auto"/>
            </w:tcBorders>
            <w:shd w:val="clear" w:color="auto" w:fill="auto"/>
            <w:vAlign w:val="bottom"/>
          </w:tcPr>
          <w:p w14:paraId="508692B5" w14:textId="77777777" w:rsidR="006C34D1" w:rsidRPr="00010532" w:rsidRDefault="006C34D1" w:rsidP="00EB7A37">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10.9</w:t>
            </w:r>
          </w:p>
        </w:tc>
      </w:tr>
    </w:tbl>
    <w:p w14:paraId="6BBAF13D" w14:textId="77777777" w:rsidR="006C34D1" w:rsidRPr="00CC34F5" w:rsidRDefault="006C34D1" w:rsidP="006C34D1">
      <w:pPr>
        <w:pStyle w:val="SingleTxt"/>
        <w:spacing w:after="0" w:line="120" w:lineRule="exact"/>
        <w:rPr>
          <w:sz w:val="10"/>
          <w:rtl/>
        </w:rPr>
      </w:pPr>
    </w:p>
    <w:p w14:paraId="7DC59F4D" w14:textId="77777777" w:rsidR="006C34D1" w:rsidRPr="00CC34F5" w:rsidRDefault="006C34D1" w:rsidP="006C34D1">
      <w:pPr>
        <w:pStyle w:val="SingleTxt"/>
        <w:spacing w:after="0" w:line="120" w:lineRule="exact"/>
        <w:rPr>
          <w:sz w:val="10"/>
          <w:rtl/>
        </w:rPr>
      </w:pPr>
    </w:p>
    <w:p w14:paraId="217D4DC7" w14:textId="0C259462" w:rsidR="006C34D1" w:rsidRPr="00C24235" w:rsidRDefault="006C34D1" w:rsidP="006C34D1">
      <w:pPr>
        <w:pStyle w:val="SingleTxt"/>
        <w:rPr>
          <w:rtl/>
          <w:lang w:bidi="ar-LB"/>
        </w:rPr>
      </w:pPr>
      <w:r w:rsidRPr="00C24235">
        <w:rPr>
          <w:rtl/>
          <w:lang w:bidi="ar-LB"/>
        </w:rPr>
        <w:t>258</w:t>
      </w:r>
      <w:r>
        <w:rPr>
          <w:rFonts w:hint="cs"/>
          <w:rtl/>
          <w:lang w:bidi="ar-LB"/>
        </w:rPr>
        <w:t xml:space="preserve"> -</w:t>
      </w:r>
      <w:r>
        <w:rPr>
          <w:rFonts w:hint="cs"/>
          <w:rtl/>
          <w:lang w:bidi="ar-LB"/>
        </w:rPr>
        <w:tab/>
      </w:r>
      <w:r w:rsidRPr="00C24235">
        <w:rPr>
          <w:rtl/>
          <w:lang w:bidi="ar-LB"/>
        </w:rPr>
        <w:t>تبنت الاستراتيجيات والخطط الوطنية الخمسية (</w:t>
      </w:r>
      <w:r w:rsidRPr="00C24235">
        <w:rPr>
          <w:rFonts w:hint="cs"/>
          <w:rtl/>
          <w:lang w:bidi="ar-LB"/>
        </w:rPr>
        <w:t>2014-2010</w:t>
      </w:r>
      <w:r w:rsidRPr="00C24235">
        <w:rPr>
          <w:rtl/>
          <w:lang w:bidi="ar-LB"/>
        </w:rPr>
        <w:t>) و (</w:t>
      </w:r>
      <w:r w:rsidRPr="00C24235">
        <w:rPr>
          <w:rFonts w:hint="cs"/>
          <w:rtl/>
          <w:lang w:bidi="ar-LB"/>
        </w:rPr>
        <w:t>2017-2013</w:t>
      </w:r>
      <w:r w:rsidRPr="00C24235">
        <w:rPr>
          <w:rtl/>
          <w:lang w:bidi="ar-LB"/>
        </w:rPr>
        <w:t>) وال</w:t>
      </w:r>
      <w:r w:rsidRPr="00C24235">
        <w:rPr>
          <w:rFonts w:hint="cs"/>
          <w:rtl/>
          <w:lang w:bidi="ar-LB"/>
        </w:rPr>
        <w:t>أ</w:t>
      </w:r>
      <w:r w:rsidRPr="00C24235">
        <w:rPr>
          <w:rtl/>
          <w:lang w:bidi="ar-LB"/>
        </w:rPr>
        <w:t>هداف الإنمائية لل</w:t>
      </w:r>
      <w:r w:rsidRPr="00C24235">
        <w:rPr>
          <w:rFonts w:hint="cs"/>
          <w:rtl/>
          <w:lang w:bidi="ar-LB"/>
        </w:rPr>
        <w:t>أ</w:t>
      </w:r>
      <w:r w:rsidRPr="00C24235">
        <w:rPr>
          <w:rtl/>
          <w:lang w:bidi="ar-LB"/>
        </w:rPr>
        <w:t xml:space="preserve">لفية مبادئ المساواة وعدم التمييز بين مختلف شرائح المجتمع العراقي وتخفيف الفقر ووطأة الوضع الاقتصادي </w:t>
      </w:r>
      <w:r>
        <w:rPr>
          <w:rFonts w:hint="cs"/>
          <w:rtl/>
          <w:lang w:bidi="ar-LB"/>
        </w:rPr>
        <w:t xml:space="preserve">- </w:t>
      </w:r>
      <w:r w:rsidRPr="00C24235">
        <w:rPr>
          <w:rtl/>
          <w:lang w:bidi="ar-LB"/>
        </w:rPr>
        <w:t>الاجتماعي للفئات الهشة، وجاءت استراتيجية التخفيف من الفقر (</w:t>
      </w:r>
      <w:r w:rsidRPr="00C24235">
        <w:rPr>
          <w:rFonts w:hint="cs"/>
          <w:rtl/>
          <w:lang w:bidi="ar-LB"/>
        </w:rPr>
        <w:t>2010-</w:t>
      </w:r>
      <w:r w:rsidRPr="00C24235">
        <w:rPr>
          <w:rFonts w:hint="cs"/>
          <w:rtl/>
        </w:rPr>
        <w:t>2014</w:t>
      </w:r>
      <w:r w:rsidRPr="00C24235">
        <w:rPr>
          <w:rtl/>
          <w:lang w:bidi="ar-LB"/>
        </w:rPr>
        <w:t xml:space="preserve">) وبرامجها التنفيذية لتسير جنبا </w:t>
      </w:r>
      <w:r w:rsidRPr="00C24235">
        <w:rPr>
          <w:rFonts w:hint="cs"/>
          <w:rtl/>
          <w:lang w:bidi="ar-LB"/>
        </w:rPr>
        <w:t>إ</w:t>
      </w:r>
      <w:r w:rsidRPr="00C24235">
        <w:rPr>
          <w:rtl/>
          <w:lang w:bidi="ar-LB"/>
        </w:rPr>
        <w:t xml:space="preserve">لى جنب مع الخطط التنموية </w:t>
      </w:r>
      <w:r w:rsidRPr="00C24235">
        <w:rPr>
          <w:rFonts w:hint="cs"/>
          <w:rtl/>
          <w:lang w:bidi="ar-LB"/>
        </w:rPr>
        <w:t>آ</w:t>
      </w:r>
      <w:r w:rsidRPr="00C24235">
        <w:rPr>
          <w:rtl/>
          <w:lang w:bidi="ar-LB"/>
        </w:rPr>
        <w:t xml:space="preserve">نفة الذكر، </w:t>
      </w:r>
      <w:r w:rsidRPr="00C24235">
        <w:rPr>
          <w:rFonts w:hint="cs"/>
          <w:rtl/>
          <w:lang w:bidi="ar-LB"/>
        </w:rPr>
        <w:t>إ</w:t>
      </w:r>
      <w:r w:rsidRPr="00C24235">
        <w:rPr>
          <w:rtl/>
          <w:lang w:bidi="ar-LB"/>
        </w:rPr>
        <w:t>ذ تناولت ال</w:t>
      </w:r>
      <w:r w:rsidRPr="00C24235">
        <w:rPr>
          <w:rFonts w:hint="cs"/>
          <w:rtl/>
          <w:lang w:bidi="ar-LB"/>
        </w:rPr>
        <w:t>أ</w:t>
      </w:r>
      <w:r w:rsidRPr="00C24235">
        <w:rPr>
          <w:rtl/>
          <w:lang w:bidi="ar-LB"/>
        </w:rPr>
        <w:t>مراض المجتمعية والأوضاع الاقتصادية والتعليمية والصحية وشخصت خط الفقر ونسب الفقر وال</w:t>
      </w:r>
      <w:r w:rsidRPr="00C24235">
        <w:rPr>
          <w:rFonts w:hint="cs"/>
          <w:rtl/>
          <w:lang w:bidi="ar-LB"/>
        </w:rPr>
        <w:t>أ</w:t>
      </w:r>
      <w:r w:rsidRPr="00C24235">
        <w:rPr>
          <w:rtl/>
          <w:lang w:bidi="ar-LB"/>
        </w:rPr>
        <w:t>مية داخل خيمة المجتمع العراقي على مستوى المحافظات وعلى مستوى البيئة والمستويات الإدارية الأخرى كال</w:t>
      </w:r>
      <w:r w:rsidRPr="00C24235">
        <w:rPr>
          <w:rFonts w:hint="cs"/>
          <w:rtl/>
          <w:lang w:bidi="ar-LB"/>
        </w:rPr>
        <w:t>أ</w:t>
      </w:r>
      <w:r w:rsidRPr="00C24235">
        <w:rPr>
          <w:rtl/>
          <w:lang w:bidi="ar-LB"/>
        </w:rPr>
        <w:t xml:space="preserve">قضية والنواحي </w:t>
      </w:r>
      <w:r w:rsidRPr="00C24235">
        <w:rPr>
          <w:rFonts w:hint="cs"/>
          <w:rtl/>
          <w:lang w:bidi="ar-LB"/>
        </w:rPr>
        <w:t>أ</w:t>
      </w:r>
      <w:r w:rsidRPr="00C24235">
        <w:rPr>
          <w:rtl/>
          <w:lang w:bidi="ar-LB"/>
        </w:rPr>
        <w:t>و القرى الخ...</w:t>
      </w:r>
      <w:r>
        <w:rPr>
          <w:rFonts w:hint="cs"/>
          <w:rtl/>
          <w:lang w:bidi="ar-LB"/>
        </w:rPr>
        <w:t xml:space="preserve"> </w:t>
      </w:r>
      <w:r w:rsidRPr="00C24235">
        <w:rPr>
          <w:rtl/>
          <w:lang w:bidi="ar-LB"/>
        </w:rPr>
        <w:t xml:space="preserve">ولم تستهدف في تدابيرها الحماية </w:t>
      </w:r>
      <w:r w:rsidRPr="00C24235">
        <w:rPr>
          <w:rFonts w:hint="cs"/>
          <w:rtl/>
          <w:lang w:bidi="ar-LB"/>
        </w:rPr>
        <w:t>أ</w:t>
      </w:r>
      <w:r w:rsidRPr="00C24235">
        <w:rPr>
          <w:rtl/>
          <w:lang w:bidi="ar-LB"/>
        </w:rPr>
        <w:t xml:space="preserve">و الرعاية لطائفة ما </w:t>
      </w:r>
      <w:r w:rsidRPr="00C24235">
        <w:rPr>
          <w:rFonts w:hint="cs"/>
          <w:rtl/>
          <w:lang w:bidi="ar-LB"/>
        </w:rPr>
        <w:t>أ</w:t>
      </w:r>
      <w:r w:rsidR="00761451">
        <w:rPr>
          <w:rtl/>
          <w:lang w:bidi="ar-LB"/>
        </w:rPr>
        <w:t>و عرق</w:t>
      </w:r>
      <w:r w:rsidR="00761451">
        <w:rPr>
          <w:rFonts w:hint="cs"/>
          <w:rtl/>
          <w:lang w:bidi="ar-LB"/>
        </w:rPr>
        <w:t> </w:t>
      </w:r>
      <w:r w:rsidRPr="00C24235">
        <w:rPr>
          <w:rtl/>
          <w:lang w:bidi="ar-LB"/>
        </w:rPr>
        <w:t xml:space="preserve">ما على حساب طائفة </w:t>
      </w:r>
      <w:r w:rsidRPr="00C24235">
        <w:rPr>
          <w:rFonts w:hint="cs"/>
          <w:rtl/>
          <w:lang w:bidi="ar-LB"/>
        </w:rPr>
        <w:t>أ</w:t>
      </w:r>
      <w:r w:rsidRPr="00C24235">
        <w:rPr>
          <w:rtl/>
          <w:lang w:bidi="ar-LB"/>
        </w:rPr>
        <w:t xml:space="preserve">و عرق </w:t>
      </w:r>
      <w:r w:rsidRPr="00C24235">
        <w:rPr>
          <w:rFonts w:hint="cs"/>
          <w:rtl/>
          <w:lang w:bidi="ar-LB"/>
        </w:rPr>
        <w:t>آ</w:t>
      </w:r>
      <w:r w:rsidRPr="00C24235">
        <w:rPr>
          <w:rtl/>
          <w:lang w:bidi="ar-LB"/>
        </w:rPr>
        <w:t>خر، ومحور عملها استهداف الفئات الهشة بشكل خاص.</w:t>
      </w:r>
    </w:p>
    <w:p w14:paraId="5F1D880F" w14:textId="77777777" w:rsidR="006C34D1" w:rsidRPr="00C24235" w:rsidRDefault="006C34D1" w:rsidP="006C34D1">
      <w:pPr>
        <w:pStyle w:val="SingleTxt"/>
        <w:rPr>
          <w:rtl/>
          <w:lang w:bidi="ar-LB"/>
        </w:rPr>
      </w:pPr>
      <w:r w:rsidRPr="00C24235">
        <w:rPr>
          <w:rtl/>
          <w:lang w:bidi="ar-LB"/>
        </w:rPr>
        <w:t>259</w:t>
      </w:r>
      <w:r>
        <w:rPr>
          <w:rFonts w:hint="cs"/>
          <w:rtl/>
          <w:lang w:bidi="ar-LB"/>
        </w:rPr>
        <w:t xml:space="preserve"> -</w:t>
      </w:r>
      <w:r>
        <w:rPr>
          <w:rFonts w:hint="cs"/>
          <w:rtl/>
          <w:lang w:bidi="ar-LB"/>
        </w:rPr>
        <w:tab/>
      </w:r>
      <w:r w:rsidRPr="00C24235">
        <w:rPr>
          <w:rtl/>
          <w:lang w:bidi="ar-LB"/>
        </w:rPr>
        <w:t xml:space="preserve">وقد بلغ عدد القروض المقدمة ضمن سياسة التخفيف من الفقر </w:t>
      </w:r>
      <w:r>
        <w:rPr>
          <w:rFonts w:hint="cs"/>
          <w:rtl/>
          <w:lang w:bidi="ar-LB"/>
        </w:rPr>
        <w:t xml:space="preserve">090 11 </w:t>
      </w:r>
      <w:r w:rsidRPr="00C24235">
        <w:rPr>
          <w:rtl/>
          <w:lang w:bidi="ar-LB"/>
        </w:rPr>
        <w:t>قرضاً للفترة من 1</w:t>
      </w:r>
      <w:r>
        <w:rPr>
          <w:rFonts w:hint="eastAsia"/>
          <w:rtl/>
          <w:lang w:bidi="ar-LB"/>
        </w:rPr>
        <w:t> </w:t>
      </w:r>
      <w:r>
        <w:rPr>
          <w:rFonts w:hint="cs"/>
          <w:rtl/>
          <w:lang w:bidi="ar-LB"/>
        </w:rPr>
        <w:t>كانون الأول/ديسمبر 2012</w:t>
      </w:r>
      <w:r w:rsidRPr="00C24235">
        <w:rPr>
          <w:rtl/>
          <w:lang w:bidi="ar-LB"/>
        </w:rPr>
        <w:t xml:space="preserve"> ولغاية</w:t>
      </w:r>
      <w:r>
        <w:rPr>
          <w:rFonts w:hint="cs"/>
          <w:rtl/>
          <w:lang w:bidi="ar-LB"/>
        </w:rPr>
        <w:t xml:space="preserve"> 27 كانون الأول/ديسمبر 2016،</w:t>
      </w:r>
      <w:r w:rsidRPr="00C24235">
        <w:rPr>
          <w:rtl/>
          <w:lang w:bidi="ar-LB"/>
        </w:rPr>
        <w:t xml:space="preserve"> والمشاريع الصغيرة المدرة للدخل </w:t>
      </w:r>
      <w:r>
        <w:rPr>
          <w:rFonts w:hint="cs"/>
          <w:rtl/>
          <w:lang w:bidi="ar-LB"/>
        </w:rPr>
        <w:t>033 24</w:t>
      </w:r>
      <w:r w:rsidRPr="00C24235">
        <w:rPr>
          <w:rtl/>
          <w:lang w:bidi="ar-LB"/>
        </w:rPr>
        <w:t xml:space="preserve"> قرضاً للفترة من</w:t>
      </w:r>
      <w:r>
        <w:rPr>
          <w:rFonts w:hint="cs"/>
          <w:rtl/>
          <w:lang w:bidi="ar-LB"/>
        </w:rPr>
        <w:t xml:space="preserve"> 24 تشرين الثاني/نوفمبر 2013</w:t>
      </w:r>
      <w:r w:rsidRPr="00C24235">
        <w:rPr>
          <w:rtl/>
          <w:lang w:bidi="ar-LB"/>
        </w:rPr>
        <w:t xml:space="preserve"> ولغاية</w:t>
      </w:r>
      <w:r>
        <w:rPr>
          <w:rFonts w:hint="cs"/>
          <w:rtl/>
          <w:lang w:bidi="ar-LB"/>
        </w:rPr>
        <w:t xml:space="preserve"> 30 حزيران/يونيه 2017</w:t>
      </w:r>
      <w:r w:rsidRPr="00C24235">
        <w:rPr>
          <w:rtl/>
          <w:lang w:bidi="ar-LB"/>
        </w:rPr>
        <w:t>، والخدمات الصناعية 370 قرضاً للفترة من</w:t>
      </w:r>
      <w:r>
        <w:rPr>
          <w:rFonts w:hint="cs"/>
          <w:rtl/>
          <w:lang w:bidi="ar-LB"/>
        </w:rPr>
        <w:t xml:space="preserve"> 1 تشرين الأول/أكتوبر 2015</w:t>
      </w:r>
      <w:r w:rsidRPr="00C24235">
        <w:rPr>
          <w:rtl/>
          <w:lang w:bidi="ar-LB"/>
        </w:rPr>
        <w:t xml:space="preserve"> ولغاية</w:t>
      </w:r>
      <w:r>
        <w:rPr>
          <w:rFonts w:hint="cs"/>
          <w:rtl/>
          <w:lang w:bidi="ar-LB"/>
        </w:rPr>
        <w:t xml:space="preserve"> 30 حزيران/ يونيه</w:t>
      </w:r>
      <w:r>
        <w:rPr>
          <w:rFonts w:hint="eastAsia"/>
          <w:rtl/>
          <w:lang w:bidi="ar-LB"/>
        </w:rPr>
        <w:t> </w:t>
      </w:r>
      <w:r>
        <w:rPr>
          <w:rFonts w:hint="cs"/>
          <w:rtl/>
          <w:lang w:bidi="ar-LB"/>
        </w:rPr>
        <w:t>2017</w:t>
      </w:r>
      <w:r w:rsidRPr="00C24235">
        <w:rPr>
          <w:rtl/>
          <w:lang w:bidi="ar-LB"/>
        </w:rPr>
        <w:t>، والتأهيل المجتمعي 388 قرضاً للفترة من 2007 ولغاية</w:t>
      </w:r>
      <w:r>
        <w:rPr>
          <w:rFonts w:hint="cs"/>
          <w:rtl/>
          <w:lang w:bidi="ar-LB"/>
        </w:rPr>
        <w:t xml:space="preserve"> </w:t>
      </w:r>
      <w:r w:rsidRPr="00B627F6">
        <w:rPr>
          <w:rFonts w:hint="cs"/>
          <w:rtl/>
          <w:lang w:bidi="ar-LB"/>
        </w:rPr>
        <w:t>30 حزيران/يونيه</w:t>
      </w:r>
      <w:r>
        <w:rPr>
          <w:rFonts w:hint="cs"/>
          <w:rtl/>
          <w:lang w:bidi="ar-LB"/>
        </w:rPr>
        <w:t xml:space="preserve"> </w:t>
      </w:r>
      <w:r w:rsidRPr="00C24235">
        <w:rPr>
          <w:rtl/>
          <w:lang w:bidi="ar-LB"/>
        </w:rPr>
        <w:t>2017.</w:t>
      </w:r>
    </w:p>
    <w:p w14:paraId="0AF98D35" w14:textId="77777777" w:rsidR="006C34D1" w:rsidRPr="00C24235" w:rsidRDefault="006C34D1" w:rsidP="006C34D1">
      <w:pPr>
        <w:pStyle w:val="SingleTxt"/>
        <w:rPr>
          <w:rtl/>
          <w:lang w:bidi="ar-LB"/>
        </w:rPr>
      </w:pPr>
      <w:r w:rsidRPr="00C24235">
        <w:rPr>
          <w:rtl/>
          <w:lang w:bidi="ar-LB"/>
        </w:rPr>
        <w:t>260</w:t>
      </w:r>
      <w:r>
        <w:rPr>
          <w:rFonts w:hint="cs"/>
          <w:rtl/>
          <w:lang w:bidi="ar-LB"/>
        </w:rPr>
        <w:t xml:space="preserve"> -</w:t>
      </w:r>
      <w:r>
        <w:rPr>
          <w:rFonts w:hint="cs"/>
          <w:rtl/>
          <w:lang w:bidi="ar-LB"/>
        </w:rPr>
        <w:tab/>
      </w:r>
      <w:r w:rsidRPr="00C24235">
        <w:rPr>
          <w:rFonts w:hint="cs"/>
          <w:rtl/>
          <w:lang w:bidi="ar-LB"/>
        </w:rPr>
        <w:t>إ</w:t>
      </w:r>
      <w:r w:rsidRPr="00C24235">
        <w:rPr>
          <w:rtl/>
          <w:lang w:bidi="ar-LB"/>
        </w:rPr>
        <w:t>عادة تشكيل اللجنة العليا لإدارة سياسات التخفيف من الفقر وذلك من خلال قرار مجلس الوزراء المرقم 344 لسنة 2017 والذي ينص على تعديل الفقرة (1) من البند ثالثاً من قرار مجلس الوزراء رقم 409 لسنة 2009 لتصبح بحسب ال</w:t>
      </w:r>
      <w:r w:rsidRPr="00C24235">
        <w:rPr>
          <w:rFonts w:hint="cs"/>
          <w:rtl/>
          <w:lang w:bidi="ar-LB"/>
        </w:rPr>
        <w:t>آ</w:t>
      </w:r>
      <w:r w:rsidRPr="00C24235">
        <w:rPr>
          <w:rtl/>
          <w:lang w:bidi="ar-LB"/>
        </w:rPr>
        <w:t>تي (تشكيل اللجنة العليا ل</w:t>
      </w:r>
      <w:r w:rsidRPr="00C24235">
        <w:rPr>
          <w:rFonts w:hint="cs"/>
          <w:rtl/>
          <w:lang w:bidi="ar-LB"/>
        </w:rPr>
        <w:t>إ</w:t>
      </w:r>
      <w:r w:rsidRPr="00C24235">
        <w:rPr>
          <w:rtl/>
          <w:lang w:bidi="ar-LB"/>
        </w:rPr>
        <w:t xml:space="preserve">دارة سياسات التخفيف من الفقر برئاسة السيد رئيس مجلس الوزراء وعضوية السادة وزراء المالية، </w:t>
      </w:r>
      <w:r w:rsidRPr="00C24235">
        <w:rPr>
          <w:rFonts w:hint="cs"/>
          <w:rtl/>
          <w:lang w:bidi="ar-LB"/>
        </w:rPr>
        <w:t>و</w:t>
      </w:r>
      <w:r w:rsidRPr="00C24235">
        <w:rPr>
          <w:rtl/>
          <w:lang w:bidi="ar-LB"/>
        </w:rPr>
        <w:t xml:space="preserve">التجارة، </w:t>
      </w:r>
      <w:r w:rsidRPr="00C24235">
        <w:rPr>
          <w:rFonts w:hint="cs"/>
          <w:rtl/>
          <w:lang w:bidi="ar-LB"/>
        </w:rPr>
        <w:t>و</w:t>
      </w:r>
      <w:r w:rsidRPr="00C24235">
        <w:rPr>
          <w:rtl/>
          <w:lang w:bidi="ar-LB"/>
        </w:rPr>
        <w:t xml:space="preserve">التربية، </w:t>
      </w:r>
      <w:r w:rsidRPr="00C24235">
        <w:rPr>
          <w:rFonts w:hint="cs"/>
          <w:rtl/>
          <w:lang w:bidi="ar-LB"/>
        </w:rPr>
        <w:t>و</w:t>
      </w:r>
      <w:r w:rsidRPr="00C24235">
        <w:rPr>
          <w:rtl/>
          <w:lang w:bidi="ar-LB"/>
        </w:rPr>
        <w:t xml:space="preserve">الصحة، </w:t>
      </w:r>
      <w:r w:rsidRPr="00C24235">
        <w:rPr>
          <w:rFonts w:hint="cs"/>
          <w:rtl/>
          <w:lang w:bidi="ar-LB"/>
        </w:rPr>
        <w:t>و</w:t>
      </w:r>
      <w:r w:rsidRPr="00C24235">
        <w:rPr>
          <w:rtl/>
          <w:lang w:bidi="ar-LB"/>
        </w:rPr>
        <w:t xml:space="preserve">التخطيط، </w:t>
      </w:r>
      <w:r w:rsidRPr="00C24235">
        <w:rPr>
          <w:rFonts w:hint="cs"/>
          <w:rtl/>
          <w:lang w:bidi="ar-LB"/>
        </w:rPr>
        <w:t>و</w:t>
      </w:r>
      <w:r w:rsidRPr="00C24235">
        <w:rPr>
          <w:rtl/>
          <w:lang w:bidi="ar-LB"/>
        </w:rPr>
        <w:t>ال</w:t>
      </w:r>
      <w:r w:rsidRPr="00C24235">
        <w:rPr>
          <w:rFonts w:hint="cs"/>
          <w:rtl/>
          <w:lang w:bidi="ar-LB"/>
        </w:rPr>
        <w:t>إ</w:t>
      </w:r>
      <w:r w:rsidRPr="00C24235">
        <w:rPr>
          <w:rtl/>
          <w:lang w:bidi="ar-LB"/>
        </w:rPr>
        <w:t>عمار وال</w:t>
      </w:r>
      <w:r w:rsidRPr="00C24235">
        <w:rPr>
          <w:rFonts w:hint="cs"/>
          <w:rtl/>
          <w:lang w:bidi="ar-LB"/>
        </w:rPr>
        <w:t>إ</w:t>
      </w:r>
      <w:r w:rsidRPr="00C24235">
        <w:rPr>
          <w:rtl/>
          <w:lang w:bidi="ar-LB"/>
        </w:rPr>
        <w:t>سكان والبلديات وال</w:t>
      </w:r>
      <w:r w:rsidRPr="00C24235">
        <w:rPr>
          <w:rFonts w:hint="cs"/>
          <w:rtl/>
          <w:lang w:bidi="ar-LB"/>
        </w:rPr>
        <w:t>أ</w:t>
      </w:r>
      <w:r w:rsidRPr="00C24235">
        <w:rPr>
          <w:rtl/>
          <w:lang w:bidi="ar-LB"/>
        </w:rPr>
        <w:t xml:space="preserve">شغال العامة، </w:t>
      </w:r>
      <w:r w:rsidRPr="00C24235">
        <w:rPr>
          <w:rFonts w:hint="cs"/>
          <w:rtl/>
          <w:lang w:bidi="ar-LB"/>
        </w:rPr>
        <w:t>و</w:t>
      </w:r>
      <w:r w:rsidRPr="00C24235">
        <w:rPr>
          <w:rtl/>
          <w:lang w:bidi="ar-LB"/>
        </w:rPr>
        <w:t xml:space="preserve">العمل والشؤون الاجتماعية، </w:t>
      </w:r>
      <w:r w:rsidRPr="00C24235">
        <w:rPr>
          <w:rFonts w:hint="cs"/>
          <w:rtl/>
          <w:lang w:bidi="ar-LB"/>
        </w:rPr>
        <w:t>و</w:t>
      </w:r>
      <w:r w:rsidRPr="00C24235">
        <w:rPr>
          <w:rtl/>
          <w:lang w:bidi="ar-LB"/>
        </w:rPr>
        <w:t xml:space="preserve">الزراعة، إضافة </w:t>
      </w:r>
      <w:r w:rsidRPr="00C24235">
        <w:rPr>
          <w:rFonts w:hint="cs"/>
          <w:rtl/>
          <w:lang w:bidi="ar-LB"/>
        </w:rPr>
        <w:t>إ</w:t>
      </w:r>
      <w:r w:rsidRPr="00C24235">
        <w:rPr>
          <w:rtl/>
          <w:lang w:bidi="ar-LB"/>
        </w:rPr>
        <w:t>لى السادة ال</w:t>
      </w:r>
      <w:r w:rsidRPr="00C24235">
        <w:rPr>
          <w:rFonts w:hint="cs"/>
          <w:rtl/>
          <w:lang w:bidi="ar-LB"/>
        </w:rPr>
        <w:t>أ</w:t>
      </w:r>
      <w:r w:rsidRPr="00C24235">
        <w:rPr>
          <w:rtl/>
          <w:lang w:bidi="ar-LB"/>
        </w:rPr>
        <w:t xml:space="preserve">مين العام لمجلس الوزراء، </w:t>
      </w:r>
      <w:r w:rsidRPr="00C24235">
        <w:rPr>
          <w:rFonts w:hint="cs"/>
          <w:rtl/>
          <w:lang w:bidi="ar-LB"/>
        </w:rPr>
        <w:t>و</w:t>
      </w:r>
      <w:r w:rsidRPr="00C24235">
        <w:rPr>
          <w:rtl/>
          <w:lang w:bidi="ar-LB"/>
        </w:rPr>
        <w:t xml:space="preserve">رئيس الهيئة الوطنية للاستثمار، </w:t>
      </w:r>
      <w:r w:rsidRPr="00C24235">
        <w:rPr>
          <w:rFonts w:hint="cs"/>
          <w:rtl/>
          <w:lang w:bidi="ar-LB"/>
        </w:rPr>
        <w:t>و</w:t>
      </w:r>
      <w:r w:rsidRPr="00C24235">
        <w:rPr>
          <w:rtl/>
          <w:lang w:bidi="ar-LB"/>
        </w:rPr>
        <w:t xml:space="preserve">وزير التخطيط في حكومة </w:t>
      </w:r>
      <w:r w:rsidRPr="00C24235">
        <w:rPr>
          <w:rFonts w:hint="cs"/>
          <w:rtl/>
          <w:lang w:bidi="ar-LB"/>
        </w:rPr>
        <w:t>إ</w:t>
      </w:r>
      <w:r w:rsidRPr="00C24235">
        <w:rPr>
          <w:rtl/>
          <w:lang w:bidi="ar-LB"/>
        </w:rPr>
        <w:t>قليم كردستان العراق، والمدير التنفيذي ل</w:t>
      </w:r>
      <w:r w:rsidRPr="00C24235">
        <w:rPr>
          <w:rFonts w:hint="cs"/>
          <w:rtl/>
          <w:lang w:bidi="ar-LB"/>
        </w:rPr>
        <w:t>ا</w:t>
      </w:r>
      <w:r w:rsidRPr="00C24235">
        <w:rPr>
          <w:rtl/>
          <w:lang w:bidi="ar-LB"/>
        </w:rPr>
        <w:t xml:space="preserve">ستراتيجية التخفيف من الفقر. </w:t>
      </w:r>
    </w:p>
    <w:p w14:paraId="22AAD0FE" w14:textId="77777777" w:rsidR="006C34D1" w:rsidRPr="005D3BFA" w:rsidRDefault="006C34D1" w:rsidP="006C34D1">
      <w:pPr>
        <w:pStyle w:val="SingleTxt"/>
        <w:spacing w:after="0" w:line="120" w:lineRule="exact"/>
        <w:rPr>
          <w:sz w:val="10"/>
          <w:rtl/>
          <w:lang w:bidi="ar-LB"/>
        </w:rPr>
      </w:pPr>
    </w:p>
    <w:p w14:paraId="0E207698" w14:textId="77777777" w:rsidR="006C34D1" w:rsidRPr="00045A39" w:rsidRDefault="006C34D1" w:rsidP="006C34D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lastRenderedPageBreak/>
        <w:tab/>
      </w:r>
      <w:r>
        <w:rPr>
          <w:rtl/>
          <w:lang w:bidi="ar-LB"/>
        </w:rPr>
        <w:tab/>
      </w:r>
      <w:r w:rsidRPr="00045A39">
        <w:rPr>
          <w:rtl/>
          <w:lang w:bidi="ar-LB"/>
        </w:rPr>
        <w:t>المادة 14 والتوصية 45</w:t>
      </w:r>
    </w:p>
    <w:p w14:paraId="0E72624A" w14:textId="77777777" w:rsidR="006C34D1" w:rsidRPr="00C24235" w:rsidRDefault="006C34D1" w:rsidP="006C34D1">
      <w:pPr>
        <w:pStyle w:val="SingleTxt"/>
        <w:rPr>
          <w:rtl/>
          <w:lang w:bidi="ar-LB"/>
        </w:rPr>
      </w:pPr>
      <w:r w:rsidRPr="00C24235">
        <w:rPr>
          <w:rtl/>
          <w:lang w:bidi="ar-LB"/>
        </w:rPr>
        <w:t>261</w:t>
      </w:r>
      <w:r>
        <w:rPr>
          <w:rFonts w:hint="cs"/>
          <w:rtl/>
          <w:lang w:bidi="ar-LB"/>
        </w:rPr>
        <w:t xml:space="preserve"> -</w:t>
      </w:r>
      <w:r>
        <w:rPr>
          <w:rFonts w:hint="cs"/>
          <w:rtl/>
          <w:lang w:bidi="ar-LB"/>
        </w:rPr>
        <w:tab/>
      </w:r>
      <w:r w:rsidRPr="00C24235">
        <w:rPr>
          <w:rtl/>
        </w:rPr>
        <w:t xml:space="preserve">نظراً لتوسيع مهمات العمل الإرشادي حول المرأة ودورها في المجتمع تم استحداث قسم تطوير المرأة الريفية ضمن هيكلية الهيئة العامة للإرشاد والتعاون الزراعي في وزارة الزراعة واستحداث شعب للمرأة الريفية ضمن تشكيلات </w:t>
      </w:r>
      <w:r w:rsidRPr="00C24235">
        <w:rPr>
          <w:rtl/>
          <w:lang w:bidi="ar-LB"/>
        </w:rPr>
        <w:t>أقسام الإرشاد الزراعي في مديريات الزراعة في المحافظات عام 2005</w:t>
      </w:r>
      <w:r w:rsidRPr="00C24235">
        <w:t>.</w:t>
      </w:r>
    </w:p>
    <w:p w14:paraId="553165C8" w14:textId="77777777" w:rsidR="006C34D1" w:rsidRPr="00C24235" w:rsidRDefault="006C34D1" w:rsidP="006C34D1">
      <w:pPr>
        <w:pStyle w:val="SingleTxt"/>
        <w:rPr>
          <w:rtl/>
          <w:lang w:bidi="ar-LB"/>
        </w:rPr>
      </w:pPr>
      <w:r w:rsidRPr="00C24235">
        <w:rPr>
          <w:rtl/>
          <w:lang w:bidi="ar-LB"/>
        </w:rPr>
        <w:t>262</w:t>
      </w:r>
      <w:r>
        <w:rPr>
          <w:rFonts w:hint="cs"/>
          <w:rtl/>
          <w:lang w:bidi="ar-LB"/>
        </w:rPr>
        <w:t xml:space="preserve"> -</w:t>
      </w:r>
      <w:r>
        <w:rPr>
          <w:rFonts w:hint="cs"/>
          <w:rtl/>
          <w:lang w:bidi="ar-LB"/>
        </w:rPr>
        <w:tab/>
      </w:r>
      <w:r w:rsidRPr="00C24235">
        <w:rPr>
          <w:rFonts w:hint="cs"/>
          <w:rtl/>
          <w:lang w:bidi="ar-LB"/>
        </w:rPr>
        <w:t>إ</w:t>
      </w:r>
      <w:r w:rsidRPr="00C24235">
        <w:rPr>
          <w:rtl/>
          <w:lang w:bidi="ar-LB"/>
        </w:rPr>
        <w:t>ن الأهداف العامة لقسم</w:t>
      </w:r>
      <w:r w:rsidRPr="00C24235">
        <w:t xml:space="preserve"> </w:t>
      </w:r>
      <w:r w:rsidRPr="00C24235">
        <w:rPr>
          <w:rtl/>
          <w:lang w:bidi="ar-LB"/>
        </w:rPr>
        <w:t>تطوير المرأة الريفية هي تطوير معارف ومهارات النساء الريفيات وتشجيعهن على اعتماد الأساليب العلمية بالعمل الزراعي بما يساهم في زيادة الإنتاج وتحسين نوعيته</w:t>
      </w:r>
      <w:r w:rsidRPr="00C24235">
        <w:t xml:space="preserve"> </w:t>
      </w:r>
      <w:r w:rsidRPr="00C24235">
        <w:rPr>
          <w:rtl/>
          <w:lang w:bidi="ar-LB"/>
        </w:rPr>
        <w:t>باستخدام</w:t>
      </w:r>
      <w:r w:rsidRPr="00C24235">
        <w:t xml:space="preserve"> </w:t>
      </w:r>
      <w:r w:rsidRPr="00C24235">
        <w:rPr>
          <w:rtl/>
          <w:lang w:bidi="ar-LB"/>
        </w:rPr>
        <w:t>الطرق والبرامج الإرشادية والتطويرية وإقامة المشاريع الزراعية الإنتاجية الصغيرة للنساء الريفيات والاهتمام بالصناعات الغذائية والصناعات القروية والحرفية للارتقاء بمستوى دخل الأسرة وتنمية وتطوير الوعي البيئي والصحي للأسرة الريفية.</w:t>
      </w:r>
    </w:p>
    <w:p w14:paraId="631A8CA2" w14:textId="77777777" w:rsidR="006C34D1" w:rsidRPr="00C24235" w:rsidRDefault="006C34D1" w:rsidP="006C34D1">
      <w:pPr>
        <w:pStyle w:val="SingleTxt"/>
      </w:pPr>
      <w:r w:rsidRPr="00C24235">
        <w:rPr>
          <w:rtl/>
          <w:lang w:bidi="ar-LB"/>
        </w:rPr>
        <w:t>263</w:t>
      </w:r>
      <w:r>
        <w:rPr>
          <w:rFonts w:hint="cs"/>
          <w:rtl/>
          <w:lang w:bidi="ar-LB"/>
        </w:rPr>
        <w:t xml:space="preserve"> -</w:t>
      </w:r>
      <w:r>
        <w:rPr>
          <w:rFonts w:hint="cs"/>
          <w:rtl/>
          <w:lang w:bidi="ar-LB"/>
        </w:rPr>
        <w:tab/>
      </w:r>
      <w:r w:rsidRPr="00C24235">
        <w:rPr>
          <w:rFonts w:hint="cs"/>
          <w:rtl/>
          <w:lang w:bidi="ar-LB"/>
        </w:rPr>
        <w:t>إ</w:t>
      </w:r>
      <w:r w:rsidRPr="00C24235">
        <w:rPr>
          <w:rtl/>
          <w:lang w:bidi="ar-LB"/>
        </w:rPr>
        <w:t>ن مهام وواجبات</w:t>
      </w:r>
      <w:r w:rsidRPr="00C24235">
        <w:t xml:space="preserve"> </w:t>
      </w:r>
      <w:r w:rsidRPr="00C24235">
        <w:rPr>
          <w:rtl/>
          <w:lang w:bidi="ar-LB"/>
        </w:rPr>
        <w:t>قسم</w:t>
      </w:r>
      <w:r w:rsidRPr="00C24235">
        <w:t xml:space="preserve"> </w:t>
      </w:r>
      <w:r w:rsidRPr="00C24235">
        <w:rPr>
          <w:rtl/>
          <w:lang w:bidi="ar-LB"/>
        </w:rPr>
        <w:t xml:space="preserve">تطوير المرأة الريفية في وزارة الزراعة هي: </w:t>
      </w:r>
    </w:p>
    <w:p w14:paraId="0C922109" w14:textId="41AAAEF5"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إقامة مشاريع زراعية للنساء الريفيات في المجالات الزراعية</w:t>
      </w:r>
      <w:r w:rsidRPr="00C24235">
        <w:rPr>
          <w:rFonts w:hint="cs"/>
          <w:rtl/>
        </w:rPr>
        <w:t xml:space="preserve">، </w:t>
      </w:r>
      <w:r w:rsidRPr="00C24235">
        <w:rPr>
          <w:rtl/>
        </w:rPr>
        <w:t>النباتي والحيواني</w:t>
      </w:r>
      <w:r w:rsidRPr="00C24235">
        <w:rPr>
          <w:rFonts w:hint="cs"/>
          <w:rtl/>
        </w:rPr>
        <w:t>،</w:t>
      </w:r>
      <w:r w:rsidR="00B17E24">
        <w:rPr>
          <w:rtl/>
        </w:rPr>
        <w:t xml:space="preserve"> وعلى مستوى مزرعة</w:t>
      </w:r>
      <w:r w:rsidR="00B17E24">
        <w:rPr>
          <w:rFonts w:hint="cs"/>
          <w:rtl/>
        </w:rPr>
        <w:t> </w:t>
      </w:r>
      <w:r w:rsidRPr="00B17E24">
        <w:rPr>
          <w:rtl/>
        </w:rPr>
        <w:t>العائلة</w:t>
      </w:r>
      <w:r w:rsidRPr="00C24235">
        <w:rPr>
          <w:rFonts w:hint="cs"/>
          <w:rtl/>
        </w:rPr>
        <w:t>؛</w:t>
      </w:r>
      <w:r w:rsidRPr="00C24235">
        <w:t xml:space="preserve"> </w:t>
      </w:r>
    </w:p>
    <w:p w14:paraId="5D0A0540"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تطوير معارف ومهارات المرأة الريفية واليافعات في استثمار المحاصيل الزراعية والفائض عن الحاجة في الصناعات الغذائية</w:t>
      </w:r>
      <w:r w:rsidRPr="00C24235">
        <w:rPr>
          <w:rFonts w:hint="cs"/>
          <w:rtl/>
        </w:rPr>
        <w:t>؛</w:t>
      </w:r>
      <w:r w:rsidRPr="00C24235">
        <w:t xml:space="preserve"> </w:t>
      </w:r>
    </w:p>
    <w:p w14:paraId="64783DD1"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التركيز على الصناعات القروية باستغلال واستثمار المواد الأولية المتوفرة في المزرعة وتنفيذ مشاريع إنتاجية والارتقاء بمستوى دخل الأسرة الريفية</w:t>
      </w:r>
      <w:r w:rsidRPr="00C24235">
        <w:rPr>
          <w:rFonts w:hint="cs"/>
          <w:rtl/>
        </w:rPr>
        <w:t>؛</w:t>
      </w:r>
      <w:r w:rsidRPr="00C24235">
        <w:t xml:space="preserve"> </w:t>
      </w:r>
    </w:p>
    <w:p w14:paraId="73E86565"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تنمية وتطوير الوعي البيئي والصحي للأسرة الريفية والاهتمام بتربية الأطفال</w:t>
      </w:r>
      <w:r w:rsidRPr="00C24235">
        <w:rPr>
          <w:rFonts w:hint="cs"/>
          <w:rtl/>
        </w:rPr>
        <w:t>؛</w:t>
      </w:r>
      <w:r w:rsidRPr="00C24235">
        <w:t xml:space="preserve"> </w:t>
      </w:r>
    </w:p>
    <w:p w14:paraId="3586D82A"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توعية وتثقيف المرأة الريفية في الجوانب التي لها دور في التنمية الاجتماعية والإنسانية</w:t>
      </w:r>
      <w:r w:rsidRPr="00C24235">
        <w:rPr>
          <w:rFonts w:hint="cs"/>
          <w:rtl/>
        </w:rPr>
        <w:t>؛</w:t>
      </w:r>
    </w:p>
    <w:p w14:paraId="111FA27F"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إقامة المعارض والمهرجانات الزراعية في مجال الصناعات القروية والغذائية</w:t>
      </w:r>
      <w:r w:rsidRPr="00C24235">
        <w:rPr>
          <w:rFonts w:hint="cs"/>
          <w:rtl/>
        </w:rPr>
        <w:t>؛</w:t>
      </w:r>
      <w:r w:rsidRPr="00C24235">
        <w:t xml:space="preserve"> </w:t>
      </w:r>
    </w:p>
    <w:p w14:paraId="05A99072"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عقد الندوات الإرشادية المتخصصة في المجالات الزراعية والصح</w:t>
      </w:r>
      <w:r w:rsidRPr="00C24235">
        <w:rPr>
          <w:rFonts w:hint="cs"/>
          <w:rtl/>
        </w:rPr>
        <w:t>ي</w:t>
      </w:r>
      <w:r w:rsidRPr="00C24235">
        <w:rPr>
          <w:rtl/>
        </w:rPr>
        <w:t>ة والبيئة</w:t>
      </w:r>
      <w:r w:rsidRPr="00C24235">
        <w:rPr>
          <w:rFonts w:hint="cs"/>
          <w:rtl/>
        </w:rPr>
        <w:t>؛</w:t>
      </w:r>
      <w:r w:rsidRPr="00C24235">
        <w:t xml:space="preserve"> </w:t>
      </w:r>
    </w:p>
    <w:p w14:paraId="551722A1"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 xml:space="preserve">توعية وإرشاد النساء الريفيات </w:t>
      </w:r>
      <w:r w:rsidRPr="00C24235">
        <w:rPr>
          <w:rFonts w:hint="cs"/>
          <w:rtl/>
        </w:rPr>
        <w:t>لا</w:t>
      </w:r>
      <w:r w:rsidRPr="00C24235">
        <w:rPr>
          <w:rtl/>
        </w:rPr>
        <w:t>تباع الأساليب العلمية الحديثة في ممارسة العمل الزراعي عبر الوسائل الإرشادية</w:t>
      </w:r>
      <w:r w:rsidRPr="00C24235">
        <w:rPr>
          <w:rFonts w:hint="cs"/>
          <w:rtl/>
        </w:rPr>
        <w:t xml:space="preserve">، </w:t>
      </w:r>
      <w:r w:rsidRPr="00C24235">
        <w:rPr>
          <w:rtl/>
        </w:rPr>
        <w:t>المرئية والمسموعة والمقروءة</w:t>
      </w:r>
      <w:r w:rsidRPr="00C24235">
        <w:rPr>
          <w:rFonts w:hint="cs"/>
          <w:rtl/>
        </w:rPr>
        <w:t>؛</w:t>
      </w:r>
    </w:p>
    <w:p w14:paraId="739863AF"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رفع كفاءة أداء النساء الريفيات من خلال إعداد وتنفيذ مناهج تدريبية متخصصة بالتنسيق مع قـسم تطوير القوى العاملة والمراكز التدريبية في المحافظات</w:t>
      </w:r>
      <w:r w:rsidRPr="00C24235">
        <w:rPr>
          <w:rFonts w:hint="cs"/>
          <w:rtl/>
        </w:rPr>
        <w:t>؛</w:t>
      </w:r>
    </w:p>
    <w:p w14:paraId="383531AD"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Fonts w:hint="cs"/>
          <w:rtl/>
        </w:rPr>
        <w:t>إ</w:t>
      </w:r>
      <w:r w:rsidRPr="00C24235">
        <w:rPr>
          <w:rtl/>
        </w:rPr>
        <w:t>عداد وتوزيع الرسائل والمنشورات الإرشادية الزراعية في المجالات أعلاه.</w:t>
      </w:r>
    </w:p>
    <w:p w14:paraId="6BBF927C" w14:textId="77777777" w:rsidR="006C34D1" w:rsidRPr="00C24235" w:rsidRDefault="006C34D1" w:rsidP="006C34D1">
      <w:pPr>
        <w:pStyle w:val="SingleTxt"/>
      </w:pPr>
      <w:r w:rsidRPr="00C24235">
        <w:rPr>
          <w:rtl/>
          <w:lang w:bidi="ar-IQ"/>
        </w:rPr>
        <w:t>264</w:t>
      </w:r>
      <w:r>
        <w:rPr>
          <w:rFonts w:hint="cs"/>
          <w:rtl/>
          <w:lang w:bidi="ar-IQ"/>
        </w:rPr>
        <w:t xml:space="preserve"> -</w:t>
      </w:r>
      <w:r>
        <w:rPr>
          <w:rFonts w:hint="cs"/>
          <w:rtl/>
          <w:lang w:bidi="ar-IQ"/>
        </w:rPr>
        <w:tab/>
      </w:r>
      <w:r w:rsidRPr="00C24235">
        <w:rPr>
          <w:rtl/>
          <w:lang w:bidi="ar-IQ"/>
        </w:rPr>
        <w:t>ويتكون قسم تطوير المرأة الريفية من الشعب التالية:</w:t>
      </w:r>
    </w:p>
    <w:p w14:paraId="2F639AAE"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شعبة المشاريع</w:t>
      </w:r>
      <w:r w:rsidRPr="00C24235">
        <w:t xml:space="preserve"> </w:t>
      </w:r>
      <w:r w:rsidRPr="00C24235">
        <w:rPr>
          <w:rtl/>
        </w:rPr>
        <w:t>القروية الزراعية:</w:t>
      </w:r>
      <w:r w:rsidRPr="00C24235">
        <w:t xml:space="preserve"> </w:t>
      </w:r>
      <w:r w:rsidRPr="00C24235">
        <w:rPr>
          <w:rtl/>
        </w:rPr>
        <w:t>تتولى مهام تنفيذ مشاريع زراعية إنتاجية</w:t>
      </w:r>
      <w:r w:rsidRPr="00C24235">
        <w:t xml:space="preserve"> </w:t>
      </w:r>
      <w:r w:rsidRPr="00C24235">
        <w:rPr>
          <w:rtl/>
        </w:rPr>
        <w:t>وصناعات قروية</w:t>
      </w:r>
      <w:r w:rsidRPr="00C24235">
        <w:t xml:space="preserve"> </w:t>
      </w:r>
      <w:r w:rsidRPr="00C24235">
        <w:rPr>
          <w:rtl/>
        </w:rPr>
        <w:t>لاستغلال الموارد الأولية المتوفرة في المزرعة والارتقاء بمستوى دخل الأسرة الريفية في الجانبين النباتي والحيواني</w:t>
      </w:r>
      <w:r w:rsidRPr="00C24235">
        <w:rPr>
          <w:rFonts w:hint="cs"/>
          <w:rtl/>
        </w:rPr>
        <w:t>؛</w:t>
      </w:r>
    </w:p>
    <w:p w14:paraId="1B31D3F7"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lastRenderedPageBreak/>
        <w:tab/>
      </w:r>
      <w:r>
        <w:rPr>
          <w:rFonts w:hint="cs"/>
          <w:rtl/>
        </w:rPr>
        <w:t>•</w:t>
      </w:r>
      <w:r>
        <w:rPr>
          <w:rFonts w:hint="cs"/>
          <w:rtl/>
        </w:rPr>
        <w:tab/>
      </w:r>
      <w:r w:rsidRPr="00C24235">
        <w:rPr>
          <w:rtl/>
        </w:rPr>
        <w:t>شعبة</w:t>
      </w:r>
      <w:r w:rsidRPr="00C24235">
        <w:t xml:space="preserve"> </w:t>
      </w:r>
      <w:r w:rsidRPr="00C24235">
        <w:rPr>
          <w:rtl/>
        </w:rPr>
        <w:t>مشاريع الاقتصاد المنزلي: تتولى مهام تطوير معارف ومهارات المرأة الريفية</w:t>
      </w:r>
      <w:r w:rsidRPr="00C24235">
        <w:t xml:space="preserve"> </w:t>
      </w:r>
      <w:r w:rsidRPr="00C24235">
        <w:rPr>
          <w:rtl/>
        </w:rPr>
        <w:t>واليافعات في استثمار المحاصيل الزراعية في الصناعات الغذائية</w:t>
      </w:r>
      <w:r w:rsidRPr="00C24235">
        <w:rPr>
          <w:rFonts w:hint="cs"/>
          <w:rtl/>
        </w:rPr>
        <w:t>،</w:t>
      </w:r>
      <w:r w:rsidRPr="00C24235">
        <w:rPr>
          <w:rtl/>
        </w:rPr>
        <w:t xml:space="preserve"> صناعة المربيات </w:t>
      </w:r>
      <w:r w:rsidRPr="00C24235">
        <w:rPr>
          <w:rFonts w:hint="cs"/>
          <w:rtl/>
        </w:rPr>
        <w:t>و</w:t>
      </w:r>
      <w:r w:rsidRPr="00C24235">
        <w:rPr>
          <w:rtl/>
        </w:rPr>
        <w:t>صناعة معجون الطماط</w:t>
      </w:r>
      <w:r w:rsidRPr="00C24235">
        <w:rPr>
          <w:rFonts w:hint="cs"/>
          <w:rtl/>
        </w:rPr>
        <w:t>م،</w:t>
      </w:r>
      <w:r w:rsidRPr="00C24235">
        <w:rPr>
          <w:rtl/>
        </w:rPr>
        <w:t xml:space="preserve"> </w:t>
      </w:r>
      <w:r w:rsidRPr="00C24235">
        <w:rPr>
          <w:rFonts w:hint="cs"/>
          <w:rtl/>
        </w:rPr>
        <w:t>و</w:t>
      </w:r>
      <w:r w:rsidRPr="00C24235">
        <w:rPr>
          <w:rtl/>
        </w:rPr>
        <w:t>صناعة ال</w:t>
      </w:r>
      <w:r w:rsidRPr="00C24235">
        <w:rPr>
          <w:rFonts w:hint="cs"/>
          <w:rtl/>
        </w:rPr>
        <w:t>أ</w:t>
      </w:r>
      <w:r w:rsidRPr="00C24235">
        <w:rPr>
          <w:rtl/>
        </w:rPr>
        <w:t>جبان والألبان</w:t>
      </w:r>
      <w:r w:rsidRPr="00C24235">
        <w:rPr>
          <w:rFonts w:hint="cs"/>
          <w:rtl/>
        </w:rPr>
        <w:t>،</w:t>
      </w:r>
      <w:r w:rsidRPr="00C24235">
        <w:rPr>
          <w:rtl/>
        </w:rPr>
        <w:t xml:space="preserve"> </w:t>
      </w:r>
      <w:r w:rsidRPr="00C24235">
        <w:rPr>
          <w:rFonts w:hint="cs"/>
          <w:rtl/>
        </w:rPr>
        <w:t>و</w:t>
      </w:r>
      <w:r w:rsidRPr="00C24235">
        <w:rPr>
          <w:rtl/>
        </w:rPr>
        <w:t>الفواكه المجففة والعصائر</w:t>
      </w:r>
      <w:r w:rsidRPr="00C24235">
        <w:rPr>
          <w:rFonts w:hint="cs"/>
          <w:rtl/>
        </w:rPr>
        <w:t>؛</w:t>
      </w:r>
    </w:p>
    <w:p w14:paraId="619D5A88"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شعبة</w:t>
      </w:r>
      <w:r w:rsidRPr="00C24235">
        <w:t xml:space="preserve"> </w:t>
      </w:r>
      <w:r w:rsidRPr="00C24235">
        <w:rPr>
          <w:rtl/>
        </w:rPr>
        <w:t>تطوير الناشئات الريفيات: تتولى مهام تطوير معارف</w:t>
      </w:r>
      <w:r w:rsidRPr="00C24235">
        <w:t xml:space="preserve"> </w:t>
      </w:r>
      <w:r w:rsidRPr="00C24235">
        <w:rPr>
          <w:rtl/>
        </w:rPr>
        <w:t>ومهارات المرأة الريفية والناشئات من خلال البرامج التدريبية والندوات الإرشادية في جميع الميادين الزراعية والصناعات القروية</w:t>
      </w:r>
      <w:r w:rsidRPr="00C24235">
        <w:rPr>
          <w:rFonts w:hint="cs"/>
          <w:rtl/>
        </w:rPr>
        <w:t>؛</w:t>
      </w:r>
    </w:p>
    <w:p w14:paraId="6CA70F43"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شعبة</w:t>
      </w:r>
      <w:r w:rsidRPr="00C24235">
        <w:t xml:space="preserve"> </w:t>
      </w:r>
      <w:r w:rsidRPr="00C24235">
        <w:rPr>
          <w:rtl/>
        </w:rPr>
        <w:t>إرشاد البيئة الاجتماعية: تتولى مهام تنمية وتطوير الوعي البيئي</w:t>
      </w:r>
      <w:r w:rsidRPr="00C24235">
        <w:t xml:space="preserve"> </w:t>
      </w:r>
      <w:r w:rsidRPr="00C24235">
        <w:rPr>
          <w:rtl/>
        </w:rPr>
        <w:t>والصحي</w:t>
      </w:r>
      <w:r w:rsidRPr="00C24235">
        <w:t xml:space="preserve"> </w:t>
      </w:r>
      <w:r w:rsidRPr="00C24235">
        <w:rPr>
          <w:rtl/>
        </w:rPr>
        <w:t>للأسرة الريفية وتربية الأطفال</w:t>
      </w:r>
      <w:r w:rsidRPr="00C24235">
        <w:rPr>
          <w:rFonts w:hint="cs"/>
          <w:rtl/>
        </w:rPr>
        <w:t>؛</w:t>
      </w:r>
    </w:p>
    <w:p w14:paraId="600160D8" w14:textId="77777777" w:rsidR="006C34D1"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rPr>
        <w:tab/>
      </w:r>
      <w:r>
        <w:rPr>
          <w:rFonts w:hint="cs"/>
          <w:rtl/>
        </w:rPr>
        <w:t>•</w:t>
      </w:r>
      <w:r>
        <w:rPr>
          <w:rFonts w:hint="cs"/>
          <w:rtl/>
        </w:rPr>
        <w:tab/>
      </w:r>
      <w:r w:rsidRPr="00C24235">
        <w:rPr>
          <w:rtl/>
        </w:rPr>
        <w:t>شعبة الإشراف والمتابعة</w:t>
      </w:r>
      <w:r>
        <w:rPr>
          <w:rtl/>
        </w:rPr>
        <w:t>:</w:t>
      </w:r>
      <w:r w:rsidRPr="00C24235">
        <w:t xml:space="preserve"> </w:t>
      </w:r>
      <w:r w:rsidRPr="00C24235">
        <w:rPr>
          <w:rtl/>
        </w:rPr>
        <w:t>تتولى مهام متابعة تنفيذ النشاطات الإرشادية الخاصة بتطوير المرأة الفتاة الريفية والإشراف على تنفيذ المشاريع الإنتاجية الصغيرة.</w:t>
      </w:r>
    </w:p>
    <w:p w14:paraId="2FED20B3" w14:textId="77777777" w:rsidR="006C34D1" w:rsidRPr="00C24235" w:rsidRDefault="006C34D1" w:rsidP="006C34D1">
      <w:pPr>
        <w:pStyle w:val="SingleTxt"/>
        <w:rPr>
          <w:rtl/>
          <w:lang w:bidi="ar-IQ"/>
        </w:rPr>
      </w:pPr>
      <w:r w:rsidRPr="00C24235">
        <w:rPr>
          <w:rtl/>
          <w:lang w:bidi="ar-IQ"/>
        </w:rPr>
        <w:t>265</w:t>
      </w:r>
      <w:r>
        <w:rPr>
          <w:rFonts w:hint="cs"/>
          <w:rtl/>
          <w:lang w:bidi="ar-IQ"/>
        </w:rPr>
        <w:t xml:space="preserve"> -</w:t>
      </w:r>
      <w:r>
        <w:rPr>
          <w:rFonts w:hint="cs"/>
          <w:rtl/>
          <w:lang w:bidi="ar-IQ"/>
        </w:rPr>
        <w:tab/>
      </w:r>
      <w:r w:rsidRPr="00C24235">
        <w:rPr>
          <w:rtl/>
          <w:lang w:bidi="ar-IQ"/>
        </w:rPr>
        <w:t xml:space="preserve">كما طبقت وزارة العمل والشؤون الاجتماعية مشروع تطوير المرأة الريفية بالخطوات التالية: </w:t>
      </w:r>
    </w:p>
    <w:p w14:paraId="370C51E3"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 xml:space="preserve">التنسيق مع وزارة الدولة لشؤون المرأة (الملغاة) والمبادرة الزراعية لغرض استحصال القروض للمرأة الريفية، للنهوض بواقعها الاقتصادي والذي ينعكس </w:t>
      </w:r>
      <w:r w:rsidRPr="00C24235">
        <w:rPr>
          <w:rFonts w:hint="cs"/>
          <w:rtl/>
        </w:rPr>
        <w:t>إ</w:t>
      </w:r>
      <w:r w:rsidRPr="00C24235">
        <w:rPr>
          <w:rtl/>
        </w:rPr>
        <w:t>يجابياً على واقعها الاجتماعي</w:t>
      </w:r>
      <w:r w:rsidRPr="00C24235">
        <w:rPr>
          <w:rFonts w:hint="cs"/>
          <w:rtl/>
        </w:rPr>
        <w:t>؛</w:t>
      </w:r>
      <w:r w:rsidRPr="00C24235">
        <w:rPr>
          <w:rtl/>
        </w:rPr>
        <w:t xml:space="preserve"> </w:t>
      </w:r>
    </w:p>
    <w:p w14:paraId="6EAE49A7"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رئاسة لجنة منح القروض الزراعية للمرأة ال</w:t>
      </w:r>
      <w:r w:rsidRPr="00C24235">
        <w:rPr>
          <w:rFonts w:hint="cs"/>
          <w:rtl/>
        </w:rPr>
        <w:t>ت</w:t>
      </w:r>
      <w:r w:rsidRPr="00C24235">
        <w:rPr>
          <w:rtl/>
        </w:rPr>
        <w:t>ي يمنحها المصرف الزراعي على مشروع تنمية المر</w:t>
      </w:r>
      <w:r w:rsidRPr="00C24235">
        <w:rPr>
          <w:rFonts w:hint="cs"/>
          <w:rtl/>
        </w:rPr>
        <w:t>أ</w:t>
      </w:r>
      <w:r w:rsidRPr="00C24235">
        <w:rPr>
          <w:rtl/>
        </w:rPr>
        <w:t>ة الريفية بمبلغ 5 ملايين دينار عراقي لكل مشروع من المشاريع الصغيرة في بغداد والمحافظات</w:t>
      </w:r>
      <w:r w:rsidRPr="00C24235">
        <w:rPr>
          <w:rFonts w:hint="cs"/>
          <w:rtl/>
        </w:rPr>
        <w:t>؛</w:t>
      </w:r>
    </w:p>
    <w:p w14:paraId="2F4C83DB" w14:textId="77777777" w:rsidR="006C34D1" w:rsidRPr="00C24235" w:rsidRDefault="006C34D1" w:rsidP="006C34D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 xml:space="preserve">مساعدة المستفيدات للحصول على قرض من مصرف الرشيد الحكومي بعد تقديم مشروع صغير أو متوسط ويتم توجيه المرأة على كيفية </w:t>
      </w:r>
      <w:r w:rsidRPr="00C24235">
        <w:rPr>
          <w:rFonts w:hint="cs"/>
          <w:rtl/>
        </w:rPr>
        <w:t>إ</w:t>
      </w:r>
      <w:r w:rsidRPr="00C24235">
        <w:rPr>
          <w:rtl/>
        </w:rPr>
        <w:t xml:space="preserve">قامة المشروع والحصول على القرض ومبلغ القرض مرتبط بقيمة المشروع (دراسة جدوى) من 2 </w:t>
      </w:r>
      <w:r w:rsidRPr="00C24235">
        <w:rPr>
          <w:rFonts w:hint="cs"/>
          <w:rtl/>
        </w:rPr>
        <w:t>إ</w:t>
      </w:r>
      <w:r w:rsidRPr="00C24235">
        <w:rPr>
          <w:rtl/>
        </w:rPr>
        <w:t>لى 5 مليون دينار عراقي.</w:t>
      </w:r>
    </w:p>
    <w:p w14:paraId="256B2986" w14:textId="249E98CA" w:rsidR="006C34D1" w:rsidRPr="00C24235" w:rsidRDefault="006C34D1" w:rsidP="006C34D1">
      <w:pPr>
        <w:pStyle w:val="SingleTxt"/>
        <w:rPr>
          <w:rtl/>
          <w:lang w:bidi="ar-IQ"/>
        </w:rPr>
      </w:pPr>
      <w:r w:rsidRPr="00C24235">
        <w:rPr>
          <w:rtl/>
          <w:lang w:bidi="ar-IQ"/>
        </w:rPr>
        <w:t>266</w:t>
      </w:r>
      <w:r>
        <w:rPr>
          <w:rFonts w:hint="cs"/>
          <w:rtl/>
          <w:lang w:bidi="ar-IQ"/>
        </w:rPr>
        <w:t xml:space="preserve"> -</w:t>
      </w:r>
      <w:r>
        <w:rPr>
          <w:rFonts w:hint="cs"/>
          <w:rtl/>
          <w:lang w:bidi="ar-IQ"/>
        </w:rPr>
        <w:tab/>
      </w:r>
      <w:r w:rsidRPr="00C24235">
        <w:rPr>
          <w:rtl/>
          <w:lang w:bidi="ar-IQ"/>
        </w:rPr>
        <w:t>قيام وزارة العمل والشؤون الاجتماعية ب</w:t>
      </w:r>
      <w:r w:rsidRPr="00C24235">
        <w:rPr>
          <w:rFonts w:hint="cs"/>
          <w:rtl/>
          <w:lang w:bidi="ar-IQ"/>
        </w:rPr>
        <w:t>إ</w:t>
      </w:r>
      <w:r w:rsidRPr="00C24235">
        <w:rPr>
          <w:rtl/>
          <w:lang w:bidi="ar-IQ"/>
        </w:rPr>
        <w:t xml:space="preserve">نجاز </w:t>
      </w:r>
      <w:r>
        <w:rPr>
          <w:rFonts w:hint="cs"/>
          <w:rtl/>
          <w:lang w:bidi="ar-IQ"/>
        </w:rPr>
        <w:t xml:space="preserve">500 4 </w:t>
      </w:r>
      <w:r w:rsidRPr="00C24235">
        <w:rPr>
          <w:rtl/>
          <w:lang w:bidi="ar-IQ"/>
        </w:rPr>
        <w:t>معاملة في بغداد والمحافظات وبالتعاون مع مصرف التعاو</w:t>
      </w:r>
      <w:r w:rsidRPr="00C24235">
        <w:rPr>
          <w:rFonts w:hint="cs"/>
          <w:rtl/>
          <w:lang w:bidi="ar-IQ"/>
        </w:rPr>
        <w:t xml:space="preserve">ن </w:t>
      </w:r>
      <w:r w:rsidRPr="00C24235">
        <w:rPr>
          <w:rtl/>
          <w:lang w:bidi="ar-IQ"/>
        </w:rPr>
        <w:t>الزراعي في برنامج تنمية المر</w:t>
      </w:r>
      <w:r w:rsidRPr="00C24235">
        <w:rPr>
          <w:rFonts w:hint="cs"/>
          <w:rtl/>
          <w:lang w:bidi="ar-IQ"/>
        </w:rPr>
        <w:t>أ</w:t>
      </w:r>
      <w:r w:rsidRPr="00C24235">
        <w:rPr>
          <w:rtl/>
          <w:lang w:bidi="ar-IQ"/>
        </w:rPr>
        <w:t xml:space="preserve">ة الريفية لحصول المستفيدات على قروض المصرف </w:t>
      </w:r>
      <w:r w:rsidRPr="00B17E24">
        <w:rPr>
          <w:rtl/>
          <w:lang w:bidi="ar-IQ"/>
        </w:rPr>
        <w:t>بمبلغ</w:t>
      </w:r>
      <w:r w:rsidR="00B17E24">
        <w:rPr>
          <w:rFonts w:hint="cs"/>
          <w:rtl/>
          <w:lang w:bidi="ar-IQ"/>
        </w:rPr>
        <w:t> </w:t>
      </w:r>
      <w:r>
        <w:rPr>
          <w:rFonts w:hint="cs"/>
          <w:rtl/>
          <w:lang w:bidi="ar-IQ"/>
        </w:rPr>
        <w:t>000 000 5</w:t>
      </w:r>
      <w:r w:rsidRPr="00C24235">
        <w:rPr>
          <w:rtl/>
          <w:lang w:bidi="ar-IQ"/>
        </w:rPr>
        <w:t xml:space="preserve"> دينار عراقي ل</w:t>
      </w:r>
      <w:r w:rsidRPr="00C24235">
        <w:rPr>
          <w:rFonts w:hint="cs"/>
          <w:rtl/>
          <w:lang w:bidi="ar-IQ"/>
        </w:rPr>
        <w:t>إ</w:t>
      </w:r>
      <w:r w:rsidRPr="00C24235">
        <w:rPr>
          <w:rtl/>
          <w:lang w:bidi="ar-IQ"/>
        </w:rPr>
        <w:t>قامة مشاريع مدرة للدخل.</w:t>
      </w:r>
    </w:p>
    <w:p w14:paraId="1B24BFAA" w14:textId="77777777" w:rsidR="006C34D1" w:rsidRPr="00C24235" w:rsidRDefault="006C34D1" w:rsidP="006C34D1">
      <w:pPr>
        <w:pStyle w:val="SingleTxt"/>
        <w:rPr>
          <w:rtl/>
          <w:lang w:bidi="ar-IQ"/>
        </w:rPr>
      </w:pPr>
      <w:r w:rsidRPr="00C24235">
        <w:rPr>
          <w:rtl/>
          <w:lang w:bidi="ar-IQ"/>
        </w:rPr>
        <w:t>267</w:t>
      </w:r>
      <w:r>
        <w:rPr>
          <w:rFonts w:hint="cs"/>
          <w:rtl/>
          <w:lang w:bidi="ar-IQ"/>
        </w:rPr>
        <w:t xml:space="preserve"> -</w:t>
      </w:r>
      <w:r>
        <w:rPr>
          <w:rFonts w:hint="cs"/>
          <w:rtl/>
          <w:lang w:bidi="ar-IQ"/>
        </w:rPr>
        <w:tab/>
      </w:r>
      <w:r w:rsidRPr="00C24235">
        <w:rPr>
          <w:rFonts w:hint="cs"/>
          <w:rtl/>
          <w:lang w:bidi="ar-IQ"/>
        </w:rPr>
        <w:t>أ</w:t>
      </w:r>
      <w:r w:rsidRPr="00C24235">
        <w:rPr>
          <w:rtl/>
          <w:lang w:bidi="ar-IQ"/>
        </w:rPr>
        <w:t>طلقت اللجنة العليا للنهوض بالمرأة الريفية المشكلة بال</w:t>
      </w:r>
      <w:r w:rsidRPr="00C24235">
        <w:rPr>
          <w:rFonts w:hint="cs"/>
          <w:rtl/>
          <w:lang w:bidi="ar-IQ"/>
        </w:rPr>
        <w:t>أ</w:t>
      </w:r>
      <w:r w:rsidRPr="00C24235">
        <w:rPr>
          <w:rtl/>
          <w:lang w:bidi="ar-IQ"/>
        </w:rPr>
        <w:t xml:space="preserve">مر الديواني 481 </w:t>
      </w:r>
      <w:r>
        <w:rPr>
          <w:rFonts w:hint="cs"/>
          <w:rtl/>
          <w:lang w:bidi="ar-IQ"/>
        </w:rPr>
        <w:t xml:space="preserve">لسنة 2011 </w:t>
      </w:r>
      <w:r w:rsidRPr="00C24235">
        <w:rPr>
          <w:rtl/>
          <w:lang w:bidi="ar-IQ"/>
        </w:rPr>
        <w:t>دورات تدريبية تضمنت تدريب 560 امر</w:t>
      </w:r>
      <w:r w:rsidRPr="00C24235">
        <w:rPr>
          <w:rFonts w:hint="cs"/>
          <w:rtl/>
          <w:lang w:bidi="ar-IQ"/>
        </w:rPr>
        <w:t>أ</w:t>
      </w:r>
      <w:r w:rsidRPr="00C24235">
        <w:rPr>
          <w:rtl/>
          <w:lang w:bidi="ar-IQ"/>
        </w:rPr>
        <w:t xml:space="preserve">ة ريفية عبر </w:t>
      </w:r>
      <w:r w:rsidRPr="00C24235">
        <w:rPr>
          <w:rFonts w:hint="cs"/>
          <w:rtl/>
          <w:lang w:bidi="ar-IQ"/>
        </w:rPr>
        <w:t>إ</w:t>
      </w:r>
      <w:r w:rsidRPr="00C24235">
        <w:rPr>
          <w:rtl/>
          <w:lang w:bidi="ar-IQ"/>
        </w:rPr>
        <w:t>قامة 54 دورة.</w:t>
      </w:r>
    </w:p>
    <w:p w14:paraId="6BD9A942" w14:textId="77777777" w:rsidR="006C34D1" w:rsidRPr="00C24235" w:rsidRDefault="006C34D1" w:rsidP="006C34D1">
      <w:pPr>
        <w:pStyle w:val="SingleTxt"/>
        <w:rPr>
          <w:rtl/>
          <w:lang w:bidi="ar-IQ"/>
        </w:rPr>
      </w:pPr>
      <w:r w:rsidRPr="00C24235">
        <w:rPr>
          <w:rtl/>
          <w:lang w:bidi="ar-IQ"/>
        </w:rPr>
        <w:t>268</w:t>
      </w:r>
      <w:r>
        <w:rPr>
          <w:rFonts w:hint="cs"/>
          <w:rtl/>
          <w:lang w:bidi="ar-IQ"/>
        </w:rPr>
        <w:t xml:space="preserve"> -</w:t>
      </w:r>
      <w:r>
        <w:rPr>
          <w:rFonts w:hint="cs"/>
          <w:rtl/>
          <w:lang w:bidi="ar-IQ"/>
        </w:rPr>
        <w:tab/>
      </w:r>
      <w:r w:rsidRPr="00C24235">
        <w:rPr>
          <w:rtl/>
          <w:lang w:bidi="ar-IQ"/>
        </w:rPr>
        <w:t>المشاركة في المعارض المحلية والدولية للمنتوجات الريفية لهدف تسويق المنتجات الريفية.</w:t>
      </w:r>
    </w:p>
    <w:p w14:paraId="183F3447" w14:textId="77777777" w:rsidR="006C34D1" w:rsidRPr="00C24235" w:rsidRDefault="006C34D1" w:rsidP="006C34D1">
      <w:pPr>
        <w:pStyle w:val="SingleTxt"/>
        <w:rPr>
          <w:rtl/>
          <w:lang w:bidi="ar-IQ"/>
        </w:rPr>
      </w:pPr>
      <w:r w:rsidRPr="00C24235">
        <w:rPr>
          <w:rtl/>
          <w:lang w:bidi="ar-IQ"/>
        </w:rPr>
        <w:t>269</w:t>
      </w:r>
      <w:r>
        <w:rPr>
          <w:rFonts w:hint="cs"/>
          <w:rtl/>
          <w:lang w:bidi="ar-IQ"/>
        </w:rPr>
        <w:t xml:space="preserve"> -</w:t>
      </w:r>
      <w:r>
        <w:rPr>
          <w:rFonts w:hint="cs"/>
          <w:rtl/>
          <w:lang w:bidi="ar-IQ"/>
        </w:rPr>
        <w:tab/>
      </w:r>
      <w:r w:rsidRPr="00C24235">
        <w:rPr>
          <w:rtl/>
          <w:lang w:bidi="ar-IQ"/>
        </w:rPr>
        <w:t>تقدم وزارة الصحة للمرأة في المناطق الريفية خدمات الرعاية الصحية ال</w:t>
      </w:r>
      <w:r w:rsidRPr="00C24235">
        <w:rPr>
          <w:rFonts w:hint="cs"/>
          <w:rtl/>
          <w:lang w:bidi="ar-IQ"/>
        </w:rPr>
        <w:t>أ</w:t>
      </w:r>
      <w:r w:rsidRPr="00C24235">
        <w:rPr>
          <w:rtl/>
          <w:lang w:bidi="ar-IQ"/>
        </w:rPr>
        <w:t xml:space="preserve">ولية عن طريق المراكز الصحية المتواجدة في مناطقهم كخدمات الصحة الانجابية، </w:t>
      </w:r>
      <w:r w:rsidRPr="00C24235">
        <w:rPr>
          <w:rFonts w:hint="cs"/>
          <w:rtl/>
          <w:lang w:bidi="ar-IQ"/>
        </w:rPr>
        <w:t>و</w:t>
      </w:r>
      <w:r w:rsidRPr="00C24235">
        <w:rPr>
          <w:rtl/>
          <w:lang w:bidi="ar-IQ"/>
        </w:rPr>
        <w:t>التوعية الصحية في كافة المجالات التي تهم صحة المر</w:t>
      </w:r>
      <w:r w:rsidRPr="00C24235">
        <w:rPr>
          <w:rFonts w:hint="cs"/>
          <w:rtl/>
          <w:lang w:bidi="ar-IQ"/>
        </w:rPr>
        <w:t>أ</w:t>
      </w:r>
      <w:r w:rsidRPr="00C24235">
        <w:rPr>
          <w:rtl/>
          <w:lang w:bidi="ar-IQ"/>
        </w:rPr>
        <w:t xml:space="preserve">ة في كافة مراحلها العمرية. </w:t>
      </w:r>
    </w:p>
    <w:p w14:paraId="4BC53F77" w14:textId="77777777" w:rsidR="006C34D1" w:rsidRPr="00C24235" w:rsidRDefault="006C34D1" w:rsidP="006C34D1">
      <w:pPr>
        <w:pStyle w:val="SingleTxt"/>
        <w:rPr>
          <w:rtl/>
          <w:lang w:bidi="ar-IQ"/>
        </w:rPr>
      </w:pPr>
      <w:r w:rsidRPr="00C24235">
        <w:rPr>
          <w:rtl/>
          <w:lang w:bidi="ar-IQ"/>
        </w:rPr>
        <w:t>270</w:t>
      </w:r>
      <w:r>
        <w:rPr>
          <w:rFonts w:hint="cs"/>
          <w:rtl/>
          <w:lang w:bidi="ar-IQ"/>
        </w:rPr>
        <w:t xml:space="preserve"> -</w:t>
      </w:r>
      <w:r>
        <w:rPr>
          <w:rFonts w:hint="cs"/>
          <w:rtl/>
          <w:lang w:bidi="ar-IQ"/>
        </w:rPr>
        <w:tab/>
      </w:r>
      <w:r w:rsidRPr="00C24235">
        <w:rPr>
          <w:rtl/>
          <w:lang w:bidi="ar-IQ"/>
        </w:rPr>
        <w:t>تسهيل حصول النساء الريفيات على قروض المصرف الزراعي.</w:t>
      </w:r>
    </w:p>
    <w:p w14:paraId="5B8BEFCE" w14:textId="424AE1AF" w:rsidR="006C34D1" w:rsidRDefault="006C34D1" w:rsidP="006C34D1">
      <w:pPr>
        <w:pStyle w:val="SingleTxt"/>
        <w:rPr>
          <w:rtl/>
          <w:lang w:bidi="ar-IQ"/>
        </w:rPr>
      </w:pPr>
      <w:r w:rsidRPr="00C24235">
        <w:rPr>
          <w:rtl/>
          <w:lang w:bidi="ar-IQ"/>
        </w:rPr>
        <w:t>271</w:t>
      </w:r>
      <w:r>
        <w:rPr>
          <w:rFonts w:hint="cs"/>
          <w:rtl/>
          <w:lang w:bidi="ar-IQ"/>
        </w:rPr>
        <w:t xml:space="preserve"> -</w:t>
      </w:r>
      <w:r>
        <w:rPr>
          <w:rFonts w:hint="cs"/>
          <w:rtl/>
          <w:lang w:bidi="ar-IQ"/>
        </w:rPr>
        <w:tab/>
      </w:r>
      <w:r w:rsidRPr="00C24235">
        <w:rPr>
          <w:rFonts w:hint="cs"/>
          <w:rtl/>
          <w:lang w:bidi="ar-IQ"/>
        </w:rPr>
        <w:t>إ</w:t>
      </w:r>
      <w:r w:rsidRPr="00C24235">
        <w:rPr>
          <w:rtl/>
          <w:lang w:bidi="ar-IQ"/>
        </w:rPr>
        <w:t>عداد دفتر صحي للمر</w:t>
      </w:r>
      <w:r w:rsidRPr="00C24235">
        <w:rPr>
          <w:rFonts w:hint="cs"/>
          <w:rtl/>
          <w:lang w:bidi="ar-IQ"/>
        </w:rPr>
        <w:t>أ</w:t>
      </w:r>
      <w:r w:rsidRPr="00C24235">
        <w:rPr>
          <w:rtl/>
          <w:lang w:bidi="ar-IQ"/>
        </w:rPr>
        <w:t>ة الريفية ومنهاج تدريبي.</w:t>
      </w:r>
    </w:p>
    <w:p w14:paraId="4DC0D49C" w14:textId="79A93CEF" w:rsidR="00564968" w:rsidRPr="00564968" w:rsidRDefault="00564968" w:rsidP="00564968">
      <w:pPr>
        <w:pStyle w:val="SingleTxt"/>
        <w:spacing w:after="0" w:line="120" w:lineRule="exact"/>
        <w:rPr>
          <w:sz w:val="10"/>
          <w:rtl/>
          <w:lang w:bidi="ar-IQ"/>
        </w:rPr>
      </w:pPr>
    </w:p>
    <w:p w14:paraId="21E01BD4" w14:textId="77777777" w:rsidR="00564968" w:rsidRPr="00C24235"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lastRenderedPageBreak/>
        <w:tab/>
      </w:r>
      <w:r>
        <w:rPr>
          <w:rtl/>
          <w:lang w:bidi="ar-LB"/>
        </w:rPr>
        <w:tab/>
      </w:r>
      <w:r w:rsidRPr="00C24235">
        <w:rPr>
          <w:rFonts w:hint="cs"/>
          <w:rtl/>
          <w:lang w:bidi="ar-LB"/>
        </w:rPr>
        <w:t>المادتان 15 و 16</w:t>
      </w:r>
    </w:p>
    <w:p w14:paraId="2D985820" w14:textId="77777777" w:rsidR="00564968"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Pr>
          <w:rtl/>
          <w:lang w:bidi="ar-LB"/>
        </w:rPr>
        <w:tab/>
      </w:r>
      <w:r w:rsidRPr="00C24235">
        <w:rPr>
          <w:rtl/>
          <w:lang w:bidi="ar-LB"/>
        </w:rPr>
        <w:t xml:space="preserve">المادة 16 والتوصية </w:t>
      </w:r>
      <w:r>
        <w:rPr>
          <w:rtl/>
          <w:lang w:bidi="ar-LB"/>
        </w:rPr>
        <w:t>53</w:t>
      </w:r>
    </w:p>
    <w:p w14:paraId="4879A1BC" w14:textId="77777777" w:rsidR="00564968" w:rsidRPr="00C24235" w:rsidRDefault="00564968" w:rsidP="00564968">
      <w:pPr>
        <w:pStyle w:val="SingleTxt"/>
        <w:rPr>
          <w:rtl/>
          <w:lang w:bidi="ar-IQ"/>
        </w:rPr>
      </w:pPr>
      <w:r w:rsidRPr="00C24235">
        <w:rPr>
          <w:rtl/>
          <w:lang w:bidi="ar-LB"/>
        </w:rPr>
        <w:t>272</w:t>
      </w:r>
      <w:r>
        <w:rPr>
          <w:rFonts w:hint="cs"/>
          <w:rtl/>
          <w:lang w:bidi="ar-LB"/>
        </w:rPr>
        <w:t xml:space="preserve"> -</w:t>
      </w:r>
      <w:r>
        <w:rPr>
          <w:rFonts w:hint="cs"/>
          <w:rtl/>
          <w:lang w:bidi="ar-LB"/>
        </w:rPr>
        <w:tab/>
      </w:r>
      <w:r w:rsidRPr="00C24235">
        <w:rPr>
          <w:rtl/>
          <w:lang w:bidi="ar-IQ"/>
        </w:rPr>
        <w:t xml:space="preserve">فيما يخص المادة 15 نحيلكم </w:t>
      </w:r>
      <w:r w:rsidRPr="00C24235">
        <w:rPr>
          <w:rFonts w:hint="cs"/>
          <w:rtl/>
          <w:lang w:bidi="ar-IQ"/>
        </w:rPr>
        <w:t>إ</w:t>
      </w:r>
      <w:r w:rsidRPr="00C24235">
        <w:rPr>
          <w:rtl/>
          <w:lang w:bidi="ar-IQ"/>
        </w:rPr>
        <w:t>لى تقريرنا السابق و</w:t>
      </w:r>
      <w:r w:rsidRPr="00C24235">
        <w:rPr>
          <w:rFonts w:hint="cs"/>
          <w:rtl/>
          <w:lang w:bidi="ar-IQ"/>
        </w:rPr>
        <w:t>إ</w:t>
      </w:r>
      <w:r w:rsidRPr="00C24235">
        <w:rPr>
          <w:rtl/>
          <w:lang w:bidi="ar-IQ"/>
        </w:rPr>
        <w:t xml:space="preserve">لى الفقرة </w:t>
      </w:r>
      <w:r>
        <w:rPr>
          <w:rtl/>
          <w:lang w:bidi="ar-IQ"/>
        </w:rPr>
        <w:t>271</w:t>
      </w:r>
      <w:r w:rsidRPr="00C24235">
        <w:rPr>
          <w:rtl/>
          <w:lang w:bidi="ar-IQ"/>
        </w:rPr>
        <w:t>.</w:t>
      </w:r>
    </w:p>
    <w:p w14:paraId="7D3E8887" w14:textId="77777777" w:rsidR="00564968" w:rsidRPr="00045A39" w:rsidRDefault="00564968" w:rsidP="00564968">
      <w:pPr>
        <w:pStyle w:val="SingleTxt"/>
      </w:pPr>
      <w:r w:rsidRPr="00045A39">
        <w:rPr>
          <w:rtl/>
          <w:lang w:bidi="ar-LB"/>
        </w:rPr>
        <w:t>273</w:t>
      </w:r>
      <w:r w:rsidRPr="00045A39">
        <w:rPr>
          <w:rFonts w:hint="cs"/>
          <w:rtl/>
          <w:lang w:bidi="ar-LB"/>
        </w:rPr>
        <w:t xml:space="preserve"> -</w:t>
      </w:r>
      <w:r w:rsidRPr="00045A39">
        <w:rPr>
          <w:rFonts w:hint="cs"/>
          <w:rtl/>
          <w:lang w:bidi="ar-LB"/>
        </w:rPr>
        <w:tab/>
      </w:r>
      <w:r w:rsidRPr="00045A39">
        <w:rPr>
          <w:rtl/>
          <w:lang w:bidi="ar-LB"/>
        </w:rPr>
        <w:t xml:space="preserve">فيما يخص المادة 16 </w:t>
      </w:r>
      <w:r w:rsidRPr="00045A39">
        <w:rPr>
          <w:rtl/>
        </w:rPr>
        <w:t xml:space="preserve">نحيلكم </w:t>
      </w:r>
      <w:r w:rsidRPr="00045A39">
        <w:rPr>
          <w:rFonts w:hint="cs"/>
          <w:rtl/>
        </w:rPr>
        <w:t>إ</w:t>
      </w:r>
      <w:r w:rsidRPr="00045A39">
        <w:rPr>
          <w:rtl/>
        </w:rPr>
        <w:t xml:space="preserve">لى تقريرنا السابق وندرج </w:t>
      </w:r>
      <w:r w:rsidRPr="00045A39">
        <w:rPr>
          <w:rFonts w:hint="cs"/>
          <w:rtl/>
        </w:rPr>
        <w:t>أ</w:t>
      </w:r>
      <w:r w:rsidRPr="00045A39">
        <w:rPr>
          <w:rtl/>
        </w:rPr>
        <w:t>يضاً.</w:t>
      </w:r>
    </w:p>
    <w:p w14:paraId="63089E13" w14:textId="77777777" w:rsidR="00564968" w:rsidRPr="00C24235" w:rsidRDefault="00564968" w:rsidP="00564968">
      <w:pPr>
        <w:pStyle w:val="SingleTxt"/>
        <w:rPr>
          <w:rtl/>
        </w:rPr>
      </w:pPr>
      <w:r w:rsidRPr="00C24235">
        <w:rPr>
          <w:rtl/>
        </w:rPr>
        <w:t>274</w:t>
      </w:r>
      <w:r>
        <w:rPr>
          <w:rFonts w:hint="cs"/>
          <w:rtl/>
        </w:rPr>
        <w:t xml:space="preserve"> -</w:t>
      </w:r>
      <w:r>
        <w:rPr>
          <w:rFonts w:hint="cs"/>
          <w:rtl/>
        </w:rPr>
        <w:tab/>
      </w:r>
      <w:r w:rsidRPr="00C24235">
        <w:rPr>
          <w:rtl/>
        </w:rPr>
        <w:t>وردت ال</w:t>
      </w:r>
      <w:r w:rsidRPr="00C24235">
        <w:rPr>
          <w:rFonts w:hint="cs"/>
          <w:rtl/>
        </w:rPr>
        <w:t>إ</w:t>
      </w:r>
      <w:r w:rsidRPr="00C24235">
        <w:rPr>
          <w:rtl/>
        </w:rPr>
        <w:t xml:space="preserve">شارة </w:t>
      </w:r>
      <w:r w:rsidRPr="00C24235">
        <w:rPr>
          <w:rFonts w:hint="cs"/>
          <w:rtl/>
        </w:rPr>
        <w:t>إ</w:t>
      </w:r>
      <w:r w:rsidRPr="00C24235">
        <w:rPr>
          <w:rtl/>
        </w:rPr>
        <w:t>لى سحب مقترح مشروع قانون ال</w:t>
      </w:r>
      <w:r w:rsidRPr="00C24235">
        <w:rPr>
          <w:rFonts w:hint="cs"/>
          <w:rtl/>
        </w:rPr>
        <w:t>أ</w:t>
      </w:r>
      <w:r w:rsidRPr="00C24235">
        <w:rPr>
          <w:rtl/>
        </w:rPr>
        <w:t>حوال الشخصية الجعفري في الفقرة 85.</w:t>
      </w:r>
    </w:p>
    <w:p w14:paraId="5CA522A1" w14:textId="77777777" w:rsidR="00564968" w:rsidRPr="00C24235" w:rsidRDefault="00564968" w:rsidP="00564968">
      <w:pPr>
        <w:pStyle w:val="SingleTxt"/>
        <w:rPr>
          <w:rtl/>
        </w:rPr>
      </w:pPr>
      <w:r w:rsidRPr="00C24235">
        <w:rPr>
          <w:rtl/>
        </w:rPr>
        <w:t>275</w:t>
      </w:r>
      <w:r>
        <w:rPr>
          <w:rFonts w:hint="cs"/>
          <w:rtl/>
        </w:rPr>
        <w:t xml:space="preserve"> -</w:t>
      </w:r>
      <w:r>
        <w:rPr>
          <w:rFonts w:hint="cs"/>
          <w:rtl/>
        </w:rPr>
        <w:tab/>
      </w:r>
      <w:r w:rsidRPr="00C24235">
        <w:rPr>
          <w:rtl/>
        </w:rPr>
        <w:t xml:space="preserve">عرف القانون عقد الزواج على أنه </w:t>
      </w:r>
      <w:r>
        <w:rPr>
          <w:rFonts w:hint="cs"/>
          <w:rtl/>
        </w:rPr>
        <w:t>”</w:t>
      </w:r>
      <w:r w:rsidRPr="00C24235">
        <w:rPr>
          <w:rtl/>
        </w:rPr>
        <w:t xml:space="preserve">عقد بين رجل وامرأة تحل له شرعاً غايته إنشاء رابطة للحياة المشتركة والنسل“ </w:t>
      </w:r>
      <w:r w:rsidRPr="00C24235">
        <w:rPr>
          <w:rFonts w:hint="cs"/>
          <w:rtl/>
        </w:rPr>
        <w:t>المادة</w:t>
      </w:r>
      <w:r w:rsidRPr="00C24235">
        <w:rPr>
          <w:rtl/>
        </w:rPr>
        <w:t xml:space="preserve"> 3</w:t>
      </w:r>
      <w:r>
        <w:rPr>
          <w:rFonts w:hint="cs"/>
          <w:rtl/>
        </w:rPr>
        <w:t xml:space="preserve"> (</w:t>
      </w:r>
      <w:r w:rsidRPr="00C24235">
        <w:rPr>
          <w:rtl/>
        </w:rPr>
        <w:t>1</w:t>
      </w:r>
      <w:r>
        <w:rPr>
          <w:rFonts w:hint="cs"/>
          <w:rtl/>
        </w:rPr>
        <w:t>)</w:t>
      </w:r>
      <w:r w:rsidRPr="00C24235">
        <w:rPr>
          <w:rtl/>
        </w:rPr>
        <w:t>، ويشترط القانون توفر ما يلي:</w:t>
      </w:r>
    </w:p>
    <w:p w14:paraId="462E71A0" w14:textId="77777777" w:rsidR="00564968" w:rsidRPr="00C24235" w:rsidRDefault="00564968" w:rsidP="005649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 xml:space="preserve">الإيجاب: بما يعبر لغة أو عرفاً من </w:t>
      </w:r>
      <w:r w:rsidRPr="00C24235">
        <w:rPr>
          <w:rFonts w:hint="cs"/>
          <w:rtl/>
        </w:rPr>
        <w:t>أ</w:t>
      </w:r>
      <w:r w:rsidRPr="00C24235">
        <w:rPr>
          <w:rtl/>
        </w:rPr>
        <w:t>حد العاقدين؛</w:t>
      </w:r>
    </w:p>
    <w:p w14:paraId="7EC9D99E" w14:textId="77777777" w:rsidR="00564968" w:rsidRPr="00C24235" w:rsidRDefault="00564968" w:rsidP="005649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Fonts w:hint="cs"/>
          <w:rtl/>
        </w:rPr>
        <w:tab/>
      </w:r>
      <w:r w:rsidRPr="00C24235">
        <w:rPr>
          <w:rtl/>
        </w:rPr>
        <w:t>القبول: وهو الرضا التام من أي طرف من العاقدين.</w:t>
      </w:r>
    </w:p>
    <w:p w14:paraId="20AE8214" w14:textId="77777777" w:rsidR="00564968" w:rsidRPr="00C24235" w:rsidRDefault="00564968" w:rsidP="00564968">
      <w:pPr>
        <w:pStyle w:val="SingleTxt"/>
        <w:rPr>
          <w:rtl/>
        </w:rPr>
      </w:pPr>
      <w:r w:rsidRPr="00C24235">
        <w:rPr>
          <w:rtl/>
        </w:rPr>
        <w:t>276</w:t>
      </w:r>
      <w:r>
        <w:rPr>
          <w:rFonts w:hint="cs"/>
          <w:rtl/>
        </w:rPr>
        <w:t xml:space="preserve"> -</w:t>
      </w:r>
      <w:r>
        <w:rPr>
          <w:rFonts w:hint="cs"/>
          <w:rtl/>
        </w:rPr>
        <w:tab/>
      </w:r>
      <w:r w:rsidRPr="00C24235">
        <w:rPr>
          <w:rtl/>
        </w:rPr>
        <w:t xml:space="preserve">وتتحقق الأهلية الكاملة في عقد الزواج بتوافر الشروط القانونية والشرعية ويقصد بها كمال العقل وكمال الأهلية القانونية (بلوغ الثامنة عشرة) ولا يلزم القانون موافقة ولي المرأة البالغة لانعقاد عقد الزواج أي بعد بلوغها سن الثامنة عشرة، ولأجل إعلان الزواج لابد من وجود شهود على عقد الزواج. </w:t>
      </w:r>
    </w:p>
    <w:p w14:paraId="61C10085" w14:textId="77777777" w:rsidR="00564968" w:rsidRPr="00C24235" w:rsidRDefault="00564968" w:rsidP="00564968">
      <w:pPr>
        <w:pStyle w:val="SingleTxt"/>
        <w:rPr>
          <w:rtl/>
        </w:rPr>
      </w:pPr>
      <w:r w:rsidRPr="00C24235">
        <w:rPr>
          <w:rtl/>
        </w:rPr>
        <w:t>277</w:t>
      </w:r>
      <w:r>
        <w:rPr>
          <w:rFonts w:hint="cs"/>
          <w:rtl/>
        </w:rPr>
        <w:t xml:space="preserve"> -</w:t>
      </w:r>
      <w:r>
        <w:rPr>
          <w:rFonts w:hint="cs"/>
          <w:rtl/>
        </w:rPr>
        <w:tab/>
      </w:r>
      <w:r w:rsidRPr="00C24235">
        <w:rPr>
          <w:rtl/>
        </w:rPr>
        <w:t>إلا أن القانون اشترط توافق الأهلية القانونية لكلا العاقدين</w:t>
      </w:r>
      <w:r w:rsidRPr="00C24235">
        <w:rPr>
          <w:rFonts w:hint="cs"/>
          <w:rtl/>
        </w:rPr>
        <w:t xml:space="preserve">، </w:t>
      </w:r>
      <w:r w:rsidRPr="00C24235">
        <w:rPr>
          <w:rtl/>
        </w:rPr>
        <w:t>الزوجة والزوج</w:t>
      </w:r>
      <w:r w:rsidRPr="00C24235">
        <w:rPr>
          <w:rFonts w:hint="cs"/>
          <w:rtl/>
        </w:rPr>
        <w:t>،</w:t>
      </w:r>
      <w:r w:rsidRPr="00C24235">
        <w:rPr>
          <w:rtl/>
        </w:rPr>
        <w:t xml:space="preserve"> وتجري مراسيم عقد الزواج بدءاً من سماع العاقدين لبعضهما واستيعابهما بأن المقصود من هذه الإجراءات هو عقد الزواج.</w:t>
      </w:r>
    </w:p>
    <w:p w14:paraId="443DE48E" w14:textId="77777777" w:rsidR="00564968" w:rsidRPr="00C24235" w:rsidRDefault="00564968" w:rsidP="00564968">
      <w:pPr>
        <w:pStyle w:val="SingleTxt"/>
        <w:rPr>
          <w:rtl/>
        </w:rPr>
      </w:pPr>
      <w:r w:rsidRPr="00C24235">
        <w:rPr>
          <w:rtl/>
        </w:rPr>
        <w:t>278</w:t>
      </w:r>
      <w:r>
        <w:rPr>
          <w:rFonts w:hint="cs"/>
          <w:rtl/>
        </w:rPr>
        <w:t xml:space="preserve"> -</w:t>
      </w:r>
      <w:r>
        <w:rPr>
          <w:rFonts w:hint="cs"/>
          <w:rtl/>
        </w:rPr>
        <w:tab/>
      </w:r>
      <w:r w:rsidRPr="00C24235">
        <w:rPr>
          <w:rtl/>
        </w:rPr>
        <w:t>أما من أكمل الخامسة عشرة فقد استثناه القانون من شرط الأهلية وهو استثناء مقيد بتوافر شروط متعددة ومنها أن يأذن القاضي بزواجه إذا تثبت من أهليته للزواج، وقابليته البدنية بعد موافقة وليه الشرعي والولي هنا يعني الأب أو الأم (الوصية) في حالة عدم وجود الأب، وفي حالة عدم استجابة الولي خلال مدة يحددها القاضي أو اعتراضه خلال المدة نفسها أو إن كان الاعتراض غير جدير بالاعتبار عندئذ يقوم القاضي بإصدار إذنه بالزواج. وتنطبق هذه النصوص كذلك على أحكام الفقرة 2 من المادة موضوع البحث فيما يخص منع خطوبة الطفل وزواجه وكذلك زواج المريض عقلياً، فللقاضي أن يستثني زواجه من شرط (العقل)، وإذا ثبت بتقرير طبي أن زواجه لا يضر بالمجتمع وأنه في مصلحته الشخصية، على أن يقبل الزوج الآخر بالزواج قبولاً صريحاً (م 7/2)، ولا يتضمن هذا الاستث</w:t>
      </w:r>
      <w:r w:rsidRPr="00C24235">
        <w:rPr>
          <w:rFonts w:hint="cs"/>
          <w:rtl/>
        </w:rPr>
        <w:t>ن</w:t>
      </w:r>
      <w:r w:rsidRPr="00C24235">
        <w:rPr>
          <w:rtl/>
        </w:rPr>
        <w:t xml:space="preserve">اء </w:t>
      </w:r>
      <w:r w:rsidRPr="00C24235">
        <w:rPr>
          <w:rFonts w:hint="cs"/>
          <w:rtl/>
        </w:rPr>
        <w:t>أ</w:t>
      </w:r>
      <w:r w:rsidRPr="00C24235">
        <w:rPr>
          <w:rtl/>
        </w:rPr>
        <w:t xml:space="preserve">ي جوانب تمييزية </w:t>
      </w:r>
      <w:r w:rsidRPr="00C24235">
        <w:rPr>
          <w:rFonts w:hint="cs"/>
          <w:rtl/>
        </w:rPr>
        <w:t>إ</w:t>
      </w:r>
      <w:r w:rsidRPr="00C24235">
        <w:rPr>
          <w:rtl/>
        </w:rPr>
        <w:t>ذ ينطبق على الرجل والمرأة وفي ضوء ذلك و</w:t>
      </w:r>
      <w:r w:rsidRPr="00C24235">
        <w:rPr>
          <w:rFonts w:hint="cs"/>
          <w:rtl/>
        </w:rPr>
        <w:t>إ</w:t>
      </w:r>
      <w:r w:rsidRPr="00C24235">
        <w:rPr>
          <w:rtl/>
        </w:rPr>
        <w:t>جابة على توصية اللجنة ف</w:t>
      </w:r>
      <w:r w:rsidRPr="00C24235">
        <w:rPr>
          <w:rFonts w:hint="cs"/>
          <w:rtl/>
        </w:rPr>
        <w:t>إ</w:t>
      </w:r>
      <w:r w:rsidRPr="00C24235">
        <w:rPr>
          <w:rtl/>
        </w:rPr>
        <w:t>ن زواج من لم يبلغ الثامن</w:t>
      </w:r>
      <w:r w:rsidRPr="00C24235">
        <w:rPr>
          <w:rFonts w:hint="cs"/>
          <w:rtl/>
        </w:rPr>
        <w:t>ة</w:t>
      </w:r>
      <w:r w:rsidRPr="00C24235">
        <w:rPr>
          <w:rtl/>
        </w:rPr>
        <w:t xml:space="preserve"> عشر</w:t>
      </w:r>
      <w:r w:rsidRPr="00C24235">
        <w:rPr>
          <w:rFonts w:hint="cs"/>
          <w:rtl/>
        </w:rPr>
        <w:t>ة</w:t>
      </w:r>
      <w:r w:rsidRPr="00C24235">
        <w:rPr>
          <w:rtl/>
        </w:rPr>
        <w:t xml:space="preserve"> من عمره هو استثناء بأضيق الحدود وفق الشروط المشار </w:t>
      </w:r>
      <w:r w:rsidRPr="00C24235">
        <w:rPr>
          <w:rFonts w:hint="cs"/>
          <w:rtl/>
        </w:rPr>
        <w:t>إ</w:t>
      </w:r>
      <w:r w:rsidRPr="00C24235">
        <w:rPr>
          <w:rtl/>
        </w:rPr>
        <w:t>ليه</w:t>
      </w:r>
      <w:r w:rsidRPr="00C24235">
        <w:rPr>
          <w:rFonts w:hint="cs"/>
          <w:rtl/>
        </w:rPr>
        <w:t>ا</w:t>
      </w:r>
      <w:r w:rsidRPr="00C24235">
        <w:rPr>
          <w:rtl/>
        </w:rPr>
        <w:t xml:space="preserve"> </w:t>
      </w:r>
      <w:r w:rsidRPr="00C24235">
        <w:rPr>
          <w:rFonts w:hint="cs"/>
          <w:rtl/>
        </w:rPr>
        <w:t>أ</w:t>
      </w:r>
      <w:r w:rsidRPr="00C24235">
        <w:rPr>
          <w:rtl/>
        </w:rPr>
        <w:t xml:space="preserve">علاه وينصرف هذا الاستثناء على طرفي العلاقة الزوجية. </w:t>
      </w:r>
    </w:p>
    <w:p w14:paraId="1575E731" w14:textId="77777777" w:rsidR="00564968" w:rsidRPr="00C24235" w:rsidRDefault="00564968" w:rsidP="00564968">
      <w:pPr>
        <w:pStyle w:val="SingleTxt"/>
        <w:rPr>
          <w:rtl/>
          <w:lang w:bidi="ar-IQ"/>
        </w:rPr>
      </w:pPr>
      <w:r w:rsidRPr="00C24235">
        <w:rPr>
          <w:rtl/>
        </w:rPr>
        <w:t>279</w:t>
      </w:r>
      <w:r>
        <w:rPr>
          <w:rFonts w:hint="cs"/>
          <w:rtl/>
        </w:rPr>
        <w:t xml:space="preserve"> -</w:t>
      </w:r>
      <w:r>
        <w:rPr>
          <w:rFonts w:hint="cs"/>
          <w:rtl/>
        </w:rPr>
        <w:tab/>
      </w:r>
      <w:r w:rsidRPr="00C24235">
        <w:rPr>
          <w:rtl/>
        </w:rPr>
        <w:t>نصت المادة الثالثة الفقرة (4) من قانون ال</w:t>
      </w:r>
      <w:r w:rsidRPr="00C24235">
        <w:rPr>
          <w:rFonts w:hint="cs"/>
          <w:rtl/>
        </w:rPr>
        <w:t>أ</w:t>
      </w:r>
      <w:r w:rsidRPr="00C24235">
        <w:rPr>
          <w:rtl/>
        </w:rPr>
        <w:t xml:space="preserve">حوال الشخصية رقم 188 لسنة 1959 وتعديلاته على </w:t>
      </w:r>
      <w:r w:rsidRPr="00C24235">
        <w:rPr>
          <w:rFonts w:hint="cs"/>
          <w:rtl/>
        </w:rPr>
        <w:t>أنه</w:t>
      </w:r>
      <w:r w:rsidRPr="00C24235">
        <w:rPr>
          <w:rtl/>
        </w:rPr>
        <w:t xml:space="preserve"> لا</w:t>
      </w:r>
      <w:r w:rsidRPr="00C24235">
        <w:rPr>
          <w:rFonts w:hint="cs"/>
          <w:rtl/>
        </w:rPr>
        <w:t xml:space="preserve"> </w:t>
      </w:r>
      <w:r w:rsidRPr="00C24235">
        <w:rPr>
          <w:rtl/>
        </w:rPr>
        <w:t>يجوز الزواج ب</w:t>
      </w:r>
      <w:r w:rsidRPr="00C24235">
        <w:rPr>
          <w:rFonts w:hint="cs"/>
          <w:rtl/>
        </w:rPr>
        <w:t>أ</w:t>
      </w:r>
      <w:r w:rsidRPr="00C24235">
        <w:rPr>
          <w:rtl/>
        </w:rPr>
        <w:t xml:space="preserve">كثر من واحدة </w:t>
      </w:r>
      <w:r w:rsidRPr="00C24235">
        <w:rPr>
          <w:rFonts w:hint="cs"/>
          <w:rtl/>
        </w:rPr>
        <w:t>إ</w:t>
      </w:r>
      <w:r w:rsidRPr="00C24235">
        <w:rPr>
          <w:rtl/>
        </w:rPr>
        <w:t>لا ب</w:t>
      </w:r>
      <w:r w:rsidRPr="00C24235">
        <w:rPr>
          <w:rFonts w:hint="cs"/>
          <w:rtl/>
        </w:rPr>
        <w:t>إ</w:t>
      </w:r>
      <w:r w:rsidRPr="00C24235">
        <w:rPr>
          <w:rtl/>
        </w:rPr>
        <w:t>ذن القاضي ويشترط ل</w:t>
      </w:r>
      <w:r w:rsidRPr="00C24235">
        <w:rPr>
          <w:rFonts w:hint="cs"/>
          <w:rtl/>
        </w:rPr>
        <w:t>إ</w:t>
      </w:r>
      <w:r w:rsidRPr="00C24235">
        <w:rPr>
          <w:rtl/>
        </w:rPr>
        <w:t>عطاء ال</w:t>
      </w:r>
      <w:r w:rsidRPr="00C24235">
        <w:rPr>
          <w:rFonts w:hint="cs"/>
          <w:rtl/>
        </w:rPr>
        <w:t>إ</w:t>
      </w:r>
      <w:r w:rsidRPr="00C24235">
        <w:rPr>
          <w:rtl/>
        </w:rPr>
        <w:t>ذن تحقق الشرطين التاليين:</w:t>
      </w:r>
      <w:r>
        <w:rPr>
          <w:rFonts w:hint="cs"/>
          <w:rtl/>
        </w:rPr>
        <w:t xml:space="preserve"> </w:t>
      </w:r>
      <w:r w:rsidRPr="00C24235">
        <w:rPr>
          <w:rFonts w:hint="cs"/>
          <w:rtl/>
          <w:lang w:bidi="ar-IQ"/>
        </w:rPr>
        <w:t>(</w:t>
      </w:r>
      <w:r w:rsidRPr="00C24235">
        <w:rPr>
          <w:rtl/>
          <w:lang w:bidi="ar-IQ"/>
        </w:rPr>
        <w:t>أ</w:t>
      </w:r>
      <w:r w:rsidRPr="00C24235">
        <w:rPr>
          <w:rFonts w:hint="cs"/>
          <w:rtl/>
          <w:lang w:bidi="ar-IQ"/>
        </w:rPr>
        <w:t>)</w:t>
      </w:r>
      <w:r>
        <w:rPr>
          <w:rFonts w:hint="cs"/>
          <w:rtl/>
          <w:lang w:bidi="ar-IQ"/>
        </w:rPr>
        <w:t xml:space="preserve"> </w:t>
      </w:r>
      <w:r w:rsidRPr="00C24235">
        <w:rPr>
          <w:rFonts w:hint="cs"/>
          <w:rtl/>
          <w:lang w:bidi="ar-IQ"/>
        </w:rPr>
        <w:t>أ</w:t>
      </w:r>
      <w:r w:rsidRPr="00C24235">
        <w:rPr>
          <w:rtl/>
          <w:lang w:bidi="ar-IQ"/>
        </w:rPr>
        <w:t>ن تكون للزوج كفاية مالية ل</w:t>
      </w:r>
      <w:r w:rsidRPr="00C24235">
        <w:rPr>
          <w:rFonts w:hint="cs"/>
          <w:rtl/>
          <w:lang w:bidi="ar-IQ"/>
        </w:rPr>
        <w:t>إ</w:t>
      </w:r>
      <w:r w:rsidRPr="00C24235">
        <w:rPr>
          <w:rtl/>
          <w:lang w:bidi="ar-IQ"/>
        </w:rPr>
        <w:t xml:space="preserve">عالة </w:t>
      </w:r>
      <w:r w:rsidRPr="00C24235">
        <w:rPr>
          <w:rFonts w:hint="cs"/>
          <w:rtl/>
          <w:lang w:bidi="ar-IQ"/>
        </w:rPr>
        <w:t>أ</w:t>
      </w:r>
      <w:r w:rsidRPr="00C24235">
        <w:rPr>
          <w:rtl/>
          <w:lang w:bidi="ar-IQ"/>
        </w:rPr>
        <w:t>كثر من زوجة واحدة</w:t>
      </w:r>
      <w:r w:rsidRPr="00C24235">
        <w:rPr>
          <w:rFonts w:hint="cs"/>
          <w:rtl/>
          <w:lang w:bidi="ar-IQ"/>
        </w:rPr>
        <w:t>؛</w:t>
      </w:r>
      <w:r w:rsidRPr="00C24235">
        <w:rPr>
          <w:rtl/>
          <w:lang w:bidi="ar-IQ"/>
        </w:rPr>
        <w:t xml:space="preserve"> </w:t>
      </w:r>
      <w:r>
        <w:rPr>
          <w:rFonts w:hint="cs"/>
          <w:rtl/>
          <w:lang w:bidi="ar-IQ"/>
        </w:rPr>
        <w:t xml:space="preserve">و </w:t>
      </w:r>
      <w:r w:rsidRPr="00C24235">
        <w:rPr>
          <w:rFonts w:hint="cs"/>
          <w:rtl/>
          <w:lang w:bidi="ar-IQ"/>
        </w:rPr>
        <w:t>(</w:t>
      </w:r>
      <w:r w:rsidRPr="00C24235">
        <w:rPr>
          <w:rtl/>
          <w:lang w:bidi="ar-IQ"/>
        </w:rPr>
        <w:t>ب</w:t>
      </w:r>
      <w:r w:rsidRPr="00C24235">
        <w:rPr>
          <w:rFonts w:hint="cs"/>
          <w:rtl/>
          <w:lang w:bidi="ar-IQ"/>
        </w:rPr>
        <w:t>)</w:t>
      </w:r>
      <w:r>
        <w:rPr>
          <w:rFonts w:hint="cs"/>
          <w:rtl/>
          <w:lang w:bidi="ar-IQ"/>
        </w:rPr>
        <w:t xml:space="preserve"> </w:t>
      </w:r>
      <w:r w:rsidRPr="00C24235">
        <w:rPr>
          <w:rFonts w:hint="cs"/>
          <w:rtl/>
          <w:lang w:bidi="ar-IQ"/>
        </w:rPr>
        <w:t>أ</w:t>
      </w:r>
      <w:r w:rsidRPr="00C24235">
        <w:rPr>
          <w:rtl/>
          <w:lang w:bidi="ar-IQ"/>
        </w:rPr>
        <w:t>ن تكون هناك مصلحة مشروعة</w:t>
      </w:r>
      <w:r w:rsidRPr="00C24235">
        <w:rPr>
          <w:rFonts w:hint="cs"/>
          <w:rtl/>
          <w:lang w:bidi="ar-IQ"/>
        </w:rPr>
        <w:t>.</w:t>
      </w:r>
    </w:p>
    <w:p w14:paraId="673300D7" w14:textId="77777777" w:rsidR="00564968" w:rsidRPr="00C24235" w:rsidRDefault="00564968" w:rsidP="00564968">
      <w:pPr>
        <w:pStyle w:val="SingleTxt"/>
        <w:rPr>
          <w:rtl/>
        </w:rPr>
      </w:pPr>
      <w:r w:rsidRPr="00C24235">
        <w:rPr>
          <w:rtl/>
          <w:lang w:bidi="ar-IQ"/>
        </w:rPr>
        <w:t>280</w:t>
      </w:r>
      <w:r>
        <w:rPr>
          <w:rFonts w:hint="cs"/>
          <w:rtl/>
          <w:lang w:bidi="ar-IQ"/>
        </w:rPr>
        <w:t xml:space="preserve"> -</w:t>
      </w:r>
      <w:r>
        <w:rPr>
          <w:rFonts w:hint="cs"/>
          <w:rtl/>
          <w:lang w:bidi="ar-IQ"/>
        </w:rPr>
        <w:tab/>
      </w:r>
      <w:r w:rsidRPr="00C24235">
        <w:rPr>
          <w:rtl/>
          <w:lang w:bidi="ar-IQ"/>
        </w:rPr>
        <w:t xml:space="preserve">كما نصت الفقرة (5) من المادة </w:t>
      </w:r>
      <w:r w:rsidRPr="00C24235">
        <w:rPr>
          <w:rFonts w:hint="cs"/>
          <w:rtl/>
          <w:lang w:bidi="ar-IQ"/>
        </w:rPr>
        <w:t>أ</w:t>
      </w:r>
      <w:r w:rsidRPr="00C24235">
        <w:rPr>
          <w:rtl/>
          <w:lang w:bidi="ar-IQ"/>
        </w:rPr>
        <w:t xml:space="preserve">علاه </w:t>
      </w:r>
      <w:r w:rsidRPr="00C24235">
        <w:rPr>
          <w:rtl/>
        </w:rPr>
        <w:t xml:space="preserve">على </w:t>
      </w:r>
      <w:r>
        <w:rPr>
          <w:rFonts w:hint="cs"/>
          <w:rtl/>
        </w:rPr>
        <w:t>”</w:t>
      </w:r>
      <w:r w:rsidRPr="00C24235">
        <w:rPr>
          <w:rFonts w:hint="cs"/>
          <w:rtl/>
        </w:rPr>
        <w:t>إ</w:t>
      </w:r>
      <w:r w:rsidRPr="00C24235">
        <w:rPr>
          <w:rtl/>
        </w:rPr>
        <w:t>ذا خيف عدم العدل بين الزوجات فلا يجوز التعدد ويترك تقدير ذلك للقاضي“.</w:t>
      </w:r>
    </w:p>
    <w:p w14:paraId="2AB4213B" w14:textId="77777777" w:rsidR="00564968" w:rsidRPr="00C24235" w:rsidRDefault="00564968" w:rsidP="00564968">
      <w:pPr>
        <w:pStyle w:val="SingleTxt"/>
        <w:rPr>
          <w:rtl/>
        </w:rPr>
      </w:pPr>
      <w:r w:rsidRPr="00C24235">
        <w:rPr>
          <w:rtl/>
        </w:rPr>
        <w:lastRenderedPageBreak/>
        <w:t>281</w:t>
      </w:r>
      <w:r>
        <w:rPr>
          <w:rFonts w:hint="cs"/>
          <w:rtl/>
        </w:rPr>
        <w:t xml:space="preserve"> -</w:t>
      </w:r>
      <w:r>
        <w:rPr>
          <w:rFonts w:hint="cs"/>
          <w:rtl/>
        </w:rPr>
        <w:tab/>
      </w:r>
      <w:r w:rsidRPr="00C24235">
        <w:rPr>
          <w:rtl/>
        </w:rPr>
        <w:t xml:space="preserve">ونصت الفقرة (6) من المادة نفسها </w:t>
      </w:r>
      <w:r w:rsidRPr="00C24235">
        <w:rPr>
          <w:rFonts w:hint="cs"/>
          <w:rtl/>
        </w:rPr>
        <w:t>أ</w:t>
      </w:r>
      <w:r w:rsidRPr="00C24235">
        <w:rPr>
          <w:rtl/>
        </w:rPr>
        <w:t xml:space="preserve">علاه على </w:t>
      </w:r>
      <w:r>
        <w:rPr>
          <w:rFonts w:hint="cs"/>
          <w:rtl/>
        </w:rPr>
        <w:t>”</w:t>
      </w:r>
      <w:r w:rsidRPr="00C24235">
        <w:rPr>
          <w:rtl/>
        </w:rPr>
        <w:t xml:space="preserve">كل من </w:t>
      </w:r>
      <w:r w:rsidRPr="00C24235">
        <w:rPr>
          <w:rFonts w:hint="cs"/>
          <w:rtl/>
        </w:rPr>
        <w:t>أ</w:t>
      </w:r>
      <w:r w:rsidRPr="00C24235">
        <w:rPr>
          <w:rtl/>
        </w:rPr>
        <w:t>جرى عقدا بالزواج ب</w:t>
      </w:r>
      <w:r w:rsidRPr="00C24235">
        <w:rPr>
          <w:rFonts w:hint="cs"/>
          <w:rtl/>
        </w:rPr>
        <w:t>أ</w:t>
      </w:r>
      <w:r w:rsidRPr="00C24235">
        <w:rPr>
          <w:rtl/>
        </w:rPr>
        <w:t>كثر من واحدة خلافا لما ذكر في الفقرتين (4) و (5) يعاقب بالحبس مدة لا</w:t>
      </w:r>
      <w:r w:rsidRPr="00C24235">
        <w:rPr>
          <w:rFonts w:hint="cs"/>
          <w:rtl/>
        </w:rPr>
        <w:t xml:space="preserve"> </w:t>
      </w:r>
      <w:r w:rsidRPr="00C24235">
        <w:rPr>
          <w:rtl/>
        </w:rPr>
        <w:t xml:space="preserve">تزيد على سنة </w:t>
      </w:r>
      <w:r w:rsidRPr="00C24235">
        <w:rPr>
          <w:rFonts w:hint="cs"/>
          <w:rtl/>
        </w:rPr>
        <w:t>أ</w:t>
      </w:r>
      <w:r w:rsidRPr="00C24235">
        <w:rPr>
          <w:rtl/>
        </w:rPr>
        <w:t>و بالغرامة بما لا</w:t>
      </w:r>
      <w:r w:rsidRPr="00C24235">
        <w:rPr>
          <w:rFonts w:hint="cs"/>
          <w:rtl/>
        </w:rPr>
        <w:t xml:space="preserve"> </w:t>
      </w:r>
      <w:r w:rsidRPr="00C24235">
        <w:rPr>
          <w:rtl/>
        </w:rPr>
        <w:t xml:space="preserve">يزيد عن مائة دينار </w:t>
      </w:r>
      <w:r w:rsidRPr="00C24235">
        <w:rPr>
          <w:rFonts w:hint="cs"/>
          <w:rtl/>
        </w:rPr>
        <w:t>أ</w:t>
      </w:r>
      <w:r w:rsidRPr="00C24235">
        <w:rPr>
          <w:rtl/>
        </w:rPr>
        <w:t>و بهما“.</w:t>
      </w:r>
    </w:p>
    <w:p w14:paraId="5B6BA834" w14:textId="77777777" w:rsidR="00564968" w:rsidRPr="003410BE" w:rsidRDefault="00564968" w:rsidP="00564968">
      <w:pPr>
        <w:pStyle w:val="SingleTxt"/>
        <w:rPr>
          <w:spacing w:val="-2"/>
          <w:rtl/>
          <w:lang w:bidi="ar-LB"/>
        </w:rPr>
      </w:pPr>
      <w:r w:rsidRPr="003410BE">
        <w:rPr>
          <w:spacing w:val="-2"/>
          <w:rtl/>
        </w:rPr>
        <w:t>282</w:t>
      </w:r>
      <w:r w:rsidRPr="003410BE">
        <w:rPr>
          <w:rFonts w:hint="cs"/>
          <w:spacing w:val="-2"/>
          <w:rtl/>
        </w:rPr>
        <w:t xml:space="preserve"> -</w:t>
      </w:r>
      <w:r w:rsidRPr="003410BE">
        <w:rPr>
          <w:rFonts w:hint="cs"/>
          <w:spacing w:val="-2"/>
          <w:rtl/>
        </w:rPr>
        <w:tab/>
      </w:r>
      <w:r w:rsidRPr="003410BE">
        <w:rPr>
          <w:spacing w:val="-2"/>
          <w:rtl/>
        </w:rPr>
        <w:t>جاء في قانون ال</w:t>
      </w:r>
      <w:r w:rsidRPr="003410BE">
        <w:rPr>
          <w:rFonts w:hint="cs"/>
          <w:spacing w:val="-2"/>
          <w:rtl/>
        </w:rPr>
        <w:t>أ</w:t>
      </w:r>
      <w:r w:rsidRPr="003410BE">
        <w:rPr>
          <w:spacing w:val="-2"/>
          <w:rtl/>
        </w:rPr>
        <w:t>حوال الشخصية رقم 188 لسنة 1959 وتعديلاته في الفصل الثاني -</w:t>
      </w:r>
      <w:r w:rsidRPr="003410BE">
        <w:rPr>
          <w:rFonts w:hint="cs"/>
          <w:spacing w:val="-2"/>
          <w:rtl/>
        </w:rPr>
        <w:t xml:space="preserve"> </w:t>
      </w:r>
      <w:r w:rsidRPr="003410BE">
        <w:rPr>
          <w:spacing w:val="-2"/>
          <w:rtl/>
        </w:rPr>
        <w:t xml:space="preserve">التفريق القضائي في المادة 40 التي نصت على </w:t>
      </w:r>
      <w:r>
        <w:rPr>
          <w:rFonts w:hint="cs"/>
          <w:spacing w:val="-2"/>
          <w:rtl/>
        </w:rPr>
        <w:t>”</w:t>
      </w:r>
      <w:r w:rsidRPr="003410BE">
        <w:rPr>
          <w:spacing w:val="-2"/>
          <w:rtl/>
        </w:rPr>
        <w:t xml:space="preserve">لكل من الزوجين، طلب التفريق عند توافر </w:t>
      </w:r>
      <w:r w:rsidRPr="003410BE">
        <w:rPr>
          <w:rFonts w:hint="cs"/>
          <w:spacing w:val="-2"/>
          <w:rtl/>
        </w:rPr>
        <w:t>أ</w:t>
      </w:r>
      <w:r w:rsidRPr="003410BE">
        <w:rPr>
          <w:spacing w:val="-2"/>
          <w:rtl/>
        </w:rPr>
        <w:t>حد ال</w:t>
      </w:r>
      <w:r w:rsidRPr="003410BE">
        <w:rPr>
          <w:rFonts w:hint="cs"/>
          <w:spacing w:val="-2"/>
          <w:rtl/>
        </w:rPr>
        <w:t>أ</w:t>
      </w:r>
      <w:r w:rsidRPr="003410BE">
        <w:rPr>
          <w:spacing w:val="-2"/>
          <w:rtl/>
        </w:rPr>
        <w:t>سباب ال</w:t>
      </w:r>
      <w:r w:rsidRPr="003410BE">
        <w:rPr>
          <w:rFonts w:hint="cs"/>
          <w:spacing w:val="-2"/>
          <w:rtl/>
        </w:rPr>
        <w:t>آ</w:t>
      </w:r>
      <w:r w:rsidRPr="003410BE">
        <w:rPr>
          <w:spacing w:val="-2"/>
          <w:rtl/>
        </w:rPr>
        <w:t xml:space="preserve">تية“ فجاء السبب (5) على </w:t>
      </w:r>
      <w:r>
        <w:rPr>
          <w:rFonts w:hint="cs"/>
          <w:spacing w:val="-2"/>
          <w:rtl/>
        </w:rPr>
        <w:t>”</w:t>
      </w:r>
      <w:r w:rsidRPr="003410BE">
        <w:rPr>
          <w:rFonts w:hint="cs"/>
          <w:spacing w:val="-2"/>
          <w:rtl/>
        </w:rPr>
        <w:t>إ</w:t>
      </w:r>
      <w:r w:rsidRPr="003410BE">
        <w:rPr>
          <w:spacing w:val="-2"/>
          <w:rtl/>
        </w:rPr>
        <w:t>ذا تزوج الزوج بزوجة ثانية بدو</w:t>
      </w:r>
      <w:r w:rsidRPr="003410BE">
        <w:rPr>
          <w:spacing w:val="-2"/>
          <w:rtl/>
          <w:lang w:bidi="ar-LB"/>
        </w:rPr>
        <w:t xml:space="preserve">ن </w:t>
      </w:r>
      <w:r w:rsidRPr="003410BE">
        <w:rPr>
          <w:rFonts w:hint="cs"/>
          <w:spacing w:val="-2"/>
          <w:rtl/>
          <w:lang w:bidi="ar-LB"/>
        </w:rPr>
        <w:t>إ</w:t>
      </w:r>
      <w:r w:rsidRPr="003410BE">
        <w:rPr>
          <w:spacing w:val="-2"/>
          <w:rtl/>
          <w:lang w:bidi="ar-LB"/>
        </w:rPr>
        <w:t xml:space="preserve">ذن من المحكمة وفي هذه الحالة لا يحق للزوجة تحريك الدعوى الجزائية، بموجب الفقرة (1) من البند (أ) من المادة الثالثة من قانون </w:t>
      </w:r>
      <w:r w:rsidRPr="003410BE">
        <w:rPr>
          <w:rFonts w:hint="cs"/>
          <w:spacing w:val="-2"/>
          <w:rtl/>
          <w:lang w:bidi="ar-LB"/>
        </w:rPr>
        <w:t>أ</w:t>
      </w:r>
      <w:r w:rsidRPr="003410BE">
        <w:rPr>
          <w:spacing w:val="-2"/>
          <w:rtl/>
          <w:lang w:bidi="ar-LB"/>
        </w:rPr>
        <w:t xml:space="preserve">صول المحاكمات الجزائية رقم 23 لسنة 1971، بدلالة الفقرة (6) من المادة الثالثة من هذا القانون </w:t>
      </w:r>
      <w:r w:rsidRPr="00045A39">
        <w:rPr>
          <w:spacing w:val="-2"/>
          <w:rtl/>
          <w:lang w:bidi="ar-LB"/>
        </w:rPr>
        <w:t>(16)</w:t>
      </w:r>
      <w:r w:rsidRPr="003410BE">
        <w:rPr>
          <w:spacing w:val="-2"/>
          <w:rtl/>
          <w:lang w:bidi="ar-LB"/>
        </w:rPr>
        <w:t>“.</w:t>
      </w:r>
    </w:p>
    <w:p w14:paraId="4C20AF94" w14:textId="77777777" w:rsidR="00564968" w:rsidRPr="00C24235" w:rsidRDefault="00564968" w:rsidP="00564968">
      <w:pPr>
        <w:pStyle w:val="SingleTxt"/>
        <w:rPr>
          <w:rtl/>
          <w:lang w:bidi="ar-LB"/>
        </w:rPr>
      </w:pPr>
      <w:r w:rsidRPr="00C24235">
        <w:rPr>
          <w:rtl/>
          <w:lang w:bidi="ar-LB"/>
        </w:rPr>
        <w:t>283</w:t>
      </w:r>
      <w:r>
        <w:rPr>
          <w:rFonts w:hint="cs"/>
          <w:rtl/>
          <w:lang w:bidi="ar-LB"/>
        </w:rPr>
        <w:t xml:space="preserve"> -</w:t>
      </w:r>
      <w:r>
        <w:rPr>
          <w:rFonts w:hint="cs"/>
          <w:rtl/>
          <w:lang w:bidi="ar-LB"/>
        </w:rPr>
        <w:tab/>
      </w:r>
      <w:r w:rsidRPr="00C24235">
        <w:rPr>
          <w:rtl/>
          <w:lang w:bidi="ar-LB"/>
        </w:rPr>
        <w:t>كما ردت المحكمة الاتحادية العليا دعوى للطعن بمادة قانونية تلزم الزوج باستحصال إذن المحكمة المختصة عند الزواج من امرأة أخرى، حيث أن هذه المادة تنظم المجتمع وتحافظ على سلامته</w:t>
      </w:r>
      <w:r w:rsidRPr="00C24235">
        <w:t>.</w:t>
      </w:r>
      <w:r w:rsidRPr="00C24235">
        <w:rPr>
          <w:rtl/>
          <w:lang w:bidi="ar-LB"/>
        </w:rPr>
        <w:t xml:space="preserve"> وإن المحكمة الاتحادية العليا نظرت في دعوى الطعن بدستورية المادة </w:t>
      </w:r>
      <w:r>
        <w:rPr>
          <w:rFonts w:hint="cs"/>
          <w:rtl/>
          <w:lang w:bidi="ar-LB"/>
        </w:rPr>
        <w:t xml:space="preserve">40 </w:t>
      </w:r>
      <w:r w:rsidRPr="00C24235">
        <w:rPr>
          <w:rtl/>
          <w:lang w:bidi="ar-LB"/>
        </w:rPr>
        <w:t>(رابعا) من قانون ال</w:t>
      </w:r>
      <w:r w:rsidRPr="00C24235">
        <w:rPr>
          <w:rFonts w:hint="cs"/>
          <w:rtl/>
          <w:lang w:bidi="ar-LB"/>
        </w:rPr>
        <w:t>أ</w:t>
      </w:r>
      <w:r w:rsidRPr="00C24235">
        <w:rPr>
          <w:rtl/>
          <w:lang w:bidi="ar-LB"/>
        </w:rPr>
        <w:t xml:space="preserve">حوال الشخصية التي تلزم الزوج بالحصول على </w:t>
      </w:r>
      <w:r w:rsidRPr="00C24235">
        <w:rPr>
          <w:rFonts w:hint="cs"/>
          <w:rtl/>
          <w:lang w:bidi="ar-LB"/>
        </w:rPr>
        <w:t>إ</w:t>
      </w:r>
      <w:r w:rsidRPr="00C24235">
        <w:rPr>
          <w:rtl/>
          <w:lang w:bidi="ar-LB"/>
        </w:rPr>
        <w:t>ذن من المحكمة عند زواجه من امرأة أخرى</w:t>
      </w:r>
      <w:r w:rsidRPr="00C24235">
        <w:rPr>
          <w:rtl/>
          <w:lang w:bidi="ar-IQ"/>
        </w:rPr>
        <w:t xml:space="preserve">، </w:t>
      </w:r>
      <w:r w:rsidRPr="00C24235">
        <w:rPr>
          <w:rtl/>
          <w:lang w:bidi="ar-LB"/>
        </w:rPr>
        <w:t>وأن المحكمة وجدت أن النص لا</w:t>
      </w:r>
      <w:r>
        <w:rPr>
          <w:rFonts w:hint="cs"/>
          <w:rtl/>
          <w:lang w:bidi="ar-LB"/>
        </w:rPr>
        <w:t> </w:t>
      </w:r>
      <w:r w:rsidRPr="00C24235">
        <w:rPr>
          <w:rtl/>
          <w:lang w:bidi="ar-LB"/>
        </w:rPr>
        <w:t>يتعارض مع ثوابت ال</w:t>
      </w:r>
      <w:r w:rsidRPr="00C24235">
        <w:rPr>
          <w:rFonts w:hint="cs"/>
          <w:rtl/>
          <w:lang w:bidi="ar-LB"/>
        </w:rPr>
        <w:t>إ</w:t>
      </w:r>
      <w:r w:rsidRPr="00C24235">
        <w:rPr>
          <w:rtl/>
          <w:lang w:bidi="ar-LB"/>
        </w:rPr>
        <w:t xml:space="preserve">سلام لأنه </w:t>
      </w:r>
      <w:r>
        <w:rPr>
          <w:rFonts w:hint="cs"/>
          <w:rtl/>
          <w:lang w:bidi="ar-LB"/>
        </w:rPr>
        <w:t>”</w:t>
      </w:r>
      <w:r w:rsidRPr="00C24235">
        <w:rPr>
          <w:rtl/>
          <w:lang w:bidi="ar-LB"/>
        </w:rPr>
        <w:t>نص تنظيمي يخول المحكمة التي تريد التحقق من وجود المصلحة وكذلك المقدرة المالية للزوج“.</w:t>
      </w:r>
    </w:p>
    <w:p w14:paraId="1CFC8EB2" w14:textId="77777777" w:rsidR="00564968" w:rsidRPr="00C24235" w:rsidRDefault="00564968" w:rsidP="00564968">
      <w:pPr>
        <w:pStyle w:val="SingleTxt"/>
        <w:rPr>
          <w:rtl/>
          <w:lang w:bidi="ar-LB"/>
        </w:rPr>
      </w:pPr>
      <w:r w:rsidRPr="00C24235">
        <w:rPr>
          <w:rtl/>
          <w:lang w:bidi="ar-LB"/>
        </w:rPr>
        <w:t>284</w:t>
      </w:r>
      <w:r>
        <w:rPr>
          <w:rFonts w:hint="cs"/>
          <w:rtl/>
          <w:lang w:bidi="ar-LB"/>
        </w:rPr>
        <w:t xml:space="preserve"> -</w:t>
      </w:r>
      <w:r>
        <w:rPr>
          <w:rFonts w:hint="cs"/>
          <w:rtl/>
          <w:lang w:bidi="ar-LB"/>
        </w:rPr>
        <w:tab/>
      </w:r>
      <w:r w:rsidRPr="00C24235">
        <w:rPr>
          <w:rtl/>
          <w:lang w:bidi="ar-LB"/>
        </w:rPr>
        <w:t>نصت المادة العاشرة في قانون ال</w:t>
      </w:r>
      <w:r w:rsidRPr="00C24235">
        <w:rPr>
          <w:rFonts w:hint="cs"/>
          <w:rtl/>
          <w:lang w:bidi="ar-LB"/>
        </w:rPr>
        <w:t>أ</w:t>
      </w:r>
      <w:r w:rsidRPr="00C24235">
        <w:rPr>
          <w:rtl/>
          <w:lang w:bidi="ar-LB"/>
        </w:rPr>
        <w:t xml:space="preserve">حوال الشخصية على </w:t>
      </w:r>
      <w:r>
        <w:rPr>
          <w:rFonts w:hint="cs"/>
          <w:rtl/>
          <w:lang w:bidi="ar-LB"/>
        </w:rPr>
        <w:t>”</w:t>
      </w:r>
      <w:r w:rsidRPr="00C24235">
        <w:rPr>
          <w:rtl/>
          <w:lang w:bidi="ar-LB"/>
        </w:rPr>
        <w:t>يسجل عقد الزواج في المحكمة المختصة بدون رسم في سجل خاص وفقا للشروط ال</w:t>
      </w:r>
      <w:r w:rsidRPr="00C24235">
        <w:rPr>
          <w:rFonts w:hint="cs"/>
          <w:rtl/>
          <w:lang w:bidi="ar-LB"/>
        </w:rPr>
        <w:t>آ</w:t>
      </w:r>
      <w:r w:rsidRPr="00C24235">
        <w:rPr>
          <w:rtl/>
          <w:lang w:bidi="ar-LB"/>
        </w:rPr>
        <w:t>تية:</w:t>
      </w:r>
    </w:p>
    <w:p w14:paraId="1FFAF28C" w14:textId="77777777" w:rsidR="00564968" w:rsidRPr="00C24235" w:rsidRDefault="00564968" w:rsidP="005649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 xml:space="preserve">تقديم بيان بلا طابع يتضمن هوية العاقدين وعمرهما ومقدار المهر وعدم وجود مانع شرعي من الزواج على </w:t>
      </w:r>
      <w:r w:rsidRPr="00C24235">
        <w:rPr>
          <w:rFonts w:hint="cs"/>
          <w:rtl/>
          <w:lang w:bidi="ar-LB"/>
        </w:rPr>
        <w:t>أ</w:t>
      </w:r>
      <w:r w:rsidRPr="00C24235">
        <w:rPr>
          <w:rtl/>
          <w:lang w:bidi="ar-LB"/>
        </w:rPr>
        <w:t xml:space="preserve">ن يوقع هذا البيان من العاقدين ويوثق من مختار المحلة </w:t>
      </w:r>
      <w:r w:rsidRPr="00C24235">
        <w:rPr>
          <w:rFonts w:hint="cs"/>
          <w:rtl/>
          <w:lang w:bidi="ar-LB"/>
        </w:rPr>
        <w:t>أ</w:t>
      </w:r>
      <w:r w:rsidRPr="00C24235">
        <w:rPr>
          <w:rtl/>
          <w:lang w:bidi="ar-LB"/>
        </w:rPr>
        <w:t xml:space="preserve">و القرية </w:t>
      </w:r>
      <w:r w:rsidRPr="00C24235">
        <w:rPr>
          <w:rFonts w:hint="cs"/>
          <w:rtl/>
          <w:lang w:bidi="ar-LB"/>
        </w:rPr>
        <w:t>أ</w:t>
      </w:r>
      <w:r w:rsidRPr="00C24235">
        <w:rPr>
          <w:rtl/>
          <w:lang w:bidi="ar-LB"/>
        </w:rPr>
        <w:t>و شخصين معتبرين من سكانها</w:t>
      </w:r>
      <w:r w:rsidRPr="00C24235">
        <w:rPr>
          <w:rFonts w:hint="cs"/>
          <w:rtl/>
          <w:lang w:bidi="ar-LB"/>
        </w:rPr>
        <w:t>؛</w:t>
      </w:r>
    </w:p>
    <w:p w14:paraId="79379AF4" w14:textId="77777777" w:rsidR="00564968" w:rsidRPr="00C24235" w:rsidRDefault="00564968" w:rsidP="005649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يرفق البيان بتقرير طبي يؤيد سلامة الزوجين من ال</w:t>
      </w:r>
      <w:r w:rsidRPr="00C24235">
        <w:rPr>
          <w:rFonts w:hint="cs"/>
          <w:rtl/>
          <w:lang w:bidi="ar-LB"/>
        </w:rPr>
        <w:t>أ</w:t>
      </w:r>
      <w:r w:rsidRPr="00C24235">
        <w:rPr>
          <w:rtl/>
          <w:lang w:bidi="ar-LB"/>
        </w:rPr>
        <w:t xml:space="preserve">مراض السارية </w:t>
      </w:r>
      <w:r w:rsidRPr="00C24235">
        <w:rPr>
          <w:rFonts w:hint="cs"/>
          <w:rtl/>
          <w:lang w:bidi="ar-LB"/>
        </w:rPr>
        <w:t>أ</w:t>
      </w:r>
      <w:r w:rsidRPr="00C24235">
        <w:rPr>
          <w:rtl/>
          <w:lang w:bidi="ar-LB"/>
        </w:rPr>
        <w:t>و الموانع الصحية وبالوثائق ال</w:t>
      </w:r>
      <w:r w:rsidRPr="00C24235">
        <w:rPr>
          <w:rFonts w:hint="cs"/>
          <w:rtl/>
          <w:lang w:bidi="ar-LB"/>
        </w:rPr>
        <w:t>أ</w:t>
      </w:r>
      <w:r w:rsidRPr="00C24235">
        <w:rPr>
          <w:rtl/>
          <w:lang w:bidi="ar-LB"/>
        </w:rPr>
        <w:t>خرى التي يشترطها القانون</w:t>
      </w:r>
      <w:r w:rsidRPr="00C24235">
        <w:rPr>
          <w:rFonts w:hint="cs"/>
          <w:rtl/>
          <w:lang w:bidi="ar-LB"/>
        </w:rPr>
        <w:t>؛</w:t>
      </w:r>
    </w:p>
    <w:p w14:paraId="65408863" w14:textId="77777777" w:rsidR="00564968" w:rsidRPr="00C24235" w:rsidRDefault="00564968" w:rsidP="005649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يدون ما تضمنه البيان في السجل ويوقع ب</w:t>
      </w:r>
      <w:r w:rsidRPr="00C24235">
        <w:rPr>
          <w:rFonts w:hint="cs"/>
          <w:rtl/>
          <w:lang w:bidi="ar-LB"/>
        </w:rPr>
        <w:t>إ</w:t>
      </w:r>
      <w:r w:rsidRPr="00C24235">
        <w:rPr>
          <w:rtl/>
          <w:lang w:bidi="ar-LB"/>
        </w:rPr>
        <w:t xml:space="preserve">مضاء العاقدين </w:t>
      </w:r>
      <w:r w:rsidRPr="00C24235">
        <w:rPr>
          <w:rFonts w:hint="cs"/>
          <w:rtl/>
          <w:lang w:bidi="ar-LB"/>
        </w:rPr>
        <w:t>أ</w:t>
      </w:r>
      <w:r w:rsidRPr="00C24235">
        <w:rPr>
          <w:rtl/>
          <w:lang w:bidi="ar-LB"/>
        </w:rPr>
        <w:t xml:space="preserve">و بصمة </w:t>
      </w:r>
      <w:r w:rsidRPr="00C24235">
        <w:rPr>
          <w:rFonts w:hint="cs"/>
          <w:rtl/>
          <w:lang w:bidi="ar-LB"/>
        </w:rPr>
        <w:t>إ</w:t>
      </w:r>
      <w:r w:rsidRPr="00C24235">
        <w:rPr>
          <w:rtl/>
          <w:lang w:bidi="ar-LB"/>
        </w:rPr>
        <w:t>بهامه</w:t>
      </w:r>
      <w:r w:rsidRPr="00C24235">
        <w:rPr>
          <w:rFonts w:hint="cs"/>
          <w:rtl/>
          <w:lang w:bidi="ar-LB"/>
        </w:rPr>
        <w:t>م</w:t>
      </w:r>
      <w:r w:rsidRPr="00C24235">
        <w:rPr>
          <w:rtl/>
          <w:lang w:bidi="ar-LB"/>
        </w:rPr>
        <w:t>ا بحضور القاضي ويوثق من قبله وتعط</w:t>
      </w:r>
      <w:r w:rsidRPr="00C24235">
        <w:rPr>
          <w:rFonts w:hint="cs"/>
          <w:rtl/>
          <w:lang w:bidi="ar-LB"/>
        </w:rPr>
        <w:t>ى</w:t>
      </w:r>
      <w:r w:rsidRPr="00C24235">
        <w:rPr>
          <w:rtl/>
          <w:lang w:bidi="ar-LB"/>
        </w:rPr>
        <w:t xml:space="preserve"> للزوجين حجة الزواج</w:t>
      </w:r>
      <w:r w:rsidRPr="00C24235">
        <w:rPr>
          <w:rFonts w:hint="cs"/>
          <w:rtl/>
          <w:lang w:bidi="ar-LB"/>
        </w:rPr>
        <w:t>؛</w:t>
      </w:r>
    </w:p>
    <w:p w14:paraId="77BD20A4" w14:textId="77777777" w:rsidR="00564968" w:rsidRPr="00C24235" w:rsidRDefault="00564968" w:rsidP="005649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LB"/>
        </w:rPr>
      </w:pPr>
      <w:r>
        <w:rPr>
          <w:rtl/>
          <w:lang w:bidi="ar-LB"/>
        </w:rPr>
        <w:tab/>
      </w:r>
      <w:r>
        <w:rPr>
          <w:rFonts w:hint="cs"/>
          <w:rtl/>
          <w:lang w:bidi="ar-LB"/>
        </w:rPr>
        <w:t>•</w:t>
      </w:r>
      <w:r>
        <w:rPr>
          <w:rFonts w:hint="cs"/>
          <w:rtl/>
          <w:lang w:bidi="ar-LB"/>
        </w:rPr>
        <w:tab/>
      </w:r>
      <w:r w:rsidRPr="00C24235">
        <w:rPr>
          <w:rtl/>
          <w:lang w:bidi="ar-LB"/>
        </w:rPr>
        <w:t xml:space="preserve">يعمل بمضمون الحجج المسجلة وفق </w:t>
      </w:r>
      <w:r w:rsidRPr="00C24235">
        <w:rPr>
          <w:rFonts w:hint="cs"/>
          <w:rtl/>
          <w:lang w:bidi="ar-LB"/>
        </w:rPr>
        <w:t>أ</w:t>
      </w:r>
      <w:r w:rsidRPr="00C24235">
        <w:rPr>
          <w:rtl/>
          <w:lang w:bidi="ar-LB"/>
        </w:rPr>
        <w:t>صولها بلا بينة وتكون قابلة للتنفيذ فيما يتعلق بالمهر ما</w:t>
      </w:r>
      <w:r>
        <w:rPr>
          <w:rFonts w:hint="cs"/>
          <w:rtl/>
          <w:lang w:bidi="ar-LB"/>
        </w:rPr>
        <w:t> </w:t>
      </w:r>
      <w:r w:rsidRPr="00C24235">
        <w:rPr>
          <w:rtl/>
          <w:lang w:bidi="ar-LB"/>
        </w:rPr>
        <w:t>لم</w:t>
      </w:r>
      <w:r>
        <w:rPr>
          <w:rFonts w:hint="cs"/>
          <w:rtl/>
          <w:lang w:bidi="ar-LB"/>
        </w:rPr>
        <w:t> </w:t>
      </w:r>
      <w:r w:rsidRPr="00C24235">
        <w:rPr>
          <w:rtl/>
          <w:lang w:bidi="ar-LB"/>
        </w:rPr>
        <w:t>يعترض عليها لدى المحكمة المختصة</w:t>
      </w:r>
      <w:r w:rsidRPr="00C24235">
        <w:rPr>
          <w:rFonts w:hint="cs"/>
          <w:rtl/>
          <w:lang w:bidi="ar-LB"/>
        </w:rPr>
        <w:t>؛</w:t>
      </w:r>
    </w:p>
    <w:p w14:paraId="2D9A3C40" w14:textId="77777777" w:rsidR="00564968" w:rsidRPr="00C24235" w:rsidRDefault="00564968" w:rsidP="005649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tl/>
          <w:lang w:bidi="ar-LB"/>
        </w:rPr>
        <w:tab/>
      </w:r>
      <w:r>
        <w:rPr>
          <w:rFonts w:hint="cs"/>
          <w:rtl/>
          <w:lang w:bidi="ar-LB"/>
        </w:rPr>
        <w:t>•</w:t>
      </w:r>
      <w:r>
        <w:rPr>
          <w:rFonts w:hint="cs"/>
          <w:rtl/>
          <w:lang w:bidi="ar-LB"/>
        </w:rPr>
        <w:tab/>
      </w:r>
      <w:r w:rsidRPr="00C24235">
        <w:rPr>
          <w:rtl/>
          <w:lang w:bidi="ar-LB"/>
        </w:rPr>
        <w:t>يعاقب بالسجن مدة لا</w:t>
      </w:r>
      <w:r w:rsidRPr="00C24235">
        <w:rPr>
          <w:rFonts w:hint="cs"/>
          <w:rtl/>
          <w:lang w:bidi="ar-LB"/>
        </w:rPr>
        <w:t xml:space="preserve"> </w:t>
      </w:r>
      <w:r w:rsidRPr="00C24235">
        <w:rPr>
          <w:rtl/>
          <w:lang w:bidi="ar-LB"/>
        </w:rPr>
        <w:t xml:space="preserve">تقل عن ستة </w:t>
      </w:r>
      <w:r w:rsidRPr="00C24235">
        <w:rPr>
          <w:rFonts w:hint="cs"/>
          <w:rtl/>
          <w:lang w:bidi="ar-LB"/>
        </w:rPr>
        <w:t>أ</w:t>
      </w:r>
      <w:r w:rsidRPr="00C24235">
        <w:rPr>
          <w:rtl/>
          <w:lang w:bidi="ar-LB"/>
        </w:rPr>
        <w:t xml:space="preserve">شهر ولا تزيد على سنة </w:t>
      </w:r>
      <w:r w:rsidRPr="00C24235">
        <w:rPr>
          <w:rFonts w:hint="cs"/>
          <w:rtl/>
          <w:lang w:bidi="ar-LB"/>
        </w:rPr>
        <w:t>أ</w:t>
      </w:r>
      <w:r w:rsidRPr="00C24235">
        <w:rPr>
          <w:rtl/>
          <w:lang w:bidi="ar-LB"/>
        </w:rPr>
        <w:t>و بغرامة لا</w:t>
      </w:r>
      <w:r w:rsidRPr="00C24235">
        <w:rPr>
          <w:rFonts w:hint="cs"/>
          <w:rtl/>
          <w:lang w:bidi="ar-LB"/>
        </w:rPr>
        <w:t xml:space="preserve"> </w:t>
      </w:r>
      <w:r w:rsidRPr="00C24235">
        <w:rPr>
          <w:rtl/>
          <w:lang w:bidi="ar-LB"/>
        </w:rPr>
        <w:t xml:space="preserve">تقل عن ثلاثمائة دينار ولا تزيد على </w:t>
      </w:r>
      <w:r w:rsidRPr="00C24235">
        <w:rPr>
          <w:rFonts w:hint="cs"/>
          <w:rtl/>
          <w:lang w:bidi="ar-LB"/>
        </w:rPr>
        <w:t>أ</w:t>
      </w:r>
      <w:r w:rsidRPr="00C24235">
        <w:rPr>
          <w:rtl/>
          <w:lang w:bidi="ar-LB"/>
        </w:rPr>
        <w:t>لف دينار كل رجل عقد زواجه خارج المحكمة وتكون مدة الحبس مدة لا</w:t>
      </w:r>
      <w:r>
        <w:rPr>
          <w:rFonts w:hint="eastAsia"/>
          <w:rtl/>
          <w:lang w:bidi="ar-LB"/>
        </w:rPr>
        <w:t> </w:t>
      </w:r>
      <w:r w:rsidRPr="00C24235">
        <w:rPr>
          <w:rtl/>
          <w:lang w:bidi="ar-LB"/>
        </w:rPr>
        <w:t xml:space="preserve">تقل عن ثلاث سنوات ولا تزيد على خمس سنوات </w:t>
      </w:r>
      <w:r w:rsidRPr="00C24235">
        <w:rPr>
          <w:rFonts w:hint="cs"/>
          <w:rtl/>
          <w:lang w:bidi="ar-LB"/>
        </w:rPr>
        <w:t>إ</w:t>
      </w:r>
      <w:r w:rsidRPr="00C24235">
        <w:rPr>
          <w:rtl/>
          <w:lang w:bidi="ar-LB"/>
        </w:rPr>
        <w:t xml:space="preserve">ذا عقد خارج المحكمة زواجا </w:t>
      </w:r>
      <w:r w:rsidRPr="00C24235">
        <w:rPr>
          <w:rFonts w:hint="cs"/>
          <w:rtl/>
          <w:lang w:bidi="ar-LB"/>
        </w:rPr>
        <w:t>آ</w:t>
      </w:r>
      <w:r w:rsidRPr="00C24235">
        <w:rPr>
          <w:rtl/>
          <w:lang w:bidi="ar-LB"/>
        </w:rPr>
        <w:t>خر مع قيام الزوجية.</w:t>
      </w:r>
    </w:p>
    <w:p w14:paraId="110622B8" w14:textId="77777777" w:rsidR="00564968" w:rsidRPr="006A1170" w:rsidRDefault="00564968" w:rsidP="00564968">
      <w:pPr>
        <w:pStyle w:val="SingleTxt"/>
        <w:spacing w:after="0" w:line="120" w:lineRule="exact"/>
        <w:rPr>
          <w:b/>
          <w:bCs/>
          <w:sz w:val="10"/>
          <w:rtl/>
        </w:rPr>
      </w:pPr>
    </w:p>
    <w:p w14:paraId="336E9A8D" w14:textId="77777777" w:rsidR="00564968" w:rsidRPr="00C24235"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rtl/>
        </w:rPr>
        <w:tab/>
      </w:r>
      <w:r>
        <w:rPr>
          <w:rtl/>
        </w:rPr>
        <w:tab/>
      </w:r>
      <w:r w:rsidRPr="00C24235">
        <w:rPr>
          <w:rtl/>
        </w:rPr>
        <w:t>التوصية 47</w:t>
      </w:r>
    </w:p>
    <w:p w14:paraId="352BE56C" w14:textId="77777777" w:rsidR="00564968" w:rsidRPr="00C24235" w:rsidRDefault="00564968" w:rsidP="00564968">
      <w:pPr>
        <w:pStyle w:val="SingleTxt"/>
        <w:rPr>
          <w:rtl/>
          <w:lang w:bidi="ar-LB"/>
        </w:rPr>
      </w:pPr>
      <w:r w:rsidRPr="00C24235">
        <w:rPr>
          <w:rtl/>
          <w:lang w:bidi="ar-LB"/>
        </w:rPr>
        <w:t>285</w:t>
      </w:r>
      <w:r>
        <w:rPr>
          <w:rFonts w:hint="cs"/>
          <w:rtl/>
          <w:lang w:bidi="ar-LB"/>
        </w:rPr>
        <w:t xml:space="preserve"> -</w:t>
      </w:r>
      <w:r>
        <w:rPr>
          <w:rFonts w:hint="cs"/>
          <w:rtl/>
          <w:lang w:bidi="ar-LB"/>
        </w:rPr>
        <w:tab/>
      </w:r>
      <w:r w:rsidRPr="00C24235">
        <w:rPr>
          <w:rtl/>
          <w:lang w:bidi="ar-LB"/>
        </w:rPr>
        <w:t>صدر قرار مجلس الوزراء رقم 175 لسنة 2015 استثناء شريحة ال</w:t>
      </w:r>
      <w:r w:rsidRPr="00C24235">
        <w:rPr>
          <w:rFonts w:hint="cs"/>
          <w:rtl/>
          <w:lang w:bidi="ar-LB"/>
        </w:rPr>
        <w:t>أ</w:t>
      </w:r>
      <w:r w:rsidRPr="00C24235">
        <w:rPr>
          <w:rtl/>
          <w:lang w:bidi="ar-LB"/>
        </w:rPr>
        <w:t xml:space="preserve">رامل من </w:t>
      </w:r>
      <w:r w:rsidRPr="00C24235">
        <w:rPr>
          <w:rFonts w:hint="cs"/>
          <w:rtl/>
          <w:lang w:bidi="ar-LB"/>
        </w:rPr>
        <w:t>إ</w:t>
      </w:r>
      <w:r w:rsidRPr="00C24235">
        <w:rPr>
          <w:rtl/>
          <w:lang w:bidi="ar-LB"/>
        </w:rPr>
        <w:t>جراءات التقليص بسبب الترهل الوظيفي.</w:t>
      </w:r>
    </w:p>
    <w:p w14:paraId="700D1DAC" w14:textId="77777777" w:rsidR="00564968" w:rsidRPr="00C24235" w:rsidRDefault="00564968" w:rsidP="00564968">
      <w:pPr>
        <w:pStyle w:val="SingleTxt"/>
        <w:rPr>
          <w:rtl/>
          <w:lang w:bidi="ar-LB"/>
        </w:rPr>
      </w:pPr>
      <w:r w:rsidRPr="00C24235">
        <w:rPr>
          <w:rtl/>
          <w:lang w:bidi="ar-LB"/>
        </w:rPr>
        <w:lastRenderedPageBreak/>
        <w:t>286</w:t>
      </w:r>
      <w:r>
        <w:rPr>
          <w:rFonts w:hint="cs"/>
          <w:rtl/>
          <w:lang w:bidi="ar-LB"/>
        </w:rPr>
        <w:t xml:space="preserve"> -</w:t>
      </w:r>
      <w:r>
        <w:rPr>
          <w:rFonts w:hint="cs"/>
          <w:rtl/>
          <w:lang w:bidi="ar-LB"/>
        </w:rPr>
        <w:tab/>
      </w:r>
      <w:r w:rsidRPr="00C24235">
        <w:rPr>
          <w:rtl/>
          <w:lang w:bidi="ar-LB"/>
        </w:rPr>
        <w:t>صدر قرار المجلس الوطني لل</w:t>
      </w:r>
      <w:r w:rsidRPr="00C24235">
        <w:rPr>
          <w:rFonts w:hint="cs"/>
          <w:rtl/>
          <w:lang w:bidi="ar-LB"/>
        </w:rPr>
        <w:t>إ</w:t>
      </w:r>
      <w:r w:rsidRPr="00C24235">
        <w:rPr>
          <w:rtl/>
          <w:lang w:bidi="ar-LB"/>
        </w:rPr>
        <w:t>سكان تخفيض سعر الوحدات السكنية للفئات المعوزة ومنها ال</w:t>
      </w:r>
      <w:r w:rsidRPr="00C24235">
        <w:rPr>
          <w:rFonts w:hint="cs"/>
          <w:rtl/>
          <w:lang w:bidi="ar-LB"/>
        </w:rPr>
        <w:t>أ</w:t>
      </w:r>
      <w:r w:rsidRPr="00C24235">
        <w:rPr>
          <w:rtl/>
          <w:lang w:bidi="ar-LB"/>
        </w:rPr>
        <w:t>رامل بنسبة 75</w:t>
      </w:r>
      <w:r>
        <w:rPr>
          <w:rFonts w:hint="cs"/>
          <w:rtl/>
          <w:lang w:bidi="ar-LB"/>
        </w:rPr>
        <w:t xml:space="preserve"> في المائة</w:t>
      </w:r>
      <w:r w:rsidRPr="00C24235">
        <w:rPr>
          <w:rtl/>
          <w:lang w:bidi="ar-LB"/>
        </w:rPr>
        <w:t xml:space="preserve"> في المجمعات السكنية التي تم توزيعها </w:t>
      </w:r>
      <w:r w:rsidRPr="00C24235">
        <w:rPr>
          <w:rFonts w:hint="cs"/>
          <w:rtl/>
          <w:lang w:bidi="ar-LB"/>
        </w:rPr>
        <w:t>أ</w:t>
      </w:r>
      <w:r w:rsidRPr="00C24235">
        <w:rPr>
          <w:rtl/>
          <w:lang w:bidi="ar-LB"/>
        </w:rPr>
        <w:t>و التي توزع مستقبلا استنادا لقرار ال</w:t>
      </w:r>
      <w:r w:rsidRPr="00C24235">
        <w:rPr>
          <w:rFonts w:hint="cs"/>
          <w:rtl/>
          <w:lang w:bidi="ar-LB"/>
        </w:rPr>
        <w:t>أ</w:t>
      </w:r>
      <w:r w:rsidRPr="00C24235">
        <w:rPr>
          <w:rtl/>
          <w:lang w:bidi="ar-LB"/>
        </w:rPr>
        <w:t>مانة العامة لمجلس الوزراء لمحضر المجلس رقم واحد.</w:t>
      </w:r>
    </w:p>
    <w:p w14:paraId="42384D97" w14:textId="77777777" w:rsidR="00564968" w:rsidRPr="00C24235" w:rsidRDefault="00564968" w:rsidP="00564968">
      <w:pPr>
        <w:pStyle w:val="SingleTxt"/>
        <w:rPr>
          <w:rtl/>
          <w:lang w:bidi="ar-LB"/>
        </w:rPr>
      </w:pPr>
      <w:r w:rsidRPr="00C24235">
        <w:rPr>
          <w:rtl/>
          <w:lang w:bidi="ar-LB"/>
        </w:rPr>
        <w:t>287</w:t>
      </w:r>
      <w:r>
        <w:rPr>
          <w:rFonts w:hint="cs"/>
          <w:rtl/>
          <w:lang w:bidi="ar-LB"/>
        </w:rPr>
        <w:t xml:space="preserve"> -</w:t>
      </w:r>
      <w:r>
        <w:rPr>
          <w:rFonts w:hint="cs"/>
          <w:rtl/>
          <w:lang w:bidi="ar-LB"/>
        </w:rPr>
        <w:tab/>
      </w:r>
      <w:r w:rsidRPr="00C24235">
        <w:rPr>
          <w:rtl/>
          <w:lang w:bidi="ar-LB"/>
        </w:rPr>
        <w:t>تم تخصيص نسبة 5</w:t>
      </w:r>
      <w:r>
        <w:rPr>
          <w:rFonts w:hint="cs"/>
          <w:rtl/>
          <w:lang w:bidi="ar-LB"/>
        </w:rPr>
        <w:t xml:space="preserve"> في المائة</w:t>
      </w:r>
      <w:r w:rsidRPr="00C24235">
        <w:rPr>
          <w:rtl/>
          <w:lang w:bidi="ar-LB"/>
        </w:rPr>
        <w:t xml:space="preserve"> من المساكن التي تبنيها وزارة ال</w:t>
      </w:r>
      <w:r w:rsidRPr="00C24235">
        <w:rPr>
          <w:rFonts w:hint="cs"/>
          <w:rtl/>
          <w:lang w:bidi="ar-LB"/>
        </w:rPr>
        <w:t>إ</w:t>
      </w:r>
      <w:r w:rsidRPr="00C24235">
        <w:rPr>
          <w:rtl/>
          <w:lang w:bidi="ar-LB"/>
        </w:rPr>
        <w:t>عمار وال</w:t>
      </w:r>
      <w:r w:rsidRPr="00C24235">
        <w:rPr>
          <w:rFonts w:hint="cs"/>
          <w:rtl/>
          <w:lang w:bidi="ar-LB"/>
        </w:rPr>
        <w:t>إ</w:t>
      </w:r>
      <w:r w:rsidRPr="00C24235">
        <w:rPr>
          <w:rtl/>
          <w:lang w:bidi="ar-LB"/>
        </w:rPr>
        <w:t>سكان والبلديات العامة للمرأة ال</w:t>
      </w:r>
      <w:r w:rsidRPr="00C24235">
        <w:rPr>
          <w:rFonts w:hint="cs"/>
          <w:rtl/>
          <w:lang w:bidi="ar-LB"/>
        </w:rPr>
        <w:t>أ</w:t>
      </w:r>
      <w:r w:rsidRPr="00C24235">
        <w:rPr>
          <w:rtl/>
          <w:lang w:bidi="ar-LB"/>
        </w:rPr>
        <w:t xml:space="preserve">رملة غير مسجلة في مؤسسة الشهداء </w:t>
      </w:r>
      <w:r w:rsidRPr="00C24235">
        <w:rPr>
          <w:rFonts w:hint="cs"/>
          <w:rtl/>
          <w:lang w:bidi="ar-LB"/>
        </w:rPr>
        <w:t>أ</w:t>
      </w:r>
      <w:r w:rsidRPr="00C24235">
        <w:rPr>
          <w:rtl/>
          <w:lang w:bidi="ar-LB"/>
        </w:rPr>
        <w:t>و من ذوي ضحايا ال</w:t>
      </w:r>
      <w:r w:rsidRPr="00C24235">
        <w:rPr>
          <w:rFonts w:hint="cs"/>
          <w:rtl/>
          <w:lang w:bidi="ar-LB"/>
        </w:rPr>
        <w:t>إ</w:t>
      </w:r>
      <w:r w:rsidRPr="00C24235">
        <w:rPr>
          <w:rtl/>
          <w:lang w:bidi="ar-LB"/>
        </w:rPr>
        <w:t xml:space="preserve">رهاب على </w:t>
      </w:r>
      <w:r w:rsidRPr="00C24235">
        <w:rPr>
          <w:rFonts w:hint="cs"/>
          <w:rtl/>
          <w:lang w:bidi="ar-LB"/>
        </w:rPr>
        <w:t>أ</w:t>
      </w:r>
      <w:r w:rsidRPr="00C24235">
        <w:rPr>
          <w:rtl/>
          <w:lang w:bidi="ar-LB"/>
        </w:rPr>
        <w:t>ن تباع بنصف القيمة وتقسيط المبلغ لمد</w:t>
      </w:r>
      <w:r>
        <w:rPr>
          <w:rtl/>
          <w:lang w:bidi="ar-LB"/>
        </w:rPr>
        <w:t>ة 25 سنة.</w:t>
      </w:r>
    </w:p>
    <w:p w14:paraId="0505684F" w14:textId="77777777" w:rsidR="00564968" w:rsidRPr="00C24235" w:rsidRDefault="00564968" w:rsidP="00564968">
      <w:pPr>
        <w:pStyle w:val="SingleTxt"/>
        <w:rPr>
          <w:rtl/>
          <w:lang w:bidi="ar-LB"/>
        </w:rPr>
      </w:pPr>
      <w:r w:rsidRPr="00C24235">
        <w:rPr>
          <w:rtl/>
          <w:lang w:bidi="ar-LB"/>
        </w:rPr>
        <w:t>288</w:t>
      </w:r>
      <w:r>
        <w:rPr>
          <w:rFonts w:hint="cs"/>
          <w:rtl/>
          <w:lang w:bidi="ar-LB"/>
        </w:rPr>
        <w:t xml:space="preserve"> -</w:t>
      </w:r>
      <w:r>
        <w:rPr>
          <w:rFonts w:hint="cs"/>
          <w:rtl/>
          <w:lang w:bidi="ar-LB"/>
        </w:rPr>
        <w:tab/>
      </w:r>
      <w:r w:rsidRPr="00C24235">
        <w:rPr>
          <w:rFonts w:hint="cs"/>
          <w:rtl/>
          <w:lang w:bidi="ar-LB"/>
        </w:rPr>
        <w:t>أ</w:t>
      </w:r>
      <w:r w:rsidRPr="00C24235">
        <w:rPr>
          <w:rtl/>
          <w:lang w:bidi="ar-LB"/>
        </w:rPr>
        <w:t>صدر مجلس الوزراء قرار</w:t>
      </w:r>
      <w:r w:rsidRPr="00C24235">
        <w:rPr>
          <w:rFonts w:hint="cs"/>
          <w:rtl/>
          <w:lang w:bidi="ar-LB"/>
        </w:rPr>
        <w:t>ا</w:t>
      </w:r>
      <w:r w:rsidRPr="00C24235">
        <w:rPr>
          <w:rtl/>
          <w:lang w:bidi="ar-LB"/>
        </w:rPr>
        <w:t xml:space="preserve"> رقم 363 لسنة 2017 والخاص بالموافقة على اعتماد قاعدة بيانات الفقر التي </w:t>
      </w:r>
      <w:r w:rsidRPr="00C24235">
        <w:rPr>
          <w:rFonts w:hint="cs"/>
          <w:rtl/>
          <w:lang w:bidi="ar-LB"/>
        </w:rPr>
        <w:t>أ</w:t>
      </w:r>
      <w:r w:rsidRPr="00C24235">
        <w:rPr>
          <w:rtl/>
          <w:lang w:bidi="ar-LB"/>
        </w:rPr>
        <w:t xml:space="preserve">عدتها وزارة التخطيط بالتعاون مع وزارة العمل والشؤون الاجتماعية كمرتكز </w:t>
      </w:r>
      <w:r w:rsidRPr="00C24235">
        <w:rPr>
          <w:rFonts w:hint="cs"/>
          <w:rtl/>
          <w:lang w:bidi="ar-LB"/>
        </w:rPr>
        <w:t>أ</w:t>
      </w:r>
      <w:r w:rsidRPr="00C24235">
        <w:rPr>
          <w:rtl/>
          <w:lang w:bidi="ar-LB"/>
        </w:rPr>
        <w:t xml:space="preserve">ساسي في تخطيط وتنفيذ السياسات والبرامج الاجتماعية التي تتوجه وتستهدف الفقراء. </w:t>
      </w:r>
    </w:p>
    <w:p w14:paraId="3B7F58FE" w14:textId="77777777" w:rsidR="00564968" w:rsidRPr="00C24235" w:rsidRDefault="00564968" w:rsidP="00564968">
      <w:pPr>
        <w:pStyle w:val="SingleTxt"/>
        <w:rPr>
          <w:rtl/>
          <w:lang w:bidi="ar-LB"/>
        </w:rPr>
      </w:pPr>
      <w:r w:rsidRPr="00C24235">
        <w:rPr>
          <w:rtl/>
          <w:lang w:bidi="ar-LB"/>
        </w:rPr>
        <w:t>289</w:t>
      </w:r>
      <w:r>
        <w:rPr>
          <w:rFonts w:hint="cs"/>
          <w:rtl/>
          <w:lang w:bidi="ar-LB"/>
        </w:rPr>
        <w:t xml:space="preserve"> -</w:t>
      </w:r>
      <w:r>
        <w:rPr>
          <w:rFonts w:hint="cs"/>
          <w:rtl/>
          <w:lang w:bidi="ar-LB"/>
        </w:rPr>
        <w:tab/>
      </w:r>
      <w:r w:rsidRPr="00C24235">
        <w:rPr>
          <w:rtl/>
          <w:lang w:bidi="ar-LB"/>
        </w:rPr>
        <w:t>وجهت ال</w:t>
      </w:r>
      <w:r w:rsidRPr="00C24235">
        <w:rPr>
          <w:rFonts w:hint="cs"/>
          <w:rtl/>
          <w:lang w:bidi="ar-LB"/>
        </w:rPr>
        <w:t>أ</w:t>
      </w:r>
      <w:r w:rsidRPr="00C24235">
        <w:rPr>
          <w:rtl/>
          <w:lang w:bidi="ar-LB"/>
        </w:rPr>
        <w:t>مانة العامة لمجلس الوزراء جميع المؤسسات الحكومية بتعيين ال</w:t>
      </w:r>
      <w:r w:rsidRPr="00C24235">
        <w:rPr>
          <w:rFonts w:hint="cs"/>
          <w:rtl/>
          <w:lang w:bidi="ar-LB"/>
        </w:rPr>
        <w:t>أ</w:t>
      </w:r>
      <w:r w:rsidRPr="00C24235">
        <w:rPr>
          <w:rtl/>
          <w:lang w:bidi="ar-LB"/>
        </w:rPr>
        <w:t>رامل ومنحهن سلف</w:t>
      </w:r>
      <w:r w:rsidRPr="00C24235">
        <w:rPr>
          <w:rFonts w:hint="cs"/>
          <w:rtl/>
          <w:lang w:bidi="ar-LB"/>
        </w:rPr>
        <w:t>ا</w:t>
      </w:r>
      <w:r w:rsidRPr="00C24235">
        <w:rPr>
          <w:rtl/>
          <w:lang w:bidi="ar-LB"/>
        </w:rPr>
        <w:t xml:space="preserve"> وتخصيص وحدات سكنية لهن وجرى بالفعل منح </w:t>
      </w:r>
      <w:r w:rsidRPr="00C24235">
        <w:rPr>
          <w:rFonts w:hint="cs"/>
          <w:rtl/>
          <w:lang w:bidi="ar-LB"/>
        </w:rPr>
        <w:t>أ</w:t>
      </w:r>
      <w:r w:rsidRPr="00C24235">
        <w:rPr>
          <w:rtl/>
          <w:lang w:bidi="ar-LB"/>
        </w:rPr>
        <w:t xml:space="preserve">كثر من 500 </w:t>
      </w:r>
      <w:r w:rsidRPr="00C24235">
        <w:rPr>
          <w:rFonts w:hint="cs"/>
          <w:rtl/>
          <w:lang w:bidi="ar-LB"/>
        </w:rPr>
        <w:t>أ</w:t>
      </w:r>
      <w:r w:rsidRPr="00C24235">
        <w:rPr>
          <w:rtl/>
          <w:lang w:bidi="ar-LB"/>
        </w:rPr>
        <w:t>رملة شققا سكنية ب</w:t>
      </w:r>
      <w:r w:rsidRPr="00C24235">
        <w:rPr>
          <w:rFonts w:hint="cs"/>
          <w:rtl/>
          <w:lang w:bidi="ar-LB"/>
        </w:rPr>
        <w:t>ت</w:t>
      </w:r>
      <w:r w:rsidRPr="00C24235">
        <w:rPr>
          <w:rtl/>
          <w:lang w:bidi="ar-LB"/>
        </w:rPr>
        <w:t>خفيض 75</w:t>
      </w:r>
      <w:r>
        <w:rPr>
          <w:rFonts w:hint="cs"/>
          <w:rtl/>
          <w:lang w:bidi="ar-LB"/>
        </w:rPr>
        <w:t xml:space="preserve"> في المائة</w:t>
      </w:r>
      <w:r w:rsidRPr="00C24235">
        <w:rPr>
          <w:rtl/>
          <w:lang w:bidi="ar-LB"/>
        </w:rPr>
        <w:t xml:space="preserve"> من السعر والباقي بالتقسيط المريح.</w:t>
      </w:r>
    </w:p>
    <w:p w14:paraId="1F85EE41" w14:textId="205FB636" w:rsidR="00564968" w:rsidRPr="00C24235" w:rsidRDefault="00564968" w:rsidP="00564968">
      <w:pPr>
        <w:pStyle w:val="SingleTxt"/>
        <w:rPr>
          <w:rtl/>
          <w:lang w:bidi="ar-LB"/>
        </w:rPr>
      </w:pPr>
      <w:r w:rsidRPr="00C24235">
        <w:rPr>
          <w:rtl/>
          <w:lang w:bidi="ar-LB"/>
        </w:rPr>
        <w:t>290</w:t>
      </w:r>
      <w:r>
        <w:rPr>
          <w:rFonts w:hint="cs"/>
          <w:rtl/>
          <w:lang w:bidi="ar-LB"/>
        </w:rPr>
        <w:t xml:space="preserve"> -</w:t>
      </w:r>
      <w:r>
        <w:rPr>
          <w:rFonts w:hint="cs"/>
          <w:rtl/>
          <w:lang w:bidi="ar-LB"/>
        </w:rPr>
        <w:tab/>
      </w:r>
      <w:r w:rsidRPr="00C24235">
        <w:rPr>
          <w:rFonts w:hint="cs"/>
          <w:rtl/>
          <w:lang w:bidi="ar-LB"/>
        </w:rPr>
        <w:t>إ</w:t>
      </w:r>
      <w:r w:rsidRPr="00C24235">
        <w:rPr>
          <w:rtl/>
          <w:lang w:bidi="ar-LB"/>
        </w:rPr>
        <w:t>ن مجموع ال</w:t>
      </w:r>
      <w:r w:rsidRPr="00C24235">
        <w:rPr>
          <w:rFonts w:hint="cs"/>
          <w:rtl/>
          <w:lang w:bidi="ar-LB"/>
        </w:rPr>
        <w:t>إ</w:t>
      </w:r>
      <w:r w:rsidRPr="00C24235">
        <w:rPr>
          <w:rtl/>
          <w:lang w:bidi="ar-LB"/>
        </w:rPr>
        <w:t>ناث ال</w:t>
      </w:r>
      <w:r w:rsidRPr="00C24235">
        <w:rPr>
          <w:rFonts w:hint="cs"/>
          <w:rtl/>
          <w:lang w:bidi="ar-LB"/>
        </w:rPr>
        <w:t>لا</w:t>
      </w:r>
      <w:r w:rsidRPr="00C24235">
        <w:rPr>
          <w:rtl/>
          <w:lang w:bidi="ar-LB"/>
        </w:rPr>
        <w:t>تي حصل</w:t>
      </w:r>
      <w:r w:rsidRPr="00C24235">
        <w:rPr>
          <w:rFonts w:hint="cs"/>
          <w:rtl/>
          <w:lang w:bidi="ar-LB"/>
        </w:rPr>
        <w:t>ن</w:t>
      </w:r>
      <w:r w:rsidRPr="00C24235">
        <w:rPr>
          <w:rtl/>
          <w:lang w:bidi="ar-LB"/>
        </w:rPr>
        <w:t xml:space="preserve"> على قروض ضمن برنامج </w:t>
      </w:r>
      <w:r w:rsidRPr="00C24235">
        <w:rPr>
          <w:rFonts w:hint="cs"/>
          <w:rtl/>
          <w:lang w:bidi="ar-LB"/>
        </w:rPr>
        <w:t>ا</w:t>
      </w:r>
      <w:r w:rsidRPr="00C24235">
        <w:rPr>
          <w:rtl/>
          <w:lang w:bidi="ar-LB"/>
        </w:rPr>
        <w:t xml:space="preserve">ستراتيجية التخفيف من الفقر </w:t>
      </w:r>
      <w:r w:rsidRPr="00045A39">
        <w:rPr>
          <w:rtl/>
          <w:lang w:bidi="ar-LB"/>
        </w:rPr>
        <w:t>389</w:t>
      </w:r>
      <w:r w:rsidR="00B17E24">
        <w:rPr>
          <w:rFonts w:hint="cs"/>
          <w:rtl/>
          <w:lang w:bidi="ar-LB"/>
        </w:rPr>
        <w:t> </w:t>
      </w:r>
      <w:r w:rsidRPr="00B17E24">
        <w:rPr>
          <w:rtl/>
          <w:lang w:bidi="ar-LB"/>
        </w:rPr>
        <w:t>مستفيدة</w:t>
      </w:r>
      <w:r w:rsidRPr="00C24235">
        <w:rPr>
          <w:rtl/>
          <w:lang w:bidi="ar-LB"/>
        </w:rPr>
        <w:t xml:space="preserve"> من بينه</w:t>
      </w:r>
      <w:r w:rsidRPr="00C24235">
        <w:rPr>
          <w:rFonts w:hint="cs"/>
          <w:rtl/>
          <w:lang w:bidi="ar-LB"/>
        </w:rPr>
        <w:t>ن</w:t>
      </w:r>
      <w:r w:rsidRPr="00C24235">
        <w:rPr>
          <w:rtl/>
          <w:lang w:bidi="ar-LB"/>
        </w:rPr>
        <w:t xml:space="preserve"> 19 </w:t>
      </w:r>
      <w:r w:rsidRPr="00C24235">
        <w:rPr>
          <w:rFonts w:hint="cs"/>
          <w:rtl/>
          <w:lang w:bidi="ar-LB"/>
        </w:rPr>
        <w:t>أ</w:t>
      </w:r>
      <w:r w:rsidRPr="00C24235">
        <w:rPr>
          <w:rtl/>
          <w:lang w:bidi="ar-LB"/>
        </w:rPr>
        <w:t>رملة.</w:t>
      </w:r>
    </w:p>
    <w:p w14:paraId="7011EF41" w14:textId="77777777" w:rsidR="00564968" w:rsidRPr="00C24235" w:rsidRDefault="00564968" w:rsidP="00564968">
      <w:pPr>
        <w:pStyle w:val="SingleTxt"/>
        <w:rPr>
          <w:rtl/>
          <w:lang w:bidi="ar-LB"/>
        </w:rPr>
      </w:pPr>
      <w:r w:rsidRPr="00C24235">
        <w:rPr>
          <w:rtl/>
          <w:lang w:bidi="ar-LB"/>
        </w:rPr>
        <w:t>291</w:t>
      </w:r>
      <w:r>
        <w:rPr>
          <w:rFonts w:hint="cs"/>
          <w:rtl/>
          <w:lang w:bidi="ar-LB"/>
        </w:rPr>
        <w:t xml:space="preserve"> -</w:t>
      </w:r>
      <w:r>
        <w:rPr>
          <w:rFonts w:hint="cs"/>
          <w:rtl/>
          <w:lang w:bidi="ar-LB"/>
        </w:rPr>
        <w:tab/>
      </w:r>
      <w:r w:rsidRPr="00C24235">
        <w:rPr>
          <w:rFonts w:hint="cs"/>
          <w:rtl/>
          <w:lang w:bidi="ar-LB"/>
        </w:rPr>
        <w:t>إ</w:t>
      </w:r>
      <w:r w:rsidRPr="00C24235">
        <w:rPr>
          <w:rtl/>
          <w:lang w:bidi="ar-LB"/>
        </w:rPr>
        <w:t xml:space="preserve">ن شعبة التأهيل المجتمعي في قسم القروض التابع </w:t>
      </w:r>
      <w:r w:rsidRPr="00C24235">
        <w:rPr>
          <w:rFonts w:hint="cs"/>
          <w:rtl/>
          <w:lang w:bidi="ar-LB"/>
        </w:rPr>
        <w:t>ل</w:t>
      </w:r>
      <w:r w:rsidRPr="00C24235">
        <w:rPr>
          <w:rtl/>
          <w:lang w:bidi="ar-LB"/>
        </w:rPr>
        <w:t xml:space="preserve">وزارة العمل والشؤون الاجتماعية تقوم بمنح قروض تشغيلية لفئات المعوقين والمعوقات ممن لا يقل نسبة </w:t>
      </w:r>
      <w:r w:rsidRPr="00C24235">
        <w:rPr>
          <w:rFonts w:hint="cs"/>
          <w:rtl/>
          <w:lang w:bidi="ar-LB"/>
        </w:rPr>
        <w:t>إ</w:t>
      </w:r>
      <w:r w:rsidRPr="00C24235">
        <w:rPr>
          <w:rtl/>
          <w:lang w:bidi="ar-LB"/>
        </w:rPr>
        <w:t>عاقتهم على 50</w:t>
      </w:r>
      <w:r>
        <w:rPr>
          <w:rFonts w:hint="cs"/>
          <w:rtl/>
          <w:lang w:bidi="ar-LB"/>
        </w:rPr>
        <w:t xml:space="preserve"> في المائة</w:t>
      </w:r>
      <w:r w:rsidRPr="00C24235">
        <w:rPr>
          <w:rtl/>
          <w:lang w:bidi="ar-LB"/>
        </w:rPr>
        <w:t xml:space="preserve"> وفق التقرير الطبي وكذلك النساء المعيلات ل</w:t>
      </w:r>
      <w:r w:rsidRPr="00C24235">
        <w:rPr>
          <w:rFonts w:hint="cs"/>
          <w:rtl/>
          <w:lang w:bidi="ar-LB"/>
        </w:rPr>
        <w:t>أ</w:t>
      </w:r>
      <w:r w:rsidRPr="00C24235">
        <w:rPr>
          <w:rtl/>
          <w:lang w:bidi="ar-LB"/>
        </w:rPr>
        <w:t>سرهن (ال</w:t>
      </w:r>
      <w:r w:rsidRPr="00C24235">
        <w:rPr>
          <w:rFonts w:hint="cs"/>
          <w:rtl/>
          <w:lang w:bidi="ar-LB"/>
        </w:rPr>
        <w:t>أ</w:t>
      </w:r>
      <w:r w:rsidRPr="00C24235">
        <w:rPr>
          <w:rtl/>
          <w:lang w:bidi="ar-LB"/>
        </w:rPr>
        <w:t xml:space="preserve">رامل) بمبلغ لا يزيد عن ثلاثة ملايين دينار عراقي حيث بلغ عدد المستفيدات 22 </w:t>
      </w:r>
      <w:r w:rsidRPr="00C24235">
        <w:rPr>
          <w:rFonts w:hint="cs"/>
          <w:rtl/>
          <w:lang w:bidi="ar-LB"/>
        </w:rPr>
        <w:t>أ</w:t>
      </w:r>
      <w:r w:rsidRPr="00C24235">
        <w:rPr>
          <w:rtl/>
          <w:lang w:bidi="ar-LB"/>
        </w:rPr>
        <w:t>رملة من قروض التأهيل المجتمعي.</w:t>
      </w:r>
    </w:p>
    <w:p w14:paraId="7B1480ED" w14:textId="77777777" w:rsidR="00564968" w:rsidRPr="00C24235" w:rsidRDefault="00564968" w:rsidP="00564968">
      <w:pPr>
        <w:pStyle w:val="SingleTxt"/>
        <w:rPr>
          <w:rtl/>
          <w:lang w:bidi="ar-LB"/>
        </w:rPr>
      </w:pPr>
      <w:r w:rsidRPr="00C24235">
        <w:rPr>
          <w:rtl/>
          <w:lang w:bidi="ar-LB"/>
        </w:rPr>
        <w:t>292</w:t>
      </w:r>
      <w:r>
        <w:rPr>
          <w:rFonts w:hint="cs"/>
          <w:rtl/>
          <w:lang w:bidi="ar-LB"/>
        </w:rPr>
        <w:t xml:space="preserve"> -</w:t>
      </w:r>
      <w:r>
        <w:rPr>
          <w:rFonts w:hint="cs"/>
          <w:rtl/>
          <w:lang w:bidi="ar-LB"/>
        </w:rPr>
        <w:tab/>
      </w:r>
      <w:r w:rsidRPr="00C24235">
        <w:rPr>
          <w:rtl/>
          <w:lang w:bidi="ar-LB"/>
        </w:rPr>
        <w:t xml:space="preserve">تقوم دائرة التدريب المهني التابعة لوزارة العمل والشؤون الاجتماعية </w:t>
      </w:r>
      <w:r w:rsidRPr="00C24235">
        <w:rPr>
          <w:rFonts w:hint="cs"/>
          <w:rtl/>
          <w:lang w:bidi="ar-LB"/>
        </w:rPr>
        <w:t>ب</w:t>
      </w:r>
      <w:r w:rsidRPr="00C24235">
        <w:rPr>
          <w:rtl/>
          <w:lang w:bidi="ar-LB"/>
        </w:rPr>
        <w:t>تعليم المستفيدات من هذه الدائرة بمهارات منزلية تدر عليها دخلاً داعماً لل</w:t>
      </w:r>
      <w:r w:rsidRPr="00C24235">
        <w:rPr>
          <w:rFonts w:hint="cs"/>
          <w:rtl/>
          <w:lang w:bidi="ar-LB"/>
        </w:rPr>
        <w:t>إ</w:t>
      </w:r>
      <w:r w:rsidRPr="00C24235">
        <w:rPr>
          <w:rtl/>
          <w:lang w:bidi="ar-LB"/>
        </w:rPr>
        <w:t xml:space="preserve">عانة الاجتماعية ويهدف </w:t>
      </w:r>
      <w:r w:rsidRPr="00C24235">
        <w:rPr>
          <w:rFonts w:hint="cs"/>
          <w:rtl/>
          <w:lang w:bidi="ar-LB"/>
        </w:rPr>
        <w:t>إ</w:t>
      </w:r>
      <w:r w:rsidRPr="00C24235">
        <w:rPr>
          <w:rtl/>
          <w:lang w:bidi="ar-LB"/>
        </w:rPr>
        <w:t>لى توفير دخل لل</w:t>
      </w:r>
      <w:r w:rsidRPr="00C24235">
        <w:rPr>
          <w:rFonts w:hint="cs"/>
          <w:rtl/>
          <w:lang w:bidi="ar-LB"/>
        </w:rPr>
        <w:t>أ</w:t>
      </w:r>
      <w:r w:rsidRPr="00C24235">
        <w:rPr>
          <w:rtl/>
          <w:lang w:bidi="ar-LB"/>
        </w:rPr>
        <w:t>سرة و</w:t>
      </w:r>
      <w:r w:rsidRPr="00C24235">
        <w:rPr>
          <w:rFonts w:hint="cs"/>
          <w:rtl/>
          <w:lang w:bidi="ar-LB"/>
        </w:rPr>
        <w:t>إ</w:t>
      </w:r>
      <w:r w:rsidRPr="00C24235">
        <w:rPr>
          <w:rtl/>
          <w:lang w:bidi="ar-LB"/>
        </w:rPr>
        <w:t>تاحة الفرصة لل</w:t>
      </w:r>
      <w:r w:rsidRPr="00C24235">
        <w:rPr>
          <w:rFonts w:hint="cs"/>
          <w:rtl/>
          <w:lang w:bidi="ar-LB"/>
        </w:rPr>
        <w:t>أ</w:t>
      </w:r>
      <w:r w:rsidRPr="00C24235">
        <w:rPr>
          <w:rtl/>
          <w:lang w:bidi="ar-LB"/>
        </w:rPr>
        <w:t xml:space="preserve">رملة والمطلقة بتأدية رسالتها التربوية داخل منزلها. </w:t>
      </w:r>
    </w:p>
    <w:p w14:paraId="5CA30F17" w14:textId="77777777" w:rsidR="00564968" w:rsidRPr="00C24235" w:rsidRDefault="00564968" w:rsidP="00564968">
      <w:pPr>
        <w:pStyle w:val="SingleTxt"/>
        <w:rPr>
          <w:rtl/>
          <w:lang w:bidi="ar-LB"/>
        </w:rPr>
      </w:pPr>
      <w:r w:rsidRPr="00C24235">
        <w:rPr>
          <w:rtl/>
          <w:lang w:bidi="ar-LB"/>
        </w:rPr>
        <w:t>293</w:t>
      </w:r>
      <w:r>
        <w:rPr>
          <w:rFonts w:hint="cs"/>
          <w:rtl/>
          <w:lang w:bidi="ar-LB"/>
        </w:rPr>
        <w:t xml:space="preserve"> -</w:t>
      </w:r>
      <w:r>
        <w:rPr>
          <w:rFonts w:hint="cs"/>
          <w:rtl/>
          <w:lang w:bidi="ar-LB"/>
        </w:rPr>
        <w:tab/>
      </w:r>
      <w:r w:rsidRPr="00C24235">
        <w:rPr>
          <w:rtl/>
          <w:lang w:bidi="ar-LB"/>
        </w:rPr>
        <w:t xml:space="preserve">كما نحيلكم </w:t>
      </w:r>
      <w:r w:rsidRPr="00C24235">
        <w:rPr>
          <w:rFonts w:hint="cs"/>
          <w:rtl/>
          <w:lang w:bidi="ar-LB"/>
        </w:rPr>
        <w:t>إ</w:t>
      </w:r>
      <w:r w:rsidRPr="00C24235">
        <w:rPr>
          <w:rtl/>
          <w:lang w:bidi="ar-LB"/>
        </w:rPr>
        <w:t xml:space="preserve">لى </w:t>
      </w:r>
      <w:r w:rsidRPr="00C24235">
        <w:rPr>
          <w:rFonts w:hint="cs"/>
          <w:rtl/>
          <w:lang w:bidi="ar-LB"/>
        </w:rPr>
        <w:t>إ</w:t>
      </w:r>
      <w:r w:rsidRPr="00C24235">
        <w:rPr>
          <w:rtl/>
          <w:lang w:bidi="ar-LB"/>
        </w:rPr>
        <w:t xml:space="preserve">جابتنا على التوصية </w:t>
      </w:r>
      <w:r>
        <w:rPr>
          <w:rFonts w:hint="cs"/>
          <w:rtl/>
          <w:lang w:bidi="ar-LB"/>
        </w:rPr>
        <w:t>29</w:t>
      </w:r>
      <w:r w:rsidRPr="00C24235">
        <w:rPr>
          <w:rtl/>
          <w:lang w:bidi="ar-LB"/>
        </w:rPr>
        <w:t>.</w:t>
      </w:r>
    </w:p>
    <w:p w14:paraId="7686BD18" w14:textId="77777777" w:rsidR="00564968" w:rsidRPr="00C24235" w:rsidRDefault="00564968" w:rsidP="00564968">
      <w:pPr>
        <w:pStyle w:val="SingleTxt"/>
        <w:rPr>
          <w:rtl/>
          <w:lang w:bidi="ar-LB"/>
        </w:rPr>
      </w:pPr>
      <w:r w:rsidRPr="00C24235">
        <w:rPr>
          <w:rtl/>
          <w:lang w:bidi="ar-LB"/>
        </w:rPr>
        <w:t>294</w:t>
      </w:r>
      <w:r>
        <w:rPr>
          <w:rFonts w:hint="cs"/>
          <w:rtl/>
          <w:lang w:bidi="ar-LB"/>
        </w:rPr>
        <w:t xml:space="preserve"> -</w:t>
      </w:r>
      <w:r>
        <w:rPr>
          <w:rFonts w:hint="cs"/>
          <w:rtl/>
          <w:lang w:bidi="ar-LB"/>
        </w:rPr>
        <w:tab/>
      </w:r>
      <w:r w:rsidRPr="00C24235">
        <w:rPr>
          <w:rtl/>
          <w:lang w:bidi="ar-LB"/>
        </w:rPr>
        <w:t>استحداث دائرة في وزارة العمل والشؤون الاجتماعية تعنى بالنساء ال</w:t>
      </w:r>
      <w:r w:rsidRPr="00C24235">
        <w:rPr>
          <w:rFonts w:hint="cs"/>
          <w:rtl/>
          <w:lang w:bidi="ar-LB"/>
        </w:rPr>
        <w:t>أ</w:t>
      </w:r>
      <w:r w:rsidRPr="00C24235">
        <w:rPr>
          <w:rtl/>
          <w:lang w:bidi="ar-LB"/>
        </w:rPr>
        <w:t>رامل والمطلقات هي دائرة الحماية الاجتماعية للمرأة التابعة لهيئة الحماية الاجتماعية.</w:t>
      </w:r>
    </w:p>
    <w:p w14:paraId="2A113675" w14:textId="77777777" w:rsidR="00564968" w:rsidRPr="00C24235" w:rsidRDefault="00564968" w:rsidP="00564968">
      <w:pPr>
        <w:pStyle w:val="SingleTxt"/>
        <w:rPr>
          <w:rtl/>
        </w:rPr>
      </w:pPr>
      <w:r w:rsidRPr="00C24235">
        <w:rPr>
          <w:rtl/>
          <w:lang w:bidi="ar-LB"/>
        </w:rPr>
        <w:t>295</w:t>
      </w:r>
      <w:r>
        <w:rPr>
          <w:rFonts w:hint="cs"/>
          <w:rtl/>
          <w:lang w:bidi="ar-LB"/>
        </w:rPr>
        <w:t xml:space="preserve"> -</w:t>
      </w:r>
      <w:r>
        <w:rPr>
          <w:rFonts w:hint="cs"/>
          <w:rtl/>
          <w:lang w:bidi="ar-LB"/>
        </w:rPr>
        <w:tab/>
      </w:r>
      <w:r w:rsidRPr="00C24235">
        <w:rPr>
          <w:rtl/>
          <w:lang w:bidi="ar-LB"/>
        </w:rPr>
        <w:t xml:space="preserve">كما نحيلكم </w:t>
      </w:r>
      <w:r w:rsidRPr="00C24235">
        <w:rPr>
          <w:rFonts w:hint="cs"/>
          <w:rtl/>
          <w:lang w:bidi="ar-LB"/>
        </w:rPr>
        <w:t>إ</w:t>
      </w:r>
      <w:r w:rsidRPr="00C24235">
        <w:rPr>
          <w:rtl/>
          <w:lang w:bidi="ar-LB"/>
        </w:rPr>
        <w:t>لى الفقرة 68.</w:t>
      </w:r>
    </w:p>
    <w:p w14:paraId="71630057" w14:textId="77777777" w:rsidR="00564968" w:rsidRPr="006A1170" w:rsidRDefault="00564968" w:rsidP="00564968">
      <w:pPr>
        <w:pStyle w:val="SingleTxt"/>
        <w:spacing w:after="0" w:line="120" w:lineRule="exact"/>
        <w:rPr>
          <w:b/>
          <w:bCs/>
          <w:sz w:val="10"/>
          <w:rtl/>
        </w:rPr>
      </w:pPr>
    </w:p>
    <w:p w14:paraId="7E1101A3" w14:textId="77777777" w:rsidR="00564968" w:rsidRPr="00C24235" w:rsidRDefault="00564968" w:rsidP="0056496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Pr>
          <w:rtl/>
        </w:rPr>
        <w:tab/>
      </w:r>
      <w:r w:rsidRPr="00C24235">
        <w:rPr>
          <w:rtl/>
        </w:rPr>
        <w:tab/>
        <w:t>التوصية 49</w:t>
      </w:r>
    </w:p>
    <w:p w14:paraId="6D78CA1D" w14:textId="29D905D5" w:rsidR="00564968" w:rsidRPr="00C24235" w:rsidRDefault="00564968" w:rsidP="00564968">
      <w:pPr>
        <w:pStyle w:val="SingleTxt"/>
        <w:rPr>
          <w:rtl/>
          <w:lang w:bidi="ar-LB"/>
        </w:rPr>
      </w:pPr>
      <w:r w:rsidRPr="00C24235">
        <w:rPr>
          <w:rtl/>
          <w:lang w:bidi="ar-LB"/>
        </w:rPr>
        <w:t>296</w:t>
      </w:r>
      <w:r>
        <w:rPr>
          <w:rFonts w:hint="cs"/>
          <w:rtl/>
          <w:lang w:bidi="ar-LB"/>
        </w:rPr>
        <w:t xml:space="preserve"> -</w:t>
      </w:r>
      <w:r>
        <w:rPr>
          <w:rFonts w:hint="cs"/>
          <w:rtl/>
          <w:lang w:bidi="ar-LB"/>
        </w:rPr>
        <w:tab/>
      </w:r>
      <w:r w:rsidRPr="00C24235">
        <w:rPr>
          <w:rFonts w:hint="cs"/>
          <w:rtl/>
          <w:lang w:bidi="ar-LB"/>
        </w:rPr>
        <w:t>إ</w:t>
      </w:r>
      <w:r w:rsidRPr="00C24235">
        <w:rPr>
          <w:rtl/>
          <w:lang w:bidi="ar-LB"/>
        </w:rPr>
        <w:t>ن عقوبة ال</w:t>
      </w:r>
      <w:r w:rsidRPr="00C24235">
        <w:rPr>
          <w:rFonts w:hint="cs"/>
          <w:rtl/>
          <w:lang w:bidi="ar-LB"/>
        </w:rPr>
        <w:t>إ</w:t>
      </w:r>
      <w:r w:rsidRPr="00C24235">
        <w:rPr>
          <w:rtl/>
          <w:lang w:bidi="ar-LB"/>
        </w:rPr>
        <w:t xml:space="preserve">عدام تفرض وفق </w:t>
      </w:r>
      <w:r w:rsidRPr="00C24235">
        <w:rPr>
          <w:rFonts w:hint="cs"/>
          <w:rtl/>
          <w:lang w:bidi="ar-LB"/>
        </w:rPr>
        <w:t>أ</w:t>
      </w:r>
      <w:r w:rsidRPr="00C24235">
        <w:rPr>
          <w:rtl/>
          <w:lang w:bidi="ar-LB"/>
        </w:rPr>
        <w:t xml:space="preserve">حكام القوانين على </w:t>
      </w:r>
      <w:r w:rsidRPr="00C24235">
        <w:rPr>
          <w:rFonts w:hint="cs"/>
          <w:rtl/>
          <w:lang w:bidi="ar-LB"/>
        </w:rPr>
        <w:t>أ</w:t>
      </w:r>
      <w:r w:rsidRPr="00C24235">
        <w:rPr>
          <w:rtl/>
          <w:lang w:bidi="ar-LB"/>
        </w:rPr>
        <w:t>شد الجرائم خطورة و</w:t>
      </w:r>
      <w:r w:rsidRPr="00C24235">
        <w:rPr>
          <w:rFonts w:hint="cs"/>
          <w:rtl/>
          <w:lang w:bidi="ar-LB"/>
        </w:rPr>
        <w:t>إ</w:t>
      </w:r>
      <w:r w:rsidRPr="00C24235">
        <w:rPr>
          <w:rtl/>
          <w:lang w:bidi="ar-LB"/>
        </w:rPr>
        <w:t xml:space="preserve">ن </w:t>
      </w:r>
      <w:r w:rsidRPr="00C24235">
        <w:rPr>
          <w:rFonts w:hint="cs"/>
          <w:rtl/>
          <w:lang w:bidi="ar-LB"/>
        </w:rPr>
        <w:t>إ</w:t>
      </w:r>
      <w:r w:rsidRPr="00C24235">
        <w:rPr>
          <w:rtl/>
          <w:lang w:bidi="ar-LB"/>
        </w:rPr>
        <w:t>ضفاء الطابع ال</w:t>
      </w:r>
      <w:r w:rsidRPr="00C24235">
        <w:rPr>
          <w:rFonts w:hint="cs"/>
          <w:rtl/>
          <w:lang w:bidi="ar-LB"/>
        </w:rPr>
        <w:t>إ</w:t>
      </w:r>
      <w:r w:rsidRPr="00C24235">
        <w:rPr>
          <w:rtl/>
          <w:lang w:bidi="ar-LB"/>
        </w:rPr>
        <w:t xml:space="preserve">لزامي على فرضها يحدد بموجب </w:t>
      </w:r>
      <w:r w:rsidRPr="00C24235">
        <w:rPr>
          <w:rFonts w:hint="cs"/>
          <w:rtl/>
          <w:lang w:bidi="ar-LB"/>
        </w:rPr>
        <w:t>أ</w:t>
      </w:r>
      <w:r w:rsidRPr="00C24235">
        <w:rPr>
          <w:rtl/>
          <w:lang w:bidi="ar-LB"/>
        </w:rPr>
        <w:t>حكام القانون وظروف الجريمة والمجرم ولا</w:t>
      </w:r>
      <w:r w:rsidRPr="00C24235">
        <w:rPr>
          <w:rFonts w:hint="cs"/>
          <w:rtl/>
          <w:lang w:bidi="ar-LB"/>
        </w:rPr>
        <w:t xml:space="preserve"> </w:t>
      </w:r>
      <w:r w:rsidRPr="00C24235">
        <w:rPr>
          <w:rtl/>
          <w:lang w:bidi="ar-LB"/>
        </w:rPr>
        <w:t xml:space="preserve">يسمح بالعفو عنها </w:t>
      </w:r>
      <w:r w:rsidRPr="00C24235">
        <w:rPr>
          <w:rFonts w:hint="cs"/>
          <w:rtl/>
          <w:lang w:bidi="ar-LB"/>
        </w:rPr>
        <w:t>أ</w:t>
      </w:r>
      <w:r w:rsidRPr="00C24235">
        <w:rPr>
          <w:rtl/>
          <w:lang w:bidi="ar-LB"/>
        </w:rPr>
        <w:t>و</w:t>
      </w:r>
      <w:r>
        <w:rPr>
          <w:rFonts w:hint="cs"/>
          <w:rtl/>
          <w:lang w:bidi="ar-LB"/>
        </w:rPr>
        <w:t> </w:t>
      </w:r>
      <w:r w:rsidRPr="00C24235">
        <w:rPr>
          <w:rtl/>
          <w:lang w:bidi="ar-LB"/>
        </w:rPr>
        <w:t xml:space="preserve">استبدالها </w:t>
      </w:r>
      <w:r w:rsidRPr="00C24235">
        <w:rPr>
          <w:rFonts w:hint="cs"/>
          <w:rtl/>
          <w:lang w:bidi="ar-LB"/>
        </w:rPr>
        <w:t>إ</w:t>
      </w:r>
      <w:r w:rsidRPr="00C24235">
        <w:rPr>
          <w:rtl/>
          <w:lang w:bidi="ar-LB"/>
        </w:rPr>
        <w:t xml:space="preserve">لا بموجب </w:t>
      </w:r>
      <w:r w:rsidRPr="00C24235">
        <w:rPr>
          <w:rFonts w:hint="cs"/>
          <w:rtl/>
          <w:lang w:bidi="ar-LB"/>
        </w:rPr>
        <w:t>أ</w:t>
      </w:r>
      <w:r w:rsidRPr="00C24235">
        <w:rPr>
          <w:rtl/>
          <w:lang w:bidi="ar-LB"/>
        </w:rPr>
        <w:t>حكام الدستور النافذ والقوانين و</w:t>
      </w:r>
      <w:r w:rsidRPr="00C24235">
        <w:rPr>
          <w:rFonts w:hint="cs"/>
          <w:rtl/>
          <w:lang w:bidi="ar-LB"/>
        </w:rPr>
        <w:t>أ</w:t>
      </w:r>
      <w:r w:rsidRPr="00C24235">
        <w:rPr>
          <w:rtl/>
          <w:lang w:bidi="ar-LB"/>
        </w:rPr>
        <w:t>ن هناك جملة من ال</w:t>
      </w:r>
      <w:r w:rsidRPr="00C24235">
        <w:rPr>
          <w:rFonts w:hint="cs"/>
          <w:rtl/>
          <w:lang w:bidi="ar-LB"/>
        </w:rPr>
        <w:t>أ</w:t>
      </w:r>
      <w:r w:rsidRPr="00C24235">
        <w:rPr>
          <w:rtl/>
          <w:lang w:bidi="ar-LB"/>
        </w:rPr>
        <w:t>عذار القانونية والظروف المخففة المنصوص عليها في الفصل الخامس من قانون العقوبات رقم 111 لسنة 1969</w:t>
      </w:r>
      <w:r w:rsidRPr="00C24235">
        <w:rPr>
          <w:rFonts w:hint="cs"/>
          <w:rtl/>
          <w:lang w:bidi="ar-LB"/>
        </w:rPr>
        <w:t>.</w:t>
      </w:r>
      <w:r w:rsidR="00B17E24">
        <w:rPr>
          <w:rtl/>
          <w:lang w:bidi="ar-LB"/>
        </w:rPr>
        <w:t xml:space="preserve"> ونصت</w:t>
      </w:r>
      <w:r w:rsidR="00B17E24">
        <w:rPr>
          <w:rFonts w:hint="cs"/>
          <w:rtl/>
          <w:lang w:bidi="ar-LB"/>
        </w:rPr>
        <w:t> </w:t>
      </w:r>
      <w:r w:rsidRPr="00B17E24">
        <w:rPr>
          <w:rtl/>
          <w:lang w:bidi="ar-LB"/>
        </w:rPr>
        <w:t>المادة</w:t>
      </w:r>
      <w:r w:rsidR="00B17E24">
        <w:rPr>
          <w:rFonts w:hint="cs"/>
          <w:rtl/>
          <w:lang w:bidi="ar-LB"/>
        </w:rPr>
        <w:t> </w:t>
      </w:r>
      <w:r w:rsidRPr="00C24235">
        <w:rPr>
          <w:rtl/>
          <w:lang w:bidi="ar-LB"/>
        </w:rPr>
        <w:t xml:space="preserve">130 على </w:t>
      </w:r>
      <w:r>
        <w:rPr>
          <w:rFonts w:hint="cs"/>
          <w:rtl/>
          <w:lang w:bidi="ar-LB"/>
        </w:rPr>
        <w:t>”</w:t>
      </w:r>
      <w:r w:rsidRPr="00C24235">
        <w:rPr>
          <w:rFonts w:hint="cs"/>
          <w:rtl/>
          <w:lang w:bidi="ar-LB"/>
        </w:rPr>
        <w:t>إ</w:t>
      </w:r>
      <w:r w:rsidRPr="00C24235">
        <w:rPr>
          <w:rtl/>
          <w:lang w:bidi="ar-LB"/>
        </w:rPr>
        <w:t>ذا توفر عذر مخفف في جناية عقوبتها ال</w:t>
      </w:r>
      <w:r w:rsidRPr="00C24235">
        <w:rPr>
          <w:rFonts w:hint="cs"/>
          <w:rtl/>
          <w:lang w:bidi="ar-LB"/>
        </w:rPr>
        <w:t>إ</w:t>
      </w:r>
      <w:r w:rsidRPr="00C24235">
        <w:rPr>
          <w:rtl/>
          <w:lang w:bidi="ar-LB"/>
        </w:rPr>
        <w:t xml:space="preserve">عدام نزلت العقوبة </w:t>
      </w:r>
      <w:r w:rsidRPr="00C24235">
        <w:rPr>
          <w:rFonts w:hint="cs"/>
          <w:rtl/>
          <w:lang w:bidi="ar-LB"/>
        </w:rPr>
        <w:t>إ</w:t>
      </w:r>
      <w:r w:rsidRPr="00C24235">
        <w:rPr>
          <w:rtl/>
          <w:lang w:bidi="ar-LB"/>
        </w:rPr>
        <w:t xml:space="preserve">لى السجن </w:t>
      </w:r>
      <w:r w:rsidRPr="00C24235">
        <w:rPr>
          <w:rtl/>
          <w:lang w:bidi="ar-LB"/>
        </w:rPr>
        <w:lastRenderedPageBreak/>
        <w:t xml:space="preserve">المؤبد </w:t>
      </w:r>
      <w:r w:rsidRPr="00C24235">
        <w:rPr>
          <w:rFonts w:hint="cs"/>
          <w:rtl/>
          <w:lang w:bidi="ar-LB"/>
        </w:rPr>
        <w:t>أ</w:t>
      </w:r>
      <w:r w:rsidRPr="00C24235">
        <w:rPr>
          <w:rtl/>
          <w:lang w:bidi="ar-LB"/>
        </w:rPr>
        <w:t xml:space="preserve">و المؤقت </w:t>
      </w:r>
      <w:r w:rsidRPr="00B17E24">
        <w:rPr>
          <w:rFonts w:hint="cs"/>
          <w:rtl/>
          <w:lang w:bidi="ar-LB"/>
        </w:rPr>
        <w:t>أ</w:t>
      </w:r>
      <w:r w:rsidRPr="00B17E24">
        <w:rPr>
          <w:rtl/>
          <w:lang w:bidi="ar-LB"/>
        </w:rPr>
        <w:t>و</w:t>
      </w:r>
      <w:r w:rsidRPr="00C24235">
        <w:rPr>
          <w:rtl/>
          <w:lang w:bidi="ar-LB"/>
        </w:rPr>
        <w:t xml:space="preserve"> الحبس الذي لا تقل مدته عن سنة، ف</w:t>
      </w:r>
      <w:r w:rsidRPr="00C24235">
        <w:rPr>
          <w:rFonts w:hint="cs"/>
          <w:rtl/>
          <w:lang w:bidi="ar-LB"/>
        </w:rPr>
        <w:t>إ</w:t>
      </w:r>
      <w:r w:rsidRPr="00C24235">
        <w:rPr>
          <w:rtl/>
          <w:lang w:bidi="ar-LB"/>
        </w:rPr>
        <w:t xml:space="preserve">ن كانت عقوبتها السجن المؤبد </w:t>
      </w:r>
      <w:r w:rsidRPr="00C24235">
        <w:rPr>
          <w:rFonts w:hint="cs"/>
          <w:rtl/>
          <w:lang w:bidi="ar-LB"/>
        </w:rPr>
        <w:t>أ</w:t>
      </w:r>
      <w:r w:rsidRPr="00C24235">
        <w:rPr>
          <w:rtl/>
          <w:lang w:bidi="ar-LB"/>
        </w:rPr>
        <w:t xml:space="preserve">و المؤقت نزلت </w:t>
      </w:r>
      <w:r w:rsidRPr="00C24235">
        <w:rPr>
          <w:rFonts w:hint="cs"/>
          <w:rtl/>
          <w:lang w:bidi="ar-LB"/>
        </w:rPr>
        <w:t>إ</w:t>
      </w:r>
      <w:r w:rsidRPr="00C24235">
        <w:rPr>
          <w:rtl/>
          <w:lang w:bidi="ar-LB"/>
        </w:rPr>
        <w:t xml:space="preserve">لى عقوبة الحبس الذي تقل مدته عن ستة </w:t>
      </w:r>
      <w:r w:rsidRPr="00C24235">
        <w:rPr>
          <w:rFonts w:hint="cs"/>
          <w:rtl/>
          <w:lang w:bidi="ar-LB"/>
        </w:rPr>
        <w:t>أ</w:t>
      </w:r>
      <w:r w:rsidRPr="00C24235">
        <w:rPr>
          <w:rtl/>
          <w:lang w:bidi="ar-LB"/>
        </w:rPr>
        <w:t>شهر كل ذلك ما لم ينص القانون على خلافه“.</w:t>
      </w:r>
    </w:p>
    <w:p w14:paraId="4DEEBD22" w14:textId="77777777" w:rsidR="00564968" w:rsidRPr="00C24235" w:rsidRDefault="00564968" w:rsidP="00564968">
      <w:pPr>
        <w:pStyle w:val="SingleTxt"/>
        <w:rPr>
          <w:rtl/>
          <w:lang w:bidi="ar-LB"/>
        </w:rPr>
      </w:pPr>
      <w:r w:rsidRPr="00C24235">
        <w:rPr>
          <w:rtl/>
          <w:lang w:bidi="ar-LB"/>
        </w:rPr>
        <w:t>297</w:t>
      </w:r>
      <w:r>
        <w:rPr>
          <w:rFonts w:hint="cs"/>
          <w:rtl/>
          <w:lang w:bidi="ar-LB"/>
        </w:rPr>
        <w:t xml:space="preserve"> -</w:t>
      </w:r>
      <w:r>
        <w:rPr>
          <w:rFonts w:hint="cs"/>
          <w:rtl/>
          <w:lang w:bidi="ar-LB"/>
        </w:rPr>
        <w:tab/>
      </w:r>
      <w:r w:rsidRPr="00C24235">
        <w:rPr>
          <w:rtl/>
          <w:lang w:bidi="ar-LB"/>
        </w:rPr>
        <w:t xml:space="preserve">نصت المادة 132 على </w:t>
      </w:r>
      <w:r>
        <w:rPr>
          <w:rFonts w:hint="cs"/>
          <w:rtl/>
          <w:lang w:bidi="ar-LB"/>
        </w:rPr>
        <w:t>”</w:t>
      </w:r>
      <w:r w:rsidRPr="00C24235">
        <w:rPr>
          <w:rFonts w:hint="cs"/>
          <w:rtl/>
          <w:lang w:bidi="ar-LB"/>
        </w:rPr>
        <w:t>إ</w:t>
      </w:r>
      <w:r w:rsidRPr="00C24235">
        <w:rPr>
          <w:rtl/>
          <w:lang w:bidi="ar-LB"/>
        </w:rPr>
        <w:t xml:space="preserve">ذا رأت المحكمة في جناية </w:t>
      </w:r>
      <w:r w:rsidRPr="00C24235">
        <w:rPr>
          <w:rFonts w:hint="cs"/>
          <w:rtl/>
          <w:lang w:bidi="ar-LB"/>
        </w:rPr>
        <w:t>أ</w:t>
      </w:r>
      <w:r w:rsidRPr="00C24235">
        <w:rPr>
          <w:rtl/>
          <w:lang w:bidi="ar-LB"/>
        </w:rPr>
        <w:t xml:space="preserve">ن ظروف الجريمة </w:t>
      </w:r>
      <w:r w:rsidRPr="00C24235">
        <w:rPr>
          <w:rFonts w:hint="cs"/>
          <w:rtl/>
          <w:lang w:bidi="ar-LB"/>
        </w:rPr>
        <w:t>أ</w:t>
      </w:r>
      <w:r w:rsidRPr="00C24235">
        <w:rPr>
          <w:rtl/>
          <w:lang w:bidi="ar-LB"/>
        </w:rPr>
        <w:t xml:space="preserve">و المجرم تستدعي الرأفة جاز لها </w:t>
      </w:r>
      <w:r w:rsidRPr="00C24235">
        <w:rPr>
          <w:rFonts w:hint="cs"/>
          <w:rtl/>
          <w:lang w:bidi="ar-LB"/>
        </w:rPr>
        <w:t>أ</w:t>
      </w:r>
      <w:r w:rsidRPr="00C24235">
        <w:rPr>
          <w:rtl/>
          <w:lang w:bidi="ar-LB"/>
        </w:rPr>
        <w:t>ن تبدل العقوبة المقررة للجريمة على الوجه ال</w:t>
      </w:r>
      <w:r w:rsidRPr="00C24235">
        <w:rPr>
          <w:rFonts w:hint="cs"/>
          <w:rtl/>
          <w:lang w:bidi="ar-LB"/>
        </w:rPr>
        <w:t>آ</w:t>
      </w:r>
      <w:r w:rsidRPr="00C24235">
        <w:rPr>
          <w:rtl/>
          <w:lang w:bidi="ar-LB"/>
        </w:rPr>
        <w:t>تي:</w:t>
      </w:r>
      <w:r w:rsidRPr="00C24235">
        <w:rPr>
          <w:rFonts w:hint="cs"/>
          <w:rtl/>
          <w:lang w:bidi="ar-LB"/>
        </w:rPr>
        <w:t xml:space="preserve"> (</w:t>
      </w:r>
      <w:r w:rsidRPr="00C24235">
        <w:rPr>
          <w:rtl/>
          <w:lang w:bidi="ar-LB"/>
        </w:rPr>
        <w:t>1</w:t>
      </w:r>
      <w:r w:rsidRPr="00C24235">
        <w:rPr>
          <w:rFonts w:hint="cs"/>
          <w:rtl/>
          <w:lang w:bidi="ar-LB"/>
        </w:rPr>
        <w:t>)</w:t>
      </w:r>
      <w:r w:rsidRPr="00C24235">
        <w:rPr>
          <w:rtl/>
          <w:lang w:bidi="ar-LB"/>
        </w:rPr>
        <w:t xml:space="preserve"> عقوبة ال</w:t>
      </w:r>
      <w:r w:rsidRPr="00C24235">
        <w:rPr>
          <w:rFonts w:hint="cs"/>
          <w:rtl/>
          <w:lang w:bidi="ar-LB"/>
        </w:rPr>
        <w:t>إ</w:t>
      </w:r>
      <w:r w:rsidRPr="00C24235">
        <w:rPr>
          <w:rtl/>
          <w:lang w:bidi="ar-LB"/>
        </w:rPr>
        <w:t xml:space="preserve">عدام بعقوبة السجن المؤبد </w:t>
      </w:r>
      <w:r w:rsidRPr="00C24235">
        <w:rPr>
          <w:rFonts w:hint="cs"/>
          <w:rtl/>
          <w:lang w:bidi="ar-LB"/>
        </w:rPr>
        <w:t>أ</w:t>
      </w:r>
      <w:r w:rsidRPr="00C24235">
        <w:rPr>
          <w:rtl/>
          <w:lang w:bidi="ar-LB"/>
        </w:rPr>
        <w:t>و</w:t>
      </w:r>
      <w:r>
        <w:rPr>
          <w:rFonts w:hint="cs"/>
          <w:rtl/>
          <w:lang w:bidi="ar-LB"/>
        </w:rPr>
        <w:t> </w:t>
      </w:r>
      <w:r w:rsidRPr="00C24235">
        <w:rPr>
          <w:rtl/>
          <w:lang w:bidi="ar-LB"/>
        </w:rPr>
        <w:t>المؤقت مدة لا تقل عن خمس عشرة سنة</w:t>
      </w:r>
      <w:r w:rsidRPr="00C24235">
        <w:rPr>
          <w:rFonts w:hint="cs"/>
          <w:rtl/>
          <w:lang w:bidi="ar-LB"/>
        </w:rPr>
        <w:t xml:space="preserve">؛ (2) </w:t>
      </w:r>
      <w:r w:rsidRPr="00C24235">
        <w:rPr>
          <w:rtl/>
          <w:lang w:bidi="ar-LB"/>
        </w:rPr>
        <w:t>عقوبة السجن المؤبد بعقوبة السجن المؤقت</w:t>
      </w:r>
      <w:r w:rsidRPr="00C24235">
        <w:rPr>
          <w:rFonts w:hint="cs"/>
          <w:rtl/>
          <w:lang w:bidi="ar-LB"/>
        </w:rPr>
        <w:t>؛ (</w:t>
      </w:r>
      <w:r w:rsidRPr="00C24235">
        <w:rPr>
          <w:rtl/>
          <w:lang w:bidi="ar-LB"/>
        </w:rPr>
        <w:t>3</w:t>
      </w:r>
      <w:r w:rsidRPr="00C24235">
        <w:rPr>
          <w:rFonts w:hint="cs"/>
          <w:rtl/>
          <w:lang w:bidi="ar-LB"/>
        </w:rPr>
        <w:t>)</w:t>
      </w:r>
      <w:r>
        <w:rPr>
          <w:rFonts w:hint="cs"/>
          <w:rtl/>
          <w:lang w:bidi="ar-LB"/>
        </w:rPr>
        <w:t> </w:t>
      </w:r>
      <w:r w:rsidRPr="00C24235">
        <w:rPr>
          <w:rtl/>
          <w:lang w:bidi="ar-LB"/>
        </w:rPr>
        <w:t>عقوبة السجن المؤقت بعقوبة الحبس مدة لا</w:t>
      </w:r>
      <w:r w:rsidRPr="00C24235">
        <w:rPr>
          <w:rFonts w:hint="cs"/>
          <w:rtl/>
          <w:lang w:bidi="ar-LB"/>
        </w:rPr>
        <w:t xml:space="preserve"> </w:t>
      </w:r>
      <w:r w:rsidRPr="00C24235">
        <w:rPr>
          <w:rtl/>
          <w:lang w:bidi="ar-LB"/>
        </w:rPr>
        <w:t xml:space="preserve">تقل عن ستة </w:t>
      </w:r>
      <w:r w:rsidRPr="00C24235">
        <w:rPr>
          <w:rFonts w:hint="cs"/>
          <w:rtl/>
          <w:lang w:bidi="ar-LB"/>
        </w:rPr>
        <w:t>أ</w:t>
      </w:r>
      <w:r w:rsidRPr="00C24235">
        <w:rPr>
          <w:rtl/>
          <w:lang w:bidi="ar-LB"/>
        </w:rPr>
        <w:t>شهر.</w:t>
      </w:r>
    </w:p>
    <w:p w14:paraId="5ADAB244" w14:textId="62B138D5" w:rsidR="00564968" w:rsidRPr="00C24235" w:rsidRDefault="00564968" w:rsidP="00564968">
      <w:pPr>
        <w:pStyle w:val="SingleTxt"/>
        <w:rPr>
          <w:rtl/>
        </w:rPr>
      </w:pPr>
      <w:r w:rsidRPr="00C24235">
        <w:rPr>
          <w:rtl/>
          <w:lang w:bidi="ar-LB"/>
        </w:rPr>
        <w:t xml:space="preserve">وهناك حالات </w:t>
      </w:r>
      <w:r w:rsidRPr="00C24235">
        <w:rPr>
          <w:rFonts w:hint="cs"/>
          <w:rtl/>
          <w:lang w:bidi="ar-LB"/>
        </w:rPr>
        <w:t>إ</w:t>
      </w:r>
      <w:r w:rsidRPr="00C24235">
        <w:rPr>
          <w:rtl/>
          <w:lang w:bidi="ar-LB"/>
        </w:rPr>
        <w:t xml:space="preserve">عفاء من العقوبة </w:t>
      </w:r>
      <w:r w:rsidRPr="00C24235">
        <w:rPr>
          <w:rFonts w:hint="cs"/>
          <w:rtl/>
          <w:lang w:bidi="ar-LB"/>
        </w:rPr>
        <w:t>أ</w:t>
      </w:r>
      <w:r w:rsidRPr="00C24235">
        <w:rPr>
          <w:rtl/>
          <w:lang w:bidi="ar-LB"/>
        </w:rPr>
        <w:t xml:space="preserve">و تخفيفها نص عليها قانون العقوبات ومنها المواد 59 </w:t>
      </w:r>
      <w:r w:rsidRPr="00C24235">
        <w:rPr>
          <w:rFonts w:hint="cs"/>
          <w:rtl/>
          <w:lang w:bidi="ar-LB"/>
        </w:rPr>
        <w:t>و</w:t>
      </w:r>
      <w:r>
        <w:rPr>
          <w:rFonts w:hint="eastAsia"/>
          <w:rtl/>
          <w:lang w:bidi="ar-LB"/>
        </w:rPr>
        <w:t> </w:t>
      </w:r>
      <w:r w:rsidRPr="00C24235">
        <w:rPr>
          <w:rtl/>
          <w:lang w:bidi="ar-LB"/>
        </w:rPr>
        <w:t xml:space="preserve">199 </w:t>
      </w:r>
      <w:r w:rsidR="00B17E24">
        <w:rPr>
          <w:rFonts w:hint="cs"/>
          <w:rtl/>
          <w:lang w:bidi="ar-LB"/>
        </w:rPr>
        <w:t>و</w:t>
      </w:r>
      <w:r w:rsidR="00B17E24">
        <w:rPr>
          <w:rFonts w:hint="eastAsia"/>
          <w:rtl/>
          <w:lang w:bidi="ar-LB"/>
        </w:rPr>
        <w:t> </w:t>
      </w:r>
      <w:r w:rsidRPr="00B17E24">
        <w:rPr>
          <w:rtl/>
          <w:lang w:bidi="ar-LB"/>
        </w:rPr>
        <w:t>218</w:t>
      </w:r>
      <w:r w:rsidRPr="00C24235">
        <w:rPr>
          <w:rtl/>
          <w:lang w:bidi="ar-LB"/>
        </w:rPr>
        <w:t xml:space="preserve"> </w:t>
      </w:r>
      <w:r w:rsidRPr="00C24235">
        <w:rPr>
          <w:rFonts w:hint="cs"/>
          <w:rtl/>
          <w:lang w:bidi="ar-LB"/>
        </w:rPr>
        <w:t xml:space="preserve">و </w:t>
      </w:r>
      <w:r w:rsidRPr="00C24235">
        <w:rPr>
          <w:rtl/>
          <w:lang w:bidi="ar-LB"/>
        </w:rPr>
        <w:t xml:space="preserve">229 </w:t>
      </w:r>
      <w:r w:rsidRPr="00C24235">
        <w:rPr>
          <w:rFonts w:hint="cs"/>
          <w:rtl/>
          <w:lang w:bidi="ar-LB"/>
        </w:rPr>
        <w:t>و </w:t>
      </w:r>
      <w:r w:rsidRPr="00C24235">
        <w:rPr>
          <w:rtl/>
          <w:lang w:bidi="ar-LB"/>
        </w:rPr>
        <w:t xml:space="preserve">273 </w:t>
      </w:r>
      <w:r w:rsidRPr="00C24235">
        <w:rPr>
          <w:rFonts w:hint="cs"/>
          <w:rtl/>
          <w:lang w:bidi="ar-LB"/>
        </w:rPr>
        <w:t>و</w:t>
      </w:r>
      <w:r w:rsidRPr="00C24235">
        <w:rPr>
          <w:rtl/>
          <w:lang w:bidi="ar-LB"/>
        </w:rPr>
        <w:t xml:space="preserve"> 258 </w:t>
      </w:r>
      <w:r w:rsidRPr="00C24235">
        <w:rPr>
          <w:rFonts w:hint="cs"/>
          <w:rtl/>
          <w:lang w:bidi="ar-LB"/>
        </w:rPr>
        <w:t>و</w:t>
      </w:r>
      <w:r w:rsidRPr="00C24235">
        <w:rPr>
          <w:rtl/>
          <w:lang w:bidi="ar-LB"/>
        </w:rPr>
        <w:t xml:space="preserve"> 303 </w:t>
      </w:r>
      <w:r w:rsidRPr="00C24235">
        <w:rPr>
          <w:rFonts w:hint="cs"/>
          <w:rtl/>
          <w:lang w:bidi="ar-LB"/>
        </w:rPr>
        <w:t>و</w:t>
      </w:r>
      <w:r w:rsidRPr="00C24235">
        <w:rPr>
          <w:rtl/>
          <w:lang w:bidi="ar-LB"/>
        </w:rPr>
        <w:t xml:space="preserve"> 311 في جرائم مختلفة، منح القاضي سلطة تقديرية واسعة في تقرير العقوبة المناسبة للجاني حسب ظروف الجريمة والمجرم وفي حال حدوث </w:t>
      </w:r>
      <w:r w:rsidRPr="00C24235">
        <w:rPr>
          <w:rFonts w:hint="cs"/>
          <w:rtl/>
          <w:lang w:bidi="ar-LB"/>
        </w:rPr>
        <w:t>أ</w:t>
      </w:r>
      <w:r w:rsidRPr="00C24235">
        <w:rPr>
          <w:rtl/>
          <w:lang w:bidi="ar-LB"/>
        </w:rPr>
        <w:t>ي انتهاك ل</w:t>
      </w:r>
      <w:r w:rsidRPr="00C24235">
        <w:rPr>
          <w:rFonts w:hint="cs"/>
          <w:rtl/>
          <w:lang w:bidi="ar-LB"/>
        </w:rPr>
        <w:t>إ</w:t>
      </w:r>
      <w:r w:rsidRPr="00C24235">
        <w:rPr>
          <w:rtl/>
          <w:lang w:bidi="ar-LB"/>
        </w:rPr>
        <w:t xml:space="preserve">جراءات المحاكمة العادلة يصار </w:t>
      </w:r>
      <w:r w:rsidRPr="00C24235">
        <w:rPr>
          <w:rFonts w:hint="cs"/>
          <w:rtl/>
          <w:lang w:bidi="ar-LB"/>
        </w:rPr>
        <w:t>إ</w:t>
      </w:r>
      <w:r w:rsidRPr="00C24235">
        <w:rPr>
          <w:rtl/>
          <w:lang w:bidi="ar-LB"/>
        </w:rPr>
        <w:t>لى اتباع طرق الطعن في ال</w:t>
      </w:r>
      <w:r w:rsidRPr="00C24235">
        <w:rPr>
          <w:rFonts w:hint="cs"/>
          <w:rtl/>
          <w:lang w:bidi="ar-LB"/>
        </w:rPr>
        <w:t>أ</w:t>
      </w:r>
      <w:r w:rsidRPr="00C24235">
        <w:rPr>
          <w:rtl/>
          <w:lang w:bidi="ar-LB"/>
        </w:rPr>
        <w:t xml:space="preserve">حكام والقرارات الصادرة عن المحكمة من قبل عضو الادعاء العام المختص </w:t>
      </w:r>
      <w:r w:rsidRPr="00C24235">
        <w:rPr>
          <w:rFonts w:hint="cs"/>
          <w:rtl/>
          <w:lang w:bidi="ar-LB"/>
        </w:rPr>
        <w:t>أ</w:t>
      </w:r>
      <w:r w:rsidRPr="00C24235">
        <w:rPr>
          <w:rtl/>
          <w:lang w:bidi="ar-LB"/>
        </w:rPr>
        <w:t xml:space="preserve">مامها </w:t>
      </w:r>
      <w:r w:rsidRPr="00C24235">
        <w:rPr>
          <w:rFonts w:hint="cs"/>
          <w:rtl/>
          <w:lang w:bidi="ar-LB"/>
        </w:rPr>
        <w:t>أ</w:t>
      </w:r>
      <w:r w:rsidRPr="00C24235">
        <w:rPr>
          <w:rtl/>
          <w:lang w:bidi="ar-LB"/>
        </w:rPr>
        <w:t xml:space="preserve">و المتهم ووكيله </w:t>
      </w:r>
      <w:r w:rsidRPr="00C24235">
        <w:rPr>
          <w:rFonts w:hint="cs"/>
          <w:rtl/>
          <w:lang w:bidi="ar-LB"/>
        </w:rPr>
        <w:t>أ</w:t>
      </w:r>
      <w:r w:rsidRPr="00C24235">
        <w:rPr>
          <w:rtl/>
          <w:lang w:bidi="ar-LB"/>
        </w:rPr>
        <w:t>و</w:t>
      </w:r>
      <w:r>
        <w:rPr>
          <w:rFonts w:hint="cs"/>
          <w:rtl/>
          <w:lang w:bidi="ar-LB"/>
        </w:rPr>
        <w:t> </w:t>
      </w:r>
      <w:r w:rsidRPr="00C24235">
        <w:rPr>
          <w:rtl/>
          <w:lang w:bidi="ar-LB"/>
        </w:rPr>
        <w:t xml:space="preserve">المدعين بالحق الشخصي على وفق </w:t>
      </w:r>
      <w:r w:rsidRPr="00C24235">
        <w:rPr>
          <w:rFonts w:hint="cs"/>
          <w:rtl/>
          <w:lang w:bidi="ar-LB"/>
        </w:rPr>
        <w:t>أ</w:t>
      </w:r>
      <w:r w:rsidRPr="00C24235">
        <w:rPr>
          <w:rtl/>
          <w:lang w:bidi="ar-LB"/>
        </w:rPr>
        <w:t xml:space="preserve">حكام قانون </w:t>
      </w:r>
      <w:r w:rsidRPr="00C24235">
        <w:rPr>
          <w:rFonts w:hint="cs"/>
          <w:rtl/>
          <w:lang w:bidi="ar-LB"/>
        </w:rPr>
        <w:t>أ</w:t>
      </w:r>
      <w:r w:rsidRPr="00C24235">
        <w:rPr>
          <w:rtl/>
          <w:lang w:bidi="ar-LB"/>
        </w:rPr>
        <w:t>صول المحاكمات الجزائية رقم 23 لسنة 1971 وتعديلاته ومن هذه الطرق تمييز ال</w:t>
      </w:r>
      <w:r w:rsidRPr="00C24235">
        <w:rPr>
          <w:rFonts w:hint="cs"/>
          <w:rtl/>
          <w:lang w:bidi="ar-LB"/>
        </w:rPr>
        <w:t>أ</w:t>
      </w:r>
      <w:r w:rsidRPr="00C24235">
        <w:rPr>
          <w:rtl/>
          <w:lang w:bidi="ar-LB"/>
        </w:rPr>
        <w:t>حكام</w:t>
      </w:r>
      <w:r w:rsidRPr="00C24235">
        <w:rPr>
          <w:rtl/>
        </w:rPr>
        <w:t xml:space="preserve"> والقرارات </w:t>
      </w:r>
      <w:r w:rsidRPr="00C24235">
        <w:rPr>
          <w:rFonts w:hint="cs"/>
          <w:rtl/>
        </w:rPr>
        <w:t>أ</w:t>
      </w:r>
      <w:r w:rsidRPr="00C24235">
        <w:rPr>
          <w:rtl/>
        </w:rPr>
        <w:t xml:space="preserve">مام محكمة التمييز الاتحادية </w:t>
      </w:r>
      <w:r w:rsidRPr="00C24235">
        <w:rPr>
          <w:rFonts w:hint="cs"/>
          <w:rtl/>
        </w:rPr>
        <w:t>أ</w:t>
      </w:r>
      <w:r w:rsidRPr="00C24235">
        <w:rPr>
          <w:rtl/>
        </w:rPr>
        <w:t>و</w:t>
      </w:r>
      <w:r>
        <w:rPr>
          <w:rFonts w:hint="cs"/>
          <w:rtl/>
        </w:rPr>
        <w:t> </w:t>
      </w:r>
      <w:r w:rsidRPr="00C24235">
        <w:rPr>
          <w:rtl/>
        </w:rPr>
        <w:t>محكمة الجنايات بصفتها التمييزية، وتصحيح القرار التمييزي و</w:t>
      </w:r>
      <w:r w:rsidRPr="00C24235">
        <w:rPr>
          <w:rFonts w:hint="cs"/>
          <w:rtl/>
        </w:rPr>
        <w:t>إ</w:t>
      </w:r>
      <w:r w:rsidRPr="00C24235">
        <w:rPr>
          <w:rtl/>
        </w:rPr>
        <w:t>عادة المحاكمة</w:t>
      </w:r>
      <w:r w:rsidRPr="00C24235">
        <w:rPr>
          <w:rFonts w:hint="cs"/>
          <w:rtl/>
        </w:rPr>
        <w:t>،</w:t>
      </w:r>
      <w:r w:rsidR="00B17E24">
        <w:rPr>
          <w:rtl/>
        </w:rPr>
        <w:t xml:space="preserve"> المواد</w:t>
      </w:r>
      <w:r w:rsidR="00B17E24">
        <w:rPr>
          <w:rFonts w:hint="cs"/>
          <w:rtl/>
        </w:rPr>
        <w:t> </w:t>
      </w:r>
      <w:r w:rsidRPr="00B17E24">
        <w:rPr>
          <w:rtl/>
        </w:rPr>
        <w:t>249</w:t>
      </w:r>
      <w:r w:rsidR="00B17E24">
        <w:rPr>
          <w:rFonts w:hint="cs"/>
          <w:rtl/>
        </w:rPr>
        <w:t>-</w:t>
      </w:r>
      <w:r w:rsidRPr="00C24235">
        <w:rPr>
          <w:rtl/>
        </w:rPr>
        <w:t xml:space="preserve">279 من قانون </w:t>
      </w:r>
      <w:r w:rsidRPr="00C24235">
        <w:rPr>
          <w:rFonts w:hint="cs"/>
          <w:rtl/>
        </w:rPr>
        <w:t>أ</w:t>
      </w:r>
      <w:r w:rsidRPr="00C24235">
        <w:rPr>
          <w:rtl/>
        </w:rPr>
        <w:t>صول المحاكمات الجزائية.</w:t>
      </w:r>
    </w:p>
    <w:p w14:paraId="12F5D0A5" w14:textId="674BC7CB" w:rsidR="00564968" w:rsidRPr="009F4039" w:rsidRDefault="00564968" w:rsidP="00564968">
      <w:pPr>
        <w:pStyle w:val="SingleTxt"/>
        <w:rPr>
          <w:spacing w:val="-2"/>
          <w:rtl/>
        </w:rPr>
      </w:pPr>
      <w:r w:rsidRPr="009F4039">
        <w:rPr>
          <w:spacing w:val="-2"/>
          <w:rtl/>
        </w:rPr>
        <w:t>298</w:t>
      </w:r>
      <w:r w:rsidRPr="009F4039">
        <w:rPr>
          <w:rFonts w:hint="cs"/>
          <w:spacing w:val="-2"/>
          <w:rtl/>
        </w:rPr>
        <w:t xml:space="preserve"> -</w:t>
      </w:r>
      <w:r w:rsidRPr="009F4039">
        <w:rPr>
          <w:rFonts w:hint="cs"/>
          <w:spacing w:val="-2"/>
          <w:rtl/>
        </w:rPr>
        <w:tab/>
      </w:r>
      <w:r w:rsidRPr="009F4039">
        <w:rPr>
          <w:spacing w:val="-2"/>
          <w:rtl/>
        </w:rPr>
        <w:t xml:space="preserve">صدر القانون رقم 62 لسنة 2017 الذي </w:t>
      </w:r>
      <w:r w:rsidRPr="009F4039">
        <w:rPr>
          <w:rFonts w:hint="cs"/>
          <w:spacing w:val="-2"/>
          <w:rtl/>
        </w:rPr>
        <w:t>أ</w:t>
      </w:r>
      <w:r w:rsidRPr="009F4039">
        <w:rPr>
          <w:spacing w:val="-2"/>
          <w:rtl/>
        </w:rPr>
        <w:t>لغى قرار مجلس قيادة الثورة (المنحل) رقم</w:t>
      </w:r>
      <w:r w:rsidRPr="009F4039">
        <w:rPr>
          <w:rFonts w:hint="cs"/>
          <w:spacing w:val="-2"/>
          <w:rtl/>
        </w:rPr>
        <w:t xml:space="preserve"> </w:t>
      </w:r>
      <w:r w:rsidRPr="009F4039">
        <w:rPr>
          <w:spacing w:val="-2"/>
          <w:rtl/>
        </w:rPr>
        <w:t xml:space="preserve">1631 </w:t>
      </w:r>
      <w:r w:rsidRPr="00B17E24">
        <w:rPr>
          <w:spacing w:val="-2"/>
          <w:rtl/>
        </w:rPr>
        <w:t>لسنة</w:t>
      </w:r>
      <w:r w:rsidR="00B17E24">
        <w:rPr>
          <w:rFonts w:hint="cs"/>
          <w:spacing w:val="-2"/>
          <w:rtl/>
        </w:rPr>
        <w:t> </w:t>
      </w:r>
      <w:r w:rsidRPr="009F4039">
        <w:rPr>
          <w:spacing w:val="-2"/>
          <w:rtl/>
        </w:rPr>
        <w:t xml:space="preserve">1980، لكون عقوبة </w:t>
      </w:r>
      <w:r w:rsidRPr="009F4039">
        <w:rPr>
          <w:spacing w:val="-2"/>
          <w:rtl/>
          <w:lang w:bidi="ar-LB"/>
        </w:rPr>
        <w:t>ال</w:t>
      </w:r>
      <w:r w:rsidRPr="009F4039">
        <w:rPr>
          <w:rFonts w:hint="cs"/>
          <w:spacing w:val="-2"/>
          <w:rtl/>
          <w:lang w:bidi="ar-LB"/>
        </w:rPr>
        <w:t>إ</w:t>
      </w:r>
      <w:r w:rsidRPr="009F4039">
        <w:rPr>
          <w:spacing w:val="-2"/>
          <w:rtl/>
          <w:lang w:bidi="ar-LB"/>
        </w:rPr>
        <w:t>عدام</w:t>
      </w:r>
      <w:r w:rsidRPr="009F4039">
        <w:rPr>
          <w:spacing w:val="-2"/>
          <w:rtl/>
        </w:rPr>
        <w:t xml:space="preserve"> المنصوص عليها في القرار المذكور </w:t>
      </w:r>
      <w:r w:rsidRPr="009F4039">
        <w:rPr>
          <w:rFonts w:hint="cs"/>
          <w:spacing w:val="-2"/>
          <w:rtl/>
        </w:rPr>
        <w:t>أ</w:t>
      </w:r>
      <w:r w:rsidRPr="009F4039">
        <w:rPr>
          <w:spacing w:val="-2"/>
          <w:rtl/>
        </w:rPr>
        <w:t>صبحت لا تتناسب مع العقوبات المقررة لجرائم السرقات ال</w:t>
      </w:r>
      <w:r w:rsidRPr="009F4039">
        <w:rPr>
          <w:rFonts w:hint="cs"/>
          <w:spacing w:val="-2"/>
          <w:rtl/>
        </w:rPr>
        <w:t>أ</w:t>
      </w:r>
      <w:r w:rsidRPr="009F4039">
        <w:rPr>
          <w:spacing w:val="-2"/>
          <w:rtl/>
        </w:rPr>
        <w:t>خرى المنصوص عليها في قانون العقوبات العراقي رقم 111 لسنة 1969.</w:t>
      </w:r>
    </w:p>
    <w:p w14:paraId="7B51F9AB" w14:textId="77777777" w:rsidR="00564968" w:rsidRPr="009F4039" w:rsidRDefault="00564968" w:rsidP="00564968">
      <w:pPr>
        <w:pStyle w:val="SingleTxt"/>
        <w:spacing w:after="0" w:line="120" w:lineRule="exact"/>
        <w:rPr>
          <w:b/>
          <w:bCs/>
          <w:sz w:val="10"/>
          <w:rtl/>
        </w:rPr>
      </w:pPr>
    </w:p>
    <w:p w14:paraId="12E40A03" w14:textId="77777777" w:rsidR="00564968" w:rsidRPr="00C24235"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rPr>
        <w:tab/>
      </w:r>
      <w:r w:rsidRPr="00C24235">
        <w:rPr>
          <w:rtl/>
        </w:rPr>
        <w:tab/>
      </w:r>
      <w:r w:rsidRPr="00C24235">
        <w:rPr>
          <w:rtl/>
          <w:lang w:bidi="ar-LB"/>
        </w:rPr>
        <w:t>الإجراءات التي تسبق تنفيذ حكم الإعدام</w:t>
      </w:r>
    </w:p>
    <w:p w14:paraId="5160D65A" w14:textId="77777777" w:rsidR="00564968" w:rsidRPr="00C24235" w:rsidRDefault="00564968" w:rsidP="00564968">
      <w:pPr>
        <w:pStyle w:val="SingleTxt"/>
      </w:pPr>
      <w:r w:rsidRPr="00C24235">
        <w:rPr>
          <w:rtl/>
          <w:lang w:bidi="ar-LB"/>
        </w:rPr>
        <w:t>299</w:t>
      </w:r>
      <w:r>
        <w:rPr>
          <w:rFonts w:hint="cs"/>
          <w:rtl/>
          <w:lang w:bidi="ar-LB"/>
        </w:rPr>
        <w:t xml:space="preserve"> -</w:t>
      </w:r>
      <w:r>
        <w:rPr>
          <w:rFonts w:hint="cs"/>
          <w:rtl/>
          <w:lang w:bidi="ar-LB"/>
        </w:rPr>
        <w:tab/>
      </w:r>
      <w:r w:rsidRPr="00C24235">
        <w:rPr>
          <w:rtl/>
          <w:lang w:bidi="ar-LB"/>
        </w:rPr>
        <w:t xml:space="preserve">قبل البدء </w:t>
      </w:r>
      <w:r w:rsidRPr="00C24235">
        <w:rPr>
          <w:rtl/>
        </w:rPr>
        <w:t>بتنفيذ</w:t>
      </w:r>
      <w:r w:rsidRPr="00C24235">
        <w:rPr>
          <w:rtl/>
          <w:lang w:bidi="ar-LB"/>
        </w:rPr>
        <w:t xml:space="preserve"> حكم الإعدام لا بد من ملاحظة الأمور التالية: </w:t>
      </w:r>
    </w:p>
    <w:p w14:paraId="0B0C1C8E" w14:textId="77777777" w:rsidR="00564968" w:rsidRPr="00C24235" w:rsidRDefault="00564968" w:rsidP="00564968">
      <w:pPr>
        <w:pStyle w:val="SingleTxt"/>
        <w:rPr>
          <w:rtl/>
          <w:lang w:bidi="ar-LB"/>
        </w:rPr>
      </w:pPr>
      <w:r w:rsidRPr="00C24235">
        <w:rPr>
          <w:rtl/>
          <w:lang w:bidi="ar-LB"/>
        </w:rPr>
        <w:tab/>
      </w:r>
      <w:r w:rsidRPr="00C24235">
        <w:rPr>
          <w:rFonts w:hint="cs"/>
          <w:rtl/>
          <w:lang w:bidi="ar-LB"/>
        </w:rPr>
        <w:t>(أ)</w:t>
      </w:r>
      <w:r>
        <w:rPr>
          <w:rtl/>
          <w:lang w:bidi="ar-LB"/>
        </w:rPr>
        <w:tab/>
      </w:r>
      <w:r w:rsidRPr="00C24235">
        <w:rPr>
          <w:rtl/>
          <w:lang w:bidi="ar-LB"/>
        </w:rPr>
        <w:t xml:space="preserve">لا ينفذ حكم الإعدام في المحكوم عليه </w:t>
      </w:r>
      <w:r w:rsidRPr="00C24235">
        <w:rPr>
          <w:rFonts w:hint="cs"/>
          <w:rtl/>
          <w:lang w:bidi="ar-LB"/>
        </w:rPr>
        <w:t>إ</w:t>
      </w:r>
      <w:r w:rsidRPr="00C24235">
        <w:rPr>
          <w:rtl/>
          <w:lang w:bidi="ar-LB"/>
        </w:rPr>
        <w:t>لا بعد اكتساب الحكم الدرجة القطعية بتصديقه من محكمة التمييز الاتحادية</w:t>
      </w:r>
      <w:r w:rsidRPr="00C24235">
        <w:rPr>
          <w:rFonts w:hint="cs"/>
          <w:rtl/>
          <w:lang w:bidi="ar-LB"/>
        </w:rPr>
        <w:t>؛</w:t>
      </w:r>
    </w:p>
    <w:p w14:paraId="6AB02F9A" w14:textId="77777777" w:rsidR="00564968" w:rsidRPr="00C24235" w:rsidRDefault="00564968" w:rsidP="00564968">
      <w:pPr>
        <w:pStyle w:val="SingleTxt"/>
        <w:rPr>
          <w:rtl/>
          <w:lang w:bidi="ar-LB"/>
        </w:rPr>
      </w:pPr>
      <w:r w:rsidRPr="00C24235">
        <w:rPr>
          <w:rtl/>
          <w:lang w:bidi="ar-LB"/>
        </w:rPr>
        <w:tab/>
      </w:r>
      <w:r w:rsidRPr="00C24235">
        <w:rPr>
          <w:rFonts w:hint="cs"/>
          <w:rtl/>
          <w:lang w:bidi="ar-LB"/>
        </w:rPr>
        <w:t>(ب)</w:t>
      </w:r>
      <w:r>
        <w:rPr>
          <w:rtl/>
          <w:lang w:bidi="ar-LB"/>
        </w:rPr>
        <w:tab/>
      </w:r>
      <w:r w:rsidRPr="00C24235">
        <w:rPr>
          <w:rtl/>
          <w:lang w:bidi="ar-LB"/>
        </w:rPr>
        <w:t xml:space="preserve">لا ينفذ حكم الإعدام في المحكوم عليه ومن كافة المحاكم العراقية </w:t>
      </w:r>
      <w:r w:rsidRPr="00C24235">
        <w:rPr>
          <w:rFonts w:hint="cs"/>
          <w:rtl/>
          <w:lang w:bidi="ar-LB"/>
        </w:rPr>
        <w:t>إ</w:t>
      </w:r>
      <w:r w:rsidRPr="00C24235">
        <w:rPr>
          <w:rtl/>
          <w:lang w:bidi="ar-LB"/>
        </w:rPr>
        <w:t>لا بعد صدور مرسوم جمهوري بالتنفيذ موقعاً من قبل رئيس الجمهورية</w:t>
      </w:r>
      <w:r w:rsidRPr="00C24235">
        <w:rPr>
          <w:rFonts w:hint="cs"/>
          <w:rtl/>
          <w:lang w:bidi="ar-LB"/>
        </w:rPr>
        <w:t>؛</w:t>
      </w:r>
    </w:p>
    <w:p w14:paraId="041F13BF" w14:textId="77777777" w:rsidR="00564968" w:rsidRPr="00C24235" w:rsidRDefault="00564968" w:rsidP="00564968">
      <w:pPr>
        <w:pStyle w:val="SingleTxt"/>
        <w:rPr>
          <w:rtl/>
          <w:lang w:bidi="ar-LB"/>
        </w:rPr>
      </w:pPr>
      <w:r w:rsidRPr="00C24235">
        <w:rPr>
          <w:rtl/>
          <w:lang w:bidi="ar-LB"/>
        </w:rPr>
        <w:tab/>
      </w:r>
      <w:r w:rsidRPr="00C24235">
        <w:rPr>
          <w:rFonts w:hint="cs"/>
          <w:rtl/>
          <w:lang w:bidi="ar-LB"/>
        </w:rPr>
        <w:t>(ج)</w:t>
      </w:r>
      <w:r>
        <w:rPr>
          <w:rtl/>
          <w:lang w:bidi="ar-LB"/>
        </w:rPr>
        <w:tab/>
      </w:r>
      <w:r w:rsidRPr="00C24235">
        <w:rPr>
          <w:rtl/>
          <w:lang w:bidi="ar-LB"/>
        </w:rPr>
        <w:t>يودع المحكوم عليه في السجن وفي المكان المخصص للمحكومين بالإعدام</w:t>
      </w:r>
      <w:r w:rsidRPr="00C24235">
        <w:rPr>
          <w:rFonts w:hint="cs"/>
          <w:rtl/>
          <w:lang w:bidi="ar-LB"/>
        </w:rPr>
        <w:t>؛</w:t>
      </w:r>
    </w:p>
    <w:p w14:paraId="37452FF9" w14:textId="77777777" w:rsidR="00564968" w:rsidRPr="00C24235" w:rsidRDefault="00564968" w:rsidP="00564968">
      <w:pPr>
        <w:pStyle w:val="SingleTxt"/>
        <w:rPr>
          <w:rtl/>
          <w:lang w:bidi="ar-LB"/>
        </w:rPr>
      </w:pPr>
      <w:r w:rsidRPr="00C24235">
        <w:rPr>
          <w:rtl/>
          <w:lang w:bidi="ar-LB"/>
        </w:rPr>
        <w:tab/>
      </w:r>
      <w:r w:rsidRPr="00C24235">
        <w:rPr>
          <w:rFonts w:hint="cs"/>
          <w:rtl/>
          <w:lang w:bidi="ar-LB"/>
        </w:rPr>
        <w:t>(د)</w:t>
      </w:r>
      <w:r>
        <w:rPr>
          <w:rtl/>
          <w:lang w:bidi="ar-LB"/>
        </w:rPr>
        <w:tab/>
      </w:r>
      <w:r w:rsidRPr="00C24235">
        <w:rPr>
          <w:rtl/>
          <w:lang w:bidi="ar-LB"/>
        </w:rPr>
        <w:t xml:space="preserve">يحق لأقارب المحكوم عليه زيارته في السجن في اليوم الذي يسبق اليوم المعين لتنفيذ عقوبة الإعدام وتقع على عاتق إدارة السجن أخبار ذويه بذلك </w:t>
      </w:r>
    </w:p>
    <w:p w14:paraId="744E3606" w14:textId="77777777" w:rsidR="00564968" w:rsidRPr="009F4039" w:rsidRDefault="00564968" w:rsidP="00564968">
      <w:pPr>
        <w:pStyle w:val="SingleTxt"/>
        <w:spacing w:after="0" w:line="120" w:lineRule="exact"/>
        <w:rPr>
          <w:b/>
          <w:bCs/>
          <w:sz w:val="10"/>
          <w:rtl/>
          <w:lang w:bidi="ar-LB"/>
        </w:rPr>
      </w:pPr>
    </w:p>
    <w:p w14:paraId="777B8AD3" w14:textId="77777777" w:rsidR="00564968" w:rsidRPr="00C24235"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Pr="00C24235">
        <w:rPr>
          <w:rtl/>
          <w:lang w:bidi="ar-LB"/>
        </w:rPr>
        <w:tab/>
        <w:t>تنفيذ عقوبـة الإعدام</w:t>
      </w:r>
    </w:p>
    <w:p w14:paraId="5989AA3A" w14:textId="77777777" w:rsidR="00564968" w:rsidRPr="00C24235" w:rsidRDefault="00564968" w:rsidP="00564968">
      <w:pPr>
        <w:pStyle w:val="SingleTxt"/>
        <w:rPr>
          <w:rtl/>
          <w:lang w:bidi="ar-LB"/>
        </w:rPr>
      </w:pPr>
      <w:r w:rsidRPr="00C24235">
        <w:rPr>
          <w:rtl/>
          <w:lang w:bidi="ar-LB"/>
        </w:rPr>
        <w:t>300</w:t>
      </w:r>
      <w:r>
        <w:rPr>
          <w:rFonts w:hint="cs"/>
          <w:rtl/>
          <w:lang w:bidi="ar-LB"/>
        </w:rPr>
        <w:t xml:space="preserve"> -</w:t>
      </w:r>
      <w:r>
        <w:rPr>
          <w:rFonts w:hint="cs"/>
          <w:rtl/>
          <w:lang w:bidi="ar-LB"/>
        </w:rPr>
        <w:tab/>
      </w:r>
      <w:r w:rsidRPr="00C24235">
        <w:rPr>
          <w:rtl/>
          <w:lang w:bidi="ar-LB"/>
        </w:rPr>
        <w:t>بموجب الباب الثاني من الكتاب الخامس في ال</w:t>
      </w:r>
      <w:r w:rsidRPr="00C24235">
        <w:rPr>
          <w:rFonts w:hint="cs"/>
          <w:rtl/>
          <w:lang w:bidi="ar-LB"/>
        </w:rPr>
        <w:t>مادتين</w:t>
      </w:r>
      <w:r>
        <w:rPr>
          <w:rFonts w:hint="cs"/>
          <w:rtl/>
          <w:lang w:bidi="ar-LB"/>
        </w:rPr>
        <w:t xml:space="preserve"> </w:t>
      </w:r>
      <w:r w:rsidRPr="00C24235">
        <w:rPr>
          <w:rFonts w:hint="cs"/>
          <w:rtl/>
          <w:lang w:bidi="ar-LB"/>
        </w:rPr>
        <w:t>285 و 293</w:t>
      </w:r>
      <w:r w:rsidRPr="00C24235">
        <w:rPr>
          <w:rtl/>
          <w:lang w:bidi="ar-LB"/>
        </w:rPr>
        <w:t xml:space="preserve"> من قانون أصول المحاكمات الجزائية رقم 23 لسنة 1971 حدد كيفية تنفيذ حكم الإعدام بالمحكوم عليه عن الجريمة المرتكبة من قبله، وجاء نص المادتين</w:t>
      </w:r>
      <w:r w:rsidRPr="00C24235">
        <w:rPr>
          <w:rFonts w:hint="cs"/>
          <w:rtl/>
          <w:lang w:bidi="ar-LB"/>
        </w:rPr>
        <w:t xml:space="preserve"> 288 و 289</w:t>
      </w:r>
      <w:r w:rsidRPr="00C24235">
        <w:rPr>
          <w:rtl/>
          <w:lang w:bidi="ar-LB"/>
        </w:rPr>
        <w:t xml:space="preserve"> من قانون أصول المحاكمات الجزائية لتوضح كيفية تنفيذ عقوبة الإعدام وكما يلي:</w:t>
      </w:r>
    </w:p>
    <w:p w14:paraId="11544A5D" w14:textId="77777777" w:rsidR="00564968" w:rsidRPr="00C24235" w:rsidRDefault="00564968" w:rsidP="00564968">
      <w:pPr>
        <w:pStyle w:val="SingleTxt"/>
        <w:ind w:left="1930" w:hanging="666"/>
        <w:rPr>
          <w:lang w:val="en-GB"/>
        </w:rPr>
      </w:pPr>
      <w:r w:rsidRPr="00C24235">
        <w:rPr>
          <w:rtl/>
          <w:lang w:bidi="ar-LB"/>
        </w:rPr>
        <w:lastRenderedPageBreak/>
        <w:tab/>
      </w:r>
      <w:r w:rsidRPr="00C24235">
        <w:rPr>
          <w:rFonts w:hint="cs"/>
          <w:rtl/>
          <w:lang w:bidi="ar-LB"/>
        </w:rPr>
        <w:t>1</w:t>
      </w:r>
      <w:r>
        <w:rPr>
          <w:rFonts w:hint="cs"/>
          <w:rtl/>
          <w:lang w:bidi="ar-LB"/>
        </w:rPr>
        <w:t xml:space="preserve"> -</w:t>
      </w:r>
      <w:r>
        <w:rPr>
          <w:rFonts w:hint="cs"/>
          <w:rtl/>
          <w:lang w:bidi="ar-LB"/>
        </w:rPr>
        <w:tab/>
      </w:r>
      <w:r w:rsidRPr="00C24235">
        <w:rPr>
          <w:rtl/>
          <w:lang w:bidi="ar-LB"/>
        </w:rPr>
        <w:t xml:space="preserve">يحضر المحكوم عليه بالإعدام إلى المكان المخصص للتنفيذ داخل السجن، ويتلو مدير السجن المرسوم الجمهوري </w:t>
      </w:r>
      <w:r w:rsidRPr="00C24235">
        <w:rPr>
          <w:rtl/>
          <w:lang w:bidi="ar-LB"/>
        </w:rPr>
        <w:tab/>
        <w:t>بالتنفيذ على المحكوم عليه في مكان التنفيذ على مسمع من الآخرين. و</w:t>
      </w:r>
      <w:r w:rsidRPr="00C24235">
        <w:rPr>
          <w:rFonts w:hint="cs"/>
          <w:rtl/>
          <w:lang w:bidi="ar-LB"/>
        </w:rPr>
        <w:t>إ</w:t>
      </w:r>
      <w:r w:rsidRPr="00C24235">
        <w:rPr>
          <w:rtl/>
          <w:lang w:bidi="ar-LB"/>
        </w:rPr>
        <w:t>ذا رغب المحكوم عليه في إبداء أقوال فيحرر القاضي محضراً بها توقعه هيئة التنفيذ</w:t>
      </w:r>
      <w:r w:rsidRPr="00C24235">
        <w:rPr>
          <w:lang w:val="en-GB"/>
        </w:rPr>
        <w:t>.</w:t>
      </w:r>
    </w:p>
    <w:p w14:paraId="69B59CB6" w14:textId="77777777" w:rsidR="00564968" w:rsidRPr="00C24235" w:rsidRDefault="00564968" w:rsidP="00564968">
      <w:pPr>
        <w:pStyle w:val="SingleTxt"/>
        <w:ind w:left="1930" w:hanging="666"/>
        <w:rPr>
          <w:lang w:val="en-GB"/>
        </w:rPr>
      </w:pPr>
      <w:r w:rsidRPr="00C24235">
        <w:rPr>
          <w:rtl/>
          <w:lang w:bidi="ar-LB"/>
        </w:rPr>
        <w:tab/>
      </w:r>
      <w:r w:rsidRPr="00C24235">
        <w:rPr>
          <w:rFonts w:hint="cs"/>
          <w:rtl/>
          <w:lang w:bidi="ar-LB"/>
        </w:rPr>
        <w:t>2</w:t>
      </w:r>
      <w:r>
        <w:rPr>
          <w:rFonts w:hint="cs"/>
          <w:rtl/>
          <w:lang w:bidi="ar-LB"/>
        </w:rPr>
        <w:t xml:space="preserve"> -</w:t>
      </w:r>
      <w:r>
        <w:rPr>
          <w:rFonts w:hint="cs"/>
          <w:rtl/>
          <w:lang w:bidi="ar-LB"/>
        </w:rPr>
        <w:tab/>
      </w:r>
      <w:r w:rsidRPr="00C24235">
        <w:rPr>
          <w:rtl/>
          <w:lang w:bidi="ar-LB"/>
        </w:rPr>
        <w:t xml:space="preserve">تنفذ عقوبة الإعدام بالمحكوم شنقاً حتى الموت داخل السجن </w:t>
      </w:r>
      <w:r w:rsidRPr="00C24235">
        <w:rPr>
          <w:rFonts w:hint="cs"/>
          <w:rtl/>
          <w:lang w:bidi="ar-LB"/>
        </w:rPr>
        <w:t>أ</w:t>
      </w:r>
      <w:r w:rsidRPr="00C24235">
        <w:rPr>
          <w:rtl/>
          <w:lang w:bidi="ar-LB"/>
        </w:rPr>
        <w:t>و أي مكان آخر طبقاً</w:t>
      </w:r>
      <w:r>
        <w:rPr>
          <w:rFonts w:hint="cs"/>
          <w:rtl/>
          <w:lang w:bidi="ar-LB"/>
        </w:rPr>
        <w:t> </w:t>
      </w:r>
      <w:r w:rsidRPr="00C24235">
        <w:rPr>
          <w:rtl/>
          <w:lang w:bidi="ar-LB"/>
        </w:rPr>
        <w:t xml:space="preserve">للقانون. </w:t>
      </w:r>
    </w:p>
    <w:p w14:paraId="7749E488" w14:textId="77777777" w:rsidR="00564968" w:rsidRPr="00C24235" w:rsidRDefault="00564968" w:rsidP="00564968">
      <w:pPr>
        <w:pStyle w:val="SingleTxt"/>
        <w:ind w:left="1930" w:hanging="666"/>
        <w:rPr>
          <w:rtl/>
          <w:lang w:bidi="ar-LB"/>
        </w:rPr>
      </w:pPr>
      <w:r w:rsidRPr="00C24235">
        <w:rPr>
          <w:rtl/>
          <w:lang w:bidi="ar-LB"/>
        </w:rPr>
        <w:tab/>
      </w:r>
      <w:r w:rsidRPr="00C24235">
        <w:rPr>
          <w:rFonts w:hint="cs"/>
          <w:rtl/>
          <w:lang w:bidi="ar-LB"/>
        </w:rPr>
        <w:t>3</w:t>
      </w:r>
      <w:r>
        <w:rPr>
          <w:rFonts w:hint="cs"/>
          <w:rtl/>
          <w:lang w:bidi="ar-LB"/>
        </w:rPr>
        <w:t xml:space="preserve"> -</w:t>
      </w:r>
      <w:r>
        <w:rPr>
          <w:rFonts w:hint="cs"/>
          <w:rtl/>
          <w:lang w:bidi="ar-LB"/>
        </w:rPr>
        <w:tab/>
      </w:r>
      <w:r w:rsidRPr="00C24235">
        <w:rPr>
          <w:rtl/>
          <w:lang w:bidi="ar-LB"/>
        </w:rPr>
        <w:t xml:space="preserve">يحضر التنفيذ هيئة التنفيذ المكونة من </w:t>
      </w:r>
      <w:r w:rsidRPr="00C24235">
        <w:rPr>
          <w:rFonts w:hint="cs"/>
          <w:rtl/>
          <w:lang w:bidi="ar-LB"/>
        </w:rPr>
        <w:t>أ</w:t>
      </w:r>
      <w:r w:rsidRPr="00C24235">
        <w:rPr>
          <w:rtl/>
          <w:lang w:bidi="ar-LB"/>
        </w:rPr>
        <w:t>حد قضاة الجنح و</w:t>
      </w:r>
      <w:r w:rsidRPr="00C24235">
        <w:rPr>
          <w:rFonts w:hint="cs"/>
          <w:rtl/>
          <w:lang w:bidi="ar-LB"/>
        </w:rPr>
        <w:t>أ</w:t>
      </w:r>
      <w:r w:rsidRPr="00C24235">
        <w:rPr>
          <w:rtl/>
          <w:lang w:bidi="ar-LB"/>
        </w:rPr>
        <w:t xml:space="preserve">حد أعضاء الادعاء العام ومندوب عن وزارة الداخلية ومدير السجن وطبيب السجن </w:t>
      </w:r>
      <w:r w:rsidRPr="00C24235">
        <w:rPr>
          <w:rFonts w:hint="cs"/>
          <w:rtl/>
          <w:lang w:bidi="ar-LB"/>
        </w:rPr>
        <w:t>أ</w:t>
      </w:r>
      <w:r w:rsidRPr="00C24235">
        <w:rPr>
          <w:rtl/>
          <w:lang w:bidi="ar-LB"/>
        </w:rPr>
        <w:t xml:space="preserve">و أي طبيب آخر تندبه وزارة الصحة ويجوز حضور محامي المحكوم عليه </w:t>
      </w:r>
      <w:r w:rsidRPr="00C24235">
        <w:rPr>
          <w:rFonts w:hint="cs"/>
          <w:rtl/>
          <w:lang w:bidi="ar-LB"/>
        </w:rPr>
        <w:t>إ</w:t>
      </w:r>
      <w:r w:rsidRPr="00C24235">
        <w:rPr>
          <w:rtl/>
          <w:lang w:bidi="ar-LB"/>
        </w:rPr>
        <w:t>ذا طلب ذلك</w:t>
      </w:r>
      <w:r w:rsidRPr="00C24235">
        <w:rPr>
          <w:lang w:val="en-GB"/>
        </w:rPr>
        <w:t>.</w:t>
      </w:r>
    </w:p>
    <w:p w14:paraId="68D11D41" w14:textId="77777777" w:rsidR="00564968" w:rsidRPr="00C24235" w:rsidRDefault="00564968" w:rsidP="00564968">
      <w:pPr>
        <w:pStyle w:val="SingleTxt"/>
        <w:ind w:left="1930" w:hanging="666"/>
        <w:rPr>
          <w:rtl/>
          <w:lang w:bidi="ar-LB"/>
        </w:rPr>
      </w:pPr>
      <w:r w:rsidRPr="00C24235">
        <w:rPr>
          <w:rtl/>
          <w:lang w:bidi="ar-LB"/>
        </w:rPr>
        <w:tab/>
      </w:r>
      <w:r w:rsidRPr="00C24235">
        <w:rPr>
          <w:rFonts w:hint="cs"/>
          <w:rtl/>
          <w:lang w:bidi="ar-LB"/>
        </w:rPr>
        <w:t>4</w:t>
      </w:r>
      <w:r>
        <w:rPr>
          <w:rFonts w:hint="cs"/>
          <w:rtl/>
          <w:lang w:bidi="ar-LB"/>
        </w:rPr>
        <w:t xml:space="preserve"> -</w:t>
      </w:r>
      <w:r>
        <w:rPr>
          <w:rFonts w:hint="cs"/>
          <w:rtl/>
          <w:lang w:bidi="ar-LB"/>
        </w:rPr>
        <w:tab/>
      </w:r>
      <w:r w:rsidRPr="00C24235">
        <w:rPr>
          <w:rtl/>
          <w:lang w:bidi="ar-LB"/>
        </w:rPr>
        <w:t>عند إتمام عملية التنفيذ يحرر محضر بالتنفيذ من قبل مدير السجن يثبت فيه شهادة الطبيب بالوفاة وساعة حصولها وتوقع عليه هيئة التنفيذ</w:t>
      </w:r>
      <w:r w:rsidRPr="00C24235">
        <w:rPr>
          <w:lang w:val="en-GB"/>
        </w:rPr>
        <w:t>.</w:t>
      </w:r>
    </w:p>
    <w:p w14:paraId="395C3D86" w14:textId="77777777" w:rsidR="00564968" w:rsidRPr="00045A39" w:rsidRDefault="00564968" w:rsidP="00564968">
      <w:pPr>
        <w:pStyle w:val="SingleTxt"/>
        <w:ind w:left="1930" w:hanging="666"/>
        <w:rPr>
          <w:rtl/>
          <w:lang w:bidi="ar-LB"/>
        </w:rPr>
      </w:pPr>
      <w:r>
        <w:rPr>
          <w:rtl/>
          <w:lang w:bidi="ar-LB"/>
        </w:rPr>
        <w:tab/>
      </w:r>
      <w:r w:rsidRPr="00045A39">
        <w:rPr>
          <w:rFonts w:hint="cs"/>
          <w:rtl/>
          <w:lang w:bidi="ar-LB"/>
        </w:rPr>
        <w:t>5 -</w:t>
      </w:r>
      <w:r w:rsidRPr="00045A39">
        <w:rPr>
          <w:rFonts w:hint="cs"/>
          <w:rtl/>
          <w:lang w:bidi="ar-LB"/>
        </w:rPr>
        <w:tab/>
      </w:r>
      <w:r w:rsidRPr="00045A39">
        <w:rPr>
          <w:rtl/>
          <w:lang w:bidi="ar-LB"/>
        </w:rPr>
        <w:t xml:space="preserve">تسلم جثة المحكوم عليه إلى ذويه إذا طلبوا ذلك وإلا قامت إدارة السجن بدفنها على نفقة الحكومة وبدون أي احتفال. هكذا تتم عملية تنفيذ حكم الإعدام بالمحكوم عليه بالإعدام وبكافة أنواع الجرائم. </w:t>
      </w:r>
    </w:p>
    <w:p w14:paraId="22B121A3" w14:textId="77777777" w:rsidR="00564968" w:rsidRPr="00B36BD4" w:rsidRDefault="00564968" w:rsidP="00564968">
      <w:pPr>
        <w:pStyle w:val="SingleTxt"/>
        <w:spacing w:after="0" w:line="120" w:lineRule="exact"/>
        <w:rPr>
          <w:b/>
          <w:bCs/>
          <w:sz w:val="10"/>
          <w:rtl/>
          <w:lang w:bidi="ar-LB"/>
        </w:rPr>
      </w:pPr>
    </w:p>
    <w:p w14:paraId="00642989" w14:textId="77777777" w:rsidR="00564968" w:rsidRPr="00C24235"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LB"/>
        </w:rPr>
      </w:pPr>
      <w:r>
        <w:rPr>
          <w:rtl/>
          <w:lang w:bidi="ar-LB"/>
        </w:rPr>
        <w:tab/>
      </w:r>
      <w:r w:rsidRPr="00C24235">
        <w:rPr>
          <w:rtl/>
          <w:lang w:bidi="ar-LB"/>
        </w:rPr>
        <w:tab/>
        <w:t>القيود التي ترد على تنفيذ عقوبة الإعدام</w:t>
      </w:r>
    </w:p>
    <w:p w14:paraId="1D9A0C8B" w14:textId="77777777" w:rsidR="00564968" w:rsidRPr="00C24235" w:rsidRDefault="00564968" w:rsidP="00564968">
      <w:pPr>
        <w:pStyle w:val="SingleTxt"/>
        <w:rPr>
          <w:rtl/>
          <w:lang w:bidi="ar-LB"/>
        </w:rPr>
      </w:pPr>
      <w:r w:rsidRPr="00C24235">
        <w:rPr>
          <w:rtl/>
          <w:lang w:bidi="ar-LB"/>
        </w:rPr>
        <w:t>301</w:t>
      </w:r>
      <w:r>
        <w:rPr>
          <w:rFonts w:hint="cs"/>
          <w:rtl/>
          <w:lang w:bidi="ar-LB"/>
        </w:rPr>
        <w:t xml:space="preserve"> -</w:t>
      </w:r>
      <w:r>
        <w:rPr>
          <w:rFonts w:hint="cs"/>
          <w:rtl/>
          <w:lang w:bidi="ar-LB"/>
        </w:rPr>
        <w:tab/>
      </w:r>
      <w:r w:rsidRPr="00C24235">
        <w:rPr>
          <w:rtl/>
          <w:lang w:bidi="ar-LB"/>
        </w:rPr>
        <w:t xml:space="preserve">لا يجوز تنفيذ حكم الإعدام في </w:t>
      </w:r>
      <w:r w:rsidRPr="00C24235">
        <w:rPr>
          <w:rFonts w:hint="cs"/>
          <w:rtl/>
          <w:lang w:bidi="ar-LB"/>
        </w:rPr>
        <w:t>أ</w:t>
      </w:r>
      <w:r w:rsidRPr="00C24235">
        <w:rPr>
          <w:rtl/>
          <w:lang w:bidi="ar-LB"/>
        </w:rPr>
        <w:t>يام العطل الرسمية والأعياد الخاصة بديانة المحكوم عليه، والحكمة من ذلك هي حرمة هذه الأيام التي هي مناسبات قومية أو دينية، وبذلك يتفق نص المادة 290 من قانون أصول المحاكمات الجزائية رقم 23 لسنة 1971 مع نص المادة 91 من قانون أصول المحاكمات الجزائية العسكرية رقم 30 لسنة 2007 في هذا الشأن</w:t>
      </w:r>
      <w:r w:rsidRPr="00C24235">
        <w:t>.</w:t>
      </w:r>
    </w:p>
    <w:p w14:paraId="39DFE493" w14:textId="77777777" w:rsidR="00564968" w:rsidRPr="00C24235" w:rsidRDefault="00564968" w:rsidP="00564968">
      <w:pPr>
        <w:pStyle w:val="SingleTxt"/>
        <w:rPr>
          <w:rtl/>
          <w:lang w:bidi="ar-LB"/>
        </w:rPr>
      </w:pPr>
      <w:r w:rsidRPr="00C24235">
        <w:rPr>
          <w:rtl/>
          <w:lang w:bidi="ar-LB"/>
        </w:rPr>
        <w:t>302</w:t>
      </w:r>
      <w:r>
        <w:rPr>
          <w:rFonts w:hint="cs"/>
          <w:rtl/>
          <w:lang w:bidi="ar-LB"/>
        </w:rPr>
        <w:t xml:space="preserve"> -</w:t>
      </w:r>
      <w:r>
        <w:rPr>
          <w:rFonts w:hint="cs"/>
          <w:rtl/>
          <w:lang w:bidi="ar-LB"/>
        </w:rPr>
        <w:tab/>
      </w:r>
      <w:r w:rsidRPr="00C24235">
        <w:rPr>
          <w:rFonts w:hint="cs"/>
          <w:rtl/>
          <w:lang w:bidi="ar-LB"/>
        </w:rPr>
        <w:t>أ</w:t>
      </w:r>
      <w:r w:rsidRPr="00C24235">
        <w:rPr>
          <w:rtl/>
          <w:lang w:bidi="ar-LB"/>
        </w:rPr>
        <w:t xml:space="preserve">شارت المادة </w:t>
      </w:r>
      <w:r>
        <w:rPr>
          <w:rFonts w:hint="cs"/>
          <w:rtl/>
          <w:lang w:bidi="ar-LB"/>
        </w:rPr>
        <w:t xml:space="preserve">2 </w:t>
      </w:r>
      <w:r w:rsidRPr="00C24235">
        <w:rPr>
          <w:rtl/>
          <w:lang w:bidi="ar-LB"/>
        </w:rPr>
        <w:t>(</w:t>
      </w:r>
      <w:r w:rsidRPr="00C24235">
        <w:rPr>
          <w:rFonts w:hint="cs"/>
          <w:rtl/>
          <w:lang w:bidi="ar-LB"/>
        </w:rPr>
        <w:t>أ</w:t>
      </w:r>
      <w:r>
        <w:rPr>
          <w:rtl/>
          <w:lang w:bidi="ar-LB"/>
        </w:rPr>
        <w:t>ولا</w:t>
      </w:r>
      <w:r w:rsidRPr="00C24235">
        <w:rPr>
          <w:rtl/>
          <w:lang w:bidi="ar-LB"/>
        </w:rPr>
        <w:t xml:space="preserve">) من الدستور العراقي </w:t>
      </w:r>
      <w:r w:rsidRPr="00C24235">
        <w:rPr>
          <w:rFonts w:hint="cs"/>
          <w:rtl/>
          <w:lang w:bidi="ar-LB"/>
        </w:rPr>
        <w:t>إلى</w:t>
      </w:r>
      <w:r w:rsidRPr="00C24235">
        <w:rPr>
          <w:rtl/>
          <w:lang w:bidi="ar-LB"/>
        </w:rPr>
        <w:t xml:space="preserve"> </w:t>
      </w:r>
      <w:r>
        <w:rPr>
          <w:rFonts w:hint="cs"/>
          <w:rtl/>
          <w:lang w:bidi="ar-LB"/>
        </w:rPr>
        <w:t>”</w:t>
      </w:r>
      <w:r w:rsidRPr="00C24235">
        <w:rPr>
          <w:rFonts w:hint="cs"/>
          <w:rtl/>
          <w:lang w:bidi="ar-LB"/>
        </w:rPr>
        <w:t>أ</w:t>
      </w:r>
      <w:r w:rsidRPr="00C24235">
        <w:rPr>
          <w:rtl/>
          <w:lang w:bidi="ar-LB"/>
        </w:rPr>
        <w:t>ن ال</w:t>
      </w:r>
      <w:r w:rsidRPr="00C24235">
        <w:rPr>
          <w:rFonts w:hint="cs"/>
          <w:rtl/>
          <w:lang w:bidi="ar-LB"/>
        </w:rPr>
        <w:t>إ</w:t>
      </w:r>
      <w:r w:rsidRPr="00C24235">
        <w:rPr>
          <w:rtl/>
          <w:lang w:bidi="ar-LB"/>
        </w:rPr>
        <w:t xml:space="preserve">سلام مصدر </w:t>
      </w:r>
      <w:r w:rsidRPr="00C24235">
        <w:rPr>
          <w:rFonts w:hint="cs"/>
          <w:rtl/>
          <w:lang w:bidi="ar-LB"/>
        </w:rPr>
        <w:t>أ</w:t>
      </w:r>
      <w:r w:rsidRPr="00C24235">
        <w:rPr>
          <w:rtl/>
          <w:lang w:bidi="ar-LB"/>
        </w:rPr>
        <w:t>ساس للتشريع“، و</w:t>
      </w:r>
      <w:r w:rsidRPr="00C24235">
        <w:rPr>
          <w:rFonts w:hint="cs"/>
          <w:rtl/>
          <w:lang w:bidi="ar-LB"/>
        </w:rPr>
        <w:t>أ</w:t>
      </w:r>
      <w:r w:rsidRPr="00C24235">
        <w:rPr>
          <w:rtl/>
          <w:lang w:bidi="ar-LB"/>
        </w:rPr>
        <w:t xml:space="preserve">وردت ذات المادة في الفقرة (أ) حكما بعدم جواز سن أي قانون يتعارض مع ثوابت </w:t>
      </w:r>
      <w:r w:rsidRPr="00C24235">
        <w:rPr>
          <w:rFonts w:hint="cs"/>
          <w:rtl/>
          <w:lang w:bidi="ar-LB"/>
        </w:rPr>
        <w:t>أ</w:t>
      </w:r>
      <w:r w:rsidRPr="00C24235">
        <w:rPr>
          <w:rtl/>
          <w:lang w:bidi="ar-LB"/>
        </w:rPr>
        <w:t>حكام ال</w:t>
      </w:r>
      <w:r w:rsidRPr="00C24235">
        <w:rPr>
          <w:rFonts w:hint="cs"/>
          <w:rtl/>
          <w:lang w:bidi="ar-LB"/>
        </w:rPr>
        <w:t>إ</w:t>
      </w:r>
      <w:r w:rsidRPr="00C24235">
        <w:rPr>
          <w:rtl/>
          <w:lang w:bidi="ar-LB"/>
        </w:rPr>
        <w:t>سلام</w:t>
      </w:r>
      <w:r w:rsidRPr="00C24235">
        <w:rPr>
          <w:rFonts w:hint="cs"/>
          <w:rtl/>
          <w:lang w:bidi="ar-LB"/>
        </w:rPr>
        <w:t xml:space="preserve">، </w:t>
      </w:r>
      <w:r w:rsidRPr="00C24235">
        <w:rPr>
          <w:rtl/>
          <w:lang w:bidi="ar-LB"/>
        </w:rPr>
        <w:t xml:space="preserve">حيث </w:t>
      </w:r>
      <w:r w:rsidRPr="00C24235">
        <w:rPr>
          <w:rFonts w:hint="cs"/>
          <w:rtl/>
          <w:lang w:bidi="ar-LB"/>
        </w:rPr>
        <w:t>أ</w:t>
      </w:r>
      <w:r w:rsidRPr="00C24235">
        <w:rPr>
          <w:rtl/>
          <w:lang w:bidi="ar-LB"/>
        </w:rPr>
        <w:t>ن الشريعة الإسلامية تنطلق من مبدأ الحق في الحياة، الذي هو القصاص لردع الجريمة، و</w:t>
      </w:r>
      <w:r w:rsidRPr="00C24235">
        <w:rPr>
          <w:rFonts w:hint="cs"/>
          <w:rtl/>
          <w:lang w:bidi="ar-LB"/>
        </w:rPr>
        <w:t>إ</w:t>
      </w:r>
      <w:r w:rsidRPr="00C24235">
        <w:rPr>
          <w:rtl/>
          <w:lang w:bidi="ar-LB"/>
        </w:rPr>
        <w:t xml:space="preserve">ن كان الإسلام يدفع دائماً </w:t>
      </w:r>
      <w:r w:rsidRPr="00C24235">
        <w:rPr>
          <w:rFonts w:hint="cs"/>
          <w:rtl/>
          <w:lang w:bidi="ar-LB"/>
        </w:rPr>
        <w:t>إ</w:t>
      </w:r>
      <w:r w:rsidRPr="00C24235">
        <w:rPr>
          <w:rtl/>
          <w:lang w:bidi="ar-LB"/>
        </w:rPr>
        <w:t>لى العفو (و</w:t>
      </w:r>
      <w:r w:rsidRPr="00C24235">
        <w:rPr>
          <w:rFonts w:hint="cs"/>
          <w:rtl/>
          <w:lang w:bidi="ar-LB"/>
        </w:rPr>
        <w:t>إ</w:t>
      </w:r>
      <w:r w:rsidRPr="00C24235">
        <w:rPr>
          <w:rtl/>
          <w:lang w:bidi="ar-LB"/>
        </w:rPr>
        <w:t xml:space="preserve">ن تعفوا </w:t>
      </w:r>
      <w:r w:rsidRPr="00C24235">
        <w:rPr>
          <w:rFonts w:hint="cs"/>
          <w:rtl/>
          <w:lang w:bidi="ar-LB"/>
        </w:rPr>
        <w:t>أ</w:t>
      </w:r>
      <w:r w:rsidRPr="00C24235">
        <w:rPr>
          <w:rtl/>
          <w:lang w:bidi="ar-LB"/>
        </w:rPr>
        <w:t>قرب للتقوى</w:t>
      </w:r>
      <w:r w:rsidRPr="00C24235">
        <w:t>(</w:t>
      </w:r>
      <w:r w:rsidRPr="00C24235">
        <w:rPr>
          <w:rtl/>
          <w:lang w:bidi="ar-LB"/>
        </w:rPr>
        <w:t>، و</w:t>
      </w:r>
      <w:r w:rsidRPr="00C24235">
        <w:rPr>
          <w:rFonts w:hint="cs"/>
          <w:rtl/>
          <w:lang w:bidi="ar-LB"/>
        </w:rPr>
        <w:t>إ</w:t>
      </w:r>
      <w:r w:rsidRPr="00C24235">
        <w:rPr>
          <w:rtl/>
          <w:lang w:bidi="ar-LB"/>
        </w:rPr>
        <w:t xml:space="preserve">ن عقوبة الإعدام ضرورية للحفاظ </w:t>
      </w:r>
      <w:r>
        <w:rPr>
          <w:rtl/>
          <w:lang w:bidi="ar-LB"/>
        </w:rPr>
        <w:t>على سلامة الجماعة وحماية أمنهم.</w:t>
      </w:r>
    </w:p>
    <w:p w14:paraId="5D50A67B" w14:textId="77777777" w:rsidR="00564968" w:rsidRPr="00C24235" w:rsidRDefault="00564968" w:rsidP="00564968">
      <w:pPr>
        <w:pStyle w:val="SingleTxt"/>
        <w:rPr>
          <w:rtl/>
          <w:lang w:bidi="ar-LB"/>
        </w:rPr>
      </w:pPr>
      <w:r w:rsidRPr="00C24235">
        <w:rPr>
          <w:rtl/>
          <w:lang w:bidi="ar-LB"/>
        </w:rPr>
        <w:t>303</w:t>
      </w:r>
      <w:r>
        <w:rPr>
          <w:rFonts w:hint="cs"/>
          <w:rtl/>
          <w:lang w:bidi="ar-LB"/>
        </w:rPr>
        <w:t xml:space="preserve"> -</w:t>
      </w:r>
      <w:r>
        <w:rPr>
          <w:rFonts w:hint="cs"/>
          <w:rtl/>
          <w:lang w:bidi="ar-LB"/>
        </w:rPr>
        <w:tab/>
      </w:r>
      <w:r w:rsidRPr="00C24235">
        <w:rPr>
          <w:rtl/>
          <w:lang w:bidi="ar-LB"/>
        </w:rPr>
        <w:t>نص قانون العقوبات العراقي رقم 111 لسنة 1969 المعدل في المادة 150 منه على أسباب سقوط الجريمة ومنها العفو العام</w:t>
      </w:r>
      <w:r w:rsidRPr="00C24235">
        <w:rPr>
          <w:rFonts w:hint="cs"/>
          <w:rtl/>
          <w:lang w:bidi="ar-LB"/>
        </w:rPr>
        <w:t>،</w:t>
      </w:r>
      <w:r w:rsidRPr="00C24235">
        <w:rPr>
          <w:rtl/>
          <w:lang w:bidi="ar-LB"/>
        </w:rPr>
        <w:t xml:space="preserve"> والعفو </w:t>
      </w:r>
      <w:r w:rsidRPr="00C24235">
        <w:rPr>
          <w:rFonts w:hint="cs"/>
          <w:rtl/>
          <w:lang w:bidi="ar-LB"/>
        </w:rPr>
        <w:t>إ</w:t>
      </w:r>
      <w:r w:rsidRPr="00C24235">
        <w:rPr>
          <w:rtl/>
          <w:lang w:bidi="ar-LB"/>
        </w:rPr>
        <w:t>ما أن يكون عفوا عاما أو عفوا خاصا، والعفو العام يصدر بقانون ويترتب عليه انقضاء الدعوى ومحو حكم الإدانة الذي يكون قد صدر فيها، كما تسقط جميع العقوبات الأصلية والتبعية والتكميلية والتدابير الاحترازية ولا يكون له أثر على ما سبق تنفيذه من العقوبات ما لم ينص قانون العفو على غير ذلك</w:t>
      </w:r>
      <w:r w:rsidRPr="00C24235">
        <w:rPr>
          <w:rFonts w:hint="cs"/>
          <w:rtl/>
          <w:lang w:bidi="ar-LB"/>
        </w:rPr>
        <w:t>،</w:t>
      </w:r>
      <w:r w:rsidRPr="00C24235">
        <w:rPr>
          <w:rtl/>
          <w:lang w:bidi="ar-LB"/>
        </w:rPr>
        <w:t xml:space="preserve"> أما العفو الخاص فيصدر بناء على مرسوم جمهوري ويترتب عليه سقوط العقوبة المحكوم بها نهائيا كلها أو بعضها أو إبدالها بعقوبة أخف منها من العقوبات المقررة قانونا، ولا يترتب على العفو الخاص سقوط العقوبات التبعية والتكميلية ولا الآثار الجزائية الأخرى ولا التدابير الاحترازية ولا يكون له أثر على ما سبق تنفيذه من العقوبات وكل ذلك ما لم ينص مرسوم العفو خلاف ذلك.</w:t>
      </w:r>
    </w:p>
    <w:p w14:paraId="7A0F96AB" w14:textId="77777777" w:rsidR="00564968" w:rsidRPr="00C24235" w:rsidRDefault="00564968" w:rsidP="00564968">
      <w:pPr>
        <w:pStyle w:val="SingleTxt"/>
        <w:rPr>
          <w:rtl/>
          <w:lang w:bidi="ar-LB"/>
        </w:rPr>
      </w:pPr>
      <w:r w:rsidRPr="00C24235">
        <w:rPr>
          <w:rtl/>
          <w:lang w:bidi="ar-LB"/>
        </w:rPr>
        <w:lastRenderedPageBreak/>
        <w:t>304</w:t>
      </w:r>
      <w:r>
        <w:rPr>
          <w:rFonts w:hint="cs"/>
          <w:rtl/>
          <w:lang w:bidi="ar-LB"/>
        </w:rPr>
        <w:t xml:space="preserve"> -</w:t>
      </w:r>
      <w:r>
        <w:rPr>
          <w:rFonts w:hint="cs"/>
          <w:rtl/>
          <w:lang w:bidi="ar-LB"/>
        </w:rPr>
        <w:tab/>
      </w:r>
      <w:r w:rsidRPr="00C24235">
        <w:rPr>
          <w:rtl/>
          <w:lang w:bidi="ar-LB"/>
        </w:rPr>
        <w:t xml:space="preserve">ومن الصلاحيات التي أناط الدستور العراقي توليتها لرئيس الجمهورية ضمن الفقرة أولا من المادة </w:t>
      </w:r>
      <w:r>
        <w:rPr>
          <w:rFonts w:hint="cs"/>
          <w:rtl/>
          <w:lang w:bidi="ar-LB"/>
        </w:rPr>
        <w:t>73</w:t>
      </w:r>
      <w:r w:rsidRPr="00C24235">
        <w:rPr>
          <w:rtl/>
          <w:lang w:bidi="ar-LB"/>
        </w:rPr>
        <w:t xml:space="preserve"> إصدار العفو الخاص بتوصية من رئيس مجلس الوزراء، باستثناء ما يتعلق بالحق الخاص، وباستثناء المحكومين بارتكاب الجرائم الدولية وجرائم الإرهاب والفساد المالي والإداري.</w:t>
      </w:r>
    </w:p>
    <w:p w14:paraId="43142418" w14:textId="77777777" w:rsidR="00564968" w:rsidRPr="00C24235" w:rsidRDefault="00564968" w:rsidP="00564968">
      <w:pPr>
        <w:pStyle w:val="SingleTxt"/>
        <w:rPr>
          <w:rtl/>
          <w:lang w:bidi="ar-LB"/>
        </w:rPr>
      </w:pPr>
      <w:r w:rsidRPr="00C24235">
        <w:rPr>
          <w:rtl/>
          <w:lang w:bidi="ar-LB"/>
        </w:rPr>
        <w:t>305</w:t>
      </w:r>
      <w:r>
        <w:rPr>
          <w:rFonts w:hint="cs"/>
          <w:rtl/>
          <w:lang w:bidi="ar-LB"/>
        </w:rPr>
        <w:t xml:space="preserve"> -</w:t>
      </w:r>
      <w:r>
        <w:rPr>
          <w:rFonts w:hint="cs"/>
          <w:rtl/>
          <w:lang w:bidi="ar-LB"/>
        </w:rPr>
        <w:tab/>
      </w:r>
      <w:r w:rsidRPr="00C24235">
        <w:rPr>
          <w:rtl/>
          <w:lang w:bidi="ar-LB"/>
        </w:rPr>
        <w:t xml:space="preserve">تنص المادة 287 من قانون أصول المحاكمات الجزائية المرقم 23 لسنة 1971 على </w:t>
      </w:r>
      <w:r>
        <w:rPr>
          <w:rFonts w:hint="cs"/>
          <w:rtl/>
          <w:lang w:bidi="ar-LB"/>
        </w:rPr>
        <w:t>”</w:t>
      </w:r>
      <w:r w:rsidRPr="00C24235">
        <w:rPr>
          <w:rtl/>
          <w:lang w:bidi="ar-LB"/>
        </w:rPr>
        <w:t>(أ</w:t>
      </w:r>
      <w:r w:rsidRPr="00C24235">
        <w:rPr>
          <w:rFonts w:hint="cs"/>
          <w:rtl/>
          <w:lang w:bidi="ar-LB"/>
        </w:rPr>
        <w:t>)</w:t>
      </w:r>
      <w:r>
        <w:rPr>
          <w:rFonts w:hint="cs"/>
          <w:rtl/>
          <w:lang w:bidi="ar-LB"/>
        </w:rPr>
        <w:t> </w:t>
      </w:r>
      <w:r w:rsidRPr="00C24235">
        <w:rPr>
          <w:rtl/>
          <w:lang w:bidi="ar-LB"/>
        </w:rPr>
        <w:t>إذا</w:t>
      </w:r>
      <w:r>
        <w:rPr>
          <w:rFonts w:hint="cs"/>
          <w:rtl/>
          <w:lang w:bidi="ar-LB"/>
        </w:rPr>
        <w:t> </w:t>
      </w:r>
      <w:r w:rsidRPr="00C24235">
        <w:rPr>
          <w:rtl/>
          <w:lang w:bidi="ar-LB"/>
        </w:rPr>
        <w:t xml:space="preserve">وجدت المحكوم عليها حاملا عند ورود الأمر بالتنفيذ فعلى إدارة السجن </w:t>
      </w:r>
      <w:r w:rsidRPr="00C24235">
        <w:rPr>
          <w:rFonts w:hint="cs"/>
          <w:rtl/>
          <w:lang w:bidi="ar-LB"/>
        </w:rPr>
        <w:t>إ</w:t>
      </w:r>
      <w:r w:rsidRPr="00C24235">
        <w:rPr>
          <w:rtl/>
          <w:lang w:bidi="ar-LB"/>
        </w:rPr>
        <w:t xml:space="preserve">خبار رئيس الادعاء العام ليقدم مطالعته إلى وزير العدل بتأجيل تنفيذ الحكم أو تخفيفه ويقوم وزير العدل برفع هذه المطالعة إلى رئيس الجمهورية. ويؤخر تنفيذ الحكم حتى يصدر أمر مجدد من الوزير استنادا إلى ما يقرره رئيس الجمهورية. وإذا كان الأمر المجدد يقضي بتنفيذ عقوبة الإعدام فلا تنفذ إلا بعد مضي أربعة أشهر على تاريخ وضع حملها سواء وضعت قبل ورود هذا الأمر أم بعده. </w:t>
      </w:r>
      <w:r w:rsidRPr="00C24235">
        <w:rPr>
          <w:rFonts w:hint="cs"/>
          <w:rtl/>
          <w:lang w:bidi="ar-LB"/>
        </w:rPr>
        <w:t>(</w:t>
      </w:r>
      <w:r w:rsidRPr="00C24235">
        <w:rPr>
          <w:rtl/>
          <w:lang w:bidi="ar-LB"/>
        </w:rPr>
        <w:t>ب</w:t>
      </w:r>
      <w:r w:rsidRPr="00C24235">
        <w:rPr>
          <w:rFonts w:hint="cs"/>
          <w:rtl/>
          <w:lang w:bidi="ar-LB"/>
        </w:rPr>
        <w:t>)</w:t>
      </w:r>
      <w:r w:rsidRPr="00C24235">
        <w:rPr>
          <w:rtl/>
          <w:lang w:bidi="ar-LB"/>
        </w:rPr>
        <w:t xml:space="preserve"> يطبق حكم الفقرة (أ) على المحكوم عليها التي وضعت حملها قبل ورود الأمر بالتنفيذ ولم تمض أربعة أشهر على تاريخ وضعها. ولا تنفذ العقوبة قبل مضي أربعة أشهر على تاريخ وضعها ولو ورد الأمر المجدد بالتنفيذ“</w:t>
      </w:r>
      <w:r w:rsidRPr="00C24235">
        <w:rPr>
          <w:rFonts w:hint="cs"/>
          <w:rtl/>
          <w:lang w:bidi="ar-LB"/>
        </w:rPr>
        <w:t>.</w:t>
      </w:r>
    </w:p>
    <w:p w14:paraId="76B97DDD" w14:textId="77777777" w:rsidR="00564968" w:rsidRPr="00C24235" w:rsidRDefault="00564968" w:rsidP="00564968">
      <w:pPr>
        <w:pStyle w:val="SingleTxt"/>
      </w:pPr>
      <w:r w:rsidRPr="00C24235">
        <w:rPr>
          <w:rtl/>
          <w:lang w:bidi="ar-LB"/>
        </w:rPr>
        <w:t>306</w:t>
      </w:r>
      <w:r>
        <w:rPr>
          <w:rFonts w:hint="cs"/>
          <w:rtl/>
          <w:lang w:bidi="ar-LB"/>
        </w:rPr>
        <w:t xml:space="preserve"> -</w:t>
      </w:r>
      <w:r>
        <w:rPr>
          <w:rFonts w:hint="cs"/>
          <w:rtl/>
          <w:lang w:bidi="ar-LB"/>
        </w:rPr>
        <w:tab/>
      </w:r>
      <w:r w:rsidRPr="00C24235">
        <w:rPr>
          <w:rtl/>
          <w:lang w:bidi="ar-LB"/>
        </w:rPr>
        <w:t>حظر الدستور العراقي التعذيب في الفقرة (</w:t>
      </w:r>
      <w:r w:rsidRPr="00C24235">
        <w:rPr>
          <w:rFonts w:hint="cs"/>
          <w:rtl/>
          <w:lang w:bidi="ar-LB"/>
        </w:rPr>
        <w:t>أ</w:t>
      </w:r>
      <w:r w:rsidRPr="00C24235">
        <w:rPr>
          <w:rtl/>
          <w:lang w:bidi="ar-LB"/>
        </w:rPr>
        <w:t>ولاً)</w:t>
      </w:r>
      <w:r>
        <w:rPr>
          <w:rFonts w:hint="cs"/>
          <w:rtl/>
          <w:lang w:bidi="ar-LB"/>
        </w:rPr>
        <w:t xml:space="preserve"> (ج)</w:t>
      </w:r>
      <w:r w:rsidRPr="00C24235">
        <w:rPr>
          <w:rtl/>
          <w:lang w:bidi="ar-LB"/>
        </w:rPr>
        <w:t xml:space="preserve"> من المادة 37 والتي تنص على أن </w:t>
      </w:r>
      <w:r>
        <w:rPr>
          <w:rFonts w:hint="cs"/>
          <w:rtl/>
          <w:lang w:bidi="ar-LB"/>
        </w:rPr>
        <w:t>”</w:t>
      </w:r>
      <w:r w:rsidRPr="00C24235">
        <w:rPr>
          <w:rtl/>
          <w:lang w:bidi="ar-LB"/>
        </w:rPr>
        <w:t>يحرم</w:t>
      </w:r>
      <w:r>
        <w:rPr>
          <w:rFonts w:hint="cs"/>
          <w:rtl/>
          <w:lang w:bidi="ar-LB"/>
        </w:rPr>
        <w:t> </w:t>
      </w:r>
      <w:r w:rsidRPr="00C24235">
        <w:rPr>
          <w:rtl/>
          <w:lang w:bidi="ar-LB"/>
        </w:rPr>
        <w:t xml:space="preserve">جميع </w:t>
      </w:r>
      <w:r w:rsidRPr="00C24235">
        <w:rPr>
          <w:rFonts w:hint="cs"/>
          <w:rtl/>
          <w:lang w:bidi="ar-LB"/>
        </w:rPr>
        <w:t>أ</w:t>
      </w:r>
      <w:r w:rsidRPr="00C24235">
        <w:rPr>
          <w:rtl/>
          <w:lang w:bidi="ar-LB"/>
        </w:rPr>
        <w:t>نواع التعذيب النفسي والجسدي والمعاملة غير ال</w:t>
      </w:r>
      <w:r w:rsidRPr="00C24235">
        <w:rPr>
          <w:rFonts w:hint="cs"/>
          <w:rtl/>
          <w:lang w:bidi="ar-LB"/>
        </w:rPr>
        <w:t>إ</w:t>
      </w:r>
      <w:r w:rsidRPr="00C24235">
        <w:rPr>
          <w:rtl/>
          <w:lang w:bidi="ar-LB"/>
        </w:rPr>
        <w:t>نسانية، ولا عبرة بأي اعتراف انتزع بال</w:t>
      </w:r>
      <w:r w:rsidRPr="00C24235">
        <w:rPr>
          <w:rFonts w:hint="cs"/>
          <w:rtl/>
          <w:lang w:bidi="ar-LB"/>
        </w:rPr>
        <w:t>إ</w:t>
      </w:r>
      <w:r w:rsidRPr="00C24235">
        <w:rPr>
          <w:rtl/>
          <w:lang w:bidi="ar-LB"/>
        </w:rPr>
        <w:t>كراه أو</w:t>
      </w:r>
      <w:r>
        <w:rPr>
          <w:rFonts w:hint="cs"/>
          <w:rtl/>
          <w:lang w:bidi="ar-LB"/>
        </w:rPr>
        <w:t> </w:t>
      </w:r>
      <w:r w:rsidRPr="00C24235">
        <w:rPr>
          <w:rtl/>
          <w:lang w:bidi="ar-LB"/>
        </w:rPr>
        <w:t>التعذيب، وللمتضرر المطالبة بالتعويض عن الضرر المادي والمعنوي الذي أصابه وفقاً للقانون“.</w:t>
      </w:r>
    </w:p>
    <w:p w14:paraId="451E7C9F" w14:textId="77777777" w:rsidR="00564968" w:rsidRPr="00C24235" w:rsidRDefault="00564968" w:rsidP="00564968">
      <w:pPr>
        <w:pStyle w:val="SingleTxt"/>
        <w:rPr>
          <w:rtl/>
          <w:lang w:bidi="ar-LB"/>
        </w:rPr>
      </w:pPr>
      <w:r w:rsidRPr="00C24235">
        <w:rPr>
          <w:rtl/>
          <w:lang w:bidi="ar-LB"/>
        </w:rPr>
        <w:t>307</w:t>
      </w:r>
      <w:r>
        <w:rPr>
          <w:rFonts w:hint="cs"/>
          <w:rtl/>
          <w:lang w:bidi="ar-LB"/>
        </w:rPr>
        <w:t xml:space="preserve"> -</w:t>
      </w:r>
      <w:r>
        <w:rPr>
          <w:rFonts w:hint="cs"/>
          <w:rtl/>
          <w:lang w:bidi="ar-LB"/>
        </w:rPr>
        <w:tab/>
      </w:r>
      <w:r w:rsidRPr="00C24235">
        <w:rPr>
          <w:rtl/>
          <w:lang w:bidi="ar-LB"/>
        </w:rPr>
        <w:t>لقد وضع القانون العراقي جملة من ال</w:t>
      </w:r>
      <w:r w:rsidRPr="00C24235">
        <w:rPr>
          <w:rFonts w:hint="cs"/>
          <w:rtl/>
          <w:lang w:bidi="ar-LB"/>
        </w:rPr>
        <w:t>إ</w:t>
      </w:r>
      <w:r w:rsidRPr="00C24235">
        <w:rPr>
          <w:rtl/>
          <w:lang w:bidi="ar-LB"/>
        </w:rPr>
        <w:t>جراءات القانونية بحق ال</w:t>
      </w:r>
      <w:r w:rsidRPr="00C24235">
        <w:rPr>
          <w:rFonts w:hint="cs"/>
          <w:rtl/>
          <w:lang w:bidi="ar-LB"/>
        </w:rPr>
        <w:t>أ</w:t>
      </w:r>
      <w:r w:rsidRPr="00C24235">
        <w:rPr>
          <w:rtl/>
          <w:lang w:bidi="ar-LB"/>
        </w:rPr>
        <w:t>شخاص المتورطين بانتهاكات حقوق ال</w:t>
      </w:r>
      <w:r w:rsidRPr="00C24235">
        <w:rPr>
          <w:rFonts w:hint="cs"/>
          <w:rtl/>
          <w:lang w:bidi="ar-LB"/>
        </w:rPr>
        <w:t>إ</w:t>
      </w:r>
      <w:r w:rsidRPr="00C24235">
        <w:rPr>
          <w:rtl/>
          <w:lang w:bidi="ar-LB"/>
        </w:rPr>
        <w:t>نسان</w:t>
      </w:r>
      <w:r w:rsidRPr="00C24235">
        <w:rPr>
          <w:rFonts w:hint="cs"/>
          <w:rtl/>
          <w:lang w:bidi="ar-LB"/>
        </w:rPr>
        <w:t>،</w:t>
      </w:r>
      <w:r w:rsidRPr="00C24235">
        <w:rPr>
          <w:rtl/>
          <w:lang w:bidi="ar-LB"/>
        </w:rPr>
        <w:t xml:space="preserve"> بما فيها التعذيب والمعاملة اللا</w:t>
      </w:r>
      <w:r w:rsidRPr="00C24235">
        <w:rPr>
          <w:rFonts w:hint="cs"/>
          <w:rtl/>
          <w:lang w:bidi="ar-LB"/>
        </w:rPr>
        <w:t>إ</w:t>
      </w:r>
      <w:r w:rsidRPr="00C24235">
        <w:rPr>
          <w:rtl/>
          <w:lang w:bidi="ar-LB"/>
        </w:rPr>
        <w:t xml:space="preserve">نسانية </w:t>
      </w:r>
      <w:r w:rsidRPr="00C24235">
        <w:rPr>
          <w:rFonts w:hint="cs"/>
          <w:rtl/>
          <w:lang w:bidi="ar-LB"/>
        </w:rPr>
        <w:t>أ</w:t>
      </w:r>
      <w:r w:rsidRPr="00C24235">
        <w:rPr>
          <w:rtl/>
          <w:lang w:bidi="ar-LB"/>
        </w:rPr>
        <w:t>و المهينة للكرامة ال</w:t>
      </w:r>
      <w:r w:rsidRPr="00C24235">
        <w:rPr>
          <w:rFonts w:hint="cs"/>
          <w:rtl/>
          <w:lang w:bidi="ar-LB"/>
        </w:rPr>
        <w:t>إ</w:t>
      </w:r>
      <w:r w:rsidRPr="00C24235">
        <w:rPr>
          <w:rtl/>
          <w:lang w:bidi="ar-LB"/>
        </w:rPr>
        <w:t>نسانية</w:t>
      </w:r>
      <w:r w:rsidRPr="00C24235">
        <w:rPr>
          <w:rFonts w:hint="cs"/>
          <w:rtl/>
          <w:lang w:bidi="ar-LB"/>
        </w:rPr>
        <w:t>،</w:t>
      </w:r>
      <w:r w:rsidRPr="00C24235">
        <w:rPr>
          <w:rtl/>
          <w:lang w:bidi="ar-LB"/>
        </w:rPr>
        <w:t xml:space="preserve"> وكذلك تلك التي تمس الحريات ال</w:t>
      </w:r>
      <w:r w:rsidRPr="00C24235">
        <w:rPr>
          <w:rFonts w:hint="cs"/>
          <w:rtl/>
          <w:lang w:bidi="ar-LB"/>
        </w:rPr>
        <w:t>أ</w:t>
      </w:r>
      <w:r w:rsidRPr="00C24235">
        <w:rPr>
          <w:rtl/>
          <w:lang w:bidi="ar-LB"/>
        </w:rPr>
        <w:t>ساسية</w:t>
      </w:r>
      <w:r w:rsidRPr="00C24235">
        <w:rPr>
          <w:rFonts w:hint="cs"/>
          <w:rtl/>
          <w:lang w:bidi="ar-LB"/>
        </w:rPr>
        <w:t>،</w:t>
      </w:r>
      <w:r w:rsidRPr="00C24235">
        <w:rPr>
          <w:rtl/>
          <w:lang w:bidi="ar-LB"/>
        </w:rPr>
        <w:t xml:space="preserve"> وللمادتين 333</w:t>
      </w:r>
      <w:r w:rsidRPr="00C24235">
        <w:rPr>
          <w:rFonts w:hint="cs"/>
          <w:rtl/>
          <w:lang w:bidi="ar-LB"/>
        </w:rPr>
        <w:t xml:space="preserve"> و </w:t>
      </w:r>
      <w:r w:rsidRPr="00C24235">
        <w:rPr>
          <w:rtl/>
          <w:lang w:bidi="ar-LB"/>
        </w:rPr>
        <w:t xml:space="preserve">421 من قانون العقوبات العراقي رقم 111 لسنة 1969 المعدل </w:t>
      </w:r>
      <w:r w:rsidRPr="00C24235">
        <w:rPr>
          <w:rFonts w:hint="cs"/>
          <w:rtl/>
          <w:lang w:bidi="ar-LB"/>
        </w:rPr>
        <w:t>إ</w:t>
      </w:r>
      <w:r w:rsidRPr="00C24235">
        <w:rPr>
          <w:rtl/>
          <w:lang w:bidi="ar-LB"/>
        </w:rPr>
        <w:t>شارة واضحة في معاقبة ال</w:t>
      </w:r>
      <w:r w:rsidRPr="00C24235">
        <w:rPr>
          <w:rFonts w:hint="cs"/>
          <w:rtl/>
          <w:lang w:bidi="ar-LB"/>
        </w:rPr>
        <w:t>أ</w:t>
      </w:r>
      <w:r w:rsidRPr="00C24235">
        <w:rPr>
          <w:rtl/>
          <w:lang w:bidi="ar-LB"/>
        </w:rPr>
        <w:t xml:space="preserve">شخاص الذين يمارسون شتى </w:t>
      </w:r>
      <w:r w:rsidRPr="00C24235">
        <w:rPr>
          <w:rFonts w:hint="cs"/>
          <w:rtl/>
          <w:lang w:bidi="ar-LB"/>
        </w:rPr>
        <w:t>أ</w:t>
      </w:r>
      <w:r w:rsidRPr="00C24235">
        <w:rPr>
          <w:rtl/>
          <w:lang w:bidi="ar-LB"/>
        </w:rPr>
        <w:t xml:space="preserve">شكال ووسائل التعذيب سواء بالفعل </w:t>
      </w:r>
      <w:r w:rsidRPr="00C24235">
        <w:rPr>
          <w:rFonts w:hint="cs"/>
          <w:rtl/>
          <w:lang w:bidi="ar-LB"/>
        </w:rPr>
        <w:t>أ</w:t>
      </w:r>
      <w:r w:rsidRPr="00C24235">
        <w:rPr>
          <w:rtl/>
          <w:lang w:bidi="ar-LB"/>
        </w:rPr>
        <w:t>و</w:t>
      </w:r>
      <w:r>
        <w:rPr>
          <w:rFonts w:hint="cs"/>
          <w:rtl/>
          <w:lang w:bidi="ar-LB"/>
        </w:rPr>
        <w:t> </w:t>
      </w:r>
      <w:r w:rsidRPr="00C24235">
        <w:rPr>
          <w:rtl/>
          <w:lang w:bidi="ar-LB"/>
        </w:rPr>
        <w:t xml:space="preserve">التحريض عليه </w:t>
      </w:r>
      <w:r w:rsidRPr="00C24235">
        <w:rPr>
          <w:rFonts w:hint="cs"/>
          <w:rtl/>
          <w:lang w:bidi="ar-LB"/>
        </w:rPr>
        <w:t>إ</w:t>
      </w:r>
      <w:r w:rsidRPr="00C24235">
        <w:rPr>
          <w:rtl/>
          <w:lang w:bidi="ar-LB"/>
        </w:rPr>
        <w:t xml:space="preserve">ضافة </w:t>
      </w:r>
      <w:r w:rsidRPr="00C24235">
        <w:rPr>
          <w:rFonts w:hint="cs"/>
          <w:rtl/>
          <w:lang w:bidi="ar-LB"/>
        </w:rPr>
        <w:t>إ</w:t>
      </w:r>
      <w:r w:rsidRPr="00C24235">
        <w:rPr>
          <w:rtl/>
          <w:lang w:bidi="ar-LB"/>
        </w:rPr>
        <w:t xml:space="preserve">لى ما ورد في الفصل الثاني باب الحريات من الدستور العراقي لعام 2005، وضمانات حماية المتهم المنصوص عليها في قانون </w:t>
      </w:r>
      <w:r w:rsidRPr="00C24235">
        <w:rPr>
          <w:rFonts w:hint="cs"/>
          <w:rtl/>
          <w:lang w:bidi="ar-LB"/>
        </w:rPr>
        <w:t>أ</w:t>
      </w:r>
      <w:r w:rsidRPr="00C24235">
        <w:rPr>
          <w:rtl/>
          <w:lang w:bidi="ar-LB"/>
        </w:rPr>
        <w:t xml:space="preserve">صول المحاكمات الجزائية العراقي </w:t>
      </w:r>
      <w:r w:rsidRPr="00045A39">
        <w:rPr>
          <w:rtl/>
          <w:lang w:bidi="ar-LB"/>
        </w:rPr>
        <w:t>رقم (23) لسنة 1971</w:t>
      </w:r>
      <w:r w:rsidRPr="00C24235">
        <w:rPr>
          <w:rtl/>
          <w:lang w:bidi="ar-LB"/>
        </w:rPr>
        <w:t xml:space="preserve"> المواد 92 </w:t>
      </w:r>
      <w:r w:rsidRPr="00C24235">
        <w:rPr>
          <w:rFonts w:hint="cs"/>
          <w:rtl/>
          <w:lang w:bidi="ar-LB"/>
        </w:rPr>
        <w:t>و</w:t>
      </w:r>
      <w:r w:rsidRPr="00C24235">
        <w:rPr>
          <w:rtl/>
          <w:lang w:bidi="ar-LB"/>
        </w:rPr>
        <w:t xml:space="preserve"> 123</w:t>
      </w:r>
      <w:r w:rsidRPr="00C24235">
        <w:rPr>
          <w:rFonts w:hint="cs"/>
          <w:rtl/>
          <w:lang w:bidi="ar-LB"/>
        </w:rPr>
        <w:t xml:space="preserve"> و</w:t>
      </w:r>
      <w:r w:rsidRPr="00C24235">
        <w:rPr>
          <w:rtl/>
          <w:lang w:bidi="ar-LB"/>
        </w:rPr>
        <w:t xml:space="preserve"> 124 </w:t>
      </w:r>
      <w:r w:rsidRPr="00C24235">
        <w:rPr>
          <w:rFonts w:hint="cs"/>
          <w:rtl/>
          <w:lang w:bidi="ar-LB"/>
        </w:rPr>
        <w:t xml:space="preserve">و </w:t>
      </w:r>
      <w:r w:rsidRPr="00C24235">
        <w:rPr>
          <w:rtl/>
          <w:lang w:bidi="ar-LB"/>
        </w:rPr>
        <w:t>125</w:t>
      </w:r>
      <w:r w:rsidRPr="00C24235">
        <w:rPr>
          <w:rFonts w:hint="cs"/>
          <w:rtl/>
          <w:lang w:bidi="ar-LB"/>
        </w:rPr>
        <w:t xml:space="preserve"> و </w:t>
      </w:r>
      <w:r w:rsidRPr="00C24235">
        <w:rPr>
          <w:rtl/>
          <w:lang w:bidi="ar-LB"/>
        </w:rPr>
        <w:t>126</w:t>
      </w:r>
      <w:r w:rsidRPr="00C24235">
        <w:rPr>
          <w:rFonts w:hint="cs"/>
          <w:rtl/>
          <w:lang w:bidi="ar-LB"/>
        </w:rPr>
        <w:t xml:space="preserve"> و</w:t>
      </w:r>
      <w:r w:rsidRPr="00C24235">
        <w:rPr>
          <w:rtl/>
          <w:lang w:bidi="ar-LB"/>
        </w:rPr>
        <w:t xml:space="preserve"> 127</w:t>
      </w:r>
      <w:r w:rsidRPr="00C24235">
        <w:rPr>
          <w:rFonts w:hint="cs"/>
          <w:rtl/>
          <w:lang w:bidi="ar-LB"/>
        </w:rPr>
        <w:t xml:space="preserve"> و</w:t>
      </w:r>
      <w:r w:rsidRPr="00C24235">
        <w:rPr>
          <w:rtl/>
          <w:lang w:bidi="ar-LB"/>
        </w:rPr>
        <w:t xml:space="preserve"> 128 </w:t>
      </w:r>
      <w:r w:rsidRPr="00C24235">
        <w:rPr>
          <w:rFonts w:hint="cs"/>
          <w:rtl/>
          <w:lang w:bidi="ar-LB"/>
        </w:rPr>
        <w:t>و</w:t>
      </w:r>
      <w:r w:rsidRPr="00C24235">
        <w:rPr>
          <w:rtl/>
          <w:lang w:bidi="ar-LB"/>
        </w:rPr>
        <w:t xml:space="preserve"> 156.</w:t>
      </w:r>
    </w:p>
    <w:p w14:paraId="3D9FCAFC" w14:textId="4E85154A" w:rsidR="00564968" w:rsidRPr="00C24235" w:rsidRDefault="00564968" w:rsidP="00564968">
      <w:pPr>
        <w:pStyle w:val="SingleTxt"/>
        <w:rPr>
          <w:rtl/>
          <w:lang w:bidi="ar-LB"/>
        </w:rPr>
      </w:pPr>
      <w:r w:rsidRPr="00C24235">
        <w:rPr>
          <w:rtl/>
          <w:lang w:bidi="ar-LB"/>
        </w:rPr>
        <w:t>308</w:t>
      </w:r>
      <w:r>
        <w:rPr>
          <w:rFonts w:hint="cs"/>
          <w:rtl/>
          <w:lang w:bidi="ar-LB"/>
        </w:rPr>
        <w:t xml:space="preserve"> -</w:t>
      </w:r>
      <w:r>
        <w:rPr>
          <w:rFonts w:hint="cs"/>
          <w:rtl/>
          <w:lang w:bidi="ar-LB"/>
        </w:rPr>
        <w:tab/>
      </w:r>
      <w:r w:rsidRPr="00C24235">
        <w:rPr>
          <w:rtl/>
          <w:lang w:bidi="ar-LB"/>
        </w:rPr>
        <w:t xml:space="preserve">عالج المشرع العراقي جريمة التعذيب في قانون العقوبات العراقي </w:t>
      </w:r>
      <w:r w:rsidRPr="00045A39">
        <w:rPr>
          <w:rtl/>
          <w:lang w:bidi="ar-LB"/>
        </w:rPr>
        <w:t>رقم 111 لسنة 1969</w:t>
      </w:r>
      <w:r w:rsidRPr="00C24235">
        <w:rPr>
          <w:rtl/>
          <w:lang w:bidi="ar-LB"/>
        </w:rPr>
        <w:t xml:space="preserve"> في المادة</w:t>
      </w:r>
      <w:r>
        <w:rPr>
          <w:rFonts w:hint="cs"/>
          <w:rtl/>
          <w:lang w:bidi="ar-LB"/>
        </w:rPr>
        <w:t> </w:t>
      </w:r>
      <w:r w:rsidRPr="00C24235">
        <w:rPr>
          <w:rtl/>
          <w:lang w:bidi="ar-LB"/>
        </w:rPr>
        <w:t>333 حين نص على:</w:t>
      </w:r>
      <w:r>
        <w:rPr>
          <w:rFonts w:hint="cs"/>
          <w:rtl/>
          <w:lang w:bidi="ar-LB"/>
        </w:rPr>
        <w:t xml:space="preserve"> </w:t>
      </w:r>
      <w:r>
        <w:rPr>
          <w:rFonts w:hint="eastAsia"/>
          <w:rtl/>
          <w:lang w:bidi="ar-LB"/>
        </w:rPr>
        <w:t>”</w:t>
      </w:r>
      <w:r w:rsidRPr="00C24235">
        <w:rPr>
          <w:rtl/>
          <w:lang w:bidi="ar-LB"/>
        </w:rPr>
        <w:t xml:space="preserve">يعاقب بالسجن </w:t>
      </w:r>
      <w:r w:rsidRPr="00C24235">
        <w:rPr>
          <w:rFonts w:hint="cs"/>
          <w:rtl/>
          <w:lang w:bidi="ar-LB"/>
        </w:rPr>
        <w:t>أ</w:t>
      </w:r>
      <w:r w:rsidRPr="00C24235">
        <w:rPr>
          <w:rtl/>
          <w:lang w:bidi="ar-LB"/>
        </w:rPr>
        <w:t xml:space="preserve">و الحبس كل موظف </w:t>
      </w:r>
      <w:r w:rsidRPr="00C24235">
        <w:rPr>
          <w:rFonts w:hint="cs"/>
          <w:rtl/>
          <w:lang w:bidi="ar-LB"/>
        </w:rPr>
        <w:t>أ</w:t>
      </w:r>
      <w:r w:rsidRPr="00C24235">
        <w:rPr>
          <w:rtl/>
          <w:lang w:bidi="ar-LB"/>
        </w:rPr>
        <w:t xml:space="preserve">و مكلف بخدمة عامة عذب </w:t>
      </w:r>
      <w:r w:rsidRPr="00C24235">
        <w:rPr>
          <w:rFonts w:hint="cs"/>
          <w:rtl/>
          <w:lang w:bidi="ar-LB"/>
        </w:rPr>
        <w:t>أ</w:t>
      </w:r>
      <w:r w:rsidRPr="00C24235">
        <w:rPr>
          <w:rtl/>
          <w:lang w:bidi="ar-LB"/>
        </w:rPr>
        <w:t>و</w:t>
      </w:r>
      <w:r>
        <w:rPr>
          <w:rFonts w:hint="cs"/>
          <w:rtl/>
          <w:lang w:bidi="ar-LB"/>
        </w:rPr>
        <w:t> </w:t>
      </w:r>
      <w:r w:rsidRPr="00C24235">
        <w:rPr>
          <w:rFonts w:hint="cs"/>
          <w:rtl/>
          <w:lang w:bidi="ar-LB"/>
        </w:rPr>
        <w:t>أ</w:t>
      </w:r>
      <w:r w:rsidRPr="00C24235">
        <w:rPr>
          <w:rtl/>
          <w:lang w:bidi="ar-LB"/>
        </w:rPr>
        <w:t xml:space="preserve">مر بتعذيب متهم </w:t>
      </w:r>
      <w:r w:rsidRPr="00C24235">
        <w:rPr>
          <w:rFonts w:hint="cs"/>
          <w:rtl/>
          <w:lang w:bidi="ar-LB"/>
        </w:rPr>
        <w:t>أ</w:t>
      </w:r>
      <w:r w:rsidRPr="00C24235">
        <w:rPr>
          <w:rtl/>
          <w:lang w:bidi="ar-LB"/>
        </w:rPr>
        <w:t xml:space="preserve">و شاهد </w:t>
      </w:r>
      <w:r w:rsidRPr="00C24235">
        <w:rPr>
          <w:rFonts w:hint="cs"/>
          <w:rtl/>
          <w:lang w:bidi="ar-LB"/>
        </w:rPr>
        <w:t>أ</w:t>
      </w:r>
      <w:r w:rsidRPr="00C24235">
        <w:rPr>
          <w:rtl/>
          <w:lang w:bidi="ar-LB"/>
        </w:rPr>
        <w:t xml:space="preserve">و خبير لحمله على الاعتراف بجريمة </w:t>
      </w:r>
      <w:r w:rsidRPr="00C24235">
        <w:rPr>
          <w:rFonts w:hint="cs"/>
          <w:rtl/>
          <w:lang w:bidi="ar-LB"/>
        </w:rPr>
        <w:t>أ</w:t>
      </w:r>
      <w:r w:rsidRPr="00C24235">
        <w:rPr>
          <w:rtl/>
          <w:lang w:bidi="ar-LB"/>
        </w:rPr>
        <w:t>و لل</w:t>
      </w:r>
      <w:r w:rsidRPr="00C24235">
        <w:rPr>
          <w:rFonts w:hint="cs"/>
          <w:rtl/>
          <w:lang w:bidi="ar-LB"/>
        </w:rPr>
        <w:t>إ</w:t>
      </w:r>
      <w:r w:rsidRPr="00C24235">
        <w:rPr>
          <w:rtl/>
          <w:lang w:bidi="ar-LB"/>
        </w:rPr>
        <w:t>دلاء ب</w:t>
      </w:r>
      <w:r w:rsidRPr="00C24235">
        <w:rPr>
          <w:rFonts w:hint="cs"/>
          <w:rtl/>
          <w:lang w:bidi="ar-LB"/>
        </w:rPr>
        <w:t>أ</w:t>
      </w:r>
      <w:r w:rsidRPr="00C24235">
        <w:rPr>
          <w:rtl/>
          <w:lang w:bidi="ar-LB"/>
        </w:rPr>
        <w:t xml:space="preserve">قوال </w:t>
      </w:r>
      <w:r w:rsidRPr="00C24235">
        <w:rPr>
          <w:rFonts w:hint="cs"/>
          <w:rtl/>
          <w:lang w:bidi="ar-LB"/>
        </w:rPr>
        <w:t>أ</w:t>
      </w:r>
      <w:r w:rsidRPr="00C24235">
        <w:rPr>
          <w:rtl/>
          <w:lang w:bidi="ar-LB"/>
        </w:rPr>
        <w:t>و معلومات بش</w:t>
      </w:r>
      <w:r w:rsidRPr="00C24235">
        <w:rPr>
          <w:rFonts w:hint="cs"/>
          <w:rtl/>
          <w:lang w:bidi="ar-LB"/>
        </w:rPr>
        <w:t>أ</w:t>
      </w:r>
      <w:r w:rsidRPr="00C24235">
        <w:rPr>
          <w:rtl/>
          <w:lang w:bidi="ar-LB"/>
        </w:rPr>
        <w:t xml:space="preserve">نها </w:t>
      </w:r>
      <w:r w:rsidRPr="00C24235">
        <w:rPr>
          <w:rFonts w:hint="cs"/>
          <w:rtl/>
          <w:lang w:bidi="ar-LB"/>
        </w:rPr>
        <w:t>أ</w:t>
      </w:r>
      <w:r w:rsidRPr="00C24235">
        <w:rPr>
          <w:rtl/>
          <w:lang w:bidi="ar-LB"/>
        </w:rPr>
        <w:t>و</w:t>
      </w:r>
      <w:r>
        <w:rPr>
          <w:rFonts w:hint="cs"/>
          <w:rtl/>
          <w:lang w:bidi="ar-LB"/>
        </w:rPr>
        <w:t> </w:t>
      </w:r>
      <w:r w:rsidRPr="00C24235">
        <w:rPr>
          <w:rtl/>
          <w:lang w:bidi="ar-LB"/>
        </w:rPr>
        <w:t xml:space="preserve">لكتمان </w:t>
      </w:r>
      <w:r w:rsidRPr="00C24235">
        <w:rPr>
          <w:rFonts w:hint="cs"/>
          <w:rtl/>
          <w:lang w:bidi="ar-LB"/>
        </w:rPr>
        <w:t>أ</w:t>
      </w:r>
      <w:r w:rsidRPr="00C24235">
        <w:rPr>
          <w:rtl/>
          <w:lang w:bidi="ar-LB"/>
        </w:rPr>
        <w:t>مر من ال</w:t>
      </w:r>
      <w:r w:rsidRPr="00C24235">
        <w:rPr>
          <w:rFonts w:hint="cs"/>
          <w:rtl/>
          <w:lang w:bidi="ar-LB"/>
        </w:rPr>
        <w:t>أ</w:t>
      </w:r>
      <w:r w:rsidRPr="00C24235">
        <w:rPr>
          <w:rtl/>
          <w:lang w:bidi="ar-LB"/>
        </w:rPr>
        <w:t xml:space="preserve">مور </w:t>
      </w:r>
      <w:r w:rsidRPr="00C24235">
        <w:rPr>
          <w:rFonts w:hint="cs"/>
          <w:rtl/>
          <w:lang w:bidi="ar-LB"/>
        </w:rPr>
        <w:t>أ</w:t>
      </w:r>
      <w:r w:rsidRPr="00C24235">
        <w:rPr>
          <w:rtl/>
          <w:lang w:bidi="ar-LB"/>
        </w:rPr>
        <w:t xml:space="preserve">و لإعطاء رأي معين بشأنها. ويكون بحكم التعذيب استعمال القوة </w:t>
      </w:r>
      <w:r w:rsidRPr="00C24235">
        <w:rPr>
          <w:rFonts w:hint="cs"/>
          <w:rtl/>
          <w:lang w:bidi="ar-LB"/>
        </w:rPr>
        <w:t>أ</w:t>
      </w:r>
      <w:r w:rsidRPr="00C24235">
        <w:rPr>
          <w:rtl/>
          <w:lang w:bidi="ar-LB"/>
        </w:rPr>
        <w:t>و</w:t>
      </w:r>
      <w:r>
        <w:rPr>
          <w:rFonts w:hint="cs"/>
          <w:rtl/>
          <w:lang w:bidi="ar-LB"/>
        </w:rPr>
        <w:t> </w:t>
      </w:r>
      <w:r w:rsidRPr="00C24235">
        <w:rPr>
          <w:rtl/>
          <w:lang w:bidi="ar-LB"/>
        </w:rPr>
        <w:t xml:space="preserve">التهديد“. هذا ومما يدل على تبني المشرع العراقي لفكرة التعذيب النفسي وبأنه يساوي بينه وبين المادي منه هو ما نص عليه صراحة في المادة 421 عقوبات حين عالج جريمة القبض على الأشخاص </w:t>
      </w:r>
      <w:r w:rsidRPr="00B17E24">
        <w:rPr>
          <w:rFonts w:hint="cs"/>
          <w:rtl/>
          <w:lang w:bidi="ar-LB"/>
        </w:rPr>
        <w:t>أ</w:t>
      </w:r>
      <w:r w:rsidRPr="00B17E24">
        <w:rPr>
          <w:rtl/>
          <w:lang w:bidi="ar-LB"/>
        </w:rPr>
        <w:t>و</w:t>
      </w:r>
      <w:r w:rsidR="00B17E24">
        <w:rPr>
          <w:rFonts w:hint="cs"/>
          <w:rtl/>
          <w:lang w:bidi="ar-LB"/>
        </w:rPr>
        <w:t> </w:t>
      </w:r>
      <w:r w:rsidRPr="00C24235">
        <w:rPr>
          <w:rtl/>
          <w:lang w:bidi="ar-LB"/>
        </w:rPr>
        <w:t xml:space="preserve">حجزهم في فقرتها (ب) عند ما نص على ظروفها المشددة والتي جاء فيها: </w:t>
      </w:r>
      <w:r>
        <w:rPr>
          <w:rFonts w:hint="cs"/>
          <w:rtl/>
          <w:lang w:bidi="ar-LB"/>
        </w:rPr>
        <w:t>”</w:t>
      </w:r>
      <w:r w:rsidRPr="00C24235">
        <w:rPr>
          <w:rtl/>
          <w:lang w:bidi="ar-LB"/>
        </w:rPr>
        <w:t>ب</w:t>
      </w:r>
      <w:r>
        <w:rPr>
          <w:rtl/>
          <w:lang w:bidi="ar-LB"/>
        </w:rPr>
        <w:t xml:space="preserve"> -</w:t>
      </w:r>
      <w:r>
        <w:rPr>
          <w:rFonts w:hint="cs"/>
          <w:rtl/>
          <w:lang w:bidi="ar-LB"/>
        </w:rPr>
        <w:t xml:space="preserve"> </w:t>
      </w:r>
      <w:r w:rsidRPr="00C24235">
        <w:rPr>
          <w:rtl/>
          <w:lang w:bidi="ar-LB"/>
        </w:rPr>
        <w:t>إذا صحب الفعل تهديد بالقتل أو تعذيب بدني أو نفسي“.</w:t>
      </w:r>
    </w:p>
    <w:p w14:paraId="363AFC9D" w14:textId="77777777" w:rsidR="00564968" w:rsidRPr="00C24235" w:rsidRDefault="00564968" w:rsidP="00564968">
      <w:pPr>
        <w:pStyle w:val="SingleTxt"/>
        <w:rPr>
          <w:rtl/>
          <w:lang w:bidi="ar-LB"/>
        </w:rPr>
      </w:pPr>
      <w:r w:rsidRPr="00C24235">
        <w:rPr>
          <w:rtl/>
          <w:lang w:bidi="ar-LB"/>
        </w:rPr>
        <w:t>309</w:t>
      </w:r>
      <w:r>
        <w:rPr>
          <w:rFonts w:hint="cs"/>
          <w:rtl/>
          <w:lang w:bidi="ar-LB"/>
        </w:rPr>
        <w:t xml:space="preserve"> -</w:t>
      </w:r>
      <w:r>
        <w:rPr>
          <w:rFonts w:hint="cs"/>
          <w:rtl/>
          <w:lang w:bidi="ar-LB"/>
        </w:rPr>
        <w:tab/>
      </w:r>
      <w:r w:rsidRPr="00C24235">
        <w:rPr>
          <w:rtl/>
          <w:lang w:bidi="ar-LB"/>
        </w:rPr>
        <w:t xml:space="preserve">وجاء نص أمر سلطة الائتلاف المنحلة رقم 7 </w:t>
      </w:r>
      <w:r w:rsidRPr="00045A39">
        <w:rPr>
          <w:rtl/>
          <w:lang w:bidi="ar-LB"/>
        </w:rPr>
        <w:t>لسنة 2003</w:t>
      </w:r>
      <w:r w:rsidRPr="00C24235">
        <w:rPr>
          <w:rtl/>
          <w:lang w:bidi="ar-LB"/>
        </w:rPr>
        <w:t xml:space="preserve"> القسم 3 </w:t>
      </w:r>
      <w:r w:rsidRPr="00045A39">
        <w:rPr>
          <w:rtl/>
          <w:lang w:bidi="ar-LB"/>
        </w:rPr>
        <w:t>العقوبات</w:t>
      </w:r>
      <w:r w:rsidRPr="00C24235">
        <w:rPr>
          <w:rtl/>
          <w:lang w:bidi="ar-LB"/>
        </w:rPr>
        <w:t xml:space="preserve"> الفقرة رقم 2 على: </w:t>
      </w:r>
      <w:r>
        <w:rPr>
          <w:rFonts w:hint="cs"/>
          <w:rtl/>
          <w:lang w:bidi="ar-LB"/>
        </w:rPr>
        <w:t>”</w:t>
      </w:r>
      <w:r w:rsidRPr="00C24235">
        <w:rPr>
          <w:rtl/>
          <w:lang w:bidi="ar-LB"/>
        </w:rPr>
        <w:t xml:space="preserve">يحظر التعذيب وتحظر المعاملة </w:t>
      </w:r>
      <w:r w:rsidRPr="00C24235">
        <w:rPr>
          <w:rFonts w:hint="cs"/>
          <w:rtl/>
          <w:lang w:bidi="ar-LB"/>
        </w:rPr>
        <w:t>أ</w:t>
      </w:r>
      <w:r w:rsidRPr="00C24235">
        <w:rPr>
          <w:rtl/>
          <w:lang w:bidi="ar-LB"/>
        </w:rPr>
        <w:t xml:space="preserve">و العقوبة القاسية أو المهينة أو غير الإنسانية“. وهي أيضا جريمة نص عليها المشرع العراقي في قانون العقوبات في المادة 332 عقوبات حين قال: </w:t>
      </w:r>
      <w:r>
        <w:rPr>
          <w:rFonts w:hint="cs"/>
          <w:rtl/>
          <w:lang w:bidi="ar-LB"/>
        </w:rPr>
        <w:t>”</w:t>
      </w:r>
      <w:r w:rsidRPr="00C24235">
        <w:rPr>
          <w:rtl/>
          <w:lang w:bidi="ar-LB"/>
        </w:rPr>
        <w:t>يعاقب بالحبس مدة لا تزيد على سنة وبغرامة لا تزيد على مائة دينار أو بإحدى هاتين العقوبتين:</w:t>
      </w:r>
      <w:r w:rsidRPr="00C24235">
        <w:rPr>
          <w:rFonts w:hint="cs"/>
          <w:rtl/>
          <w:lang w:bidi="ar-LB"/>
        </w:rPr>
        <w:t xml:space="preserve"> </w:t>
      </w:r>
      <w:r>
        <w:rPr>
          <w:rtl/>
          <w:lang w:bidi="ar-LB"/>
        </w:rPr>
        <w:t>-</w:t>
      </w:r>
      <w:r>
        <w:rPr>
          <w:rFonts w:hint="cs"/>
          <w:rtl/>
          <w:lang w:bidi="ar-LB"/>
        </w:rPr>
        <w:t xml:space="preserve"> </w:t>
      </w:r>
      <w:r w:rsidRPr="00C24235">
        <w:rPr>
          <w:rtl/>
          <w:lang w:bidi="ar-LB"/>
        </w:rPr>
        <w:t>كل موظف أو</w:t>
      </w:r>
      <w:r>
        <w:rPr>
          <w:rFonts w:hint="cs"/>
          <w:rtl/>
          <w:lang w:bidi="ar-LB"/>
        </w:rPr>
        <w:t> </w:t>
      </w:r>
      <w:r w:rsidRPr="00C24235">
        <w:rPr>
          <w:rtl/>
          <w:lang w:bidi="ar-LB"/>
        </w:rPr>
        <w:t xml:space="preserve">مكلف </w:t>
      </w:r>
      <w:r w:rsidRPr="00C24235">
        <w:rPr>
          <w:rtl/>
          <w:lang w:bidi="ar-LB"/>
        </w:rPr>
        <w:lastRenderedPageBreak/>
        <w:t xml:space="preserve">بخدمة عامة استعمل القسوة مع </w:t>
      </w:r>
      <w:r w:rsidRPr="00C24235">
        <w:rPr>
          <w:rFonts w:hint="cs"/>
          <w:rtl/>
          <w:lang w:bidi="ar-LB"/>
        </w:rPr>
        <w:t>أ</w:t>
      </w:r>
      <w:r w:rsidRPr="00C24235">
        <w:rPr>
          <w:rtl/>
          <w:lang w:bidi="ar-LB"/>
        </w:rPr>
        <w:t xml:space="preserve">حد من الناس اعتماداً على وظيفته فأخل باعتباره أو شرفه أو </w:t>
      </w:r>
      <w:r w:rsidRPr="00C24235">
        <w:rPr>
          <w:rFonts w:hint="cs"/>
          <w:rtl/>
          <w:lang w:bidi="ar-LB"/>
        </w:rPr>
        <w:t>أ</w:t>
      </w:r>
      <w:r w:rsidRPr="00C24235">
        <w:rPr>
          <w:rtl/>
          <w:lang w:bidi="ar-LB"/>
        </w:rPr>
        <w:t xml:space="preserve">حدث </w:t>
      </w:r>
      <w:r w:rsidRPr="00C24235">
        <w:rPr>
          <w:rFonts w:hint="cs"/>
          <w:rtl/>
          <w:lang w:bidi="ar-LB"/>
        </w:rPr>
        <w:t>أ</w:t>
      </w:r>
      <w:r w:rsidRPr="00C24235">
        <w:rPr>
          <w:rtl/>
          <w:lang w:bidi="ar-LB"/>
        </w:rPr>
        <w:t xml:space="preserve">لماً ببدنه وذلك دون الإخلال بأية عقوبة أشد ينص عليها القانون“. </w:t>
      </w:r>
    </w:p>
    <w:p w14:paraId="0FF9EF6D" w14:textId="77777777" w:rsidR="00564968" w:rsidRPr="00C24235" w:rsidRDefault="00564968" w:rsidP="00564968">
      <w:pPr>
        <w:pStyle w:val="SingleTxt"/>
      </w:pPr>
      <w:r w:rsidRPr="00C24235">
        <w:rPr>
          <w:rtl/>
          <w:lang w:bidi="ar-LB"/>
        </w:rPr>
        <w:t>310</w:t>
      </w:r>
      <w:r>
        <w:rPr>
          <w:rFonts w:hint="cs"/>
          <w:rtl/>
          <w:lang w:bidi="ar-LB"/>
        </w:rPr>
        <w:t xml:space="preserve"> -</w:t>
      </w:r>
      <w:r>
        <w:rPr>
          <w:rFonts w:hint="cs"/>
          <w:rtl/>
          <w:lang w:bidi="ar-LB"/>
        </w:rPr>
        <w:tab/>
      </w:r>
      <w:r w:rsidRPr="00C24235">
        <w:rPr>
          <w:rtl/>
          <w:lang w:bidi="ar-LB"/>
        </w:rPr>
        <w:t xml:space="preserve">تبنى المشرع العراقي اتجاها واسعا للتعامل مع آثار التعذيب بجميع صوره بموجب مذكرة سلطة الائتلاف المؤقتة رقم 3 </w:t>
      </w:r>
      <w:r w:rsidRPr="00045A39">
        <w:rPr>
          <w:rtl/>
          <w:lang w:bidi="ar-LB"/>
        </w:rPr>
        <w:t>لسنة 2003</w:t>
      </w:r>
      <w:r w:rsidRPr="00C24235">
        <w:rPr>
          <w:rtl/>
          <w:lang w:bidi="ar-LB"/>
        </w:rPr>
        <w:t xml:space="preserve"> ال</w:t>
      </w:r>
      <w:r w:rsidRPr="00C24235">
        <w:rPr>
          <w:rFonts w:hint="cs"/>
          <w:rtl/>
          <w:lang w:bidi="ar-LB"/>
        </w:rPr>
        <w:t>إ</w:t>
      </w:r>
      <w:r w:rsidRPr="00C24235">
        <w:rPr>
          <w:rtl/>
          <w:lang w:bidi="ar-LB"/>
        </w:rPr>
        <w:t xml:space="preserve">جراءات الجزائية والتي عدلت في جزء منها المادة 218 من قانون أصول المحاكمات الجزائية رقم 23 لسنة 1971، والتي نصت على </w:t>
      </w:r>
      <w:r>
        <w:rPr>
          <w:rFonts w:hint="cs"/>
          <w:rtl/>
          <w:lang w:bidi="ar-LB"/>
        </w:rPr>
        <w:t>”</w:t>
      </w:r>
      <w:r w:rsidRPr="00C24235">
        <w:rPr>
          <w:rtl/>
          <w:lang w:bidi="ar-LB"/>
        </w:rPr>
        <w:t xml:space="preserve">يشترط في الإقرار </w:t>
      </w:r>
      <w:r w:rsidRPr="00C24235">
        <w:rPr>
          <w:rFonts w:hint="cs"/>
          <w:rtl/>
          <w:lang w:bidi="ar-LB"/>
        </w:rPr>
        <w:t>أ</w:t>
      </w:r>
      <w:r w:rsidRPr="00C24235">
        <w:rPr>
          <w:rtl/>
          <w:lang w:bidi="ar-LB"/>
        </w:rPr>
        <w:t>ن لا</w:t>
      </w:r>
      <w:r>
        <w:rPr>
          <w:rFonts w:hint="cs"/>
          <w:rtl/>
          <w:lang w:bidi="ar-LB"/>
        </w:rPr>
        <w:t> </w:t>
      </w:r>
      <w:r w:rsidRPr="00C24235">
        <w:rPr>
          <w:rtl/>
          <w:lang w:bidi="ar-LB"/>
        </w:rPr>
        <w:t xml:space="preserve">يكون قد صدر نتيجة إكراه“. </w:t>
      </w:r>
    </w:p>
    <w:p w14:paraId="0262DAA7" w14:textId="77777777" w:rsidR="00564968" w:rsidRPr="00C24235" w:rsidRDefault="00564968" w:rsidP="00564968">
      <w:pPr>
        <w:pStyle w:val="SingleTxt"/>
        <w:rPr>
          <w:rtl/>
          <w:lang w:bidi="ar-LB"/>
        </w:rPr>
      </w:pPr>
      <w:r w:rsidRPr="00C24235">
        <w:rPr>
          <w:rtl/>
          <w:lang w:bidi="ar-LB"/>
        </w:rPr>
        <w:t>311</w:t>
      </w:r>
      <w:r>
        <w:rPr>
          <w:rFonts w:hint="cs"/>
          <w:rtl/>
          <w:lang w:bidi="ar-LB"/>
        </w:rPr>
        <w:t xml:space="preserve"> -</w:t>
      </w:r>
      <w:r>
        <w:rPr>
          <w:rFonts w:hint="cs"/>
          <w:rtl/>
          <w:lang w:bidi="ar-LB"/>
        </w:rPr>
        <w:tab/>
      </w:r>
      <w:r w:rsidRPr="00C24235">
        <w:rPr>
          <w:rtl/>
          <w:lang w:bidi="ar-LB"/>
        </w:rPr>
        <w:t>تتضمن دائرة ال</w:t>
      </w:r>
      <w:r w:rsidRPr="00C24235">
        <w:rPr>
          <w:rFonts w:hint="cs"/>
          <w:rtl/>
          <w:lang w:bidi="ar-LB"/>
        </w:rPr>
        <w:t>إ</w:t>
      </w:r>
      <w:r w:rsidRPr="00C24235">
        <w:rPr>
          <w:rtl/>
          <w:lang w:bidi="ar-LB"/>
        </w:rPr>
        <w:t xml:space="preserve">صلاح العراقية </w:t>
      </w:r>
      <w:r w:rsidRPr="00C24235">
        <w:rPr>
          <w:rFonts w:hint="cs"/>
          <w:rtl/>
          <w:lang w:bidi="ar-LB"/>
        </w:rPr>
        <w:t>أ</w:t>
      </w:r>
      <w:r w:rsidRPr="00C24235">
        <w:rPr>
          <w:rtl/>
          <w:lang w:bidi="ar-LB"/>
        </w:rPr>
        <w:t>قسام</w:t>
      </w:r>
      <w:r w:rsidRPr="00C24235">
        <w:rPr>
          <w:rFonts w:hint="cs"/>
          <w:rtl/>
          <w:lang w:bidi="ar-LB"/>
        </w:rPr>
        <w:t>ا</w:t>
      </w:r>
      <w:r w:rsidRPr="00C24235">
        <w:rPr>
          <w:rtl/>
          <w:lang w:bidi="ar-LB"/>
        </w:rPr>
        <w:t xml:space="preserve"> </w:t>
      </w:r>
      <w:r w:rsidRPr="00C24235">
        <w:rPr>
          <w:rFonts w:hint="cs"/>
          <w:rtl/>
          <w:lang w:bidi="ar-LB"/>
        </w:rPr>
        <w:t>إ</w:t>
      </w:r>
      <w:r w:rsidRPr="00C24235">
        <w:rPr>
          <w:rtl/>
          <w:lang w:bidi="ar-LB"/>
        </w:rPr>
        <w:t>صلاحية ل</w:t>
      </w:r>
      <w:r w:rsidRPr="00C24235">
        <w:rPr>
          <w:rFonts w:hint="cs"/>
          <w:rtl/>
          <w:lang w:bidi="ar-LB"/>
        </w:rPr>
        <w:t>إ</w:t>
      </w:r>
      <w:r w:rsidRPr="00C24235">
        <w:rPr>
          <w:rtl/>
          <w:lang w:bidi="ar-LB"/>
        </w:rPr>
        <w:t>يواء النزيلات حسب الفئة العمرية خاصة لاحتجاز النساء</w:t>
      </w:r>
      <w:r w:rsidRPr="00C24235">
        <w:rPr>
          <w:rFonts w:hint="cs"/>
          <w:rtl/>
          <w:lang w:bidi="ar-LB"/>
        </w:rPr>
        <w:t>.</w:t>
      </w:r>
      <w:r w:rsidRPr="00C24235">
        <w:rPr>
          <w:rtl/>
          <w:lang w:bidi="ar-LB"/>
        </w:rPr>
        <w:t xml:space="preserve"> وطيلة فترة الاحتجاز يتم التنسيق مع مجلس القضاء ال</w:t>
      </w:r>
      <w:r w:rsidRPr="00C24235">
        <w:rPr>
          <w:rFonts w:hint="cs"/>
          <w:rtl/>
          <w:lang w:bidi="ar-LB"/>
        </w:rPr>
        <w:t>أ</w:t>
      </w:r>
      <w:r w:rsidRPr="00C24235">
        <w:rPr>
          <w:rtl/>
          <w:lang w:bidi="ar-LB"/>
        </w:rPr>
        <w:t xml:space="preserve">على لغرض </w:t>
      </w:r>
      <w:r w:rsidRPr="00C24235">
        <w:rPr>
          <w:rFonts w:hint="cs"/>
          <w:rtl/>
          <w:lang w:bidi="ar-LB"/>
        </w:rPr>
        <w:t>إ</w:t>
      </w:r>
      <w:r w:rsidRPr="00C24235">
        <w:rPr>
          <w:rtl/>
          <w:lang w:bidi="ar-LB"/>
        </w:rPr>
        <w:t>كمال ال</w:t>
      </w:r>
      <w:r w:rsidRPr="00C24235">
        <w:rPr>
          <w:rFonts w:hint="cs"/>
          <w:rtl/>
          <w:lang w:bidi="ar-LB"/>
        </w:rPr>
        <w:t>أ</w:t>
      </w:r>
      <w:r w:rsidRPr="00C24235">
        <w:rPr>
          <w:rtl/>
          <w:lang w:bidi="ar-LB"/>
        </w:rPr>
        <w:t xml:space="preserve">وراق التحقيقية والقانونية مع السماح لهن بتوكيل المحامين لمتابعة قضاياهن في المحاكم بعد </w:t>
      </w:r>
      <w:r w:rsidRPr="00C24235">
        <w:rPr>
          <w:rFonts w:hint="cs"/>
          <w:rtl/>
          <w:lang w:bidi="ar-LB"/>
        </w:rPr>
        <w:t>إ</w:t>
      </w:r>
      <w:r w:rsidRPr="00C24235">
        <w:rPr>
          <w:rtl/>
          <w:lang w:bidi="ar-LB"/>
        </w:rPr>
        <w:t xml:space="preserve">يداعهن في </w:t>
      </w:r>
      <w:r w:rsidRPr="00C24235">
        <w:rPr>
          <w:rFonts w:hint="cs"/>
          <w:rtl/>
          <w:lang w:bidi="ar-LB"/>
        </w:rPr>
        <w:t>أ</w:t>
      </w:r>
      <w:r w:rsidRPr="00C24235">
        <w:rPr>
          <w:rtl/>
          <w:lang w:bidi="ar-LB"/>
        </w:rPr>
        <w:t xml:space="preserve">قسام حسب التصنيف العلمي المتمثل بنوع الجريمة ومدة الحكم ومن ثم زجهن في دورات تأهيلية تكون حسب اختياراتهن وقابلياتهن الذهنية </w:t>
      </w:r>
      <w:r w:rsidRPr="00C24235">
        <w:rPr>
          <w:rFonts w:hint="cs"/>
          <w:rtl/>
          <w:lang w:bidi="ar-LB"/>
        </w:rPr>
        <w:t>والجسمية</w:t>
      </w:r>
      <w:r w:rsidRPr="00C24235">
        <w:rPr>
          <w:rtl/>
          <w:lang w:bidi="ar-LB"/>
        </w:rPr>
        <w:t>، وهذه الدورات تتم في ورش خاصة لكل من تلك الدورات كالخياطة والحياكة وفن الحلاقة وغيرها، كما يتم السماح لهن بالاستفادة مما تعلمن من تلك الدورات بغية الحصول على المدخول المادي لتلك ال</w:t>
      </w:r>
      <w:r w:rsidRPr="00C24235">
        <w:rPr>
          <w:rFonts w:hint="cs"/>
          <w:rtl/>
          <w:lang w:bidi="ar-LB"/>
        </w:rPr>
        <w:t>أ</w:t>
      </w:r>
      <w:r w:rsidRPr="00C24235">
        <w:rPr>
          <w:rtl/>
          <w:lang w:bidi="ar-LB"/>
        </w:rPr>
        <w:t xml:space="preserve">عمال ليوفر لهن احتياجاتهن المادية ويخضعن </w:t>
      </w:r>
      <w:r w:rsidRPr="00C24235">
        <w:rPr>
          <w:rFonts w:hint="cs"/>
          <w:rtl/>
          <w:lang w:bidi="ar-LB"/>
        </w:rPr>
        <w:t>ل</w:t>
      </w:r>
      <w:r w:rsidRPr="00C24235">
        <w:rPr>
          <w:rtl/>
          <w:lang w:bidi="ar-LB"/>
        </w:rPr>
        <w:t>دورات توعية ثقافية وتعليمية ودينية من خلال التعليم في محو ال</w:t>
      </w:r>
      <w:r w:rsidRPr="00C24235">
        <w:rPr>
          <w:rFonts w:hint="cs"/>
          <w:rtl/>
          <w:lang w:bidi="ar-LB"/>
        </w:rPr>
        <w:t>أ</w:t>
      </w:r>
      <w:r w:rsidRPr="00C24235">
        <w:rPr>
          <w:rtl/>
          <w:lang w:bidi="ar-LB"/>
        </w:rPr>
        <w:t>مية و</w:t>
      </w:r>
      <w:r w:rsidRPr="00C24235">
        <w:rPr>
          <w:rFonts w:hint="cs"/>
          <w:rtl/>
          <w:lang w:bidi="ar-LB"/>
        </w:rPr>
        <w:t>إ</w:t>
      </w:r>
      <w:r w:rsidRPr="00C24235">
        <w:rPr>
          <w:rtl/>
          <w:lang w:bidi="ar-LB"/>
        </w:rPr>
        <w:t>كمال دراساتهن بال</w:t>
      </w:r>
      <w:r w:rsidRPr="00C24235">
        <w:rPr>
          <w:rFonts w:hint="cs"/>
          <w:rtl/>
          <w:lang w:bidi="ar-LB"/>
        </w:rPr>
        <w:t>إ</w:t>
      </w:r>
      <w:r w:rsidRPr="00C24235">
        <w:rPr>
          <w:rtl/>
          <w:lang w:bidi="ar-LB"/>
        </w:rPr>
        <w:t xml:space="preserve">ضافة </w:t>
      </w:r>
      <w:r w:rsidRPr="00C24235">
        <w:rPr>
          <w:rFonts w:hint="cs"/>
          <w:rtl/>
          <w:lang w:bidi="ar-LB"/>
        </w:rPr>
        <w:t>إ</w:t>
      </w:r>
      <w:r w:rsidRPr="00C24235">
        <w:rPr>
          <w:rtl/>
          <w:lang w:bidi="ar-LB"/>
        </w:rPr>
        <w:t>لى ال</w:t>
      </w:r>
      <w:r w:rsidRPr="00C24235">
        <w:rPr>
          <w:rFonts w:hint="cs"/>
          <w:rtl/>
          <w:lang w:bidi="ar-LB"/>
        </w:rPr>
        <w:t>إ</w:t>
      </w:r>
      <w:r w:rsidRPr="00C24235">
        <w:rPr>
          <w:rtl/>
          <w:lang w:bidi="ar-LB"/>
        </w:rPr>
        <w:t xml:space="preserve">رشاد الديني من </w:t>
      </w:r>
      <w:r w:rsidRPr="00C24235">
        <w:rPr>
          <w:rFonts w:hint="cs"/>
          <w:rtl/>
          <w:lang w:bidi="ar-LB"/>
        </w:rPr>
        <w:t>أ</w:t>
      </w:r>
      <w:r w:rsidRPr="00C24235">
        <w:rPr>
          <w:rtl/>
          <w:lang w:bidi="ar-LB"/>
        </w:rPr>
        <w:t>جل التوعية الدينية.</w:t>
      </w:r>
    </w:p>
    <w:p w14:paraId="256AF909" w14:textId="70AF9A11" w:rsidR="00564968" w:rsidRPr="00C24235" w:rsidRDefault="00564968" w:rsidP="00564968">
      <w:pPr>
        <w:pStyle w:val="SingleTxt"/>
        <w:rPr>
          <w:rtl/>
          <w:lang w:bidi="ar-LB"/>
        </w:rPr>
      </w:pPr>
      <w:r w:rsidRPr="00C24235">
        <w:rPr>
          <w:rtl/>
          <w:lang w:bidi="ar-LB"/>
        </w:rPr>
        <w:t>312</w:t>
      </w:r>
      <w:r>
        <w:rPr>
          <w:rFonts w:hint="cs"/>
          <w:rtl/>
          <w:lang w:bidi="ar-LB"/>
        </w:rPr>
        <w:t xml:space="preserve"> -</w:t>
      </w:r>
      <w:r>
        <w:rPr>
          <w:rFonts w:hint="cs"/>
          <w:rtl/>
          <w:lang w:bidi="ar-LB"/>
        </w:rPr>
        <w:tab/>
      </w:r>
      <w:r w:rsidRPr="00C24235">
        <w:rPr>
          <w:rtl/>
          <w:lang w:bidi="ar-LB"/>
        </w:rPr>
        <w:t>تقوم دائرة ال</w:t>
      </w:r>
      <w:r w:rsidRPr="00C24235">
        <w:rPr>
          <w:rFonts w:hint="cs"/>
          <w:rtl/>
          <w:lang w:bidi="ar-LB"/>
        </w:rPr>
        <w:t>إ</w:t>
      </w:r>
      <w:r w:rsidRPr="00C24235">
        <w:rPr>
          <w:rtl/>
          <w:lang w:bidi="ar-LB"/>
        </w:rPr>
        <w:t xml:space="preserve">صلاح العراقية باستلام الموقوفات من مراكز الشرطة كافة على مدار الساعة لتفادي بقاء الموقوفات </w:t>
      </w:r>
      <w:r w:rsidRPr="00C24235">
        <w:rPr>
          <w:rFonts w:hint="cs"/>
          <w:rtl/>
          <w:lang w:bidi="ar-LB"/>
        </w:rPr>
        <w:t>أ</w:t>
      </w:r>
      <w:r w:rsidRPr="00C24235">
        <w:rPr>
          <w:rtl/>
          <w:lang w:bidi="ar-LB"/>
        </w:rPr>
        <w:t>كثر من 24 ساعة في مركز التوقيف</w:t>
      </w:r>
      <w:r w:rsidRPr="00C24235">
        <w:rPr>
          <w:rFonts w:hint="cs"/>
          <w:rtl/>
          <w:lang w:bidi="ar-LB"/>
        </w:rPr>
        <w:t>.</w:t>
      </w:r>
      <w:r w:rsidRPr="00C24235">
        <w:rPr>
          <w:rtl/>
          <w:lang w:bidi="ar-LB"/>
        </w:rPr>
        <w:t xml:space="preserve"> ويكون هذا الاستلام بموجب كتاب رسمي وحسب قرار قاضي التحقيق المختص ويتم حال الاستلام معاينة </w:t>
      </w:r>
      <w:r w:rsidRPr="00C24235">
        <w:rPr>
          <w:rFonts w:hint="cs"/>
          <w:rtl/>
          <w:lang w:bidi="ar-LB"/>
        </w:rPr>
        <w:t>إ</w:t>
      </w:r>
      <w:r w:rsidRPr="00C24235">
        <w:rPr>
          <w:rtl/>
          <w:lang w:bidi="ar-LB"/>
        </w:rPr>
        <w:t xml:space="preserve">ضبارة الموقوفة والتأكد من محتوياتها (بمذكرة </w:t>
      </w:r>
      <w:r w:rsidRPr="00C24235">
        <w:rPr>
          <w:rFonts w:hint="cs"/>
          <w:rtl/>
          <w:lang w:bidi="ar-LB"/>
        </w:rPr>
        <w:t>أ</w:t>
      </w:r>
      <w:r w:rsidRPr="00C24235">
        <w:rPr>
          <w:rtl/>
          <w:lang w:bidi="ar-LB"/>
        </w:rPr>
        <w:t>مر العقوبة وهوية ال</w:t>
      </w:r>
      <w:r w:rsidRPr="00C24235">
        <w:rPr>
          <w:rFonts w:hint="cs"/>
          <w:rtl/>
          <w:lang w:bidi="ar-LB"/>
        </w:rPr>
        <w:t>أ</w:t>
      </w:r>
      <w:r w:rsidRPr="00C24235">
        <w:rPr>
          <w:rtl/>
          <w:lang w:bidi="ar-LB"/>
        </w:rPr>
        <w:t xml:space="preserve">حوال المدنية </w:t>
      </w:r>
      <w:r w:rsidRPr="00C24235">
        <w:rPr>
          <w:rFonts w:hint="cs"/>
          <w:rtl/>
          <w:lang w:bidi="ar-LB"/>
        </w:rPr>
        <w:t>أ</w:t>
      </w:r>
      <w:r w:rsidRPr="00C24235">
        <w:rPr>
          <w:rtl/>
          <w:lang w:bidi="ar-LB"/>
        </w:rPr>
        <w:t xml:space="preserve">و البطاقة التعريفية وفحص المعهد الطبي العدلي على النزيلات لبيان عدم وجود </w:t>
      </w:r>
      <w:r w:rsidRPr="00C24235">
        <w:rPr>
          <w:rFonts w:hint="cs"/>
          <w:rtl/>
          <w:lang w:bidi="ar-LB"/>
        </w:rPr>
        <w:t>آ</w:t>
      </w:r>
      <w:r w:rsidRPr="00C24235">
        <w:rPr>
          <w:rtl/>
          <w:lang w:bidi="ar-LB"/>
        </w:rPr>
        <w:t xml:space="preserve">ثار شدة خارجية </w:t>
      </w:r>
      <w:r w:rsidRPr="00C24235">
        <w:rPr>
          <w:rFonts w:hint="cs"/>
          <w:rtl/>
          <w:lang w:bidi="ar-LB"/>
        </w:rPr>
        <w:t>أ</w:t>
      </w:r>
      <w:r w:rsidRPr="00C24235">
        <w:rPr>
          <w:rtl/>
          <w:lang w:bidi="ar-LB"/>
        </w:rPr>
        <w:t xml:space="preserve">و تعذيب وكذلك فحص السونار للتأكد من حالات الحمل </w:t>
      </w:r>
      <w:r w:rsidRPr="00C24235">
        <w:rPr>
          <w:rFonts w:hint="cs"/>
          <w:rtl/>
          <w:lang w:bidi="ar-LB"/>
        </w:rPr>
        <w:t>إ</w:t>
      </w:r>
      <w:r w:rsidRPr="00C24235">
        <w:rPr>
          <w:rtl/>
          <w:lang w:bidi="ar-LB"/>
        </w:rPr>
        <w:t xml:space="preserve">ن وجدت) </w:t>
      </w:r>
      <w:r w:rsidRPr="00B17E24">
        <w:rPr>
          <w:rtl/>
          <w:lang w:bidi="ar-LB"/>
        </w:rPr>
        <w:t>ومن</w:t>
      </w:r>
      <w:r w:rsidR="00B17E24">
        <w:rPr>
          <w:rFonts w:hint="cs"/>
          <w:rtl/>
          <w:lang w:bidi="ar-LB"/>
        </w:rPr>
        <w:t> </w:t>
      </w:r>
      <w:r w:rsidRPr="00C24235">
        <w:rPr>
          <w:rtl/>
          <w:lang w:bidi="ar-LB"/>
        </w:rPr>
        <w:t xml:space="preserve">ثم </w:t>
      </w:r>
      <w:r w:rsidRPr="00C24235">
        <w:rPr>
          <w:rFonts w:hint="cs"/>
          <w:rtl/>
          <w:lang w:bidi="ar-LB"/>
        </w:rPr>
        <w:t>إ</w:t>
      </w:r>
      <w:r w:rsidRPr="00C24235">
        <w:rPr>
          <w:rtl/>
          <w:lang w:bidi="ar-LB"/>
        </w:rPr>
        <w:t>جراء تعهد يتضمن توقيع وبصمة ال</w:t>
      </w:r>
      <w:r w:rsidRPr="00C24235">
        <w:rPr>
          <w:rFonts w:hint="cs"/>
          <w:rtl/>
          <w:lang w:bidi="ar-LB"/>
        </w:rPr>
        <w:t>إ</w:t>
      </w:r>
      <w:r w:rsidRPr="00C24235">
        <w:rPr>
          <w:rtl/>
          <w:lang w:bidi="ar-LB"/>
        </w:rPr>
        <w:t xml:space="preserve">بهام للنزيلات على المعلومات وفي حال وجود </w:t>
      </w:r>
      <w:r w:rsidRPr="00C24235">
        <w:rPr>
          <w:rFonts w:hint="cs"/>
          <w:rtl/>
          <w:lang w:bidi="ar-LB"/>
        </w:rPr>
        <w:t>آ</w:t>
      </w:r>
      <w:r w:rsidRPr="00C24235">
        <w:rPr>
          <w:rtl/>
          <w:lang w:bidi="ar-LB"/>
        </w:rPr>
        <w:t xml:space="preserve">ثار شدة خارجية </w:t>
      </w:r>
      <w:r w:rsidRPr="00C24235">
        <w:rPr>
          <w:rFonts w:hint="cs"/>
          <w:rtl/>
          <w:lang w:bidi="ar-LB"/>
        </w:rPr>
        <w:t>أ</w:t>
      </w:r>
      <w:r w:rsidRPr="00C24235">
        <w:rPr>
          <w:rtl/>
          <w:lang w:bidi="ar-LB"/>
        </w:rPr>
        <w:t>و تعذيب يتم اتخاذ ال</w:t>
      </w:r>
      <w:r w:rsidRPr="00C24235">
        <w:rPr>
          <w:rFonts w:hint="cs"/>
          <w:rtl/>
          <w:lang w:bidi="ar-LB"/>
        </w:rPr>
        <w:t>إ</w:t>
      </w:r>
      <w:r w:rsidRPr="00C24235">
        <w:rPr>
          <w:rtl/>
          <w:lang w:bidi="ar-LB"/>
        </w:rPr>
        <w:t xml:space="preserve">جراءات القانونية بمفاتحة الادعاء العام ومن ثم </w:t>
      </w:r>
      <w:r w:rsidRPr="00C24235">
        <w:rPr>
          <w:rFonts w:hint="cs"/>
          <w:rtl/>
          <w:lang w:bidi="ar-LB"/>
        </w:rPr>
        <w:t>إ</w:t>
      </w:r>
      <w:r w:rsidRPr="00C24235">
        <w:rPr>
          <w:rtl/>
          <w:lang w:bidi="ar-LB"/>
        </w:rPr>
        <w:t xml:space="preserve">يداعها حسب </w:t>
      </w:r>
      <w:r w:rsidRPr="00C538DD">
        <w:rPr>
          <w:spacing w:val="-2"/>
          <w:rtl/>
          <w:lang w:bidi="ar-LB"/>
        </w:rPr>
        <w:t>الضوابط حيث يتم تأمين كافة مستلزمات ال</w:t>
      </w:r>
      <w:r w:rsidRPr="00C538DD">
        <w:rPr>
          <w:rFonts w:hint="cs"/>
          <w:spacing w:val="-2"/>
          <w:rtl/>
          <w:lang w:bidi="ar-LB"/>
        </w:rPr>
        <w:t>إ</w:t>
      </w:r>
      <w:r w:rsidRPr="00C538DD">
        <w:rPr>
          <w:spacing w:val="-2"/>
          <w:rtl/>
          <w:lang w:bidi="ar-LB"/>
        </w:rPr>
        <w:t xml:space="preserve">يداع لهن من </w:t>
      </w:r>
      <w:r w:rsidRPr="00C538DD">
        <w:rPr>
          <w:rFonts w:hint="cs"/>
          <w:spacing w:val="-2"/>
          <w:rtl/>
          <w:lang w:bidi="ar-LB"/>
        </w:rPr>
        <w:t>أ</w:t>
      </w:r>
      <w:r w:rsidRPr="00C538DD">
        <w:rPr>
          <w:spacing w:val="-2"/>
          <w:rtl/>
          <w:lang w:bidi="ar-LB"/>
        </w:rPr>
        <w:t>فرشة ووسائل تنظيف و</w:t>
      </w:r>
      <w:r w:rsidRPr="00C538DD">
        <w:rPr>
          <w:rFonts w:hint="cs"/>
          <w:spacing w:val="-2"/>
          <w:rtl/>
          <w:lang w:bidi="ar-LB"/>
        </w:rPr>
        <w:t>أ</w:t>
      </w:r>
      <w:r w:rsidRPr="00C538DD">
        <w:rPr>
          <w:spacing w:val="-2"/>
          <w:rtl/>
          <w:lang w:bidi="ar-LB"/>
        </w:rPr>
        <w:t xml:space="preserve">سرة مع ضمان </w:t>
      </w:r>
      <w:r w:rsidRPr="00C538DD">
        <w:rPr>
          <w:rFonts w:hint="cs"/>
          <w:spacing w:val="-2"/>
          <w:rtl/>
          <w:lang w:bidi="ar-LB"/>
        </w:rPr>
        <w:t>إ</w:t>
      </w:r>
      <w:r w:rsidRPr="00C538DD">
        <w:rPr>
          <w:spacing w:val="-2"/>
          <w:rtl/>
          <w:lang w:bidi="ar-LB"/>
        </w:rPr>
        <w:t>يداع كافة المواد الثمينة كالحلي الذهبية وال</w:t>
      </w:r>
      <w:r w:rsidRPr="00C538DD">
        <w:rPr>
          <w:rFonts w:hint="cs"/>
          <w:spacing w:val="-2"/>
          <w:rtl/>
          <w:lang w:bidi="ar-LB"/>
        </w:rPr>
        <w:t>أ</w:t>
      </w:r>
      <w:r w:rsidRPr="00C538DD">
        <w:rPr>
          <w:spacing w:val="-2"/>
          <w:rtl/>
          <w:lang w:bidi="ar-LB"/>
        </w:rPr>
        <w:t>شياء الثمينة مع النزيلات داخل شعبة ال</w:t>
      </w:r>
      <w:r w:rsidRPr="00C538DD">
        <w:rPr>
          <w:rFonts w:hint="cs"/>
          <w:spacing w:val="-2"/>
          <w:rtl/>
          <w:lang w:bidi="ar-LB"/>
        </w:rPr>
        <w:t>أ</w:t>
      </w:r>
      <w:r w:rsidRPr="00C538DD">
        <w:rPr>
          <w:spacing w:val="-2"/>
          <w:rtl/>
          <w:lang w:bidi="ar-LB"/>
        </w:rPr>
        <w:t>مانات وتعط</w:t>
      </w:r>
      <w:r w:rsidRPr="00C538DD">
        <w:rPr>
          <w:rFonts w:hint="cs"/>
          <w:spacing w:val="-2"/>
          <w:rtl/>
          <w:lang w:bidi="ar-LB"/>
        </w:rPr>
        <w:t>ى</w:t>
      </w:r>
      <w:r w:rsidRPr="00C538DD">
        <w:rPr>
          <w:spacing w:val="-2"/>
          <w:rtl/>
          <w:lang w:bidi="ar-LB"/>
        </w:rPr>
        <w:t xml:space="preserve"> وصولات بها لهن ويتم تأمين </w:t>
      </w:r>
      <w:r w:rsidRPr="00C538DD">
        <w:rPr>
          <w:rFonts w:hint="cs"/>
          <w:spacing w:val="-2"/>
          <w:rtl/>
          <w:lang w:bidi="ar-LB"/>
        </w:rPr>
        <w:t>إ</w:t>
      </w:r>
      <w:r w:rsidRPr="00C538DD">
        <w:rPr>
          <w:spacing w:val="-2"/>
          <w:rtl/>
          <w:lang w:bidi="ar-LB"/>
        </w:rPr>
        <w:t xml:space="preserve">حضارهن </w:t>
      </w:r>
      <w:r w:rsidRPr="00C538DD">
        <w:rPr>
          <w:rFonts w:hint="cs"/>
          <w:spacing w:val="-2"/>
          <w:rtl/>
          <w:lang w:bidi="ar-LB"/>
        </w:rPr>
        <w:t>أ</w:t>
      </w:r>
      <w:r w:rsidRPr="00C538DD">
        <w:rPr>
          <w:spacing w:val="-2"/>
          <w:rtl/>
          <w:lang w:bidi="ar-LB"/>
        </w:rPr>
        <w:t xml:space="preserve">مام المحاكم في حال وجود كتاب رسمي من جهة قضائية مختصة حيث يتم ملازمة الموقوفه من قبل مفرزة من قسم التسفير والمحاكم بموجب كتاب رسمي مع وجود حارسة </w:t>
      </w:r>
      <w:r w:rsidRPr="00C538DD">
        <w:rPr>
          <w:rFonts w:hint="cs"/>
          <w:spacing w:val="-2"/>
          <w:rtl/>
          <w:lang w:bidi="ar-LB"/>
        </w:rPr>
        <w:t>إ</w:t>
      </w:r>
      <w:r w:rsidRPr="00C538DD">
        <w:rPr>
          <w:spacing w:val="-2"/>
          <w:rtl/>
          <w:lang w:bidi="ar-LB"/>
        </w:rPr>
        <w:t xml:space="preserve">صلاحية لمصاحبة النزيلات حتى صدور القرار القضائي </w:t>
      </w:r>
      <w:r w:rsidRPr="00C538DD">
        <w:rPr>
          <w:rFonts w:hint="cs"/>
          <w:spacing w:val="-2"/>
          <w:rtl/>
          <w:lang w:bidi="ar-LB"/>
        </w:rPr>
        <w:t>إ</w:t>
      </w:r>
      <w:r w:rsidRPr="00C538DD">
        <w:rPr>
          <w:spacing w:val="-2"/>
          <w:rtl/>
          <w:lang w:bidi="ar-LB"/>
        </w:rPr>
        <w:t>ما بال</w:t>
      </w:r>
      <w:r w:rsidRPr="00C538DD">
        <w:rPr>
          <w:rFonts w:hint="cs"/>
          <w:spacing w:val="-2"/>
          <w:rtl/>
          <w:lang w:bidi="ar-LB"/>
        </w:rPr>
        <w:t>إ</w:t>
      </w:r>
      <w:r w:rsidRPr="00C538DD">
        <w:rPr>
          <w:spacing w:val="-2"/>
          <w:rtl/>
          <w:lang w:bidi="ar-LB"/>
        </w:rPr>
        <w:t xml:space="preserve">فراج عنهن </w:t>
      </w:r>
      <w:r w:rsidRPr="00C538DD">
        <w:rPr>
          <w:rFonts w:hint="cs"/>
          <w:spacing w:val="-2"/>
          <w:rtl/>
          <w:lang w:bidi="ar-LB"/>
        </w:rPr>
        <w:t>أ</w:t>
      </w:r>
      <w:r w:rsidRPr="00C538DD">
        <w:rPr>
          <w:spacing w:val="-2"/>
          <w:rtl/>
          <w:lang w:bidi="ar-LB"/>
        </w:rPr>
        <w:t xml:space="preserve">و </w:t>
      </w:r>
      <w:r w:rsidRPr="00C538DD">
        <w:rPr>
          <w:rFonts w:hint="cs"/>
          <w:spacing w:val="-2"/>
          <w:rtl/>
          <w:lang w:bidi="ar-LB"/>
        </w:rPr>
        <w:t>إ</w:t>
      </w:r>
      <w:r w:rsidRPr="00C538DD">
        <w:rPr>
          <w:spacing w:val="-2"/>
          <w:rtl/>
          <w:lang w:bidi="ar-LB"/>
        </w:rPr>
        <w:t xml:space="preserve">عادتهن </w:t>
      </w:r>
      <w:r w:rsidRPr="00C538DD">
        <w:rPr>
          <w:rFonts w:hint="cs"/>
          <w:spacing w:val="-2"/>
          <w:rtl/>
          <w:lang w:bidi="ar-LB"/>
        </w:rPr>
        <w:t>إ</w:t>
      </w:r>
      <w:r w:rsidRPr="00C538DD">
        <w:rPr>
          <w:spacing w:val="-2"/>
          <w:rtl/>
          <w:lang w:bidi="ar-LB"/>
        </w:rPr>
        <w:t>لى القسم لحين حسم موقفهن</w:t>
      </w:r>
      <w:r w:rsidRPr="00C24235">
        <w:rPr>
          <w:rtl/>
          <w:lang w:bidi="ar-LB"/>
        </w:rPr>
        <w:t>.</w:t>
      </w:r>
    </w:p>
    <w:p w14:paraId="13E082E0" w14:textId="77777777" w:rsidR="00564968" w:rsidRPr="00C24235" w:rsidRDefault="00564968" w:rsidP="00564968">
      <w:pPr>
        <w:pStyle w:val="SingleTxt"/>
        <w:rPr>
          <w:rtl/>
          <w:lang w:bidi="ar-LB"/>
        </w:rPr>
      </w:pPr>
      <w:r w:rsidRPr="00C24235">
        <w:rPr>
          <w:rtl/>
          <w:lang w:bidi="ar-LB"/>
        </w:rPr>
        <w:t>313</w:t>
      </w:r>
      <w:r>
        <w:rPr>
          <w:rFonts w:hint="cs"/>
          <w:rtl/>
          <w:lang w:bidi="ar-LB"/>
        </w:rPr>
        <w:t xml:space="preserve"> -</w:t>
      </w:r>
      <w:r>
        <w:rPr>
          <w:rFonts w:hint="cs"/>
          <w:rtl/>
          <w:lang w:bidi="ar-LB"/>
        </w:rPr>
        <w:tab/>
      </w:r>
      <w:r w:rsidRPr="00C24235">
        <w:rPr>
          <w:rtl/>
          <w:lang w:bidi="ar-LB"/>
        </w:rPr>
        <w:t>كما تقوم دائرة ال</w:t>
      </w:r>
      <w:r w:rsidRPr="00C24235">
        <w:rPr>
          <w:rFonts w:hint="cs"/>
          <w:rtl/>
          <w:lang w:bidi="ar-LB"/>
        </w:rPr>
        <w:t>إ</w:t>
      </w:r>
      <w:r w:rsidRPr="00C24235">
        <w:rPr>
          <w:rtl/>
          <w:lang w:bidi="ar-LB"/>
        </w:rPr>
        <w:t xml:space="preserve">صلاح العراقية باستلام المحكومات وفق الضوابط المشار </w:t>
      </w:r>
      <w:r w:rsidRPr="00C24235">
        <w:rPr>
          <w:rFonts w:hint="cs"/>
          <w:rtl/>
          <w:lang w:bidi="ar-LB"/>
        </w:rPr>
        <w:t>إ</w:t>
      </w:r>
      <w:r w:rsidRPr="00C24235">
        <w:rPr>
          <w:rtl/>
          <w:lang w:bidi="ar-LB"/>
        </w:rPr>
        <w:t xml:space="preserve">ليها في استلام الموقوفات ويتم فتح </w:t>
      </w:r>
      <w:r w:rsidRPr="00C24235">
        <w:rPr>
          <w:rFonts w:hint="cs"/>
          <w:rtl/>
          <w:lang w:bidi="ar-LB"/>
        </w:rPr>
        <w:t>إ</w:t>
      </w:r>
      <w:r w:rsidRPr="00C24235">
        <w:rPr>
          <w:rtl/>
          <w:lang w:bidi="ar-LB"/>
        </w:rPr>
        <w:t xml:space="preserve">ضبارة بحثية خاصة بالنزيلة مع بطاقة الفورمة ويتم </w:t>
      </w:r>
      <w:r w:rsidRPr="00C24235">
        <w:rPr>
          <w:rFonts w:hint="cs"/>
          <w:rtl/>
          <w:lang w:bidi="ar-LB"/>
        </w:rPr>
        <w:t>إ</w:t>
      </w:r>
      <w:r w:rsidRPr="00C24235">
        <w:rPr>
          <w:rtl/>
          <w:lang w:bidi="ar-LB"/>
        </w:rPr>
        <w:t xml:space="preserve">يداعهن حسب التصنيف العلمي بدعواهن ومدة الحكم ويتم مفاتحة جهة الاعتقال والتسجيل الجنائي لغرض تثبيت كافة المعلومات لحين </w:t>
      </w:r>
      <w:r w:rsidRPr="00C24235">
        <w:rPr>
          <w:rFonts w:hint="cs"/>
          <w:rtl/>
          <w:lang w:bidi="ar-LB"/>
        </w:rPr>
        <w:t>إ</w:t>
      </w:r>
      <w:r w:rsidRPr="00C24235">
        <w:rPr>
          <w:rtl/>
          <w:lang w:bidi="ar-LB"/>
        </w:rPr>
        <w:t>كمال مدة الحكم و</w:t>
      </w:r>
      <w:r w:rsidRPr="00C24235">
        <w:rPr>
          <w:rFonts w:hint="cs"/>
          <w:rtl/>
          <w:lang w:bidi="ar-LB"/>
        </w:rPr>
        <w:t>إ</w:t>
      </w:r>
      <w:r w:rsidRPr="00C24235">
        <w:rPr>
          <w:rtl/>
          <w:lang w:bidi="ar-LB"/>
        </w:rPr>
        <w:t>طلاق سراحهن حيث يتم وضع برنامج تدريبي وتأهيلي لهن مع تقديم كافة وسائل الدعم القانوني من خلال الشعب القانونية في ال</w:t>
      </w:r>
      <w:r w:rsidRPr="00C24235">
        <w:rPr>
          <w:rFonts w:hint="cs"/>
          <w:rtl/>
          <w:lang w:bidi="ar-LB"/>
        </w:rPr>
        <w:t>أ</w:t>
      </w:r>
      <w:r w:rsidRPr="00C24235">
        <w:rPr>
          <w:rtl/>
          <w:lang w:bidi="ar-LB"/>
        </w:rPr>
        <w:t>قسام الخاصة بهن بتسهيل عملية ال</w:t>
      </w:r>
      <w:r w:rsidRPr="00C24235">
        <w:rPr>
          <w:rFonts w:hint="cs"/>
          <w:rtl/>
          <w:lang w:bidi="ar-LB"/>
        </w:rPr>
        <w:t>إ</w:t>
      </w:r>
      <w:r w:rsidRPr="00C24235">
        <w:rPr>
          <w:rtl/>
          <w:lang w:bidi="ar-LB"/>
        </w:rPr>
        <w:t>يداع و</w:t>
      </w:r>
      <w:r w:rsidRPr="00C24235">
        <w:rPr>
          <w:rFonts w:hint="cs"/>
          <w:rtl/>
          <w:lang w:bidi="ar-LB"/>
        </w:rPr>
        <w:t>إ</w:t>
      </w:r>
      <w:r w:rsidRPr="00C24235">
        <w:rPr>
          <w:rtl/>
          <w:lang w:bidi="ar-LB"/>
        </w:rPr>
        <w:t>طلاق السراح</w:t>
      </w:r>
      <w:r w:rsidRPr="00C24235">
        <w:rPr>
          <w:rFonts w:hint="cs"/>
          <w:rtl/>
          <w:lang w:bidi="ar-LB"/>
        </w:rPr>
        <w:t>.</w:t>
      </w:r>
      <w:r w:rsidRPr="00C24235">
        <w:rPr>
          <w:rtl/>
          <w:lang w:bidi="ar-LB"/>
        </w:rPr>
        <w:t xml:space="preserve"> وتتم عملية </w:t>
      </w:r>
      <w:r w:rsidRPr="00C24235">
        <w:rPr>
          <w:rFonts w:hint="cs"/>
          <w:rtl/>
          <w:lang w:bidi="ar-LB"/>
        </w:rPr>
        <w:t>إ</w:t>
      </w:r>
      <w:r w:rsidRPr="00C24235">
        <w:rPr>
          <w:rtl/>
          <w:lang w:bidi="ar-LB"/>
        </w:rPr>
        <w:t>طلاق السراح لهن بصورة فورية وفي نفس اليوم الذي تقر فيه المحكمة ال</w:t>
      </w:r>
      <w:r w:rsidRPr="00C24235">
        <w:rPr>
          <w:rFonts w:hint="cs"/>
          <w:rtl/>
          <w:lang w:bidi="ar-LB"/>
        </w:rPr>
        <w:t>إ</w:t>
      </w:r>
      <w:r w:rsidRPr="00C24235">
        <w:rPr>
          <w:rtl/>
          <w:lang w:bidi="ar-LB"/>
        </w:rPr>
        <w:t>فراج عنهن</w:t>
      </w:r>
      <w:r w:rsidRPr="00C24235">
        <w:rPr>
          <w:rFonts w:hint="cs"/>
          <w:rtl/>
          <w:lang w:bidi="ar-LB"/>
        </w:rPr>
        <w:t>.</w:t>
      </w:r>
      <w:r w:rsidRPr="00C24235">
        <w:rPr>
          <w:rtl/>
          <w:lang w:bidi="ar-LB"/>
        </w:rPr>
        <w:t xml:space="preserve"> وفي حال عدم وجود مطلوبية يتم </w:t>
      </w:r>
      <w:r w:rsidRPr="00C24235">
        <w:rPr>
          <w:rFonts w:hint="cs"/>
          <w:rtl/>
          <w:lang w:bidi="ar-LB"/>
        </w:rPr>
        <w:t>إ</w:t>
      </w:r>
      <w:r w:rsidRPr="00C24235">
        <w:rPr>
          <w:rtl/>
          <w:lang w:bidi="ar-LB"/>
        </w:rPr>
        <w:t xml:space="preserve">طلاق سراحهن مباشرة من القسم دون الرجوع </w:t>
      </w:r>
      <w:r w:rsidRPr="00C24235">
        <w:rPr>
          <w:rFonts w:hint="cs"/>
          <w:rtl/>
          <w:lang w:bidi="ar-LB"/>
        </w:rPr>
        <w:t>إ</w:t>
      </w:r>
      <w:r w:rsidRPr="00C24235">
        <w:rPr>
          <w:rtl/>
          <w:lang w:bidi="ar-LB"/>
        </w:rPr>
        <w:t>لى جهات الاعتقال</w:t>
      </w:r>
      <w:r w:rsidRPr="00C24235">
        <w:rPr>
          <w:rFonts w:hint="cs"/>
          <w:rtl/>
          <w:lang w:bidi="ar-LB"/>
        </w:rPr>
        <w:t>.</w:t>
      </w:r>
      <w:r w:rsidRPr="00C24235">
        <w:rPr>
          <w:rtl/>
          <w:lang w:bidi="ar-LB"/>
        </w:rPr>
        <w:t xml:space="preserve"> وهناك زيارات مستمرة للمحامين الموكلين للنزيلات يوميا عدا </w:t>
      </w:r>
      <w:r w:rsidRPr="00C24235">
        <w:rPr>
          <w:rFonts w:hint="cs"/>
          <w:rtl/>
          <w:lang w:bidi="ar-LB"/>
        </w:rPr>
        <w:t>أ</w:t>
      </w:r>
      <w:r w:rsidRPr="00C24235">
        <w:rPr>
          <w:rtl/>
          <w:lang w:bidi="ar-LB"/>
        </w:rPr>
        <w:t xml:space="preserve">يام العطل. </w:t>
      </w:r>
    </w:p>
    <w:p w14:paraId="27098320" w14:textId="77777777" w:rsidR="00564968" w:rsidRPr="00C24235" w:rsidRDefault="00564968" w:rsidP="00564968">
      <w:pPr>
        <w:pStyle w:val="SingleTxt"/>
        <w:rPr>
          <w:rtl/>
          <w:lang w:bidi="ar-LB"/>
        </w:rPr>
      </w:pPr>
      <w:r w:rsidRPr="00C24235">
        <w:rPr>
          <w:rtl/>
          <w:lang w:bidi="ar-LB"/>
        </w:rPr>
        <w:lastRenderedPageBreak/>
        <w:t>314</w:t>
      </w:r>
      <w:r>
        <w:rPr>
          <w:rFonts w:hint="cs"/>
          <w:rtl/>
          <w:lang w:bidi="ar-LB"/>
        </w:rPr>
        <w:t xml:space="preserve"> -</w:t>
      </w:r>
      <w:r>
        <w:rPr>
          <w:rFonts w:hint="cs"/>
          <w:rtl/>
          <w:lang w:bidi="ar-LB"/>
        </w:rPr>
        <w:tab/>
      </w:r>
      <w:r w:rsidRPr="00C24235">
        <w:rPr>
          <w:rtl/>
          <w:lang w:bidi="ar-LB"/>
        </w:rPr>
        <w:t>يتم تهيئة كافة الشروط الخاصة ب</w:t>
      </w:r>
      <w:r w:rsidRPr="00C24235">
        <w:rPr>
          <w:rFonts w:hint="cs"/>
          <w:rtl/>
          <w:lang w:bidi="ar-LB"/>
        </w:rPr>
        <w:t>إ</w:t>
      </w:r>
      <w:r w:rsidRPr="00C24235">
        <w:rPr>
          <w:rtl/>
          <w:lang w:bidi="ar-LB"/>
        </w:rPr>
        <w:t>يواء النزيلات داخل ال</w:t>
      </w:r>
      <w:r w:rsidRPr="00C24235">
        <w:rPr>
          <w:rFonts w:hint="cs"/>
          <w:rtl/>
          <w:lang w:bidi="ar-LB"/>
        </w:rPr>
        <w:t>أ</w:t>
      </w:r>
      <w:r w:rsidRPr="00C24235">
        <w:rPr>
          <w:rtl/>
          <w:lang w:bidi="ar-LB"/>
        </w:rPr>
        <w:t>قسام السجنية حال دخولهن السجن وتراع</w:t>
      </w:r>
      <w:r w:rsidRPr="00C24235">
        <w:rPr>
          <w:rFonts w:hint="cs"/>
          <w:rtl/>
          <w:lang w:bidi="ar-LB"/>
        </w:rPr>
        <w:t>ى</w:t>
      </w:r>
      <w:r w:rsidRPr="00C24235">
        <w:rPr>
          <w:rtl/>
          <w:lang w:bidi="ar-LB"/>
        </w:rPr>
        <w:t xml:space="preserve"> الظروف النفسية والاجتماعية لهن حيث يتم تقديم الدعم النفسي خلال عملية الاستلام.</w:t>
      </w:r>
    </w:p>
    <w:p w14:paraId="32F81B7F" w14:textId="77777777" w:rsidR="00564968" w:rsidRPr="00C24235" w:rsidRDefault="00564968" w:rsidP="00564968">
      <w:pPr>
        <w:pStyle w:val="SingleTxt"/>
        <w:rPr>
          <w:rtl/>
          <w:lang w:bidi="ar-LB"/>
        </w:rPr>
      </w:pPr>
      <w:r w:rsidRPr="00C24235">
        <w:rPr>
          <w:rtl/>
          <w:lang w:bidi="ar-LB"/>
        </w:rPr>
        <w:t>315</w:t>
      </w:r>
      <w:r>
        <w:rPr>
          <w:rFonts w:hint="cs"/>
          <w:rtl/>
          <w:lang w:bidi="ar-LB"/>
        </w:rPr>
        <w:t xml:space="preserve"> -</w:t>
      </w:r>
      <w:r>
        <w:rPr>
          <w:rFonts w:hint="cs"/>
          <w:rtl/>
          <w:lang w:bidi="ar-LB"/>
        </w:rPr>
        <w:tab/>
      </w:r>
      <w:r w:rsidRPr="00C24235">
        <w:rPr>
          <w:rtl/>
          <w:lang w:bidi="ar-LB"/>
        </w:rPr>
        <w:t xml:space="preserve">يسمح للنزيلات برعاية </w:t>
      </w:r>
      <w:r w:rsidRPr="00C24235">
        <w:rPr>
          <w:rFonts w:hint="cs"/>
          <w:rtl/>
          <w:lang w:bidi="ar-LB"/>
        </w:rPr>
        <w:t>أ</w:t>
      </w:r>
      <w:r w:rsidRPr="00C24235">
        <w:rPr>
          <w:rtl/>
          <w:lang w:bidi="ar-LB"/>
        </w:rPr>
        <w:t>طفالهن وضمن العمر المحدد قانونيا (3) سنوات فما دون حيث يتم تأمين مكان خاص للنزيلات ال</w:t>
      </w:r>
      <w:r w:rsidRPr="00C24235">
        <w:rPr>
          <w:rFonts w:hint="cs"/>
          <w:rtl/>
          <w:lang w:bidi="ar-LB"/>
        </w:rPr>
        <w:t>أ</w:t>
      </w:r>
      <w:r w:rsidRPr="00C24235">
        <w:rPr>
          <w:rtl/>
          <w:lang w:bidi="ar-LB"/>
        </w:rPr>
        <w:t xml:space="preserve">مهات (الحوامل </w:t>
      </w:r>
      <w:r w:rsidRPr="00C24235">
        <w:rPr>
          <w:rFonts w:hint="cs"/>
          <w:rtl/>
          <w:lang w:bidi="ar-LB"/>
        </w:rPr>
        <w:t>أ</w:t>
      </w:r>
      <w:r w:rsidRPr="00C24235">
        <w:rPr>
          <w:rtl/>
          <w:lang w:bidi="ar-LB"/>
        </w:rPr>
        <w:t>و المرضعات) ويتم تأمين كافة مستلزمات ال</w:t>
      </w:r>
      <w:r w:rsidRPr="00C24235">
        <w:rPr>
          <w:rFonts w:hint="cs"/>
          <w:rtl/>
          <w:lang w:bidi="ar-LB"/>
        </w:rPr>
        <w:t>أ</w:t>
      </w:r>
      <w:r w:rsidRPr="00C24235">
        <w:rPr>
          <w:rtl/>
          <w:lang w:bidi="ar-LB"/>
        </w:rPr>
        <w:t xml:space="preserve">طفال من </w:t>
      </w:r>
      <w:r w:rsidRPr="00C24235">
        <w:rPr>
          <w:rFonts w:hint="cs"/>
          <w:rtl/>
          <w:lang w:bidi="ar-LB"/>
        </w:rPr>
        <w:t>إ</w:t>
      </w:r>
      <w:r w:rsidRPr="00C24235">
        <w:rPr>
          <w:rtl/>
          <w:lang w:bidi="ar-LB"/>
        </w:rPr>
        <w:t>يواء وغذاء وعلاج.</w:t>
      </w:r>
    </w:p>
    <w:p w14:paraId="7343ABCE" w14:textId="77777777" w:rsidR="00564968" w:rsidRPr="00C24235" w:rsidRDefault="00564968" w:rsidP="00564968">
      <w:pPr>
        <w:pStyle w:val="SingleTxt"/>
        <w:rPr>
          <w:rtl/>
          <w:lang w:bidi="ar-LB"/>
        </w:rPr>
      </w:pPr>
      <w:r w:rsidRPr="00C24235">
        <w:rPr>
          <w:rtl/>
          <w:lang w:bidi="ar-LB"/>
        </w:rPr>
        <w:t>316</w:t>
      </w:r>
      <w:r>
        <w:rPr>
          <w:rFonts w:hint="cs"/>
          <w:rtl/>
          <w:lang w:bidi="ar-LB"/>
        </w:rPr>
        <w:t xml:space="preserve"> -</w:t>
      </w:r>
      <w:r>
        <w:rPr>
          <w:rFonts w:hint="cs"/>
          <w:rtl/>
          <w:lang w:bidi="ar-LB"/>
        </w:rPr>
        <w:tab/>
      </w:r>
      <w:r w:rsidRPr="00C24235">
        <w:rPr>
          <w:rtl/>
          <w:lang w:bidi="ar-LB"/>
        </w:rPr>
        <w:t xml:space="preserve">تأمين </w:t>
      </w:r>
      <w:r w:rsidRPr="00C24235">
        <w:rPr>
          <w:rFonts w:hint="cs"/>
          <w:rtl/>
          <w:lang w:bidi="ar-LB"/>
        </w:rPr>
        <w:t>أ</w:t>
      </w:r>
      <w:r w:rsidRPr="00C24235">
        <w:rPr>
          <w:rtl/>
          <w:lang w:bidi="ar-LB"/>
        </w:rPr>
        <w:t xml:space="preserve">ماكن الاحتجاز ضمن الرقعة الجغرافية </w:t>
      </w:r>
      <w:r w:rsidRPr="00C24235">
        <w:rPr>
          <w:rFonts w:hint="cs"/>
          <w:rtl/>
          <w:lang w:bidi="ar-LB"/>
        </w:rPr>
        <w:t>إ</w:t>
      </w:r>
      <w:r w:rsidRPr="00C24235">
        <w:rPr>
          <w:rtl/>
          <w:lang w:bidi="ar-LB"/>
        </w:rPr>
        <w:t xml:space="preserve">لى النزيلات </w:t>
      </w:r>
      <w:r w:rsidRPr="00C24235">
        <w:rPr>
          <w:rFonts w:hint="cs"/>
          <w:rtl/>
          <w:lang w:bidi="ar-LB"/>
        </w:rPr>
        <w:t>أ</w:t>
      </w:r>
      <w:r w:rsidRPr="00C24235">
        <w:rPr>
          <w:rtl/>
          <w:lang w:bidi="ar-LB"/>
        </w:rPr>
        <w:t>و بالقرب منها قدر المستطاع لتسهيل عملية الاتصال ال</w:t>
      </w:r>
      <w:r w:rsidRPr="00C24235">
        <w:rPr>
          <w:rFonts w:hint="cs"/>
          <w:rtl/>
          <w:lang w:bidi="ar-LB"/>
        </w:rPr>
        <w:t>أ</w:t>
      </w:r>
      <w:r w:rsidRPr="00C24235">
        <w:rPr>
          <w:rtl/>
          <w:lang w:bidi="ar-LB"/>
        </w:rPr>
        <w:t>سري.</w:t>
      </w:r>
    </w:p>
    <w:p w14:paraId="0622E16B" w14:textId="77777777" w:rsidR="00564968" w:rsidRPr="00C24235" w:rsidRDefault="00564968" w:rsidP="00564968">
      <w:pPr>
        <w:pStyle w:val="SingleTxt"/>
        <w:rPr>
          <w:rtl/>
          <w:lang w:bidi="ar-LB"/>
        </w:rPr>
      </w:pPr>
      <w:r w:rsidRPr="00C24235">
        <w:rPr>
          <w:rtl/>
          <w:lang w:bidi="ar-LB"/>
        </w:rPr>
        <w:t>317</w:t>
      </w:r>
      <w:r>
        <w:rPr>
          <w:rFonts w:hint="cs"/>
          <w:rtl/>
          <w:lang w:bidi="ar-LB"/>
        </w:rPr>
        <w:t xml:space="preserve"> -</w:t>
      </w:r>
      <w:r>
        <w:rPr>
          <w:rFonts w:hint="cs"/>
          <w:rtl/>
          <w:lang w:bidi="ar-LB"/>
        </w:rPr>
        <w:tab/>
      </w:r>
      <w:r w:rsidRPr="00C24235">
        <w:rPr>
          <w:rFonts w:hint="cs"/>
          <w:rtl/>
          <w:lang w:bidi="ar-LB"/>
        </w:rPr>
        <w:t>إ</w:t>
      </w:r>
      <w:r w:rsidRPr="00C24235">
        <w:rPr>
          <w:rtl/>
          <w:lang w:bidi="ar-LB"/>
        </w:rPr>
        <w:t>دراج كافة البيانات والمعلومات الشخصية وال</w:t>
      </w:r>
      <w:r w:rsidRPr="00C24235">
        <w:rPr>
          <w:rFonts w:hint="cs"/>
          <w:rtl/>
          <w:lang w:bidi="ar-LB"/>
        </w:rPr>
        <w:t>أ</w:t>
      </w:r>
      <w:r w:rsidRPr="00C24235">
        <w:rPr>
          <w:rtl/>
          <w:lang w:bidi="ar-LB"/>
        </w:rPr>
        <w:t>سرية الخاصة بالنزيلات و</w:t>
      </w:r>
      <w:r w:rsidRPr="00C24235">
        <w:rPr>
          <w:rFonts w:hint="cs"/>
          <w:rtl/>
          <w:lang w:bidi="ar-LB"/>
        </w:rPr>
        <w:t>أ</w:t>
      </w:r>
      <w:r w:rsidRPr="00C24235">
        <w:rPr>
          <w:rtl/>
          <w:lang w:bidi="ar-LB"/>
        </w:rPr>
        <w:t xml:space="preserve">طفالهن من </w:t>
      </w:r>
      <w:r w:rsidRPr="00C24235">
        <w:rPr>
          <w:rFonts w:hint="cs"/>
          <w:rtl/>
          <w:lang w:bidi="ar-LB"/>
        </w:rPr>
        <w:t>أ</w:t>
      </w:r>
      <w:r w:rsidRPr="00C24235">
        <w:rPr>
          <w:rtl/>
          <w:lang w:bidi="ar-LB"/>
        </w:rPr>
        <w:t>جل تقديم وسائل دعم بصورة كافية مع المحافظة على سرية هذه المعلومات.</w:t>
      </w:r>
    </w:p>
    <w:p w14:paraId="032E88C9" w14:textId="77777777" w:rsidR="00564968" w:rsidRPr="00C24235" w:rsidRDefault="00564968" w:rsidP="00564968">
      <w:pPr>
        <w:pStyle w:val="SingleTxt"/>
        <w:rPr>
          <w:rtl/>
          <w:lang w:bidi="ar-LB"/>
        </w:rPr>
      </w:pPr>
      <w:r w:rsidRPr="00C24235">
        <w:rPr>
          <w:rtl/>
          <w:lang w:bidi="ar-LB"/>
        </w:rPr>
        <w:t>318</w:t>
      </w:r>
      <w:r>
        <w:rPr>
          <w:rFonts w:hint="cs"/>
          <w:rtl/>
          <w:lang w:bidi="ar-LB"/>
        </w:rPr>
        <w:t xml:space="preserve"> -</w:t>
      </w:r>
      <w:r>
        <w:rPr>
          <w:rFonts w:hint="cs"/>
          <w:rtl/>
          <w:lang w:bidi="ar-LB"/>
        </w:rPr>
        <w:tab/>
      </w:r>
      <w:r w:rsidRPr="00C24235">
        <w:rPr>
          <w:rtl/>
          <w:lang w:bidi="ar-LB"/>
        </w:rPr>
        <w:t>تأمين قدر كاف من ال</w:t>
      </w:r>
      <w:r w:rsidRPr="00C24235">
        <w:rPr>
          <w:rFonts w:hint="cs"/>
          <w:rtl/>
          <w:lang w:bidi="ar-LB"/>
        </w:rPr>
        <w:t>إ</w:t>
      </w:r>
      <w:r w:rsidRPr="00C24235">
        <w:rPr>
          <w:rtl/>
          <w:lang w:bidi="ar-LB"/>
        </w:rPr>
        <w:t xml:space="preserve">ضاءة والتهوية والتكييف </w:t>
      </w:r>
      <w:r w:rsidRPr="00C24235">
        <w:rPr>
          <w:rFonts w:hint="cs"/>
          <w:rtl/>
          <w:lang w:bidi="ar-LB"/>
        </w:rPr>
        <w:t>إ</w:t>
      </w:r>
      <w:r w:rsidRPr="00C24235">
        <w:rPr>
          <w:rtl/>
          <w:lang w:bidi="ar-LB"/>
        </w:rPr>
        <w:t xml:space="preserve">ضافة </w:t>
      </w:r>
      <w:r w:rsidRPr="00C24235">
        <w:rPr>
          <w:rFonts w:hint="cs"/>
          <w:rtl/>
          <w:lang w:bidi="ar-LB"/>
        </w:rPr>
        <w:t>إ</w:t>
      </w:r>
      <w:r w:rsidRPr="00C24235">
        <w:rPr>
          <w:rtl/>
          <w:lang w:bidi="ar-LB"/>
        </w:rPr>
        <w:t xml:space="preserve">لى الحمامات داخل </w:t>
      </w:r>
      <w:r w:rsidRPr="00C24235">
        <w:rPr>
          <w:rFonts w:hint="cs"/>
          <w:rtl/>
          <w:lang w:bidi="ar-LB"/>
        </w:rPr>
        <w:t>أ</w:t>
      </w:r>
      <w:r w:rsidRPr="00C24235">
        <w:rPr>
          <w:rtl/>
          <w:lang w:bidi="ar-LB"/>
        </w:rPr>
        <w:t>ماكن ال</w:t>
      </w:r>
      <w:r w:rsidRPr="00C24235">
        <w:rPr>
          <w:rFonts w:hint="cs"/>
          <w:rtl/>
          <w:lang w:bidi="ar-LB"/>
        </w:rPr>
        <w:t>إ</w:t>
      </w:r>
      <w:r w:rsidRPr="00C24235">
        <w:rPr>
          <w:rtl/>
          <w:lang w:bidi="ar-LB"/>
        </w:rPr>
        <w:t xml:space="preserve">يواء من </w:t>
      </w:r>
      <w:r w:rsidRPr="00C24235">
        <w:rPr>
          <w:rFonts w:hint="cs"/>
          <w:rtl/>
          <w:lang w:bidi="ar-LB"/>
        </w:rPr>
        <w:t>أ</w:t>
      </w:r>
      <w:r w:rsidRPr="00C24235">
        <w:rPr>
          <w:rtl/>
          <w:lang w:bidi="ar-LB"/>
        </w:rPr>
        <w:t>جل تأمين بيئة سليمة لهن ول</w:t>
      </w:r>
      <w:r w:rsidRPr="00C24235">
        <w:rPr>
          <w:rFonts w:hint="cs"/>
          <w:rtl/>
          <w:lang w:bidi="ar-LB"/>
        </w:rPr>
        <w:t>أ</w:t>
      </w:r>
      <w:r w:rsidRPr="00C24235">
        <w:rPr>
          <w:rtl/>
          <w:lang w:bidi="ar-LB"/>
        </w:rPr>
        <w:t>طفالهن.</w:t>
      </w:r>
    </w:p>
    <w:p w14:paraId="2B42425D" w14:textId="77777777" w:rsidR="00564968" w:rsidRPr="00C24235" w:rsidRDefault="00564968" w:rsidP="00564968">
      <w:pPr>
        <w:pStyle w:val="SingleTxt"/>
        <w:rPr>
          <w:rtl/>
          <w:lang w:bidi="ar-LB"/>
        </w:rPr>
      </w:pPr>
      <w:r w:rsidRPr="00C24235">
        <w:rPr>
          <w:rtl/>
          <w:lang w:bidi="ar-LB"/>
        </w:rPr>
        <w:t>319</w:t>
      </w:r>
      <w:r>
        <w:rPr>
          <w:rFonts w:hint="cs"/>
          <w:rtl/>
          <w:lang w:bidi="ar-LB"/>
        </w:rPr>
        <w:t xml:space="preserve"> -</w:t>
      </w:r>
      <w:r>
        <w:rPr>
          <w:rFonts w:hint="cs"/>
          <w:rtl/>
          <w:lang w:bidi="ar-LB"/>
        </w:rPr>
        <w:tab/>
      </w:r>
      <w:r w:rsidRPr="00C24235">
        <w:rPr>
          <w:rtl/>
          <w:lang w:bidi="ar-LB"/>
        </w:rPr>
        <w:t xml:space="preserve">تقديم رعاية صحية خاصة للنزيلات تتضمن </w:t>
      </w:r>
      <w:r w:rsidRPr="00C24235">
        <w:rPr>
          <w:rFonts w:hint="cs"/>
          <w:rtl/>
          <w:lang w:bidi="ar-LB"/>
        </w:rPr>
        <w:t>إ</w:t>
      </w:r>
      <w:r w:rsidRPr="00C24235">
        <w:rPr>
          <w:rtl/>
          <w:lang w:bidi="ar-LB"/>
        </w:rPr>
        <w:t>جراءات فحص دقيق بالتنسيق مع المراكز الطبية المتواجدة في السجون وب</w:t>
      </w:r>
      <w:r w:rsidRPr="00C24235">
        <w:rPr>
          <w:rFonts w:hint="cs"/>
          <w:rtl/>
          <w:lang w:bidi="ar-LB"/>
        </w:rPr>
        <w:t>إ</w:t>
      </w:r>
      <w:r w:rsidRPr="00C24235">
        <w:rPr>
          <w:rtl/>
          <w:lang w:bidi="ar-LB"/>
        </w:rPr>
        <w:t>شراف كادر</w:t>
      </w:r>
      <w:r w:rsidRPr="00C24235">
        <w:rPr>
          <w:rFonts w:hint="cs"/>
          <w:rtl/>
          <w:lang w:bidi="ar-LB"/>
        </w:rPr>
        <w:t xml:space="preserve"> </w:t>
      </w:r>
      <w:r w:rsidRPr="00C24235">
        <w:rPr>
          <w:rtl/>
          <w:lang w:bidi="ar-LB"/>
        </w:rPr>
        <w:t xml:space="preserve">طبي متخصص مع مراعاة فتح </w:t>
      </w:r>
      <w:r w:rsidRPr="00C24235">
        <w:rPr>
          <w:rFonts w:hint="cs"/>
          <w:rtl/>
          <w:lang w:bidi="ar-LB"/>
        </w:rPr>
        <w:t>إ</w:t>
      </w:r>
      <w:r w:rsidRPr="00C24235">
        <w:rPr>
          <w:rtl/>
          <w:lang w:bidi="ar-LB"/>
        </w:rPr>
        <w:t>ضبارة صحية خاصة تتضمن كافة المعلومات الطبية للنزيلات وتأمين العلاجات المناسبة لهن.</w:t>
      </w:r>
    </w:p>
    <w:p w14:paraId="27F8BE3C" w14:textId="77777777" w:rsidR="00564968" w:rsidRPr="00C24235" w:rsidRDefault="00564968" w:rsidP="00564968">
      <w:pPr>
        <w:pStyle w:val="SingleTxt"/>
        <w:rPr>
          <w:rtl/>
          <w:lang w:bidi="ar-LB"/>
        </w:rPr>
      </w:pPr>
      <w:r w:rsidRPr="00C24235">
        <w:rPr>
          <w:rtl/>
          <w:lang w:bidi="ar-LB"/>
        </w:rPr>
        <w:t>320</w:t>
      </w:r>
      <w:r>
        <w:rPr>
          <w:rFonts w:hint="cs"/>
          <w:rtl/>
          <w:lang w:bidi="ar-LB"/>
        </w:rPr>
        <w:t xml:space="preserve"> -</w:t>
      </w:r>
      <w:r>
        <w:rPr>
          <w:rFonts w:hint="cs"/>
          <w:rtl/>
          <w:lang w:bidi="ar-LB"/>
        </w:rPr>
        <w:tab/>
      </w:r>
      <w:r w:rsidRPr="00C24235">
        <w:rPr>
          <w:rFonts w:hint="cs"/>
          <w:rtl/>
          <w:lang w:bidi="ar-LB"/>
        </w:rPr>
        <w:t>إ</w:t>
      </w:r>
      <w:r w:rsidRPr="00C24235">
        <w:rPr>
          <w:rtl/>
          <w:lang w:bidi="ar-LB"/>
        </w:rPr>
        <w:t>خبار ذوي النزيلات في حال تعرضهن ل</w:t>
      </w:r>
      <w:r w:rsidRPr="00C24235">
        <w:rPr>
          <w:rFonts w:hint="cs"/>
          <w:rtl/>
          <w:lang w:bidi="ar-LB"/>
        </w:rPr>
        <w:t>أ</w:t>
      </w:r>
      <w:r w:rsidRPr="00C24235">
        <w:rPr>
          <w:rtl/>
          <w:lang w:bidi="ar-LB"/>
        </w:rPr>
        <w:t xml:space="preserve">ي حادث </w:t>
      </w:r>
      <w:r w:rsidRPr="00C24235">
        <w:rPr>
          <w:rFonts w:hint="cs"/>
          <w:rtl/>
          <w:lang w:bidi="ar-LB"/>
        </w:rPr>
        <w:t>أ</w:t>
      </w:r>
      <w:r w:rsidRPr="00C24235">
        <w:rPr>
          <w:rtl/>
          <w:lang w:bidi="ar-LB"/>
        </w:rPr>
        <w:t>و مرض مزمن.</w:t>
      </w:r>
    </w:p>
    <w:p w14:paraId="0CA6C31D" w14:textId="77777777" w:rsidR="00564968" w:rsidRPr="00C24235" w:rsidRDefault="00564968" w:rsidP="00564968">
      <w:pPr>
        <w:pStyle w:val="SingleTxt"/>
        <w:rPr>
          <w:rtl/>
          <w:lang w:bidi="ar-LB"/>
        </w:rPr>
      </w:pPr>
      <w:r w:rsidRPr="00C24235">
        <w:rPr>
          <w:rtl/>
          <w:lang w:bidi="ar-LB"/>
        </w:rPr>
        <w:t>321</w:t>
      </w:r>
      <w:r>
        <w:rPr>
          <w:rFonts w:hint="cs"/>
          <w:rtl/>
          <w:lang w:bidi="ar-LB"/>
        </w:rPr>
        <w:t xml:space="preserve"> -</w:t>
      </w:r>
      <w:r>
        <w:rPr>
          <w:rFonts w:hint="cs"/>
          <w:rtl/>
          <w:lang w:bidi="ar-LB"/>
        </w:rPr>
        <w:tab/>
      </w:r>
      <w:r w:rsidRPr="00C24235">
        <w:rPr>
          <w:rtl/>
          <w:lang w:bidi="ar-LB"/>
        </w:rPr>
        <w:t>تأمين وجبات ال</w:t>
      </w:r>
      <w:r w:rsidRPr="00C24235">
        <w:rPr>
          <w:rFonts w:hint="cs"/>
          <w:rtl/>
          <w:lang w:bidi="ar-LB"/>
        </w:rPr>
        <w:t>إ</w:t>
      </w:r>
      <w:r w:rsidRPr="00C24235">
        <w:rPr>
          <w:rtl/>
          <w:lang w:bidi="ar-LB"/>
        </w:rPr>
        <w:t>طعام الكافية ثلاث مرات في اليوم للنزيلات مع ال</w:t>
      </w:r>
      <w:r w:rsidRPr="00C24235">
        <w:rPr>
          <w:rFonts w:hint="cs"/>
          <w:rtl/>
          <w:lang w:bidi="ar-LB"/>
        </w:rPr>
        <w:t>أ</w:t>
      </w:r>
      <w:r w:rsidRPr="00C24235">
        <w:rPr>
          <w:rtl/>
          <w:lang w:bidi="ar-LB"/>
        </w:rPr>
        <w:t>خذ بنظر الاعتبار المصابات بال</w:t>
      </w:r>
      <w:r w:rsidRPr="00C24235">
        <w:rPr>
          <w:rFonts w:hint="cs"/>
          <w:rtl/>
          <w:lang w:bidi="ar-LB"/>
        </w:rPr>
        <w:t>أ</w:t>
      </w:r>
      <w:r w:rsidRPr="00C24235">
        <w:rPr>
          <w:rtl/>
          <w:lang w:bidi="ar-LB"/>
        </w:rPr>
        <w:t>مراض المزمنة والنزيلات ال</w:t>
      </w:r>
      <w:r w:rsidRPr="00C24235">
        <w:rPr>
          <w:rFonts w:hint="cs"/>
          <w:rtl/>
          <w:lang w:bidi="ar-LB"/>
        </w:rPr>
        <w:t>أ</w:t>
      </w:r>
      <w:r w:rsidRPr="00C24235">
        <w:rPr>
          <w:rtl/>
          <w:lang w:bidi="ar-LB"/>
        </w:rPr>
        <w:t>مهات.</w:t>
      </w:r>
    </w:p>
    <w:p w14:paraId="7497F5AA" w14:textId="77777777" w:rsidR="00564968" w:rsidRPr="00C24235" w:rsidRDefault="00564968" w:rsidP="00564968">
      <w:pPr>
        <w:pStyle w:val="SingleTxt"/>
        <w:rPr>
          <w:rtl/>
          <w:lang w:bidi="ar-LB"/>
        </w:rPr>
      </w:pPr>
      <w:r w:rsidRPr="00C24235">
        <w:rPr>
          <w:rtl/>
          <w:lang w:bidi="ar-LB"/>
        </w:rPr>
        <w:t>322</w:t>
      </w:r>
      <w:r>
        <w:rPr>
          <w:rFonts w:hint="cs"/>
          <w:rtl/>
          <w:lang w:bidi="ar-LB"/>
        </w:rPr>
        <w:t xml:space="preserve"> -</w:t>
      </w:r>
      <w:r>
        <w:rPr>
          <w:rFonts w:hint="cs"/>
          <w:rtl/>
          <w:lang w:bidi="ar-LB"/>
        </w:rPr>
        <w:tab/>
      </w:r>
      <w:r w:rsidRPr="00C24235">
        <w:rPr>
          <w:rtl/>
          <w:lang w:bidi="ar-LB"/>
        </w:rPr>
        <w:t>السماح للنزيلات بالاتصال الخارجي من خلال المواجهات الرسمية لمرتين في الشهر على ال</w:t>
      </w:r>
      <w:r w:rsidRPr="00C24235">
        <w:rPr>
          <w:rFonts w:hint="cs"/>
          <w:rtl/>
          <w:lang w:bidi="ar-LB"/>
        </w:rPr>
        <w:t>أ</w:t>
      </w:r>
      <w:r w:rsidRPr="00C24235">
        <w:rPr>
          <w:rtl/>
          <w:lang w:bidi="ar-LB"/>
        </w:rPr>
        <w:t>قل.</w:t>
      </w:r>
    </w:p>
    <w:p w14:paraId="04B87B90" w14:textId="77777777" w:rsidR="00564968" w:rsidRPr="00C24235" w:rsidRDefault="00564968" w:rsidP="00564968">
      <w:pPr>
        <w:pStyle w:val="SingleTxt"/>
        <w:rPr>
          <w:rtl/>
          <w:lang w:bidi="ar-LB"/>
        </w:rPr>
      </w:pPr>
      <w:r w:rsidRPr="00C24235">
        <w:rPr>
          <w:rtl/>
          <w:lang w:bidi="ar-LB"/>
        </w:rPr>
        <w:t>323</w:t>
      </w:r>
      <w:r>
        <w:rPr>
          <w:rFonts w:hint="cs"/>
          <w:rtl/>
          <w:lang w:bidi="ar-LB"/>
        </w:rPr>
        <w:t xml:space="preserve"> -</w:t>
      </w:r>
      <w:r>
        <w:rPr>
          <w:rFonts w:hint="cs"/>
          <w:rtl/>
          <w:lang w:bidi="ar-LB"/>
        </w:rPr>
        <w:tab/>
      </w:r>
      <w:r w:rsidRPr="00C24235">
        <w:rPr>
          <w:rFonts w:hint="cs"/>
          <w:rtl/>
          <w:lang w:bidi="ar-LB"/>
        </w:rPr>
        <w:t>إ</w:t>
      </w:r>
      <w:r w:rsidRPr="00C24235">
        <w:rPr>
          <w:rtl/>
          <w:lang w:bidi="ar-LB"/>
        </w:rPr>
        <w:t>رشاد وتوجيه كافة النزيلات ب</w:t>
      </w:r>
      <w:r w:rsidRPr="00C24235">
        <w:rPr>
          <w:rFonts w:hint="cs"/>
          <w:rtl/>
          <w:lang w:bidi="ar-LB"/>
        </w:rPr>
        <w:t>إ</w:t>
      </w:r>
      <w:r w:rsidRPr="00C24235">
        <w:rPr>
          <w:rtl/>
          <w:lang w:bidi="ar-LB"/>
        </w:rPr>
        <w:t xml:space="preserve">بعاد ومخاطر المواد الممنوعة وخاصة المواد المخدرة من </w:t>
      </w:r>
      <w:r w:rsidRPr="00C24235">
        <w:rPr>
          <w:rFonts w:hint="cs"/>
          <w:rtl/>
          <w:lang w:bidi="ar-LB"/>
        </w:rPr>
        <w:t>أ</w:t>
      </w:r>
      <w:r w:rsidRPr="00C24235">
        <w:rPr>
          <w:rtl/>
          <w:lang w:bidi="ar-LB"/>
        </w:rPr>
        <w:t>جل الحفاظ على سلامتهن.</w:t>
      </w:r>
    </w:p>
    <w:p w14:paraId="34690015" w14:textId="77777777" w:rsidR="00564968" w:rsidRPr="00C24235" w:rsidRDefault="00564968" w:rsidP="00564968">
      <w:pPr>
        <w:pStyle w:val="SingleTxt"/>
        <w:rPr>
          <w:rtl/>
          <w:lang w:bidi="ar-LB"/>
        </w:rPr>
      </w:pPr>
      <w:r w:rsidRPr="00C24235">
        <w:rPr>
          <w:rtl/>
          <w:lang w:bidi="ar-LB"/>
        </w:rPr>
        <w:t>324</w:t>
      </w:r>
      <w:r>
        <w:rPr>
          <w:rFonts w:hint="cs"/>
          <w:rtl/>
          <w:lang w:bidi="ar-LB"/>
        </w:rPr>
        <w:t xml:space="preserve"> -</w:t>
      </w:r>
      <w:r>
        <w:rPr>
          <w:rFonts w:hint="cs"/>
          <w:rtl/>
          <w:lang w:bidi="ar-LB"/>
        </w:rPr>
        <w:tab/>
      </w:r>
      <w:r w:rsidRPr="00C24235">
        <w:rPr>
          <w:rtl/>
          <w:lang w:bidi="ar-LB"/>
        </w:rPr>
        <w:t>ضمان الاتصال بين النزيلات و</w:t>
      </w:r>
      <w:r w:rsidRPr="00C24235">
        <w:rPr>
          <w:rFonts w:hint="cs"/>
          <w:rtl/>
          <w:lang w:bidi="ar-LB"/>
        </w:rPr>
        <w:t>أ</w:t>
      </w:r>
      <w:r w:rsidRPr="00C24235">
        <w:rPr>
          <w:rtl/>
          <w:lang w:bidi="ar-LB"/>
        </w:rPr>
        <w:t xml:space="preserve">طفالهن خلال الزيارات الرسمية وضمن </w:t>
      </w:r>
      <w:r w:rsidRPr="00C24235">
        <w:rPr>
          <w:rFonts w:hint="cs"/>
          <w:rtl/>
          <w:lang w:bidi="ar-LB"/>
        </w:rPr>
        <w:t>أ</w:t>
      </w:r>
      <w:r w:rsidRPr="00C24235">
        <w:rPr>
          <w:rtl/>
          <w:lang w:bidi="ar-LB"/>
        </w:rPr>
        <w:t xml:space="preserve">عمار محددة من </w:t>
      </w:r>
      <w:r w:rsidRPr="00C24235">
        <w:rPr>
          <w:rFonts w:hint="cs"/>
          <w:rtl/>
          <w:lang w:bidi="ar-LB"/>
        </w:rPr>
        <w:t>أ</w:t>
      </w:r>
      <w:r w:rsidRPr="00C24235">
        <w:rPr>
          <w:rtl/>
          <w:lang w:bidi="ar-LB"/>
        </w:rPr>
        <w:t>جل توثيق الرابطة ال</w:t>
      </w:r>
      <w:r w:rsidRPr="00C24235">
        <w:rPr>
          <w:rFonts w:hint="cs"/>
          <w:rtl/>
          <w:lang w:bidi="ar-LB"/>
        </w:rPr>
        <w:t>أ</w:t>
      </w:r>
      <w:r w:rsidRPr="00C24235">
        <w:rPr>
          <w:rtl/>
          <w:lang w:bidi="ar-LB"/>
        </w:rPr>
        <w:t>سرية.</w:t>
      </w:r>
    </w:p>
    <w:p w14:paraId="3B34E505" w14:textId="065C172D" w:rsidR="00564968" w:rsidRPr="00C24235" w:rsidRDefault="00564968" w:rsidP="00564968">
      <w:pPr>
        <w:pStyle w:val="SingleTxt"/>
        <w:rPr>
          <w:rtl/>
          <w:lang w:bidi="ar-LB"/>
        </w:rPr>
      </w:pPr>
      <w:r w:rsidRPr="00C24235">
        <w:rPr>
          <w:rtl/>
          <w:lang w:bidi="ar-LB"/>
        </w:rPr>
        <w:t>325</w:t>
      </w:r>
      <w:r>
        <w:rPr>
          <w:rFonts w:hint="cs"/>
          <w:rtl/>
          <w:lang w:bidi="ar-LB"/>
        </w:rPr>
        <w:t xml:space="preserve"> -</w:t>
      </w:r>
      <w:r>
        <w:rPr>
          <w:rFonts w:hint="cs"/>
          <w:rtl/>
          <w:lang w:bidi="ar-LB"/>
        </w:rPr>
        <w:tab/>
      </w:r>
      <w:r w:rsidRPr="00C24235">
        <w:rPr>
          <w:rtl/>
          <w:lang w:bidi="ar-LB"/>
        </w:rPr>
        <w:t xml:space="preserve">الحرص على </w:t>
      </w:r>
      <w:r w:rsidRPr="00C24235">
        <w:rPr>
          <w:rFonts w:hint="cs"/>
          <w:rtl/>
          <w:lang w:bidi="ar-LB"/>
        </w:rPr>
        <w:t>إ</w:t>
      </w:r>
      <w:r w:rsidRPr="00C24235">
        <w:rPr>
          <w:rtl/>
          <w:lang w:bidi="ar-LB"/>
        </w:rPr>
        <w:t xml:space="preserve">جراء التداخلات الجراحية للنزيلات بعد التشخيص الطبي وتثبيت الحاجة الطبية لذلك من خلال نقلهن </w:t>
      </w:r>
      <w:r w:rsidRPr="00C24235">
        <w:rPr>
          <w:rFonts w:hint="cs"/>
          <w:rtl/>
          <w:lang w:bidi="ar-LB"/>
        </w:rPr>
        <w:t>إ</w:t>
      </w:r>
      <w:r w:rsidRPr="00C24235">
        <w:rPr>
          <w:rtl/>
          <w:lang w:bidi="ar-LB"/>
        </w:rPr>
        <w:t xml:space="preserve">لى المستشفيات المختصة </w:t>
      </w:r>
      <w:r w:rsidRPr="00C24235">
        <w:rPr>
          <w:rFonts w:hint="cs"/>
          <w:rtl/>
          <w:lang w:bidi="ar-LB"/>
        </w:rPr>
        <w:t>إ</w:t>
      </w:r>
      <w:r w:rsidRPr="00C24235">
        <w:rPr>
          <w:rtl/>
          <w:lang w:bidi="ar-LB"/>
        </w:rPr>
        <w:t xml:space="preserve">ضافة </w:t>
      </w:r>
      <w:r w:rsidRPr="00C24235">
        <w:rPr>
          <w:rFonts w:hint="cs"/>
          <w:rtl/>
          <w:lang w:bidi="ar-LB"/>
        </w:rPr>
        <w:t>إ</w:t>
      </w:r>
      <w:r w:rsidRPr="00C24235">
        <w:rPr>
          <w:rtl/>
          <w:lang w:bidi="ar-LB"/>
        </w:rPr>
        <w:t xml:space="preserve">لى حالات الوضع (الولادات) علماً </w:t>
      </w:r>
      <w:r w:rsidRPr="00C24235">
        <w:rPr>
          <w:rFonts w:hint="cs"/>
          <w:rtl/>
          <w:lang w:bidi="ar-LB"/>
        </w:rPr>
        <w:t xml:space="preserve">أنه </w:t>
      </w:r>
      <w:r w:rsidR="00B17E24">
        <w:rPr>
          <w:rtl/>
          <w:lang w:bidi="ar-LB"/>
        </w:rPr>
        <w:t>لا</w:t>
      </w:r>
      <w:r w:rsidR="00B17E24">
        <w:rPr>
          <w:rFonts w:hint="cs"/>
          <w:rtl/>
          <w:lang w:bidi="ar-LB"/>
        </w:rPr>
        <w:t> </w:t>
      </w:r>
      <w:r w:rsidRPr="00B17E24">
        <w:rPr>
          <w:rtl/>
          <w:lang w:bidi="ar-LB"/>
        </w:rPr>
        <w:t>يتم</w:t>
      </w:r>
      <w:r w:rsidR="00B17E24">
        <w:rPr>
          <w:rFonts w:hint="cs"/>
          <w:rtl/>
          <w:lang w:bidi="ar-LB"/>
        </w:rPr>
        <w:t> </w:t>
      </w:r>
      <w:r w:rsidRPr="00C24235">
        <w:rPr>
          <w:rtl/>
          <w:lang w:bidi="ar-LB"/>
        </w:rPr>
        <w:t xml:space="preserve">تثبيت مكان الولادة في شهادة الميلاد. </w:t>
      </w:r>
    </w:p>
    <w:p w14:paraId="7742BDEA" w14:textId="77777777" w:rsidR="00564968" w:rsidRPr="00C24235" w:rsidRDefault="00564968" w:rsidP="00564968">
      <w:pPr>
        <w:pStyle w:val="SingleTxt"/>
        <w:rPr>
          <w:rtl/>
          <w:lang w:bidi="ar-LB"/>
        </w:rPr>
      </w:pPr>
      <w:r w:rsidRPr="00C24235">
        <w:rPr>
          <w:rtl/>
          <w:lang w:bidi="ar-LB"/>
        </w:rPr>
        <w:t>326</w:t>
      </w:r>
      <w:r>
        <w:rPr>
          <w:rFonts w:hint="cs"/>
          <w:rtl/>
          <w:lang w:bidi="ar-LB"/>
        </w:rPr>
        <w:t xml:space="preserve"> -</w:t>
      </w:r>
      <w:r>
        <w:rPr>
          <w:rFonts w:hint="cs"/>
          <w:rtl/>
          <w:lang w:bidi="ar-LB"/>
        </w:rPr>
        <w:tab/>
      </w:r>
      <w:r w:rsidRPr="00C24235">
        <w:rPr>
          <w:rtl/>
          <w:lang w:bidi="ar-LB"/>
        </w:rPr>
        <w:t xml:space="preserve">يتم </w:t>
      </w:r>
      <w:r w:rsidRPr="00C24235">
        <w:rPr>
          <w:rFonts w:hint="cs"/>
          <w:rtl/>
          <w:lang w:bidi="ar-LB"/>
        </w:rPr>
        <w:t>إ</w:t>
      </w:r>
      <w:r w:rsidRPr="00C24235">
        <w:rPr>
          <w:rtl/>
          <w:lang w:bidi="ar-LB"/>
        </w:rPr>
        <w:t>جراء عمليات التفتيش والتدقيق للردهات الخاصة بالنزيلات و</w:t>
      </w:r>
      <w:r w:rsidRPr="00C24235">
        <w:rPr>
          <w:rFonts w:hint="cs"/>
          <w:rtl/>
          <w:lang w:bidi="ar-LB"/>
        </w:rPr>
        <w:t>أ</w:t>
      </w:r>
      <w:r w:rsidRPr="00C24235">
        <w:rPr>
          <w:rtl/>
          <w:lang w:bidi="ar-LB"/>
        </w:rPr>
        <w:t>ماكن</w:t>
      </w:r>
      <w:r w:rsidRPr="00C24235">
        <w:rPr>
          <w:rFonts w:hint="cs"/>
          <w:rtl/>
          <w:lang w:bidi="ar-LB"/>
        </w:rPr>
        <w:t xml:space="preserve"> إيوائهن</w:t>
      </w:r>
      <w:r w:rsidRPr="00C24235">
        <w:rPr>
          <w:rtl/>
          <w:lang w:bidi="ar-LB"/>
        </w:rPr>
        <w:t xml:space="preserve"> وحاجاتهن الخاصة ب</w:t>
      </w:r>
      <w:r w:rsidRPr="00C24235">
        <w:rPr>
          <w:rFonts w:hint="cs"/>
          <w:rtl/>
          <w:lang w:bidi="ar-LB"/>
        </w:rPr>
        <w:t>أ</w:t>
      </w:r>
      <w:r w:rsidRPr="00C24235">
        <w:rPr>
          <w:rtl/>
          <w:lang w:bidi="ar-LB"/>
        </w:rPr>
        <w:t xml:space="preserve">سلوب يضمن الحفاظ على كرامتهن وحقوقهن. </w:t>
      </w:r>
    </w:p>
    <w:p w14:paraId="567CB6B0" w14:textId="77777777" w:rsidR="00564968" w:rsidRPr="00C24235" w:rsidRDefault="00564968" w:rsidP="00564968">
      <w:pPr>
        <w:pStyle w:val="SingleTxt"/>
        <w:rPr>
          <w:rtl/>
          <w:lang w:bidi="ar-LB"/>
        </w:rPr>
      </w:pPr>
      <w:r w:rsidRPr="00C24235">
        <w:rPr>
          <w:rtl/>
          <w:lang w:bidi="ar-LB"/>
        </w:rPr>
        <w:t>327</w:t>
      </w:r>
      <w:r>
        <w:rPr>
          <w:rFonts w:hint="cs"/>
          <w:rtl/>
          <w:lang w:bidi="ar-LB"/>
        </w:rPr>
        <w:t xml:space="preserve"> -</w:t>
      </w:r>
      <w:r>
        <w:rPr>
          <w:rFonts w:hint="cs"/>
          <w:rtl/>
          <w:lang w:bidi="ar-LB"/>
        </w:rPr>
        <w:tab/>
      </w:r>
      <w:r w:rsidRPr="00C24235">
        <w:rPr>
          <w:rtl/>
          <w:lang w:bidi="ar-LB"/>
        </w:rPr>
        <w:t xml:space="preserve">يتم </w:t>
      </w:r>
      <w:r w:rsidRPr="00C24235">
        <w:rPr>
          <w:rFonts w:hint="cs"/>
          <w:rtl/>
          <w:lang w:bidi="ar-LB"/>
        </w:rPr>
        <w:t>إ</w:t>
      </w:r>
      <w:r w:rsidRPr="00C24235">
        <w:rPr>
          <w:rtl/>
          <w:lang w:bidi="ar-LB"/>
        </w:rPr>
        <w:t>دخال النزيلات في الدورات التدريبية والتأهيلية وحسب ال</w:t>
      </w:r>
      <w:r w:rsidRPr="00C24235">
        <w:rPr>
          <w:rFonts w:hint="cs"/>
          <w:rtl/>
          <w:lang w:bidi="ar-LB"/>
        </w:rPr>
        <w:t>إ</w:t>
      </w:r>
      <w:r w:rsidRPr="00C24235">
        <w:rPr>
          <w:rtl/>
          <w:lang w:bidi="ar-LB"/>
        </w:rPr>
        <w:t xml:space="preserve">مكانيات النفسية والبدنية من </w:t>
      </w:r>
      <w:r w:rsidRPr="00C24235">
        <w:rPr>
          <w:rFonts w:hint="cs"/>
          <w:rtl/>
          <w:lang w:bidi="ar-LB"/>
        </w:rPr>
        <w:t>أ</w:t>
      </w:r>
      <w:r w:rsidRPr="00C24235">
        <w:rPr>
          <w:rtl/>
          <w:lang w:bidi="ar-LB"/>
        </w:rPr>
        <w:t xml:space="preserve">جل </w:t>
      </w:r>
      <w:r w:rsidRPr="00C24235">
        <w:rPr>
          <w:rFonts w:hint="cs"/>
          <w:rtl/>
          <w:lang w:bidi="ar-LB"/>
        </w:rPr>
        <w:t>إ</w:t>
      </w:r>
      <w:r w:rsidRPr="00C24235">
        <w:rPr>
          <w:rtl/>
          <w:lang w:bidi="ar-LB"/>
        </w:rPr>
        <w:t xml:space="preserve">شغال </w:t>
      </w:r>
      <w:r w:rsidRPr="00C24235">
        <w:rPr>
          <w:rFonts w:hint="cs"/>
          <w:rtl/>
          <w:lang w:bidi="ar-LB"/>
        </w:rPr>
        <w:t>أ</w:t>
      </w:r>
      <w:r w:rsidRPr="00C24235">
        <w:rPr>
          <w:rtl/>
          <w:lang w:bidi="ar-LB"/>
        </w:rPr>
        <w:t xml:space="preserve">وقات فراغهن وتعلمهن المهن والحرف التي تحتاجهن بعد </w:t>
      </w:r>
      <w:r w:rsidRPr="00C24235">
        <w:rPr>
          <w:rFonts w:hint="cs"/>
          <w:rtl/>
          <w:lang w:bidi="ar-LB"/>
        </w:rPr>
        <w:t>إ</w:t>
      </w:r>
      <w:r w:rsidRPr="00C24235">
        <w:rPr>
          <w:rtl/>
          <w:lang w:bidi="ar-LB"/>
        </w:rPr>
        <w:t xml:space="preserve">طلاق السراح. </w:t>
      </w:r>
    </w:p>
    <w:p w14:paraId="0979615F" w14:textId="77777777" w:rsidR="00564968" w:rsidRPr="00C24235" w:rsidRDefault="00564968" w:rsidP="00564968">
      <w:pPr>
        <w:pStyle w:val="SingleTxt"/>
        <w:rPr>
          <w:rtl/>
          <w:lang w:bidi="ar-LB"/>
        </w:rPr>
      </w:pPr>
      <w:r w:rsidRPr="00C24235">
        <w:rPr>
          <w:rtl/>
          <w:lang w:bidi="ar-LB"/>
        </w:rPr>
        <w:lastRenderedPageBreak/>
        <w:t>328</w:t>
      </w:r>
      <w:r>
        <w:rPr>
          <w:rFonts w:hint="cs"/>
          <w:rtl/>
          <w:lang w:bidi="ar-LB"/>
        </w:rPr>
        <w:t xml:space="preserve"> -</w:t>
      </w:r>
      <w:r>
        <w:rPr>
          <w:rFonts w:hint="cs"/>
          <w:rtl/>
          <w:lang w:bidi="ar-LB"/>
        </w:rPr>
        <w:tab/>
      </w:r>
      <w:r w:rsidRPr="00C24235">
        <w:rPr>
          <w:rtl/>
          <w:lang w:bidi="ar-LB"/>
        </w:rPr>
        <w:t>التعامل وفق مبادئ حقوق ال</w:t>
      </w:r>
      <w:r w:rsidRPr="00C24235">
        <w:rPr>
          <w:rFonts w:hint="cs"/>
          <w:rtl/>
          <w:lang w:bidi="ar-LB"/>
        </w:rPr>
        <w:t>إ</w:t>
      </w:r>
      <w:r w:rsidRPr="00C24235">
        <w:rPr>
          <w:rtl/>
          <w:lang w:bidi="ar-LB"/>
        </w:rPr>
        <w:t>نسان والضوابط وال</w:t>
      </w:r>
      <w:r w:rsidRPr="00C24235">
        <w:rPr>
          <w:rFonts w:hint="cs"/>
          <w:rtl/>
          <w:lang w:bidi="ar-LB"/>
        </w:rPr>
        <w:t>أ</w:t>
      </w:r>
      <w:r w:rsidRPr="00C24235">
        <w:rPr>
          <w:rtl/>
          <w:lang w:bidi="ar-LB"/>
        </w:rPr>
        <w:t xml:space="preserve">نظمة القانونية خلال </w:t>
      </w:r>
      <w:r w:rsidRPr="00C24235">
        <w:rPr>
          <w:rFonts w:hint="cs"/>
          <w:rtl/>
          <w:lang w:bidi="ar-LB"/>
        </w:rPr>
        <w:t>إ</w:t>
      </w:r>
      <w:r w:rsidRPr="00C24235">
        <w:rPr>
          <w:rtl/>
          <w:lang w:bidi="ar-LB"/>
        </w:rPr>
        <w:t>جراء العقوبات التأديبية للنزيلات المخالفات لل</w:t>
      </w:r>
      <w:r w:rsidRPr="00C24235">
        <w:rPr>
          <w:rFonts w:hint="cs"/>
          <w:rtl/>
          <w:lang w:bidi="ar-LB"/>
        </w:rPr>
        <w:t>أ</w:t>
      </w:r>
      <w:r w:rsidRPr="00C24235">
        <w:rPr>
          <w:rtl/>
          <w:lang w:bidi="ar-LB"/>
        </w:rPr>
        <w:t>نظمة والقوانين واعتماد ذلك من خلال لجان تحقيق متخصصة تأخذ بنظر الاعتبار كافة الظروف النفسية والاجتماعية للنزيلات.</w:t>
      </w:r>
    </w:p>
    <w:p w14:paraId="10992E6A" w14:textId="77777777" w:rsidR="00564968" w:rsidRPr="00C24235" w:rsidRDefault="00564968" w:rsidP="00564968">
      <w:pPr>
        <w:pStyle w:val="SingleTxt"/>
        <w:rPr>
          <w:rtl/>
          <w:lang w:bidi="ar-LB"/>
        </w:rPr>
      </w:pPr>
      <w:r w:rsidRPr="00C24235">
        <w:rPr>
          <w:rtl/>
          <w:lang w:bidi="ar-LB"/>
        </w:rPr>
        <w:t>329</w:t>
      </w:r>
      <w:r>
        <w:rPr>
          <w:rFonts w:hint="cs"/>
          <w:rtl/>
          <w:lang w:bidi="ar-LB"/>
        </w:rPr>
        <w:t xml:space="preserve"> -</w:t>
      </w:r>
      <w:r>
        <w:rPr>
          <w:rFonts w:hint="cs"/>
          <w:rtl/>
          <w:lang w:bidi="ar-LB"/>
        </w:rPr>
        <w:tab/>
      </w:r>
      <w:r w:rsidRPr="00C24235">
        <w:rPr>
          <w:rtl/>
          <w:lang w:bidi="ar-LB"/>
        </w:rPr>
        <w:t xml:space="preserve">الحرص على وجود صندوق للشكاوى داخل سجون النساء </w:t>
      </w:r>
      <w:r w:rsidRPr="00C24235">
        <w:rPr>
          <w:rFonts w:hint="cs"/>
          <w:rtl/>
          <w:lang w:bidi="ar-LB"/>
        </w:rPr>
        <w:t>ي</w:t>
      </w:r>
      <w:r w:rsidRPr="00C24235">
        <w:rPr>
          <w:rtl/>
          <w:lang w:bidi="ar-LB"/>
        </w:rPr>
        <w:t xml:space="preserve">ضمن حق النزيلات في تقديم الشكوى في حال تعرضهن </w:t>
      </w:r>
      <w:r w:rsidRPr="00C24235">
        <w:rPr>
          <w:rFonts w:hint="cs"/>
          <w:rtl/>
          <w:lang w:bidi="ar-LB"/>
        </w:rPr>
        <w:t>لأ</w:t>
      </w:r>
      <w:r w:rsidRPr="00C24235">
        <w:rPr>
          <w:rtl/>
          <w:lang w:bidi="ar-LB"/>
        </w:rPr>
        <w:t xml:space="preserve">ي مخالفات من </w:t>
      </w:r>
      <w:r w:rsidRPr="00C24235">
        <w:rPr>
          <w:rFonts w:hint="cs"/>
          <w:rtl/>
          <w:lang w:bidi="ar-LB"/>
        </w:rPr>
        <w:t>إ</w:t>
      </w:r>
      <w:r w:rsidRPr="00C24235">
        <w:rPr>
          <w:rtl/>
          <w:lang w:bidi="ar-LB"/>
        </w:rPr>
        <w:t xml:space="preserve">دارة السجن وكذلك وجود صناديق شكوى لذوي النزيلات </w:t>
      </w:r>
      <w:r w:rsidRPr="00C24235">
        <w:rPr>
          <w:rFonts w:hint="cs"/>
          <w:rtl/>
          <w:lang w:bidi="ar-LB"/>
        </w:rPr>
        <w:t>أ</w:t>
      </w:r>
      <w:r w:rsidRPr="00C24235">
        <w:rPr>
          <w:rtl/>
          <w:lang w:bidi="ar-LB"/>
        </w:rPr>
        <w:t xml:space="preserve">ثناء المواجهات الرسمية من </w:t>
      </w:r>
      <w:r w:rsidRPr="00C24235">
        <w:rPr>
          <w:rFonts w:hint="cs"/>
          <w:rtl/>
          <w:lang w:bidi="ar-LB"/>
        </w:rPr>
        <w:t>أ</w:t>
      </w:r>
      <w:r w:rsidRPr="00C24235">
        <w:rPr>
          <w:rtl/>
          <w:lang w:bidi="ar-LB"/>
        </w:rPr>
        <w:t xml:space="preserve">جل </w:t>
      </w:r>
      <w:r w:rsidRPr="00C24235">
        <w:rPr>
          <w:rFonts w:hint="cs"/>
          <w:rtl/>
          <w:lang w:bidi="ar-LB"/>
        </w:rPr>
        <w:t>إ</w:t>
      </w:r>
      <w:r w:rsidRPr="00C24235">
        <w:rPr>
          <w:rtl/>
          <w:lang w:bidi="ar-LB"/>
        </w:rPr>
        <w:t xml:space="preserve">يصال كافة الشكاوى </w:t>
      </w:r>
      <w:r w:rsidRPr="00C24235">
        <w:rPr>
          <w:rFonts w:hint="cs"/>
          <w:rtl/>
          <w:lang w:bidi="ar-LB"/>
        </w:rPr>
        <w:t>إ</w:t>
      </w:r>
      <w:r w:rsidRPr="00C24235">
        <w:rPr>
          <w:rtl/>
          <w:lang w:bidi="ar-LB"/>
        </w:rPr>
        <w:t>ن وجدت خلال الزيارة.</w:t>
      </w:r>
    </w:p>
    <w:p w14:paraId="5F965520" w14:textId="77777777" w:rsidR="00564968" w:rsidRPr="00C24235" w:rsidRDefault="00564968" w:rsidP="00564968">
      <w:pPr>
        <w:pStyle w:val="SingleTxt"/>
        <w:rPr>
          <w:rtl/>
          <w:lang w:bidi="ar-LB"/>
        </w:rPr>
      </w:pPr>
      <w:r w:rsidRPr="00C24235">
        <w:rPr>
          <w:rtl/>
          <w:lang w:bidi="ar-LB"/>
        </w:rPr>
        <w:t>330</w:t>
      </w:r>
      <w:r>
        <w:rPr>
          <w:rFonts w:hint="cs"/>
          <w:rtl/>
          <w:lang w:bidi="ar-LB"/>
        </w:rPr>
        <w:t xml:space="preserve"> -</w:t>
      </w:r>
      <w:r>
        <w:rPr>
          <w:rFonts w:hint="cs"/>
          <w:rtl/>
          <w:lang w:bidi="ar-LB"/>
        </w:rPr>
        <w:tab/>
      </w:r>
      <w:r w:rsidRPr="00C24235">
        <w:rPr>
          <w:rtl/>
          <w:lang w:bidi="ar-LB"/>
        </w:rPr>
        <w:t xml:space="preserve">العمل على عدم استخدام </w:t>
      </w:r>
      <w:r w:rsidRPr="00C24235">
        <w:rPr>
          <w:rFonts w:hint="cs"/>
          <w:rtl/>
          <w:lang w:bidi="ar-LB"/>
        </w:rPr>
        <w:t>أ</w:t>
      </w:r>
      <w:r w:rsidRPr="00C24235">
        <w:rPr>
          <w:rtl/>
          <w:lang w:bidi="ar-LB"/>
        </w:rPr>
        <w:t xml:space="preserve">دوات تقيد الحرية للنزيلات </w:t>
      </w:r>
      <w:r w:rsidRPr="00C24235">
        <w:rPr>
          <w:rFonts w:hint="cs"/>
          <w:rtl/>
          <w:lang w:bidi="ar-LB"/>
        </w:rPr>
        <w:t>أ</w:t>
      </w:r>
      <w:r w:rsidRPr="00C24235">
        <w:rPr>
          <w:rtl/>
          <w:lang w:bidi="ar-LB"/>
        </w:rPr>
        <w:t>ثناء حالات المخاض أو الولادة بعد الوضع مباشرة حفاظا على سلامتهن.</w:t>
      </w:r>
    </w:p>
    <w:p w14:paraId="254C8471" w14:textId="77777777" w:rsidR="00564968" w:rsidRPr="00C24235" w:rsidRDefault="00564968" w:rsidP="00564968">
      <w:pPr>
        <w:pStyle w:val="SingleTxt"/>
        <w:rPr>
          <w:rtl/>
          <w:lang w:bidi="ar-LB"/>
        </w:rPr>
      </w:pPr>
      <w:r w:rsidRPr="00C24235">
        <w:rPr>
          <w:rtl/>
          <w:lang w:bidi="ar-LB"/>
        </w:rPr>
        <w:t>331</w:t>
      </w:r>
      <w:r>
        <w:rPr>
          <w:rFonts w:hint="cs"/>
          <w:rtl/>
          <w:lang w:bidi="ar-LB"/>
        </w:rPr>
        <w:t xml:space="preserve"> -</w:t>
      </w:r>
      <w:r>
        <w:rPr>
          <w:rFonts w:hint="cs"/>
          <w:rtl/>
          <w:lang w:bidi="ar-LB"/>
        </w:rPr>
        <w:tab/>
      </w:r>
      <w:r w:rsidRPr="00C24235">
        <w:rPr>
          <w:rtl/>
          <w:lang w:bidi="ar-LB"/>
        </w:rPr>
        <w:t xml:space="preserve">مراعاة السجينات ذوات الاحتياجات الخاصة وما يحتاجهن من وسائل تساعد على </w:t>
      </w:r>
      <w:r w:rsidRPr="00C24235">
        <w:rPr>
          <w:rFonts w:hint="cs"/>
          <w:rtl/>
          <w:lang w:bidi="ar-LB"/>
        </w:rPr>
        <w:t>إ</w:t>
      </w:r>
      <w:r w:rsidRPr="00C24235">
        <w:rPr>
          <w:rtl/>
          <w:lang w:bidi="ar-LB"/>
        </w:rPr>
        <w:t>دامة حياتهن خلال فترة ال</w:t>
      </w:r>
      <w:r w:rsidRPr="00C24235">
        <w:rPr>
          <w:rFonts w:hint="cs"/>
          <w:rtl/>
          <w:lang w:bidi="ar-LB"/>
        </w:rPr>
        <w:t>إ</w:t>
      </w:r>
      <w:r w:rsidRPr="00C24235">
        <w:rPr>
          <w:rtl/>
          <w:lang w:bidi="ar-LB"/>
        </w:rPr>
        <w:t>يواء (كرسي متحرك، عكاز، حمام غربي، علاجات مناسبة).</w:t>
      </w:r>
    </w:p>
    <w:p w14:paraId="0381B866" w14:textId="77777777" w:rsidR="00564968" w:rsidRPr="00C24235" w:rsidRDefault="00564968" w:rsidP="00564968">
      <w:pPr>
        <w:pStyle w:val="SingleTxt"/>
        <w:rPr>
          <w:rtl/>
          <w:lang w:bidi="ar-LB"/>
        </w:rPr>
      </w:pPr>
      <w:r w:rsidRPr="00C24235">
        <w:rPr>
          <w:rtl/>
          <w:lang w:bidi="ar-LB"/>
        </w:rPr>
        <w:t>332</w:t>
      </w:r>
      <w:r>
        <w:rPr>
          <w:rFonts w:hint="cs"/>
          <w:rtl/>
          <w:lang w:bidi="ar-LB"/>
        </w:rPr>
        <w:t xml:space="preserve"> -</w:t>
      </w:r>
      <w:r>
        <w:rPr>
          <w:rFonts w:hint="cs"/>
          <w:rtl/>
          <w:lang w:bidi="ar-LB"/>
        </w:rPr>
        <w:tab/>
      </w:r>
      <w:r w:rsidRPr="00C24235">
        <w:rPr>
          <w:rtl/>
          <w:lang w:bidi="ar-LB"/>
        </w:rPr>
        <w:t>التنسيق والتعاون مع الجهات والمؤسسات المختصة ل</w:t>
      </w:r>
      <w:r w:rsidRPr="00C24235">
        <w:rPr>
          <w:rFonts w:hint="cs"/>
          <w:rtl/>
          <w:lang w:bidi="ar-LB"/>
        </w:rPr>
        <w:t>إ</w:t>
      </w:r>
      <w:r w:rsidRPr="00C24235">
        <w:rPr>
          <w:rtl/>
          <w:lang w:bidi="ar-LB"/>
        </w:rPr>
        <w:t xml:space="preserve">يواء النزيلات المطلق سراحهن بعد انقضاء مدة الحكم وخاصة النزيلات اللاتي لا يوجد لهن معين أو </w:t>
      </w:r>
      <w:r w:rsidRPr="00C24235">
        <w:rPr>
          <w:rFonts w:hint="cs"/>
          <w:rtl/>
          <w:lang w:bidi="ar-LB"/>
        </w:rPr>
        <w:t>أ</w:t>
      </w:r>
      <w:r w:rsidRPr="00C24235">
        <w:rPr>
          <w:rtl/>
          <w:lang w:bidi="ar-LB"/>
        </w:rPr>
        <w:t>سرة أو الخوف عليهن من القتل أو حمايتهن من العود</w:t>
      </w:r>
      <w:r w:rsidRPr="00C24235">
        <w:rPr>
          <w:rFonts w:hint="cs"/>
          <w:rtl/>
          <w:lang w:bidi="ar-LB"/>
        </w:rPr>
        <w:t>ة</w:t>
      </w:r>
      <w:r w:rsidRPr="00C24235">
        <w:rPr>
          <w:rtl/>
          <w:lang w:bidi="ar-LB"/>
        </w:rPr>
        <w:t xml:space="preserve"> </w:t>
      </w:r>
      <w:r w:rsidRPr="00C24235">
        <w:rPr>
          <w:rFonts w:hint="cs"/>
          <w:rtl/>
          <w:lang w:bidi="ar-LB"/>
        </w:rPr>
        <w:t>إ</w:t>
      </w:r>
      <w:r w:rsidRPr="00C24235">
        <w:rPr>
          <w:rtl/>
          <w:lang w:bidi="ar-LB"/>
        </w:rPr>
        <w:t xml:space="preserve">لى الجريمة مرة </w:t>
      </w:r>
      <w:r w:rsidRPr="00C24235">
        <w:rPr>
          <w:rFonts w:hint="cs"/>
          <w:rtl/>
          <w:lang w:bidi="ar-LB"/>
        </w:rPr>
        <w:t>أ</w:t>
      </w:r>
      <w:r w:rsidRPr="00C24235">
        <w:rPr>
          <w:rtl/>
          <w:lang w:bidi="ar-LB"/>
        </w:rPr>
        <w:t>خرى.</w:t>
      </w:r>
    </w:p>
    <w:p w14:paraId="228BD043" w14:textId="77777777" w:rsidR="00564968" w:rsidRPr="00C24235" w:rsidRDefault="00564968" w:rsidP="00564968">
      <w:pPr>
        <w:pStyle w:val="SingleTxt"/>
        <w:rPr>
          <w:rtl/>
          <w:lang w:bidi="ar-LB"/>
        </w:rPr>
      </w:pPr>
      <w:r w:rsidRPr="00C24235">
        <w:rPr>
          <w:rtl/>
          <w:lang w:bidi="ar-LB"/>
        </w:rPr>
        <w:t>333</w:t>
      </w:r>
      <w:r>
        <w:rPr>
          <w:rFonts w:hint="cs"/>
          <w:rtl/>
          <w:lang w:bidi="ar-LB"/>
        </w:rPr>
        <w:t xml:space="preserve"> -</w:t>
      </w:r>
      <w:r>
        <w:rPr>
          <w:rFonts w:hint="cs"/>
          <w:rtl/>
          <w:lang w:bidi="ar-LB"/>
        </w:rPr>
        <w:tab/>
      </w:r>
      <w:r w:rsidRPr="00C24235">
        <w:rPr>
          <w:rtl/>
          <w:lang w:bidi="ar-LB"/>
        </w:rPr>
        <w:t>التنسيق مع وزارة التربية لتأمين كافة مستلزمات الدراسة والتعليم لهن خلال فترة ال</w:t>
      </w:r>
      <w:r w:rsidRPr="00C24235">
        <w:rPr>
          <w:rFonts w:hint="cs"/>
          <w:rtl/>
          <w:lang w:bidi="ar-LB"/>
        </w:rPr>
        <w:t>إ</w:t>
      </w:r>
      <w:r w:rsidRPr="00C24235">
        <w:rPr>
          <w:rtl/>
          <w:lang w:bidi="ar-LB"/>
        </w:rPr>
        <w:t>يواء سواء على مستوى محو ال</w:t>
      </w:r>
      <w:r w:rsidRPr="00C24235">
        <w:rPr>
          <w:rFonts w:hint="cs"/>
          <w:rtl/>
          <w:lang w:bidi="ar-LB"/>
        </w:rPr>
        <w:t>أ</w:t>
      </w:r>
      <w:r w:rsidRPr="00C24235">
        <w:rPr>
          <w:rtl/>
          <w:lang w:bidi="ar-LB"/>
        </w:rPr>
        <w:t xml:space="preserve">مية </w:t>
      </w:r>
      <w:r w:rsidRPr="00C24235">
        <w:rPr>
          <w:rFonts w:hint="cs"/>
          <w:rtl/>
          <w:lang w:bidi="ar-LB"/>
        </w:rPr>
        <w:t>أ</w:t>
      </w:r>
      <w:r w:rsidRPr="00C24235">
        <w:rPr>
          <w:rtl/>
          <w:lang w:bidi="ar-LB"/>
        </w:rPr>
        <w:t>و المراحل التعليمية ال</w:t>
      </w:r>
      <w:r w:rsidRPr="00C24235">
        <w:rPr>
          <w:rFonts w:hint="cs"/>
          <w:rtl/>
          <w:lang w:bidi="ar-LB"/>
        </w:rPr>
        <w:t>أ</w:t>
      </w:r>
      <w:r w:rsidRPr="00C24235">
        <w:rPr>
          <w:rtl/>
          <w:lang w:bidi="ar-LB"/>
        </w:rPr>
        <w:t xml:space="preserve">خرى. </w:t>
      </w:r>
    </w:p>
    <w:p w14:paraId="68C15E73" w14:textId="77777777" w:rsidR="00564968" w:rsidRPr="00C24235" w:rsidRDefault="00564968" w:rsidP="00564968">
      <w:pPr>
        <w:pStyle w:val="SingleTxt"/>
        <w:rPr>
          <w:rtl/>
          <w:lang w:bidi="ar-LB"/>
        </w:rPr>
      </w:pPr>
      <w:r w:rsidRPr="00C24235">
        <w:rPr>
          <w:rtl/>
          <w:lang w:bidi="ar-LB"/>
        </w:rPr>
        <w:t>334</w:t>
      </w:r>
      <w:r>
        <w:rPr>
          <w:rFonts w:hint="cs"/>
          <w:rtl/>
          <w:lang w:bidi="ar-LB"/>
        </w:rPr>
        <w:t xml:space="preserve"> -</w:t>
      </w:r>
      <w:r>
        <w:rPr>
          <w:rFonts w:hint="cs"/>
          <w:rtl/>
          <w:lang w:bidi="ar-LB"/>
        </w:rPr>
        <w:tab/>
      </w:r>
      <w:r w:rsidRPr="00C24235">
        <w:rPr>
          <w:rtl/>
          <w:lang w:bidi="ar-LB"/>
        </w:rPr>
        <w:t xml:space="preserve">تعرضت </w:t>
      </w:r>
      <w:r w:rsidRPr="00C24235">
        <w:rPr>
          <w:rFonts w:hint="cs"/>
          <w:rtl/>
          <w:lang w:bidi="ar-LB"/>
        </w:rPr>
        <w:t>أ</w:t>
      </w:r>
      <w:r w:rsidRPr="00C24235">
        <w:rPr>
          <w:rtl/>
          <w:lang w:bidi="ar-LB"/>
        </w:rPr>
        <w:t xml:space="preserve">غلب السجون الكبيرة النموذجية التابعة </w:t>
      </w:r>
      <w:r w:rsidRPr="00C24235">
        <w:rPr>
          <w:rFonts w:hint="cs"/>
          <w:rtl/>
          <w:lang w:bidi="ar-LB"/>
        </w:rPr>
        <w:t>إ</w:t>
      </w:r>
      <w:r w:rsidRPr="00C24235">
        <w:rPr>
          <w:rtl/>
          <w:lang w:bidi="ar-LB"/>
        </w:rPr>
        <w:t>لى دائرة ال</w:t>
      </w:r>
      <w:r w:rsidRPr="00C24235">
        <w:rPr>
          <w:rFonts w:hint="cs"/>
          <w:rtl/>
          <w:lang w:bidi="ar-LB"/>
        </w:rPr>
        <w:t>إ</w:t>
      </w:r>
      <w:r w:rsidRPr="00C24235">
        <w:rPr>
          <w:rtl/>
          <w:lang w:bidi="ar-LB"/>
        </w:rPr>
        <w:t xml:space="preserve">صلاح العراقية </w:t>
      </w:r>
      <w:r w:rsidRPr="00C24235">
        <w:rPr>
          <w:rFonts w:hint="cs"/>
          <w:rtl/>
          <w:lang w:bidi="ar-LB"/>
        </w:rPr>
        <w:t>ل</w:t>
      </w:r>
      <w:r w:rsidRPr="00C24235">
        <w:rPr>
          <w:rtl/>
          <w:lang w:bidi="ar-LB"/>
        </w:rPr>
        <w:t>هجمات و</w:t>
      </w:r>
      <w:r w:rsidRPr="00C24235">
        <w:rPr>
          <w:rFonts w:hint="cs"/>
          <w:rtl/>
          <w:lang w:bidi="ar-LB"/>
        </w:rPr>
        <w:t>أ</w:t>
      </w:r>
      <w:r w:rsidRPr="00C24235">
        <w:rPr>
          <w:rtl/>
          <w:lang w:bidi="ar-LB"/>
        </w:rPr>
        <w:t>عمال تخريب من قبل ال</w:t>
      </w:r>
      <w:r w:rsidRPr="00C24235">
        <w:rPr>
          <w:rFonts w:hint="cs"/>
          <w:rtl/>
          <w:lang w:bidi="ar-LB"/>
        </w:rPr>
        <w:t>إ</w:t>
      </w:r>
      <w:r w:rsidRPr="00C24235">
        <w:rPr>
          <w:rtl/>
          <w:lang w:bidi="ar-LB"/>
        </w:rPr>
        <w:t>رهابيين وخصوصا عصابات داعش ال</w:t>
      </w:r>
      <w:r w:rsidRPr="00C24235">
        <w:rPr>
          <w:rFonts w:hint="cs"/>
          <w:rtl/>
          <w:lang w:bidi="ar-LB"/>
        </w:rPr>
        <w:t>إ</w:t>
      </w:r>
      <w:r w:rsidRPr="00C24235">
        <w:rPr>
          <w:rtl/>
          <w:lang w:bidi="ar-LB"/>
        </w:rPr>
        <w:t>رهابية، مع العرض ف</w:t>
      </w:r>
      <w:r w:rsidRPr="00C24235">
        <w:rPr>
          <w:rFonts w:hint="cs"/>
          <w:rtl/>
          <w:lang w:bidi="ar-LB"/>
        </w:rPr>
        <w:t>إ</w:t>
      </w:r>
      <w:r w:rsidRPr="00C24235">
        <w:rPr>
          <w:rtl/>
          <w:lang w:bidi="ar-LB"/>
        </w:rPr>
        <w:t>ن هناك حلول</w:t>
      </w:r>
      <w:r w:rsidRPr="00C24235">
        <w:rPr>
          <w:rFonts w:hint="cs"/>
          <w:rtl/>
          <w:lang w:bidi="ar-LB"/>
        </w:rPr>
        <w:t>ا</w:t>
      </w:r>
      <w:r w:rsidRPr="00C24235">
        <w:rPr>
          <w:rtl/>
          <w:lang w:bidi="ar-LB"/>
        </w:rPr>
        <w:t xml:space="preserve"> تقوم بها دائرة ال</w:t>
      </w:r>
      <w:r w:rsidRPr="00C24235">
        <w:rPr>
          <w:rFonts w:hint="cs"/>
          <w:rtl/>
          <w:lang w:bidi="ar-LB"/>
        </w:rPr>
        <w:t>إ</w:t>
      </w:r>
      <w:r w:rsidRPr="00C24235">
        <w:rPr>
          <w:rtl/>
          <w:lang w:bidi="ar-LB"/>
        </w:rPr>
        <w:t xml:space="preserve">صلاح العراقية من خلال بناء سجون كبيرة ونموذجية كسجن الحلة الكبير وكذلك توسيع سجون </w:t>
      </w:r>
      <w:r w:rsidRPr="00C24235">
        <w:rPr>
          <w:rFonts w:hint="cs"/>
          <w:rtl/>
          <w:lang w:bidi="ar-LB"/>
        </w:rPr>
        <w:t>أ</w:t>
      </w:r>
      <w:r w:rsidRPr="00C24235">
        <w:rPr>
          <w:rtl/>
          <w:lang w:bidi="ar-LB"/>
        </w:rPr>
        <w:t>خرى كسجن الناصرية المركزي.</w:t>
      </w:r>
    </w:p>
    <w:p w14:paraId="5D513FE3" w14:textId="77777777" w:rsidR="00564968" w:rsidRPr="00C24235" w:rsidRDefault="00564968" w:rsidP="00564968">
      <w:pPr>
        <w:pStyle w:val="SingleTxt"/>
      </w:pPr>
      <w:r w:rsidRPr="00C24235">
        <w:rPr>
          <w:rtl/>
          <w:lang w:bidi="ar-LB"/>
        </w:rPr>
        <w:t>335</w:t>
      </w:r>
      <w:r>
        <w:rPr>
          <w:rFonts w:hint="cs"/>
          <w:rtl/>
          <w:lang w:bidi="ar-LB"/>
        </w:rPr>
        <w:t xml:space="preserve"> -</w:t>
      </w:r>
      <w:r>
        <w:rPr>
          <w:rFonts w:hint="cs"/>
          <w:rtl/>
          <w:lang w:bidi="ar-LB"/>
        </w:rPr>
        <w:tab/>
      </w:r>
      <w:r w:rsidRPr="00C24235">
        <w:rPr>
          <w:rFonts w:hint="cs"/>
          <w:rtl/>
          <w:lang w:bidi="ar-LB"/>
        </w:rPr>
        <w:t>أ</w:t>
      </w:r>
      <w:r w:rsidRPr="00C24235">
        <w:rPr>
          <w:rtl/>
          <w:lang w:bidi="ar-LB"/>
        </w:rPr>
        <w:t>ما بخصوص توفير خدمات الرعاية الصحية الملائمة ولا</w:t>
      </w:r>
      <w:r w:rsidRPr="00C24235">
        <w:rPr>
          <w:rFonts w:hint="cs"/>
          <w:rtl/>
          <w:lang w:bidi="ar-LB"/>
        </w:rPr>
        <w:t xml:space="preserve"> </w:t>
      </w:r>
      <w:r w:rsidRPr="00C24235">
        <w:rPr>
          <w:rtl/>
          <w:lang w:bidi="ar-LB"/>
        </w:rPr>
        <w:t>سيما ل</w:t>
      </w:r>
      <w:r w:rsidRPr="00C24235">
        <w:rPr>
          <w:rFonts w:hint="cs"/>
          <w:rtl/>
          <w:lang w:bidi="ar-LB"/>
        </w:rPr>
        <w:t>ل</w:t>
      </w:r>
      <w:r w:rsidRPr="00C24235">
        <w:rPr>
          <w:rtl/>
          <w:lang w:bidi="ar-LB"/>
        </w:rPr>
        <w:t>نساء الحوامل</w:t>
      </w:r>
      <w:r w:rsidRPr="00C24235">
        <w:rPr>
          <w:rFonts w:hint="cs"/>
          <w:rtl/>
          <w:lang w:bidi="ar-LB"/>
        </w:rPr>
        <w:t>،</w:t>
      </w:r>
      <w:r w:rsidRPr="00C24235">
        <w:rPr>
          <w:rtl/>
          <w:lang w:bidi="ar-LB"/>
        </w:rPr>
        <w:t xml:space="preserve"> ف</w:t>
      </w:r>
      <w:r w:rsidRPr="00C24235">
        <w:rPr>
          <w:rFonts w:hint="cs"/>
          <w:rtl/>
          <w:lang w:bidi="ar-LB"/>
        </w:rPr>
        <w:t>إ</w:t>
      </w:r>
      <w:r w:rsidRPr="00C24235">
        <w:rPr>
          <w:rtl/>
          <w:lang w:bidi="ar-LB"/>
        </w:rPr>
        <w:t xml:space="preserve">ن كل قسم من </w:t>
      </w:r>
      <w:r w:rsidRPr="00C24235">
        <w:rPr>
          <w:rFonts w:hint="cs"/>
          <w:rtl/>
          <w:lang w:bidi="ar-LB"/>
        </w:rPr>
        <w:t>أ</w:t>
      </w:r>
      <w:r w:rsidRPr="00C24235">
        <w:rPr>
          <w:rtl/>
          <w:lang w:bidi="ar-LB"/>
        </w:rPr>
        <w:t>قسام دائرة ال</w:t>
      </w:r>
      <w:r w:rsidRPr="00C24235">
        <w:rPr>
          <w:rFonts w:hint="cs"/>
          <w:rtl/>
          <w:lang w:bidi="ar-LB"/>
        </w:rPr>
        <w:t>إ</w:t>
      </w:r>
      <w:r w:rsidRPr="00C24235">
        <w:rPr>
          <w:rtl/>
          <w:lang w:bidi="ar-LB"/>
        </w:rPr>
        <w:t>صلاح العراقية المودع فيه نزيلات يوجد مركز صحي وبكادر نسوي (ممرضات وطبيبات) منسبات من وزارة الصحة بال</w:t>
      </w:r>
      <w:r w:rsidRPr="00C24235">
        <w:rPr>
          <w:rFonts w:hint="cs"/>
          <w:rtl/>
          <w:lang w:bidi="ar-LB"/>
        </w:rPr>
        <w:t>إ</w:t>
      </w:r>
      <w:r w:rsidRPr="00C24235">
        <w:rPr>
          <w:rtl/>
          <w:lang w:bidi="ar-LB"/>
        </w:rPr>
        <w:t xml:space="preserve">ضافة </w:t>
      </w:r>
      <w:r w:rsidRPr="00C24235">
        <w:rPr>
          <w:rFonts w:hint="cs"/>
          <w:rtl/>
          <w:lang w:bidi="ar-LB"/>
        </w:rPr>
        <w:t>إ</w:t>
      </w:r>
      <w:r w:rsidRPr="00C24235">
        <w:rPr>
          <w:rtl/>
          <w:lang w:bidi="ar-LB"/>
        </w:rPr>
        <w:t>لى الممرضات الخافرات وال</w:t>
      </w:r>
      <w:r w:rsidRPr="00C24235">
        <w:rPr>
          <w:rFonts w:hint="cs"/>
          <w:rtl/>
          <w:lang w:bidi="ar-LB"/>
        </w:rPr>
        <w:t>إ</w:t>
      </w:r>
      <w:r w:rsidRPr="00C24235">
        <w:rPr>
          <w:rtl/>
          <w:lang w:bidi="ar-LB"/>
        </w:rPr>
        <w:t xml:space="preserve">حالات </w:t>
      </w:r>
      <w:r w:rsidRPr="00C24235">
        <w:rPr>
          <w:rFonts w:hint="cs"/>
          <w:rtl/>
          <w:lang w:bidi="ar-LB"/>
        </w:rPr>
        <w:t>إ</w:t>
      </w:r>
      <w:r w:rsidRPr="00C24235">
        <w:rPr>
          <w:rtl/>
          <w:lang w:bidi="ar-LB"/>
        </w:rPr>
        <w:t>لى المستشفيات الخارجية في الحالات الحرجة والضرورية مع وجود غرف للمختبر التي تتوفر فيها ال</w:t>
      </w:r>
      <w:r w:rsidRPr="00C24235">
        <w:rPr>
          <w:rFonts w:hint="cs"/>
          <w:rtl/>
          <w:lang w:bidi="ar-LB"/>
        </w:rPr>
        <w:t>أ</w:t>
      </w:r>
      <w:r w:rsidRPr="00C24235">
        <w:rPr>
          <w:rtl/>
          <w:lang w:bidi="ar-LB"/>
        </w:rPr>
        <w:t>جهزة المختبرية اللازمة والسونار</w:t>
      </w:r>
      <w:r w:rsidRPr="00C24235">
        <w:rPr>
          <w:rFonts w:hint="cs"/>
          <w:rtl/>
          <w:lang w:bidi="ar-LB"/>
        </w:rPr>
        <w:t>.</w:t>
      </w:r>
      <w:r w:rsidRPr="00C24235">
        <w:rPr>
          <w:rtl/>
          <w:lang w:bidi="ar-LB"/>
        </w:rPr>
        <w:t xml:space="preserve"> كذلك تخضع النزيلات المريضات نفسيا </w:t>
      </w:r>
      <w:r w:rsidRPr="00C24235">
        <w:rPr>
          <w:rFonts w:hint="cs"/>
          <w:rtl/>
          <w:lang w:bidi="ar-LB"/>
        </w:rPr>
        <w:t>ل</w:t>
      </w:r>
      <w:r w:rsidRPr="00C24235">
        <w:rPr>
          <w:rtl/>
          <w:lang w:bidi="ar-LB"/>
        </w:rPr>
        <w:t>لمعاينة الطبية من قبل الطبيب ال</w:t>
      </w:r>
      <w:r w:rsidRPr="00C24235">
        <w:rPr>
          <w:rFonts w:hint="cs"/>
          <w:rtl/>
          <w:lang w:bidi="ar-LB"/>
        </w:rPr>
        <w:t>أ</w:t>
      </w:r>
      <w:r w:rsidRPr="00C24235">
        <w:rPr>
          <w:rtl/>
          <w:lang w:bidi="ar-LB"/>
        </w:rPr>
        <w:t>خصائي لل</w:t>
      </w:r>
      <w:r w:rsidRPr="00C24235">
        <w:rPr>
          <w:rFonts w:hint="cs"/>
          <w:rtl/>
          <w:lang w:bidi="ar-LB"/>
        </w:rPr>
        <w:t>أ</w:t>
      </w:r>
      <w:r w:rsidRPr="00C24235">
        <w:rPr>
          <w:rtl/>
          <w:lang w:bidi="ar-LB"/>
        </w:rPr>
        <w:t>مراض النفسية وال</w:t>
      </w:r>
      <w:r w:rsidRPr="00C24235">
        <w:rPr>
          <w:rFonts w:hint="cs"/>
          <w:rtl/>
          <w:lang w:bidi="ar-LB"/>
        </w:rPr>
        <w:t>أ</w:t>
      </w:r>
      <w:r w:rsidRPr="00C24235">
        <w:rPr>
          <w:rtl/>
          <w:lang w:bidi="ar-LB"/>
        </w:rPr>
        <w:t>خصائي لل</w:t>
      </w:r>
      <w:r w:rsidRPr="00C24235">
        <w:rPr>
          <w:rFonts w:hint="cs"/>
          <w:rtl/>
          <w:lang w:bidi="ar-LB"/>
        </w:rPr>
        <w:t>أ</w:t>
      </w:r>
      <w:r w:rsidRPr="00C24235">
        <w:rPr>
          <w:rtl/>
          <w:lang w:bidi="ar-LB"/>
        </w:rPr>
        <w:t>مراض الجلدية وغيرهم بين فترة و</w:t>
      </w:r>
      <w:r w:rsidRPr="00C24235">
        <w:rPr>
          <w:rFonts w:hint="cs"/>
          <w:rtl/>
          <w:lang w:bidi="ar-LB"/>
        </w:rPr>
        <w:t>أ</w:t>
      </w:r>
      <w:r w:rsidRPr="00C24235">
        <w:rPr>
          <w:rtl/>
          <w:lang w:bidi="ar-LB"/>
        </w:rPr>
        <w:t>خرى</w:t>
      </w:r>
      <w:r w:rsidRPr="00C24235">
        <w:rPr>
          <w:rFonts w:hint="cs"/>
          <w:rtl/>
          <w:lang w:bidi="ar-LB"/>
        </w:rPr>
        <w:t>،</w:t>
      </w:r>
      <w:r w:rsidRPr="00C24235">
        <w:rPr>
          <w:rtl/>
          <w:lang w:bidi="ar-LB"/>
        </w:rPr>
        <w:t xml:space="preserve"> وكل ذلك يتم بالتنسيق مع وزارة الصحة.</w:t>
      </w:r>
    </w:p>
    <w:p w14:paraId="110CC6B4" w14:textId="77777777" w:rsidR="00564968" w:rsidRPr="00303125" w:rsidRDefault="00564968" w:rsidP="00564968">
      <w:pPr>
        <w:pStyle w:val="SingleTxt"/>
        <w:spacing w:after="0" w:line="120" w:lineRule="exact"/>
        <w:rPr>
          <w:b/>
          <w:bCs/>
          <w:sz w:val="10"/>
          <w:rtl/>
        </w:rPr>
      </w:pPr>
    </w:p>
    <w:p w14:paraId="322F95B3" w14:textId="77777777" w:rsidR="00564968" w:rsidRPr="00C24235"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rtl/>
        </w:rPr>
        <w:tab/>
      </w:r>
      <w:r>
        <w:rPr>
          <w:rtl/>
        </w:rPr>
        <w:tab/>
      </w:r>
      <w:r w:rsidRPr="00C24235">
        <w:rPr>
          <w:rtl/>
        </w:rPr>
        <w:t>التوصية 54</w:t>
      </w:r>
    </w:p>
    <w:p w14:paraId="668EB13E" w14:textId="77777777" w:rsidR="00564968" w:rsidRPr="00C24235" w:rsidRDefault="00564968" w:rsidP="00564968">
      <w:pPr>
        <w:pStyle w:val="SingleTxt"/>
        <w:rPr>
          <w:rtl/>
          <w:lang w:bidi="ar-LB"/>
        </w:rPr>
      </w:pPr>
      <w:r w:rsidRPr="00C24235">
        <w:rPr>
          <w:rtl/>
          <w:lang w:bidi="ar-LB"/>
        </w:rPr>
        <w:t>336</w:t>
      </w:r>
      <w:r>
        <w:rPr>
          <w:rFonts w:hint="cs"/>
          <w:rtl/>
          <w:lang w:bidi="ar-LB"/>
        </w:rPr>
        <w:t xml:space="preserve"> -</w:t>
      </w:r>
      <w:r>
        <w:rPr>
          <w:rFonts w:hint="cs"/>
          <w:rtl/>
          <w:lang w:bidi="ar-LB"/>
        </w:rPr>
        <w:tab/>
      </w:r>
      <w:r w:rsidRPr="00C24235">
        <w:rPr>
          <w:rtl/>
          <w:lang w:bidi="ar-LB"/>
        </w:rPr>
        <w:t xml:space="preserve">يستمر العراق في دراسة الانضمام </w:t>
      </w:r>
      <w:r w:rsidRPr="00C24235">
        <w:rPr>
          <w:rFonts w:hint="cs"/>
          <w:rtl/>
          <w:lang w:bidi="ar-LB"/>
        </w:rPr>
        <w:t>إ</w:t>
      </w:r>
      <w:r w:rsidRPr="00C24235">
        <w:rPr>
          <w:rtl/>
          <w:lang w:bidi="ar-LB"/>
        </w:rPr>
        <w:t>لى الاتفاقيات الدولية ومنها اتفاقيات حقوق ال</w:t>
      </w:r>
      <w:r w:rsidRPr="00C24235">
        <w:rPr>
          <w:rFonts w:hint="cs"/>
          <w:rtl/>
          <w:lang w:bidi="ar-LB"/>
        </w:rPr>
        <w:t>إ</w:t>
      </w:r>
      <w:r w:rsidRPr="00C24235">
        <w:rPr>
          <w:rtl/>
          <w:lang w:bidi="ar-LB"/>
        </w:rPr>
        <w:t xml:space="preserve">نسان في </w:t>
      </w:r>
      <w:r w:rsidRPr="00C24235">
        <w:rPr>
          <w:rFonts w:hint="cs"/>
          <w:rtl/>
          <w:lang w:bidi="ar-LB"/>
        </w:rPr>
        <w:t>إ</w:t>
      </w:r>
      <w:r w:rsidRPr="00C24235">
        <w:rPr>
          <w:rtl/>
          <w:lang w:bidi="ar-LB"/>
        </w:rPr>
        <w:t>طار ال</w:t>
      </w:r>
      <w:r w:rsidRPr="00C24235">
        <w:rPr>
          <w:rFonts w:hint="cs"/>
          <w:rtl/>
          <w:lang w:bidi="ar-LB"/>
        </w:rPr>
        <w:t>أ</w:t>
      </w:r>
      <w:r w:rsidRPr="00C24235">
        <w:rPr>
          <w:rtl/>
          <w:lang w:bidi="ar-LB"/>
        </w:rPr>
        <w:t>مم المتحدة من خلال وضع تصورات ل</w:t>
      </w:r>
      <w:r w:rsidRPr="00C24235">
        <w:rPr>
          <w:rFonts w:hint="cs"/>
          <w:rtl/>
          <w:lang w:bidi="ar-LB"/>
        </w:rPr>
        <w:t>آ</w:t>
      </w:r>
      <w:r w:rsidRPr="00C24235">
        <w:rPr>
          <w:rtl/>
          <w:lang w:bidi="ar-LB"/>
        </w:rPr>
        <w:t xml:space="preserve">ليات تطبيقها على الصعيد الوطني واختيار الوقت المناسب لاتخاذ القرار بذلك، مع ملاحظة </w:t>
      </w:r>
      <w:r w:rsidRPr="00C24235">
        <w:rPr>
          <w:rFonts w:hint="cs"/>
          <w:rtl/>
          <w:lang w:bidi="ar-LB"/>
        </w:rPr>
        <w:t>أ</w:t>
      </w:r>
      <w:r w:rsidRPr="00C24235">
        <w:rPr>
          <w:rtl/>
          <w:lang w:bidi="ar-LB"/>
        </w:rPr>
        <w:t xml:space="preserve">ن العراق </w:t>
      </w:r>
      <w:r w:rsidRPr="00C24235">
        <w:rPr>
          <w:rFonts w:hint="cs"/>
          <w:rtl/>
          <w:lang w:bidi="ar-LB"/>
        </w:rPr>
        <w:t>أ</w:t>
      </w:r>
      <w:r w:rsidRPr="00C24235">
        <w:rPr>
          <w:rtl/>
          <w:lang w:bidi="ar-LB"/>
        </w:rPr>
        <w:t>قر للمفوضية المستقلة لحقوق ال</w:t>
      </w:r>
      <w:r w:rsidRPr="00C24235">
        <w:rPr>
          <w:rFonts w:hint="cs"/>
          <w:rtl/>
          <w:lang w:bidi="ar-LB"/>
        </w:rPr>
        <w:t>إ</w:t>
      </w:r>
      <w:r w:rsidRPr="00C24235">
        <w:rPr>
          <w:rtl/>
          <w:lang w:bidi="ar-LB"/>
        </w:rPr>
        <w:t>نسان في العراق بصلاحية تلقي الشكاوى الفردية</w:t>
      </w:r>
      <w:r w:rsidRPr="00C24235">
        <w:rPr>
          <w:rFonts w:hint="cs"/>
          <w:rtl/>
          <w:lang w:bidi="ar-LB"/>
        </w:rPr>
        <w:t>،</w:t>
      </w:r>
      <w:r w:rsidRPr="00C24235">
        <w:rPr>
          <w:rtl/>
          <w:lang w:bidi="ar-LB"/>
        </w:rPr>
        <w:t xml:space="preserve"> وهو </w:t>
      </w:r>
      <w:r w:rsidRPr="00C24235">
        <w:rPr>
          <w:rFonts w:hint="cs"/>
          <w:rtl/>
          <w:lang w:bidi="ar-LB"/>
        </w:rPr>
        <w:t>إ</w:t>
      </w:r>
      <w:r w:rsidRPr="00C24235">
        <w:rPr>
          <w:rtl/>
          <w:lang w:bidi="ar-LB"/>
        </w:rPr>
        <w:t xml:space="preserve">جراء يدخل في سياق تهيئة الظروف لدراسة الانضمام </w:t>
      </w:r>
      <w:r w:rsidRPr="00C24235">
        <w:rPr>
          <w:rFonts w:hint="cs"/>
          <w:rtl/>
          <w:lang w:bidi="ar-LB"/>
        </w:rPr>
        <w:t>إ</w:t>
      </w:r>
      <w:r w:rsidRPr="00C24235">
        <w:rPr>
          <w:rtl/>
          <w:lang w:bidi="ar-LB"/>
        </w:rPr>
        <w:t xml:space="preserve">لى البروتوكول الاختياري موضوع البحث. </w:t>
      </w:r>
    </w:p>
    <w:p w14:paraId="0B3280BA" w14:textId="77777777" w:rsidR="00564968" w:rsidRPr="00C24235" w:rsidRDefault="00564968" w:rsidP="00564968">
      <w:pPr>
        <w:pStyle w:val="SingleTxt"/>
        <w:rPr>
          <w:rtl/>
          <w:lang w:bidi="ar-LB"/>
        </w:rPr>
      </w:pPr>
      <w:r w:rsidRPr="00C24235">
        <w:rPr>
          <w:rtl/>
          <w:lang w:bidi="ar-LB"/>
        </w:rPr>
        <w:t>337</w:t>
      </w:r>
      <w:r>
        <w:rPr>
          <w:rFonts w:hint="cs"/>
          <w:rtl/>
          <w:lang w:bidi="ar-LB"/>
        </w:rPr>
        <w:t xml:space="preserve"> -</w:t>
      </w:r>
      <w:r>
        <w:rPr>
          <w:rFonts w:hint="cs"/>
          <w:rtl/>
          <w:lang w:bidi="ar-LB"/>
        </w:rPr>
        <w:tab/>
      </w:r>
      <w:r w:rsidRPr="00C24235">
        <w:rPr>
          <w:rFonts w:hint="cs"/>
          <w:rtl/>
          <w:lang w:bidi="ar-LB"/>
        </w:rPr>
        <w:t>إ</w:t>
      </w:r>
      <w:r w:rsidRPr="00C24235">
        <w:rPr>
          <w:rtl/>
          <w:lang w:bidi="ar-LB"/>
        </w:rPr>
        <w:t xml:space="preserve">ن تعديل المادة </w:t>
      </w:r>
      <w:r>
        <w:rPr>
          <w:rFonts w:hint="cs"/>
          <w:rtl/>
          <w:lang w:bidi="ar-LB"/>
        </w:rPr>
        <w:t xml:space="preserve">201 </w:t>
      </w:r>
      <w:r w:rsidRPr="00C24235">
        <w:rPr>
          <w:rtl/>
          <w:lang w:bidi="ar-LB"/>
        </w:rPr>
        <w:t xml:space="preserve">(1) من الاتفاقية يدخل في </w:t>
      </w:r>
      <w:r w:rsidRPr="00C24235">
        <w:rPr>
          <w:rFonts w:hint="cs"/>
          <w:rtl/>
          <w:lang w:bidi="ar-LB"/>
        </w:rPr>
        <w:t>إ</w:t>
      </w:r>
      <w:r w:rsidRPr="00C24235">
        <w:rPr>
          <w:rtl/>
          <w:lang w:bidi="ar-LB"/>
        </w:rPr>
        <w:t>طار الموضوعات قيد الدراسة</w:t>
      </w:r>
      <w:r w:rsidRPr="00C24235">
        <w:rPr>
          <w:rFonts w:hint="cs"/>
          <w:rtl/>
          <w:lang w:bidi="ar-LB"/>
        </w:rPr>
        <w:t>.</w:t>
      </w:r>
    </w:p>
    <w:p w14:paraId="2B8113F2" w14:textId="77777777" w:rsidR="00564968" w:rsidRPr="00D97535" w:rsidRDefault="00564968" w:rsidP="00564968">
      <w:pPr>
        <w:pStyle w:val="SingleTxt"/>
        <w:spacing w:after="0" w:line="120" w:lineRule="exact"/>
        <w:rPr>
          <w:b/>
          <w:bCs/>
          <w:sz w:val="10"/>
          <w:rtl/>
          <w:lang w:bidi="ar-LB"/>
        </w:rPr>
      </w:pPr>
    </w:p>
    <w:p w14:paraId="11E7037C" w14:textId="77777777" w:rsidR="00564968" w:rsidRPr="00C24235"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lang w:bidi="ar-LB"/>
        </w:rPr>
        <w:lastRenderedPageBreak/>
        <w:tab/>
      </w:r>
      <w:r w:rsidRPr="00C24235">
        <w:rPr>
          <w:rtl/>
          <w:lang w:bidi="ar-LB"/>
        </w:rPr>
        <w:tab/>
      </w:r>
      <w:r w:rsidRPr="00C24235">
        <w:rPr>
          <w:rtl/>
        </w:rPr>
        <w:t>التوصية 55</w:t>
      </w:r>
    </w:p>
    <w:p w14:paraId="667D53FB" w14:textId="77777777" w:rsidR="00564968" w:rsidRPr="00C24235" w:rsidRDefault="00564968" w:rsidP="00564968">
      <w:pPr>
        <w:pStyle w:val="SingleTxt"/>
        <w:rPr>
          <w:rtl/>
        </w:rPr>
      </w:pPr>
      <w:r w:rsidRPr="00C24235">
        <w:rPr>
          <w:rtl/>
        </w:rPr>
        <w:t>338</w:t>
      </w:r>
      <w:r>
        <w:rPr>
          <w:rFonts w:hint="cs"/>
          <w:rtl/>
        </w:rPr>
        <w:t xml:space="preserve"> -</w:t>
      </w:r>
      <w:r>
        <w:rPr>
          <w:rFonts w:hint="cs"/>
          <w:rtl/>
        </w:rPr>
        <w:tab/>
      </w:r>
      <w:r w:rsidRPr="00C24235">
        <w:rPr>
          <w:rtl/>
          <w:lang w:bidi="ar-LB"/>
        </w:rPr>
        <w:t xml:space="preserve">يتخذ العراق من </w:t>
      </w:r>
      <w:r w:rsidRPr="00C24235">
        <w:rPr>
          <w:rFonts w:hint="cs"/>
          <w:b/>
          <w:bCs/>
          <w:rtl/>
          <w:lang w:bidi="ar-LB"/>
        </w:rPr>
        <w:t>إ</w:t>
      </w:r>
      <w:r w:rsidRPr="00C24235">
        <w:rPr>
          <w:rtl/>
          <w:lang w:bidi="ar-LB"/>
        </w:rPr>
        <w:t xml:space="preserve">علان ومنهاج عمل بيجين </w:t>
      </w:r>
      <w:r w:rsidRPr="00C24235">
        <w:rPr>
          <w:rFonts w:hint="cs"/>
          <w:b/>
          <w:bCs/>
          <w:rtl/>
          <w:lang w:bidi="ar-LB"/>
        </w:rPr>
        <w:t>إ</w:t>
      </w:r>
      <w:r w:rsidRPr="00C24235">
        <w:rPr>
          <w:rtl/>
          <w:lang w:bidi="ar-LB"/>
        </w:rPr>
        <w:t>طارا مرجعيا لجميع سياساته المعنية بالنهوض بالمر</w:t>
      </w:r>
      <w:r w:rsidRPr="00C24235">
        <w:rPr>
          <w:rFonts w:hint="cs"/>
          <w:b/>
          <w:bCs/>
          <w:rtl/>
          <w:lang w:bidi="ar-LB"/>
        </w:rPr>
        <w:t>أ</w:t>
      </w:r>
      <w:r w:rsidRPr="00C24235">
        <w:rPr>
          <w:rtl/>
          <w:lang w:bidi="ar-LB"/>
        </w:rPr>
        <w:t>ة و</w:t>
      </w:r>
      <w:r w:rsidRPr="00C24235">
        <w:rPr>
          <w:rFonts w:hint="cs"/>
          <w:b/>
          <w:bCs/>
          <w:rtl/>
          <w:lang w:bidi="ar-LB"/>
        </w:rPr>
        <w:t>إ</w:t>
      </w:r>
      <w:r w:rsidRPr="00C24235">
        <w:rPr>
          <w:rtl/>
          <w:lang w:bidi="ar-LB"/>
        </w:rPr>
        <w:t xml:space="preserve">لغاء التمييز القائم على </w:t>
      </w:r>
      <w:r w:rsidRPr="00C24235">
        <w:rPr>
          <w:rFonts w:hint="cs"/>
          <w:b/>
          <w:bCs/>
          <w:rtl/>
          <w:lang w:bidi="ar-LB"/>
        </w:rPr>
        <w:t>أ</w:t>
      </w:r>
      <w:r w:rsidRPr="00C24235">
        <w:rPr>
          <w:rtl/>
          <w:lang w:bidi="ar-LB"/>
        </w:rPr>
        <w:t>ساس الجنس</w:t>
      </w:r>
      <w:r w:rsidRPr="00C24235">
        <w:rPr>
          <w:rtl/>
        </w:rPr>
        <w:t xml:space="preserve">. </w:t>
      </w:r>
    </w:p>
    <w:p w14:paraId="710BBD44" w14:textId="77777777" w:rsidR="00564968" w:rsidRPr="00D97535" w:rsidRDefault="00564968" w:rsidP="00564968">
      <w:pPr>
        <w:pStyle w:val="SingleTxt"/>
        <w:spacing w:after="0" w:line="120" w:lineRule="exact"/>
        <w:rPr>
          <w:b/>
          <w:bCs/>
          <w:sz w:val="10"/>
          <w:rtl/>
        </w:rPr>
      </w:pPr>
    </w:p>
    <w:p w14:paraId="6A68C7EC" w14:textId="77777777" w:rsidR="00564968" w:rsidRPr="00C24235"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rtl/>
        </w:rPr>
        <w:tab/>
      </w:r>
      <w:r w:rsidRPr="00C24235">
        <w:rPr>
          <w:rtl/>
        </w:rPr>
        <w:tab/>
        <w:t xml:space="preserve">التوصية </w:t>
      </w:r>
      <w:r>
        <w:rPr>
          <w:rtl/>
        </w:rPr>
        <w:t>56</w:t>
      </w:r>
    </w:p>
    <w:p w14:paraId="50CA8A11" w14:textId="234B0A39" w:rsidR="00564968" w:rsidRPr="00C24235" w:rsidRDefault="00564968" w:rsidP="00564968">
      <w:pPr>
        <w:pStyle w:val="SingleTxt"/>
        <w:rPr>
          <w:rtl/>
          <w:lang w:bidi="ar-LB"/>
        </w:rPr>
      </w:pPr>
      <w:r w:rsidRPr="00C24235">
        <w:rPr>
          <w:rtl/>
          <w:lang w:bidi="ar-LB"/>
        </w:rPr>
        <w:t>339</w:t>
      </w:r>
      <w:r>
        <w:rPr>
          <w:rFonts w:hint="cs"/>
          <w:rtl/>
          <w:lang w:bidi="ar-LB"/>
        </w:rPr>
        <w:t xml:space="preserve"> -</w:t>
      </w:r>
      <w:r>
        <w:rPr>
          <w:rFonts w:hint="cs"/>
          <w:rtl/>
          <w:lang w:bidi="ar-LB"/>
        </w:rPr>
        <w:tab/>
      </w:r>
      <w:r w:rsidRPr="00C24235">
        <w:rPr>
          <w:rtl/>
          <w:lang w:bidi="ar-LB"/>
        </w:rPr>
        <w:t>كان العراق في مقدمة الدول التي تابعت مدى تقدم تنفيذ ال</w:t>
      </w:r>
      <w:r w:rsidRPr="00C24235">
        <w:rPr>
          <w:rFonts w:hint="cs"/>
          <w:rtl/>
          <w:lang w:bidi="ar-LB"/>
        </w:rPr>
        <w:t>أ</w:t>
      </w:r>
      <w:r w:rsidRPr="00C24235">
        <w:rPr>
          <w:rtl/>
          <w:lang w:bidi="ar-LB"/>
        </w:rPr>
        <w:t>هداف ال</w:t>
      </w:r>
      <w:r w:rsidRPr="00C24235">
        <w:rPr>
          <w:rFonts w:hint="cs"/>
          <w:rtl/>
          <w:lang w:bidi="ar-LB"/>
        </w:rPr>
        <w:t>إ</w:t>
      </w:r>
      <w:r w:rsidRPr="00C24235">
        <w:rPr>
          <w:rtl/>
          <w:lang w:bidi="ar-LB"/>
        </w:rPr>
        <w:t>نمائية لل</w:t>
      </w:r>
      <w:r w:rsidRPr="00C24235">
        <w:rPr>
          <w:rFonts w:hint="cs"/>
          <w:rtl/>
          <w:lang w:bidi="ar-LB"/>
        </w:rPr>
        <w:t>أ</w:t>
      </w:r>
      <w:r w:rsidRPr="00C24235">
        <w:rPr>
          <w:rtl/>
          <w:lang w:bidi="ar-LB"/>
        </w:rPr>
        <w:t>لفية</w:t>
      </w:r>
      <w:r w:rsidRPr="00C24235">
        <w:rPr>
          <w:rFonts w:hint="cs"/>
          <w:rtl/>
          <w:lang w:bidi="ar-LB"/>
        </w:rPr>
        <w:t>.</w:t>
      </w:r>
      <w:r w:rsidRPr="00C24235">
        <w:rPr>
          <w:rtl/>
          <w:lang w:bidi="ar-LB"/>
        </w:rPr>
        <w:t xml:space="preserve"> وفي هذا الصدد واجهت المر</w:t>
      </w:r>
      <w:r w:rsidRPr="00C24235">
        <w:rPr>
          <w:rFonts w:hint="cs"/>
          <w:rtl/>
          <w:lang w:bidi="ar-LB"/>
        </w:rPr>
        <w:t>أ</w:t>
      </w:r>
      <w:r w:rsidRPr="00C24235">
        <w:rPr>
          <w:rtl/>
          <w:lang w:bidi="ar-LB"/>
        </w:rPr>
        <w:t>ة العراقية الكثير من الصعوبات وتحملت العبء ال</w:t>
      </w:r>
      <w:r w:rsidRPr="00C24235">
        <w:rPr>
          <w:rFonts w:hint="cs"/>
          <w:rtl/>
          <w:lang w:bidi="ar-LB"/>
        </w:rPr>
        <w:t>أ</w:t>
      </w:r>
      <w:r w:rsidRPr="00C24235">
        <w:rPr>
          <w:rtl/>
          <w:lang w:bidi="ar-LB"/>
        </w:rPr>
        <w:t>كبر خلال السنوات الماضية نظراً للمتغيرات والصعوبات البيئية والاجتماعية والاقتصادية فضلاً عن المسؤولية الملقاة على كاهلها بال</w:t>
      </w:r>
      <w:r w:rsidRPr="00C24235">
        <w:rPr>
          <w:rFonts w:hint="cs"/>
          <w:rtl/>
          <w:lang w:bidi="ar-LB"/>
        </w:rPr>
        <w:t>أ</w:t>
      </w:r>
      <w:r w:rsidRPr="00C24235">
        <w:rPr>
          <w:rtl/>
          <w:lang w:bidi="ar-LB"/>
        </w:rPr>
        <w:t>ساس من قبل رعاية ال</w:t>
      </w:r>
      <w:r w:rsidRPr="00C24235">
        <w:rPr>
          <w:rFonts w:hint="cs"/>
          <w:rtl/>
          <w:lang w:bidi="ar-LB"/>
        </w:rPr>
        <w:t>أ</w:t>
      </w:r>
      <w:r w:rsidRPr="00C24235">
        <w:rPr>
          <w:rtl/>
          <w:lang w:bidi="ar-LB"/>
        </w:rPr>
        <w:t>سرة</w:t>
      </w:r>
      <w:r w:rsidRPr="00C24235">
        <w:rPr>
          <w:rFonts w:hint="cs"/>
          <w:rtl/>
          <w:lang w:bidi="ar-LB"/>
        </w:rPr>
        <w:t>،</w:t>
      </w:r>
      <w:r w:rsidRPr="00C24235">
        <w:rPr>
          <w:rtl/>
          <w:lang w:bidi="ar-LB"/>
        </w:rPr>
        <w:t xml:space="preserve"> وهذا ما دفع المعنيين لتحقيق</w:t>
      </w:r>
      <w:r w:rsidRPr="00C24235">
        <w:rPr>
          <w:rFonts w:hint="cs"/>
          <w:rtl/>
          <w:lang w:bidi="ar-LB"/>
        </w:rPr>
        <w:t xml:space="preserve"> أهداف خطة</w:t>
      </w:r>
      <w:r w:rsidRPr="00C24235">
        <w:rPr>
          <w:rtl/>
          <w:lang w:bidi="ar-LB"/>
        </w:rPr>
        <w:t xml:space="preserve"> التنمية المستدامة</w:t>
      </w:r>
      <w:r w:rsidRPr="00C24235">
        <w:rPr>
          <w:rFonts w:hint="cs"/>
          <w:rtl/>
          <w:lang w:bidi="ar-LB"/>
        </w:rPr>
        <w:t xml:space="preserve"> لعام</w:t>
      </w:r>
      <w:r w:rsidRPr="00C24235">
        <w:rPr>
          <w:rtl/>
          <w:lang w:bidi="ar-LB"/>
        </w:rPr>
        <w:t xml:space="preserve"> 2030 </w:t>
      </w:r>
      <w:r w:rsidRPr="00C24235">
        <w:rPr>
          <w:rFonts w:hint="cs"/>
          <w:rtl/>
          <w:lang w:bidi="ar-LB"/>
        </w:rPr>
        <w:t>إ</w:t>
      </w:r>
      <w:r w:rsidRPr="00C24235">
        <w:rPr>
          <w:rtl/>
          <w:lang w:bidi="ar-LB"/>
        </w:rPr>
        <w:t>لى بذل الجهود المتواصلة وتشكيل اللجان وفرق العمل لمراعاة منظور النوع الاجتماعي وتمكين المر</w:t>
      </w:r>
      <w:r w:rsidRPr="00C24235">
        <w:rPr>
          <w:rFonts w:hint="cs"/>
          <w:rtl/>
          <w:lang w:bidi="ar-LB"/>
        </w:rPr>
        <w:t>أ</w:t>
      </w:r>
      <w:r w:rsidRPr="00C24235">
        <w:rPr>
          <w:rtl/>
          <w:lang w:bidi="ar-LB"/>
        </w:rPr>
        <w:t xml:space="preserve">ة في كل مفصل من مفاصل العمل التنموي الرامي </w:t>
      </w:r>
      <w:r w:rsidRPr="00C24235">
        <w:rPr>
          <w:rFonts w:hint="cs"/>
          <w:rtl/>
          <w:lang w:bidi="ar-LB"/>
        </w:rPr>
        <w:t>إ</w:t>
      </w:r>
      <w:r w:rsidRPr="00C24235">
        <w:rPr>
          <w:rtl/>
          <w:lang w:bidi="ar-LB"/>
        </w:rPr>
        <w:t>لى تحقيق هذه ال</w:t>
      </w:r>
      <w:r w:rsidRPr="00C24235">
        <w:rPr>
          <w:rFonts w:hint="cs"/>
          <w:rtl/>
          <w:lang w:bidi="ar-LB"/>
        </w:rPr>
        <w:t>أ</w:t>
      </w:r>
      <w:r w:rsidRPr="00C24235">
        <w:rPr>
          <w:rtl/>
          <w:lang w:bidi="ar-LB"/>
        </w:rPr>
        <w:t>جندة، حيث شملت هذه ال</w:t>
      </w:r>
      <w:r w:rsidRPr="00C24235">
        <w:rPr>
          <w:rFonts w:hint="cs"/>
          <w:rtl/>
          <w:lang w:bidi="ar-LB"/>
        </w:rPr>
        <w:t>أ</w:t>
      </w:r>
      <w:r w:rsidRPr="00C24235">
        <w:rPr>
          <w:rtl/>
          <w:lang w:bidi="ar-LB"/>
        </w:rPr>
        <w:t>جندة 17 هدفاً و</w:t>
      </w:r>
      <w:r>
        <w:rPr>
          <w:rFonts w:hint="eastAsia"/>
          <w:rtl/>
          <w:lang w:bidi="ar-LB"/>
        </w:rPr>
        <w:t> </w:t>
      </w:r>
      <w:r w:rsidRPr="00B17E24">
        <w:rPr>
          <w:rtl/>
          <w:lang w:bidi="ar-LB"/>
        </w:rPr>
        <w:t>169</w:t>
      </w:r>
      <w:r w:rsidR="00B17E24">
        <w:rPr>
          <w:rFonts w:hint="cs"/>
          <w:rtl/>
          <w:lang w:bidi="ar-LB"/>
        </w:rPr>
        <w:t> </w:t>
      </w:r>
      <w:r w:rsidRPr="00C24235">
        <w:rPr>
          <w:rtl/>
          <w:lang w:bidi="ar-LB"/>
        </w:rPr>
        <w:t>غاية خصت المر</w:t>
      </w:r>
      <w:r w:rsidRPr="00C24235">
        <w:rPr>
          <w:rFonts w:hint="cs"/>
          <w:rtl/>
          <w:lang w:bidi="ar-LB"/>
        </w:rPr>
        <w:t>أ</w:t>
      </w:r>
      <w:r w:rsidRPr="00C24235">
        <w:rPr>
          <w:rtl/>
          <w:lang w:bidi="ar-LB"/>
        </w:rPr>
        <w:t>ة منها 12 هدف</w:t>
      </w:r>
      <w:r w:rsidRPr="00C24235">
        <w:rPr>
          <w:rFonts w:hint="cs"/>
          <w:rtl/>
          <w:lang w:bidi="ar-LB"/>
        </w:rPr>
        <w:t>ا</w:t>
      </w:r>
      <w:r w:rsidRPr="00C24235">
        <w:rPr>
          <w:rtl/>
          <w:lang w:bidi="ar-LB"/>
        </w:rPr>
        <w:t xml:space="preserve"> راعى بشكل </w:t>
      </w:r>
      <w:r w:rsidRPr="00C24235">
        <w:rPr>
          <w:rFonts w:hint="cs"/>
          <w:rtl/>
          <w:lang w:bidi="ar-LB"/>
        </w:rPr>
        <w:t>أ</w:t>
      </w:r>
      <w:r w:rsidRPr="00C24235">
        <w:rPr>
          <w:rtl/>
          <w:lang w:bidi="ar-LB"/>
        </w:rPr>
        <w:t>و ب</w:t>
      </w:r>
      <w:r w:rsidRPr="00C24235">
        <w:rPr>
          <w:rFonts w:hint="cs"/>
          <w:rtl/>
          <w:lang w:bidi="ar-LB"/>
        </w:rPr>
        <w:t>آ</w:t>
      </w:r>
      <w:r w:rsidRPr="00C24235">
        <w:rPr>
          <w:rtl/>
          <w:lang w:bidi="ar-LB"/>
        </w:rPr>
        <w:t>خر منظور تمكين المر</w:t>
      </w:r>
      <w:r w:rsidRPr="00C24235">
        <w:rPr>
          <w:rFonts w:hint="cs"/>
          <w:rtl/>
          <w:lang w:bidi="ar-LB"/>
        </w:rPr>
        <w:t>أ</w:t>
      </w:r>
      <w:r w:rsidRPr="00C24235">
        <w:rPr>
          <w:rtl/>
          <w:lang w:bidi="ar-LB"/>
        </w:rPr>
        <w:t>ة والنوع الاجتماعي شملت هذه ال</w:t>
      </w:r>
      <w:r w:rsidRPr="00C24235">
        <w:rPr>
          <w:rFonts w:hint="cs"/>
          <w:rtl/>
          <w:lang w:bidi="ar-LB"/>
        </w:rPr>
        <w:t>أ</w:t>
      </w:r>
      <w:r w:rsidRPr="00C24235">
        <w:rPr>
          <w:rtl/>
          <w:lang w:bidi="ar-LB"/>
        </w:rPr>
        <w:t>هداف 47 مؤشر</w:t>
      </w:r>
      <w:r w:rsidRPr="00C24235">
        <w:rPr>
          <w:rFonts w:hint="cs"/>
          <w:rtl/>
          <w:lang w:bidi="ar-LB"/>
        </w:rPr>
        <w:t>ا</w:t>
      </w:r>
      <w:r w:rsidRPr="00C24235">
        <w:rPr>
          <w:rtl/>
          <w:lang w:bidi="ar-LB"/>
        </w:rPr>
        <w:t xml:space="preserve"> عالمي</w:t>
      </w:r>
      <w:r w:rsidRPr="00C24235">
        <w:rPr>
          <w:rFonts w:hint="cs"/>
          <w:rtl/>
          <w:lang w:bidi="ar-LB"/>
        </w:rPr>
        <w:t>ا</w:t>
      </w:r>
      <w:r w:rsidRPr="00C24235">
        <w:rPr>
          <w:rtl/>
          <w:lang w:bidi="ar-LB"/>
        </w:rPr>
        <w:t xml:space="preserve"> مراعياً منظور النوع الاجتماعي و 33 مؤشر</w:t>
      </w:r>
      <w:r w:rsidRPr="00C24235">
        <w:rPr>
          <w:rFonts w:hint="cs"/>
          <w:rtl/>
          <w:lang w:bidi="ar-LB"/>
        </w:rPr>
        <w:t>ا</w:t>
      </w:r>
      <w:r w:rsidRPr="00C24235">
        <w:rPr>
          <w:rtl/>
          <w:lang w:bidi="ar-LB"/>
        </w:rPr>
        <w:t xml:space="preserve"> </w:t>
      </w:r>
      <w:r w:rsidRPr="00045A39">
        <w:rPr>
          <w:rtl/>
          <w:lang w:bidi="ar-LB"/>
        </w:rPr>
        <w:t>مراعي</w:t>
      </w:r>
      <w:r w:rsidRPr="00045A39">
        <w:rPr>
          <w:rFonts w:hint="cs"/>
          <w:rtl/>
          <w:lang w:bidi="ar-LB"/>
        </w:rPr>
        <w:t>ا</w:t>
      </w:r>
      <w:r w:rsidRPr="00045A39">
        <w:rPr>
          <w:rtl/>
          <w:lang w:bidi="ar-LB"/>
        </w:rPr>
        <w:t xml:space="preserve"> للمنظور 291.</w:t>
      </w:r>
      <w:r w:rsidRPr="00C24235">
        <w:rPr>
          <w:rtl/>
          <w:lang w:bidi="ar-LB"/>
        </w:rPr>
        <w:t xml:space="preserve"> كما ونبين في الملحق رقم 10 قاعدة بمؤشرات الأهداف ال</w:t>
      </w:r>
      <w:r w:rsidRPr="00C24235">
        <w:rPr>
          <w:rFonts w:hint="cs"/>
          <w:rtl/>
          <w:lang w:bidi="ar-LB"/>
        </w:rPr>
        <w:t>أ</w:t>
      </w:r>
      <w:r w:rsidRPr="00C24235">
        <w:rPr>
          <w:rtl/>
          <w:lang w:bidi="ar-LB"/>
        </w:rPr>
        <w:t>لفية التي أصدرها الجهاز المركزي للإحصاء في تقرير الأهداف التنموية للألفية في العراق لسنة 2014 ونظرة لما بعد عام</w:t>
      </w:r>
      <w:r>
        <w:rPr>
          <w:rFonts w:hint="cs"/>
          <w:rtl/>
          <w:lang w:bidi="ar-LB"/>
        </w:rPr>
        <w:t xml:space="preserve"> 2015</w:t>
      </w:r>
      <w:r w:rsidRPr="00C24235">
        <w:rPr>
          <w:rtl/>
          <w:lang w:bidi="ar-LB"/>
        </w:rPr>
        <w:t>.</w:t>
      </w:r>
    </w:p>
    <w:p w14:paraId="051F8625" w14:textId="77777777" w:rsidR="00564968" w:rsidRPr="00C24235" w:rsidRDefault="00564968" w:rsidP="00564968">
      <w:pPr>
        <w:pStyle w:val="SingleTxt"/>
        <w:rPr>
          <w:rtl/>
          <w:lang w:bidi="ar-LB"/>
        </w:rPr>
      </w:pPr>
      <w:r w:rsidRPr="00C24235">
        <w:rPr>
          <w:rtl/>
          <w:lang w:bidi="ar-LB"/>
        </w:rPr>
        <w:t>340</w:t>
      </w:r>
      <w:r>
        <w:rPr>
          <w:rFonts w:hint="cs"/>
          <w:rtl/>
          <w:lang w:bidi="ar-LB"/>
        </w:rPr>
        <w:t xml:space="preserve"> -</w:t>
      </w:r>
      <w:r>
        <w:rPr>
          <w:rFonts w:hint="cs"/>
          <w:rtl/>
          <w:lang w:bidi="ar-LB"/>
        </w:rPr>
        <w:tab/>
      </w:r>
      <w:r w:rsidRPr="00C24235">
        <w:rPr>
          <w:rtl/>
          <w:lang w:bidi="ar-LB"/>
        </w:rPr>
        <w:t xml:space="preserve">كما نود </w:t>
      </w:r>
      <w:r w:rsidRPr="00C24235">
        <w:rPr>
          <w:rFonts w:hint="cs"/>
          <w:rtl/>
          <w:lang w:bidi="ar-LB"/>
        </w:rPr>
        <w:t>أ</w:t>
      </w:r>
      <w:r w:rsidRPr="00C24235">
        <w:rPr>
          <w:rtl/>
          <w:lang w:bidi="ar-LB"/>
        </w:rPr>
        <w:t>ن نبين ب</w:t>
      </w:r>
      <w:r w:rsidRPr="00C24235">
        <w:rPr>
          <w:rFonts w:hint="cs"/>
          <w:rtl/>
          <w:lang w:bidi="ar-LB"/>
        </w:rPr>
        <w:t>أ</w:t>
      </w:r>
      <w:r w:rsidRPr="00C24235">
        <w:rPr>
          <w:rtl/>
          <w:lang w:bidi="ar-LB"/>
        </w:rPr>
        <w:t>ن المنظور الجنساني مدمج بالخطط التنموية المتوسطة والقصيرة المدى بما يحقق الأهداف والغايات المتعلقة ب</w:t>
      </w:r>
      <w:r w:rsidRPr="00C24235">
        <w:rPr>
          <w:rFonts w:hint="cs"/>
          <w:rtl/>
          <w:lang w:bidi="ar-LB"/>
        </w:rPr>
        <w:t>خطة</w:t>
      </w:r>
      <w:r w:rsidRPr="00C24235">
        <w:rPr>
          <w:rtl/>
          <w:lang w:bidi="ar-LB"/>
        </w:rPr>
        <w:t xml:space="preserve"> التنمية المستدامة</w:t>
      </w:r>
      <w:r w:rsidRPr="00C24235">
        <w:rPr>
          <w:rFonts w:hint="cs"/>
          <w:rtl/>
          <w:lang w:bidi="ar-LB"/>
        </w:rPr>
        <w:t xml:space="preserve"> لعام</w:t>
      </w:r>
      <w:r w:rsidRPr="00C24235">
        <w:rPr>
          <w:rtl/>
          <w:lang w:bidi="ar-LB"/>
        </w:rPr>
        <w:t xml:space="preserve"> 2030. </w:t>
      </w:r>
    </w:p>
    <w:p w14:paraId="2569F65C" w14:textId="77777777" w:rsidR="00564968" w:rsidRPr="00C24235" w:rsidRDefault="00564968" w:rsidP="00564968">
      <w:pPr>
        <w:pStyle w:val="SingleTxt"/>
      </w:pPr>
      <w:r w:rsidRPr="00C24235">
        <w:rPr>
          <w:rtl/>
          <w:lang w:bidi="ar-LB"/>
        </w:rPr>
        <w:t>341</w:t>
      </w:r>
      <w:r>
        <w:rPr>
          <w:rFonts w:hint="cs"/>
          <w:rtl/>
          <w:lang w:bidi="ar-LB"/>
        </w:rPr>
        <w:t xml:space="preserve"> -</w:t>
      </w:r>
      <w:r>
        <w:rPr>
          <w:rFonts w:hint="cs"/>
          <w:rtl/>
          <w:lang w:bidi="ar-LB"/>
        </w:rPr>
        <w:tab/>
      </w:r>
      <w:r w:rsidRPr="00C24235">
        <w:rPr>
          <w:rtl/>
          <w:lang w:bidi="ar-LB"/>
        </w:rPr>
        <w:t xml:space="preserve">تم تشكيل فريقين متخصصين يرتبطان باللجنة الوطنية للتنمية المستدامة التي يرأسها وزير التخطيط وهما فرق التنمية البشرية وفريق السكان والتنمية يعملان على تحقيق </w:t>
      </w:r>
      <w:r w:rsidRPr="00C24235">
        <w:rPr>
          <w:rFonts w:hint="cs"/>
          <w:rtl/>
          <w:lang w:bidi="ar-LB"/>
        </w:rPr>
        <w:t>أهداف خطة عام</w:t>
      </w:r>
      <w:r w:rsidRPr="00C24235">
        <w:rPr>
          <w:rtl/>
          <w:lang w:bidi="ar-LB"/>
        </w:rPr>
        <w:t xml:space="preserve"> 2030 وتحديدا الهدف الخامس الذي يعمل على تحقيق المساواة بين الجنسين.</w:t>
      </w:r>
    </w:p>
    <w:p w14:paraId="6D1CF4BF" w14:textId="77777777" w:rsidR="00564968" w:rsidRPr="00C24235" w:rsidRDefault="00564968" w:rsidP="00564968">
      <w:pPr>
        <w:pStyle w:val="SingleTxt"/>
        <w:rPr>
          <w:rtl/>
          <w:lang w:bidi="ar-LB"/>
        </w:rPr>
      </w:pPr>
      <w:r w:rsidRPr="00C24235">
        <w:rPr>
          <w:rtl/>
          <w:lang w:bidi="ar-LB"/>
        </w:rPr>
        <w:t>342</w:t>
      </w:r>
      <w:r>
        <w:rPr>
          <w:rFonts w:hint="cs"/>
          <w:rtl/>
          <w:lang w:bidi="ar-LB"/>
        </w:rPr>
        <w:t xml:space="preserve"> -</w:t>
      </w:r>
      <w:r>
        <w:rPr>
          <w:rFonts w:hint="cs"/>
          <w:rtl/>
          <w:lang w:bidi="ar-LB"/>
        </w:rPr>
        <w:tab/>
      </w:r>
      <w:r w:rsidRPr="00C24235">
        <w:rPr>
          <w:rtl/>
          <w:lang w:bidi="ar-IQ"/>
        </w:rPr>
        <w:t xml:space="preserve">تم تعميم الملاحظات والتوصيات الختامية التي قدمت </w:t>
      </w:r>
      <w:r w:rsidRPr="00C24235">
        <w:rPr>
          <w:rFonts w:hint="cs"/>
          <w:rtl/>
          <w:lang w:bidi="ar-IQ"/>
        </w:rPr>
        <w:t>إ</w:t>
      </w:r>
      <w:r w:rsidRPr="00C24235">
        <w:rPr>
          <w:rtl/>
          <w:lang w:bidi="ar-IQ"/>
        </w:rPr>
        <w:t xml:space="preserve">لى العراق بعد مناقشة تقريره عام 2014 على مؤسسات الدولة المعنية لغرض الاطلاع على </w:t>
      </w:r>
      <w:r w:rsidRPr="00C24235">
        <w:rPr>
          <w:rtl/>
          <w:lang w:bidi="ar-LB"/>
        </w:rPr>
        <w:t>هذه</w:t>
      </w:r>
      <w:r w:rsidRPr="00C24235">
        <w:rPr>
          <w:rtl/>
          <w:lang w:bidi="ar-IQ"/>
        </w:rPr>
        <w:t xml:space="preserve"> التوصيات و</w:t>
      </w:r>
      <w:r w:rsidRPr="00C24235">
        <w:rPr>
          <w:rFonts w:hint="cs"/>
          <w:rtl/>
          <w:lang w:bidi="ar-IQ"/>
        </w:rPr>
        <w:t>إ</w:t>
      </w:r>
      <w:r w:rsidRPr="00C24235">
        <w:rPr>
          <w:rtl/>
          <w:lang w:bidi="ar-IQ"/>
        </w:rPr>
        <w:t>بداء ملاحظاتهم و</w:t>
      </w:r>
      <w:r w:rsidRPr="00C24235">
        <w:rPr>
          <w:rFonts w:hint="cs"/>
          <w:rtl/>
          <w:lang w:bidi="ar-IQ"/>
        </w:rPr>
        <w:t>إ</w:t>
      </w:r>
      <w:r w:rsidRPr="00C24235">
        <w:rPr>
          <w:rtl/>
          <w:lang w:bidi="ar-IQ"/>
        </w:rPr>
        <w:t>جراءاتهم وسبل تنفيذها حيث قامت وزارة حقوق ال</w:t>
      </w:r>
      <w:r w:rsidRPr="00C24235">
        <w:rPr>
          <w:rFonts w:hint="cs"/>
          <w:rtl/>
          <w:lang w:bidi="ar-IQ"/>
        </w:rPr>
        <w:t>إ</w:t>
      </w:r>
      <w:r w:rsidRPr="00C24235">
        <w:rPr>
          <w:rtl/>
          <w:lang w:bidi="ar-IQ"/>
        </w:rPr>
        <w:t xml:space="preserve">نسان (الملغاة) بطباعة كراس تعريفي يتضمن الملاحظات الختامية واتفاقية القضاء على جميع أشكال التمييز ضد المرأة وتم عقد ورشة بهذا الخصوص بالتعاون مع </w:t>
      </w:r>
      <w:r w:rsidRPr="00C24235">
        <w:rPr>
          <w:rFonts w:hint="cs"/>
          <w:rtl/>
          <w:lang w:bidi="ar-IQ"/>
        </w:rPr>
        <w:t xml:space="preserve">هيئة الأمم المتحدة للمساوة بين الجنسين وتمكين المرأة </w:t>
      </w:r>
      <w:r w:rsidRPr="00C24235">
        <w:rPr>
          <w:rtl/>
          <w:lang w:bidi="ar-IQ"/>
        </w:rPr>
        <w:t>حضرتها كافة المؤسسات المعنية من السلطات التشريعية والقضائية والتنفيذية في الدولة ووسائل ال</w:t>
      </w:r>
      <w:r w:rsidRPr="00C24235">
        <w:rPr>
          <w:rFonts w:hint="cs"/>
          <w:rtl/>
          <w:lang w:bidi="ar-IQ"/>
        </w:rPr>
        <w:t>إ</w:t>
      </w:r>
      <w:r w:rsidRPr="00C24235">
        <w:rPr>
          <w:rtl/>
          <w:lang w:bidi="ar-IQ"/>
        </w:rPr>
        <w:t>علام ومنظمات المجتمع المدني</w:t>
      </w:r>
      <w:r w:rsidRPr="00C24235">
        <w:rPr>
          <w:rFonts w:hint="cs"/>
          <w:rtl/>
          <w:lang w:bidi="ar-IQ"/>
        </w:rPr>
        <w:t>.</w:t>
      </w:r>
      <w:r w:rsidRPr="00C24235">
        <w:rPr>
          <w:rtl/>
          <w:lang w:bidi="ar-IQ"/>
        </w:rPr>
        <w:t xml:space="preserve"> وخلال هذه الورشة تم </w:t>
      </w:r>
      <w:r w:rsidRPr="00C24235">
        <w:rPr>
          <w:rFonts w:hint="cs"/>
          <w:rtl/>
          <w:lang w:bidi="ar-IQ"/>
        </w:rPr>
        <w:t>إ</w:t>
      </w:r>
      <w:r w:rsidRPr="00C24235">
        <w:rPr>
          <w:rtl/>
          <w:lang w:bidi="ar-IQ"/>
        </w:rPr>
        <w:t xml:space="preserve">طلاق الملاحظات الختامية التي قدمت للعراق وتوزيع الكراس على الحاضرين وتعريف المجتمع العراقي بنص اتفاقية (السيداو) والملاحظات الختامية ونرفق للجنتكم الموقرة نسخة من الكراس الذي تم نشره على المجتمع العراقي والمتضمن الملاحظات الختامية ونص اتفاقية السيداو. </w:t>
      </w:r>
    </w:p>
    <w:p w14:paraId="0AE62E9D" w14:textId="77777777" w:rsidR="00564968" w:rsidRPr="00C24235" w:rsidRDefault="00564968" w:rsidP="00564968">
      <w:pPr>
        <w:pStyle w:val="SingleTxt"/>
        <w:rPr>
          <w:rtl/>
          <w:lang w:bidi="ar-LB"/>
        </w:rPr>
      </w:pPr>
      <w:r w:rsidRPr="00C24235">
        <w:rPr>
          <w:rtl/>
          <w:lang w:bidi="ar-LB"/>
        </w:rPr>
        <w:t>343</w:t>
      </w:r>
      <w:r>
        <w:rPr>
          <w:rFonts w:hint="cs"/>
          <w:rtl/>
          <w:lang w:bidi="ar-LB"/>
        </w:rPr>
        <w:t xml:space="preserve"> -</w:t>
      </w:r>
      <w:r>
        <w:rPr>
          <w:rFonts w:hint="cs"/>
          <w:rtl/>
          <w:lang w:bidi="ar-LB"/>
        </w:rPr>
        <w:tab/>
      </w:r>
      <w:r w:rsidRPr="00C24235">
        <w:rPr>
          <w:rtl/>
          <w:lang w:bidi="ar-LB"/>
        </w:rPr>
        <w:t>دأبت وزارة الخارجية على طلب الدعم من الجهات الدولية من خلال ال</w:t>
      </w:r>
      <w:r w:rsidRPr="00C24235">
        <w:rPr>
          <w:rFonts w:hint="cs"/>
          <w:rtl/>
          <w:lang w:bidi="ar-LB"/>
        </w:rPr>
        <w:t>إ</w:t>
      </w:r>
      <w:r w:rsidRPr="00C24235">
        <w:rPr>
          <w:rtl/>
          <w:lang w:bidi="ar-LB"/>
        </w:rPr>
        <w:t xml:space="preserve">يعاز </w:t>
      </w:r>
      <w:r w:rsidRPr="00C24235">
        <w:rPr>
          <w:rFonts w:hint="cs"/>
          <w:rtl/>
          <w:lang w:bidi="ar-LB"/>
        </w:rPr>
        <w:t>إ</w:t>
      </w:r>
      <w:r w:rsidRPr="00C24235">
        <w:rPr>
          <w:rtl/>
          <w:lang w:bidi="ar-LB"/>
        </w:rPr>
        <w:t>لى بعثاتها كافة لغرض مفاتحة والتنسيق معها حيث تعمل ممثلية العراق في جنيف بموجب التشريعات الدولية لحقوق ال</w:t>
      </w:r>
      <w:r w:rsidRPr="00C24235">
        <w:rPr>
          <w:rFonts w:hint="cs"/>
          <w:rtl/>
          <w:lang w:bidi="ar-LB"/>
        </w:rPr>
        <w:t>إ</w:t>
      </w:r>
      <w:r w:rsidRPr="00C24235">
        <w:rPr>
          <w:rtl/>
          <w:lang w:bidi="ar-LB"/>
        </w:rPr>
        <w:t>نسان وتوصيات اللجان التعاهدية</w:t>
      </w:r>
      <w:r w:rsidRPr="00C24235">
        <w:rPr>
          <w:rFonts w:hint="cs"/>
          <w:rtl/>
          <w:lang w:bidi="ar-LB"/>
        </w:rPr>
        <w:t>،</w:t>
      </w:r>
      <w:r w:rsidRPr="00C24235">
        <w:rPr>
          <w:rtl/>
          <w:lang w:bidi="ar-LB"/>
        </w:rPr>
        <w:t xml:space="preserve"> وكذلك قرار مجلس حقوق ال</w:t>
      </w:r>
      <w:r w:rsidRPr="00C24235">
        <w:rPr>
          <w:rFonts w:hint="cs"/>
          <w:rtl/>
          <w:lang w:bidi="ar-LB"/>
        </w:rPr>
        <w:t>إ</w:t>
      </w:r>
      <w:r w:rsidRPr="00C24235">
        <w:rPr>
          <w:rtl/>
          <w:lang w:bidi="ar-LB"/>
        </w:rPr>
        <w:t xml:space="preserve">نسان </w:t>
      </w:r>
      <w:r w:rsidRPr="00045A39">
        <w:rPr>
          <w:rtl/>
          <w:lang w:bidi="ar-LB"/>
        </w:rPr>
        <w:t>28/29</w:t>
      </w:r>
      <w:r w:rsidRPr="00C24235">
        <w:rPr>
          <w:rtl/>
          <w:lang w:bidi="ar-LB"/>
        </w:rPr>
        <w:t xml:space="preserve"> المتعلق بتقديم المساعدة التقنية وبناء القدرات لتعزيز حقوق </w:t>
      </w:r>
      <w:r w:rsidRPr="00C24235">
        <w:rPr>
          <w:rtl/>
          <w:lang w:bidi="ar-IQ"/>
        </w:rPr>
        <w:t>ال</w:t>
      </w:r>
      <w:r w:rsidRPr="00C24235">
        <w:rPr>
          <w:rFonts w:hint="cs"/>
          <w:rtl/>
          <w:lang w:bidi="ar-IQ"/>
        </w:rPr>
        <w:t>إ</w:t>
      </w:r>
      <w:r w:rsidRPr="00C24235">
        <w:rPr>
          <w:rtl/>
          <w:lang w:bidi="ar-IQ"/>
        </w:rPr>
        <w:t>نسان</w:t>
      </w:r>
      <w:r w:rsidRPr="00C24235">
        <w:rPr>
          <w:rtl/>
          <w:lang w:bidi="ar-LB"/>
        </w:rPr>
        <w:t xml:space="preserve"> في العراق في ضوء التجاوزات التي ترتكبها عصابات داعش ال</w:t>
      </w:r>
      <w:r w:rsidRPr="00C24235">
        <w:rPr>
          <w:rFonts w:hint="cs"/>
          <w:rtl/>
          <w:lang w:bidi="ar-LB"/>
        </w:rPr>
        <w:t>إ</w:t>
      </w:r>
      <w:r w:rsidRPr="00C24235">
        <w:rPr>
          <w:rtl/>
          <w:lang w:bidi="ar-LB"/>
        </w:rPr>
        <w:t>رهابية على الطلب باستمرار من مكتب المفوض السامي لحقوق ال</w:t>
      </w:r>
      <w:r w:rsidRPr="00C24235">
        <w:rPr>
          <w:rFonts w:hint="cs"/>
          <w:rtl/>
          <w:lang w:bidi="ar-LB"/>
        </w:rPr>
        <w:t>إ</w:t>
      </w:r>
      <w:r w:rsidRPr="00C24235">
        <w:rPr>
          <w:rtl/>
          <w:lang w:bidi="ar-LB"/>
        </w:rPr>
        <w:t xml:space="preserve">نسان في جنيف توفير </w:t>
      </w:r>
      <w:r w:rsidRPr="00C24235">
        <w:rPr>
          <w:rtl/>
          <w:lang w:bidi="ar-LB"/>
        </w:rPr>
        <w:lastRenderedPageBreak/>
        <w:t>المساعدة الفنية المطلوبة للعراق في مجال حقوق ال</w:t>
      </w:r>
      <w:r w:rsidRPr="00C24235">
        <w:rPr>
          <w:rFonts w:hint="cs"/>
          <w:rtl/>
          <w:lang w:bidi="ar-LB"/>
        </w:rPr>
        <w:t>إ</w:t>
      </w:r>
      <w:r w:rsidRPr="00C24235">
        <w:rPr>
          <w:rtl/>
          <w:lang w:bidi="ar-LB"/>
        </w:rPr>
        <w:t>نسان</w:t>
      </w:r>
      <w:r w:rsidRPr="00C24235">
        <w:rPr>
          <w:rFonts w:hint="cs"/>
          <w:rtl/>
          <w:lang w:bidi="ar-LB"/>
        </w:rPr>
        <w:t>.</w:t>
      </w:r>
      <w:r w:rsidRPr="00C24235">
        <w:rPr>
          <w:rtl/>
          <w:lang w:bidi="ar-LB"/>
        </w:rPr>
        <w:t xml:space="preserve"> وبناء على ذلك يقوم مكتب المفوض السامي بالتعاون مع الجهات العراقية المختصة ب</w:t>
      </w:r>
      <w:r w:rsidRPr="00C24235">
        <w:rPr>
          <w:rFonts w:hint="cs"/>
          <w:rtl/>
          <w:lang w:bidi="ar-LB"/>
        </w:rPr>
        <w:t>إ</w:t>
      </w:r>
      <w:r w:rsidRPr="00C24235">
        <w:rPr>
          <w:rtl/>
          <w:lang w:bidi="ar-LB"/>
        </w:rPr>
        <w:t>قامة دورات تدريبية في هذا المجال تتضمن مسائل حقوق ال</w:t>
      </w:r>
      <w:r w:rsidRPr="00C24235">
        <w:rPr>
          <w:rFonts w:hint="cs"/>
          <w:rtl/>
          <w:lang w:bidi="ar-LB"/>
        </w:rPr>
        <w:t>إ</w:t>
      </w:r>
      <w:r w:rsidRPr="00C24235">
        <w:rPr>
          <w:rtl/>
          <w:lang w:bidi="ar-LB"/>
        </w:rPr>
        <w:t xml:space="preserve">نسان وكتابة وصياغة التقارير الوطنية. </w:t>
      </w:r>
    </w:p>
    <w:p w14:paraId="3B96EDD0" w14:textId="77777777" w:rsidR="00564968" w:rsidRPr="00C24235" w:rsidRDefault="00564968" w:rsidP="00564968">
      <w:pPr>
        <w:pStyle w:val="SingleTxt"/>
        <w:rPr>
          <w:rtl/>
          <w:lang w:bidi="ar-IQ"/>
        </w:rPr>
      </w:pPr>
      <w:r w:rsidRPr="00C24235">
        <w:rPr>
          <w:rtl/>
          <w:lang w:bidi="ar-IQ"/>
        </w:rPr>
        <w:t>344</w:t>
      </w:r>
      <w:r>
        <w:rPr>
          <w:rFonts w:hint="cs"/>
          <w:rtl/>
          <w:lang w:bidi="ar-IQ"/>
        </w:rPr>
        <w:t xml:space="preserve"> -</w:t>
      </w:r>
      <w:r>
        <w:rPr>
          <w:rFonts w:hint="cs"/>
          <w:rtl/>
          <w:lang w:bidi="ar-IQ"/>
        </w:rPr>
        <w:tab/>
      </w:r>
      <w:r w:rsidRPr="00C24235">
        <w:rPr>
          <w:rtl/>
          <w:lang w:bidi="ar-IQ"/>
        </w:rPr>
        <w:t>كما تواصل بعثات العراق الدبلوماسية تضمين مخاطباتها وبشكل مستمر مسألة تقديم المساعدة الفنية للعراق وتحديدا في مجال تقديم الدعم النفسي والمادي للمعنفات جنسيا نتيجة انتهاكات عصابات داعش ال</w:t>
      </w:r>
      <w:r w:rsidRPr="00C24235">
        <w:rPr>
          <w:rFonts w:hint="cs"/>
          <w:rtl/>
          <w:lang w:bidi="ar-IQ"/>
        </w:rPr>
        <w:t>إ</w:t>
      </w:r>
      <w:r w:rsidRPr="00C24235">
        <w:rPr>
          <w:rtl/>
          <w:lang w:bidi="ar-IQ"/>
        </w:rPr>
        <w:t>رهابية بعد عام 2014</w:t>
      </w:r>
      <w:r w:rsidRPr="00C24235">
        <w:rPr>
          <w:rFonts w:hint="cs"/>
          <w:rtl/>
          <w:lang w:bidi="ar-IQ"/>
        </w:rPr>
        <w:t>،</w:t>
      </w:r>
      <w:r w:rsidRPr="00C24235">
        <w:rPr>
          <w:rtl/>
          <w:lang w:bidi="ar-IQ"/>
        </w:rPr>
        <w:t xml:space="preserve"> كما تضمن تلك المخاطبات ال</w:t>
      </w:r>
      <w:r w:rsidRPr="00C24235">
        <w:rPr>
          <w:rFonts w:hint="cs"/>
          <w:rtl/>
          <w:lang w:bidi="ar-IQ"/>
        </w:rPr>
        <w:t>إ</w:t>
      </w:r>
      <w:r w:rsidRPr="00C24235">
        <w:rPr>
          <w:rtl/>
          <w:lang w:bidi="ar-IQ"/>
        </w:rPr>
        <w:t xml:space="preserve">شارة </w:t>
      </w:r>
      <w:r w:rsidRPr="00C24235">
        <w:rPr>
          <w:rFonts w:hint="cs"/>
          <w:rtl/>
          <w:lang w:bidi="ar-IQ"/>
        </w:rPr>
        <w:t>إ</w:t>
      </w:r>
      <w:r w:rsidRPr="00C24235">
        <w:rPr>
          <w:rtl/>
          <w:lang w:bidi="ar-IQ"/>
        </w:rPr>
        <w:t>لى ضرورة دعم البرامج التي تنفذها الحكومة العراقية في هذا المجال من خلال هيئات ال</w:t>
      </w:r>
      <w:r w:rsidRPr="00C24235">
        <w:rPr>
          <w:rFonts w:hint="cs"/>
          <w:rtl/>
          <w:lang w:bidi="ar-IQ"/>
        </w:rPr>
        <w:t>أ</w:t>
      </w:r>
      <w:r w:rsidRPr="00C24235">
        <w:rPr>
          <w:rtl/>
          <w:lang w:bidi="ar-IQ"/>
        </w:rPr>
        <w:t xml:space="preserve">مم المتحدة المختلفة. </w:t>
      </w:r>
    </w:p>
    <w:p w14:paraId="282E27EB" w14:textId="77777777" w:rsidR="00564968" w:rsidRPr="00C24235" w:rsidRDefault="00564968" w:rsidP="00564968">
      <w:pPr>
        <w:pStyle w:val="SingleTxt"/>
        <w:rPr>
          <w:rtl/>
          <w:lang w:bidi="ar-IQ"/>
        </w:rPr>
      </w:pPr>
      <w:r w:rsidRPr="00C24235">
        <w:rPr>
          <w:rtl/>
          <w:lang w:bidi="ar-IQ"/>
        </w:rPr>
        <w:t>345</w:t>
      </w:r>
      <w:r>
        <w:rPr>
          <w:rFonts w:hint="cs"/>
          <w:rtl/>
          <w:lang w:bidi="ar-IQ"/>
        </w:rPr>
        <w:t xml:space="preserve"> -</w:t>
      </w:r>
      <w:r>
        <w:rPr>
          <w:rFonts w:hint="cs"/>
          <w:rtl/>
          <w:lang w:bidi="ar-IQ"/>
        </w:rPr>
        <w:tab/>
      </w:r>
      <w:r w:rsidRPr="00C24235">
        <w:rPr>
          <w:rtl/>
          <w:lang w:bidi="ar-IQ"/>
        </w:rPr>
        <w:t xml:space="preserve">عقدت حلقة نقاشية معنونة </w:t>
      </w:r>
      <w:r>
        <w:rPr>
          <w:rFonts w:hint="cs"/>
          <w:rtl/>
          <w:lang w:bidi="ar-IQ"/>
        </w:rPr>
        <w:t>”</w:t>
      </w:r>
      <w:r w:rsidRPr="00C24235">
        <w:rPr>
          <w:rtl/>
          <w:lang w:bidi="ar-IQ"/>
        </w:rPr>
        <w:t>دور المجتمع الدولي لتدعيم قضايا مناهضة العنف الموجه ضد النساء والفتيات والتدابير المتخذة لحماية النساء والفتيات“ والتي نظمتها الأمانة العامة لمجلس الوزراء بالتعاون مع بعثة الأمم المتحدة لمساعدة العراق (يونامي) بت</w:t>
      </w:r>
      <w:r w:rsidRPr="00C24235">
        <w:rPr>
          <w:rFonts w:hint="cs"/>
          <w:rtl/>
          <w:lang w:bidi="ar-IQ"/>
        </w:rPr>
        <w:t>ا</w:t>
      </w:r>
      <w:r w:rsidRPr="00C24235">
        <w:rPr>
          <w:rtl/>
          <w:lang w:bidi="ar-IQ"/>
        </w:rPr>
        <w:t>ريخ</w:t>
      </w:r>
      <w:r>
        <w:rPr>
          <w:rFonts w:hint="cs"/>
          <w:rtl/>
          <w:lang w:bidi="ar-IQ"/>
        </w:rPr>
        <w:t xml:space="preserve"> 26 تشرين الثاني/نوفمبر 2016</w:t>
      </w:r>
      <w:r w:rsidRPr="00C24235">
        <w:rPr>
          <w:rtl/>
          <w:lang w:bidi="ar-IQ"/>
        </w:rPr>
        <w:t>.</w:t>
      </w:r>
    </w:p>
    <w:p w14:paraId="0DBE36AB" w14:textId="77777777" w:rsidR="00564968" w:rsidRPr="00C24235" w:rsidRDefault="00564968" w:rsidP="00564968">
      <w:pPr>
        <w:pStyle w:val="SingleTxt"/>
        <w:rPr>
          <w:rtl/>
          <w:lang w:bidi="ar-IQ"/>
        </w:rPr>
      </w:pPr>
      <w:r w:rsidRPr="00C24235">
        <w:rPr>
          <w:rtl/>
          <w:lang w:bidi="ar-IQ"/>
        </w:rPr>
        <w:t>346</w:t>
      </w:r>
      <w:r>
        <w:rPr>
          <w:rFonts w:hint="cs"/>
          <w:rtl/>
          <w:lang w:bidi="ar-IQ"/>
        </w:rPr>
        <w:t xml:space="preserve"> -</w:t>
      </w:r>
      <w:r>
        <w:rPr>
          <w:rFonts w:hint="cs"/>
          <w:rtl/>
          <w:lang w:bidi="ar-IQ"/>
        </w:rPr>
        <w:tab/>
      </w:r>
      <w:r w:rsidRPr="00C24235">
        <w:rPr>
          <w:rtl/>
          <w:lang w:bidi="ar-IQ"/>
        </w:rPr>
        <w:t xml:space="preserve">تم تعيين السيدة (دينا زوربا) في العام 2016 </w:t>
      </w:r>
      <w:r w:rsidRPr="00C24235">
        <w:rPr>
          <w:rFonts w:hint="cs"/>
          <w:rtl/>
          <w:lang w:bidi="ar-IQ"/>
        </w:rPr>
        <w:t>ممثلة</w:t>
      </w:r>
      <w:r w:rsidRPr="00C24235">
        <w:rPr>
          <w:rtl/>
          <w:lang w:bidi="ar-IQ"/>
        </w:rPr>
        <w:t xml:space="preserve"> لهيئة الأمم المتحدة للمساواة بين الجنسين وتمكين المرأة في العراق.</w:t>
      </w:r>
    </w:p>
    <w:p w14:paraId="5543FEDC" w14:textId="1577D648" w:rsidR="00564968" w:rsidRPr="00C24235" w:rsidRDefault="00564968" w:rsidP="00564968">
      <w:pPr>
        <w:pStyle w:val="SingleTxt"/>
        <w:rPr>
          <w:rtl/>
          <w:lang w:bidi="ar-IQ"/>
        </w:rPr>
      </w:pPr>
      <w:r w:rsidRPr="00C24235">
        <w:rPr>
          <w:rtl/>
          <w:lang w:bidi="ar-IQ"/>
        </w:rPr>
        <w:t>347</w:t>
      </w:r>
      <w:r>
        <w:rPr>
          <w:rFonts w:hint="cs"/>
          <w:rtl/>
          <w:lang w:bidi="ar-IQ"/>
        </w:rPr>
        <w:t xml:space="preserve"> -</w:t>
      </w:r>
      <w:r>
        <w:rPr>
          <w:rFonts w:hint="cs"/>
          <w:rtl/>
          <w:lang w:bidi="ar-IQ"/>
        </w:rPr>
        <w:tab/>
      </w:r>
      <w:r w:rsidRPr="00C24235">
        <w:rPr>
          <w:rtl/>
          <w:lang w:bidi="ar-IQ"/>
        </w:rPr>
        <w:t xml:space="preserve">شارك العراق كراع في القرار المرقم </w:t>
      </w:r>
      <w:hyperlink r:id="rId31" w:history="1">
        <w:r w:rsidRPr="00577923">
          <w:rPr>
            <w:rStyle w:val="Hyperlink"/>
          </w:rPr>
          <w:t>A/C.3/71/L.15/REV.1</w:t>
        </w:r>
      </w:hyperlink>
      <w:r w:rsidRPr="00C24235">
        <w:rPr>
          <w:rtl/>
          <w:lang w:bidi="ar-IQ"/>
        </w:rPr>
        <w:t xml:space="preserve"> والمعنون </w:t>
      </w:r>
      <w:r>
        <w:rPr>
          <w:rFonts w:hint="cs"/>
          <w:rtl/>
          <w:lang w:bidi="ar-IQ"/>
        </w:rPr>
        <w:t>”</w:t>
      </w:r>
      <w:r w:rsidRPr="00C24235">
        <w:rPr>
          <w:rtl/>
          <w:lang w:bidi="ar-IQ"/>
        </w:rPr>
        <w:t xml:space="preserve">تكثيف الجهود العالمية من </w:t>
      </w:r>
      <w:r w:rsidRPr="00C24235">
        <w:rPr>
          <w:rFonts w:hint="cs"/>
          <w:rtl/>
          <w:lang w:bidi="ar-IQ"/>
        </w:rPr>
        <w:t>أ</w:t>
      </w:r>
      <w:r w:rsidRPr="00C24235">
        <w:rPr>
          <w:rtl/>
          <w:lang w:bidi="ar-IQ"/>
        </w:rPr>
        <w:t>جل القضاء على تشويه الأعضاء التناسلية للإناث“ والذي تم اعتماده بالتوافق في</w:t>
      </w:r>
      <w:r>
        <w:rPr>
          <w:rFonts w:hint="cs"/>
          <w:rtl/>
          <w:lang w:bidi="ar-IQ"/>
        </w:rPr>
        <w:t xml:space="preserve"> 7 تشرين الثاني/ نوفمبر 2016</w:t>
      </w:r>
      <w:r w:rsidRPr="00C24235">
        <w:rPr>
          <w:rtl/>
          <w:lang w:bidi="ar-IQ"/>
        </w:rPr>
        <w:t>.</w:t>
      </w:r>
    </w:p>
    <w:p w14:paraId="2C95155D" w14:textId="316452B6" w:rsidR="00564968" w:rsidRPr="00C24235" w:rsidRDefault="00564968" w:rsidP="00564968">
      <w:pPr>
        <w:pStyle w:val="SingleTxt"/>
        <w:rPr>
          <w:rtl/>
          <w:lang w:bidi="ar-IQ"/>
        </w:rPr>
      </w:pPr>
      <w:r w:rsidRPr="00C24235">
        <w:rPr>
          <w:rtl/>
          <w:lang w:bidi="ar-IQ"/>
        </w:rPr>
        <w:t>348</w:t>
      </w:r>
      <w:r>
        <w:rPr>
          <w:rFonts w:hint="cs"/>
          <w:rtl/>
          <w:lang w:bidi="ar-IQ"/>
        </w:rPr>
        <w:t xml:space="preserve"> -</w:t>
      </w:r>
      <w:r>
        <w:rPr>
          <w:rFonts w:hint="cs"/>
          <w:rtl/>
          <w:lang w:bidi="ar-IQ"/>
        </w:rPr>
        <w:tab/>
      </w:r>
      <w:r w:rsidRPr="00C24235">
        <w:rPr>
          <w:rtl/>
          <w:lang w:bidi="ar-IQ"/>
        </w:rPr>
        <w:t xml:space="preserve">وافق العراق على القرار المرقم </w:t>
      </w:r>
      <w:hyperlink r:id="rId32" w:history="1">
        <w:r w:rsidRPr="00577923">
          <w:rPr>
            <w:rStyle w:val="Hyperlink"/>
          </w:rPr>
          <w:t>A/C.3/71/L.21/REV1</w:t>
        </w:r>
      </w:hyperlink>
      <w:r w:rsidRPr="00C24235">
        <w:rPr>
          <w:rtl/>
          <w:lang w:bidi="ar-IQ"/>
        </w:rPr>
        <w:t xml:space="preserve"> </w:t>
      </w:r>
      <w:r>
        <w:rPr>
          <w:rFonts w:hint="cs"/>
          <w:rtl/>
          <w:lang w:bidi="ar-IQ"/>
        </w:rPr>
        <w:t>”</w:t>
      </w:r>
      <w:r w:rsidRPr="00C24235">
        <w:rPr>
          <w:rtl/>
          <w:lang w:bidi="ar-IQ"/>
        </w:rPr>
        <w:t xml:space="preserve">تكثيف الجهود الرامية </w:t>
      </w:r>
      <w:r w:rsidRPr="00C24235">
        <w:rPr>
          <w:rFonts w:hint="cs"/>
          <w:rtl/>
          <w:lang w:bidi="ar-IQ"/>
        </w:rPr>
        <w:t>إ</w:t>
      </w:r>
      <w:r w:rsidRPr="00C24235">
        <w:rPr>
          <w:rtl/>
          <w:lang w:bidi="ar-IQ"/>
        </w:rPr>
        <w:t xml:space="preserve">لى منع العنف ضد النساء والفتيات بجميع </w:t>
      </w:r>
      <w:r w:rsidRPr="00C24235">
        <w:rPr>
          <w:rFonts w:hint="cs"/>
          <w:rtl/>
          <w:lang w:bidi="ar-IQ"/>
        </w:rPr>
        <w:t>أ</w:t>
      </w:r>
      <w:r w:rsidRPr="00C24235">
        <w:rPr>
          <w:rtl/>
          <w:lang w:bidi="ar-IQ"/>
        </w:rPr>
        <w:t>شكاله والقضاء عليه</w:t>
      </w:r>
      <w:r w:rsidRPr="00C24235">
        <w:rPr>
          <w:rFonts w:hint="cs"/>
          <w:rtl/>
          <w:lang w:bidi="ar-IQ"/>
        </w:rPr>
        <w:t>:</w:t>
      </w:r>
      <w:r w:rsidRPr="00C24235">
        <w:rPr>
          <w:rtl/>
          <w:lang w:bidi="ar-IQ"/>
        </w:rPr>
        <w:t xml:space="preserve"> العنف المنزلي.</w:t>
      </w:r>
    </w:p>
    <w:p w14:paraId="6E6169A6" w14:textId="77777777" w:rsidR="00564968" w:rsidRPr="00C24235" w:rsidRDefault="00564968" w:rsidP="00564968">
      <w:pPr>
        <w:pStyle w:val="SingleTxt"/>
        <w:rPr>
          <w:rtl/>
          <w:lang w:bidi="ar-IQ"/>
        </w:rPr>
      </w:pPr>
      <w:r w:rsidRPr="00C24235">
        <w:rPr>
          <w:rtl/>
          <w:lang w:bidi="ar-IQ"/>
        </w:rPr>
        <w:t>349</w:t>
      </w:r>
      <w:r>
        <w:rPr>
          <w:rFonts w:hint="cs"/>
          <w:rtl/>
          <w:lang w:bidi="ar-IQ"/>
        </w:rPr>
        <w:t xml:space="preserve"> -</w:t>
      </w:r>
      <w:r>
        <w:rPr>
          <w:rFonts w:hint="cs"/>
          <w:rtl/>
          <w:lang w:bidi="ar-IQ"/>
        </w:rPr>
        <w:tab/>
      </w:r>
      <w:r w:rsidRPr="00C24235">
        <w:rPr>
          <w:rtl/>
          <w:lang w:bidi="ar-IQ"/>
        </w:rPr>
        <w:t>شارك العراق متمثلاً بـالأمانة العامة لمجلس الوزراء، وزارة الخارجية، إقليم كردستان في اجتماعات لجنة وضع المرأة الدورة 61 بتاريخ</w:t>
      </w:r>
      <w:r>
        <w:rPr>
          <w:rFonts w:hint="cs"/>
          <w:rtl/>
          <w:lang w:bidi="ar-IQ"/>
        </w:rPr>
        <w:t xml:space="preserve"> 13 آذار/مارس 2017</w:t>
      </w:r>
      <w:r w:rsidRPr="00C24235">
        <w:rPr>
          <w:rtl/>
          <w:lang w:bidi="ar-IQ"/>
        </w:rPr>
        <w:t xml:space="preserve"> وتم </w:t>
      </w:r>
      <w:r w:rsidRPr="00C24235">
        <w:rPr>
          <w:rFonts w:hint="cs"/>
          <w:rtl/>
          <w:lang w:bidi="ar-IQ"/>
        </w:rPr>
        <w:t>إ</w:t>
      </w:r>
      <w:r w:rsidRPr="00C24235">
        <w:rPr>
          <w:rtl/>
          <w:lang w:bidi="ar-IQ"/>
        </w:rPr>
        <w:t>لقاء ثلاث</w:t>
      </w:r>
      <w:r w:rsidRPr="00C24235">
        <w:rPr>
          <w:rFonts w:hint="cs"/>
          <w:rtl/>
          <w:lang w:bidi="ar-IQ"/>
        </w:rPr>
        <w:t>ة</w:t>
      </w:r>
      <w:r w:rsidRPr="00C24235">
        <w:rPr>
          <w:rtl/>
          <w:lang w:bidi="ar-IQ"/>
        </w:rPr>
        <w:t xml:space="preserve"> بيانات في الحوارات الوزارية التفا</w:t>
      </w:r>
      <w:r>
        <w:rPr>
          <w:rtl/>
          <w:lang w:bidi="ar-IQ"/>
        </w:rPr>
        <w:t>علية الأخرى الخاصة بوضع المرأة.</w:t>
      </w:r>
    </w:p>
    <w:p w14:paraId="2A1EEF7B" w14:textId="77777777" w:rsidR="00564968" w:rsidRPr="006C2970" w:rsidRDefault="00564968" w:rsidP="00564968">
      <w:pPr>
        <w:pStyle w:val="SingleTxt"/>
        <w:spacing w:after="0" w:line="120" w:lineRule="exact"/>
        <w:rPr>
          <w:b/>
          <w:bCs/>
          <w:sz w:val="10"/>
          <w:rtl/>
        </w:rPr>
      </w:pPr>
    </w:p>
    <w:p w14:paraId="7FD603FE" w14:textId="77777777" w:rsidR="00564968" w:rsidRPr="00C24235" w:rsidRDefault="00564968" w:rsidP="0056496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rtl/>
        </w:rPr>
        <w:tab/>
      </w:r>
      <w:r w:rsidRPr="00C24235">
        <w:rPr>
          <w:rtl/>
        </w:rPr>
        <w:tab/>
        <w:t>التوصية 59</w:t>
      </w:r>
    </w:p>
    <w:p w14:paraId="50641DF6" w14:textId="77777777" w:rsidR="00564968" w:rsidRPr="00C24235" w:rsidRDefault="00564968" w:rsidP="00564968">
      <w:pPr>
        <w:pStyle w:val="SingleTxt"/>
        <w:rPr>
          <w:rtl/>
          <w:lang w:bidi="ar-IQ"/>
        </w:rPr>
      </w:pPr>
      <w:r w:rsidRPr="00C24235">
        <w:rPr>
          <w:rtl/>
          <w:lang w:bidi="ar-IQ"/>
        </w:rPr>
        <w:t>350</w:t>
      </w:r>
      <w:r>
        <w:rPr>
          <w:rFonts w:hint="cs"/>
          <w:rtl/>
          <w:lang w:bidi="ar-IQ"/>
        </w:rPr>
        <w:t xml:space="preserve"> -</w:t>
      </w:r>
      <w:r>
        <w:rPr>
          <w:rFonts w:hint="cs"/>
          <w:rtl/>
          <w:lang w:bidi="ar-IQ"/>
        </w:rPr>
        <w:tab/>
      </w:r>
      <w:r w:rsidRPr="00C24235">
        <w:rPr>
          <w:rtl/>
          <w:lang w:bidi="ar-IQ"/>
        </w:rPr>
        <w:t>بخصوص ال</w:t>
      </w:r>
      <w:r w:rsidRPr="00C24235">
        <w:rPr>
          <w:rFonts w:hint="cs"/>
          <w:rtl/>
          <w:lang w:bidi="ar-IQ"/>
        </w:rPr>
        <w:t>إ</w:t>
      </w:r>
      <w:r w:rsidRPr="00C24235">
        <w:rPr>
          <w:rtl/>
          <w:lang w:bidi="ar-IQ"/>
        </w:rPr>
        <w:t xml:space="preserve">جراءات المتخذة حول بيان مدى </w:t>
      </w:r>
      <w:r w:rsidRPr="00C24235">
        <w:rPr>
          <w:rFonts w:hint="cs"/>
          <w:rtl/>
          <w:lang w:bidi="ar-IQ"/>
        </w:rPr>
        <w:t>إ</w:t>
      </w:r>
      <w:r w:rsidRPr="00C24235">
        <w:rPr>
          <w:rtl/>
          <w:lang w:bidi="ar-IQ"/>
        </w:rPr>
        <w:t xml:space="preserve">مكانية انضمام العراق </w:t>
      </w:r>
      <w:r w:rsidRPr="00C24235">
        <w:rPr>
          <w:rFonts w:hint="cs"/>
          <w:rtl/>
          <w:lang w:bidi="ar-IQ"/>
        </w:rPr>
        <w:t>إ</w:t>
      </w:r>
      <w:r w:rsidRPr="00C24235">
        <w:rPr>
          <w:rtl/>
          <w:lang w:bidi="ar-IQ"/>
        </w:rPr>
        <w:t>لى الاتفاقية الدولية لحماية حقوق جميع العمال المهاجرين و</w:t>
      </w:r>
      <w:r w:rsidRPr="00C24235">
        <w:rPr>
          <w:rFonts w:hint="cs"/>
          <w:rtl/>
          <w:lang w:bidi="ar-IQ"/>
        </w:rPr>
        <w:t>أ</w:t>
      </w:r>
      <w:r w:rsidRPr="00C24235">
        <w:rPr>
          <w:rtl/>
          <w:lang w:bidi="ar-IQ"/>
        </w:rPr>
        <w:t xml:space="preserve">فراد </w:t>
      </w:r>
      <w:r w:rsidRPr="00C24235">
        <w:rPr>
          <w:rFonts w:hint="cs"/>
          <w:rtl/>
          <w:lang w:bidi="ar-IQ"/>
        </w:rPr>
        <w:t>أ</w:t>
      </w:r>
      <w:r w:rsidRPr="00C24235">
        <w:rPr>
          <w:rtl/>
          <w:lang w:bidi="ar-IQ"/>
        </w:rPr>
        <w:t>سرهم ف</w:t>
      </w:r>
      <w:r w:rsidRPr="00C24235">
        <w:rPr>
          <w:rFonts w:hint="cs"/>
          <w:rtl/>
          <w:lang w:bidi="ar-IQ"/>
        </w:rPr>
        <w:t>إ</w:t>
      </w:r>
      <w:r w:rsidRPr="00C24235">
        <w:rPr>
          <w:rtl/>
          <w:lang w:bidi="ar-IQ"/>
        </w:rPr>
        <w:t xml:space="preserve">ن الموضوع قيد الدراسة وذلك لعدم </w:t>
      </w:r>
      <w:r w:rsidRPr="00C24235">
        <w:rPr>
          <w:rFonts w:hint="cs"/>
          <w:rtl/>
          <w:lang w:bidi="ar-IQ"/>
        </w:rPr>
        <w:t>إ</w:t>
      </w:r>
      <w:r w:rsidRPr="00C24235">
        <w:rPr>
          <w:rtl/>
          <w:lang w:bidi="ar-IQ"/>
        </w:rPr>
        <w:t>دماج معايير الاتفاقية مع النصوص التشريعية وخاصة قانون التقاعد والضمان الاجتماعي للعمال وقانون العمل وقانون التنظيم النقابي وقانون الحماية الاجتماعية والتعليمات الصادرة بموجبها</w:t>
      </w:r>
      <w:r w:rsidRPr="00C24235">
        <w:rPr>
          <w:rFonts w:hint="cs"/>
          <w:rtl/>
          <w:lang w:bidi="ar-IQ"/>
        </w:rPr>
        <w:t>،</w:t>
      </w:r>
      <w:r w:rsidRPr="00C24235">
        <w:rPr>
          <w:rtl/>
          <w:lang w:bidi="ar-IQ"/>
        </w:rPr>
        <w:t xml:space="preserve"> ومنها تعليمات ممارسة ال</w:t>
      </w:r>
      <w:r w:rsidRPr="00C24235">
        <w:rPr>
          <w:rFonts w:hint="cs"/>
          <w:rtl/>
          <w:lang w:bidi="ar-IQ"/>
        </w:rPr>
        <w:t>أ</w:t>
      </w:r>
      <w:r w:rsidRPr="00C24235">
        <w:rPr>
          <w:rtl/>
          <w:lang w:bidi="ar-IQ"/>
        </w:rPr>
        <w:t>جانب العمل في العراق</w:t>
      </w:r>
      <w:r w:rsidRPr="00C24235">
        <w:rPr>
          <w:rFonts w:hint="cs"/>
          <w:rtl/>
          <w:lang w:bidi="ar-IQ"/>
        </w:rPr>
        <w:t>،</w:t>
      </w:r>
      <w:r w:rsidRPr="00C24235">
        <w:rPr>
          <w:rtl/>
          <w:lang w:bidi="ar-IQ"/>
        </w:rPr>
        <w:t xml:space="preserve"> وكذلك عدم </w:t>
      </w:r>
      <w:r w:rsidRPr="00C24235">
        <w:rPr>
          <w:rFonts w:hint="cs"/>
          <w:rtl/>
          <w:lang w:bidi="ar-IQ"/>
        </w:rPr>
        <w:t>إ</w:t>
      </w:r>
      <w:r w:rsidRPr="00C24235">
        <w:rPr>
          <w:rtl/>
          <w:lang w:bidi="ar-IQ"/>
        </w:rPr>
        <w:t>دماج هذه المعايير مع ال</w:t>
      </w:r>
      <w:r w:rsidRPr="00C24235">
        <w:rPr>
          <w:rFonts w:hint="cs"/>
          <w:rtl/>
          <w:lang w:bidi="ar-IQ"/>
        </w:rPr>
        <w:t>آ</w:t>
      </w:r>
      <w:r w:rsidRPr="00C24235">
        <w:rPr>
          <w:rtl/>
          <w:lang w:bidi="ar-IQ"/>
        </w:rPr>
        <w:t>ليات الوطنية.</w:t>
      </w:r>
    </w:p>
    <w:p w14:paraId="6C939BFA" w14:textId="648F472D" w:rsidR="00564968" w:rsidRDefault="00564968" w:rsidP="00564968">
      <w:pPr>
        <w:pStyle w:val="SingleTxt"/>
        <w:rPr>
          <w:rtl/>
          <w:lang w:bidi="ar-IQ"/>
        </w:rPr>
      </w:pPr>
      <w:r w:rsidRPr="00C24235">
        <w:rPr>
          <w:rtl/>
          <w:lang w:bidi="ar-IQ"/>
        </w:rPr>
        <w:t>351</w:t>
      </w:r>
      <w:r>
        <w:rPr>
          <w:rFonts w:hint="cs"/>
          <w:rtl/>
          <w:lang w:bidi="ar-IQ"/>
        </w:rPr>
        <w:t xml:space="preserve"> -</w:t>
      </w:r>
      <w:r>
        <w:rPr>
          <w:rFonts w:hint="cs"/>
          <w:rtl/>
          <w:lang w:bidi="ar-IQ"/>
        </w:rPr>
        <w:tab/>
      </w:r>
      <w:r w:rsidRPr="00C24235">
        <w:rPr>
          <w:rtl/>
          <w:lang w:bidi="ar-IQ"/>
        </w:rPr>
        <w:t>كما و</w:t>
      </w:r>
      <w:r w:rsidRPr="00C24235">
        <w:rPr>
          <w:rFonts w:hint="cs"/>
          <w:rtl/>
          <w:lang w:bidi="ar-IQ"/>
        </w:rPr>
        <w:t>إ</w:t>
      </w:r>
      <w:r w:rsidRPr="00C24235">
        <w:rPr>
          <w:rtl/>
          <w:lang w:bidi="ar-IQ"/>
        </w:rPr>
        <w:t>ن اللجنة المركزية المشكلة بال</w:t>
      </w:r>
      <w:r w:rsidRPr="00C24235">
        <w:rPr>
          <w:rFonts w:hint="cs"/>
          <w:rtl/>
          <w:lang w:bidi="ar-IQ"/>
        </w:rPr>
        <w:t>أ</w:t>
      </w:r>
      <w:r w:rsidRPr="00C24235">
        <w:rPr>
          <w:rtl/>
          <w:lang w:bidi="ar-IQ"/>
        </w:rPr>
        <w:t>مر الوزاري ذي العدد (11/1</w:t>
      </w:r>
      <w:r>
        <w:rPr>
          <w:rFonts w:hint="cs"/>
          <w:rtl/>
          <w:lang w:bidi="ar-IQ"/>
        </w:rPr>
        <w:t>1</w:t>
      </w:r>
      <w:r w:rsidRPr="00C24235">
        <w:rPr>
          <w:rtl/>
          <w:lang w:bidi="ar-IQ"/>
        </w:rPr>
        <w:t>/496) في</w:t>
      </w:r>
      <w:r>
        <w:rPr>
          <w:rFonts w:hint="cs"/>
          <w:rtl/>
          <w:lang w:bidi="ar-IQ"/>
        </w:rPr>
        <w:t xml:space="preserve"> 19</w:t>
      </w:r>
      <w:r>
        <w:rPr>
          <w:rFonts w:hint="eastAsia"/>
          <w:rtl/>
          <w:lang w:bidi="ar-IQ"/>
        </w:rPr>
        <w:t> </w:t>
      </w:r>
      <w:r>
        <w:rPr>
          <w:rFonts w:hint="cs"/>
          <w:rtl/>
          <w:lang w:bidi="ar-IQ"/>
        </w:rPr>
        <w:t>حزيران/</w:t>
      </w:r>
      <w:r w:rsidR="006F3B42">
        <w:rPr>
          <w:rFonts w:hint="cs"/>
          <w:rtl/>
          <w:lang w:bidi="ar-IQ"/>
        </w:rPr>
        <w:t xml:space="preserve"> </w:t>
      </w:r>
      <w:r>
        <w:rPr>
          <w:rFonts w:hint="cs"/>
          <w:rtl/>
          <w:lang w:bidi="ar-IQ"/>
        </w:rPr>
        <w:t>يونيه 2016</w:t>
      </w:r>
      <w:r w:rsidRPr="00C24235">
        <w:rPr>
          <w:rtl/>
          <w:lang w:bidi="ar-IQ"/>
        </w:rPr>
        <w:t xml:space="preserve"> والخاصة ب</w:t>
      </w:r>
      <w:r w:rsidRPr="00C24235">
        <w:rPr>
          <w:rFonts w:hint="cs"/>
          <w:rtl/>
          <w:lang w:bidi="ar-IQ"/>
        </w:rPr>
        <w:t>إ</w:t>
      </w:r>
      <w:r w:rsidRPr="00C24235">
        <w:rPr>
          <w:rtl/>
          <w:lang w:bidi="ar-IQ"/>
        </w:rPr>
        <w:t xml:space="preserve">عداد وكتابة التقارير التعاهدية أوصت بعدم الانضمام </w:t>
      </w:r>
      <w:r w:rsidRPr="00C24235">
        <w:rPr>
          <w:rFonts w:hint="cs"/>
          <w:rtl/>
          <w:lang w:bidi="ar-IQ"/>
        </w:rPr>
        <w:t>إ</w:t>
      </w:r>
      <w:r w:rsidRPr="00C24235">
        <w:rPr>
          <w:rtl/>
          <w:lang w:bidi="ar-IQ"/>
        </w:rPr>
        <w:t>لى الاتفاقية في الوقت الحاضر وذلك لل</w:t>
      </w:r>
      <w:r w:rsidRPr="00C24235">
        <w:rPr>
          <w:rFonts w:hint="cs"/>
          <w:rtl/>
          <w:lang w:bidi="ar-IQ"/>
        </w:rPr>
        <w:t>أ</w:t>
      </w:r>
      <w:r w:rsidRPr="00C24235">
        <w:rPr>
          <w:rtl/>
          <w:lang w:bidi="ar-IQ"/>
        </w:rPr>
        <w:t>سباب الواردة في الفقرة 350.</w:t>
      </w:r>
    </w:p>
    <w:p w14:paraId="67AA87D3" w14:textId="1B272219" w:rsidR="006F3B42" w:rsidRPr="006F3B42" w:rsidRDefault="006F3B42" w:rsidP="006F3B42">
      <w:pPr>
        <w:pStyle w:val="SingleTxt"/>
        <w:spacing w:after="0" w:line="240" w:lineRule="auto"/>
        <w:rPr>
          <w:rtl/>
          <w:lang w:bidi="ar-IQ"/>
        </w:rPr>
      </w:pPr>
      <w:r>
        <w:rPr>
          <w:noProof/>
          <w:rtl/>
          <w:lang w:val="ar-IQ" w:bidi="ar-IQ"/>
        </w:rPr>
        <mc:AlternateContent>
          <mc:Choice Requires="wps">
            <w:drawing>
              <wp:anchor distT="0" distB="0" distL="114300" distR="114300" simplePos="0" relativeHeight="251662336" behindDoc="0" locked="0" layoutInCell="1" allowOverlap="1" wp14:anchorId="4753DEB1" wp14:editId="39E264E6">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ED3134"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6F3B42" w:rsidRPr="006F3B42" w:rsidSect="00D60E98">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01T10:48:00Z" w:initials="Start">
    <w:p w14:paraId="13E3D24A" w14:textId="77777777" w:rsidR="001E3B6F" w:rsidRDefault="001E3B6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NO&gt;&gt;N1826008A&lt;&lt;ODS JOB NO</w:t>
      </w:r>
      <w:r>
        <w:rPr>
          <w:rtl/>
        </w:rPr>
        <w:t>&gt;&gt;</w:t>
      </w:r>
    </w:p>
    <w:p w14:paraId="26072871" w14:textId="77777777" w:rsidR="001E3B6F" w:rsidRDefault="001E3B6F">
      <w:pPr>
        <w:pStyle w:val="CommentText"/>
        <w:rPr>
          <w:rtl/>
        </w:rPr>
      </w:pPr>
      <w:r>
        <w:rPr>
          <w:rtl/>
        </w:rPr>
        <w:t>&lt;&lt;</w:t>
      </w:r>
      <w:r>
        <w:t>ODS DOC SYMBOL1&gt;&gt;CEDAW/C/IRQ/7&lt;&lt;ODS DOC SYMBOL1</w:t>
      </w:r>
      <w:r>
        <w:rPr>
          <w:rtl/>
        </w:rPr>
        <w:t>&gt;&gt;</w:t>
      </w:r>
    </w:p>
    <w:p w14:paraId="7BA73C6E" w14:textId="77777777" w:rsidR="001E3B6F" w:rsidRDefault="001E3B6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A73C6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71BB7" w14:textId="77777777" w:rsidR="001E3B6F" w:rsidRDefault="001E3B6F" w:rsidP="00693CF9">
      <w:pPr>
        <w:spacing w:line="240" w:lineRule="auto"/>
      </w:pPr>
      <w:r>
        <w:separator/>
      </w:r>
    </w:p>
  </w:endnote>
  <w:endnote w:type="continuationSeparator" w:id="0">
    <w:p w14:paraId="19CCB52A" w14:textId="77777777" w:rsidR="001E3B6F" w:rsidRDefault="001E3B6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dobe Hebrew">
    <w:altName w:val="Times New Roman"/>
    <w:panose1 w:val="00000000000000000000"/>
    <w:charset w:val="00"/>
    <w:family w:val="roman"/>
    <w:notTrueType/>
    <w:pitch w:val="variable"/>
    <w:sig w:usb0="00000000" w:usb1="00000000" w:usb2="00000000" w:usb3="00000000" w:csb0="0000002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E3B6F" w14:paraId="67784ACD" w14:textId="77777777" w:rsidTr="00F64ECC">
      <w:tc>
        <w:tcPr>
          <w:tcW w:w="4920" w:type="dxa"/>
          <w:shd w:val="clear" w:color="auto" w:fill="auto"/>
        </w:tcPr>
        <w:p w14:paraId="14FDC2B3" w14:textId="77777777" w:rsidR="001E3B6F" w:rsidRPr="00F64ECC" w:rsidRDefault="001E3B6F" w:rsidP="00F64EC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622FE07" w14:textId="474951CB" w:rsidR="001E3B6F" w:rsidRPr="00F64ECC" w:rsidRDefault="001E3B6F" w:rsidP="00F64EC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5173A">
            <w:rPr>
              <w:b w:val="0"/>
              <w:w w:val="103"/>
            </w:rPr>
            <w:t>18-13465</w:t>
          </w:r>
          <w:r>
            <w:rPr>
              <w:b w:val="0"/>
              <w:w w:val="103"/>
            </w:rPr>
            <w:fldChar w:fldCharType="end"/>
          </w:r>
        </w:p>
      </w:tc>
    </w:tr>
  </w:tbl>
  <w:p w14:paraId="0CDA88C5" w14:textId="77777777" w:rsidR="001E3B6F" w:rsidRPr="00F64ECC" w:rsidRDefault="001E3B6F" w:rsidP="00F64E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E3B6F" w14:paraId="46FF1FBF" w14:textId="77777777" w:rsidTr="00F64ECC">
      <w:tc>
        <w:tcPr>
          <w:tcW w:w="4920" w:type="dxa"/>
          <w:shd w:val="clear" w:color="auto" w:fill="auto"/>
        </w:tcPr>
        <w:p w14:paraId="25FFDBD7" w14:textId="6D68C251" w:rsidR="001E3B6F" w:rsidRPr="00F64ECC" w:rsidRDefault="001E3B6F" w:rsidP="00F64EC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5173A">
            <w:rPr>
              <w:b w:val="0"/>
              <w:w w:val="103"/>
            </w:rPr>
            <w:t>18-13465</w:t>
          </w:r>
          <w:r>
            <w:rPr>
              <w:b w:val="0"/>
              <w:w w:val="103"/>
            </w:rPr>
            <w:fldChar w:fldCharType="end"/>
          </w:r>
        </w:p>
      </w:tc>
      <w:tc>
        <w:tcPr>
          <w:tcW w:w="4920" w:type="dxa"/>
          <w:shd w:val="clear" w:color="auto" w:fill="auto"/>
        </w:tcPr>
        <w:p w14:paraId="63A18884" w14:textId="77777777" w:rsidR="001E3B6F" w:rsidRPr="00F64ECC" w:rsidRDefault="001E3B6F" w:rsidP="00F64EC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471BC87" w14:textId="77777777" w:rsidR="001E3B6F" w:rsidRPr="00F64ECC" w:rsidRDefault="001E3B6F" w:rsidP="00F64E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1E3B6F" w14:paraId="2CB0B2B9" w14:textId="77777777" w:rsidTr="00F64ECC">
      <w:trPr>
        <w:jc w:val="right"/>
      </w:trPr>
      <w:tc>
        <w:tcPr>
          <w:tcW w:w="3888" w:type="dxa"/>
        </w:tcPr>
        <w:p w14:paraId="7132AD0F" w14:textId="77777777" w:rsidR="001E3B6F" w:rsidRDefault="001E3B6F" w:rsidP="00F64ECC">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7F6A5EC" wp14:editId="1C4813BF">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IRQ/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19BD7BD" wp14:editId="42B0364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0261CC6" w14:textId="2B71758C" w:rsidR="001E3B6F" w:rsidRDefault="0025173A" w:rsidP="00F64ECC">
          <w:pPr>
            <w:pStyle w:val="ReleaseDate"/>
          </w:pPr>
          <w:r>
            <w:t>1</w:t>
          </w:r>
          <w:r w:rsidR="001E3B6F">
            <w:t xml:space="preserve">11018    011018    </w:t>
          </w:r>
          <w:r>
            <w:fldChar w:fldCharType="begin"/>
          </w:r>
          <w:r>
            <w:instrText xml:space="preserve"> DOCVARIABLE "jobn" \* MERGEFORMAT </w:instrText>
          </w:r>
          <w:r>
            <w:fldChar w:fldCharType="separate"/>
          </w:r>
          <w:r>
            <w:t>18-13465 (A)</w:t>
          </w:r>
          <w:r>
            <w:fldChar w:fldCharType="end"/>
          </w:r>
        </w:p>
        <w:p w14:paraId="112AA961" w14:textId="232C4A8F" w:rsidR="001E3B6F" w:rsidRPr="00F64ECC" w:rsidRDefault="001E3B6F" w:rsidP="00F64EC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5173A">
            <w:rPr>
              <w:rFonts w:ascii="Barcode 3 of 9 by request" w:hAnsi="Barcode 3 of 9 by request"/>
              <w:sz w:val="24"/>
            </w:rPr>
            <w:t>*1813465*</w:t>
          </w:r>
          <w:r>
            <w:rPr>
              <w:rFonts w:ascii="Barcode 3 of 9 by request" w:hAnsi="Barcode 3 of 9 by request"/>
              <w:sz w:val="24"/>
            </w:rPr>
            <w:fldChar w:fldCharType="end"/>
          </w:r>
        </w:p>
      </w:tc>
    </w:tr>
  </w:tbl>
  <w:p w14:paraId="11C53DCC" w14:textId="77777777" w:rsidR="001E3B6F" w:rsidRPr="00F64ECC" w:rsidRDefault="001E3B6F" w:rsidP="00F64ECC">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077D1" w14:textId="10E793CC" w:rsidR="001E3B6F" w:rsidRPr="00010532" w:rsidRDefault="001E3B6F" w:rsidP="00010532">
      <w:pPr>
        <w:pStyle w:val="Footer"/>
        <w:bidi/>
        <w:spacing w:after="80"/>
        <w:ind w:left="792"/>
        <w:jc w:val="left"/>
        <w:rPr>
          <w:sz w:val="16"/>
        </w:rPr>
      </w:pPr>
      <w:r w:rsidRPr="00010532">
        <w:rPr>
          <w:sz w:val="16"/>
          <w:rtl/>
        </w:rPr>
        <w:t>__________</w:t>
      </w:r>
    </w:p>
  </w:footnote>
  <w:footnote w:type="continuationSeparator" w:id="0">
    <w:p w14:paraId="30B9D2FF" w14:textId="50FFA1D4" w:rsidR="001E3B6F" w:rsidRPr="00010532" w:rsidRDefault="001E3B6F" w:rsidP="00010532">
      <w:pPr>
        <w:pStyle w:val="Footer"/>
        <w:bidi/>
        <w:spacing w:after="80"/>
        <w:ind w:left="792"/>
        <w:jc w:val="left"/>
        <w:rPr>
          <w:sz w:val="16"/>
        </w:rPr>
      </w:pPr>
      <w:r w:rsidRPr="00010532">
        <w:rPr>
          <w:sz w:val="16"/>
          <w:rtl/>
        </w:rPr>
        <w:t>__________</w:t>
      </w:r>
    </w:p>
  </w:footnote>
  <w:footnote w:id="1">
    <w:p w14:paraId="242B064F" w14:textId="2CC0DD12" w:rsidR="001E3B6F" w:rsidRPr="008D7C76" w:rsidRDefault="001E3B6F" w:rsidP="008D7C76">
      <w:pPr>
        <w:pStyle w:val="FootnoteText"/>
        <w:tabs>
          <w:tab w:val="clear" w:pos="418"/>
          <w:tab w:val="right" w:pos="1195"/>
          <w:tab w:val="left" w:pos="1267"/>
          <w:tab w:val="left" w:pos="1656"/>
          <w:tab w:val="left" w:pos="2088"/>
        </w:tabs>
        <w:spacing w:after="80"/>
        <w:ind w:left="1267" w:right="1267" w:hanging="547"/>
      </w:pPr>
      <w:r>
        <w:rPr>
          <w:rtl/>
        </w:rPr>
        <w:tab/>
      </w:r>
      <w:r w:rsidRPr="008D7C76">
        <w:rPr>
          <w:rtl/>
        </w:rPr>
        <w:t>(</w:t>
      </w:r>
      <w:r w:rsidRPr="008D7C76">
        <w:rPr>
          <w:rStyle w:val="FootnoteReference"/>
          <w:spacing w:val="0"/>
          <w:w w:val="100"/>
          <w:szCs w:val="24"/>
          <w:vertAlign w:val="baseline"/>
          <w:rtl/>
        </w:rPr>
        <w:footnoteRef/>
      </w:r>
      <w:r w:rsidRPr="008D7C76">
        <w:rPr>
          <w:rtl/>
        </w:rPr>
        <w:t>)</w:t>
      </w:r>
      <w:r w:rsidRPr="008D7C76">
        <w:rPr>
          <w:rtl/>
        </w:rPr>
        <w:tab/>
      </w:r>
      <w:r w:rsidRPr="008D7C76">
        <w:rPr>
          <w:rFonts w:hint="eastAsia"/>
          <w:rtl/>
        </w:rPr>
        <w:t>المصدر</w:t>
      </w:r>
      <w:r w:rsidRPr="008D7C76">
        <w:rPr>
          <w:rtl/>
        </w:rPr>
        <w:t xml:space="preserve"> </w:t>
      </w:r>
      <w:r w:rsidRPr="008D7C76">
        <w:rPr>
          <w:rFonts w:hint="eastAsia"/>
          <w:rtl/>
        </w:rPr>
        <w:t>وزارة</w:t>
      </w:r>
      <w:r w:rsidRPr="008D7C76">
        <w:rPr>
          <w:rtl/>
        </w:rPr>
        <w:t xml:space="preserve"> </w:t>
      </w:r>
      <w:r w:rsidRPr="008D7C76">
        <w:rPr>
          <w:rFonts w:hint="eastAsia"/>
          <w:rtl/>
        </w:rPr>
        <w:t>الداخلية</w:t>
      </w:r>
      <w:r w:rsidRPr="008D7C76">
        <w:rPr>
          <w:rFonts w:hint="cs"/>
          <w:rtl/>
          <w:lang w:bidi="ar-LB"/>
        </w:rPr>
        <w:t>.</w:t>
      </w:r>
    </w:p>
  </w:footnote>
  <w:footnote w:id="2">
    <w:p w14:paraId="6D5C7115" w14:textId="592E86A1" w:rsidR="001E3B6F" w:rsidRPr="00E039C6" w:rsidRDefault="001E3B6F" w:rsidP="00E039C6">
      <w:pPr>
        <w:pStyle w:val="FootnoteText"/>
        <w:tabs>
          <w:tab w:val="clear" w:pos="418"/>
          <w:tab w:val="right" w:pos="1195"/>
          <w:tab w:val="left" w:pos="1267"/>
          <w:tab w:val="left" w:pos="1656"/>
          <w:tab w:val="left" w:pos="2088"/>
        </w:tabs>
        <w:spacing w:after="80"/>
        <w:ind w:left="1267" w:right="1267" w:hanging="547"/>
      </w:pPr>
      <w:r>
        <w:rPr>
          <w:rtl/>
        </w:rPr>
        <w:tab/>
      </w:r>
      <w:r w:rsidRPr="00E039C6">
        <w:rPr>
          <w:rtl/>
        </w:rPr>
        <w:t>(</w:t>
      </w:r>
      <w:r w:rsidRPr="00E039C6">
        <w:rPr>
          <w:rStyle w:val="FootnoteReference"/>
          <w:spacing w:val="0"/>
          <w:w w:val="100"/>
          <w:szCs w:val="24"/>
          <w:vertAlign w:val="baseline"/>
          <w:rtl/>
        </w:rPr>
        <w:footnoteRef/>
      </w:r>
      <w:r w:rsidRPr="00E039C6">
        <w:rPr>
          <w:rtl/>
        </w:rPr>
        <w:t>)</w:t>
      </w:r>
      <w:r w:rsidRPr="00E039C6">
        <w:rPr>
          <w:rtl/>
        </w:rPr>
        <w:tab/>
      </w:r>
      <w:r w:rsidRPr="00E039C6">
        <w:rPr>
          <w:rFonts w:hint="eastAsia"/>
          <w:rtl/>
        </w:rPr>
        <w:t>المصدر</w:t>
      </w:r>
      <w:r w:rsidRPr="00E039C6">
        <w:rPr>
          <w:rtl/>
        </w:rPr>
        <w:t xml:space="preserve"> </w:t>
      </w:r>
      <w:r w:rsidRPr="00E039C6">
        <w:rPr>
          <w:rFonts w:hint="eastAsia"/>
          <w:rtl/>
        </w:rPr>
        <w:t>جريدة</w:t>
      </w:r>
      <w:r w:rsidRPr="00E039C6">
        <w:rPr>
          <w:rtl/>
        </w:rPr>
        <w:t xml:space="preserve"> </w:t>
      </w:r>
      <w:r w:rsidRPr="00E039C6">
        <w:rPr>
          <w:rFonts w:hint="eastAsia"/>
          <w:rtl/>
        </w:rPr>
        <w:t>الوقائع</w:t>
      </w:r>
      <w:r w:rsidRPr="00E039C6">
        <w:rPr>
          <w:rtl/>
        </w:rPr>
        <w:t xml:space="preserve"> </w:t>
      </w:r>
      <w:r w:rsidRPr="00E039C6">
        <w:rPr>
          <w:rFonts w:hint="eastAsia"/>
          <w:rtl/>
        </w:rPr>
        <w:t>العراقية</w:t>
      </w:r>
      <w:r w:rsidRPr="00E039C6">
        <w:rPr>
          <w:rtl/>
        </w:rPr>
        <w:t xml:space="preserve"> </w:t>
      </w:r>
      <w:r w:rsidRPr="00E039C6">
        <w:rPr>
          <w:rFonts w:hint="eastAsia"/>
          <w:rtl/>
        </w:rPr>
        <w:t>بالعدد</w:t>
      </w:r>
      <w:r w:rsidRPr="00E039C6">
        <w:rPr>
          <w:rtl/>
        </w:rPr>
        <w:t xml:space="preserve"> 4455</w:t>
      </w:r>
      <w:r w:rsidRPr="00E039C6">
        <w:rPr>
          <w:rFonts w:hint="cs"/>
          <w:rtl/>
          <w:lang w:bidi="ar-LB"/>
        </w:rPr>
        <w:t>.</w:t>
      </w:r>
    </w:p>
  </w:footnote>
  <w:footnote w:id="3">
    <w:p w14:paraId="75B8D2E6" w14:textId="481E585A" w:rsidR="001E3B6F" w:rsidRPr="009A0007" w:rsidRDefault="001E3B6F" w:rsidP="009A0007">
      <w:pPr>
        <w:pStyle w:val="FootnoteText"/>
        <w:tabs>
          <w:tab w:val="clear" w:pos="418"/>
          <w:tab w:val="right" w:pos="1195"/>
          <w:tab w:val="left" w:pos="1267"/>
          <w:tab w:val="left" w:pos="1656"/>
          <w:tab w:val="left" w:pos="2088"/>
        </w:tabs>
        <w:spacing w:after="80"/>
        <w:ind w:left="1267" w:right="1267" w:hanging="547"/>
      </w:pPr>
      <w:r>
        <w:rPr>
          <w:rtl/>
        </w:rPr>
        <w:tab/>
      </w:r>
      <w:r w:rsidRPr="009A0007">
        <w:rPr>
          <w:rtl/>
        </w:rPr>
        <w:t>(</w:t>
      </w:r>
      <w:r w:rsidRPr="009A0007">
        <w:rPr>
          <w:rStyle w:val="FootnoteReference"/>
          <w:spacing w:val="0"/>
          <w:w w:val="100"/>
          <w:szCs w:val="24"/>
          <w:vertAlign w:val="baseline"/>
          <w:rtl/>
        </w:rPr>
        <w:footnoteRef/>
      </w:r>
      <w:r w:rsidRPr="009A0007">
        <w:rPr>
          <w:rtl/>
        </w:rPr>
        <w:t>)</w:t>
      </w:r>
      <w:r w:rsidRPr="009A0007">
        <w:rPr>
          <w:rtl/>
        </w:rPr>
        <w:tab/>
      </w:r>
      <w:r w:rsidRPr="009A0007">
        <w:rPr>
          <w:rFonts w:hint="eastAsia"/>
          <w:rtl/>
        </w:rPr>
        <w:t>المصدر</w:t>
      </w:r>
      <w:r w:rsidRPr="009A0007">
        <w:rPr>
          <w:rtl/>
        </w:rPr>
        <w:t xml:space="preserve"> </w:t>
      </w:r>
      <w:r w:rsidRPr="009A0007">
        <w:rPr>
          <w:rFonts w:hint="eastAsia"/>
          <w:rtl/>
        </w:rPr>
        <w:t>دائرة</w:t>
      </w:r>
      <w:r w:rsidRPr="009A0007">
        <w:rPr>
          <w:rtl/>
        </w:rPr>
        <w:t xml:space="preserve"> </w:t>
      </w:r>
      <w:r w:rsidRPr="009A0007">
        <w:rPr>
          <w:rFonts w:hint="eastAsia"/>
          <w:rtl/>
        </w:rPr>
        <w:t>الاصلاح</w:t>
      </w:r>
      <w:r w:rsidRPr="009A0007">
        <w:rPr>
          <w:rtl/>
        </w:rPr>
        <w:t xml:space="preserve"> </w:t>
      </w:r>
      <w:r w:rsidRPr="009A0007">
        <w:rPr>
          <w:rFonts w:hint="eastAsia"/>
          <w:rtl/>
        </w:rPr>
        <w:t>العراقية</w:t>
      </w:r>
      <w:r w:rsidRPr="009A0007">
        <w:rPr>
          <w:rtl/>
        </w:rPr>
        <w:t>/</w:t>
      </w:r>
      <w:r w:rsidRPr="009A0007">
        <w:rPr>
          <w:rFonts w:hint="eastAsia"/>
          <w:rtl/>
        </w:rPr>
        <w:t>وزارة</w:t>
      </w:r>
      <w:r w:rsidRPr="009A0007">
        <w:rPr>
          <w:rtl/>
        </w:rPr>
        <w:t xml:space="preserve"> </w:t>
      </w:r>
      <w:r w:rsidRPr="009A0007">
        <w:rPr>
          <w:rFonts w:hint="eastAsia"/>
          <w:rtl/>
        </w:rPr>
        <w:t>العدل</w:t>
      </w:r>
    </w:p>
  </w:footnote>
  <w:footnote w:id="4">
    <w:p w14:paraId="22AAB3CC" w14:textId="2A189C88" w:rsidR="001E3B6F" w:rsidRPr="001B14A6" w:rsidRDefault="001E3B6F" w:rsidP="001B14A6">
      <w:pPr>
        <w:pStyle w:val="FootnoteText"/>
        <w:tabs>
          <w:tab w:val="clear" w:pos="418"/>
          <w:tab w:val="right" w:pos="1195"/>
          <w:tab w:val="left" w:pos="1267"/>
          <w:tab w:val="left" w:pos="1656"/>
          <w:tab w:val="left" w:pos="2088"/>
        </w:tabs>
        <w:spacing w:after="80"/>
        <w:ind w:left="1267" w:right="1267" w:hanging="547"/>
      </w:pPr>
      <w:r>
        <w:rPr>
          <w:rtl/>
        </w:rPr>
        <w:tab/>
      </w:r>
      <w:r w:rsidRPr="001B14A6">
        <w:rPr>
          <w:rtl/>
        </w:rPr>
        <w:t>(</w:t>
      </w:r>
      <w:r w:rsidRPr="001B14A6">
        <w:rPr>
          <w:rStyle w:val="FootnoteReference"/>
          <w:spacing w:val="0"/>
          <w:w w:val="100"/>
          <w:szCs w:val="24"/>
          <w:vertAlign w:val="baseline"/>
          <w:rtl/>
        </w:rPr>
        <w:footnoteRef/>
      </w:r>
      <w:r w:rsidRPr="001B14A6">
        <w:rPr>
          <w:rtl/>
        </w:rPr>
        <w:t>)</w:t>
      </w:r>
      <w:r w:rsidRPr="001B14A6">
        <w:rPr>
          <w:rtl/>
        </w:rPr>
        <w:tab/>
      </w:r>
      <w:r w:rsidRPr="001B14A6">
        <w:rPr>
          <w:rFonts w:hint="eastAsia"/>
          <w:rtl/>
        </w:rPr>
        <w:t>المصدر</w:t>
      </w:r>
      <w:r w:rsidRPr="001B14A6">
        <w:rPr>
          <w:rtl/>
        </w:rPr>
        <w:t xml:space="preserve"> دائرة الحماية الاجتماعية/وزارة العمل والشؤون الاجتماعية</w:t>
      </w:r>
      <w:r w:rsidRPr="001B14A6">
        <w:rPr>
          <w:rtl/>
          <w:lang w:bidi="ar-LB"/>
        </w:rPr>
        <w:t>.</w:t>
      </w:r>
    </w:p>
  </w:footnote>
  <w:footnote w:id="5">
    <w:p w14:paraId="2DE3A22C" w14:textId="0D8731D6" w:rsidR="001E3B6F" w:rsidRPr="00951124" w:rsidRDefault="001E3B6F" w:rsidP="00951124">
      <w:pPr>
        <w:pStyle w:val="FootnoteText"/>
        <w:tabs>
          <w:tab w:val="clear" w:pos="418"/>
          <w:tab w:val="right" w:pos="1195"/>
          <w:tab w:val="left" w:pos="1267"/>
          <w:tab w:val="left" w:pos="1656"/>
          <w:tab w:val="left" w:pos="2088"/>
        </w:tabs>
        <w:spacing w:after="80"/>
        <w:ind w:left="1267" w:right="1267" w:hanging="547"/>
      </w:pPr>
      <w:r>
        <w:rPr>
          <w:rtl/>
        </w:rPr>
        <w:tab/>
      </w:r>
      <w:r w:rsidRPr="00951124">
        <w:rPr>
          <w:rtl/>
        </w:rPr>
        <w:t>(</w:t>
      </w:r>
      <w:r w:rsidRPr="00951124">
        <w:rPr>
          <w:rStyle w:val="FootnoteReference"/>
          <w:spacing w:val="0"/>
          <w:w w:val="100"/>
          <w:szCs w:val="24"/>
          <w:vertAlign w:val="baseline"/>
          <w:rtl/>
        </w:rPr>
        <w:footnoteRef/>
      </w:r>
      <w:r w:rsidRPr="00951124">
        <w:rPr>
          <w:rtl/>
        </w:rPr>
        <w:t>)</w:t>
      </w:r>
      <w:r w:rsidRPr="00951124">
        <w:rPr>
          <w:rtl/>
        </w:rPr>
        <w:tab/>
      </w:r>
      <w:r w:rsidRPr="00951124">
        <w:rPr>
          <w:rFonts w:hint="eastAsia"/>
          <w:rtl/>
        </w:rPr>
        <w:t>المصدر</w:t>
      </w:r>
      <w:r w:rsidRPr="00951124">
        <w:rPr>
          <w:rtl/>
        </w:rPr>
        <w:t xml:space="preserve"> </w:t>
      </w:r>
      <w:r w:rsidRPr="00951124">
        <w:rPr>
          <w:rFonts w:hint="eastAsia"/>
          <w:rtl/>
        </w:rPr>
        <w:t>هيئة</w:t>
      </w:r>
      <w:r w:rsidRPr="00951124">
        <w:rPr>
          <w:rtl/>
        </w:rPr>
        <w:t xml:space="preserve"> </w:t>
      </w:r>
      <w:r w:rsidRPr="00951124">
        <w:rPr>
          <w:rFonts w:hint="eastAsia"/>
          <w:rtl/>
        </w:rPr>
        <w:t>رعاية</w:t>
      </w:r>
      <w:r w:rsidRPr="00951124">
        <w:rPr>
          <w:rtl/>
        </w:rPr>
        <w:t xml:space="preserve"> </w:t>
      </w:r>
      <w:r w:rsidRPr="00951124">
        <w:rPr>
          <w:rFonts w:hint="eastAsia"/>
          <w:rtl/>
        </w:rPr>
        <w:t>ذوي</w:t>
      </w:r>
      <w:r w:rsidRPr="00951124">
        <w:rPr>
          <w:rtl/>
        </w:rPr>
        <w:t xml:space="preserve"> </w:t>
      </w:r>
      <w:r w:rsidRPr="00951124">
        <w:rPr>
          <w:rFonts w:hint="eastAsia"/>
          <w:rtl/>
        </w:rPr>
        <w:t>ال</w:t>
      </w:r>
      <w:r w:rsidRPr="00951124">
        <w:rPr>
          <w:rFonts w:hint="cs"/>
          <w:rtl/>
        </w:rPr>
        <w:t>إ</w:t>
      </w:r>
      <w:r w:rsidRPr="00951124">
        <w:rPr>
          <w:rFonts w:hint="eastAsia"/>
          <w:rtl/>
        </w:rPr>
        <w:t>عاقة</w:t>
      </w:r>
      <w:r w:rsidRPr="00951124">
        <w:rPr>
          <w:rtl/>
        </w:rPr>
        <w:t xml:space="preserve"> </w:t>
      </w:r>
      <w:r w:rsidRPr="00951124">
        <w:rPr>
          <w:rFonts w:hint="eastAsia"/>
          <w:rtl/>
        </w:rPr>
        <w:t>والاحتياجات</w:t>
      </w:r>
      <w:r w:rsidRPr="00951124">
        <w:rPr>
          <w:rtl/>
        </w:rPr>
        <w:t xml:space="preserve"> </w:t>
      </w:r>
      <w:r w:rsidRPr="00951124">
        <w:rPr>
          <w:rFonts w:hint="eastAsia"/>
          <w:rtl/>
        </w:rPr>
        <w:t>الخاصة</w:t>
      </w:r>
      <w:r w:rsidRPr="00951124">
        <w:rPr>
          <w:rFonts w:hint="cs"/>
          <w:rtl/>
          <w:lang w:bidi="ar-LB"/>
        </w:rPr>
        <w:t>.</w:t>
      </w:r>
    </w:p>
  </w:footnote>
  <w:footnote w:id="6">
    <w:p w14:paraId="3DFA5DA5" w14:textId="3E8AF139" w:rsidR="001E3B6F" w:rsidRPr="00EA20FE" w:rsidRDefault="001E3B6F" w:rsidP="00EA20FE">
      <w:pPr>
        <w:pStyle w:val="FootnoteText"/>
        <w:tabs>
          <w:tab w:val="clear" w:pos="418"/>
          <w:tab w:val="right" w:pos="1195"/>
          <w:tab w:val="left" w:pos="1267"/>
          <w:tab w:val="left" w:pos="1656"/>
          <w:tab w:val="left" w:pos="2088"/>
        </w:tabs>
        <w:spacing w:after="80"/>
        <w:ind w:left="1267" w:right="1267" w:hanging="547"/>
      </w:pPr>
      <w:r>
        <w:rPr>
          <w:rtl/>
        </w:rPr>
        <w:tab/>
      </w:r>
      <w:r w:rsidRPr="00EA20FE">
        <w:rPr>
          <w:rtl/>
        </w:rPr>
        <w:t>(</w:t>
      </w:r>
      <w:r w:rsidRPr="00EA20FE">
        <w:rPr>
          <w:rStyle w:val="FootnoteReference"/>
          <w:spacing w:val="0"/>
          <w:w w:val="100"/>
          <w:szCs w:val="24"/>
          <w:vertAlign w:val="baseline"/>
          <w:rtl/>
        </w:rPr>
        <w:footnoteRef/>
      </w:r>
      <w:r w:rsidRPr="00EA20FE">
        <w:rPr>
          <w:rtl/>
        </w:rPr>
        <w:t>)</w:t>
      </w:r>
      <w:r w:rsidRPr="00EA20FE">
        <w:rPr>
          <w:rtl/>
        </w:rPr>
        <w:tab/>
      </w:r>
      <w:r w:rsidRPr="00EA20FE">
        <w:rPr>
          <w:rFonts w:hint="eastAsia"/>
          <w:rtl/>
        </w:rPr>
        <w:t>المصدر</w:t>
      </w:r>
      <w:r w:rsidRPr="00EA20FE">
        <w:rPr>
          <w:rtl/>
        </w:rPr>
        <w:t xml:space="preserve"> </w:t>
      </w:r>
      <w:r w:rsidRPr="00EA20FE">
        <w:rPr>
          <w:rFonts w:hint="eastAsia"/>
          <w:rtl/>
        </w:rPr>
        <w:t>وزارة</w:t>
      </w:r>
      <w:r w:rsidRPr="00EA20FE">
        <w:rPr>
          <w:rtl/>
        </w:rPr>
        <w:t xml:space="preserve"> </w:t>
      </w:r>
      <w:r w:rsidRPr="00EA20FE">
        <w:rPr>
          <w:rFonts w:hint="eastAsia"/>
          <w:rtl/>
        </w:rPr>
        <w:t>الصحة</w:t>
      </w:r>
      <w:r w:rsidRPr="00EA20FE">
        <w:rPr>
          <w:rFonts w:hint="cs"/>
          <w:rtl/>
          <w:lang w:bidi="ar-LB"/>
        </w:rPr>
        <w:t>.</w:t>
      </w:r>
    </w:p>
  </w:footnote>
  <w:footnote w:id="7">
    <w:p w14:paraId="3A3B3E25" w14:textId="77777777" w:rsidR="001E3B6F" w:rsidRPr="001C2478" w:rsidRDefault="001E3B6F" w:rsidP="0001013D">
      <w:pPr>
        <w:pStyle w:val="FootnoteText"/>
        <w:tabs>
          <w:tab w:val="clear" w:pos="418"/>
          <w:tab w:val="right" w:pos="1195"/>
          <w:tab w:val="left" w:pos="1267"/>
          <w:tab w:val="left" w:pos="1656"/>
          <w:tab w:val="left" w:pos="2088"/>
        </w:tabs>
        <w:spacing w:after="80"/>
        <w:ind w:left="1267" w:right="1267" w:hanging="547"/>
      </w:pPr>
      <w:r>
        <w:rPr>
          <w:rtl/>
        </w:rPr>
        <w:tab/>
      </w:r>
      <w:r w:rsidRPr="001C2478">
        <w:rPr>
          <w:rtl/>
        </w:rPr>
        <w:t>(</w:t>
      </w:r>
      <w:r w:rsidRPr="001C2478">
        <w:rPr>
          <w:rStyle w:val="FootnoteReference"/>
          <w:spacing w:val="0"/>
          <w:w w:val="100"/>
          <w:szCs w:val="24"/>
          <w:vertAlign w:val="baseline"/>
          <w:rtl/>
        </w:rPr>
        <w:footnoteRef/>
      </w:r>
      <w:r w:rsidRPr="001C2478">
        <w:rPr>
          <w:rtl/>
        </w:rPr>
        <w:t>)</w:t>
      </w:r>
      <w:r w:rsidRPr="001C2478">
        <w:rPr>
          <w:rtl/>
        </w:rPr>
        <w:tab/>
      </w:r>
      <w:r w:rsidRPr="00420BA0">
        <w:rPr>
          <w:rFonts w:hint="eastAsia"/>
          <w:rtl/>
        </w:rPr>
        <w:t>المصدر</w:t>
      </w:r>
      <w:r w:rsidRPr="00420BA0">
        <w:rPr>
          <w:rtl/>
        </w:rPr>
        <w:t xml:space="preserve"> دائرة الحماية الاجتماعية للمرأة/وزارة العمل والشؤون الاجتماعية</w:t>
      </w:r>
      <w:r w:rsidRPr="00420BA0">
        <w:rPr>
          <w:rFonts w:hint="cs"/>
          <w:rtl/>
        </w:rPr>
        <w:t>.</w:t>
      </w:r>
    </w:p>
  </w:footnote>
  <w:footnote w:id="8">
    <w:p w14:paraId="023C76F4" w14:textId="77777777" w:rsidR="001E3B6F" w:rsidRPr="000377C7" w:rsidRDefault="001E3B6F" w:rsidP="00645D10">
      <w:pPr>
        <w:pStyle w:val="FootnoteText"/>
        <w:tabs>
          <w:tab w:val="clear" w:pos="418"/>
          <w:tab w:val="right" w:pos="1195"/>
          <w:tab w:val="left" w:pos="1267"/>
          <w:tab w:val="left" w:pos="1656"/>
          <w:tab w:val="left" w:pos="2088"/>
        </w:tabs>
        <w:spacing w:after="80"/>
        <w:ind w:left="1267" w:right="1267" w:hanging="547"/>
      </w:pPr>
      <w:r>
        <w:rPr>
          <w:rtl/>
        </w:rPr>
        <w:tab/>
      </w:r>
      <w:r w:rsidRPr="000377C7">
        <w:rPr>
          <w:rtl/>
          <w:lang w:bidi="ar-LB"/>
        </w:rPr>
        <w:t>(</w:t>
      </w:r>
      <w:r w:rsidRPr="000377C7">
        <w:rPr>
          <w:rStyle w:val="FootnoteReference"/>
          <w:spacing w:val="0"/>
          <w:w w:val="100"/>
          <w:szCs w:val="24"/>
          <w:vertAlign w:val="baseline"/>
          <w:rtl/>
        </w:rPr>
        <w:footnoteRef/>
      </w:r>
      <w:r w:rsidRPr="000377C7">
        <w:rPr>
          <w:rtl/>
          <w:lang w:bidi="ar-LB"/>
        </w:rPr>
        <w:t>)</w:t>
      </w:r>
      <w:r w:rsidRPr="000377C7">
        <w:rPr>
          <w:rtl/>
        </w:rPr>
        <w:tab/>
      </w:r>
      <w:r w:rsidRPr="00704335">
        <w:rPr>
          <w:rFonts w:hint="eastAsia"/>
          <w:rtl/>
        </w:rPr>
        <w:t>المصدر</w:t>
      </w:r>
      <w:r w:rsidRPr="00704335">
        <w:rPr>
          <w:rtl/>
        </w:rPr>
        <w:t xml:space="preserve"> </w:t>
      </w:r>
      <w:r w:rsidRPr="00704335">
        <w:rPr>
          <w:rFonts w:hint="eastAsia"/>
          <w:rtl/>
        </w:rPr>
        <w:t>وزارة</w:t>
      </w:r>
      <w:r w:rsidRPr="00704335">
        <w:rPr>
          <w:rtl/>
        </w:rPr>
        <w:t xml:space="preserve"> </w:t>
      </w:r>
      <w:r w:rsidRPr="00704335">
        <w:rPr>
          <w:rFonts w:hint="eastAsia"/>
          <w:rtl/>
        </w:rPr>
        <w:t>الداخلية</w:t>
      </w:r>
    </w:p>
  </w:footnote>
  <w:footnote w:id="9">
    <w:p w14:paraId="64AC0EA2" w14:textId="77777777" w:rsidR="001E3B6F" w:rsidRPr="00DB12ED" w:rsidRDefault="001E3B6F" w:rsidP="00645D10">
      <w:pPr>
        <w:pStyle w:val="FootnoteText"/>
        <w:tabs>
          <w:tab w:val="clear" w:pos="418"/>
          <w:tab w:val="right" w:pos="1195"/>
          <w:tab w:val="left" w:pos="1267"/>
          <w:tab w:val="left" w:pos="1656"/>
          <w:tab w:val="left" w:pos="2088"/>
        </w:tabs>
        <w:spacing w:after="80"/>
        <w:ind w:left="1267" w:right="1267" w:hanging="547"/>
      </w:pPr>
      <w:r>
        <w:rPr>
          <w:rtl/>
        </w:rPr>
        <w:tab/>
      </w:r>
      <w:r w:rsidRPr="00DB12ED">
        <w:rPr>
          <w:rtl/>
        </w:rPr>
        <w:t>(</w:t>
      </w:r>
      <w:r w:rsidRPr="00DB12ED">
        <w:rPr>
          <w:rStyle w:val="FootnoteReference"/>
          <w:spacing w:val="0"/>
          <w:w w:val="100"/>
          <w:szCs w:val="24"/>
          <w:vertAlign w:val="baseline"/>
          <w:rtl/>
        </w:rPr>
        <w:footnoteRef/>
      </w:r>
      <w:r w:rsidRPr="00DB12ED">
        <w:rPr>
          <w:rtl/>
        </w:rPr>
        <w:t>)</w:t>
      </w:r>
      <w:r w:rsidRPr="00DB12ED">
        <w:rPr>
          <w:rtl/>
        </w:rPr>
        <w:tab/>
      </w:r>
      <w:r w:rsidRPr="00DB12ED">
        <w:rPr>
          <w:rFonts w:hint="eastAsia"/>
          <w:rtl/>
        </w:rPr>
        <w:t>المصدر</w:t>
      </w:r>
      <w:r w:rsidRPr="00DB12ED">
        <w:rPr>
          <w:rtl/>
        </w:rPr>
        <w:t xml:space="preserve"> </w:t>
      </w:r>
      <w:r w:rsidRPr="00DB12ED">
        <w:rPr>
          <w:rFonts w:hint="eastAsia"/>
          <w:rtl/>
        </w:rPr>
        <w:t>جريدة</w:t>
      </w:r>
      <w:r w:rsidRPr="00DB12ED">
        <w:rPr>
          <w:rtl/>
        </w:rPr>
        <w:t xml:space="preserve"> </w:t>
      </w:r>
      <w:r w:rsidRPr="00DB12ED">
        <w:rPr>
          <w:rFonts w:hint="eastAsia"/>
          <w:rtl/>
        </w:rPr>
        <w:t>الوقائع</w:t>
      </w:r>
      <w:r w:rsidRPr="00DB12ED">
        <w:rPr>
          <w:rtl/>
        </w:rPr>
        <w:t xml:space="preserve"> </w:t>
      </w:r>
      <w:r w:rsidRPr="00DB12ED">
        <w:rPr>
          <w:rFonts w:hint="eastAsia"/>
          <w:rtl/>
        </w:rPr>
        <w:t>العراقية</w:t>
      </w:r>
      <w:r w:rsidRPr="00DB12ED">
        <w:rPr>
          <w:rtl/>
        </w:rPr>
        <w:t xml:space="preserve"> </w:t>
      </w:r>
      <w:r w:rsidRPr="00DB12ED">
        <w:rPr>
          <w:rFonts w:hint="eastAsia"/>
          <w:rtl/>
        </w:rPr>
        <w:t>بالعدد</w:t>
      </w:r>
      <w:r w:rsidRPr="00DB12ED">
        <w:rPr>
          <w:rtl/>
        </w:rPr>
        <w:t xml:space="preserve"> </w:t>
      </w:r>
      <w:r>
        <w:rPr>
          <w:rtl/>
        </w:rPr>
        <w:t>4445</w:t>
      </w:r>
      <w:r w:rsidRPr="00DB12ED">
        <w:rPr>
          <w:rFonts w:hint="cs"/>
          <w:rtl/>
          <w:lang w:bidi="ar-LB"/>
        </w:rPr>
        <w:t>.</w:t>
      </w:r>
    </w:p>
  </w:footnote>
  <w:footnote w:id="10">
    <w:p w14:paraId="37BA4C33" w14:textId="77777777" w:rsidR="001E3B6F" w:rsidRPr="00E078CE" w:rsidRDefault="001E3B6F" w:rsidP="00645D10">
      <w:pPr>
        <w:pStyle w:val="FootnoteText"/>
        <w:tabs>
          <w:tab w:val="clear" w:pos="418"/>
          <w:tab w:val="right" w:pos="1195"/>
          <w:tab w:val="left" w:pos="1267"/>
          <w:tab w:val="left" w:pos="1656"/>
          <w:tab w:val="left" w:pos="2088"/>
        </w:tabs>
        <w:spacing w:after="80"/>
        <w:ind w:left="1267" w:right="1267" w:hanging="547"/>
      </w:pPr>
      <w:r>
        <w:rPr>
          <w:rtl/>
        </w:rPr>
        <w:tab/>
      </w:r>
      <w:r w:rsidRPr="00E078CE">
        <w:rPr>
          <w:rtl/>
        </w:rPr>
        <w:t>(</w:t>
      </w:r>
      <w:r w:rsidRPr="00E078CE">
        <w:rPr>
          <w:rStyle w:val="FootnoteReference"/>
          <w:spacing w:val="0"/>
          <w:w w:val="100"/>
          <w:szCs w:val="24"/>
          <w:vertAlign w:val="baseline"/>
          <w:rtl/>
        </w:rPr>
        <w:footnoteRef/>
      </w:r>
      <w:r w:rsidRPr="00E078CE">
        <w:rPr>
          <w:rtl/>
        </w:rPr>
        <w:t>)</w:t>
      </w:r>
      <w:r w:rsidRPr="00E078CE">
        <w:rPr>
          <w:rtl/>
        </w:rPr>
        <w:tab/>
      </w:r>
      <w:r w:rsidRPr="00E078CE">
        <w:rPr>
          <w:rFonts w:hint="eastAsia"/>
          <w:rtl/>
        </w:rPr>
        <w:t>المصدر</w:t>
      </w:r>
      <w:r w:rsidRPr="00E078CE">
        <w:rPr>
          <w:rtl/>
        </w:rPr>
        <w:t xml:space="preserve"> </w:t>
      </w:r>
      <w:r w:rsidRPr="00E078CE">
        <w:rPr>
          <w:rFonts w:hint="eastAsia"/>
          <w:rtl/>
        </w:rPr>
        <w:t>جريدة</w:t>
      </w:r>
      <w:r w:rsidRPr="00E078CE">
        <w:rPr>
          <w:rtl/>
        </w:rPr>
        <w:t xml:space="preserve"> </w:t>
      </w:r>
      <w:r w:rsidRPr="00E078CE">
        <w:rPr>
          <w:rFonts w:hint="eastAsia"/>
          <w:rtl/>
        </w:rPr>
        <w:t>الوقائع</w:t>
      </w:r>
      <w:r w:rsidRPr="00E078CE">
        <w:rPr>
          <w:rtl/>
        </w:rPr>
        <w:t xml:space="preserve"> </w:t>
      </w:r>
      <w:r w:rsidRPr="00E078CE">
        <w:rPr>
          <w:rFonts w:hint="eastAsia"/>
          <w:rtl/>
        </w:rPr>
        <w:t>العراقية</w:t>
      </w:r>
      <w:r w:rsidRPr="00E078CE">
        <w:rPr>
          <w:rtl/>
        </w:rPr>
        <w:t xml:space="preserve"> </w:t>
      </w:r>
      <w:r w:rsidRPr="00E078CE">
        <w:rPr>
          <w:rFonts w:hint="eastAsia"/>
          <w:rtl/>
        </w:rPr>
        <w:t>بالعدد</w:t>
      </w:r>
      <w:r w:rsidRPr="00E078CE">
        <w:rPr>
          <w:rtl/>
        </w:rPr>
        <w:t xml:space="preserve"> (4383)</w:t>
      </w:r>
      <w:r w:rsidRPr="00E078CE">
        <w:rPr>
          <w:lang w:val="fr-FR"/>
        </w:rPr>
        <w:t>.</w:t>
      </w:r>
    </w:p>
  </w:footnote>
  <w:footnote w:id="11">
    <w:p w14:paraId="215430EE" w14:textId="77777777" w:rsidR="001E3B6F" w:rsidRPr="009F724E" w:rsidRDefault="001E3B6F" w:rsidP="006C34D1">
      <w:pPr>
        <w:pStyle w:val="FootnoteText"/>
        <w:tabs>
          <w:tab w:val="clear" w:pos="418"/>
          <w:tab w:val="right" w:pos="1195"/>
          <w:tab w:val="left" w:pos="1267"/>
          <w:tab w:val="left" w:pos="1656"/>
          <w:tab w:val="left" w:pos="2088"/>
        </w:tabs>
        <w:spacing w:after="80"/>
        <w:ind w:left="1267" w:right="1267" w:hanging="547"/>
      </w:pPr>
      <w:r>
        <w:rPr>
          <w:rtl/>
        </w:rPr>
        <w:tab/>
      </w:r>
      <w:r w:rsidRPr="009F724E">
        <w:rPr>
          <w:rtl/>
        </w:rPr>
        <w:t>(</w:t>
      </w:r>
      <w:r w:rsidRPr="009F724E">
        <w:rPr>
          <w:rStyle w:val="FootnoteReference"/>
          <w:spacing w:val="0"/>
          <w:w w:val="100"/>
          <w:szCs w:val="24"/>
          <w:vertAlign w:val="baseline"/>
          <w:rtl/>
        </w:rPr>
        <w:footnoteRef/>
      </w:r>
      <w:r w:rsidRPr="009F724E">
        <w:rPr>
          <w:rtl/>
        </w:rPr>
        <w:t>)</w:t>
      </w:r>
      <w:r w:rsidRPr="009F724E">
        <w:rPr>
          <w:rtl/>
        </w:rPr>
        <w:tab/>
      </w:r>
      <w:r w:rsidRPr="009F724E">
        <w:rPr>
          <w:rFonts w:hint="eastAsia"/>
          <w:rtl/>
        </w:rPr>
        <w:t>المصدر</w:t>
      </w:r>
      <w:r w:rsidRPr="009F724E">
        <w:rPr>
          <w:rtl/>
        </w:rPr>
        <w:t xml:space="preserve"> </w:t>
      </w:r>
      <w:r w:rsidRPr="009F724E">
        <w:rPr>
          <w:rFonts w:hint="eastAsia"/>
          <w:rtl/>
        </w:rPr>
        <w:t>وزارة</w:t>
      </w:r>
      <w:r w:rsidRPr="009F724E">
        <w:rPr>
          <w:rtl/>
        </w:rPr>
        <w:t xml:space="preserve"> </w:t>
      </w:r>
      <w:r w:rsidRPr="009F724E">
        <w:rPr>
          <w:rFonts w:hint="eastAsia"/>
          <w:rtl/>
        </w:rPr>
        <w:t>التربية</w:t>
      </w:r>
      <w:r w:rsidRPr="009F724E">
        <w:rPr>
          <w:rFonts w:hint="cs"/>
          <w:rtl/>
        </w:rPr>
        <w:t>.</w:t>
      </w:r>
    </w:p>
  </w:footnote>
  <w:footnote w:id="12">
    <w:p w14:paraId="35E5D74E" w14:textId="77777777" w:rsidR="001E3B6F" w:rsidRPr="00551ECA" w:rsidRDefault="001E3B6F" w:rsidP="006C34D1">
      <w:pPr>
        <w:pStyle w:val="FootnoteText"/>
        <w:tabs>
          <w:tab w:val="clear" w:pos="418"/>
          <w:tab w:val="right" w:pos="1195"/>
          <w:tab w:val="left" w:pos="1267"/>
          <w:tab w:val="left" w:pos="1656"/>
          <w:tab w:val="left" w:pos="2088"/>
        </w:tabs>
        <w:spacing w:after="80"/>
        <w:ind w:left="1267" w:right="1267" w:hanging="547"/>
      </w:pPr>
      <w:r>
        <w:rPr>
          <w:rtl/>
        </w:rPr>
        <w:tab/>
      </w:r>
      <w:r w:rsidRPr="00551ECA">
        <w:rPr>
          <w:rtl/>
          <w:lang w:bidi="ar-LB"/>
        </w:rPr>
        <w:t>(</w:t>
      </w:r>
      <w:r w:rsidRPr="00551ECA">
        <w:rPr>
          <w:rStyle w:val="FootnoteReference"/>
          <w:spacing w:val="0"/>
          <w:w w:val="100"/>
          <w:szCs w:val="24"/>
          <w:vertAlign w:val="baseline"/>
          <w:rtl/>
        </w:rPr>
        <w:footnoteRef/>
      </w:r>
      <w:r w:rsidRPr="00551ECA">
        <w:rPr>
          <w:rtl/>
          <w:lang w:bidi="ar-LB"/>
        </w:rPr>
        <w:t>)</w:t>
      </w:r>
      <w:r w:rsidRPr="00551ECA">
        <w:rPr>
          <w:rtl/>
        </w:rPr>
        <w:tab/>
      </w:r>
      <w:r w:rsidRPr="00551ECA">
        <w:rPr>
          <w:rFonts w:hint="eastAsia"/>
          <w:rtl/>
        </w:rPr>
        <w:t>المصدر</w:t>
      </w:r>
      <w:r w:rsidRPr="00551ECA">
        <w:rPr>
          <w:rtl/>
        </w:rPr>
        <w:t xml:space="preserve"> </w:t>
      </w:r>
      <w:r w:rsidRPr="00551ECA">
        <w:rPr>
          <w:rFonts w:hint="eastAsia"/>
          <w:rtl/>
        </w:rPr>
        <w:t>وزارة</w:t>
      </w:r>
      <w:r w:rsidRPr="00551ECA">
        <w:rPr>
          <w:rtl/>
        </w:rPr>
        <w:t xml:space="preserve"> </w:t>
      </w:r>
      <w:r w:rsidRPr="00551ECA">
        <w:rPr>
          <w:rFonts w:hint="eastAsia"/>
          <w:rtl/>
        </w:rPr>
        <w:t>التربية</w:t>
      </w:r>
      <w:r w:rsidRPr="00551ECA">
        <w:rPr>
          <w:rFonts w:hint="cs"/>
          <w:rtl/>
          <w:lang w:bidi="ar-LB"/>
        </w:rPr>
        <w:t>.</w:t>
      </w:r>
    </w:p>
  </w:footnote>
  <w:footnote w:id="13">
    <w:p w14:paraId="4D8191B1" w14:textId="77777777" w:rsidR="001E3B6F" w:rsidRPr="00010532" w:rsidRDefault="001E3B6F" w:rsidP="006C34D1">
      <w:pPr>
        <w:pStyle w:val="FootnoteText"/>
        <w:tabs>
          <w:tab w:val="clear" w:pos="418"/>
          <w:tab w:val="right" w:pos="1195"/>
          <w:tab w:val="left" w:pos="1267"/>
          <w:tab w:val="left" w:pos="1656"/>
          <w:tab w:val="left" w:pos="2088"/>
        </w:tabs>
        <w:spacing w:after="80"/>
        <w:ind w:left="1267" w:right="1267" w:hanging="547"/>
      </w:pPr>
      <w:r>
        <w:rPr>
          <w:rtl/>
        </w:rPr>
        <w:tab/>
      </w:r>
      <w:r w:rsidRPr="00010532">
        <w:rPr>
          <w:rtl/>
        </w:rPr>
        <w:t>(</w:t>
      </w:r>
      <w:r w:rsidRPr="00010532">
        <w:rPr>
          <w:rStyle w:val="FootnoteReference"/>
          <w:spacing w:val="0"/>
          <w:w w:val="100"/>
          <w:szCs w:val="24"/>
          <w:vertAlign w:val="baseline"/>
          <w:rtl/>
        </w:rPr>
        <w:footnoteRef/>
      </w:r>
      <w:r w:rsidRPr="00010532">
        <w:rPr>
          <w:rtl/>
        </w:rPr>
        <w:t>)</w:t>
      </w:r>
      <w:r w:rsidRPr="00010532">
        <w:rPr>
          <w:rtl/>
        </w:rPr>
        <w:tab/>
      </w:r>
      <w:r w:rsidRPr="00010532">
        <w:rPr>
          <w:rFonts w:hint="eastAsia"/>
          <w:rtl/>
        </w:rPr>
        <w:t>المصدر</w:t>
      </w:r>
      <w:r w:rsidRPr="00010532">
        <w:rPr>
          <w:rtl/>
        </w:rPr>
        <w:t xml:space="preserve"> مؤشرات إحصائية عن الوضع الاقتصادي والاجتماعي في العراق للمدة (</w:t>
      </w:r>
      <w:r w:rsidRPr="00010532">
        <w:rPr>
          <w:rFonts w:hint="cs"/>
          <w:rtl/>
        </w:rPr>
        <w:t>2015-2011</w:t>
      </w:r>
      <w:r w:rsidRPr="00010532">
        <w:rPr>
          <w:rtl/>
        </w:rPr>
        <w:t>)</w:t>
      </w:r>
      <w:r w:rsidRPr="00010532">
        <w:rPr>
          <w:rFonts w:hint="cs"/>
          <w:rtl/>
          <w:lang w:bidi="ar-L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E3B6F" w14:paraId="5CAAFEC9" w14:textId="77777777" w:rsidTr="00F64ECC">
      <w:trPr>
        <w:trHeight w:hRule="exact" w:val="864"/>
        <w:jc w:val="center"/>
      </w:trPr>
      <w:tc>
        <w:tcPr>
          <w:tcW w:w="4920" w:type="dxa"/>
          <w:shd w:val="clear" w:color="auto" w:fill="auto"/>
          <w:vAlign w:val="bottom"/>
        </w:tcPr>
        <w:p w14:paraId="3406DF79" w14:textId="77777777" w:rsidR="001E3B6F" w:rsidRDefault="001E3B6F" w:rsidP="00F64ECC">
          <w:pPr>
            <w:pStyle w:val="Header"/>
            <w:bidi/>
          </w:pPr>
        </w:p>
      </w:tc>
      <w:tc>
        <w:tcPr>
          <w:tcW w:w="4920" w:type="dxa"/>
          <w:shd w:val="clear" w:color="auto" w:fill="auto"/>
          <w:vAlign w:val="bottom"/>
        </w:tcPr>
        <w:p w14:paraId="06B8052B" w14:textId="4155C4DD" w:rsidR="001E3B6F" w:rsidRPr="00F64ECC" w:rsidRDefault="001E3B6F" w:rsidP="00F64EC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5173A">
            <w:rPr>
              <w:w w:val="103"/>
            </w:rPr>
            <w:t>CEDAW/C/IRQ/7</w:t>
          </w:r>
          <w:r>
            <w:rPr>
              <w:w w:val="103"/>
            </w:rPr>
            <w:fldChar w:fldCharType="end"/>
          </w:r>
        </w:p>
      </w:tc>
    </w:tr>
  </w:tbl>
  <w:p w14:paraId="26FD5FC1" w14:textId="77777777" w:rsidR="001E3B6F" w:rsidRPr="00F64ECC" w:rsidRDefault="001E3B6F" w:rsidP="00F64E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E3B6F" w14:paraId="20B0774C" w14:textId="77777777" w:rsidTr="00F64ECC">
      <w:trPr>
        <w:trHeight w:hRule="exact" w:val="864"/>
        <w:jc w:val="center"/>
      </w:trPr>
      <w:tc>
        <w:tcPr>
          <w:tcW w:w="4920" w:type="dxa"/>
          <w:shd w:val="clear" w:color="auto" w:fill="auto"/>
          <w:vAlign w:val="bottom"/>
        </w:tcPr>
        <w:p w14:paraId="36F6E99C" w14:textId="29ECDEC9" w:rsidR="001E3B6F" w:rsidRPr="00F64ECC" w:rsidRDefault="001E3B6F" w:rsidP="00F64EC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5173A">
            <w:rPr>
              <w:w w:val="103"/>
            </w:rPr>
            <w:t>CEDAW/C/IRQ/7</w:t>
          </w:r>
          <w:r>
            <w:rPr>
              <w:w w:val="103"/>
            </w:rPr>
            <w:fldChar w:fldCharType="end"/>
          </w:r>
        </w:p>
      </w:tc>
      <w:tc>
        <w:tcPr>
          <w:tcW w:w="4920" w:type="dxa"/>
          <w:shd w:val="clear" w:color="auto" w:fill="auto"/>
          <w:vAlign w:val="bottom"/>
        </w:tcPr>
        <w:p w14:paraId="396CDEEA" w14:textId="77777777" w:rsidR="001E3B6F" w:rsidRDefault="001E3B6F" w:rsidP="00F64ECC">
          <w:pPr>
            <w:pStyle w:val="Header"/>
          </w:pPr>
        </w:p>
      </w:tc>
    </w:tr>
  </w:tbl>
  <w:p w14:paraId="2CDD729B" w14:textId="77777777" w:rsidR="001E3B6F" w:rsidRPr="00F64ECC" w:rsidRDefault="001E3B6F" w:rsidP="00F64E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E3B6F" w14:paraId="32556A79" w14:textId="77777777" w:rsidTr="00F64ECC">
      <w:trPr>
        <w:gridAfter w:val="1"/>
        <w:wAfter w:w="18" w:type="dxa"/>
        <w:trHeight w:hRule="exact" w:val="864"/>
      </w:trPr>
      <w:tc>
        <w:tcPr>
          <w:tcW w:w="1282" w:type="dxa"/>
          <w:tcBorders>
            <w:bottom w:val="single" w:sz="4" w:space="0" w:color="auto"/>
          </w:tcBorders>
          <w:shd w:val="clear" w:color="auto" w:fill="auto"/>
          <w:vAlign w:val="bottom"/>
        </w:tcPr>
        <w:p w14:paraId="5577CFF9" w14:textId="77777777" w:rsidR="001E3B6F" w:rsidRDefault="001E3B6F" w:rsidP="00F64ECC">
          <w:pPr>
            <w:pStyle w:val="Header"/>
            <w:spacing w:after="120"/>
          </w:pPr>
        </w:p>
      </w:tc>
      <w:tc>
        <w:tcPr>
          <w:tcW w:w="1786" w:type="dxa"/>
          <w:tcBorders>
            <w:bottom w:val="single" w:sz="4" w:space="0" w:color="auto"/>
          </w:tcBorders>
          <w:shd w:val="clear" w:color="auto" w:fill="auto"/>
          <w:vAlign w:val="bottom"/>
        </w:tcPr>
        <w:p w14:paraId="7072798B" w14:textId="77777777" w:rsidR="001E3B6F" w:rsidRPr="00F64ECC" w:rsidRDefault="001E3B6F" w:rsidP="00F64EC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2ADAD86" w14:textId="77777777" w:rsidR="001E3B6F" w:rsidRDefault="001E3B6F" w:rsidP="00F64ECC">
          <w:pPr>
            <w:pStyle w:val="Header"/>
            <w:spacing w:after="120"/>
          </w:pPr>
        </w:p>
      </w:tc>
      <w:tc>
        <w:tcPr>
          <w:tcW w:w="6523" w:type="dxa"/>
          <w:gridSpan w:val="3"/>
          <w:tcBorders>
            <w:bottom w:val="single" w:sz="4" w:space="0" w:color="auto"/>
          </w:tcBorders>
          <w:shd w:val="clear" w:color="auto" w:fill="auto"/>
          <w:vAlign w:val="bottom"/>
        </w:tcPr>
        <w:p w14:paraId="0BE6DA67" w14:textId="77777777" w:rsidR="001E3B6F" w:rsidRPr="00F64ECC" w:rsidRDefault="001E3B6F" w:rsidP="00F64ECC">
          <w:pPr>
            <w:spacing w:line="380" w:lineRule="exact"/>
            <w:jc w:val="right"/>
          </w:pPr>
          <w:r>
            <w:rPr>
              <w:sz w:val="40"/>
            </w:rPr>
            <w:t>CEDAW</w:t>
          </w:r>
          <w:r>
            <w:t>/C/IRQ/7</w:t>
          </w:r>
        </w:p>
      </w:tc>
    </w:tr>
    <w:tr w:rsidR="001E3B6F" w:rsidRPr="00F64ECC" w14:paraId="0E396A66" w14:textId="77777777" w:rsidTr="00F64ECC">
      <w:trPr>
        <w:trHeight w:hRule="exact" w:val="2880"/>
      </w:trPr>
      <w:tc>
        <w:tcPr>
          <w:tcW w:w="1282" w:type="dxa"/>
          <w:tcBorders>
            <w:top w:val="single" w:sz="4" w:space="0" w:color="auto"/>
            <w:bottom w:val="single" w:sz="12" w:space="0" w:color="auto"/>
          </w:tcBorders>
          <w:shd w:val="clear" w:color="auto" w:fill="auto"/>
        </w:tcPr>
        <w:p w14:paraId="11E2819F" w14:textId="77777777" w:rsidR="001E3B6F" w:rsidRDefault="001E3B6F" w:rsidP="00F64ECC">
          <w:pPr>
            <w:pStyle w:val="Header"/>
            <w:spacing w:before="120"/>
            <w:jc w:val="center"/>
          </w:pPr>
          <w:r>
            <w:t xml:space="preserve"> </w:t>
          </w:r>
          <w:r>
            <w:rPr>
              <w:noProof/>
            </w:rPr>
            <w:drawing>
              <wp:inline distT="0" distB="0" distL="0" distR="0" wp14:anchorId="5A7DACD1" wp14:editId="225BAA2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9936630" w14:textId="77777777" w:rsidR="001E3B6F" w:rsidRPr="00F64ECC" w:rsidRDefault="001E3B6F" w:rsidP="00F64EC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6C40678" w14:textId="77777777" w:rsidR="001E3B6F" w:rsidRPr="00F64ECC" w:rsidRDefault="001E3B6F" w:rsidP="00F64ECC">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9390AEE" w14:textId="77777777" w:rsidR="001E3B6F" w:rsidRPr="00F64ECC" w:rsidRDefault="001E3B6F" w:rsidP="00F64ECC">
          <w:pPr>
            <w:pStyle w:val="Header"/>
            <w:spacing w:before="109"/>
          </w:pPr>
        </w:p>
      </w:tc>
      <w:tc>
        <w:tcPr>
          <w:tcW w:w="3100" w:type="dxa"/>
          <w:gridSpan w:val="2"/>
          <w:tcBorders>
            <w:top w:val="single" w:sz="4" w:space="0" w:color="auto"/>
            <w:bottom w:val="single" w:sz="12" w:space="0" w:color="auto"/>
          </w:tcBorders>
          <w:shd w:val="clear" w:color="auto" w:fill="auto"/>
        </w:tcPr>
        <w:p w14:paraId="6C64FE10" w14:textId="77777777" w:rsidR="001E3B6F" w:rsidRDefault="001E3B6F" w:rsidP="00F64ECC">
          <w:pPr>
            <w:pStyle w:val="Distribution"/>
            <w:bidi w:val="0"/>
            <w:spacing w:before="240"/>
          </w:pPr>
          <w:r>
            <w:t>Distr.: General</w:t>
          </w:r>
        </w:p>
        <w:p w14:paraId="79738F17" w14:textId="6BFA879D" w:rsidR="001E3B6F" w:rsidRDefault="001E3B6F" w:rsidP="00F64ECC">
          <w:pPr>
            <w:pStyle w:val="Publication"/>
            <w:bidi w:val="0"/>
          </w:pPr>
          <w:r>
            <w:t>15 August 2018</w:t>
          </w:r>
        </w:p>
        <w:p w14:paraId="6145591E" w14:textId="77777777" w:rsidR="001E3B6F" w:rsidRDefault="001E3B6F" w:rsidP="00F64ECC">
          <w:pPr>
            <w:bidi w:val="0"/>
            <w:spacing w:line="240" w:lineRule="exact"/>
            <w:jc w:val="left"/>
          </w:pPr>
          <w:r>
            <w:t>Arabic</w:t>
          </w:r>
        </w:p>
        <w:p w14:paraId="3C78C62A" w14:textId="77777777" w:rsidR="001E3B6F" w:rsidRDefault="001E3B6F" w:rsidP="00F64ECC">
          <w:pPr>
            <w:pStyle w:val="Original"/>
            <w:bidi w:val="0"/>
          </w:pPr>
          <w:r>
            <w:t>Original: Arabic/English/French/</w:t>
          </w:r>
        </w:p>
        <w:p w14:paraId="0057132D" w14:textId="74ABAEAE" w:rsidR="001E3B6F" w:rsidRDefault="001E3B6F" w:rsidP="00F64ECC">
          <w:pPr>
            <w:pStyle w:val="Original"/>
            <w:bidi w:val="0"/>
          </w:pPr>
          <w:r>
            <w:t>Spanish only</w:t>
          </w:r>
        </w:p>
        <w:p w14:paraId="278757A0" w14:textId="77777777" w:rsidR="001E3B6F" w:rsidRPr="00F64ECC" w:rsidRDefault="001E3B6F" w:rsidP="00F64ECC">
          <w:pPr>
            <w:bidi w:val="0"/>
            <w:spacing w:line="240" w:lineRule="exact"/>
            <w:jc w:val="left"/>
          </w:pPr>
        </w:p>
      </w:tc>
    </w:tr>
  </w:tbl>
  <w:p w14:paraId="4BB381AD" w14:textId="77777777" w:rsidR="001E3B6F" w:rsidRPr="00F64ECC" w:rsidRDefault="001E3B6F" w:rsidP="00F64EC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8D7BE5"/>
    <w:multiLevelType w:val="hybridMultilevel"/>
    <w:tmpl w:val="CE68189E"/>
    <w:lvl w:ilvl="0" w:tplc="C8342012">
      <w:start w:val="5"/>
      <w:numFmt w:val="bullet"/>
      <w:lvlText w:val=""/>
      <w:lvlJc w:val="left"/>
      <w:pPr>
        <w:ind w:left="582" w:hanging="360"/>
      </w:pPr>
      <w:rPr>
        <w:rFonts w:ascii="Symbol" w:hAnsi="Symbol" w:cs="Symbol" w:hint="default"/>
        <w:sz w:val="20"/>
      </w:rPr>
    </w:lvl>
    <w:lvl w:ilvl="1" w:tplc="04090003" w:tentative="1">
      <w:start w:val="1"/>
      <w:numFmt w:val="bullet"/>
      <w:lvlText w:val="o"/>
      <w:lvlJc w:val="left"/>
      <w:pPr>
        <w:ind w:left="1302" w:hanging="360"/>
      </w:pPr>
      <w:rPr>
        <w:rFonts w:ascii="Courier New" w:hAnsi="Courier New" w:cs="Courier New" w:hint="default"/>
      </w:rPr>
    </w:lvl>
    <w:lvl w:ilvl="2" w:tplc="04090005" w:tentative="1">
      <w:start w:val="1"/>
      <w:numFmt w:val="bullet"/>
      <w:lvlText w:val=""/>
      <w:lvlJc w:val="left"/>
      <w:pPr>
        <w:ind w:left="2022" w:hanging="360"/>
      </w:pPr>
      <w:rPr>
        <w:rFonts w:ascii="Wingdings" w:hAnsi="Wingdings" w:hint="default"/>
      </w:rPr>
    </w:lvl>
    <w:lvl w:ilvl="3" w:tplc="04090001" w:tentative="1">
      <w:start w:val="1"/>
      <w:numFmt w:val="bullet"/>
      <w:lvlText w:val=""/>
      <w:lvlJc w:val="left"/>
      <w:pPr>
        <w:ind w:left="2742" w:hanging="360"/>
      </w:pPr>
      <w:rPr>
        <w:rFonts w:ascii="Symbol" w:hAnsi="Symbol" w:hint="default"/>
      </w:rPr>
    </w:lvl>
    <w:lvl w:ilvl="4" w:tplc="04090003" w:tentative="1">
      <w:start w:val="1"/>
      <w:numFmt w:val="bullet"/>
      <w:lvlText w:val="o"/>
      <w:lvlJc w:val="left"/>
      <w:pPr>
        <w:ind w:left="3462" w:hanging="360"/>
      </w:pPr>
      <w:rPr>
        <w:rFonts w:ascii="Courier New" w:hAnsi="Courier New" w:cs="Courier New" w:hint="default"/>
      </w:rPr>
    </w:lvl>
    <w:lvl w:ilvl="5" w:tplc="04090005" w:tentative="1">
      <w:start w:val="1"/>
      <w:numFmt w:val="bullet"/>
      <w:lvlText w:val=""/>
      <w:lvlJc w:val="left"/>
      <w:pPr>
        <w:ind w:left="4182" w:hanging="360"/>
      </w:pPr>
      <w:rPr>
        <w:rFonts w:ascii="Wingdings" w:hAnsi="Wingdings" w:hint="default"/>
      </w:rPr>
    </w:lvl>
    <w:lvl w:ilvl="6" w:tplc="04090001" w:tentative="1">
      <w:start w:val="1"/>
      <w:numFmt w:val="bullet"/>
      <w:lvlText w:val=""/>
      <w:lvlJc w:val="left"/>
      <w:pPr>
        <w:ind w:left="4902" w:hanging="360"/>
      </w:pPr>
      <w:rPr>
        <w:rFonts w:ascii="Symbol" w:hAnsi="Symbol" w:hint="default"/>
      </w:rPr>
    </w:lvl>
    <w:lvl w:ilvl="7" w:tplc="04090003" w:tentative="1">
      <w:start w:val="1"/>
      <w:numFmt w:val="bullet"/>
      <w:lvlText w:val="o"/>
      <w:lvlJc w:val="left"/>
      <w:pPr>
        <w:ind w:left="5622" w:hanging="360"/>
      </w:pPr>
      <w:rPr>
        <w:rFonts w:ascii="Courier New" w:hAnsi="Courier New" w:cs="Courier New" w:hint="default"/>
      </w:rPr>
    </w:lvl>
    <w:lvl w:ilvl="8" w:tplc="04090005" w:tentative="1">
      <w:start w:val="1"/>
      <w:numFmt w:val="bullet"/>
      <w:lvlText w:val=""/>
      <w:lvlJc w:val="left"/>
      <w:pPr>
        <w:ind w:left="6342" w:hanging="360"/>
      </w:pPr>
      <w:rPr>
        <w:rFonts w:ascii="Wingdings" w:hAnsi="Wingdings" w:hint="default"/>
      </w:r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973416A"/>
    <w:multiLevelType w:val="hybridMultilevel"/>
    <w:tmpl w:val="9DCE7C5C"/>
    <w:lvl w:ilvl="0" w:tplc="7E88949C">
      <w:start w:val="1"/>
      <w:numFmt w:val="bullet"/>
      <w:lvlText w:val=""/>
      <w:lvlJc w:val="left"/>
      <w:pPr>
        <w:ind w:left="504" w:hanging="360"/>
      </w:pPr>
      <w:rPr>
        <w:rFonts w:ascii="Symbol" w:hAnsi="Symbol" w:cs="Symbol" w:hint="default"/>
        <w:sz w:val="20"/>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4" w15:restartNumberingAfterBreak="0">
    <w:nsid w:val="0B851AF4"/>
    <w:multiLevelType w:val="hybridMultilevel"/>
    <w:tmpl w:val="60202226"/>
    <w:lvl w:ilvl="0" w:tplc="4F1C5574">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0F7371E8"/>
    <w:multiLevelType w:val="hybridMultilevel"/>
    <w:tmpl w:val="F81A9188"/>
    <w:lvl w:ilvl="0" w:tplc="7E88949C">
      <w:start w:val="1"/>
      <w:numFmt w:val="bullet"/>
      <w:lvlText w:val=""/>
      <w:lvlJc w:val="left"/>
      <w:pPr>
        <w:ind w:left="728" w:hanging="360"/>
      </w:pPr>
      <w:rPr>
        <w:rFonts w:ascii="Symbol" w:hAnsi="Symbol" w:cs="Symbol" w:hint="default"/>
        <w:sz w:val="20"/>
      </w:rPr>
    </w:lvl>
    <w:lvl w:ilvl="1" w:tplc="04090003" w:tentative="1">
      <w:start w:val="1"/>
      <w:numFmt w:val="bullet"/>
      <w:lvlText w:val="o"/>
      <w:lvlJc w:val="left"/>
      <w:pPr>
        <w:ind w:left="1586" w:hanging="360"/>
      </w:pPr>
      <w:rPr>
        <w:rFonts w:ascii="Courier New" w:hAnsi="Courier New" w:cs="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cs="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cs="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18"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62A7D02"/>
    <w:multiLevelType w:val="hybridMultilevel"/>
    <w:tmpl w:val="8D6852A0"/>
    <w:lvl w:ilvl="0" w:tplc="4E56C4D2">
      <w:start w:val="1"/>
      <w:numFmt w:val="bullet"/>
      <w:lvlText w:val=""/>
      <w:lvlJc w:val="left"/>
      <w:pPr>
        <w:ind w:left="368" w:hanging="360"/>
      </w:pPr>
      <w:rPr>
        <w:rFonts w:ascii="Symbol" w:hAnsi="Symbol" w:cs="Symbol" w:hint="default"/>
        <w:sz w:val="20"/>
      </w:rPr>
    </w:lvl>
    <w:lvl w:ilvl="1" w:tplc="3DDA4A84">
      <w:numFmt w:val="bullet"/>
      <w:lvlText w:val="-"/>
      <w:lvlJc w:val="left"/>
      <w:pPr>
        <w:ind w:left="1444" w:hanging="360"/>
      </w:pPr>
      <w:rPr>
        <w:rFonts w:asciiTheme="majorBidi" w:eastAsia="Times New Roman" w:hAnsiTheme="majorBidi" w:cs="Traditional Arabic"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20" w15:restartNumberingAfterBreak="0">
    <w:nsid w:val="1A0B3EA3"/>
    <w:multiLevelType w:val="hybridMultilevel"/>
    <w:tmpl w:val="43BE58CC"/>
    <w:lvl w:ilvl="0" w:tplc="85AA5354">
      <w:start w:val="1"/>
      <w:numFmt w:val="bullet"/>
      <w:lvlText w:val=""/>
      <w:lvlJc w:val="left"/>
      <w:pPr>
        <w:ind w:left="720" w:hanging="360"/>
      </w:pPr>
      <w:rPr>
        <w:rFonts w:ascii="Symbol" w:hAnsi="Symbol" w:cs="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49078B"/>
    <w:multiLevelType w:val="hybridMultilevel"/>
    <w:tmpl w:val="30745F86"/>
    <w:lvl w:ilvl="0" w:tplc="85AA5354">
      <w:start w:val="1"/>
      <w:numFmt w:val="bullet"/>
      <w:lvlText w:val=""/>
      <w:lvlJc w:val="left"/>
      <w:pPr>
        <w:ind w:left="720" w:hanging="360"/>
      </w:pPr>
      <w:rPr>
        <w:rFonts w:ascii="Symbol" w:hAnsi="Symbol" w:cs="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F272F0"/>
    <w:multiLevelType w:val="hybridMultilevel"/>
    <w:tmpl w:val="DF789FC0"/>
    <w:lvl w:ilvl="0" w:tplc="1D324D1E">
      <w:start w:val="1"/>
      <w:numFmt w:val="decimal"/>
      <w:pStyle w:val="Roman1GA"/>
      <w:lvlText w:val="'%1'"/>
      <w:lvlJc w:val="right"/>
      <w:pPr>
        <w:tabs>
          <w:tab w:val="num" w:pos="2041"/>
        </w:tabs>
        <w:ind w:left="2041" w:hanging="397"/>
      </w:pPr>
      <w:rPr>
        <w:rFonts w:ascii="Adobe Hebrew" w:hAnsi="Adobe Hebrew"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3" w15:restartNumberingAfterBreak="0">
    <w:nsid w:val="27EE159C"/>
    <w:multiLevelType w:val="hybridMultilevel"/>
    <w:tmpl w:val="78F48786"/>
    <w:lvl w:ilvl="0" w:tplc="86641C30">
      <w:start w:val="1"/>
      <w:numFmt w:val="bullet"/>
      <w:lvlText w:val=""/>
      <w:lvlJc w:val="left"/>
      <w:pPr>
        <w:ind w:left="441" w:hanging="360"/>
      </w:pPr>
      <w:rPr>
        <w:rFonts w:ascii="Symbol" w:hAnsi="Symbol" w:cs="Symbol" w:hint="default"/>
        <w:sz w:val="20"/>
      </w:rPr>
    </w:lvl>
    <w:lvl w:ilvl="1" w:tplc="04090003" w:tentative="1">
      <w:start w:val="1"/>
      <w:numFmt w:val="bullet"/>
      <w:lvlText w:val="o"/>
      <w:lvlJc w:val="left"/>
      <w:pPr>
        <w:ind w:left="1161" w:hanging="360"/>
      </w:pPr>
      <w:rPr>
        <w:rFonts w:ascii="Courier New" w:hAnsi="Courier New" w:cs="Courier New" w:hint="default"/>
      </w:rPr>
    </w:lvl>
    <w:lvl w:ilvl="2" w:tplc="04090005" w:tentative="1">
      <w:start w:val="1"/>
      <w:numFmt w:val="bullet"/>
      <w:lvlText w:val=""/>
      <w:lvlJc w:val="left"/>
      <w:pPr>
        <w:ind w:left="1881" w:hanging="360"/>
      </w:pPr>
      <w:rPr>
        <w:rFonts w:ascii="Wingdings" w:hAnsi="Wingdings" w:hint="default"/>
      </w:rPr>
    </w:lvl>
    <w:lvl w:ilvl="3" w:tplc="04090001" w:tentative="1">
      <w:start w:val="1"/>
      <w:numFmt w:val="bullet"/>
      <w:lvlText w:val=""/>
      <w:lvlJc w:val="left"/>
      <w:pPr>
        <w:ind w:left="2601" w:hanging="360"/>
      </w:pPr>
      <w:rPr>
        <w:rFonts w:ascii="Symbol" w:hAnsi="Symbol" w:hint="default"/>
      </w:rPr>
    </w:lvl>
    <w:lvl w:ilvl="4" w:tplc="04090003" w:tentative="1">
      <w:start w:val="1"/>
      <w:numFmt w:val="bullet"/>
      <w:lvlText w:val="o"/>
      <w:lvlJc w:val="left"/>
      <w:pPr>
        <w:ind w:left="3321" w:hanging="360"/>
      </w:pPr>
      <w:rPr>
        <w:rFonts w:ascii="Courier New" w:hAnsi="Courier New" w:cs="Courier New" w:hint="default"/>
      </w:rPr>
    </w:lvl>
    <w:lvl w:ilvl="5" w:tplc="04090005" w:tentative="1">
      <w:start w:val="1"/>
      <w:numFmt w:val="bullet"/>
      <w:lvlText w:val=""/>
      <w:lvlJc w:val="left"/>
      <w:pPr>
        <w:ind w:left="4041" w:hanging="360"/>
      </w:pPr>
      <w:rPr>
        <w:rFonts w:ascii="Wingdings" w:hAnsi="Wingdings" w:hint="default"/>
      </w:rPr>
    </w:lvl>
    <w:lvl w:ilvl="6" w:tplc="04090001" w:tentative="1">
      <w:start w:val="1"/>
      <w:numFmt w:val="bullet"/>
      <w:lvlText w:val=""/>
      <w:lvlJc w:val="left"/>
      <w:pPr>
        <w:ind w:left="4761" w:hanging="360"/>
      </w:pPr>
      <w:rPr>
        <w:rFonts w:ascii="Symbol" w:hAnsi="Symbol" w:hint="default"/>
      </w:rPr>
    </w:lvl>
    <w:lvl w:ilvl="7" w:tplc="04090003" w:tentative="1">
      <w:start w:val="1"/>
      <w:numFmt w:val="bullet"/>
      <w:lvlText w:val="o"/>
      <w:lvlJc w:val="left"/>
      <w:pPr>
        <w:ind w:left="5481" w:hanging="360"/>
      </w:pPr>
      <w:rPr>
        <w:rFonts w:ascii="Courier New" w:hAnsi="Courier New" w:cs="Courier New" w:hint="default"/>
      </w:rPr>
    </w:lvl>
    <w:lvl w:ilvl="8" w:tplc="04090005" w:tentative="1">
      <w:start w:val="1"/>
      <w:numFmt w:val="bullet"/>
      <w:lvlText w:val=""/>
      <w:lvlJc w:val="left"/>
      <w:pPr>
        <w:ind w:left="6201" w:hanging="360"/>
      </w:pPr>
      <w:rPr>
        <w:rFonts w:ascii="Wingdings" w:hAnsi="Wingdings" w:hint="default"/>
      </w:rPr>
    </w:lvl>
  </w:abstractNum>
  <w:abstractNum w:abstractNumId="24" w15:restartNumberingAfterBreak="0">
    <w:nsid w:val="28743434"/>
    <w:multiLevelType w:val="hybridMultilevel"/>
    <w:tmpl w:val="E1341F68"/>
    <w:lvl w:ilvl="0" w:tplc="7E88949C">
      <w:start w:val="1"/>
      <w:numFmt w:val="bullet"/>
      <w:lvlText w:val=""/>
      <w:lvlJc w:val="left"/>
      <w:pPr>
        <w:ind w:left="696" w:hanging="360"/>
      </w:pPr>
      <w:rPr>
        <w:rFonts w:ascii="Symbol" w:hAnsi="Symbol" w:cs="Symbol" w:hint="default"/>
        <w:sz w:val="20"/>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5" w15:restartNumberingAfterBreak="0">
    <w:nsid w:val="29F60C7A"/>
    <w:multiLevelType w:val="hybridMultilevel"/>
    <w:tmpl w:val="A86E0724"/>
    <w:lvl w:ilvl="0" w:tplc="86641C30">
      <w:start w:val="1"/>
      <w:numFmt w:val="bullet"/>
      <w:lvlText w:val=""/>
      <w:lvlJc w:val="left"/>
      <w:pPr>
        <w:ind w:left="720" w:hanging="360"/>
      </w:pPr>
      <w:rPr>
        <w:rFonts w:ascii="Symbol" w:hAnsi="Symbol" w:cs="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3351E4"/>
    <w:multiLevelType w:val="hybridMultilevel"/>
    <w:tmpl w:val="B48C036E"/>
    <w:lvl w:ilvl="0" w:tplc="588EA5E8">
      <w:start w:val="5"/>
      <w:numFmt w:val="bullet"/>
      <w:lvlText w:val=""/>
      <w:lvlJc w:val="left"/>
      <w:pPr>
        <w:ind w:left="261" w:hanging="360"/>
      </w:pPr>
      <w:rPr>
        <w:rFonts w:ascii="Symbol" w:hAnsi="Symbol" w:cs="Symbol" w:hint="default"/>
        <w:sz w:val="20"/>
      </w:rPr>
    </w:lvl>
    <w:lvl w:ilvl="1" w:tplc="04090003" w:tentative="1">
      <w:start w:val="1"/>
      <w:numFmt w:val="bullet"/>
      <w:lvlText w:val="o"/>
      <w:lvlJc w:val="left"/>
      <w:pPr>
        <w:ind w:left="981" w:hanging="360"/>
      </w:pPr>
      <w:rPr>
        <w:rFonts w:ascii="Courier New" w:hAnsi="Courier New" w:cs="Courier New" w:hint="default"/>
      </w:rPr>
    </w:lvl>
    <w:lvl w:ilvl="2" w:tplc="04090005" w:tentative="1">
      <w:start w:val="1"/>
      <w:numFmt w:val="bullet"/>
      <w:lvlText w:val=""/>
      <w:lvlJc w:val="left"/>
      <w:pPr>
        <w:ind w:left="1701" w:hanging="360"/>
      </w:pPr>
      <w:rPr>
        <w:rFonts w:ascii="Wingdings" w:hAnsi="Wingdings" w:hint="default"/>
      </w:rPr>
    </w:lvl>
    <w:lvl w:ilvl="3" w:tplc="04090001" w:tentative="1">
      <w:start w:val="1"/>
      <w:numFmt w:val="bullet"/>
      <w:lvlText w:val=""/>
      <w:lvlJc w:val="left"/>
      <w:pPr>
        <w:ind w:left="2421" w:hanging="360"/>
      </w:pPr>
      <w:rPr>
        <w:rFonts w:ascii="Symbol" w:hAnsi="Symbol" w:hint="default"/>
      </w:rPr>
    </w:lvl>
    <w:lvl w:ilvl="4" w:tplc="04090003" w:tentative="1">
      <w:start w:val="1"/>
      <w:numFmt w:val="bullet"/>
      <w:lvlText w:val="o"/>
      <w:lvlJc w:val="left"/>
      <w:pPr>
        <w:ind w:left="3141" w:hanging="360"/>
      </w:pPr>
      <w:rPr>
        <w:rFonts w:ascii="Courier New" w:hAnsi="Courier New" w:cs="Courier New" w:hint="default"/>
      </w:rPr>
    </w:lvl>
    <w:lvl w:ilvl="5" w:tplc="04090005" w:tentative="1">
      <w:start w:val="1"/>
      <w:numFmt w:val="bullet"/>
      <w:lvlText w:val=""/>
      <w:lvlJc w:val="left"/>
      <w:pPr>
        <w:ind w:left="3861" w:hanging="360"/>
      </w:pPr>
      <w:rPr>
        <w:rFonts w:ascii="Wingdings" w:hAnsi="Wingdings" w:hint="default"/>
      </w:rPr>
    </w:lvl>
    <w:lvl w:ilvl="6" w:tplc="04090001" w:tentative="1">
      <w:start w:val="1"/>
      <w:numFmt w:val="bullet"/>
      <w:lvlText w:val=""/>
      <w:lvlJc w:val="left"/>
      <w:pPr>
        <w:ind w:left="4581" w:hanging="360"/>
      </w:pPr>
      <w:rPr>
        <w:rFonts w:ascii="Symbol" w:hAnsi="Symbol" w:hint="default"/>
      </w:rPr>
    </w:lvl>
    <w:lvl w:ilvl="7" w:tplc="04090003" w:tentative="1">
      <w:start w:val="1"/>
      <w:numFmt w:val="bullet"/>
      <w:lvlText w:val="o"/>
      <w:lvlJc w:val="left"/>
      <w:pPr>
        <w:ind w:left="5301" w:hanging="360"/>
      </w:pPr>
      <w:rPr>
        <w:rFonts w:ascii="Courier New" w:hAnsi="Courier New" w:cs="Courier New" w:hint="default"/>
      </w:rPr>
    </w:lvl>
    <w:lvl w:ilvl="8" w:tplc="04090005" w:tentative="1">
      <w:start w:val="1"/>
      <w:numFmt w:val="bullet"/>
      <w:lvlText w:val=""/>
      <w:lvlJc w:val="left"/>
      <w:pPr>
        <w:ind w:left="6021" w:hanging="360"/>
      </w:pPr>
      <w:rPr>
        <w:rFonts w:ascii="Wingdings" w:hAnsi="Wingdings" w:hint="default"/>
      </w:rPr>
    </w:lvl>
  </w:abstractNum>
  <w:abstractNum w:abstractNumId="27" w15:restartNumberingAfterBreak="0">
    <w:nsid w:val="3E81288A"/>
    <w:multiLevelType w:val="hybridMultilevel"/>
    <w:tmpl w:val="D266167C"/>
    <w:lvl w:ilvl="0" w:tplc="AE3CD18C">
      <w:start w:val="1"/>
      <w:numFmt w:val="bullet"/>
      <w:lvlText w:val=""/>
      <w:lvlJc w:val="left"/>
      <w:pPr>
        <w:ind w:left="1030" w:hanging="360"/>
      </w:pPr>
      <w:rPr>
        <w:rFonts w:ascii="Symbol" w:hAnsi="Symbol" w:cs="Symbol" w:hint="default"/>
        <w:sz w:val="20"/>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abstractNum w:abstractNumId="28" w15:restartNumberingAfterBreak="0">
    <w:nsid w:val="454B2370"/>
    <w:multiLevelType w:val="hybridMultilevel"/>
    <w:tmpl w:val="6BAE5BD2"/>
    <w:lvl w:ilvl="0" w:tplc="F594E080">
      <w:start w:val="1"/>
      <w:numFmt w:val="bullet"/>
      <w:pStyle w:val="Bullet2GA"/>
      <w:lvlText w:val=""/>
      <w:lvlJc w:val="left"/>
      <w:pPr>
        <w:tabs>
          <w:tab w:val="num" w:pos="1644"/>
        </w:tabs>
        <w:ind w:left="2041" w:firstLine="0"/>
      </w:pPr>
      <w:rPr>
        <w:rFonts w:ascii="Symbol" w:hAnsi="Symbol" w:hint="default"/>
        <w:lang w:bidi="ar-SA"/>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9" w15:restartNumberingAfterBreak="0">
    <w:nsid w:val="467E25D4"/>
    <w:multiLevelType w:val="hybridMultilevel"/>
    <w:tmpl w:val="F760DCFC"/>
    <w:lvl w:ilvl="0" w:tplc="7E88949C">
      <w:start w:val="1"/>
      <w:numFmt w:val="bullet"/>
      <w:lvlText w:val=""/>
      <w:lvlJc w:val="left"/>
      <w:pPr>
        <w:ind w:left="582" w:hanging="360"/>
      </w:pPr>
      <w:rPr>
        <w:rFonts w:ascii="Symbol" w:hAnsi="Symbol" w:cs="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1840EE"/>
    <w:multiLevelType w:val="hybridMultilevel"/>
    <w:tmpl w:val="7B0AD592"/>
    <w:lvl w:ilvl="0" w:tplc="C8342012">
      <w:start w:val="5"/>
      <w:numFmt w:val="bullet"/>
      <w:lvlText w:val=""/>
      <w:lvlJc w:val="left"/>
      <w:pPr>
        <w:ind w:left="441" w:hanging="360"/>
      </w:pPr>
      <w:rPr>
        <w:rFonts w:ascii="Symbol" w:hAnsi="Symbol" w:cs="Symbol" w:hint="default"/>
        <w:sz w:val="20"/>
      </w:rPr>
    </w:lvl>
    <w:lvl w:ilvl="1" w:tplc="04090003" w:tentative="1">
      <w:start w:val="1"/>
      <w:numFmt w:val="bullet"/>
      <w:lvlText w:val="o"/>
      <w:lvlJc w:val="left"/>
      <w:pPr>
        <w:ind w:left="1161" w:hanging="360"/>
      </w:pPr>
      <w:rPr>
        <w:rFonts w:ascii="Courier New" w:hAnsi="Courier New" w:cs="Courier New" w:hint="default"/>
      </w:rPr>
    </w:lvl>
    <w:lvl w:ilvl="2" w:tplc="04090005" w:tentative="1">
      <w:start w:val="1"/>
      <w:numFmt w:val="bullet"/>
      <w:lvlText w:val=""/>
      <w:lvlJc w:val="left"/>
      <w:pPr>
        <w:ind w:left="1881" w:hanging="360"/>
      </w:pPr>
      <w:rPr>
        <w:rFonts w:ascii="Wingdings" w:hAnsi="Wingdings" w:hint="default"/>
      </w:rPr>
    </w:lvl>
    <w:lvl w:ilvl="3" w:tplc="04090001" w:tentative="1">
      <w:start w:val="1"/>
      <w:numFmt w:val="bullet"/>
      <w:lvlText w:val=""/>
      <w:lvlJc w:val="left"/>
      <w:pPr>
        <w:ind w:left="2601" w:hanging="360"/>
      </w:pPr>
      <w:rPr>
        <w:rFonts w:ascii="Symbol" w:hAnsi="Symbol" w:hint="default"/>
      </w:rPr>
    </w:lvl>
    <w:lvl w:ilvl="4" w:tplc="04090003" w:tentative="1">
      <w:start w:val="1"/>
      <w:numFmt w:val="bullet"/>
      <w:lvlText w:val="o"/>
      <w:lvlJc w:val="left"/>
      <w:pPr>
        <w:ind w:left="3321" w:hanging="360"/>
      </w:pPr>
      <w:rPr>
        <w:rFonts w:ascii="Courier New" w:hAnsi="Courier New" w:cs="Courier New" w:hint="default"/>
      </w:rPr>
    </w:lvl>
    <w:lvl w:ilvl="5" w:tplc="04090005" w:tentative="1">
      <w:start w:val="1"/>
      <w:numFmt w:val="bullet"/>
      <w:lvlText w:val=""/>
      <w:lvlJc w:val="left"/>
      <w:pPr>
        <w:ind w:left="4041" w:hanging="360"/>
      </w:pPr>
      <w:rPr>
        <w:rFonts w:ascii="Wingdings" w:hAnsi="Wingdings" w:hint="default"/>
      </w:rPr>
    </w:lvl>
    <w:lvl w:ilvl="6" w:tplc="04090001" w:tentative="1">
      <w:start w:val="1"/>
      <w:numFmt w:val="bullet"/>
      <w:lvlText w:val=""/>
      <w:lvlJc w:val="left"/>
      <w:pPr>
        <w:ind w:left="4761" w:hanging="360"/>
      </w:pPr>
      <w:rPr>
        <w:rFonts w:ascii="Symbol" w:hAnsi="Symbol" w:hint="default"/>
      </w:rPr>
    </w:lvl>
    <w:lvl w:ilvl="7" w:tplc="04090003" w:tentative="1">
      <w:start w:val="1"/>
      <w:numFmt w:val="bullet"/>
      <w:lvlText w:val="o"/>
      <w:lvlJc w:val="left"/>
      <w:pPr>
        <w:ind w:left="5481" w:hanging="360"/>
      </w:pPr>
      <w:rPr>
        <w:rFonts w:ascii="Courier New" w:hAnsi="Courier New" w:cs="Courier New" w:hint="default"/>
      </w:rPr>
    </w:lvl>
    <w:lvl w:ilvl="8" w:tplc="04090005" w:tentative="1">
      <w:start w:val="1"/>
      <w:numFmt w:val="bullet"/>
      <w:lvlText w:val=""/>
      <w:lvlJc w:val="left"/>
      <w:pPr>
        <w:ind w:left="6201" w:hanging="360"/>
      </w:pPr>
      <w:rPr>
        <w:rFonts w:ascii="Wingdings" w:hAnsi="Wingdings" w:hint="default"/>
      </w:rPr>
    </w:lvl>
  </w:abstractNum>
  <w:abstractNum w:abstractNumId="3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65212A"/>
    <w:multiLevelType w:val="hybridMultilevel"/>
    <w:tmpl w:val="1590AB74"/>
    <w:lvl w:ilvl="0" w:tplc="85AA5354">
      <w:start w:val="1"/>
      <w:numFmt w:val="bullet"/>
      <w:lvlText w:val=""/>
      <w:lvlJc w:val="left"/>
      <w:pPr>
        <w:ind w:left="232" w:hanging="360"/>
      </w:pPr>
      <w:rPr>
        <w:rFonts w:ascii="Symbol" w:hAnsi="Symbol" w:cs="Symbol" w:hint="default"/>
        <w:sz w:val="20"/>
      </w:rPr>
    </w:lvl>
    <w:lvl w:ilvl="1" w:tplc="04090003" w:tentative="1">
      <w:start w:val="1"/>
      <w:numFmt w:val="bullet"/>
      <w:lvlText w:val="o"/>
      <w:lvlJc w:val="left"/>
      <w:pPr>
        <w:ind w:left="952" w:hanging="360"/>
      </w:pPr>
      <w:rPr>
        <w:rFonts w:ascii="Courier New" w:hAnsi="Courier New" w:cs="Courier New" w:hint="default"/>
      </w:rPr>
    </w:lvl>
    <w:lvl w:ilvl="2" w:tplc="04090005" w:tentative="1">
      <w:start w:val="1"/>
      <w:numFmt w:val="bullet"/>
      <w:lvlText w:val=""/>
      <w:lvlJc w:val="left"/>
      <w:pPr>
        <w:ind w:left="1672" w:hanging="360"/>
      </w:pPr>
      <w:rPr>
        <w:rFonts w:ascii="Wingdings" w:hAnsi="Wingdings" w:hint="default"/>
      </w:rPr>
    </w:lvl>
    <w:lvl w:ilvl="3" w:tplc="04090001" w:tentative="1">
      <w:start w:val="1"/>
      <w:numFmt w:val="bullet"/>
      <w:lvlText w:val=""/>
      <w:lvlJc w:val="left"/>
      <w:pPr>
        <w:ind w:left="2392" w:hanging="360"/>
      </w:pPr>
      <w:rPr>
        <w:rFonts w:ascii="Symbol" w:hAnsi="Symbol" w:hint="default"/>
      </w:rPr>
    </w:lvl>
    <w:lvl w:ilvl="4" w:tplc="04090003" w:tentative="1">
      <w:start w:val="1"/>
      <w:numFmt w:val="bullet"/>
      <w:lvlText w:val="o"/>
      <w:lvlJc w:val="left"/>
      <w:pPr>
        <w:ind w:left="3112" w:hanging="360"/>
      </w:pPr>
      <w:rPr>
        <w:rFonts w:ascii="Courier New" w:hAnsi="Courier New" w:cs="Courier New" w:hint="default"/>
      </w:rPr>
    </w:lvl>
    <w:lvl w:ilvl="5" w:tplc="04090005" w:tentative="1">
      <w:start w:val="1"/>
      <w:numFmt w:val="bullet"/>
      <w:lvlText w:val=""/>
      <w:lvlJc w:val="left"/>
      <w:pPr>
        <w:ind w:left="3832" w:hanging="360"/>
      </w:pPr>
      <w:rPr>
        <w:rFonts w:ascii="Wingdings" w:hAnsi="Wingdings" w:hint="default"/>
      </w:rPr>
    </w:lvl>
    <w:lvl w:ilvl="6" w:tplc="04090001" w:tentative="1">
      <w:start w:val="1"/>
      <w:numFmt w:val="bullet"/>
      <w:lvlText w:val=""/>
      <w:lvlJc w:val="left"/>
      <w:pPr>
        <w:ind w:left="4552" w:hanging="360"/>
      </w:pPr>
      <w:rPr>
        <w:rFonts w:ascii="Symbol" w:hAnsi="Symbol" w:hint="default"/>
      </w:rPr>
    </w:lvl>
    <w:lvl w:ilvl="7" w:tplc="04090003" w:tentative="1">
      <w:start w:val="1"/>
      <w:numFmt w:val="bullet"/>
      <w:lvlText w:val="o"/>
      <w:lvlJc w:val="left"/>
      <w:pPr>
        <w:ind w:left="5272" w:hanging="360"/>
      </w:pPr>
      <w:rPr>
        <w:rFonts w:ascii="Courier New" w:hAnsi="Courier New" w:cs="Courier New" w:hint="default"/>
      </w:rPr>
    </w:lvl>
    <w:lvl w:ilvl="8" w:tplc="04090005" w:tentative="1">
      <w:start w:val="1"/>
      <w:numFmt w:val="bullet"/>
      <w:lvlText w:val=""/>
      <w:lvlJc w:val="left"/>
      <w:pPr>
        <w:ind w:left="5992" w:hanging="360"/>
      </w:pPr>
      <w:rPr>
        <w:rFonts w:ascii="Wingdings" w:hAnsi="Wingdings" w:hint="default"/>
      </w:rPr>
    </w:lvl>
  </w:abstractNum>
  <w:abstractNum w:abstractNumId="36" w15:restartNumberingAfterBreak="0">
    <w:nsid w:val="78C03504"/>
    <w:multiLevelType w:val="hybridMultilevel"/>
    <w:tmpl w:val="97C4A422"/>
    <w:lvl w:ilvl="0" w:tplc="7E88949C">
      <w:start w:val="1"/>
      <w:numFmt w:val="bullet"/>
      <w:lvlText w:val=""/>
      <w:lvlJc w:val="left"/>
      <w:pPr>
        <w:ind w:left="732" w:hanging="360"/>
      </w:pPr>
      <w:rPr>
        <w:rFonts w:ascii="Symbol" w:hAnsi="Symbol" w:cs="Symbol" w:hint="default"/>
        <w:sz w:val="20"/>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37" w15:restartNumberingAfterBreak="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34"/>
  </w:num>
  <w:num w:numId="3">
    <w:abstractNumId w:val="30"/>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31"/>
  </w:num>
  <w:num w:numId="15">
    <w:abstractNumId w:val="18"/>
  </w:num>
  <w:num w:numId="16">
    <w:abstractNumId w:val="12"/>
  </w:num>
  <w:num w:numId="17">
    <w:abstractNumId w:val="11"/>
  </w:num>
  <w:num w:numId="18">
    <w:abstractNumId w:val="33"/>
  </w:num>
  <w:num w:numId="19">
    <w:abstractNumId w:val="16"/>
  </w:num>
  <w:num w:numId="20">
    <w:abstractNumId w:val="14"/>
  </w:num>
  <w:num w:numId="21">
    <w:abstractNumId w:val="22"/>
  </w:num>
  <w:num w:numId="22">
    <w:abstractNumId w:val="37"/>
  </w:num>
  <w:num w:numId="23">
    <w:abstractNumId w:val="28"/>
  </w:num>
  <w:num w:numId="24">
    <w:abstractNumId w:val="21"/>
  </w:num>
  <w:num w:numId="25">
    <w:abstractNumId w:val="29"/>
  </w:num>
  <w:num w:numId="26">
    <w:abstractNumId w:val="36"/>
  </w:num>
  <w:num w:numId="27">
    <w:abstractNumId w:val="17"/>
  </w:num>
  <w:num w:numId="28">
    <w:abstractNumId w:val="13"/>
  </w:num>
  <w:num w:numId="29">
    <w:abstractNumId w:val="19"/>
  </w:num>
  <w:num w:numId="30">
    <w:abstractNumId w:val="26"/>
  </w:num>
  <w:num w:numId="31">
    <w:abstractNumId w:val="25"/>
  </w:num>
  <w:num w:numId="32">
    <w:abstractNumId w:val="23"/>
  </w:num>
  <w:num w:numId="33">
    <w:abstractNumId w:val="27"/>
  </w:num>
  <w:num w:numId="34">
    <w:abstractNumId w:val="24"/>
  </w:num>
  <w:num w:numId="35">
    <w:abstractNumId w:val="35"/>
  </w:num>
  <w:num w:numId="36">
    <w:abstractNumId w:val="20"/>
  </w:num>
  <w:num w:numId="37">
    <w:abstractNumId w:val="10"/>
  </w:num>
  <w:num w:numId="38">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3465*"/>
    <w:docVar w:name="CreationDt" w:val="01/10/2018 10:48 AM"/>
    <w:docVar w:name="DocCategory" w:val="Doc"/>
    <w:docVar w:name="DocType" w:val="Final"/>
    <w:docVar w:name="DutyStation" w:val="New York"/>
    <w:docVar w:name="FooterJN" w:val="18-13465"/>
    <w:docVar w:name="jobn" w:val="18-13465 (A)"/>
    <w:docVar w:name="jobnDT" w:val="18-13465 (A)   011018"/>
    <w:docVar w:name="jobnDTDT" w:val="18-13465 (A)   011018   011018"/>
    <w:docVar w:name="JobNo" w:val="1813465A"/>
    <w:docVar w:name="LocalDrive" w:val="0"/>
    <w:docVar w:name="OandT" w:val=" "/>
    <w:docVar w:name="sss1" w:val="CEDAW/C/IRQ/7"/>
    <w:docVar w:name="sss2" w:val="-"/>
    <w:docVar w:name="Symbol1" w:val="CEDAW/C/IRQ/7"/>
    <w:docVar w:name="Symbol2" w:val="-"/>
  </w:docVars>
  <w:rsids>
    <w:rsidRoot w:val="00583BF6"/>
    <w:rsid w:val="000020C4"/>
    <w:rsid w:val="0000693B"/>
    <w:rsid w:val="0001013D"/>
    <w:rsid w:val="00010532"/>
    <w:rsid w:val="00012C0C"/>
    <w:rsid w:val="000135C0"/>
    <w:rsid w:val="000170D3"/>
    <w:rsid w:val="00024DD0"/>
    <w:rsid w:val="00026567"/>
    <w:rsid w:val="0002744A"/>
    <w:rsid w:val="000311C9"/>
    <w:rsid w:val="000344E4"/>
    <w:rsid w:val="000377C7"/>
    <w:rsid w:val="00042425"/>
    <w:rsid w:val="00045A39"/>
    <w:rsid w:val="00047F6A"/>
    <w:rsid w:val="00050883"/>
    <w:rsid w:val="0005137B"/>
    <w:rsid w:val="00056AA7"/>
    <w:rsid w:val="000609C1"/>
    <w:rsid w:val="00064F99"/>
    <w:rsid w:val="0006648F"/>
    <w:rsid w:val="00070E09"/>
    <w:rsid w:val="00077618"/>
    <w:rsid w:val="00083A3C"/>
    <w:rsid w:val="00087310"/>
    <w:rsid w:val="00092439"/>
    <w:rsid w:val="000927B5"/>
    <w:rsid w:val="0009732C"/>
    <w:rsid w:val="000974BE"/>
    <w:rsid w:val="000A4151"/>
    <w:rsid w:val="000B519E"/>
    <w:rsid w:val="000B640C"/>
    <w:rsid w:val="000B667A"/>
    <w:rsid w:val="000C4EED"/>
    <w:rsid w:val="000D2CEC"/>
    <w:rsid w:val="000F3F48"/>
    <w:rsid w:val="000F60E0"/>
    <w:rsid w:val="00100A90"/>
    <w:rsid w:val="00101EE8"/>
    <w:rsid w:val="00102521"/>
    <w:rsid w:val="0010461F"/>
    <w:rsid w:val="001077A7"/>
    <w:rsid w:val="00113349"/>
    <w:rsid w:val="0012522B"/>
    <w:rsid w:val="00131A28"/>
    <w:rsid w:val="00132672"/>
    <w:rsid w:val="001327A6"/>
    <w:rsid w:val="001355E4"/>
    <w:rsid w:val="0014041B"/>
    <w:rsid w:val="00142EBB"/>
    <w:rsid w:val="00143096"/>
    <w:rsid w:val="001519A9"/>
    <w:rsid w:val="001568A8"/>
    <w:rsid w:val="00165F18"/>
    <w:rsid w:val="00170A5E"/>
    <w:rsid w:val="001737F8"/>
    <w:rsid w:val="001775EA"/>
    <w:rsid w:val="0018030C"/>
    <w:rsid w:val="00182D99"/>
    <w:rsid w:val="00185BA9"/>
    <w:rsid w:val="00187870"/>
    <w:rsid w:val="0019323C"/>
    <w:rsid w:val="00194C85"/>
    <w:rsid w:val="001A015D"/>
    <w:rsid w:val="001A0D70"/>
    <w:rsid w:val="001A1A53"/>
    <w:rsid w:val="001A5B00"/>
    <w:rsid w:val="001B14A6"/>
    <w:rsid w:val="001B3EBB"/>
    <w:rsid w:val="001B59EE"/>
    <w:rsid w:val="001B7702"/>
    <w:rsid w:val="001C6531"/>
    <w:rsid w:val="001D1606"/>
    <w:rsid w:val="001E2BD4"/>
    <w:rsid w:val="001E3B6F"/>
    <w:rsid w:val="001E5A5A"/>
    <w:rsid w:val="001E5A7A"/>
    <w:rsid w:val="001F6786"/>
    <w:rsid w:val="0020295C"/>
    <w:rsid w:val="00212285"/>
    <w:rsid w:val="002141DD"/>
    <w:rsid w:val="0021454F"/>
    <w:rsid w:val="002244D7"/>
    <w:rsid w:val="00233E2A"/>
    <w:rsid w:val="00236A29"/>
    <w:rsid w:val="00237A82"/>
    <w:rsid w:val="002416C5"/>
    <w:rsid w:val="00242B47"/>
    <w:rsid w:val="00246052"/>
    <w:rsid w:val="00247BFD"/>
    <w:rsid w:val="0025002E"/>
    <w:rsid w:val="0025075C"/>
    <w:rsid w:val="002511C8"/>
    <w:rsid w:val="0025173A"/>
    <w:rsid w:val="0025236C"/>
    <w:rsid w:val="00252B9B"/>
    <w:rsid w:val="00252D19"/>
    <w:rsid w:val="002547EA"/>
    <w:rsid w:val="0025486A"/>
    <w:rsid w:val="002606E6"/>
    <w:rsid w:val="00262A33"/>
    <w:rsid w:val="0026372E"/>
    <w:rsid w:val="00266F59"/>
    <w:rsid w:val="00267D73"/>
    <w:rsid w:val="0027286E"/>
    <w:rsid w:val="00272B6C"/>
    <w:rsid w:val="00273E91"/>
    <w:rsid w:val="00274D87"/>
    <w:rsid w:val="00275EB3"/>
    <w:rsid w:val="0027623A"/>
    <w:rsid w:val="00281D6B"/>
    <w:rsid w:val="0028685E"/>
    <w:rsid w:val="00290F2F"/>
    <w:rsid w:val="002937DA"/>
    <w:rsid w:val="002971E7"/>
    <w:rsid w:val="002A09C6"/>
    <w:rsid w:val="002A384A"/>
    <w:rsid w:val="002A59A9"/>
    <w:rsid w:val="002A6916"/>
    <w:rsid w:val="002B0A3E"/>
    <w:rsid w:val="002B120A"/>
    <w:rsid w:val="002B4F37"/>
    <w:rsid w:val="002B7190"/>
    <w:rsid w:val="002C2AF2"/>
    <w:rsid w:val="002C3561"/>
    <w:rsid w:val="002C481B"/>
    <w:rsid w:val="002C4866"/>
    <w:rsid w:val="002C4E1B"/>
    <w:rsid w:val="002D0BBD"/>
    <w:rsid w:val="002D58BC"/>
    <w:rsid w:val="002E1490"/>
    <w:rsid w:val="002E4405"/>
    <w:rsid w:val="002E750A"/>
    <w:rsid w:val="002F0398"/>
    <w:rsid w:val="002F0573"/>
    <w:rsid w:val="002F0ADA"/>
    <w:rsid w:val="002F1211"/>
    <w:rsid w:val="002F7737"/>
    <w:rsid w:val="0030254E"/>
    <w:rsid w:val="00303125"/>
    <w:rsid w:val="00307CFF"/>
    <w:rsid w:val="003102AE"/>
    <w:rsid w:val="00310FA5"/>
    <w:rsid w:val="00312162"/>
    <w:rsid w:val="00312525"/>
    <w:rsid w:val="00332334"/>
    <w:rsid w:val="00334856"/>
    <w:rsid w:val="00335315"/>
    <w:rsid w:val="003367E5"/>
    <w:rsid w:val="003410BE"/>
    <w:rsid w:val="003420D3"/>
    <w:rsid w:val="00344CFA"/>
    <w:rsid w:val="00345B6F"/>
    <w:rsid w:val="003501D5"/>
    <w:rsid w:val="00351324"/>
    <w:rsid w:val="00357DC0"/>
    <w:rsid w:val="00360571"/>
    <w:rsid w:val="0036084B"/>
    <w:rsid w:val="0036512C"/>
    <w:rsid w:val="00366E5B"/>
    <w:rsid w:val="003676A8"/>
    <w:rsid w:val="00371AC4"/>
    <w:rsid w:val="003769FD"/>
    <w:rsid w:val="00376CFA"/>
    <w:rsid w:val="003772FC"/>
    <w:rsid w:val="00383A67"/>
    <w:rsid w:val="00383CA8"/>
    <w:rsid w:val="00383EF3"/>
    <w:rsid w:val="00385F27"/>
    <w:rsid w:val="00391AA1"/>
    <w:rsid w:val="003A65ED"/>
    <w:rsid w:val="003A73F8"/>
    <w:rsid w:val="003B057A"/>
    <w:rsid w:val="003B10AB"/>
    <w:rsid w:val="003C4B86"/>
    <w:rsid w:val="003D3CD9"/>
    <w:rsid w:val="003D4612"/>
    <w:rsid w:val="003D5F1C"/>
    <w:rsid w:val="003E1BB9"/>
    <w:rsid w:val="003E26D7"/>
    <w:rsid w:val="003E4110"/>
    <w:rsid w:val="003E4647"/>
    <w:rsid w:val="003E6DF8"/>
    <w:rsid w:val="003E7BBB"/>
    <w:rsid w:val="003F2AEE"/>
    <w:rsid w:val="003F4B8C"/>
    <w:rsid w:val="00401BDF"/>
    <w:rsid w:val="004053F7"/>
    <w:rsid w:val="004077BA"/>
    <w:rsid w:val="004102CF"/>
    <w:rsid w:val="00411BBD"/>
    <w:rsid w:val="00412CF5"/>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84E59"/>
    <w:rsid w:val="00490874"/>
    <w:rsid w:val="0049408F"/>
    <w:rsid w:val="00494EE2"/>
    <w:rsid w:val="00495F95"/>
    <w:rsid w:val="00496E83"/>
    <w:rsid w:val="00497193"/>
    <w:rsid w:val="004A2329"/>
    <w:rsid w:val="004A2886"/>
    <w:rsid w:val="004A694F"/>
    <w:rsid w:val="004A7A3A"/>
    <w:rsid w:val="004A7ED5"/>
    <w:rsid w:val="004B14A0"/>
    <w:rsid w:val="004B1CBB"/>
    <w:rsid w:val="004B2CC5"/>
    <w:rsid w:val="004B440C"/>
    <w:rsid w:val="004C219B"/>
    <w:rsid w:val="004D1B0C"/>
    <w:rsid w:val="004D3A7F"/>
    <w:rsid w:val="004D3ACE"/>
    <w:rsid w:val="004D49B2"/>
    <w:rsid w:val="004D4EA9"/>
    <w:rsid w:val="004F0D2B"/>
    <w:rsid w:val="004F1402"/>
    <w:rsid w:val="004F33CC"/>
    <w:rsid w:val="004F59EC"/>
    <w:rsid w:val="004F7076"/>
    <w:rsid w:val="004F75CD"/>
    <w:rsid w:val="005003FF"/>
    <w:rsid w:val="00500CF1"/>
    <w:rsid w:val="005012A6"/>
    <w:rsid w:val="00502029"/>
    <w:rsid w:val="0050659B"/>
    <w:rsid w:val="00515A97"/>
    <w:rsid w:val="00520086"/>
    <w:rsid w:val="005203A1"/>
    <w:rsid w:val="00521CAC"/>
    <w:rsid w:val="0052301E"/>
    <w:rsid w:val="0052427E"/>
    <w:rsid w:val="005243A0"/>
    <w:rsid w:val="00524A2E"/>
    <w:rsid w:val="005279DE"/>
    <w:rsid w:val="00534772"/>
    <w:rsid w:val="00537FCD"/>
    <w:rsid w:val="00541189"/>
    <w:rsid w:val="00542632"/>
    <w:rsid w:val="00544324"/>
    <w:rsid w:val="00545F76"/>
    <w:rsid w:val="00546620"/>
    <w:rsid w:val="00551E87"/>
    <w:rsid w:val="00551ECA"/>
    <w:rsid w:val="005545BB"/>
    <w:rsid w:val="00556882"/>
    <w:rsid w:val="00561E43"/>
    <w:rsid w:val="00564968"/>
    <w:rsid w:val="00567D7B"/>
    <w:rsid w:val="0057078E"/>
    <w:rsid w:val="00571C2C"/>
    <w:rsid w:val="00572E70"/>
    <w:rsid w:val="005771BD"/>
    <w:rsid w:val="00582B0A"/>
    <w:rsid w:val="0058378D"/>
    <w:rsid w:val="005838F5"/>
    <w:rsid w:val="00583BF6"/>
    <w:rsid w:val="00590CD4"/>
    <w:rsid w:val="00591B45"/>
    <w:rsid w:val="0059221F"/>
    <w:rsid w:val="005943EA"/>
    <w:rsid w:val="005956D2"/>
    <w:rsid w:val="00596606"/>
    <w:rsid w:val="005A0F27"/>
    <w:rsid w:val="005A0F73"/>
    <w:rsid w:val="005A2EA3"/>
    <w:rsid w:val="005A32B8"/>
    <w:rsid w:val="005A45EC"/>
    <w:rsid w:val="005A6DC0"/>
    <w:rsid w:val="005B0557"/>
    <w:rsid w:val="005B05B0"/>
    <w:rsid w:val="005B212E"/>
    <w:rsid w:val="005B2267"/>
    <w:rsid w:val="005B32CE"/>
    <w:rsid w:val="005B3338"/>
    <w:rsid w:val="005B4C28"/>
    <w:rsid w:val="005C07BD"/>
    <w:rsid w:val="005C2239"/>
    <w:rsid w:val="005C2ECE"/>
    <w:rsid w:val="005C46A7"/>
    <w:rsid w:val="005C7BF8"/>
    <w:rsid w:val="005C7ED8"/>
    <w:rsid w:val="005D2FC5"/>
    <w:rsid w:val="005D3BFA"/>
    <w:rsid w:val="005D5B76"/>
    <w:rsid w:val="005E46BF"/>
    <w:rsid w:val="005F5797"/>
    <w:rsid w:val="005F6177"/>
    <w:rsid w:val="005F71AB"/>
    <w:rsid w:val="006007BD"/>
    <w:rsid w:val="006023F8"/>
    <w:rsid w:val="006046A6"/>
    <w:rsid w:val="00612939"/>
    <w:rsid w:val="00616DF1"/>
    <w:rsid w:val="00616E82"/>
    <w:rsid w:val="006218A3"/>
    <w:rsid w:val="00631D41"/>
    <w:rsid w:val="006347F5"/>
    <w:rsid w:val="00644F87"/>
    <w:rsid w:val="00645D10"/>
    <w:rsid w:val="00652F53"/>
    <w:rsid w:val="006564CE"/>
    <w:rsid w:val="00660DF1"/>
    <w:rsid w:val="006621F4"/>
    <w:rsid w:val="00663F64"/>
    <w:rsid w:val="0066791C"/>
    <w:rsid w:val="0068436E"/>
    <w:rsid w:val="00684F05"/>
    <w:rsid w:val="00685439"/>
    <w:rsid w:val="006905A9"/>
    <w:rsid w:val="00692B46"/>
    <w:rsid w:val="00692C45"/>
    <w:rsid w:val="00692FDB"/>
    <w:rsid w:val="00693CF9"/>
    <w:rsid w:val="00696B7A"/>
    <w:rsid w:val="006A0D76"/>
    <w:rsid w:val="006A1170"/>
    <w:rsid w:val="006A1E4E"/>
    <w:rsid w:val="006A3A3B"/>
    <w:rsid w:val="006A4832"/>
    <w:rsid w:val="006C1E40"/>
    <w:rsid w:val="006C2970"/>
    <w:rsid w:val="006C34D1"/>
    <w:rsid w:val="006C38EE"/>
    <w:rsid w:val="006D1A46"/>
    <w:rsid w:val="006D1F80"/>
    <w:rsid w:val="006D3170"/>
    <w:rsid w:val="006E7E51"/>
    <w:rsid w:val="006F2876"/>
    <w:rsid w:val="006F3B42"/>
    <w:rsid w:val="006F4577"/>
    <w:rsid w:val="006F7BB7"/>
    <w:rsid w:val="007006FC"/>
    <w:rsid w:val="00700F06"/>
    <w:rsid w:val="007020AD"/>
    <w:rsid w:val="00704335"/>
    <w:rsid w:val="00705D60"/>
    <w:rsid w:val="00714319"/>
    <w:rsid w:val="0071531E"/>
    <w:rsid w:val="0071645B"/>
    <w:rsid w:val="00716E9D"/>
    <w:rsid w:val="00725457"/>
    <w:rsid w:val="00727AFA"/>
    <w:rsid w:val="0073328E"/>
    <w:rsid w:val="00734FF9"/>
    <w:rsid w:val="00735F09"/>
    <w:rsid w:val="007407B6"/>
    <w:rsid w:val="00740D62"/>
    <w:rsid w:val="00745A2C"/>
    <w:rsid w:val="00745DBF"/>
    <w:rsid w:val="00747AB2"/>
    <w:rsid w:val="00747B47"/>
    <w:rsid w:val="00747B9E"/>
    <w:rsid w:val="007524BE"/>
    <w:rsid w:val="007525FA"/>
    <w:rsid w:val="00761451"/>
    <w:rsid w:val="007668E3"/>
    <w:rsid w:val="00766B3B"/>
    <w:rsid w:val="00767151"/>
    <w:rsid w:val="00770CF8"/>
    <w:rsid w:val="00770D56"/>
    <w:rsid w:val="00771EBB"/>
    <w:rsid w:val="00774FF0"/>
    <w:rsid w:val="0078262F"/>
    <w:rsid w:val="00783946"/>
    <w:rsid w:val="007842A9"/>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2997"/>
    <w:rsid w:val="008029C9"/>
    <w:rsid w:val="008053E3"/>
    <w:rsid w:val="0081284F"/>
    <w:rsid w:val="00814843"/>
    <w:rsid w:val="008170DE"/>
    <w:rsid w:val="00820B87"/>
    <w:rsid w:val="00823864"/>
    <w:rsid w:val="00826F5C"/>
    <w:rsid w:val="00830E32"/>
    <w:rsid w:val="00831DD3"/>
    <w:rsid w:val="00837224"/>
    <w:rsid w:val="00840A76"/>
    <w:rsid w:val="00844FC4"/>
    <w:rsid w:val="00845A14"/>
    <w:rsid w:val="00846A4A"/>
    <w:rsid w:val="008472A0"/>
    <w:rsid w:val="00852504"/>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4F76"/>
    <w:rsid w:val="00887330"/>
    <w:rsid w:val="008913BC"/>
    <w:rsid w:val="008975D0"/>
    <w:rsid w:val="008A068D"/>
    <w:rsid w:val="008A2765"/>
    <w:rsid w:val="008A3FCA"/>
    <w:rsid w:val="008B3F5F"/>
    <w:rsid w:val="008D1C04"/>
    <w:rsid w:val="008D5089"/>
    <w:rsid w:val="008D7C76"/>
    <w:rsid w:val="008E739A"/>
    <w:rsid w:val="008F04A0"/>
    <w:rsid w:val="008F0BCF"/>
    <w:rsid w:val="008F2B2B"/>
    <w:rsid w:val="008F301D"/>
    <w:rsid w:val="008F3D2C"/>
    <w:rsid w:val="008F419C"/>
    <w:rsid w:val="008F5850"/>
    <w:rsid w:val="008F64A7"/>
    <w:rsid w:val="0090012B"/>
    <w:rsid w:val="00901625"/>
    <w:rsid w:val="0090351F"/>
    <w:rsid w:val="00907D4C"/>
    <w:rsid w:val="009124C9"/>
    <w:rsid w:val="00914215"/>
    <w:rsid w:val="009258C7"/>
    <w:rsid w:val="009474A8"/>
    <w:rsid w:val="009509E5"/>
    <w:rsid w:val="00951124"/>
    <w:rsid w:val="009532EE"/>
    <w:rsid w:val="00956E02"/>
    <w:rsid w:val="009570F4"/>
    <w:rsid w:val="009572F9"/>
    <w:rsid w:val="0096062C"/>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97D46"/>
    <w:rsid w:val="009A0007"/>
    <w:rsid w:val="009A66AE"/>
    <w:rsid w:val="009B02AB"/>
    <w:rsid w:val="009B1C48"/>
    <w:rsid w:val="009B27E6"/>
    <w:rsid w:val="009B4A58"/>
    <w:rsid w:val="009B6C08"/>
    <w:rsid w:val="009B6C65"/>
    <w:rsid w:val="009B752D"/>
    <w:rsid w:val="009C0017"/>
    <w:rsid w:val="009C15F4"/>
    <w:rsid w:val="009C42DA"/>
    <w:rsid w:val="009C785C"/>
    <w:rsid w:val="009D02D1"/>
    <w:rsid w:val="009D25F3"/>
    <w:rsid w:val="009D62A3"/>
    <w:rsid w:val="009E23AC"/>
    <w:rsid w:val="009E2A1F"/>
    <w:rsid w:val="009E5241"/>
    <w:rsid w:val="009F231F"/>
    <w:rsid w:val="009F4039"/>
    <w:rsid w:val="009F5698"/>
    <w:rsid w:val="009F597A"/>
    <w:rsid w:val="009F60C8"/>
    <w:rsid w:val="009F724E"/>
    <w:rsid w:val="00A027B2"/>
    <w:rsid w:val="00A140D9"/>
    <w:rsid w:val="00A14A6C"/>
    <w:rsid w:val="00A156A3"/>
    <w:rsid w:val="00A248A9"/>
    <w:rsid w:val="00A25CE3"/>
    <w:rsid w:val="00A31113"/>
    <w:rsid w:val="00A376EC"/>
    <w:rsid w:val="00A37C4B"/>
    <w:rsid w:val="00A43192"/>
    <w:rsid w:val="00A46998"/>
    <w:rsid w:val="00A47282"/>
    <w:rsid w:val="00A50243"/>
    <w:rsid w:val="00A506EB"/>
    <w:rsid w:val="00A50991"/>
    <w:rsid w:val="00A51F13"/>
    <w:rsid w:val="00A56F63"/>
    <w:rsid w:val="00A6077A"/>
    <w:rsid w:val="00A64001"/>
    <w:rsid w:val="00A66F66"/>
    <w:rsid w:val="00A71AE5"/>
    <w:rsid w:val="00A73914"/>
    <w:rsid w:val="00A7670F"/>
    <w:rsid w:val="00A777E2"/>
    <w:rsid w:val="00A77F16"/>
    <w:rsid w:val="00A82F84"/>
    <w:rsid w:val="00A84144"/>
    <w:rsid w:val="00A90909"/>
    <w:rsid w:val="00A92F60"/>
    <w:rsid w:val="00A93FB9"/>
    <w:rsid w:val="00AA0963"/>
    <w:rsid w:val="00AA1E16"/>
    <w:rsid w:val="00AA252A"/>
    <w:rsid w:val="00AA5EC2"/>
    <w:rsid w:val="00AB165A"/>
    <w:rsid w:val="00AB77AB"/>
    <w:rsid w:val="00AC002C"/>
    <w:rsid w:val="00AC0E42"/>
    <w:rsid w:val="00AC2EE0"/>
    <w:rsid w:val="00AC6CDD"/>
    <w:rsid w:val="00AD1A68"/>
    <w:rsid w:val="00AD38D0"/>
    <w:rsid w:val="00AD5C32"/>
    <w:rsid w:val="00AD7A11"/>
    <w:rsid w:val="00AE108C"/>
    <w:rsid w:val="00AE3AF5"/>
    <w:rsid w:val="00AE5AE2"/>
    <w:rsid w:val="00AE6AE4"/>
    <w:rsid w:val="00AF1A53"/>
    <w:rsid w:val="00AF43A0"/>
    <w:rsid w:val="00AF7AC7"/>
    <w:rsid w:val="00B05ADC"/>
    <w:rsid w:val="00B17D31"/>
    <w:rsid w:val="00B17E24"/>
    <w:rsid w:val="00B17F65"/>
    <w:rsid w:val="00B214DC"/>
    <w:rsid w:val="00B272BE"/>
    <w:rsid w:val="00B3471A"/>
    <w:rsid w:val="00B36AFF"/>
    <w:rsid w:val="00B36BD4"/>
    <w:rsid w:val="00B37A36"/>
    <w:rsid w:val="00B424BC"/>
    <w:rsid w:val="00B43A72"/>
    <w:rsid w:val="00B44725"/>
    <w:rsid w:val="00B44BC4"/>
    <w:rsid w:val="00B572A0"/>
    <w:rsid w:val="00B5784C"/>
    <w:rsid w:val="00B60553"/>
    <w:rsid w:val="00B61C64"/>
    <w:rsid w:val="00B627F6"/>
    <w:rsid w:val="00B658AA"/>
    <w:rsid w:val="00B66B1A"/>
    <w:rsid w:val="00B75881"/>
    <w:rsid w:val="00B76913"/>
    <w:rsid w:val="00B82BE9"/>
    <w:rsid w:val="00B86A88"/>
    <w:rsid w:val="00B9542C"/>
    <w:rsid w:val="00B95560"/>
    <w:rsid w:val="00B9745D"/>
    <w:rsid w:val="00BA24EC"/>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5959"/>
    <w:rsid w:val="00C16F77"/>
    <w:rsid w:val="00C17384"/>
    <w:rsid w:val="00C17412"/>
    <w:rsid w:val="00C23C58"/>
    <w:rsid w:val="00C24235"/>
    <w:rsid w:val="00C25A2D"/>
    <w:rsid w:val="00C260F8"/>
    <w:rsid w:val="00C3050C"/>
    <w:rsid w:val="00C32889"/>
    <w:rsid w:val="00C34B99"/>
    <w:rsid w:val="00C40CC8"/>
    <w:rsid w:val="00C43FBE"/>
    <w:rsid w:val="00C449C6"/>
    <w:rsid w:val="00C44AA1"/>
    <w:rsid w:val="00C52142"/>
    <w:rsid w:val="00C538DD"/>
    <w:rsid w:val="00C564B0"/>
    <w:rsid w:val="00C60461"/>
    <w:rsid w:val="00C61540"/>
    <w:rsid w:val="00C61879"/>
    <w:rsid w:val="00C61F0B"/>
    <w:rsid w:val="00C6283F"/>
    <w:rsid w:val="00C6582C"/>
    <w:rsid w:val="00C71487"/>
    <w:rsid w:val="00C735D5"/>
    <w:rsid w:val="00C7606D"/>
    <w:rsid w:val="00C814A5"/>
    <w:rsid w:val="00C82932"/>
    <w:rsid w:val="00C84B2B"/>
    <w:rsid w:val="00C855F6"/>
    <w:rsid w:val="00C85883"/>
    <w:rsid w:val="00C93909"/>
    <w:rsid w:val="00C9393A"/>
    <w:rsid w:val="00C9425E"/>
    <w:rsid w:val="00C96573"/>
    <w:rsid w:val="00CA17B1"/>
    <w:rsid w:val="00CA1C73"/>
    <w:rsid w:val="00CA286A"/>
    <w:rsid w:val="00CA3BF3"/>
    <w:rsid w:val="00CA4791"/>
    <w:rsid w:val="00CA7205"/>
    <w:rsid w:val="00CC04B5"/>
    <w:rsid w:val="00CC164D"/>
    <w:rsid w:val="00CC34F5"/>
    <w:rsid w:val="00CC7F55"/>
    <w:rsid w:val="00CD03C6"/>
    <w:rsid w:val="00CD0BB8"/>
    <w:rsid w:val="00CD2B78"/>
    <w:rsid w:val="00CD3849"/>
    <w:rsid w:val="00CE0509"/>
    <w:rsid w:val="00CE2D9C"/>
    <w:rsid w:val="00CE41B0"/>
    <w:rsid w:val="00CF4D77"/>
    <w:rsid w:val="00CF7384"/>
    <w:rsid w:val="00D00717"/>
    <w:rsid w:val="00D0526B"/>
    <w:rsid w:val="00D063D3"/>
    <w:rsid w:val="00D221F3"/>
    <w:rsid w:val="00D2343D"/>
    <w:rsid w:val="00D30EAE"/>
    <w:rsid w:val="00D318F1"/>
    <w:rsid w:val="00D34D2F"/>
    <w:rsid w:val="00D34F3B"/>
    <w:rsid w:val="00D35A78"/>
    <w:rsid w:val="00D40B0E"/>
    <w:rsid w:val="00D416C2"/>
    <w:rsid w:val="00D44FE0"/>
    <w:rsid w:val="00D45275"/>
    <w:rsid w:val="00D4694F"/>
    <w:rsid w:val="00D51E19"/>
    <w:rsid w:val="00D52C87"/>
    <w:rsid w:val="00D5423E"/>
    <w:rsid w:val="00D60E98"/>
    <w:rsid w:val="00D66413"/>
    <w:rsid w:val="00D70ECB"/>
    <w:rsid w:val="00D810DB"/>
    <w:rsid w:val="00D84B95"/>
    <w:rsid w:val="00D97535"/>
    <w:rsid w:val="00DA46A0"/>
    <w:rsid w:val="00DA5E08"/>
    <w:rsid w:val="00DA66B7"/>
    <w:rsid w:val="00DB0865"/>
    <w:rsid w:val="00DB0C91"/>
    <w:rsid w:val="00DB12ED"/>
    <w:rsid w:val="00DB7206"/>
    <w:rsid w:val="00DC36C8"/>
    <w:rsid w:val="00DC391A"/>
    <w:rsid w:val="00DC527D"/>
    <w:rsid w:val="00DC5A01"/>
    <w:rsid w:val="00DC5C1E"/>
    <w:rsid w:val="00DE5433"/>
    <w:rsid w:val="00DE68A7"/>
    <w:rsid w:val="00DE73D2"/>
    <w:rsid w:val="00DF2A65"/>
    <w:rsid w:val="00DF2AE6"/>
    <w:rsid w:val="00DF5A43"/>
    <w:rsid w:val="00DF5F38"/>
    <w:rsid w:val="00DF6AA9"/>
    <w:rsid w:val="00DF7639"/>
    <w:rsid w:val="00E039C6"/>
    <w:rsid w:val="00E04526"/>
    <w:rsid w:val="00E069D7"/>
    <w:rsid w:val="00E072D1"/>
    <w:rsid w:val="00E078CE"/>
    <w:rsid w:val="00E07BAA"/>
    <w:rsid w:val="00E10E84"/>
    <w:rsid w:val="00E1179E"/>
    <w:rsid w:val="00E14180"/>
    <w:rsid w:val="00E21491"/>
    <w:rsid w:val="00E21D3D"/>
    <w:rsid w:val="00E23336"/>
    <w:rsid w:val="00E26114"/>
    <w:rsid w:val="00E31661"/>
    <w:rsid w:val="00E32B52"/>
    <w:rsid w:val="00E34040"/>
    <w:rsid w:val="00E35D91"/>
    <w:rsid w:val="00E3652F"/>
    <w:rsid w:val="00E368EF"/>
    <w:rsid w:val="00E46D06"/>
    <w:rsid w:val="00E47EB8"/>
    <w:rsid w:val="00E521D4"/>
    <w:rsid w:val="00E52F1E"/>
    <w:rsid w:val="00E629B9"/>
    <w:rsid w:val="00E64502"/>
    <w:rsid w:val="00E704FD"/>
    <w:rsid w:val="00E7132E"/>
    <w:rsid w:val="00E71F5F"/>
    <w:rsid w:val="00E750E1"/>
    <w:rsid w:val="00E7795A"/>
    <w:rsid w:val="00E829A3"/>
    <w:rsid w:val="00E84A87"/>
    <w:rsid w:val="00E9114A"/>
    <w:rsid w:val="00E937B8"/>
    <w:rsid w:val="00EA0D5B"/>
    <w:rsid w:val="00EA20FE"/>
    <w:rsid w:val="00EA37EB"/>
    <w:rsid w:val="00EA3948"/>
    <w:rsid w:val="00EA489C"/>
    <w:rsid w:val="00EA7B59"/>
    <w:rsid w:val="00EB0CA7"/>
    <w:rsid w:val="00EB344D"/>
    <w:rsid w:val="00EB4992"/>
    <w:rsid w:val="00EB7A37"/>
    <w:rsid w:val="00EC2B29"/>
    <w:rsid w:val="00ED0C00"/>
    <w:rsid w:val="00ED251D"/>
    <w:rsid w:val="00ED3C2E"/>
    <w:rsid w:val="00EE3536"/>
    <w:rsid w:val="00EF0947"/>
    <w:rsid w:val="00EF2E52"/>
    <w:rsid w:val="00EF48B4"/>
    <w:rsid w:val="00EF4F85"/>
    <w:rsid w:val="00F004A8"/>
    <w:rsid w:val="00F031FB"/>
    <w:rsid w:val="00F13AD1"/>
    <w:rsid w:val="00F15808"/>
    <w:rsid w:val="00F15C1B"/>
    <w:rsid w:val="00F212F1"/>
    <w:rsid w:val="00F24202"/>
    <w:rsid w:val="00F247BA"/>
    <w:rsid w:val="00F32228"/>
    <w:rsid w:val="00F32E4A"/>
    <w:rsid w:val="00F36D8C"/>
    <w:rsid w:val="00F44577"/>
    <w:rsid w:val="00F4710F"/>
    <w:rsid w:val="00F53DA5"/>
    <w:rsid w:val="00F571D1"/>
    <w:rsid w:val="00F57DED"/>
    <w:rsid w:val="00F64ECC"/>
    <w:rsid w:val="00F767F5"/>
    <w:rsid w:val="00F769B8"/>
    <w:rsid w:val="00F80A81"/>
    <w:rsid w:val="00F82DAD"/>
    <w:rsid w:val="00F90A71"/>
    <w:rsid w:val="00F923A5"/>
    <w:rsid w:val="00F93545"/>
    <w:rsid w:val="00F93FCF"/>
    <w:rsid w:val="00F96337"/>
    <w:rsid w:val="00F96FBA"/>
    <w:rsid w:val="00FB0474"/>
    <w:rsid w:val="00FB0C1B"/>
    <w:rsid w:val="00FB2B5B"/>
    <w:rsid w:val="00FB469E"/>
    <w:rsid w:val="00FB4E06"/>
    <w:rsid w:val="00FB6C6C"/>
    <w:rsid w:val="00FC18C4"/>
    <w:rsid w:val="00FC3483"/>
    <w:rsid w:val="00FC4303"/>
    <w:rsid w:val="00FC4D68"/>
    <w:rsid w:val="00FC56D7"/>
    <w:rsid w:val="00FC6DC3"/>
    <w:rsid w:val="00FD2ADA"/>
    <w:rsid w:val="00FD5AB0"/>
    <w:rsid w:val="00FD675B"/>
    <w:rsid w:val="00FE4594"/>
    <w:rsid w:val="00FE4806"/>
    <w:rsid w:val="00FE5D1E"/>
    <w:rsid w:val="00FF7063"/>
    <w:rsid w:val="00FF75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D1EA8EA"/>
  <w15:chartTrackingRefBased/>
  <w15:docId w15:val="{666031D3-558E-4EA5-B170-5D6B8AE54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84E59"/>
    <w:pPr>
      <w:bidi/>
      <w:spacing w:line="360" w:lineRule="exact"/>
      <w:jc w:val="lowKashida"/>
    </w:pPr>
    <w:rPr>
      <w:rFonts w:eastAsiaTheme="minorHAnsi"/>
      <w:kern w:val="14"/>
      <w:szCs w:val="28"/>
      <w:lang w:eastAsia="en-US"/>
    </w:rPr>
  </w:style>
  <w:style w:type="paragraph" w:styleId="Heading1">
    <w:name w:val="heading 1"/>
    <w:aliases w:val="Table_G"/>
    <w:basedOn w:val="Normal"/>
    <w:next w:val="Normal"/>
    <w:link w:val="Heading1Char"/>
    <w:qFormat/>
    <w:rsid w:val="00484E59"/>
    <w:pPr>
      <w:keepNext/>
      <w:tabs>
        <w:tab w:val="num" w:pos="926"/>
      </w:tabs>
      <w:ind w:left="926" w:hanging="360"/>
      <w:outlineLvl w:val="0"/>
    </w:pPr>
    <w:rPr>
      <w:sz w:val="24"/>
      <w:szCs w:val="24"/>
    </w:rPr>
  </w:style>
  <w:style w:type="paragraph" w:styleId="Heading2">
    <w:name w:val="heading 2"/>
    <w:basedOn w:val="Normal"/>
    <w:next w:val="Normal"/>
    <w:link w:val="Heading2Char"/>
    <w:qFormat/>
    <w:rsid w:val="00484E59"/>
    <w:pPr>
      <w:numPr>
        <w:ilvl w:val="1"/>
        <w:numId w:val="6"/>
      </w:numPr>
      <w:outlineLvl w:val="1"/>
    </w:pPr>
  </w:style>
  <w:style w:type="paragraph" w:styleId="Heading3">
    <w:name w:val="heading 3"/>
    <w:basedOn w:val="Normal"/>
    <w:next w:val="Normal"/>
    <w:link w:val="Heading3Char"/>
    <w:qFormat/>
    <w:rsid w:val="00484E59"/>
    <w:pPr>
      <w:keepNext/>
      <w:numPr>
        <w:ilvl w:val="2"/>
        <w:numId w:val="6"/>
      </w:numPr>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C24235"/>
    <w:pPr>
      <w:keepNext/>
      <w:keepLines/>
      <w:numPr>
        <w:ilvl w:val="3"/>
        <w:numId w:val="6"/>
      </w:numPr>
      <w:spacing w:before="40"/>
      <w:ind w:left="864" w:hanging="144"/>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C24235"/>
    <w:pPr>
      <w:keepNext/>
      <w:keepLines/>
      <w:numPr>
        <w:ilvl w:val="4"/>
        <w:numId w:val="6"/>
      </w:numPr>
      <w:spacing w:before="40"/>
      <w:ind w:left="1008" w:hanging="432"/>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C24235"/>
    <w:pPr>
      <w:keepNext/>
      <w:keepLines/>
      <w:numPr>
        <w:ilvl w:val="5"/>
        <w:numId w:val="6"/>
      </w:numPr>
      <w:spacing w:before="40"/>
      <w:ind w:left="1152" w:hanging="432"/>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qFormat/>
    <w:rsid w:val="00C24235"/>
    <w:pPr>
      <w:keepNext/>
      <w:keepLines/>
      <w:numPr>
        <w:ilvl w:val="6"/>
        <w:numId w:val="6"/>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qFormat/>
    <w:rsid w:val="00C24235"/>
    <w:pPr>
      <w:keepNext/>
      <w:keepLines/>
      <w:numPr>
        <w:ilvl w:val="7"/>
        <w:numId w:val="6"/>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qFormat/>
    <w:rsid w:val="00C24235"/>
    <w:pPr>
      <w:keepNext/>
      <w:keepLines/>
      <w:numPr>
        <w:ilvl w:val="8"/>
        <w:numId w:val="6"/>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84E59"/>
    <w:pPr>
      <w:keepNext/>
      <w:keepLines/>
      <w:spacing w:after="120" w:line="400" w:lineRule="exact"/>
      <w:outlineLvl w:val="0"/>
    </w:pPr>
    <w:rPr>
      <w:b/>
      <w:bCs/>
      <w:sz w:val="24"/>
      <w:szCs w:val="32"/>
    </w:rPr>
  </w:style>
  <w:style w:type="paragraph" w:customStyle="1" w:styleId="HCh">
    <w:name w:val="_ H _Ch"/>
    <w:basedOn w:val="H1"/>
    <w:next w:val="SingleTxt"/>
    <w:qFormat/>
    <w:rsid w:val="00484E59"/>
    <w:pPr>
      <w:spacing w:line="440" w:lineRule="exact"/>
    </w:pPr>
    <w:rPr>
      <w:spacing w:val="-2"/>
      <w:sz w:val="28"/>
      <w:szCs w:val="36"/>
    </w:rPr>
  </w:style>
  <w:style w:type="character" w:styleId="CommentReference">
    <w:name w:val="annotation reference"/>
    <w:basedOn w:val="DefaultParagraphFont"/>
    <w:semiHidden/>
    <w:rsid w:val="00484E59"/>
    <w:rPr>
      <w:sz w:val="6"/>
      <w:szCs w:val="9"/>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Char,Note de bas de page2,fn"/>
    <w:basedOn w:val="Normal"/>
    <w:link w:val="FootnoteTextChar"/>
    <w:qFormat/>
    <w:rsid w:val="00484E59"/>
    <w:pPr>
      <w:tabs>
        <w:tab w:val="right" w:pos="418"/>
      </w:tabs>
      <w:spacing w:line="280" w:lineRule="exact"/>
      <w:ind w:left="663" w:right="663" w:hanging="663"/>
    </w:pPr>
    <w:rPr>
      <w:sz w:val="17"/>
      <w:szCs w:val="24"/>
    </w:rPr>
  </w:style>
  <w:style w:type="paragraph" w:styleId="EndnoteText">
    <w:name w:val="endnote text"/>
    <w:aliases w:val="2_G"/>
    <w:basedOn w:val="FootnoteText"/>
    <w:link w:val="EndnoteTextChar"/>
    <w:qFormat/>
    <w:rsid w:val="00484E5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
    <w:basedOn w:val="DefaultParagraphFont"/>
    <w:qFormat/>
    <w:rsid w:val="00484E59"/>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484E59"/>
    <w:rPr>
      <w:rFonts w:ascii="Tahoma" w:hAnsi="Tahoma" w:cs="Tahoma"/>
      <w:sz w:val="16"/>
      <w:szCs w:val="16"/>
    </w:rPr>
  </w:style>
  <w:style w:type="paragraph" w:customStyle="1" w:styleId="HM">
    <w:name w:val="_ H __M"/>
    <w:basedOn w:val="HCh"/>
    <w:next w:val="Normal"/>
    <w:qFormat/>
    <w:rsid w:val="00484E59"/>
    <w:pPr>
      <w:suppressAutoHyphens/>
      <w:spacing w:line="520" w:lineRule="exact"/>
    </w:pPr>
    <w:rPr>
      <w:spacing w:val="-3"/>
      <w:sz w:val="34"/>
      <w:szCs w:val="48"/>
    </w:rPr>
  </w:style>
  <w:style w:type="paragraph" w:customStyle="1" w:styleId="SingleTxt">
    <w:name w:val="__Single Txt"/>
    <w:basedOn w:val="Normal"/>
    <w:qFormat/>
    <w:rsid w:val="00484E59"/>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484E59"/>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484E59"/>
    <w:pPr>
      <w:keepNext/>
      <w:keepLines/>
      <w:suppressAutoHyphens/>
      <w:spacing w:after="120"/>
      <w:outlineLvl w:val="3"/>
    </w:pPr>
    <w:rPr>
      <w:i/>
      <w:iCs/>
    </w:rPr>
  </w:style>
  <w:style w:type="paragraph" w:customStyle="1" w:styleId="H56">
    <w:name w:val="_ H_5/6"/>
    <w:basedOn w:val="Normal"/>
    <w:next w:val="Normal"/>
    <w:qFormat/>
    <w:rsid w:val="00484E59"/>
    <w:pPr>
      <w:keepNext/>
      <w:keepLines/>
      <w:suppressAutoHyphens/>
      <w:spacing w:after="120"/>
      <w:outlineLvl w:val="4"/>
    </w:pPr>
  </w:style>
  <w:style w:type="paragraph" w:customStyle="1" w:styleId="DualTxt">
    <w:name w:val="__Dual Txt"/>
    <w:basedOn w:val="Normal"/>
    <w:qFormat/>
    <w:rsid w:val="00484E59"/>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484E5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484E59"/>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aliases w:val="3_G Char"/>
    <w:basedOn w:val="DefaultParagraphFont"/>
    <w:link w:val="Footer"/>
    <w:uiPriority w:val="99"/>
    <w:rsid w:val="00484E59"/>
    <w:rPr>
      <w:rFonts w:eastAsiaTheme="minorHAnsi"/>
      <w:b/>
      <w:bCs/>
      <w:kern w:val="14"/>
      <w:sz w:val="17"/>
      <w:szCs w:val="25"/>
      <w:lang w:eastAsia="en-US"/>
    </w:rPr>
  </w:style>
  <w:style w:type="paragraph" w:styleId="Header">
    <w:name w:val="header"/>
    <w:aliases w:val="6_G"/>
    <w:link w:val="HeaderChar"/>
    <w:qFormat/>
    <w:rsid w:val="00484E59"/>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aliases w:val="6_G Char"/>
    <w:basedOn w:val="DefaultParagraphFont"/>
    <w:link w:val="Header"/>
    <w:rsid w:val="00484E59"/>
    <w:rPr>
      <w:rFonts w:eastAsiaTheme="minorHAnsi"/>
      <w:b/>
      <w:bCs/>
      <w:w w:val="105"/>
      <w:kern w:val="14"/>
      <w:sz w:val="17"/>
      <w:szCs w:val="25"/>
      <w:lang w:eastAsia="en-US"/>
    </w:rPr>
  </w:style>
  <w:style w:type="character" w:customStyle="1" w:styleId="Heading3Char">
    <w:name w:val="Heading 3 Char"/>
    <w:basedOn w:val="DefaultParagraphFont"/>
    <w:link w:val="Heading3"/>
    <w:rsid w:val="00484E59"/>
    <w:rPr>
      <w:rFonts w:ascii="Arial" w:eastAsiaTheme="majorEastAsia" w:hAnsi="Arial" w:cs="Arial"/>
      <w:b/>
      <w:bCs/>
      <w:kern w:val="14"/>
      <w:sz w:val="26"/>
      <w:szCs w:val="26"/>
      <w:lang w:eastAsia="en-US"/>
    </w:rPr>
  </w:style>
  <w:style w:type="paragraph" w:customStyle="1" w:styleId="JSingleTxt">
    <w:name w:val="J__Single Txt"/>
    <w:basedOn w:val="Normal"/>
    <w:qFormat/>
    <w:rsid w:val="00484E5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84E59"/>
    <w:pPr>
      <w:spacing w:after="120" w:line="440" w:lineRule="exact"/>
      <w:jc w:val="center"/>
    </w:pPr>
    <w:rPr>
      <w:b/>
      <w:bCs/>
      <w:sz w:val="25"/>
      <w:szCs w:val="38"/>
    </w:rPr>
  </w:style>
  <w:style w:type="paragraph" w:customStyle="1" w:styleId="JH1">
    <w:name w:val="J_H_1"/>
    <w:basedOn w:val="JCH"/>
    <w:qFormat/>
    <w:rsid w:val="00484E59"/>
    <w:pPr>
      <w:spacing w:line="420" w:lineRule="exact"/>
    </w:pPr>
    <w:rPr>
      <w:sz w:val="23"/>
      <w:szCs w:val="34"/>
    </w:rPr>
  </w:style>
  <w:style w:type="paragraph" w:customStyle="1" w:styleId="JH2">
    <w:name w:val="J_H_2"/>
    <w:basedOn w:val="JH1"/>
    <w:qFormat/>
    <w:rsid w:val="00484E59"/>
    <w:pPr>
      <w:spacing w:line="400" w:lineRule="exact"/>
    </w:pPr>
    <w:rPr>
      <w:sz w:val="20"/>
      <w:szCs w:val="30"/>
    </w:rPr>
  </w:style>
  <w:style w:type="paragraph" w:customStyle="1" w:styleId="JSmall">
    <w:name w:val="J_Small"/>
    <w:basedOn w:val="JSingleTxt"/>
    <w:next w:val="JSingleTxt"/>
    <w:qFormat/>
    <w:rsid w:val="00484E5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84E5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84E59"/>
    <w:rPr>
      <w:sz w:val="14"/>
      <w:szCs w:val="16"/>
    </w:rPr>
  </w:style>
  <w:style w:type="paragraph" w:customStyle="1" w:styleId="SmallX">
    <w:name w:val="SmallX"/>
    <w:basedOn w:val="Small"/>
    <w:next w:val="Normal"/>
    <w:qFormat/>
    <w:rsid w:val="00484E59"/>
    <w:pPr>
      <w:spacing w:line="240" w:lineRule="exact"/>
    </w:pPr>
    <w:rPr>
      <w:spacing w:val="6"/>
      <w:w w:val="106"/>
      <w:sz w:val="14"/>
      <w:szCs w:val="21"/>
    </w:rPr>
  </w:style>
  <w:style w:type="paragraph" w:customStyle="1" w:styleId="XLarge">
    <w:name w:val="XLarge"/>
    <w:basedOn w:val="HM"/>
    <w:qFormat/>
    <w:rsid w:val="00484E5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84E59"/>
    <w:pPr>
      <w:spacing w:line="820" w:lineRule="exact"/>
    </w:pPr>
    <w:rPr>
      <w:spacing w:val="-8"/>
      <w:w w:val="96"/>
      <w:sz w:val="57"/>
      <w:szCs w:val="86"/>
    </w:rPr>
  </w:style>
  <w:style w:type="paragraph" w:customStyle="1" w:styleId="Distribution">
    <w:name w:val="Distribution"/>
    <w:basedOn w:val="Normal"/>
    <w:next w:val="Normal"/>
    <w:qFormat/>
    <w:rsid w:val="00484E5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84E5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84E59"/>
    <w:pPr>
      <w:tabs>
        <w:tab w:val="left" w:pos="662"/>
        <w:tab w:val="left" w:pos="1267"/>
        <w:tab w:val="left" w:pos="1987"/>
        <w:tab w:val="left" w:pos="2650"/>
      </w:tabs>
      <w:spacing w:line="240" w:lineRule="exact"/>
    </w:pPr>
  </w:style>
  <w:style w:type="paragraph" w:customStyle="1" w:styleId="ReleaseDate">
    <w:name w:val="Release Date"/>
    <w:next w:val="Footer"/>
    <w:qFormat/>
    <w:rsid w:val="00484E59"/>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84E59"/>
    <w:pPr>
      <w:tabs>
        <w:tab w:val="left" w:pos="662"/>
        <w:tab w:val="left" w:pos="1267"/>
        <w:tab w:val="left" w:pos="1987"/>
        <w:tab w:val="left" w:pos="2650"/>
      </w:tabs>
      <w:spacing w:after="0"/>
      <w:ind w:left="662" w:hanging="662"/>
    </w:pPr>
  </w:style>
  <w:style w:type="paragraph" w:customStyle="1" w:styleId="Committee">
    <w:name w:val="Committee"/>
    <w:basedOn w:val="H1"/>
    <w:qFormat/>
    <w:rsid w:val="00484E59"/>
    <w:pPr>
      <w:tabs>
        <w:tab w:val="left" w:pos="662"/>
        <w:tab w:val="left" w:pos="1267"/>
        <w:tab w:val="left" w:pos="1987"/>
        <w:tab w:val="left" w:pos="2650"/>
      </w:tabs>
      <w:ind w:right="1264"/>
    </w:pPr>
  </w:style>
  <w:style w:type="paragraph" w:customStyle="1" w:styleId="AgendaItemNormal">
    <w:name w:val="Agenda_Item_Normal"/>
    <w:next w:val="Normal"/>
    <w:qFormat/>
    <w:rsid w:val="00484E59"/>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484E5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84E5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84E5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484E5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484E59"/>
    <w:rPr>
      <w:color w:val="0000FF" w:themeColor="hyperlink"/>
      <w:u w:val="none"/>
    </w:rPr>
  </w:style>
  <w:style w:type="character" w:styleId="FollowedHyperlink">
    <w:name w:val="FollowedHyperlink"/>
    <w:basedOn w:val="DefaultParagraphFont"/>
    <w:rsid w:val="00484E59"/>
    <w:rPr>
      <w:color w:val="0000FF"/>
      <w:u w:val="none"/>
    </w:rPr>
  </w:style>
  <w:style w:type="paragraph" w:customStyle="1" w:styleId="Bullet1">
    <w:name w:val="Bullet 1"/>
    <w:basedOn w:val="Normal"/>
    <w:qFormat/>
    <w:rsid w:val="00484E59"/>
    <w:pPr>
      <w:numPr>
        <w:numId w:val="1"/>
      </w:numPr>
      <w:spacing w:after="120"/>
      <w:ind w:right="1264"/>
    </w:pPr>
  </w:style>
  <w:style w:type="paragraph" w:customStyle="1" w:styleId="Bullet2">
    <w:name w:val="Bullet 2"/>
    <w:basedOn w:val="Normal"/>
    <w:qFormat/>
    <w:rsid w:val="00484E59"/>
    <w:pPr>
      <w:numPr>
        <w:numId w:val="2"/>
      </w:numPr>
      <w:spacing w:after="120"/>
      <w:ind w:right="1264"/>
    </w:pPr>
  </w:style>
  <w:style w:type="character" w:styleId="EndnoteReference">
    <w:name w:val="endnote reference"/>
    <w:aliases w:val="1_G"/>
    <w:basedOn w:val="DefaultParagraphFont"/>
    <w:qFormat/>
    <w:rsid w:val="00484E5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84E59"/>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484E59"/>
    <w:pPr>
      <w:ind w:right="5760"/>
      <w:outlineLvl w:val="1"/>
    </w:pPr>
    <w:rPr>
      <w:spacing w:val="2"/>
      <w:sz w:val="20"/>
      <w:szCs w:val="28"/>
    </w:rPr>
  </w:style>
  <w:style w:type="character" w:customStyle="1" w:styleId="BalloonTextChar">
    <w:name w:val="Balloon Text Char"/>
    <w:basedOn w:val="DefaultParagraphFont"/>
    <w:link w:val="BalloonText"/>
    <w:uiPriority w:val="99"/>
    <w:semiHidden/>
    <w:rsid w:val="00484E59"/>
    <w:rPr>
      <w:rFonts w:ascii="Tahoma" w:eastAsiaTheme="minorHAnsi" w:hAnsi="Tahoma" w:cs="Tahoma"/>
      <w:kern w:val="14"/>
      <w:sz w:val="16"/>
      <w:szCs w:val="16"/>
      <w:lang w:eastAsia="en-US"/>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Char Char,fn Char"/>
    <w:basedOn w:val="DefaultParagraphFont"/>
    <w:link w:val="FootnoteText"/>
    <w:rsid w:val="00484E59"/>
    <w:rPr>
      <w:rFonts w:eastAsiaTheme="minorHAnsi"/>
      <w:kern w:val="14"/>
      <w:sz w:val="17"/>
      <w:szCs w:val="24"/>
      <w:lang w:eastAsia="en-US"/>
    </w:rPr>
  </w:style>
  <w:style w:type="character" w:customStyle="1" w:styleId="EndnoteTextChar">
    <w:name w:val="Endnote Text Char"/>
    <w:aliases w:val="2_G Char"/>
    <w:basedOn w:val="DefaultParagraphFont"/>
    <w:link w:val="EndnoteText"/>
    <w:rsid w:val="00484E59"/>
    <w:rPr>
      <w:rFonts w:eastAsiaTheme="minorHAnsi"/>
      <w:kern w:val="14"/>
      <w:sz w:val="17"/>
      <w:szCs w:val="24"/>
      <w:lang w:eastAsia="en-US"/>
    </w:rPr>
  </w:style>
  <w:style w:type="character" w:customStyle="1" w:styleId="Heading1Char">
    <w:name w:val="Heading 1 Char"/>
    <w:aliases w:val="Table_G Char"/>
    <w:basedOn w:val="DefaultParagraphFont"/>
    <w:link w:val="Heading1"/>
    <w:rsid w:val="00484E59"/>
    <w:rPr>
      <w:rFonts w:eastAsiaTheme="minorHAnsi"/>
      <w:kern w:val="14"/>
      <w:sz w:val="24"/>
      <w:szCs w:val="24"/>
      <w:lang w:eastAsia="en-US"/>
    </w:rPr>
  </w:style>
  <w:style w:type="character" w:customStyle="1" w:styleId="Heading2Char">
    <w:name w:val="Heading 2 Char"/>
    <w:basedOn w:val="DefaultParagraphFont"/>
    <w:link w:val="Heading2"/>
    <w:rsid w:val="00484E59"/>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F64ECC"/>
    <w:pPr>
      <w:spacing w:line="240" w:lineRule="auto"/>
    </w:pPr>
    <w:rPr>
      <w:szCs w:val="20"/>
    </w:rPr>
  </w:style>
  <w:style w:type="character" w:customStyle="1" w:styleId="CommentTextChar">
    <w:name w:val="Comment Text Char"/>
    <w:basedOn w:val="DefaultParagraphFont"/>
    <w:link w:val="CommentText"/>
    <w:semiHidden/>
    <w:rsid w:val="00F64ECC"/>
    <w:rPr>
      <w:rFonts w:eastAsiaTheme="minorHAnsi"/>
      <w:kern w:val="14"/>
      <w:lang w:eastAsia="en-US"/>
    </w:rPr>
  </w:style>
  <w:style w:type="paragraph" w:styleId="CommentSubject">
    <w:name w:val="annotation subject"/>
    <w:basedOn w:val="CommentText"/>
    <w:next w:val="CommentText"/>
    <w:link w:val="CommentSubjectChar"/>
    <w:semiHidden/>
    <w:unhideWhenUsed/>
    <w:rsid w:val="00F64ECC"/>
    <w:rPr>
      <w:b/>
      <w:bCs/>
    </w:rPr>
  </w:style>
  <w:style w:type="character" w:customStyle="1" w:styleId="CommentSubjectChar">
    <w:name w:val="Comment Subject Char"/>
    <w:basedOn w:val="CommentTextChar"/>
    <w:link w:val="CommentSubject"/>
    <w:semiHidden/>
    <w:rsid w:val="00F64ECC"/>
    <w:rPr>
      <w:rFonts w:eastAsiaTheme="minorHAnsi"/>
      <w:b/>
      <w:bCs/>
      <w:kern w:val="14"/>
      <w:lang w:eastAsia="en-US"/>
    </w:rPr>
  </w:style>
  <w:style w:type="character" w:customStyle="1" w:styleId="Heading4Char">
    <w:name w:val="Heading 4 Char"/>
    <w:basedOn w:val="DefaultParagraphFont"/>
    <w:link w:val="Heading4"/>
    <w:semiHidden/>
    <w:rsid w:val="00C24235"/>
    <w:rPr>
      <w:rFonts w:asciiTheme="majorHAnsi" w:eastAsiaTheme="majorEastAsia" w:hAnsiTheme="majorHAnsi" w:cstheme="majorBidi"/>
      <w:i/>
      <w:iCs/>
      <w:color w:val="365F91" w:themeColor="accent1" w:themeShade="BF"/>
      <w:kern w:val="14"/>
      <w:szCs w:val="28"/>
      <w:lang w:eastAsia="en-US"/>
    </w:rPr>
  </w:style>
  <w:style w:type="character" w:customStyle="1" w:styleId="Heading5Char">
    <w:name w:val="Heading 5 Char"/>
    <w:basedOn w:val="DefaultParagraphFont"/>
    <w:link w:val="Heading5"/>
    <w:semiHidden/>
    <w:rsid w:val="00C24235"/>
    <w:rPr>
      <w:rFonts w:asciiTheme="majorHAnsi" w:eastAsiaTheme="majorEastAsia" w:hAnsiTheme="majorHAnsi" w:cstheme="majorBidi"/>
      <w:color w:val="365F91" w:themeColor="accent1" w:themeShade="BF"/>
      <w:kern w:val="14"/>
      <w:szCs w:val="28"/>
      <w:lang w:eastAsia="en-US"/>
    </w:rPr>
  </w:style>
  <w:style w:type="character" w:customStyle="1" w:styleId="Heading6Char">
    <w:name w:val="Heading 6 Char"/>
    <w:basedOn w:val="DefaultParagraphFont"/>
    <w:link w:val="Heading6"/>
    <w:semiHidden/>
    <w:rsid w:val="00C24235"/>
    <w:rPr>
      <w:rFonts w:asciiTheme="majorHAnsi" w:eastAsiaTheme="majorEastAsia" w:hAnsiTheme="majorHAnsi" w:cstheme="majorBidi"/>
      <w:color w:val="243F60" w:themeColor="accent1" w:themeShade="7F"/>
      <w:kern w:val="14"/>
      <w:szCs w:val="28"/>
      <w:lang w:eastAsia="en-US"/>
    </w:rPr>
  </w:style>
  <w:style w:type="character" w:customStyle="1" w:styleId="Heading7Char">
    <w:name w:val="Heading 7 Char"/>
    <w:basedOn w:val="DefaultParagraphFont"/>
    <w:link w:val="Heading7"/>
    <w:semiHidden/>
    <w:rsid w:val="00C24235"/>
    <w:rPr>
      <w:rFonts w:asciiTheme="majorHAnsi" w:eastAsiaTheme="majorEastAsia" w:hAnsiTheme="majorHAnsi" w:cstheme="majorBidi"/>
      <w:i/>
      <w:iCs/>
      <w:color w:val="243F60" w:themeColor="accent1" w:themeShade="7F"/>
      <w:kern w:val="14"/>
      <w:szCs w:val="28"/>
      <w:lang w:eastAsia="en-US"/>
    </w:rPr>
  </w:style>
  <w:style w:type="character" w:customStyle="1" w:styleId="Heading8Char">
    <w:name w:val="Heading 8 Char"/>
    <w:basedOn w:val="DefaultParagraphFont"/>
    <w:link w:val="Heading8"/>
    <w:semiHidden/>
    <w:rsid w:val="00C24235"/>
    <w:rPr>
      <w:rFonts w:asciiTheme="majorHAnsi" w:eastAsiaTheme="majorEastAsia" w:hAnsiTheme="majorHAnsi" w:cstheme="majorBidi"/>
      <w:color w:val="272727" w:themeColor="text1" w:themeTint="D8"/>
      <w:kern w:val="14"/>
      <w:sz w:val="21"/>
      <w:szCs w:val="21"/>
      <w:lang w:eastAsia="en-US"/>
    </w:rPr>
  </w:style>
  <w:style w:type="character" w:customStyle="1" w:styleId="Heading9Char">
    <w:name w:val="Heading 9 Char"/>
    <w:basedOn w:val="DefaultParagraphFont"/>
    <w:link w:val="Heading9"/>
    <w:semiHidden/>
    <w:rsid w:val="00C24235"/>
    <w:rPr>
      <w:rFonts w:asciiTheme="majorHAnsi" w:eastAsiaTheme="majorEastAsia" w:hAnsiTheme="majorHAnsi" w:cstheme="majorBidi"/>
      <w:i/>
      <w:iCs/>
      <w:color w:val="272727" w:themeColor="text1" w:themeTint="D8"/>
      <w:kern w:val="14"/>
      <w:sz w:val="21"/>
      <w:szCs w:val="21"/>
      <w:lang w:eastAsia="en-US"/>
    </w:rPr>
  </w:style>
  <w:style w:type="paragraph" w:customStyle="1" w:styleId="HMG">
    <w:name w:val="_ H __M_G"/>
    <w:basedOn w:val="Normal"/>
    <w:next w:val="Normal"/>
    <w:qFormat/>
    <w:rsid w:val="00C24235"/>
    <w:pPr>
      <w:keepNext/>
      <w:keepLines/>
      <w:tabs>
        <w:tab w:val="right" w:pos="851"/>
      </w:tabs>
      <w:suppressAutoHyphens/>
      <w:bidi w:val="0"/>
      <w:spacing w:before="240" w:after="240"/>
      <w:ind w:left="1134" w:right="1134" w:hanging="1134"/>
      <w:jc w:val="left"/>
    </w:pPr>
    <w:rPr>
      <w:rFonts w:eastAsia="Times New Roman" w:cs="Times New Roman"/>
      <w:b/>
      <w:kern w:val="0"/>
      <w:sz w:val="34"/>
      <w:szCs w:val="20"/>
      <w:lang w:val="en-GB"/>
    </w:rPr>
  </w:style>
  <w:style w:type="paragraph" w:customStyle="1" w:styleId="HChG">
    <w:name w:val="_ H _Ch_G"/>
    <w:basedOn w:val="Normal"/>
    <w:next w:val="Normal"/>
    <w:qFormat/>
    <w:rsid w:val="00C24235"/>
    <w:pPr>
      <w:keepNext/>
      <w:keepLines/>
      <w:tabs>
        <w:tab w:val="right" w:pos="851"/>
      </w:tabs>
      <w:suppressAutoHyphens/>
      <w:bidi w:val="0"/>
      <w:spacing w:before="360" w:after="240" w:line="300" w:lineRule="exact"/>
      <w:ind w:left="1134" w:right="1134" w:hanging="1134"/>
      <w:jc w:val="left"/>
    </w:pPr>
    <w:rPr>
      <w:rFonts w:eastAsia="Times New Roman" w:cs="Times New Roman"/>
      <w:b/>
      <w:kern w:val="0"/>
      <w:sz w:val="28"/>
      <w:szCs w:val="20"/>
      <w:lang w:val="en-GB"/>
    </w:rPr>
  </w:style>
  <w:style w:type="paragraph" w:customStyle="1" w:styleId="SingleTxtG">
    <w:name w:val="_ Single Txt_G"/>
    <w:basedOn w:val="Normal"/>
    <w:qFormat/>
    <w:rsid w:val="00C24235"/>
    <w:pPr>
      <w:suppressAutoHyphens/>
      <w:bidi w:val="0"/>
      <w:spacing w:after="120" w:line="240" w:lineRule="atLeast"/>
      <w:ind w:left="1134" w:right="1134"/>
      <w:jc w:val="both"/>
    </w:pPr>
    <w:rPr>
      <w:rFonts w:eastAsia="Times New Roman" w:cs="Times New Roman"/>
      <w:kern w:val="0"/>
      <w:szCs w:val="20"/>
      <w:lang w:val="en-GB"/>
    </w:rPr>
  </w:style>
  <w:style w:type="character" w:styleId="PageNumber">
    <w:name w:val="page number"/>
    <w:aliases w:val="7_G"/>
    <w:basedOn w:val="DefaultParagraphFont"/>
    <w:qFormat/>
    <w:rsid w:val="00C24235"/>
    <w:rPr>
      <w:rFonts w:ascii="Times New Roman" w:hAnsi="Times New Roman"/>
      <w:b/>
      <w:sz w:val="18"/>
    </w:rPr>
  </w:style>
  <w:style w:type="paragraph" w:styleId="PlainText">
    <w:name w:val="Plain Text"/>
    <w:basedOn w:val="Normal"/>
    <w:link w:val="PlainTextChar"/>
    <w:semiHidden/>
    <w:rsid w:val="00C24235"/>
    <w:pPr>
      <w:suppressAutoHyphens/>
      <w:bidi w:val="0"/>
      <w:spacing w:line="240" w:lineRule="atLeast"/>
      <w:jc w:val="left"/>
    </w:pPr>
    <w:rPr>
      <w:rFonts w:eastAsia="Times New Roman" w:cs="Courier New"/>
      <w:kern w:val="0"/>
      <w:szCs w:val="20"/>
      <w:lang w:val="en-GB"/>
    </w:rPr>
  </w:style>
  <w:style w:type="character" w:customStyle="1" w:styleId="PlainTextChar">
    <w:name w:val="Plain Text Char"/>
    <w:basedOn w:val="DefaultParagraphFont"/>
    <w:link w:val="PlainText"/>
    <w:semiHidden/>
    <w:rsid w:val="00C24235"/>
    <w:rPr>
      <w:rFonts w:eastAsia="Times New Roman" w:cs="Courier New"/>
      <w:lang w:val="en-GB" w:eastAsia="en-US"/>
    </w:rPr>
  </w:style>
  <w:style w:type="paragraph" w:styleId="BodyText">
    <w:name w:val="Body Text"/>
    <w:basedOn w:val="Normal"/>
    <w:next w:val="Normal"/>
    <w:link w:val="BodyTextChar"/>
    <w:semiHidden/>
    <w:rsid w:val="00C24235"/>
    <w:pPr>
      <w:suppressAutoHyphens/>
      <w:bidi w:val="0"/>
      <w:spacing w:line="240" w:lineRule="atLeast"/>
      <w:jc w:val="left"/>
    </w:pPr>
    <w:rPr>
      <w:rFonts w:eastAsia="Times New Roman" w:cs="Times New Roman"/>
      <w:kern w:val="0"/>
      <w:szCs w:val="20"/>
      <w:lang w:val="en-GB"/>
    </w:rPr>
  </w:style>
  <w:style w:type="character" w:customStyle="1" w:styleId="BodyTextChar">
    <w:name w:val="Body Text Char"/>
    <w:basedOn w:val="DefaultParagraphFont"/>
    <w:link w:val="BodyText"/>
    <w:semiHidden/>
    <w:rsid w:val="00C24235"/>
    <w:rPr>
      <w:rFonts w:eastAsia="Times New Roman" w:cs="Times New Roman"/>
      <w:lang w:val="en-GB" w:eastAsia="en-US"/>
    </w:rPr>
  </w:style>
  <w:style w:type="paragraph" w:styleId="BodyTextIndent">
    <w:name w:val="Body Text Indent"/>
    <w:basedOn w:val="Normal"/>
    <w:link w:val="BodyTextIndentChar"/>
    <w:semiHidden/>
    <w:rsid w:val="00C24235"/>
    <w:pPr>
      <w:suppressAutoHyphens/>
      <w:bidi w:val="0"/>
      <w:spacing w:after="120" w:line="240" w:lineRule="atLeast"/>
      <w:ind w:left="283"/>
      <w:jc w:val="left"/>
    </w:pPr>
    <w:rPr>
      <w:rFonts w:eastAsia="Times New Roman" w:cs="Times New Roman"/>
      <w:kern w:val="0"/>
      <w:szCs w:val="20"/>
      <w:lang w:val="en-GB"/>
    </w:rPr>
  </w:style>
  <w:style w:type="character" w:customStyle="1" w:styleId="BodyTextIndentChar">
    <w:name w:val="Body Text Indent Char"/>
    <w:basedOn w:val="DefaultParagraphFont"/>
    <w:link w:val="BodyTextIndent"/>
    <w:semiHidden/>
    <w:rsid w:val="00C24235"/>
    <w:rPr>
      <w:rFonts w:eastAsia="Times New Roman" w:cs="Times New Roman"/>
      <w:lang w:val="en-GB" w:eastAsia="en-US"/>
    </w:rPr>
  </w:style>
  <w:style w:type="paragraph" w:styleId="BlockText">
    <w:name w:val="Block Text"/>
    <w:basedOn w:val="Normal"/>
    <w:semiHidden/>
    <w:rsid w:val="00C24235"/>
    <w:pPr>
      <w:suppressAutoHyphens/>
      <w:bidi w:val="0"/>
      <w:spacing w:line="240" w:lineRule="atLeast"/>
      <w:ind w:left="1440" w:right="1440"/>
      <w:jc w:val="left"/>
    </w:pPr>
    <w:rPr>
      <w:rFonts w:eastAsia="Times New Roman" w:cs="Times New Roman"/>
      <w:kern w:val="0"/>
      <w:szCs w:val="20"/>
      <w:lang w:val="en-GB"/>
    </w:rPr>
  </w:style>
  <w:style w:type="paragraph" w:customStyle="1" w:styleId="SMG">
    <w:name w:val="__S_M_G"/>
    <w:basedOn w:val="Normal"/>
    <w:next w:val="Normal"/>
    <w:rsid w:val="00C24235"/>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SLG">
    <w:name w:val="__S_L_G"/>
    <w:basedOn w:val="Normal"/>
    <w:next w:val="Normal"/>
    <w:rsid w:val="00C24235"/>
    <w:pPr>
      <w:keepNext/>
      <w:keepLines/>
      <w:suppressAutoHyphens/>
      <w:bidi w:val="0"/>
      <w:spacing w:before="240" w:after="240" w:line="580" w:lineRule="exact"/>
      <w:ind w:left="1134" w:right="1134"/>
      <w:jc w:val="left"/>
    </w:pPr>
    <w:rPr>
      <w:rFonts w:eastAsia="Times New Roman" w:cs="Times New Roman"/>
      <w:b/>
      <w:kern w:val="0"/>
      <w:sz w:val="56"/>
      <w:szCs w:val="20"/>
      <w:lang w:val="en-GB"/>
    </w:rPr>
  </w:style>
  <w:style w:type="paragraph" w:customStyle="1" w:styleId="SSG">
    <w:name w:val="__S_S_G"/>
    <w:basedOn w:val="Normal"/>
    <w:next w:val="Normal"/>
    <w:rsid w:val="00C24235"/>
    <w:pPr>
      <w:keepNext/>
      <w:keepLines/>
      <w:suppressAutoHyphens/>
      <w:bidi w:val="0"/>
      <w:spacing w:before="240" w:after="240" w:line="300" w:lineRule="exact"/>
      <w:ind w:left="1134" w:right="1134"/>
      <w:jc w:val="left"/>
    </w:pPr>
    <w:rPr>
      <w:rFonts w:eastAsia="Times New Roman" w:cs="Times New Roman"/>
      <w:b/>
      <w:kern w:val="0"/>
      <w:sz w:val="28"/>
      <w:szCs w:val="20"/>
      <w:lang w:val="en-GB"/>
    </w:rPr>
  </w:style>
  <w:style w:type="paragraph" w:customStyle="1" w:styleId="XLargeG">
    <w:name w:val="__XLarge_G"/>
    <w:basedOn w:val="Normal"/>
    <w:next w:val="Normal"/>
    <w:rsid w:val="00C24235"/>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Bullet1G">
    <w:name w:val="_Bullet 1_G"/>
    <w:basedOn w:val="Normal"/>
    <w:qFormat/>
    <w:rsid w:val="00C24235"/>
    <w:pPr>
      <w:numPr>
        <w:numId w:val="17"/>
      </w:numPr>
      <w:suppressAutoHyphens/>
      <w:bidi w:val="0"/>
      <w:spacing w:after="120" w:line="240" w:lineRule="atLeast"/>
      <w:ind w:right="1134"/>
      <w:jc w:val="both"/>
    </w:pPr>
    <w:rPr>
      <w:rFonts w:eastAsia="Times New Roman" w:cs="Times New Roman"/>
      <w:kern w:val="0"/>
      <w:szCs w:val="20"/>
      <w:lang w:val="en-GB"/>
    </w:rPr>
  </w:style>
  <w:style w:type="paragraph" w:customStyle="1" w:styleId="Bullet2G">
    <w:name w:val="_Bullet 2_G"/>
    <w:basedOn w:val="Normal"/>
    <w:qFormat/>
    <w:rsid w:val="00C24235"/>
    <w:pPr>
      <w:numPr>
        <w:numId w:val="18"/>
      </w:numPr>
      <w:suppressAutoHyphens/>
      <w:bidi w:val="0"/>
      <w:spacing w:after="120" w:line="240" w:lineRule="atLeast"/>
      <w:ind w:right="1134"/>
      <w:jc w:val="both"/>
    </w:pPr>
    <w:rPr>
      <w:rFonts w:eastAsia="Times New Roman" w:cs="Times New Roman"/>
      <w:kern w:val="0"/>
      <w:szCs w:val="20"/>
      <w:lang w:val="en-GB"/>
    </w:rPr>
  </w:style>
  <w:style w:type="paragraph" w:customStyle="1" w:styleId="H1G">
    <w:name w:val="_ H_1_G"/>
    <w:basedOn w:val="Normal"/>
    <w:next w:val="Normal"/>
    <w:qFormat/>
    <w:rsid w:val="00C24235"/>
    <w:pPr>
      <w:keepNext/>
      <w:keepLines/>
      <w:tabs>
        <w:tab w:val="right" w:pos="851"/>
      </w:tabs>
      <w:suppressAutoHyphens/>
      <w:bidi w:val="0"/>
      <w:spacing w:before="360" w:after="240" w:line="270" w:lineRule="exact"/>
      <w:ind w:left="1134" w:right="1134" w:hanging="1134"/>
      <w:jc w:val="left"/>
    </w:pPr>
    <w:rPr>
      <w:rFonts w:eastAsia="Times New Roman" w:cs="Times New Roman"/>
      <w:b/>
      <w:kern w:val="0"/>
      <w:sz w:val="24"/>
      <w:szCs w:val="20"/>
      <w:lang w:val="en-GB"/>
    </w:rPr>
  </w:style>
  <w:style w:type="paragraph" w:customStyle="1" w:styleId="H23G">
    <w:name w:val="_ H_2/3_G"/>
    <w:basedOn w:val="Normal"/>
    <w:next w:val="Normal"/>
    <w:qFormat/>
    <w:rsid w:val="00C24235"/>
    <w:pPr>
      <w:keepNext/>
      <w:keepLines/>
      <w:tabs>
        <w:tab w:val="right" w:pos="851"/>
      </w:tabs>
      <w:suppressAutoHyphens/>
      <w:bidi w:val="0"/>
      <w:spacing w:before="240" w:after="120" w:line="240" w:lineRule="exact"/>
      <w:ind w:left="1134" w:right="1134" w:hanging="1134"/>
      <w:jc w:val="left"/>
    </w:pPr>
    <w:rPr>
      <w:rFonts w:eastAsia="Times New Roman" w:cs="Times New Roman"/>
      <w:b/>
      <w:kern w:val="0"/>
      <w:szCs w:val="20"/>
      <w:lang w:val="en-GB"/>
    </w:rPr>
  </w:style>
  <w:style w:type="paragraph" w:customStyle="1" w:styleId="H4G">
    <w:name w:val="_ H_4_G"/>
    <w:basedOn w:val="Normal"/>
    <w:next w:val="Normal"/>
    <w:qFormat/>
    <w:rsid w:val="00C24235"/>
    <w:pPr>
      <w:keepNext/>
      <w:keepLines/>
      <w:tabs>
        <w:tab w:val="right" w:pos="851"/>
      </w:tabs>
      <w:suppressAutoHyphens/>
      <w:bidi w:val="0"/>
      <w:spacing w:before="240" w:after="120" w:line="240" w:lineRule="exact"/>
      <w:ind w:left="1134" w:right="1134" w:hanging="1134"/>
      <w:jc w:val="left"/>
    </w:pPr>
    <w:rPr>
      <w:rFonts w:eastAsia="Times New Roman" w:cs="Times New Roman"/>
      <w:i/>
      <w:kern w:val="0"/>
      <w:szCs w:val="20"/>
      <w:lang w:val="en-GB"/>
    </w:rPr>
  </w:style>
  <w:style w:type="paragraph" w:customStyle="1" w:styleId="H56G">
    <w:name w:val="_ H_5/6_G"/>
    <w:basedOn w:val="Normal"/>
    <w:next w:val="Normal"/>
    <w:qFormat/>
    <w:rsid w:val="00C24235"/>
    <w:pPr>
      <w:keepNext/>
      <w:keepLines/>
      <w:tabs>
        <w:tab w:val="right" w:pos="851"/>
      </w:tabs>
      <w:suppressAutoHyphens/>
      <w:bidi w:val="0"/>
      <w:spacing w:before="240" w:after="120" w:line="240" w:lineRule="exact"/>
      <w:ind w:left="1134" w:right="1134" w:hanging="1134"/>
      <w:jc w:val="left"/>
    </w:pPr>
    <w:rPr>
      <w:rFonts w:eastAsia="Times New Roman" w:cs="Times New Roman"/>
      <w:kern w:val="0"/>
      <w:szCs w:val="20"/>
      <w:lang w:val="en-GB"/>
    </w:rPr>
  </w:style>
  <w:style w:type="numbering" w:styleId="111111">
    <w:name w:val="Outline List 2"/>
    <w:basedOn w:val="NoList"/>
    <w:semiHidden/>
    <w:rsid w:val="00C24235"/>
    <w:pPr>
      <w:numPr>
        <w:numId w:val="14"/>
      </w:numPr>
    </w:pPr>
  </w:style>
  <w:style w:type="numbering" w:styleId="1ai">
    <w:name w:val="Outline List 1"/>
    <w:basedOn w:val="NoList"/>
    <w:semiHidden/>
    <w:rsid w:val="00C24235"/>
    <w:pPr>
      <w:numPr>
        <w:numId w:val="15"/>
      </w:numPr>
    </w:pPr>
  </w:style>
  <w:style w:type="numbering" w:styleId="ArticleSection">
    <w:name w:val="Outline List 3"/>
    <w:basedOn w:val="NoList"/>
    <w:semiHidden/>
    <w:rsid w:val="00C24235"/>
    <w:pPr>
      <w:numPr>
        <w:numId w:val="16"/>
      </w:numPr>
    </w:pPr>
  </w:style>
  <w:style w:type="paragraph" w:styleId="BodyText2">
    <w:name w:val="Body Text 2"/>
    <w:basedOn w:val="Normal"/>
    <w:link w:val="BodyText2Char"/>
    <w:semiHidden/>
    <w:rsid w:val="00C24235"/>
    <w:pPr>
      <w:suppressAutoHyphens/>
      <w:bidi w:val="0"/>
      <w:spacing w:after="120" w:line="480" w:lineRule="auto"/>
      <w:jc w:val="left"/>
    </w:pPr>
    <w:rPr>
      <w:rFonts w:eastAsia="Times New Roman" w:cs="Times New Roman"/>
      <w:kern w:val="0"/>
      <w:szCs w:val="20"/>
      <w:lang w:val="en-GB"/>
    </w:rPr>
  </w:style>
  <w:style w:type="character" w:customStyle="1" w:styleId="BodyText2Char">
    <w:name w:val="Body Text 2 Char"/>
    <w:basedOn w:val="DefaultParagraphFont"/>
    <w:link w:val="BodyText2"/>
    <w:semiHidden/>
    <w:rsid w:val="00C24235"/>
    <w:rPr>
      <w:rFonts w:eastAsia="Times New Roman" w:cs="Times New Roman"/>
      <w:lang w:val="en-GB" w:eastAsia="en-US"/>
    </w:rPr>
  </w:style>
  <w:style w:type="paragraph" w:styleId="BodyText3">
    <w:name w:val="Body Text 3"/>
    <w:basedOn w:val="Normal"/>
    <w:link w:val="BodyText3Char"/>
    <w:semiHidden/>
    <w:rsid w:val="00C24235"/>
    <w:pPr>
      <w:suppressAutoHyphens/>
      <w:bidi w:val="0"/>
      <w:spacing w:after="120" w:line="240" w:lineRule="atLeast"/>
      <w:jc w:val="left"/>
    </w:pPr>
    <w:rPr>
      <w:rFonts w:eastAsia="Times New Roman" w:cs="Times New Roman"/>
      <w:kern w:val="0"/>
      <w:sz w:val="16"/>
      <w:szCs w:val="16"/>
      <w:lang w:val="en-GB"/>
    </w:rPr>
  </w:style>
  <w:style w:type="character" w:customStyle="1" w:styleId="BodyText3Char">
    <w:name w:val="Body Text 3 Char"/>
    <w:basedOn w:val="DefaultParagraphFont"/>
    <w:link w:val="BodyText3"/>
    <w:semiHidden/>
    <w:rsid w:val="00C24235"/>
    <w:rPr>
      <w:rFonts w:eastAsia="Times New Roman" w:cs="Times New Roman"/>
      <w:sz w:val="16"/>
      <w:szCs w:val="16"/>
      <w:lang w:val="en-GB" w:eastAsia="en-US"/>
    </w:rPr>
  </w:style>
  <w:style w:type="paragraph" w:styleId="BodyTextFirstIndent">
    <w:name w:val="Body Text First Indent"/>
    <w:basedOn w:val="BodyText"/>
    <w:link w:val="BodyTextFirstIndentChar"/>
    <w:semiHidden/>
    <w:rsid w:val="00C24235"/>
    <w:pPr>
      <w:spacing w:after="120"/>
      <w:ind w:firstLine="210"/>
    </w:pPr>
  </w:style>
  <w:style w:type="character" w:customStyle="1" w:styleId="BodyTextFirstIndentChar">
    <w:name w:val="Body Text First Indent Char"/>
    <w:basedOn w:val="BodyTextChar"/>
    <w:link w:val="BodyTextFirstIndent"/>
    <w:semiHidden/>
    <w:rsid w:val="00C24235"/>
    <w:rPr>
      <w:rFonts w:eastAsia="Times New Roman" w:cs="Times New Roman"/>
      <w:lang w:val="en-GB" w:eastAsia="en-US"/>
    </w:rPr>
  </w:style>
  <w:style w:type="paragraph" w:styleId="BodyTextFirstIndent2">
    <w:name w:val="Body Text First Indent 2"/>
    <w:basedOn w:val="BodyTextIndent"/>
    <w:link w:val="BodyTextFirstIndent2Char"/>
    <w:semiHidden/>
    <w:rsid w:val="00C24235"/>
    <w:pPr>
      <w:ind w:firstLine="210"/>
    </w:pPr>
  </w:style>
  <w:style w:type="character" w:customStyle="1" w:styleId="BodyTextFirstIndent2Char">
    <w:name w:val="Body Text First Indent 2 Char"/>
    <w:basedOn w:val="BodyTextIndentChar"/>
    <w:link w:val="BodyTextFirstIndent2"/>
    <w:semiHidden/>
    <w:rsid w:val="00C24235"/>
    <w:rPr>
      <w:rFonts w:eastAsia="Times New Roman" w:cs="Times New Roman"/>
      <w:lang w:val="en-GB" w:eastAsia="en-US"/>
    </w:rPr>
  </w:style>
  <w:style w:type="paragraph" w:styleId="BodyTextIndent2">
    <w:name w:val="Body Text Indent 2"/>
    <w:basedOn w:val="Normal"/>
    <w:link w:val="BodyTextIndent2Char"/>
    <w:semiHidden/>
    <w:rsid w:val="00C24235"/>
    <w:pPr>
      <w:suppressAutoHyphens/>
      <w:bidi w:val="0"/>
      <w:spacing w:after="120" w:line="480" w:lineRule="auto"/>
      <w:ind w:left="283"/>
      <w:jc w:val="left"/>
    </w:pPr>
    <w:rPr>
      <w:rFonts w:eastAsia="Times New Roman" w:cs="Times New Roman"/>
      <w:kern w:val="0"/>
      <w:szCs w:val="20"/>
      <w:lang w:val="en-GB"/>
    </w:rPr>
  </w:style>
  <w:style w:type="character" w:customStyle="1" w:styleId="BodyTextIndent2Char">
    <w:name w:val="Body Text Indent 2 Char"/>
    <w:basedOn w:val="DefaultParagraphFont"/>
    <w:link w:val="BodyTextIndent2"/>
    <w:semiHidden/>
    <w:rsid w:val="00C24235"/>
    <w:rPr>
      <w:rFonts w:eastAsia="Times New Roman" w:cs="Times New Roman"/>
      <w:lang w:val="en-GB" w:eastAsia="en-US"/>
    </w:rPr>
  </w:style>
  <w:style w:type="paragraph" w:styleId="BodyTextIndent3">
    <w:name w:val="Body Text Indent 3"/>
    <w:basedOn w:val="Normal"/>
    <w:link w:val="BodyTextIndent3Char"/>
    <w:semiHidden/>
    <w:rsid w:val="00C24235"/>
    <w:pPr>
      <w:suppressAutoHyphens/>
      <w:bidi w:val="0"/>
      <w:spacing w:after="120" w:line="240" w:lineRule="atLeast"/>
      <w:ind w:left="283"/>
      <w:jc w:val="left"/>
    </w:pPr>
    <w:rPr>
      <w:rFonts w:eastAsia="Times New Roman" w:cs="Times New Roman"/>
      <w:kern w:val="0"/>
      <w:sz w:val="16"/>
      <w:szCs w:val="16"/>
      <w:lang w:val="en-GB"/>
    </w:rPr>
  </w:style>
  <w:style w:type="character" w:customStyle="1" w:styleId="BodyTextIndent3Char">
    <w:name w:val="Body Text Indent 3 Char"/>
    <w:basedOn w:val="DefaultParagraphFont"/>
    <w:link w:val="BodyTextIndent3"/>
    <w:semiHidden/>
    <w:rsid w:val="00C24235"/>
    <w:rPr>
      <w:rFonts w:eastAsia="Times New Roman" w:cs="Times New Roman"/>
      <w:sz w:val="16"/>
      <w:szCs w:val="16"/>
      <w:lang w:val="en-GB" w:eastAsia="en-US"/>
    </w:rPr>
  </w:style>
  <w:style w:type="paragraph" w:styleId="Closing">
    <w:name w:val="Closing"/>
    <w:basedOn w:val="Normal"/>
    <w:link w:val="ClosingChar"/>
    <w:semiHidden/>
    <w:rsid w:val="00C24235"/>
    <w:pPr>
      <w:suppressAutoHyphens/>
      <w:bidi w:val="0"/>
      <w:spacing w:line="240" w:lineRule="atLeast"/>
      <w:ind w:left="4252"/>
      <w:jc w:val="left"/>
    </w:pPr>
    <w:rPr>
      <w:rFonts w:eastAsia="Times New Roman" w:cs="Times New Roman"/>
      <w:kern w:val="0"/>
      <w:szCs w:val="20"/>
      <w:lang w:val="en-GB"/>
    </w:rPr>
  </w:style>
  <w:style w:type="character" w:customStyle="1" w:styleId="ClosingChar">
    <w:name w:val="Closing Char"/>
    <w:basedOn w:val="DefaultParagraphFont"/>
    <w:link w:val="Closing"/>
    <w:semiHidden/>
    <w:rsid w:val="00C24235"/>
    <w:rPr>
      <w:rFonts w:eastAsia="Times New Roman" w:cs="Times New Roman"/>
      <w:lang w:val="en-GB" w:eastAsia="en-US"/>
    </w:rPr>
  </w:style>
  <w:style w:type="paragraph" w:styleId="Date">
    <w:name w:val="Date"/>
    <w:basedOn w:val="Normal"/>
    <w:next w:val="Normal"/>
    <w:link w:val="DateChar"/>
    <w:semiHidden/>
    <w:rsid w:val="00C24235"/>
    <w:pPr>
      <w:suppressAutoHyphens/>
      <w:bidi w:val="0"/>
      <w:spacing w:line="240" w:lineRule="atLeast"/>
      <w:jc w:val="left"/>
    </w:pPr>
    <w:rPr>
      <w:rFonts w:eastAsia="Times New Roman" w:cs="Times New Roman"/>
      <w:kern w:val="0"/>
      <w:szCs w:val="20"/>
      <w:lang w:val="en-GB"/>
    </w:rPr>
  </w:style>
  <w:style w:type="character" w:customStyle="1" w:styleId="DateChar">
    <w:name w:val="Date Char"/>
    <w:basedOn w:val="DefaultParagraphFont"/>
    <w:link w:val="Date"/>
    <w:semiHidden/>
    <w:rsid w:val="00C24235"/>
    <w:rPr>
      <w:rFonts w:eastAsia="Times New Roman" w:cs="Times New Roman"/>
      <w:lang w:val="en-GB" w:eastAsia="en-US"/>
    </w:rPr>
  </w:style>
  <w:style w:type="paragraph" w:styleId="E-mailSignature">
    <w:name w:val="E-mail Signature"/>
    <w:basedOn w:val="Normal"/>
    <w:link w:val="E-mailSignatureChar"/>
    <w:semiHidden/>
    <w:rsid w:val="00C24235"/>
    <w:pPr>
      <w:suppressAutoHyphens/>
      <w:bidi w:val="0"/>
      <w:spacing w:line="240" w:lineRule="atLeast"/>
      <w:jc w:val="left"/>
    </w:pPr>
    <w:rPr>
      <w:rFonts w:eastAsia="Times New Roman" w:cs="Times New Roman"/>
      <w:kern w:val="0"/>
      <w:szCs w:val="20"/>
      <w:lang w:val="en-GB"/>
    </w:rPr>
  </w:style>
  <w:style w:type="character" w:customStyle="1" w:styleId="E-mailSignatureChar">
    <w:name w:val="E-mail Signature Char"/>
    <w:basedOn w:val="DefaultParagraphFont"/>
    <w:link w:val="E-mailSignature"/>
    <w:semiHidden/>
    <w:rsid w:val="00C24235"/>
    <w:rPr>
      <w:rFonts w:eastAsia="Times New Roman" w:cs="Times New Roman"/>
      <w:lang w:val="en-GB" w:eastAsia="en-US"/>
    </w:rPr>
  </w:style>
  <w:style w:type="character" w:styleId="Emphasis">
    <w:name w:val="Emphasis"/>
    <w:basedOn w:val="DefaultParagraphFont"/>
    <w:qFormat/>
    <w:rsid w:val="00C24235"/>
    <w:rPr>
      <w:i/>
      <w:iCs/>
    </w:rPr>
  </w:style>
  <w:style w:type="paragraph" w:styleId="EnvelopeReturn">
    <w:name w:val="envelope return"/>
    <w:basedOn w:val="Normal"/>
    <w:semiHidden/>
    <w:rsid w:val="00C24235"/>
    <w:pPr>
      <w:suppressAutoHyphens/>
      <w:bidi w:val="0"/>
      <w:spacing w:line="240" w:lineRule="atLeast"/>
      <w:jc w:val="left"/>
    </w:pPr>
    <w:rPr>
      <w:rFonts w:ascii="Arial" w:eastAsia="Times New Roman" w:hAnsi="Arial" w:cs="Arial"/>
      <w:kern w:val="0"/>
      <w:szCs w:val="20"/>
      <w:lang w:val="en-GB"/>
    </w:rPr>
  </w:style>
  <w:style w:type="character" w:styleId="HTMLAcronym">
    <w:name w:val="HTML Acronym"/>
    <w:basedOn w:val="DefaultParagraphFont"/>
    <w:semiHidden/>
    <w:rsid w:val="00C24235"/>
  </w:style>
  <w:style w:type="paragraph" w:styleId="HTMLAddress">
    <w:name w:val="HTML Address"/>
    <w:basedOn w:val="Normal"/>
    <w:link w:val="HTMLAddressChar"/>
    <w:semiHidden/>
    <w:rsid w:val="00C24235"/>
    <w:pPr>
      <w:suppressAutoHyphens/>
      <w:bidi w:val="0"/>
      <w:spacing w:line="240" w:lineRule="atLeast"/>
      <w:jc w:val="left"/>
    </w:pPr>
    <w:rPr>
      <w:rFonts w:eastAsia="Times New Roman" w:cs="Times New Roman"/>
      <w:i/>
      <w:iCs/>
      <w:kern w:val="0"/>
      <w:szCs w:val="20"/>
      <w:lang w:val="en-GB"/>
    </w:rPr>
  </w:style>
  <w:style w:type="character" w:customStyle="1" w:styleId="HTMLAddressChar">
    <w:name w:val="HTML Address Char"/>
    <w:basedOn w:val="DefaultParagraphFont"/>
    <w:link w:val="HTMLAddress"/>
    <w:semiHidden/>
    <w:rsid w:val="00C24235"/>
    <w:rPr>
      <w:rFonts w:eastAsia="Times New Roman" w:cs="Times New Roman"/>
      <w:i/>
      <w:iCs/>
      <w:lang w:val="en-GB" w:eastAsia="en-US"/>
    </w:rPr>
  </w:style>
  <w:style w:type="character" w:styleId="HTMLCite">
    <w:name w:val="HTML Cite"/>
    <w:basedOn w:val="DefaultParagraphFont"/>
    <w:semiHidden/>
    <w:rsid w:val="00C24235"/>
    <w:rPr>
      <w:i/>
      <w:iCs/>
    </w:rPr>
  </w:style>
  <w:style w:type="character" w:styleId="HTMLCode">
    <w:name w:val="HTML Code"/>
    <w:basedOn w:val="DefaultParagraphFont"/>
    <w:semiHidden/>
    <w:rsid w:val="00C24235"/>
    <w:rPr>
      <w:rFonts w:ascii="Courier New" w:hAnsi="Courier New" w:cs="Courier New"/>
      <w:sz w:val="20"/>
      <w:szCs w:val="20"/>
    </w:rPr>
  </w:style>
  <w:style w:type="character" w:styleId="HTMLDefinition">
    <w:name w:val="HTML Definition"/>
    <w:basedOn w:val="DefaultParagraphFont"/>
    <w:semiHidden/>
    <w:rsid w:val="00C24235"/>
    <w:rPr>
      <w:i/>
      <w:iCs/>
    </w:rPr>
  </w:style>
  <w:style w:type="character" w:styleId="HTMLKeyboard">
    <w:name w:val="HTML Keyboard"/>
    <w:basedOn w:val="DefaultParagraphFont"/>
    <w:semiHidden/>
    <w:rsid w:val="00C24235"/>
    <w:rPr>
      <w:rFonts w:ascii="Courier New" w:hAnsi="Courier New" w:cs="Courier New"/>
      <w:sz w:val="20"/>
      <w:szCs w:val="20"/>
    </w:rPr>
  </w:style>
  <w:style w:type="paragraph" w:styleId="HTMLPreformatted">
    <w:name w:val="HTML Preformatted"/>
    <w:basedOn w:val="Normal"/>
    <w:link w:val="HTMLPreformattedChar"/>
    <w:semiHidden/>
    <w:rsid w:val="00C24235"/>
    <w:pPr>
      <w:suppressAutoHyphens/>
      <w:bidi w:val="0"/>
      <w:spacing w:line="240" w:lineRule="atLeast"/>
      <w:jc w:val="left"/>
    </w:pPr>
    <w:rPr>
      <w:rFonts w:ascii="Courier New" w:eastAsia="Times New Roman" w:hAnsi="Courier New" w:cs="Courier New"/>
      <w:kern w:val="0"/>
      <w:szCs w:val="20"/>
      <w:lang w:val="en-GB"/>
    </w:rPr>
  </w:style>
  <w:style w:type="character" w:customStyle="1" w:styleId="HTMLPreformattedChar">
    <w:name w:val="HTML Preformatted Char"/>
    <w:basedOn w:val="DefaultParagraphFont"/>
    <w:link w:val="HTMLPreformatted"/>
    <w:semiHidden/>
    <w:rsid w:val="00C24235"/>
    <w:rPr>
      <w:rFonts w:ascii="Courier New" w:eastAsia="Times New Roman" w:hAnsi="Courier New" w:cs="Courier New"/>
      <w:lang w:val="en-GB" w:eastAsia="en-US"/>
    </w:rPr>
  </w:style>
  <w:style w:type="character" w:styleId="HTMLSample">
    <w:name w:val="HTML Sample"/>
    <w:basedOn w:val="DefaultParagraphFont"/>
    <w:semiHidden/>
    <w:rsid w:val="00C24235"/>
    <w:rPr>
      <w:rFonts w:ascii="Courier New" w:hAnsi="Courier New" w:cs="Courier New"/>
    </w:rPr>
  </w:style>
  <w:style w:type="character" w:styleId="HTMLTypewriter">
    <w:name w:val="HTML Typewriter"/>
    <w:basedOn w:val="DefaultParagraphFont"/>
    <w:semiHidden/>
    <w:rsid w:val="00C24235"/>
    <w:rPr>
      <w:rFonts w:ascii="Courier New" w:hAnsi="Courier New" w:cs="Courier New"/>
      <w:sz w:val="20"/>
      <w:szCs w:val="20"/>
    </w:rPr>
  </w:style>
  <w:style w:type="character" w:styleId="HTMLVariable">
    <w:name w:val="HTML Variable"/>
    <w:basedOn w:val="DefaultParagraphFont"/>
    <w:semiHidden/>
    <w:rsid w:val="00C24235"/>
    <w:rPr>
      <w:i/>
      <w:iCs/>
    </w:rPr>
  </w:style>
  <w:style w:type="paragraph" w:styleId="List">
    <w:name w:val="List"/>
    <w:basedOn w:val="Normal"/>
    <w:semiHidden/>
    <w:rsid w:val="00C24235"/>
    <w:pPr>
      <w:suppressAutoHyphens/>
      <w:bidi w:val="0"/>
      <w:spacing w:line="240" w:lineRule="atLeast"/>
      <w:ind w:left="283" w:hanging="283"/>
      <w:jc w:val="left"/>
    </w:pPr>
    <w:rPr>
      <w:rFonts w:eastAsia="Times New Roman" w:cs="Times New Roman"/>
      <w:kern w:val="0"/>
      <w:szCs w:val="20"/>
      <w:lang w:val="en-GB"/>
    </w:rPr>
  </w:style>
  <w:style w:type="paragraph" w:styleId="List2">
    <w:name w:val="List 2"/>
    <w:basedOn w:val="Normal"/>
    <w:rsid w:val="00C24235"/>
    <w:pPr>
      <w:suppressAutoHyphens/>
      <w:bidi w:val="0"/>
      <w:spacing w:line="240" w:lineRule="atLeast"/>
      <w:ind w:left="566" w:hanging="283"/>
      <w:jc w:val="left"/>
    </w:pPr>
    <w:rPr>
      <w:rFonts w:eastAsia="Times New Roman" w:cs="Times New Roman"/>
      <w:kern w:val="0"/>
      <w:szCs w:val="20"/>
      <w:lang w:val="en-GB"/>
    </w:rPr>
  </w:style>
  <w:style w:type="paragraph" w:styleId="List3">
    <w:name w:val="List 3"/>
    <w:basedOn w:val="Normal"/>
    <w:semiHidden/>
    <w:rsid w:val="00C24235"/>
    <w:pPr>
      <w:suppressAutoHyphens/>
      <w:bidi w:val="0"/>
      <w:spacing w:line="240" w:lineRule="atLeast"/>
      <w:ind w:left="849" w:hanging="283"/>
      <w:jc w:val="left"/>
    </w:pPr>
    <w:rPr>
      <w:rFonts w:eastAsia="Times New Roman" w:cs="Times New Roman"/>
      <w:kern w:val="0"/>
      <w:szCs w:val="20"/>
      <w:lang w:val="en-GB"/>
    </w:rPr>
  </w:style>
  <w:style w:type="paragraph" w:styleId="List4">
    <w:name w:val="List 4"/>
    <w:basedOn w:val="Normal"/>
    <w:semiHidden/>
    <w:rsid w:val="00C24235"/>
    <w:pPr>
      <w:suppressAutoHyphens/>
      <w:bidi w:val="0"/>
      <w:spacing w:line="240" w:lineRule="atLeast"/>
      <w:ind w:left="1132" w:hanging="283"/>
      <w:jc w:val="left"/>
    </w:pPr>
    <w:rPr>
      <w:rFonts w:eastAsia="Times New Roman" w:cs="Times New Roman"/>
      <w:kern w:val="0"/>
      <w:szCs w:val="20"/>
      <w:lang w:val="en-GB"/>
    </w:rPr>
  </w:style>
  <w:style w:type="paragraph" w:styleId="List5">
    <w:name w:val="List 5"/>
    <w:basedOn w:val="Normal"/>
    <w:semiHidden/>
    <w:rsid w:val="00C24235"/>
    <w:pPr>
      <w:suppressAutoHyphens/>
      <w:bidi w:val="0"/>
      <w:spacing w:line="240" w:lineRule="atLeast"/>
      <w:ind w:left="1415" w:hanging="283"/>
      <w:jc w:val="left"/>
    </w:pPr>
    <w:rPr>
      <w:rFonts w:eastAsia="Times New Roman" w:cs="Times New Roman"/>
      <w:kern w:val="0"/>
      <w:szCs w:val="20"/>
      <w:lang w:val="en-GB"/>
    </w:rPr>
  </w:style>
  <w:style w:type="paragraph" w:styleId="ListBullet">
    <w:name w:val="List Bullet"/>
    <w:basedOn w:val="Normal"/>
    <w:semiHidden/>
    <w:rsid w:val="00C24235"/>
    <w:pPr>
      <w:numPr>
        <w:numId w:val="9"/>
      </w:numPr>
      <w:suppressAutoHyphens/>
      <w:bidi w:val="0"/>
      <w:spacing w:line="240" w:lineRule="atLeast"/>
      <w:jc w:val="left"/>
    </w:pPr>
    <w:rPr>
      <w:rFonts w:eastAsia="Times New Roman" w:cs="Times New Roman"/>
      <w:kern w:val="0"/>
      <w:szCs w:val="20"/>
      <w:lang w:val="en-GB"/>
    </w:rPr>
  </w:style>
  <w:style w:type="paragraph" w:styleId="ListBullet2">
    <w:name w:val="List Bullet 2"/>
    <w:basedOn w:val="Normal"/>
    <w:rsid w:val="00C24235"/>
    <w:pPr>
      <w:numPr>
        <w:numId w:val="10"/>
      </w:numPr>
      <w:suppressAutoHyphens/>
      <w:bidi w:val="0"/>
      <w:spacing w:line="240" w:lineRule="atLeast"/>
      <w:jc w:val="left"/>
    </w:pPr>
    <w:rPr>
      <w:rFonts w:eastAsia="Times New Roman" w:cs="Times New Roman"/>
      <w:kern w:val="0"/>
      <w:szCs w:val="20"/>
      <w:lang w:val="en-GB"/>
    </w:rPr>
  </w:style>
  <w:style w:type="paragraph" w:styleId="ListBullet3">
    <w:name w:val="List Bullet 3"/>
    <w:basedOn w:val="Normal"/>
    <w:semiHidden/>
    <w:rsid w:val="00C24235"/>
    <w:pPr>
      <w:numPr>
        <w:numId w:val="11"/>
      </w:numPr>
      <w:suppressAutoHyphens/>
      <w:bidi w:val="0"/>
      <w:spacing w:line="240" w:lineRule="atLeast"/>
      <w:jc w:val="left"/>
    </w:pPr>
    <w:rPr>
      <w:rFonts w:eastAsia="Times New Roman" w:cs="Times New Roman"/>
      <w:kern w:val="0"/>
      <w:szCs w:val="20"/>
      <w:lang w:val="en-GB"/>
    </w:rPr>
  </w:style>
  <w:style w:type="paragraph" w:styleId="ListBullet4">
    <w:name w:val="List Bullet 4"/>
    <w:basedOn w:val="Normal"/>
    <w:semiHidden/>
    <w:rsid w:val="00C24235"/>
    <w:pPr>
      <w:numPr>
        <w:numId w:val="12"/>
      </w:numPr>
      <w:suppressAutoHyphens/>
      <w:bidi w:val="0"/>
      <w:spacing w:line="240" w:lineRule="atLeast"/>
      <w:jc w:val="left"/>
    </w:pPr>
    <w:rPr>
      <w:rFonts w:eastAsia="Times New Roman" w:cs="Times New Roman"/>
      <w:kern w:val="0"/>
      <w:szCs w:val="20"/>
      <w:lang w:val="en-GB"/>
    </w:rPr>
  </w:style>
  <w:style w:type="paragraph" w:styleId="ListBullet5">
    <w:name w:val="List Bullet 5"/>
    <w:basedOn w:val="Normal"/>
    <w:semiHidden/>
    <w:rsid w:val="00C24235"/>
    <w:pPr>
      <w:numPr>
        <w:numId w:val="13"/>
      </w:numPr>
      <w:suppressAutoHyphens/>
      <w:bidi w:val="0"/>
      <w:spacing w:line="240" w:lineRule="atLeast"/>
      <w:jc w:val="left"/>
    </w:pPr>
    <w:rPr>
      <w:rFonts w:eastAsia="Times New Roman" w:cs="Times New Roman"/>
      <w:kern w:val="0"/>
      <w:szCs w:val="20"/>
      <w:lang w:val="en-GB"/>
    </w:rPr>
  </w:style>
  <w:style w:type="paragraph" w:styleId="ListContinue">
    <w:name w:val="List Continue"/>
    <w:basedOn w:val="Normal"/>
    <w:semiHidden/>
    <w:rsid w:val="00C24235"/>
    <w:pPr>
      <w:suppressAutoHyphens/>
      <w:bidi w:val="0"/>
      <w:spacing w:after="120" w:line="240" w:lineRule="atLeast"/>
      <w:ind w:left="283"/>
      <w:jc w:val="left"/>
    </w:pPr>
    <w:rPr>
      <w:rFonts w:eastAsia="Times New Roman" w:cs="Times New Roman"/>
      <w:kern w:val="0"/>
      <w:szCs w:val="20"/>
      <w:lang w:val="en-GB"/>
    </w:rPr>
  </w:style>
  <w:style w:type="paragraph" w:styleId="ListContinue2">
    <w:name w:val="List Continue 2"/>
    <w:basedOn w:val="Normal"/>
    <w:semiHidden/>
    <w:rsid w:val="00C24235"/>
    <w:pPr>
      <w:suppressAutoHyphens/>
      <w:bidi w:val="0"/>
      <w:spacing w:after="120" w:line="240" w:lineRule="atLeast"/>
      <w:ind w:left="566"/>
      <w:jc w:val="left"/>
    </w:pPr>
    <w:rPr>
      <w:rFonts w:eastAsia="Times New Roman" w:cs="Times New Roman"/>
      <w:kern w:val="0"/>
      <w:szCs w:val="20"/>
      <w:lang w:val="en-GB"/>
    </w:rPr>
  </w:style>
  <w:style w:type="paragraph" w:styleId="ListContinue3">
    <w:name w:val="List Continue 3"/>
    <w:basedOn w:val="Normal"/>
    <w:semiHidden/>
    <w:rsid w:val="00C24235"/>
    <w:pPr>
      <w:suppressAutoHyphens/>
      <w:bidi w:val="0"/>
      <w:spacing w:after="120" w:line="240" w:lineRule="atLeast"/>
      <w:ind w:left="849"/>
      <w:jc w:val="left"/>
    </w:pPr>
    <w:rPr>
      <w:rFonts w:eastAsia="Times New Roman" w:cs="Times New Roman"/>
      <w:kern w:val="0"/>
      <w:szCs w:val="20"/>
      <w:lang w:val="en-GB"/>
    </w:rPr>
  </w:style>
  <w:style w:type="paragraph" w:styleId="ListContinue4">
    <w:name w:val="List Continue 4"/>
    <w:basedOn w:val="Normal"/>
    <w:rsid w:val="00C24235"/>
    <w:pPr>
      <w:suppressAutoHyphens/>
      <w:bidi w:val="0"/>
      <w:spacing w:after="120" w:line="240" w:lineRule="atLeast"/>
      <w:ind w:left="1132"/>
      <w:jc w:val="left"/>
    </w:pPr>
    <w:rPr>
      <w:rFonts w:eastAsia="Times New Roman" w:cs="Times New Roman"/>
      <w:kern w:val="0"/>
      <w:szCs w:val="20"/>
      <w:lang w:val="en-GB"/>
    </w:rPr>
  </w:style>
  <w:style w:type="paragraph" w:styleId="ListContinue5">
    <w:name w:val="List Continue 5"/>
    <w:basedOn w:val="Normal"/>
    <w:rsid w:val="00C24235"/>
    <w:pPr>
      <w:suppressAutoHyphens/>
      <w:bidi w:val="0"/>
      <w:spacing w:after="120" w:line="240" w:lineRule="atLeast"/>
      <w:ind w:left="1415"/>
      <w:jc w:val="left"/>
    </w:pPr>
    <w:rPr>
      <w:rFonts w:eastAsia="Times New Roman" w:cs="Times New Roman"/>
      <w:kern w:val="0"/>
      <w:szCs w:val="20"/>
      <w:lang w:val="en-GB"/>
    </w:rPr>
  </w:style>
  <w:style w:type="paragraph" w:styleId="ListNumber">
    <w:name w:val="List Number"/>
    <w:basedOn w:val="Normal"/>
    <w:rsid w:val="00C24235"/>
    <w:pPr>
      <w:numPr>
        <w:numId w:val="8"/>
      </w:numPr>
      <w:suppressAutoHyphens/>
      <w:bidi w:val="0"/>
      <w:spacing w:line="240" w:lineRule="atLeast"/>
      <w:jc w:val="left"/>
    </w:pPr>
    <w:rPr>
      <w:rFonts w:eastAsia="Times New Roman" w:cs="Times New Roman"/>
      <w:kern w:val="0"/>
      <w:szCs w:val="20"/>
      <w:lang w:val="en-GB"/>
    </w:rPr>
  </w:style>
  <w:style w:type="paragraph" w:styleId="ListNumber2">
    <w:name w:val="List Number 2"/>
    <w:basedOn w:val="Normal"/>
    <w:semiHidden/>
    <w:rsid w:val="00C24235"/>
    <w:pPr>
      <w:numPr>
        <w:numId w:val="7"/>
      </w:numPr>
      <w:suppressAutoHyphens/>
      <w:bidi w:val="0"/>
      <w:spacing w:line="240" w:lineRule="atLeast"/>
      <w:jc w:val="left"/>
    </w:pPr>
    <w:rPr>
      <w:rFonts w:eastAsia="Times New Roman" w:cs="Times New Roman"/>
      <w:kern w:val="0"/>
      <w:szCs w:val="20"/>
      <w:lang w:val="en-GB"/>
    </w:rPr>
  </w:style>
  <w:style w:type="paragraph" w:styleId="ListNumber3">
    <w:name w:val="List Number 3"/>
    <w:basedOn w:val="Normal"/>
    <w:semiHidden/>
    <w:rsid w:val="00C24235"/>
    <w:pPr>
      <w:tabs>
        <w:tab w:val="num" w:pos="926"/>
      </w:tabs>
      <w:suppressAutoHyphens/>
      <w:bidi w:val="0"/>
      <w:spacing w:line="240" w:lineRule="atLeast"/>
      <w:ind w:left="926" w:hanging="360"/>
      <w:jc w:val="left"/>
    </w:pPr>
    <w:rPr>
      <w:rFonts w:eastAsia="Times New Roman" w:cs="Times New Roman"/>
      <w:kern w:val="0"/>
      <w:szCs w:val="20"/>
      <w:lang w:val="en-GB"/>
    </w:rPr>
  </w:style>
  <w:style w:type="paragraph" w:styleId="ListNumber4">
    <w:name w:val="List Number 4"/>
    <w:basedOn w:val="Normal"/>
    <w:semiHidden/>
    <w:rsid w:val="00C24235"/>
    <w:pPr>
      <w:numPr>
        <w:numId w:val="4"/>
      </w:numPr>
      <w:suppressAutoHyphens/>
      <w:bidi w:val="0"/>
      <w:spacing w:line="240" w:lineRule="atLeast"/>
      <w:jc w:val="left"/>
    </w:pPr>
    <w:rPr>
      <w:rFonts w:eastAsia="Times New Roman" w:cs="Times New Roman"/>
      <w:kern w:val="0"/>
      <w:szCs w:val="20"/>
      <w:lang w:val="en-GB"/>
    </w:rPr>
  </w:style>
  <w:style w:type="paragraph" w:styleId="ListNumber5">
    <w:name w:val="List Number 5"/>
    <w:basedOn w:val="Normal"/>
    <w:semiHidden/>
    <w:rsid w:val="00C24235"/>
    <w:pPr>
      <w:numPr>
        <w:numId w:val="5"/>
      </w:numPr>
      <w:suppressAutoHyphens/>
      <w:bidi w:val="0"/>
      <w:spacing w:line="240" w:lineRule="atLeast"/>
      <w:jc w:val="left"/>
    </w:pPr>
    <w:rPr>
      <w:rFonts w:eastAsia="Times New Roman" w:cs="Times New Roman"/>
      <w:kern w:val="0"/>
      <w:szCs w:val="20"/>
      <w:lang w:val="en-GB"/>
    </w:rPr>
  </w:style>
  <w:style w:type="paragraph" w:styleId="MessageHeader">
    <w:name w:val="Message Header"/>
    <w:basedOn w:val="Normal"/>
    <w:link w:val="MessageHeaderChar"/>
    <w:rsid w:val="00C24235"/>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eastAsia="Times New Roman" w:hAnsi="Arial" w:cs="Arial"/>
      <w:kern w:val="0"/>
      <w:sz w:val="24"/>
      <w:szCs w:val="24"/>
      <w:lang w:val="en-GB"/>
    </w:rPr>
  </w:style>
  <w:style w:type="character" w:customStyle="1" w:styleId="MessageHeaderChar">
    <w:name w:val="Message Header Char"/>
    <w:basedOn w:val="DefaultParagraphFont"/>
    <w:link w:val="MessageHeader"/>
    <w:rsid w:val="00C24235"/>
    <w:rPr>
      <w:rFonts w:ascii="Arial" w:eastAsia="Times New Roman" w:hAnsi="Arial" w:cs="Arial"/>
      <w:sz w:val="24"/>
      <w:szCs w:val="24"/>
      <w:shd w:val="pct20" w:color="auto" w:fill="auto"/>
      <w:lang w:val="en-GB" w:eastAsia="en-US"/>
    </w:rPr>
  </w:style>
  <w:style w:type="paragraph" w:styleId="NormalWeb">
    <w:name w:val="Normal (Web)"/>
    <w:basedOn w:val="Normal"/>
    <w:uiPriority w:val="99"/>
    <w:rsid w:val="00C24235"/>
    <w:pPr>
      <w:suppressAutoHyphens/>
      <w:bidi w:val="0"/>
      <w:spacing w:line="240" w:lineRule="atLeast"/>
      <w:jc w:val="left"/>
    </w:pPr>
    <w:rPr>
      <w:rFonts w:eastAsia="Times New Roman" w:cs="Times New Roman"/>
      <w:kern w:val="0"/>
      <w:sz w:val="24"/>
      <w:szCs w:val="24"/>
      <w:lang w:val="en-GB"/>
    </w:rPr>
  </w:style>
  <w:style w:type="paragraph" w:styleId="NormalIndent">
    <w:name w:val="Normal Indent"/>
    <w:basedOn w:val="Normal"/>
    <w:semiHidden/>
    <w:rsid w:val="00C24235"/>
    <w:pPr>
      <w:suppressAutoHyphens/>
      <w:bidi w:val="0"/>
      <w:spacing w:line="240" w:lineRule="atLeast"/>
      <w:ind w:left="567"/>
      <w:jc w:val="left"/>
    </w:pPr>
    <w:rPr>
      <w:rFonts w:eastAsia="Times New Roman" w:cs="Times New Roman"/>
      <w:kern w:val="0"/>
      <w:szCs w:val="20"/>
      <w:lang w:val="en-GB"/>
    </w:rPr>
  </w:style>
  <w:style w:type="paragraph" w:styleId="NoteHeading">
    <w:name w:val="Note Heading"/>
    <w:basedOn w:val="Normal"/>
    <w:next w:val="Normal"/>
    <w:link w:val="NoteHeadingChar"/>
    <w:semiHidden/>
    <w:rsid w:val="00C24235"/>
    <w:pPr>
      <w:suppressAutoHyphens/>
      <w:bidi w:val="0"/>
      <w:spacing w:line="240" w:lineRule="atLeast"/>
      <w:jc w:val="left"/>
    </w:pPr>
    <w:rPr>
      <w:rFonts w:eastAsia="Times New Roman" w:cs="Times New Roman"/>
      <w:kern w:val="0"/>
      <w:szCs w:val="20"/>
      <w:lang w:val="en-GB"/>
    </w:rPr>
  </w:style>
  <w:style w:type="character" w:customStyle="1" w:styleId="NoteHeadingChar">
    <w:name w:val="Note Heading Char"/>
    <w:basedOn w:val="DefaultParagraphFont"/>
    <w:link w:val="NoteHeading"/>
    <w:semiHidden/>
    <w:rsid w:val="00C24235"/>
    <w:rPr>
      <w:rFonts w:eastAsia="Times New Roman" w:cs="Times New Roman"/>
      <w:lang w:val="en-GB" w:eastAsia="en-US"/>
    </w:rPr>
  </w:style>
  <w:style w:type="paragraph" w:styleId="Salutation">
    <w:name w:val="Salutation"/>
    <w:basedOn w:val="Normal"/>
    <w:next w:val="Normal"/>
    <w:link w:val="SalutationChar"/>
    <w:semiHidden/>
    <w:rsid w:val="00C24235"/>
    <w:pPr>
      <w:suppressAutoHyphens/>
      <w:bidi w:val="0"/>
      <w:spacing w:line="240" w:lineRule="atLeast"/>
      <w:jc w:val="left"/>
    </w:pPr>
    <w:rPr>
      <w:rFonts w:eastAsia="Times New Roman" w:cs="Times New Roman"/>
      <w:kern w:val="0"/>
      <w:szCs w:val="20"/>
      <w:lang w:val="en-GB"/>
    </w:rPr>
  </w:style>
  <w:style w:type="character" w:customStyle="1" w:styleId="SalutationChar">
    <w:name w:val="Salutation Char"/>
    <w:basedOn w:val="DefaultParagraphFont"/>
    <w:link w:val="Salutation"/>
    <w:semiHidden/>
    <w:rsid w:val="00C24235"/>
    <w:rPr>
      <w:rFonts w:eastAsia="Times New Roman" w:cs="Times New Roman"/>
      <w:lang w:val="en-GB" w:eastAsia="en-US"/>
    </w:rPr>
  </w:style>
  <w:style w:type="paragraph" w:styleId="Signature">
    <w:name w:val="Signature"/>
    <w:basedOn w:val="Normal"/>
    <w:link w:val="SignatureChar"/>
    <w:semiHidden/>
    <w:rsid w:val="00C24235"/>
    <w:pPr>
      <w:suppressAutoHyphens/>
      <w:bidi w:val="0"/>
      <w:spacing w:line="240" w:lineRule="atLeast"/>
      <w:ind w:left="4252"/>
      <w:jc w:val="left"/>
    </w:pPr>
    <w:rPr>
      <w:rFonts w:eastAsia="Times New Roman" w:cs="Times New Roman"/>
      <w:kern w:val="0"/>
      <w:szCs w:val="20"/>
      <w:lang w:val="en-GB"/>
    </w:rPr>
  </w:style>
  <w:style w:type="character" w:customStyle="1" w:styleId="SignatureChar">
    <w:name w:val="Signature Char"/>
    <w:basedOn w:val="DefaultParagraphFont"/>
    <w:link w:val="Signature"/>
    <w:semiHidden/>
    <w:rsid w:val="00C24235"/>
    <w:rPr>
      <w:rFonts w:eastAsia="Times New Roman" w:cs="Times New Roman"/>
      <w:lang w:val="en-GB" w:eastAsia="en-US"/>
    </w:rPr>
  </w:style>
  <w:style w:type="character" w:styleId="Strong">
    <w:name w:val="Strong"/>
    <w:basedOn w:val="DefaultParagraphFont"/>
    <w:uiPriority w:val="22"/>
    <w:qFormat/>
    <w:rsid w:val="00C24235"/>
    <w:rPr>
      <w:b/>
      <w:bCs/>
    </w:rPr>
  </w:style>
  <w:style w:type="paragraph" w:styleId="Subtitle">
    <w:name w:val="Subtitle"/>
    <w:basedOn w:val="Normal"/>
    <w:link w:val="SubtitleChar"/>
    <w:qFormat/>
    <w:rsid w:val="00C24235"/>
    <w:pPr>
      <w:suppressAutoHyphens/>
      <w:bidi w:val="0"/>
      <w:spacing w:after="60" w:line="240" w:lineRule="atLeast"/>
      <w:jc w:val="center"/>
      <w:outlineLvl w:val="1"/>
    </w:pPr>
    <w:rPr>
      <w:rFonts w:ascii="Arial" w:eastAsia="Times New Roman" w:hAnsi="Arial" w:cs="Arial"/>
      <w:kern w:val="0"/>
      <w:sz w:val="24"/>
      <w:szCs w:val="24"/>
      <w:lang w:val="en-GB"/>
    </w:rPr>
  </w:style>
  <w:style w:type="character" w:customStyle="1" w:styleId="SubtitleChar">
    <w:name w:val="Subtitle Char"/>
    <w:basedOn w:val="DefaultParagraphFont"/>
    <w:link w:val="Subtitle"/>
    <w:rsid w:val="00C24235"/>
    <w:rPr>
      <w:rFonts w:ascii="Arial" w:eastAsia="Times New Roman" w:hAnsi="Arial" w:cs="Arial"/>
      <w:sz w:val="24"/>
      <w:szCs w:val="24"/>
      <w:lang w:val="en-GB" w:eastAsia="en-US"/>
    </w:rPr>
  </w:style>
  <w:style w:type="table" w:styleId="Table3Deffects1">
    <w:name w:val="Table 3D effects 1"/>
    <w:basedOn w:val="TableNormal"/>
    <w:semiHidden/>
    <w:rsid w:val="00C24235"/>
    <w:pPr>
      <w:suppressAutoHyphens/>
      <w:spacing w:line="240" w:lineRule="atLeast"/>
    </w:pPr>
    <w:rPr>
      <w:rFonts w:eastAsia="Times New Roman" w:cs="Times New Roman"/>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24235"/>
    <w:pPr>
      <w:suppressAutoHyphens/>
      <w:spacing w:line="240" w:lineRule="atLeast"/>
    </w:pPr>
    <w:rPr>
      <w:rFonts w:eastAsia="Times New Roman" w:cs="Times New Roman"/>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24235"/>
    <w:pPr>
      <w:suppressAutoHyphens/>
      <w:spacing w:line="240" w:lineRule="atLeast"/>
    </w:pPr>
    <w:rPr>
      <w:rFonts w:eastAsia="Times New Roman" w:cs="Times New Roman"/>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24235"/>
    <w:pPr>
      <w:suppressAutoHyphens/>
      <w:spacing w:line="240" w:lineRule="atLeast"/>
    </w:pPr>
    <w:rPr>
      <w:rFonts w:eastAsia="Times New Roman" w:cs="Times New Roman"/>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24235"/>
    <w:pPr>
      <w:suppressAutoHyphens/>
      <w:spacing w:line="240" w:lineRule="atLeast"/>
    </w:pPr>
    <w:rPr>
      <w:rFonts w:eastAsia="Times New Roman" w:cs="Times New Roman"/>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24235"/>
    <w:pPr>
      <w:suppressAutoHyphens/>
      <w:spacing w:line="240" w:lineRule="atLeast"/>
    </w:pPr>
    <w:rPr>
      <w:rFonts w:eastAsia="Times New Roman" w:cs="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24235"/>
    <w:pPr>
      <w:suppressAutoHyphens/>
      <w:spacing w:line="240" w:lineRule="atLeast"/>
    </w:pPr>
    <w:rPr>
      <w:rFonts w:eastAsia="Times New Roman" w:cs="Times New Roman"/>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24235"/>
    <w:pPr>
      <w:suppressAutoHyphens/>
      <w:spacing w:line="240" w:lineRule="atLeast"/>
    </w:pPr>
    <w:rPr>
      <w:rFonts w:eastAsia="Times New Roman" w:cs="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24235"/>
    <w:pPr>
      <w:suppressAutoHyphens/>
      <w:spacing w:line="240" w:lineRule="atLeast"/>
    </w:pPr>
    <w:rPr>
      <w:rFonts w:eastAsia="Times New Roman" w:cs="Times New Roman"/>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24235"/>
    <w:pPr>
      <w:suppressAutoHyphens/>
      <w:spacing w:line="240" w:lineRule="atLeast"/>
    </w:pPr>
    <w:rPr>
      <w:rFonts w:eastAsia="Times New Roman" w:cs="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24235"/>
    <w:pPr>
      <w:suppressAutoHyphens/>
      <w:spacing w:line="240" w:lineRule="atLeast"/>
    </w:pPr>
    <w:rPr>
      <w:rFonts w:eastAsia="Times New Roman" w:cs="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24235"/>
    <w:pPr>
      <w:suppressAutoHyphens/>
      <w:spacing w:line="240" w:lineRule="atLeast"/>
    </w:pPr>
    <w:rPr>
      <w:rFonts w:eastAsia="Times New Roman" w:cs="Times New Roman"/>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24235"/>
    <w:pPr>
      <w:suppressAutoHyphens/>
      <w:spacing w:line="240" w:lineRule="atLeast"/>
    </w:pPr>
    <w:rPr>
      <w:rFonts w:eastAsia="Times New Roman" w:cs="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24235"/>
    <w:pPr>
      <w:suppressAutoHyphens/>
      <w:spacing w:line="240" w:lineRule="atLeast"/>
    </w:pPr>
    <w:rPr>
      <w:rFonts w:eastAsia="Times New Roman" w:cs="Times New Roman"/>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24235"/>
    <w:pPr>
      <w:suppressAutoHyphens/>
      <w:spacing w:line="240" w:lineRule="atLeast"/>
    </w:pPr>
    <w:rPr>
      <w:rFonts w:eastAsia="Times New Roman" w:cs="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24235"/>
    <w:pPr>
      <w:suppressAutoHyphens/>
      <w:spacing w:line="240" w:lineRule="atLeast"/>
    </w:pPr>
    <w:rPr>
      <w:rFonts w:eastAsia="Times New Roman" w:cs="Times New Roman"/>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24235"/>
    <w:pPr>
      <w:suppressAutoHyphens/>
      <w:spacing w:line="240" w:lineRule="atLeast"/>
    </w:pPr>
    <w:rPr>
      <w:rFonts w:eastAsia="Times New Roman" w:cs="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C24235"/>
    <w:pPr>
      <w:suppressAutoHyphens/>
      <w:spacing w:line="240" w:lineRule="atLeast"/>
    </w:pPr>
    <w:rPr>
      <w:rFonts w:eastAsia="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C24235"/>
    <w:pPr>
      <w:suppressAutoHyphens/>
      <w:spacing w:line="240" w:lineRule="atLeast"/>
    </w:pPr>
    <w:rPr>
      <w:rFonts w:eastAsia="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24235"/>
    <w:pPr>
      <w:suppressAutoHyphens/>
      <w:spacing w:line="240" w:lineRule="atLeast"/>
    </w:pPr>
    <w:rPr>
      <w:rFonts w:eastAsia="Times New Roman" w:cs="Times New Roman"/>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24235"/>
    <w:pPr>
      <w:suppressAutoHyphens/>
      <w:spacing w:line="240" w:lineRule="atLeast"/>
    </w:pPr>
    <w:rPr>
      <w:rFonts w:eastAsia="Times New Roman" w:cs="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24235"/>
    <w:pPr>
      <w:suppressAutoHyphens/>
      <w:spacing w:line="240" w:lineRule="atLeast"/>
    </w:pPr>
    <w:rPr>
      <w:rFonts w:eastAsia="Times New Roman" w:cs="Times New Roman"/>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24235"/>
    <w:pPr>
      <w:suppressAutoHyphens/>
      <w:spacing w:line="240" w:lineRule="atLeast"/>
    </w:pPr>
    <w:rPr>
      <w:rFonts w:eastAsia="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24235"/>
    <w:pPr>
      <w:suppressAutoHyphens/>
      <w:spacing w:line="240" w:lineRule="atLeast"/>
    </w:pPr>
    <w:rPr>
      <w:rFonts w:eastAsia="Times New Roman" w:cs="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24235"/>
    <w:pPr>
      <w:suppressAutoHyphens/>
      <w:spacing w:line="240" w:lineRule="atLeast"/>
    </w:pPr>
    <w:rPr>
      <w:rFonts w:eastAsia="Times New Roman" w:cs="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24235"/>
    <w:pPr>
      <w:suppressAutoHyphens/>
      <w:spacing w:line="240" w:lineRule="atLeast"/>
    </w:pPr>
    <w:rPr>
      <w:rFonts w:eastAsia="Times New Roman" w:cs="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24235"/>
    <w:pPr>
      <w:suppressAutoHyphens/>
      <w:spacing w:line="240" w:lineRule="atLeast"/>
    </w:pPr>
    <w:rPr>
      <w:rFonts w:eastAsia="Times New Roman" w:cs="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24235"/>
    <w:pPr>
      <w:suppressAutoHyphens/>
      <w:spacing w:line="240" w:lineRule="atLeast"/>
    </w:pPr>
    <w:rPr>
      <w:rFonts w:eastAsia="Times New Roman" w:cs="Times New Roman"/>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24235"/>
    <w:pPr>
      <w:suppressAutoHyphens/>
      <w:spacing w:line="240" w:lineRule="atLeast"/>
    </w:pPr>
    <w:rPr>
      <w:rFonts w:eastAsia="Times New Roman" w:cs="Times New Roman"/>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24235"/>
    <w:pPr>
      <w:suppressAutoHyphens/>
      <w:spacing w:line="240" w:lineRule="atLeast"/>
    </w:pPr>
    <w:rPr>
      <w:rFonts w:eastAsia="Times New Roman" w:cs="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24235"/>
    <w:pPr>
      <w:suppressAutoHyphens/>
      <w:spacing w:line="240" w:lineRule="atLeast"/>
    </w:pPr>
    <w:rPr>
      <w:rFonts w:eastAsia="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24235"/>
    <w:pPr>
      <w:suppressAutoHyphens/>
      <w:spacing w:line="240" w:lineRule="atLeast"/>
    </w:pPr>
    <w:rPr>
      <w:rFonts w:eastAsia="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24235"/>
    <w:pPr>
      <w:suppressAutoHyphens/>
      <w:spacing w:line="240" w:lineRule="atLeast"/>
    </w:pPr>
    <w:rPr>
      <w:rFonts w:eastAsia="Times New Roman" w:cs="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24235"/>
    <w:pPr>
      <w:suppressAutoHyphens/>
      <w:spacing w:line="240" w:lineRule="atLeast"/>
    </w:pPr>
    <w:rPr>
      <w:rFonts w:eastAsia="Times New Roman" w:cs="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24235"/>
    <w:pPr>
      <w:suppressAutoHyphens/>
      <w:spacing w:line="240" w:lineRule="atLeast"/>
    </w:pPr>
    <w:rPr>
      <w:rFonts w:eastAsia="Times New Roman" w:cs="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24235"/>
    <w:pPr>
      <w:suppressAutoHyphens/>
      <w:spacing w:line="240" w:lineRule="atLeast"/>
    </w:pPr>
    <w:rPr>
      <w:rFonts w:eastAsia="Times New Roman" w:cs="Times New Roman"/>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24235"/>
    <w:pPr>
      <w:suppressAutoHyphens/>
      <w:spacing w:line="240" w:lineRule="atLeast"/>
    </w:pPr>
    <w:rPr>
      <w:rFonts w:eastAsia="Times New Roman" w:cs="Times New Roman"/>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24235"/>
    <w:pPr>
      <w:suppressAutoHyphens/>
      <w:spacing w:line="240" w:lineRule="atLeast"/>
    </w:pPr>
    <w:rPr>
      <w:rFonts w:eastAsia="Times New Roman" w:cs="Times New Roman"/>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24235"/>
    <w:pPr>
      <w:suppressAutoHyphens/>
      <w:spacing w:line="240" w:lineRule="atLeast"/>
    </w:pPr>
    <w:rPr>
      <w:rFonts w:eastAsia="Times New Roman" w:cs="Times New Roman"/>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24235"/>
    <w:pPr>
      <w:suppressAutoHyphens/>
      <w:spacing w:line="240" w:lineRule="atLeast"/>
    </w:pPr>
    <w:rPr>
      <w:rFonts w:eastAsia="Times New Roman" w:cs="Times New Roman"/>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24235"/>
    <w:pPr>
      <w:suppressAutoHyphens/>
      <w:spacing w:line="240" w:lineRule="atLeast"/>
    </w:pPr>
    <w:rPr>
      <w:rFonts w:eastAsia="Times New Roman" w:cs="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C24235"/>
    <w:pPr>
      <w:suppressAutoHyphens/>
      <w:spacing w:line="240" w:lineRule="atLeast"/>
    </w:pPr>
    <w:rPr>
      <w:rFonts w:eastAsia="Times New Roman" w:cs="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24235"/>
    <w:pPr>
      <w:suppressAutoHyphens/>
      <w:spacing w:line="240" w:lineRule="atLeast"/>
    </w:pPr>
    <w:rPr>
      <w:rFonts w:eastAsia="Times New Roman" w:cs="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24235"/>
    <w:pPr>
      <w:suppressAutoHyphens/>
      <w:spacing w:line="240" w:lineRule="atLeast"/>
    </w:pPr>
    <w:rPr>
      <w:rFonts w:eastAsia="Times New Roman" w:cs="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24235"/>
    <w:pPr>
      <w:suppressAutoHyphens/>
      <w:bidi w:val="0"/>
      <w:spacing w:before="240" w:after="60" w:line="240" w:lineRule="atLeast"/>
      <w:jc w:val="center"/>
      <w:outlineLvl w:val="0"/>
    </w:pPr>
    <w:rPr>
      <w:rFonts w:ascii="Arial" w:eastAsia="Times New Roman" w:hAnsi="Arial" w:cs="Arial"/>
      <w:b/>
      <w:bCs/>
      <w:kern w:val="28"/>
      <w:sz w:val="32"/>
      <w:szCs w:val="32"/>
      <w:lang w:val="en-GB"/>
    </w:rPr>
  </w:style>
  <w:style w:type="character" w:customStyle="1" w:styleId="TitleChar">
    <w:name w:val="Title Char"/>
    <w:basedOn w:val="DefaultParagraphFont"/>
    <w:link w:val="Title"/>
    <w:rsid w:val="00C24235"/>
    <w:rPr>
      <w:rFonts w:ascii="Arial" w:eastAsia="Times New Roman" w:hAnsi="Arial" w:cs="Arial"/>
      <w:b/>
      <w:bCs/>
      <w:kern w:val="28"/>
      <w:sz w:val="32"/>
      <w:szCs w:val="32"/>
      <w:lang w:val="en-GB" w:eastAsia="en-US"/>
    </w:rPr>
  </w:style>
  <w:style w:type="paragraph" w:styleId="EnvelopeAddress">
    <w:name w:val="envelope address"/>
    <w:basedOn w:val="Normal"/>
    <w:semiHidden/>
    <w:rsid w:val="00C24235"/>
    <w:pPr>
      <w:framePr w:w="7920" w:h="1980" w:hRule="exact" w:hSpace="180" w:wrap="auto" w:hAnchor="page" w:xAlign="center" w:yAlign="bottom"/>
      <w:suppressAutoHyphens/>
      <w:bidi w:val="0"/>
      <w:spacing w:line="240" w:lineRule="atLeast"/>
      <w:ind w:left="2880"/>
      <w:jc w:val="left"/>
    </w:pPr>
    <w:rPr>
      <w:rFonts w:ascii="Arial" w:eastAsia="Times New Roman" w:hAnsi="Arial" w:cs="Arial"/>
      <w:kern w:val="0"/>
      <w:sz w:val="24"/>
      <w:szCs w:val="24"/>
      <w:lang w:val="en-GB"/>
    </w:rPr>
  </w:style>
  <w:style w:type="paragraph" w:customStyle="1" w:styleId="ParNoG">
    <w:name w:val="_ParNo_G"/>
    <w:basedOn w:val="SingleTxtG"/>
    <w:qFormat/>
    <w:rsid w:val="00C24235"/>
    <w:pPr>
      <w:numPr>
        <w:numId w:val="19"/>
      </w:numPr>
      <w:kinsoku w:val="0"/>
      <w:overflowPunct w:val="0"/>
      <w:autoSpaceDE w:val="0"/>
      <w:autoSpaceDN w:val="0"/>
      <w:adjustRightInd w:val="0"/>
      <w:snapToGrid w:val="0"/>
    </w:pPr>
  </w:style>
  <w:style w:type="paragraph" w:customStyle="1" w:styleId="HChGA">
    <w:name w:val="_ H _Ch_GA"/>
    <w:basedOn w:val="Normal"/>
    <w:next w:val="Normal"/>
    <w:rsid w:val="00C24235"/>
    <w:pPr>
      <w:keepNext/>
      <w:keepLines/>
      <w:tabs>
        <w:tab w:val="right" w:pos="1021"/>
      </w:tabs>
      <w:suppressAutoHyphens/>
      <w:spacing w:before="360" w:after="240" w:line="440" w:lineRule="exact"/>
      <w:ind w:left="1247" w:right="1247" w:hanging="1247"/>
    </w:pPr>
    <w:rPr>
      <w:rFonts w:eastAsia="Times New Roman"/>
      <w:b/>
      <w:bCs/>
      <w:kern w:val="0"/>
      <w:sz w:val="28"/>
      <w:szCs w:val="38"/>
    </w:rPr>
  </w:style>
  <w:style w:type="paragraph" w:customStyle="1" w:styleId="H1GA">
    <w:name w:val="_ H_1_GA"/>
    <w:basedOn w:val="Normal"/>
    <w:next w:val="Normal"/>
    <w:rsid w:val="00C24235"/>
    <w:pPr>
      <w:keepNext/>
      <w:keepLines/>
      <w:tabs>
        <w:tab w:val="right" w:pos="1021"/>
      </w:tabs>
      <w:suppressAutoHyphens/>
      <w:spacing w:before="240" w:after="240" w:line="400" w:lineRule="exact"/>
      <w:ind w:left="1247" w:right="1247" w:hanging="1247"/>
    </w:pPr>
    <w:rPr>
      <w:rFonts w:eastAsia="Times New Roman"/>
      <w:b/>
      <w:bCs/>
      <w:kern w:val="0"/>
      <w:sz w:val="24"/>
      <w:szCs w:val="34"/>
    </w:rPr>
  </w:style>
  <w:style w:type="paragraph" w:customStyle="1" w:styleId="H23GA">
    <w:name w:val="_ H_2/3_GA"/>
    <w:basedOn w:val="Normal"/>
    <w:next w:val="Normal"/>
    <w:rsid w:val="00C24235"/>
    <w:pPr>
      <w:keepNext/>
      <w:keepLines/>
      <w:tabs>
        <w:tab w:val="right" w:pos="1021"/>
      </w:tabs>
      <w:spacing w:before="120" w:after="120" w:line="380" w:lineRule="exact"/>
      <w:ind w:left="1247" w:right="1247" w:hanging="1247"/>
    </w:pPr>
    <w:rPr>
      <w:rFonts w:eastAsia="Times New Roman"/>
      <w:b/>
      <w:bCs/>
      <w:kern w:val="0"/>
      <w:szCs w:val="30"/>
      <w:lang w:eastAsia="ar-SA"/>
    </w:rPr>
  </w:style>
  <w:style w:type="paragraph" w:customStyle="1" w:styleId="SingleTxtGA">
    <w:name w:val="_ Single Txt_GA"/>
    <w:basedOn w:val="Normal"/>
    <w:rsid w:val="00C24235"/>
    <w:pPr>
      <w:tabs>
        <w:tab w:val="left" w:pos="1928"/>
        <w:tab w:val="left" w:pos="2608"/>
        <w:tab w:val="left" w:pos="3289"/>
        <w:tab w:val="left" w:pos="3969"/>
        <w:tab w:val="left" w:pos="4649"/>
        <w:tab w:val="left" w:pos="5330"/>
      </w:tabs>
      <w:spacing w:after="120" w:line="380" w:lineRule="exact"/>
      <w:ind w:left="1247" w:right="1247"/>
    </w:pPr>
    <w:rPr>
      <w:rFonts w:eastAsia="Times New Roman"/>
      <w:kern w:val="0"/>
      <w:szCs w:val="30"/>
    </w:rPr>
  </w:style>
  <w:style w:type="paragraph" w:customStyle="1" w:styleId="Bullet1GA">
    <w:name w:val="_Bullet 1_GA"/>
    <w:basedOn w:val="Normal"/>
    <w:rsid w:val="00C24235"/>
    <w:pPr>
      <w:numPr>
        <w:numId w:val="20"/>
      </w:numPr>
      <w:suppressAutoHyphens/>
      <w:bidi w:val="0"/>
      <w:spacing w:after="120" w:line="380" w:lineRule="exact"/>
      <w:ind w:right="1247"/>
    </w:pPr>
    <w:rPr>
      <w:rFonts w:eastAsia="Times New Roman"/>
      <w:kern w:val="0"/>
      <w:szCs w:val="30"/>
    </w:rPr>
  </w:style>
  <w:style w:type="paragraph" w:customStyle="1" w:styleId="Roman1GA">
    <w:name w:val="_Roman 1_GA"/>
    <w:basedOn w:val="Normal"/>
    <w:rsid w:val="00C24235"/>
    <w:pPr>
      <w:numPr>
        <w:numId w:val="21"/>
      </w:numPr>
      <w:suppressAutoHyphens/>
      <w:bidi w:val="0"/>
      <w:spacing w:after="120" w:line="380" w:lineRule="exact"/>
      <w:ind w:right="1247"/>
    </w:pPr>
    <w:rPr>
      <w:rFonts w:eastAsia="Times New Roman"/>
      <w:kern w:val="0"/>
      <w:szCs w:val="30"/>
    </w:rPr>
  </w:style>
  <w:style w:type="paragraph" w:customStyle="1" w:styleId="Roman2GA">
    <w:name w:val="_Roman 2_GA"/>
    <w:basedOn w:val="Normal"/>
    <w:next w:val="Normal"/>
    <w:rsid w:val="00C24235"/>
    <w:pPr>
      <w:numPr>
        <w:numId w:val="22"/>
      </w:numPr>
      <w:spacing w:after="120" w:line="380" w:lineRule="exact"/>
      <w:ind w:right="1247"/>
    </w:pPr>
    <w:rPr>
      <w:rFonts w:eastAsia="Times New Roman"/>
      <w:kern w:val="0"/>
      <w:szCs w:val="30"/>
    </w:rPr>
  </w:style>
  <w:style w:type="paragraph" w:customStyle="1" w:styleId="Bullet2GA">
    <w:name w:val="_Bullet 2_GA"/>
    <w:basedOn w:val="Normal"/>
    <w:rsid w:val="00C24235"/>
    <w:pPr>
      <w:numPr>
        <w:numId w:val="23"/>
      </w:numPr>
      <w:tabs>
        <w:tab w:val="clear" w:pos="1644"/>
        <w:tab w:val="left" w:pos="2438"/>
      </w:tabs>
      <w:suppressAutoHyphens/>
      <w:bidi w:val="0"/>
      <w:spacing w:after="120" w:line="380" w:lineRule="exact"/>
      <w:ind w:left="2438" w:right="1247" w:hanging="397"/>
    </w:pPr>
    <w:rPr>
      <w:rFonts w:eastAsia="Times New Roman"/>
      <w:kern w:val="0"/>
      <w:szCs w:val="30"/>
    </w:rPr>
  </w:style>
  <w:style w:type="paragraph" w:customStyle="1" w:styleId="HMGA">
    <w:name w:val="_ H __M_GA"/>
    <w:basedOn w:val="Normal"/>
    <w:next w:val="Normal"/>
    <w:rsid w:val="00C24235"/>
    <w:pPr>
      <w:keepNext/>
      <w:keepLines/>
      <w:tabs>
        <w:tab w:val="right" w:pos="1021"/>
      </w:tabs>
      <w:suppressAutoHyphens/>
      <w:spacing w:before="360" w:after="240" w:line="480" w:lineRule="exact"/>
      <w:ind w:left="1247" w:right="1247" w:hanging="1247"/>
    </w:pPr>
    <w:rPr>
      <w:rFonts w:eastAsia="Times New Roman"/>
      <w:b/>
      <w:bCs/>
      <w:kern w:val="0"/>
      <w:sz w:val="34"/>
      <w:szCs w:val="44"/>
    </w:rPr>
  </w:style>
  <w:style w:type="paragraph" w:customStyle="1" w:styleId="1">
    <w:name w:val="نص حاشية سفلية1"/>
    <w:aliases w:val="5_GA"/>
    <w:basedOn w:val="Normal"/>
    <w:rsid w:val="00C24235"/>
    <w:pPr>
      <w:tabs>
        <w:tab w:val="right" w:pos="1021"/>
      </w:tabs>
      <w:spacing w:after="60" w:line="300" w:lineRule="exact"/>
      <w:ind w:left="1247" w:right="1247" w:hanging="1247"/>
    </w:pPr>
    <w:rPr>
      <w:rFonts w:eastAsia="Times New Roman"/>
      <w:kern w:val="0"/>
      <w:sz w:val="18"/>
      <w:szCs w:val="26"/>
    </w:rPr>
  </w:style>
  <w:style w:type="paragraph" w:styleId="ListParagraph">
    <w:name w:val="List Paragraph"/>
    <w:basedOn w:val="Normal"/>
    <w:link w:val="ListParagraphChar"/>
    <w:qFormat/>
    <w:rsid w:val="00C24235"/>
    <w:pPr>
      <w:spacing w:line="240" w:lineRule="auto"/>
      <w:ind w:left="720"/>
      <w:jc w:val="left"/>
    </w:pPr>
    <w:rPr>
      <w:rFonts w:eastAsia="Times New Roman" w:cs="Times New Roman"/>
      <w:kern w:val="0"/>
      <w:sz w:val="24"/>
      <w:szCs w:val="24"/>
    </w:rPr>
  </w:style>
  <w:style w:type="character" w:customStyle="1" w:styleId="ListParagraphChar">
    <w:name w:val="List Paragraph Char"/>
    <w:link w:val="ListParagraph"/>
    <w:rsid w:val="00C24235"/>
    <w:rPr>
      <w:rFonts w:eastAsia="Times New Roman" w:cs="Times New Roman"/>
      <w:sz w:val="24"/>
      <w:szCs w:val="24"/>
      <w:lang w:eastAsia="en-US"/>
    </w:rPr>
  </w:style>
  <w:style w:type="paragraph" w:styleId="NoSpacing">
    <w:name w:val="No Spacing"/>
    <w:link w:val="NoSpacingChar"/>
    <w:uiPriority w:val="1"/>
    <w:qFormat/>
    <w:rsid w:val="00C24235"/>
    <w:rPr>
      <w:rFonts w:ascii="Calibri" w:eastAsia="Times New Roman" w:hAnsi="Calibri" w:cs="Arial"/>
      <w:sz w:val="22"/>
      <w:szCs w:val="22"/>
      <w:lang w:eastAsia="en-US"/>
    </w:rPr>
  </w:style>
  <w:style w:type="character" w:customStyle="1" w:styleId="NoSpacingChar">
    <w:name w:val="No Spacing Char"/>
    <w:link w:val="NoSpacing"/>
    <w:uiPriority w:val="1"/>
    <w:rsid w:val="00C24235"/>
    <w:rPr>
      <w:rFonts w:ascii="Calibri" w:eastAsia="Times New Roman" w:hAnsi="Calibri" w:cs="Arial"/>
      <w:sz w:val="22"/>
      <w:szCs w:val="22"/>
      <w:lang w:eastAsia="en-US"/>
    </w:rPr>
  </w:style>
  <w:style w:type="table" w:customStyle="1" w:styleId="Calendar1">
    <w:name w:val="Calendar 1"/>
    <w:basedOn w:val="TableNormal"/>
    <w:uiPriority w:val="99"/>
    <w:qFormat/>
    <w:rsid w:val="00C24235"/>
    <w:rPr>
      <w:rFonts w:asciiTheme="minorHAnsi" w:hAnsiTheme="minorHAnsi" w:cstheme="minorBidi"/>
      <w:sz w:val="22"/>
      <w:szCs w:val="22"/>
      <w:lang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apple-converted-space">
    <w:name w:val="apple-converted-space"/>
    <w:basedOn w:val="DefaultParagraphFont"/>
    <w:rsid w:val="00C24235"/>
    <w:rPr>
      <w:rFonts w:ascii="Times New Roman" w:hAnsi="Times New Roman" w:cs="Times New Roman" w:hint="default"/>
    </w:rPr>
  </w:style>
  <w:style w:type="character" w:styleId="UnresolvedMention">
    <w:name w:val="Unresolved Mention"/>
    <w:basedOn w:val="DefaultParagraphFont"/>
    <w:uiPriority w:val="99"/>
    <w:semiHidden/>
    <w:unhideWhenUsed/>
    <w:rsid w:val="00C2423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S/RES/1325%20(2000)" TargetMode="External"/><Relationship Id="rId26" Type="http://schemas.openxmlformats.org/officeDocument/2006/relationships/hyperlink" Target="https://undocs.org/ar/S/RES/1325%20(2000)" TargetMode="External"/><Relationship Id="rId3" Type="http://schemas.openxmlformats.org/officeDocument/2006/relationships/styles" Target="styles.xml"/><Relationship Id="rId21" Type="http://schemas.openxmlformats.org/officeDocument/2006/relationships/hyperlink" Target="https://undocs.org/ar/S/RES/1325%20(200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S/RES/1325%20(2000)" TargetMode="External"/><Relationship Id="rId25" Type="http://schemas.openxmlformats.org/officeDocument/2006/relationships/hyperlink" Target="https://undocs.org/ar/S/RES/1325%20(200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ar/CEDAW/C/IRQ/CO/4-6/Add.1" TargetMode="External"/><Relationship Id="rId20" Type="http://schemas.openxmlformats.org/officeDocument/2006/relationships/hyperlink" Target="https://undocs.org/ar/S/RES/1325%20(2000)" TargetMode="External"/><Relationship Id="rId29" Type="http://schemas.openxmlformats.org/officeDocument/2006/relationships/hyperlink" Target="https://undocs.org/ar/S/RES/1325%20(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25%20(2000)" TargetMode="External"/><Relationship Id="rId32" Type="http://schemas.openxmlformats.org/officeDocument/2006/relationships/hyperlink" Target="https://undocs.org/ar/A/C.3/71/L.21/REV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2000)" TargetMode="External"/><Relationship Id="rId28" Type="http://schemas.openxmlformats.org/officeDocument/2006/relationships/hyperlink" Target="https://undocs.org/ar/S/RES/1325%20(2000)" TargetMode="External"/><Relationship Id="rId10" Type="http://schemas.openxmlformats.org/officeDocument/2006/relationships/footer" Target="footer1.xml"/><Relationship Id="rId19" Type="http://schemas.openxmlformats.org/officeDocument/2006/relationships/hyperlink" Target="https://undocs.org/ar/S/RES/1325%20(2000)" TargetMode="External"/><Relationship Id="rId31" Type="http://schemas.openxmlformats.org/officeDocument/2006/relationships/hyperlink" Target="https://undocs.org/ar/A/C.3/71/L.15/REV.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2000)" TargetMode="External"/><Relationship Id="rId27" Type="http://schemas.openxmlformats.org/officeDocument/2006/relationships/hyperlink" Target="http://undocs.org/ar/S/RES/1325(2000)" TargetMode="External"/><Relationship Id="rId30" Type="http://schemas.openxmlformats.org/officeDocument/2006/relationships/hyperlink" Target="https://undocs.org/ar/S/RES/1325%20(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58B0C-CDF6-4904-841A-8A41F658C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54</Pages>
  <Words>19162</Words>
  <Characters>109228</Characters>
  <Application>Microsoft Office Word</Application>
  <DocSecurity>0</DocSecurity>
  <Lines>910</Lines>
  <Paragraphs>256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128134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Shery Rizk</dc:creator>
  <cp:keywords/>
  <dc:description/>
  <cp:lastModifiedBy>Arabic Text Processing</cp:lastModifiedBy>
  <cp:revision>25</cp:revision>
  <cp:lastPrinted>2018-10-11T13:25:00Z</cp:lastPrinted>
  <dcterms:created xsi:type="dcterms:W3CDTF">2018-10-03T18:17:00Z</dcterms:created>
  <dcterms:modified xsi:type="dcterms:W3CDTF">2018-10-11T13:27:00Z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1813465</vt:lpwstr>
  </property>
  <property fmtid="{D5CDD505-2E9C-101B-9397-08002B2CF9AE}" pid="3" name="ODSRefJobNo">
    <vt:lpwstr>1826008A</vt:lpwstr>
  </property>
  <property fmtid="{D5CDD505-2E9C-101B-9397-08002B2CF9AE}" pid="4" name="Symbol1">
    <vt:lpwstr>CEDAW/C/IRQ/7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15 August 2018</vt:lpwstr>
  </property>
  <property fmtid="{D5CDD505-2E9C-101B-9397-08002B2CF9AE}" pid="11" name="Original">
    <vt:lpwstr>Arabic/English/French/</vt:lpwstr>
  </property>
  <property fmtid="{D5CDD505-2E9C-101B-9397-08002B2CF9AE}" pid="12" name="Release Date">
    <vt:lpwstr/>
  </property>
  <property fmtid="{D5CDD505-2E9C-101B-9397-08002B2CF9AE}" pid="13" name="Title1">
    <vt:lpwstr>		التقرير الدوري السابع للعراق بموجب المادة 18 من الاتفاقية، الذي يحل موعد تقديمه في عام 2018*_x000d_</vt:lpwstr>
  </property>
  <property fmtid="{D5CDD505-2E9C-101B-9397-08002B2CF9AE}" pid="14" name="Comment">
    <vt:lpwstr>نهائي_x000d_
تحتوي الوثيقة على عد كبير من الاختلافات عن الإنجليزي، راجع بالأساس إلى أخطاء في الترجمة إلى الإنجليزية لأن أصل الوثيقة باللغة العربية._x000d_
وبعد مراجعة المترجمة قررت الأحتتفاظ بالنص كما هو دون تغيير _x000d_
(gDoc أنظر الملاحظة على )</vt:lpwstr>
  </property>
  <property fmtid="{D5CDD505-2E9C-101B-9397-08002B2CF9AE}" pid="15" name="DraftPages">
    <vt:lpwstr>54</vt:lpwstr>
  </property>
  <property fmtid="{D5CDD505-2E9C-101B-9397-08002B2CF9AE}" pid="16" name="Operator">
    <vt:lpwstr>سليمان</vt:lpwstr>
  </property>
</Properties>
</file>