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0870F2">
                <w:t>C.12/BEL/CO/4</w:t>
              </w:r>
            </w:fldSimple>
            <w:r w:rsidR="00D600A9">
              <w:t xml:space="preserve">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0870F2">
                <w:rPr>
                  <w:lang w:val="en-US"/>
                </w:rPr>
                <w:t>23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8F32B1" w:rsidRPr="008F32B1" w:rsidRDefault="008F32B1" w:rsidP="008F32B1">
      <w:pPr>
        <w:spacing w:before="120"/>
        <w:rPr>
          <w:b/>
          <w:sz w:val="24"/>
          <w:szCs w:val="24"/>
        </w:rPr>
      </w:pPr>
      <w:r w:rsidRPr="008F32B1">
        <w:rPr>
          <w:b/>
          <w:sz w:val="24"/>
          <w:szCs w:val="24"/>
        </w:rPr>
        <w:t xml:space="preserve">Комитет по экономическим, социальным </w:t>
      </w:r>
      <w:r w:rsidRPr="008F32B1">
        <w:rPr>
          <w:b/>
          <w:sz w:val="24"/>
          <w:szCs w:val="24"/>
        </w:rPr>
        <w:br/>
        <w:t>и культурным правам</w:t>
      </w:r>
    </w:p>
    <w:p w:rsidR="008F32B1" w:rsidRPr="00B42E7C" w:rsidRDefault="008F32B1" w:rsidP="008F32B1">
      <w:pPr>
        <w:pStyle w:val="HChGR"/>
      </w:pPr>
      <w:r w:rsidRPr="00B42E7C">
        <w:tab/>
      </w:r>
      <w:r w:rsidRPr="00B42E7C">
        <w:tab/>
        <w:t>Заключительные замечания по четвертому периодическому докладу Бельгии</w:t>
      </w:r>
      <w:r w:rsidRPr="008F32B1">
        <w:rPr>
          <w:b w:val="0"/>
          <w:bCs/>
          <w:sz w:val="18"/>
          <w:szCs w:val="18"/>
        </w:rPr>
        <w:footnoteReference w:customMarkFollows="1" w:id="1"/>
        <w:t>*</w:t>
      </w:r>
    </w:p>
    <w:p w:rsidR="008F32B1" w:rsidRPr="00B42E7C" w:rsidRDefault="008F32B1" w:rsidP="008F32B1">
      <w:pPr>
        <w:pStyle w:val="SingleTxtGR"/>
      </w:pPr>
      <w:r>
        <w:t>1.</w:t>
      </w:r>
      <w:r>
        <w:tab/>
      </w:r>
      <w:r w:rsidRPr="00B42E7C">
        <w:t>Комитет по экономическим, социальным и культурным правам рассмо</w:t>
      </w:r>
      <w:r w:rsidRPr="00B42E7C">
        <w:t>т</w:t>
      </w:r>
      <w:r w:rsidRPr="00B42E7C">
        <w:t>рел четвертый периодический доклад Бельгии об осуществлении Междунаро</w:t>
      </w:r>
      <w:r w:rsidRPr="00B42E7C">
        <w:t>д</w:t>
      </w:r>
      <w:r w:rsidRPr="00B42E7C">
        <w:t>ного пакта об экономических, социальных и культурных правах (</w:t>
      </w:r>
      <w:r w:rsidRPr="00B42E7C">
        <w:rPr>
          <w:lang w:val="fr-FR"/>
        </w:rPr>
        <w:t>E</w:t>
      </w:r>
      <w:r w:rsidRPr="00B42E7C">
        <w:t>/</w:t>
      </w:r>
      <w:r w:rsidRPr="00B42E7C">
        <w:rPr>
          <w:lang w:val="fr-FR"/>
        </w:rPr>
        <w:t>C</w:t>
      </w:r>
      <w:r w:rsidRPr="00B42E7C">
        <w:t>.12/</w:t>
      </w:r>
      <w:r w:rsidRPr="00B42E7C">
        <w:rPr>
          <w:lang w:val="fr-FR"/>
        </w:rPr>
        <w:t>BEL</w:t>
      </w:r>
      <w:r w:rsidRPr="00B42E7C">
        <w:t>/4) на своих 35-м и 36-м заседаниях (</w:t>
      </w:r>
      <w:r w:rsidRPr="00B42E7C">
        <w:rPr>
          <w:lang w:val="fr-FR"/>
        </w:rPr>
        <w:t>E</w:t>
      </w:r>
      <w:r w:rsidRPr="00B42E7C">
        <w:t>/</w:t>
      </w:r>
      <w:r w:rsidRPr="00B42E7C">
        <w:rPr>
          <w:lang w:val="fr-FR"/>
        </w:rPr>
        <w:t>C</w:t>
      </w:r>
      <w:r w:rsidRPr="00B42E7C">
        <w:t>.12/2013/</w:t>
      </w:r>
      <w:r w:rsidRPr="00B42E7C">
        <w:rPr>
          <w:lang w:val="fr-FR"/>
        </w:rPr>
        <w:t>SR</w:t>
      </w:r>
      <w:r w:rsidRPr="00B42E7C">
        <w:t>.35-36), состоявшихся 7 ноября 2013 года, и на своем 68-м заседании, состоявшемся 29 ноября 2013 года, пр</w:t>
      </w:r>
      <w:r w:rsidRPr="00B42E7C">
        <w:t>и</w:t>
      </w:r>
      <w:r w:rsidRPr="00B42E7C">
        <w:t>нял следующие заключительные замечания.</w:t>
      </w:r>
    </w:p>
    <w:p w:rsidR="008F32B1" w:rsidRPr="00B42E7C" w:rsidRDefault="008F32B1" w:rsidP="008F32B1">
      <w:pPr>
        <w:pStyle w:val="H1GR"/>
      </w:pPr>
      <w:r w:rsidRPr="00B42E7C">
        <w:tab/>
      </w:r>
      <w:r w:rsidRPr="00B42E7C">
        <w:rPr>
          <w:lang w:val="fr-FR"/>
        </w:rPr>
        <w:t>A</w:t>
      </w:r>
      <w:r w:rsidRPr="008F32B1">
        <w:t>.</w:t>
      </w:r>
      <w:r w:rsidRPr="008F32B1">
        <w:tab/>
      </w:r>
      <w:r w:rsidRPr="00B42E7C">
        <w:t>Введение</w:t>
      </w:r>
    </w:p>
    <w:p w:rsidR="008F32B1" w:rsidRPr="00B42E7C" w:rsidRDefault="008F32B1" w:rsidP="008F32B1">
      <w:pPr>
        <w:pStyle w:val="SingleTxtGR"/>
      </w:pPr>
      <w:r>
        <w:t>2.</w:t>
      </w:r>
      <w:r>
        <w:tab/>
      </w:r>
      <w:r w:rsidRPr="00B42E7C">
        <w:t>Комитет приветствует представление четвертого периодического доклада Бельгии, который соответствует руководящим принципам Комитета, а также письменных ответов государства-участника (</w:t>
      </w:r>
      <w:r w:rsidRPr="00B42E7C">
        <w:rPr>
          <w:lang w:val="fr-FR"/>
        </w:rPr>
        <w:t>E</w:t>
      </w:r>
      <w:r w:rsidRPr="00B42E7C">
        <w:t>/</w:t>
      </w:r>
      <w:r w:rsidRPr="00B42E7C">
        <w:rPr>
          <w:lang w:val="fr-FR"/>
        </w:rPr>
        <w:t>C</w:t>
      </w:r>
      <w:r w:rsidRPr="00B42E7C">
        <w:t>.12/</w:t>
      </w:r>
      <w:r w:rsidRPr="00B42E7C">
        <w:rPr>
          <w:lang w:val="fr-FR"/>
        </w:rPr>
        <w:t>BEL</w:t>
      </w:r>
      <w:r w:rsidRPr="00B42E7C">
        <w:t>/</w:t>
      </w:r>
      <w:r w:rsidRPr="00B42E7C">
        <w:rPr>
          <w:lang w:val="fr-FR"/>
        </w:rPr>
        <w:t>Q</w:t>
      </w:r>
      <w:r w:rsidRPr="00B42E7C">
        <w:t>/4/</w:t>
      </w:r>
      <w:r w:rsidRPr="00B42E7C">
        <w:rPr>
          <w:lang w:val="fr-FR"/>
        </w:rPr>
        <w:t>Add</w:t>
      </w:r>
      <w:r w:rsidRPr="00B42E7C">
        <w:t>.1) на пер</w:t>
      </w:r>
      <w:r w:rsidRPr="00B42E7C">
        <w:t>е</w:t>
      </w:r>
      <w:r w:rsidRPr="00B42E7C">
        <w:t>чень вопросов.</w:t>
      </w:r>
    </w:p>
    <w:p w:rsidR="008F32B1" w:rsidRPr="00B42E7C" w:rsidRDefault="008F32B1" w:rsidP="008F32B1">
      <w:pPr>
        <w:pStyle w:val="SingleTxtGR"/>
      </w:pPr>
      <w:r>
        <w:t>3.</w:t>
      </w:r>
      <w:r>
        <w:tab/>
      </w:r>
      <w:r w:rsidRPr="00B42E7C">
        <w:t>Комитет выражает удовлетворение открытым и конструктивным диал</w:t>
      </w:r>
      <w:r w:rsidRPr="00B42E7C">
        <w:t>о</w:t>
      </w:r>
      <w:r w:rsidRPr="00B42E7C">
        <w:t>гом, проведенным с делегацией высокого уровня государства-участника, в с</w:t>
      </w:r>
      <w:r w:rsidRPr="00B42E7C">
        <w:t>о</w:t>
      </w:r>
      <w:r w:rsidRPr="00B42E7C">
        <w:t>став которой входили представители различных министерств и субъектов фед</w:t>
      </w:r>
      <w:r w:rsidRPr="00B42E7C">
        <w:t>е</w:t>
      </w:r>
      <w:r w:rsidRPr="00B42E7C">
        <w:t>рации. Кроме того, Комитет высоко оценивает ответы членов делегации гос</w:t>
      </w:r>
      <w:r w:rsidRPr="00B42E7C">
        <w:t>у</w:t>
      </w:r>
      <w:r w:rsidRPr="00B42E7C">
        <w:t>дарства-участника на вопросы, кот</w:t>
      </w:r>
      <w:r w:rsidRPr="00B42E7C">
        <w:t>о</w:t>
      </w:r>
      <w:r w:rsidRPr="00B42E7C">
        <w:t xml:space="preserve">рые были заданы в ходе диалога. </w:t>
      </w:r>
    </w:p>
    <w:p w:rsidR="008F32B1" w:rsidRPr="00B42E7C" w:rsidRDefault="008F32B1" w:rsidP="008F32B1">
      <w:pPr>
        <w:pStyle w:val="H1GR"/>
      </w:pPr>
      <w:r w:rsidRPr="00B42E7C">
        <w:tab/>
      </w:r>
      <w:r w:rsidRPr="008F32B1">
        <w:t>B.</w:t>
      </w:r>
      <w:r w:rsidRPr="008F32B1">
        <w:tab/>
      </w:r>
      <w:r w:rsidRPr="00B42E7C">
        <w:t>Позитивные аспекты</w:t>
      </w:r>
    </w:p>
    <w:p w:rsidR="008F32B1" w:rsidRPr="00B42E7C" w:rsidRDefault="008F32B1" w:rsidP="008F32B1">
      <w:pPr>
        <w:pStyle w:val="SingleTxtGR"/>
      </w:pPr>
      <w:r>
        <w:t>4.</w:t>
      </w:r>
      <w:r>
        <w:tab/>
      </w:r>
      <w:r w:rsidRPr="00B42E7C">
        <w:t>Комитет с удовлетворением отмечает ратификацию государством-участником следующих договоров по правам человека:</w:t>
      </w:r>
    </w:p>
    <w:p w:rsidR="008F32B1" w:rsidRPr="00B42E7C" w:rsidRDefault="008F32B1" w:rsidP="008F32B1">
      <w:pPr>
        <w:pStyle w:val="SingleTxtGR"/>
      </w:pPr>
      <w:r>
        <w:tab/>
        <w:t>а)</w:t>
      </w:r>
      <w:r>
        <w:tab/>
      </w:r>
      <w:r w:rsidRPr="00B42E7C">
        <w:t>Международной конвенции для защиты всех лиц от насильстве</w:t>
      </w:r>
      <w:r w:rsidRPr="00B42E7C">
        <w:t>н</w:t>
      </w:r>
      <w:r w:rsidRPr="00B42E7C">
        <w:t>ных исчезнов</w:t>
      </w:r>
      <w:r w:rsidRPr="00B42E7C">
        <w:t>е</w:t>
      </w:r>
      <w:r w:rsidRPr="00B42E7C">
        <w:t>ний – 2 июня 2011 года;</w:t>
      </w:r>
    </w:p>
    <w:p w:rsidR="008F32B1" w:rsidRPr="00B42E7C" w:rsidRDefault="008F32B1" w:rsidP="008F32B1">
      <w:pPr>
        <w:pStyle w:val="SingleTxtGR"/>
      </w:pPr>
      <w:r>
        <w:tab/>
        <w:t>b)</w:t>
      </w:r>
      <w:r>
        <w:tab/>
      </w:r>
      <w:r w:rsidRPr="00B42E7C">
        <w:t xml:space="preserve">Конвенции о правах инвалидов и </w:t>
      </w:r>
      <w:r>
        <w:t>Факультативного протокола к ней</w:t>
      </w:r>
      <w:r w:rsidR="00D600A9">
        <w:t> </w:t>
      </w:r>
      <w:r w:rsidRPr="00B42E7C">
        <w:t>– 2 июля 2009 года.</w:t>
      </w:r>
    </w:p>
    <w:p w:rsidR="008F32B1" w:rsidRPr="00B42E7C" w:rsidRDefault="00D600A9" w:rsidP="008F32B1">
      <w:pPr>
        <w:pStyle w:val="SingleTxtGR"/>
      </w:pPr>
      <w:r>
        <w:t>5.</w:t>
      </w:r>
      <w:r>
        <w:tab/>
      </w:r>
      <w:r w:rsidR="008F32B1" w:rsidRPr="00B42E7C">
        <w:t>Комитет выражает удовлетворение в связи с тем, что государством-участником были приняты законы об укреплении экономических, социальных и культурных прав, в ч</w:t>
      </w:r>
      <w:r w:rsidR="008F32B1" w:rsidRPr="00B42E7C">
        <w:t>а</w:t>
      </w:r>
      <w:r w:rsidR="008F32B1" w:rsidRPr="00B42E7C">
        <w:t>стности:</w:t>
      </w:r>
    </w:p>
    <w:p w:rsidR="008F32B1" w:rsidRPr="00B42E7C" w:rsidRDefault="00D600A9" w:rsidP="008F32B1">
      <w:pPr>
        <w:pStyle w:val="SingleTxtGR"/>
      </w:pPr>
      <w:r>
        <w:tab/>
        <w:t>а)</w:t>
      </w:r>
      <w:r>
        <w:tab/>
      </w:r>
      <w:r w:rsidR="008F32B1" w:rsidRPr="00B42E7C">
        <w:t>Королевский указ от 6 декабря 2012 года о внесении изменений в Королевский указ от 6 октября 2005 года, направленный на поощрение и ра</w:t>
      </w:r>
      <w:r w:rsidR="008F32B1" w:rsidRPr="00B42E7C">
        <w:t>с</w:t>
      </w:r>
      <w:r w:rsidR="008F32B1" w:rsidRPr="00B42E7C">
        <w:t>ширение ма</w:t>
      </w:r>
      <w:r w:rsidR="008F32B1" w:rsidRPr="00B42E7C">
        <w:t>с</w:t>
      </w:r>
      <w:r w:rsidR="008F32B1" w:rsidRPr="00B42E7C">
        <w:t>штабов найма и трудоустройства инвалидов;</w:t>
      </w:r>
    </w:p>
    <w:p w:rsidR="008F32B1" w:rsidRPr="00B42E7C" w:rsidRDefault="00D600A9" w:rsidP="008F32B1">
      <w:pPr>
        <w:pStyle w:val="SingleTxtGR"/>
      </w:pPr>
      <w:r>
        <w:tab/>
        <w:t>b)</w:t>
      </w:r>
      <w:r>
        <w:tab/>
      </w:r>
      <w:r w:rsidR="008F32B1" w:rsidRPr="00B42E7C">
        <w:t>Закон от 28 июля 2011 года об обеспечении гарантированного пр</w:t>
      </w:r>
      <w:r w:rsidR="008F32B1" w:rsidRPr="00B42E7C">
        <w:t>и</w:t>
      </w:r>
      <w:r w:rsidR="008F32B1" w:rsidRPr="00B42E7C">
        <w:t>сутствия женщин в руководящих органах государственных предприятий;</w:t>
      </w:r>
    </w:p>
    <w:p w:rsidR="008F32B1" w:rsidRPr="00B42E7C" w:rsidRDefault="00D600A9" w:rsidP="008F32B1">
      <w:pPr>
        <w:pStyle w:val="SingleTxtGR"/>
      </w:pPr>
      <w:r>
        <w:tab/>
        <w:t>с)</w:t>
      </w:r>
      <w:r>
        <w:tab/>
      </w:r>
      <w:r w:rsidR="008F32B1" w:rsidRPr="00B42E7C">
        <w:t>Указ от 15 марта 2012 года о расширении критериев гражданства в целях доступа к должностям государственной службы региона Валлонии с и</w:t>
      </w:r>
      <w:r w:rsidR="008F32B1" w:rsidRPr="00B42E7C">
        <w:t>з</w:t>
      </w:r>
      <w:r w:rsidR="008F32B1" w:rsidRPr="00B42E7C">
        <w:t>менениями, внесенными Указом от 10 июля 2013 года;</w:t>
      </w:r>
    </w:p>
    <w:p w:rsidR="008F32B1" w:rsidRPr="00B42E7C" w:rsidRDefault="00D600A9" w:rsidP="008F32B1">
      <w:pPr>
        <w:pStyle w:val="SingleTxtGR"/>
      </w:pPr>
      <w:r>
        <w:tab/>
        <w:t>d)</w:t>
      </w:r>
      <w:r>
        <w:tab/>
      </w:r>
      <w:r w:rsidR="008F32B1" w:rsidRPr="00B42E7C">
        <w:t>Закон от 22 апреля 2012 года об устранении расхождений в зар</w:t>
      </w:r>
      <w:r w:rsidR="008F32B1" w:rsidRPr="00B42E7C">
        <w:t>а</w:t>
      </w:r>
      <w:r w:rsidR="008F32B1" w:rsidRPr="00B42E7C">
        <w:t>ботной плате между мужчинами и женщинами с изменениями, внесенными З</w:t>
      </w:r>
      <w:r w:rsidR="008F32B1" w:rsidRPr="00B42E7C">
        <w:t>а</w:t>
      </w:r>
      <w:r w:rsidR="008F32B1" w:rsidRPr="00B42E7C">
        <w:t>коном от 12 июля 2013 года;</w:t>
      </w:r>
    </w:p>
    <w:p w:rsidR="008F32B1" w:rsidRPr="00B42E7C" w:rsidRDefault="00D600A9" w:rsidP="008F32B1">
      <w:pPr>
        <w:pStyle w:val="SingleTxtGR"/>
      </w:pPr>
      <w:r>
        <w:tab/>
        <w:t>е)</w:t>
      </w:r>
      <w:r>
        <w:tab/>
      </w:r>
      <w:r w:rsidR="008F32B1" w:rsidRPr="00B42E7C">
        <w:t>Закон от 30 декабря 2009 года о введении в действие ряда полож</w:t>
      </w:r>
      <w:r w:rsidR="008F32B1" w:rsidRPr="00B42E7C">
        <w:t>е</w:t>
      </w:r>
      <w:r w:rsidR="008F32B1" w:rsidRPr="00B42E7C">
        <w:t>ний с целью включения профсоюзной деятельности в число критериев, пред</w:t>
      </w:r>
      <w:r w:rsidR="008F32B1" w:rsidRPr="00B42E7C">
        <w:t>у</w:t>
      </w:r>
      <w:r w:rsidR="008F32B1" w:rsidRPr="00B42E7C">
        <w:t>сматр</w:t>
      </w:r>
      <w:r w:rsidR="008F32B1" w:rsidRPr="00B42E7C">
        <w:t>и</w:t>
      </w:r>
      <w:r w:rsidR="008F32B1" w:rsidRPr="00B42E7C">
        <w:t>вающих защиту.</w:t>
      </w:r>
    </w:p>
    <w:p w:rsidR="008F32B1" w:rsidRPr="00B42E7C" w:rsidRDefault="00D600A9" w:rsidP="008F32B1">
      <w:pPr>
        <w:pStyle w:val="SingleTxtGR"/>
      </w:pPr>
      <w:r>
        <w:t>6.</w:t>
      </w:r>
      <w:r>
        <w:tab/>
      </w:r>
      <w:r w:rsidR="008F32B1" w:rsidRPr="00B42E7C">
        <w:t>Комитет принимает к сведению принятые государством-участником меры для содействия осуществлению экономических, социальных и культурных прав, в частности</w:t>
      </w:r>
      <w:r w:rsidR="008F32B1" w:rsidRPr="00B42E7C">
        <w:rPr>
          <w:bCs/>
        </w:rPr>
        <w:t>:</w:t>
      </w:r>
    </w:p>
    <w:p w:rsidR="008F32B1" w:rsidRPr="00B42E7C" w:rsidRDefault="00D600A9" w:rsidP="008F32B1">
      <w:pPr>
        <w:pStyle w:val="SingleTxtGR"/>
      </w:pPr>
      <w:r>
        <w:tab/>
        <w:t>а)</w:t>
      </w:r>
      <w:r>
        <w:tab/>
      </w:r>
      <w:r w:rsidR="008F32B1" w:rsidRPr="00B42E7C">
        <w:t>принятие в 2011 году Глобального плана в области равенства;</w:t>
      </w:r>
    </w:p>
    <w:p w:rsidR="008F32B1" w:rsidRPr="00B42E7C" w:rsidRDefault="00D600A9" w:rsidP="008F32B1">
      <w:pPr>
        <w:pStyle w:val="SingleTxtGR"/>
      </w:pPr>
      <w:r>
        <w:tab/>
        <w:t>b)</w:t>
      </w:r>
      <w:r>
        <w:tab/>
      </w:r>
      <w:r w:rsidR="008F32B1" w:rsidRPr="00B42E7C">
        <w:t xml:space="preserve">реализацию проекта </w:t>
      </w:r>
      <w:r>
        <w:t>"</w:t>
      </w:r>
      <w:r w:rsidR="008F32B1" w:rsidRPr="00B42E7C">
        <w:rPr>
          <w:lang w:val="fr-FR"/>
        </w:rPr>
        <w:t>Top</w:t>
      </w:r>
      <w:r w:rsidR="008F32B1" w:rsidRPr="00B42E7C">
        <w:t xml:space="preserve"> </w:t>
      </w:r>
      <w:r w:rsidR="008F32B1" w:rsidRPr="00B42E7C">
        <w:rPr>
          <w:lang w:val="fr-FR"/>
        </w:rPr>
        <w:t>Skills</w:t>
      </w:r>
      <w:r>
        <w:t>"</w:t>
      </w:r>
      <w:r w:rsidR="008F32B1" w:rsidRPr="00B42E7C">
        <w:t>, цель которого – стимулировать женщин к в</w:t>
      </w:r>
      <w:r w:rsidR="008F32B1" w:rsidRPr="00B42E7C">
        <w:t>ы</w:t>
      </w:r>
      <w:r w:rsidR="008F32B1" w:rsidRPr="00B42E7C">
        <w:t>полнению руководящих функций;</w:t>
      </w:r>
    </w:p>
    <w:p w:rsidR="008F32B1" w:rsidRPr="00B42E7C" w:rsidRDefault="00D600A9" w:rsidP="008F32B1">
      <w:pPr>
        <w:pStyle w:val="SingleTxtGR"/>
      </w:pPr>
      <w:r>
        <w:tab/>
        <w:t>с)</w:t>
      </w:r>
      <w:r>
        <w:tab/>
      </w:r>
      <w:r w:rsidR="008F32B1" w:rsidRPr="00B42E7C">
        <w:t>принятие в 2012 году Национального плана борьбы с торговлей людьми;</w:t>
      </w:r>
    </w:p>
    <w:p w:rsidR="008F32B1" w:rsidRPr="00B42E7C" w:rsidRDefault="00D600A9" w:rsidP="008F32B1">
      <w:pPr>
        <w:pStyle w:val="SingleTxtGR"/>
      </w:pPr>
      <w:r>
        <w:rPr>
          <w:bCs/>
        </w:rPr>
        <w:tab/>
        <w:t>d)</w:t>
      </w:r>
      <w:r>
        <w:rPr>
          <w:bCs/>
        </w:rPr>
        <w:tab/>
      </w:r>
      <w:r w:rsidR="008F32B1" w:rsidRPr="00B42E7C">
        <w:rPr>
          <w:bCs/>
        </w:rPr>
        <w:t>принятие в 2010 году Национального плана действий по борьбе с насилием между партнерами и другими формами бытового насилия на 2010</w:t>
      </w:r>
      <w:r>
        <w:rPr>
          <w:bCs/>
        </w:rPr>
        <w:t>−</w:t>
      </w:r>
      <w:r w:rsidR="008F32B1" w:rsidRPr="00B42E7C">
        <w:rPr>
          <w:bCs/>
        </w:rPr>
        <w:t>2014 годы;</w:t>
      </w:r>
    </w:p>
    <w:p w:rsidR="008F32B1" w:rsidRPr="00B42E7C" w:rsidRDefault="00D600A9" w:rsidP="008F32B1">
      <w:pPr>
        <w:pStyle w:val="SingleTxtGR"/>
      </w:pPr>
      <w:r>
        <w:rPr>
          <w:bCs/>
        </w:rPr>
        <w:tab/>
        <w:t>е)</w:t>
      </w:r>
      <w:r>
        <w:rPr>
          <w:bCs/>
        </w:rPr>
        <w:tab/>
      </w:r>
      <w:r w:rsidR="008F32B1" w:rsidRPr="00B42E7C">
        <w:rPr>
          <w:bCs/>
        </w:rPr>
        <w:t>принятие в 2012 году второго Федерального плана борьбы с бедн</w:t>
      </w:r>
      <w:r w:rsidR="008F32B1" w:rsidRPr="00B42E7C">
        <w:rPr>
          <w:bCs/>
        </w:rPr>
        <w:t>о</w:t>
      </w:r>
      <w:r w:rsidR="008F32B1" w:rsidRPr="00B42E7C">
        <w:rPr>
          <w:bCs/>
        </w:rPr>
        <w:t>стью.</w:t>
      </w:r>
    </w:p>
    <w:p w:rsidR="008F32B1" w:rsidRPr="00B42E7C" w:rsidRDefault="008F32B1" w:rsidP="00D600A9">
      <w:pPr>
        <w:pStyle w:val="H1GR"/>
      </w:pPr>
      <w:r w:rsidRPr="00B42E7C">
        <w:tab/>
      </w:r>
      <w:r w:rsidRPr="00B42E7C">
        <w:rPr>
          <w:lang w:val="fr-FR"/>
        </w:rPr>
        <w:t>C</w:t>
      </w:r>
      <w:r w:rsidRPr="00B42E7C">
        <w:t>.</w:t>
      </w:r>
      <w:r w:rsidRPr="00B42E7C">
        <w:tab/>
        <w:t xml:space="preserve">Основные вопросы, вызывающие озабоченность, </w:t>
      </w:r>
      <w:r w:rsidR="009C73E9">
        <w:br/>
      </w:r>
      <w:r w:rsidRPr="00B42E7C">
        <w:t>и</w:t>
      </w:r>
      <w:r w:rsidR="00D600A9" w:rsidRPr="00D600A9">
        <w:t xml:space="preserve"> </w:t>
      </w:r>
      <w:r w:rsidRPr="00B42E7C">
        <w:t xml:space="preserve">рекомендации </w:t>
      </w:r>
    </w:p>
    <w:p w:rsidR="008F32B1" w:rsidRPr="00B42E7C" w:rsidRDefault="00D600A9" w:rsidP="008F32B1">
      <w:pPr>
        <w:pStyle w:val="SingleTxtGR"/>
      </w:pPr>
      <w:r>
        <w:t>7.</w:t>
      </w:r>
      <w:r>
        <w:tab/>
      </w:r>
      <w:r w:rsidR="008F32B1" w:rsidRPr="00B42E7C">
        <w:t>Комитет сожалеет о том, что Пакт и его положения не имеют прямого действия в бельгийском праве и что на них редко ссылаются в судах и трибун</w:t>
      </w:r>
      <w:r w:rsidR="008F32B1" w:rsidRPr="00B42E7C">
        <w:t>а</w:t>
      </w:r>
      <w:r w:rsidR="008F32B1" w:rsidRPr="00B42E7C">
        <w:t>лах государства-участника, причем эти ссылки носят вспомогательный или вт</w:t>
      </w:r>
      <w:r w:rsidR="008F32B1" w:rsidRPr="00B42E7C">
        <w:t>о</w:t>
      </w:r>
      <w:r w:rsidR="008F32B1" w:rsidRPr="00B42E7C">
        <w:t>ростепенный характер. Комитет также выражает сожаление в связи с позицией государства-участника, с</w:t>
      </w:r>
      <w:r w:rsidR="008F32B1" w:rsidRPr="00B42E7C">
        <w:t>о</w:t>
      </w:r>
      <w:r w:rsidR="008F32B1" w:rsidRPr="00B42E7C">
        <w:t xml:space="preserve">гласно которой все закрепленные в Пакте положения </w:t>
      </w:r>
      <w:r>
        <w:t>"</w:t>
      </w:r>
      <w:r w:rsidR="008F32B1" w:rsidRPr="00B42E7C">
        <w:t>не провозглашают напрямую субъективные права применительно к отдельным лицам</w:t>
      </w:r>
      <w:r>
        <w:t xml:space="preserve">" </w:t>
      </w:r>
      <w:r w:rsidR="008F32B1" w:rsidRPr="00B42E7C">
        <w:t>(</w:t>
      </w:r>
      <w:r w:rsidR="008F32B1" w:rsidRPr="00B42E7C">
        <w:rPr>
          <w:lang w:val="fr-FR"/>
        </w:rPr>
        <w:t>E</w:t>
      </w:r>
      <w:r w:rsidR="008F32B1" w:rsidRPr="00B42E7C">
        <w:t>/</w:t>
      </w:r>
      <w:r w:rsidR="008F32B1" w:rsidRPr="00B42E7C">
        <w:rPr>
          <w:lang w:val="fr-FR"/>
        </w:rPr>
        <w:t>C</w:t>
      </w:r>
      <w:r w:rsidR="008F32B1" w:rsidRPr="00B42E7C">
        <w:t>.12/</w:t>
      </w:r>
      <w:r w:rsidR="008F32B1" w:rsidRPr="00B42E7C">
        <w:rPr>
          <w:lang w:val="fr-FR"/>
        </w:rPr>
        <w:t>BEL</w:t>
      </w:r>
      <w:r w:rsidR="008F32B1" w:rsidRPr="00B42E7C">
        <w:t>/4, пункт 10), тем самым затрудняя проведение оценки их прямого действия в бельгийском праве (пункт 1 статьи 2).</w:t>
      </w:r>
    </w:p>
    <w:p w:rsidR="008F32B1" w:rsidRPr="00D600A9" w:rsidRDefault="008F32B1" w:rsidP="008F32B1">
      <w:pPr>
        <w:pStyle w:val="SingleTxtGR"/>
        <w:rPr>
          <w:b/>
        </w:rPr>
      </w:pPr>
      <w:r w:rsidRPr="00D600A9">
        <w:rPr>
          <w:b/>
        </w:rPr>
        <w:t>Комитет повторяет свою предыдущую рекомендацию о том, что государс</w:t>
      </w:r>
      <w:r w:rsidRPr="00D600A9">
        <w:rPr>
          <w:b/>
        </w:rPr>
        <w:t>т</w:t>
      </w:r>
      <w:r w:rsidRPr="00D600A9">
        <w:rPr>
          <w:b/>
        </w:rPr>
        <w:t>ву-участнику следует принять соответствующие меры для гарантирования прямого применения положений Пакта в своей внутриправовой системе</w:t>
      </w:r>
      <w:r w:rsidR="00D600A9">
        <w:rPr>
          <w:b/>
        </w:rPr>
        <w:t xml:space="preserve"> </w:t>
      </w:r>
      <w:r w:rsidRPr="00D600A9">
        <w:rPr>
          <w:b/>
        </w:rPr>
        <w:t>(</w:t>
      </w:r>
      <w:r w:rsidRPr="00D600A9">
        <w:rPr>
          <w:b/>
          <w:lang w:val="fr-FR"/>
        </w:rPr>
        <w:t>E</w:t>
      </w:r>
      <w:r w:rsidRPr="00D600A9">
        <w:rPr>
          <w:b/>
        </w:rPr>
        <w:t>/</w:t>
      </w:r>
      <w:r w:rsidRPr="00D600A9">
        <w:rPr>
          <w:b/>
          <w:lang w:val="fr-FR"/>
        </w:rPr>
        <w:t>C</w:t>
      </w:r>
      <w:r w:rsidRPr="00D600A9">
        <w:rPr>
          <w:b/>
        </w:rPr>
        <w:t>.12/</w:t>
      </w:r>
      <w:r w:rsidRPr="00D600A9">
        <w:rPr>
          <w:b/>
          <w:lang w:val="fr-FR"/>
        </w:rPr>
        <w:t>BEL</w:t>
      </w:r>
      <w:r w:rsidRPr="00D600A9">
        <w:rPr>
          <w:b/>
        </w:rPr>
        <w:t>/</w:t>
      </w:r>
      <w:r w:rsidRPr="00D600A9">
        <w:rPr>
          <w:b/>
          <w:lang w:val="fr-FR"/>
        </w:rPr>
        <w:t>CO</w:t>
      </w:r>
      <w:r w:rsidRPr="00D600A9">
        <w:rPr>
          <w:b/>
        </w:rPr>
        <w:t>/3, пункты 24 и 25). Комитет также рекомендует государс</w:t>
      </w:r>
      <w:r w:rsidRPr="00D600A9">
        <w:rPr>
          <w:b/>
        </w:rPr>
        <w:t>т</w:t>
      </w:r>
      <w:r w:rsidRPr="00D600A9">
        <w:rPr>
          <w:b/>
        </w:rPr>
        <w:t>ву-участнику принять необходимые меры по ознакомлению адвокатов, с</w:t>
      </w:r>
      <w:r w:rsidRPr="00D600A9">
        <w:rPr>
          <w:b/>
        </w:rPr>
        <w:t>у</w:t>
      </w:r>
      <w:r w:rsidRPr="00D600A9">
        <w:rPr>
          <w:b/>
        </w:rPr>
        <w:t>дей и магистратов с содержанием Пакта, чтобы в соответствующих случ</w:t>
      </w:r>
      <w:r w:rsidRPr="00D600A9">
        <w:rPr>
          <w:b/>
        </w:rPr>
        <w:t>а</w:t>
      </w:r>
      <w:r w:rsidRPr="00D600A9">
        <w:rPr>
          <w:b/>
        </w:rPr>
        <w:t>ях способств</w:t>
      </w:r>
      <w:r w:rsidRPr="00D600A9">
        <w:rPr>
          <w:b/>
        </w:rPr>
        <w:t>о</w:t>
      </w:r>
      <w:r w:rsidRPr="00D600A9">
        <w:rPr>
          <w:b/>
        </w:rPr>
        <w:t>вать ссылке на его положения или его применению в судах и трибуналах гос</w:t>
      </w:r>
      <w:r w:rsidRPr="00D600A9">
        <w:rPr>
          <w:b/>
        </w:rPr>
        <w:t>у</w:t>
      </w:r>
      <w:r w:rsidRPr="00D600A9">
        <w:rPr>
          <w:b/>
        </w:rPr>
        <w:t>дарства-участника. Он обращает внимание государства-участника на свое зам</w:t>
      </w:r>
      <w:r w:rsidRPr="00D600A9">
        <w:rPr>
          <w:b/>
        </w:rPr>
        <w:t>е</w:t>
      </w:r>
      <w:r w:rsidRPr="00D600A9">
        <w:rPr>
          <w:b/>
        </w:rPr>
        <w:t xml:space="preserve">чание общего порядка № 9 (1998 год) о применении Пакта на национальном уровне. </w:t>
      </w:r>
    </w:p>
    <w:p w:rsidR="008F32B1" w:rsidRPr="00B42E7C" w:rsidRDefault="00FB00ED" w:rsidP="008F32B1">
      <w:pPr>
        <w:pStyle w:val="SingleTxtGR"/>
      </w:pPr>
      <w:r>
        <w:rPr>
          <w:bCs/>
        </w:rPr>
        <w:t>8.</w:t>
      </w:r>
      <w:r>
        <w:rPr>
          <w:bCs/>
        </w:rPr>
        <w:tab/>
      </w:r>
      <w:r w:rsidR="008F32B1" w:rsidRPr="00B42E7C">
        <w:rPr>
          <w:bCs/>
        </w:rPr>
        <w:t>Комитет обеспокоен отставанием государства-участника в области созд</w:t>
      </w:r>
      <w:r w:rsidR="008F32B1" w:rsidRPr="00B42E7C">
        <w:rPr>
          <w:bCs/>
        </w:rPr>
        <w:t>а</w:t>
      </w:r>
      <w:r w:rsidR="008F32B1" w:rsidRPr="00B42E7C">
        <w:rPr>
          <w:bCs/>
        </w:rPr>
        <w:t>ния национального учреждения по правам человека (статья 2).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>Комитет рекомендует государству-участнику ускорить текущий процесс создания национального учреждения по правам человека в полном соо</w:t>
      </w:r>
      <w:r w:rsidRPr="00FB00ED">
        <w:rPr>
          <w:b/>
        </w:rPr>
        <w:t>т</w:t>
      </w:r>
      <w:r w:rsidRPr="00FB00ED">
        <w:rPr>
          <w:b/>
        </w:rPr>
        <w:t>ветствии с Парижскими принципами, принятыми Генеральной Ассамбл</w:t>
      </w:r>
      <w:r w:rsidRPr="00FB00ED">
        <w:rPr>
          <w:b/>
        </w:rPr>
        <w:t>е</w:t>
      </w:r>
      <w:r w:rsidRPr="00FB00ED">
        <w:rPr>
          <w:b/>
        </w:rPr>
        <w:t>ей Организации Объединенных Наций в ее резолюции 48/134 от 20 декабря 1993 года.</w:t>
      </w:r>
    </w:p>
    <w:p w:rsidR="008F32B1" w:rsidRPr="00B42E7C" w:rsidRDefault="00FB00ED" w:rsidP="008F32B1">
      <w:pPr>
        <w:pStyle w:val="SingleTxtGR"/>
      </w:pPr>
      <w:r>
        <w:t>9.</w:t>
      </w:r>
      <w:r>
        <w:tab/>
      </w:r>
      <w:r w:rsidR="008F32B1" w:rsidRPr="00B42E7C">
        <w:t>Комитет отдает должное усилиям государства-участника, но при этом с</w:t>
      </w:r>
      <w:r w:rsidR="008F32B1" w:rsidRPr="00B42E7C">
        <w:t>о</w:t>
      </w:r>
      <w:r w:rsidR="008F32B1" w:rsidRPr="00B42E7C">
        <w:t>жалеет, что цель, предусматривающая увеличение объема государственной п</w:t>
      </w:r>
      <w:r w:rsidR="008F32B1" w:rsidRPr="00B42E7C">
        <w:t>о</w:t>
      </w:r>
      <w:r w:rsidR="008F32B1" w:rsidRPr="00B42E7C">
        <w:t>мощи в целях развития до 0,7</w:t>
      </w:r>
      <w:r w:rsidR="0085121F">
        <w:t>%</w:t>
      </w:r>
      <w:r w:rsidR="008F32B1" w:rsidRPr="00B42E7C">
        <w:t xml:space="preserve"> его валового внутреннего продукта, не была достигнута государством-участником, и что объем этой помощи за последние годы даже уменьшился (статья 2).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>Комитет рекомендует государству-участнику активизировать усилия по достижению международного показателя для государственной помощи в целях ра</w:t>
      </w:r>
      <w:r w:rsidRPr="00FB00ED">
        <w:rPr>
          <w:b/>
        </w:rPr>
        <w:t>з</w:t>
      </w:r>
      <w:r w:rsidRPr="00FB00ED">
        <w:rPr>
          <w:b/>
        </w:rPr>
        <w:t>вития, составляющего 0,7</w:t>
      </w:r>
      <w:r w:rsidR="0085121F">
        <w:rPr>
          <w:b/>
        </w:rPr>
        <w:t>%</w:t>
      </w:r>
      <w:r w:rsidRPr="00FB00ED">
        <w:rPr>
          <w:b/>
        </w:rPr>
        <w:t xml:space="preserve"> валового внутреннего продукта. </w:t>
      </w:r>
    </w:p>
    <w:p w:rsidR="008F32B1" w:rsidRPr="00B42E7C" w:rsidRDefault="00FB00ED" w:rsidP="008F32B1">
      <w:pPr>
        <w:pStyle w:val="SingleTxtGR"/>
      </w:pPr>
      <w:r>
        <w:t>10.</w:t>
      </w:r>
      <w:r>
        <w:tab/>
      </w:r>
      <w:r w:rsidR="008F32B1" w:rsidRPr="00B42E7C">
        <w:t>Комитет с озабоченностью отмечает, что, несмотря на реализованные г</w:t>
      </w:r>
      <w:r w:rsidR="008F32B1" w:rsidRPr="00B42E7C">
        <w:t>о</w:t>
      </w:r>
      <w:r w:rsidR="008F32B1" w:rsidRPr="00B42E7C">
        <w:t>сударством-участником законодательные инициативы, некоторые инвалиды и лица иностранного происхождения по-прежнему являются жертвами дискр</w:t>
      </w:r>
      <w:r w:rsidR="008F32B1" w:rsidRPr="00B42E7C">
        <w:t>и</w:t>
      </w:r>
      <w:r w:rsidR="008F32B1" w:rsidRPr="00B42E7C">
        <w:t>минации при осуществлении ряда экономических, социальных и культурных прав. Кроме того, Комитет сожалеет, что в соответствии с положениями закон</w:t>
      </w:r>
      <w:r w:rsidR="008F32B1" w:rsidRPr="00B42E7C">
        <w:t>о</w:t>
      </w:r>
      <w:r w:rsidR="008F32B1" w:rsidRPr="00B42E7C">
        <w:t>дательства регионов или сообществ Центр по обеспечению равных возможн</w:t>
      </w:r>
      <w:r w:rsidR="008F32B1" w:rsidRPr="00B42E7C">
        <w:t>о</w:t>
      </w:r>
      <w:r w:rsidR="008F32B1" w:rsidRPr="00B42E7C">
        <w:t>стей не уполномочен выступать в суде в качес</w:t>
      </w:r>
      <w:r>
        <w:t>тве истца или ответчика (ст</w:t>
      </w:r>
      <w:r>
        <w:t>а</w:t>
      </w:r>
      <w:r>
        <w:t>тья </w:t>
      </w:r>
      <w:r w:rsidR="008F32B1" w:rsidRPr="00B42E7C">
        <w:t>2).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>Комитет рекомендует государству-участнику следить за тем, чтобы инв</w:t>
      </w:r>
      <w:r w:rsidRPr="00FB00ED">
        <w:rPr>
          <w:b/>
        </w:rPr>
        <w:t>а</w:t>
      </w:r>
      <w:r w:rsidRPr="00FB00ED">
        <w:rPr>
          <w:b/>
        </w:rPr>
        <w:t>лиды и лица иностранного происхождения могли в полной мере осущест</w:t>
      </w:r>
      <w:r w:rsidRPr="00FB00ED">
        <w:rPr>
          <w:b/>
        </w:rPr>
        <w:t>в</w:t>
      </w:r>
      <w:r w:rsidRPr="00FB00ED">
        <w:rPr>
          <w:b/>
        </w:rPr>
        <w:t>лять свои экономические, социальные и культурные права. Комитет пр</w:t>
      </w:r>
      <w:r w:rsidRPr="00FB00ED">
        <w:rPr>
          <w:b/>
        </w:rPr>
        <w:t>и</w:t>
      </w:r>
      <w:r w:rsidRPr="00FB00ED">
        <w:rPr>
          <w:b/>
        </w:rPr>
        <w:t>зывает государство-участник в соответствии со статьей 2 Пакта ввести в действие на национальном уровне всеобъемлющее антидискриминацио</w:t>
      </w:r>
      <w:r w:rsidRPr="00FB00ED">
        <w:rPr>
          <w:b/>
        </w:rPr>
        <w:t>н</w:t>
      </w:r>
      <w:r w:rsidRPr="00FB00ED">
        <w:rPr>
          <w:b/>
        </w:rPr>
        <w:t>ное законодательство, позволяющее охватить все сферы жизни, в которых возможны проявления дискриминации, и расширить полномочия Центра по обеспечению равных возмо</w:t>
      </w:r>
      <w:r w:rsidRPr="00FB00ED">
        <w:rPr>
          <w:b/>
        </w:rPr>
        <w:t>ж</w:t>
      </w:r>
      <w:r w:rsidRPr="00FB00ED">
        <w:rPr>
          <w:b/>
        </w:rPr>
        <w:t>ностей, чтобы он мог выступать в качестве стороны в суде в соответствии с положениями законодательства регионов или сообществ. Комитет также рекомендует государству-участнику пр</w:t>
      </w:r>
      <w:r w:rsidRPr="00FB00ED">
        <w:rPr>
          <w:b/>
        </w:rPr>
        <w:t>о</w:t>
      </w:r>
      <w:r w:rsidRPr="00FB00ED">
        <w:rPr>
          <w:b/>
        </w:rPr>
        <w:t>должать проведение и активизацию пропага</w:t>
      </w:r>
      <w:r w:rsidRPr="00FB00ED">
        <w:rPr>
          <w:b/>
        </w:rPr>
        <w:t>н</w:t>
      </w:r>
      <w:r w:rsidRPr="00FB00ED">
        <w:rPr>
          <w:b/>
        </w:rPr>
        <w:t>дистских кампаний по борьбе с дискриминацией среди населения и в различных сферах общественной жизни, а также кампаний в целях популяризации мероприятий в интер</w:t>
      </w:r>
      <w:r w:rsidRPr="00FB00ED">
        <w:rPr>
          <w:b/>
        </w:rPr>
        <w:t>е</w:t>
      </w:r>
      <w:r w:rsidRPr="00FB00ED">
        <w:rPr>
          <w:b/>
        </w:rPr>
        <w:t>сах инвалидов как на федеральном уровне, так и на уроне регионов и с</w:t>
      </w:r>
      <w:r w:rsidRPr="00FB00ED">
        <w:rPr>
          <w:b/>
        </w:rPr>
        <w:t>о</w:t>
      </w:r>
      <w:r w:rsidRPr="00FB00ED">
        <w:rPr>
          <w:b/>
        </w:rPr>
        <w:t>обществ.</w:t>
      </w:r>
    </w:p>
    <w:p w:rsidR="008F32B1" w:rsidRPr="00B42E7C" w:rsidRDefault="00FB00ED" w:rsidP="008F32B1">
      <w:pPr>
        <w:pStyle w:val="SingleTxtGR"/>
      </w:pPr>
      <w:r>
        <w:t>11.</w:t>
      </w:r>
      <w:r>
        <w:tab/>
      </w:r>
      <w:r w:rsidR="008F32B1" w:rsidRPr="00B42E7C">
        <w:t>Комитет обеспокоен сохранением расхождений в уровнях заработной платы между мужчинами и женщинами в государстве-участнике (статья 3).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>Комитет рекомендует государству-участнику активизировать усилия по с</w:t>
      </w:r>
      <w:r w:rsidRPr="00FB00ED">
        <w:rPr>
          <w:b/>
        </w:rPr>
        <w:t>о</w:t>
      </w:r>
      <w:r w:rsidRPr="00FB00ED">
        <w:rPr>
          <w:b/>
        </w:rPr>
        <w:t>кращению расхождений в заработной плате между мужчинами и женщин</w:t>
      </w:r>
      <w:r w:rsidRPr="00FB00ED">
        <w:rPr>
          <w:b/>
        </w:rPr>
        <w:t>а</w:t>
      </w:r>
      <w:r w:rsidRPr="00FB00ED">
        <w:rPr>
          <w:b/>
        </w:rPr>
        <w:t>ми</w:t>
      </w:r>
      <w:r w:rsidRPr="00FB00ED">
        <w:rPr>
          <w:b/>
          <w:bCs/>
        </w:rPr>
        <w:t>, в частности путем обеспечения реального применения Закона от 22 а</w:t>
      </w:r>
      <w:r w:rsidRPr="00FB00ED">
        <w:rPr>
          <w:b/>
          <w:bCs/>
        </w:rPr>
        <w:t>п</w:t>
      </w:r>
      <w:r w:rsidRPr="00FB00ED">
        <w:rPr>
          <w:b/>
          <w:bCs/>
        </w:rPr>
        <w:t>реля 2012 г</w:t>
      </w:r>
      <w:r w:rsidRPr="00FB00ED">
        <w:rPr>
          <w:b/>
          <w:bCs/>
        </w:rPr>
        <w:t>о</w:t>
      </w:r>
      <w:r w:rsidRPr="00FB00ED">
        <w:rPr>
          <w:b/>
          <w:bCs/>
        </w:rPr>
        <w:t>да, пересмотренного Законом от 12 июля 2013 года о внесении изменений в з</w:t>
      </w:r>
      <w:r w:rsidRPr="00FB00ED">
        <w:rPr>
          <w:b/>
          <w:bCs/>
        </w:rPr>
        <w:t>а</w:t>
      </w:r>
      <w:r w:rsidRPr="00FB00ED">
        <w:rPr>
          <w:b/>
          <w:bCs/>
        </w:rPr>
        <w:t>конодательство об устранении расхождений в оплате труда между мужчин</w:t>
      </w:r>
      <w:r w:rsidRPr="00FB00ED">
        <w:rPr>
          <w:b/>
          <w:bCs/>
        </w:rPr>
        <w:t>а</w:t>
      </w:r>
      <w:r w:rsidRPr="00FB00ED">
        <w:rPr>
          <w:b/>
          <w:bCs/>
        </w:rPr>
        <w:t>ми и женщинами. Комитет рекомендует также государству-участнику активно пропагандировать этот закон среди социальных пар</w:t>
      </w:r>
      <w:r w:rsidRPr="00FB00ED">
        <w:rPr>
          <w:b/>
          <w:bCs/>
        </w:rPr>
        <w:t>т</w:t>
      </w:r>
      <w:r w:rsidRPr="00FB00ED">
        <w:rPr>
          <w:b/>
          <w:bCs/>
        </w:rPr>
        <w:t>неров и участников судебного разбирательства и продолжать активное проведение политики по обеспечению равенства между мужчинами и же</w:t>
      </w:r>
      <w:r w:rsidRPr="00FB00ED">
        <w:rPr>
          <w:b/>
          <w:bCs/>
        </w:rPr>
        <w:t>н</w:t>
      </w:r>
      <w:r w:rsidRPr="00FB00ED">
        <w:rPr>
          <w:b/>
          <w:bCs/>
        </w:rPr>
        <w:t>щинами на рабочем месте, в частности политики гендерно нейтральной классификации должностных обязанн</w:t>
      </w:r>
      <w:r w:rsidRPr="00FB00ED">
        <w:rPr>
          <w:b/>
          <w:bCs/>
        </w:rPr>
        <w:t>о</w:t>
      </w:r>
      <w:r w:rsidRPr="00FB00ED">
        <w:rPr>
          <w:b/>
          <w:bCs/>
        </w:rPr>
        <w:t>стей, и следить за ее соблюдением.</w:t>
      </w:r>
    </w:p>
    <w:p w:rsidR="008F32B1" w:rsidRPr="00B42E7C" w:rsidRDefault="00FB00ED" w:rsidP="008F32B1">
      <w:pPr>
        <w:pStyle w:val="SingleTxtGR"/>
      </w:pPr>
      <w:r>
        <w:t>12.</w:t>
      </w:r>
      <w:r>
        <w:tab/>
      </w:r>
      <w:r w:rsidR="008F32B1" w:rsidRPr="00B42E7C">
        <w:t>Комитет с озабоченностью отмечает, что уровень безработицы среди м</w:t>
      </w:r>
      <w:r w:rsidR="008F32B1" w:rsidRPr="00B42E7C">
        <w:t>о</w:t>
      </w:r>
      <w:r w:rsidR="008F32B1" w:rsidRPr="00B42E7C">
        <w:t>лодежи в возрасте 15</w:t>
      </w:r>
      <w:r w:rsidR="00B56382">
        <w:t>−</w:t>
      </w:r>
      <w:r w:rsidR="008F32B1" w:rsidRPr="00B42E7C">
        <w:t>24 лет остается очень высоким, в частности в Валло</w:t>
      </w:r>
      <w:r w:rsidR="008F32B1" w:rsidRPr="00B42E7C">
        <w:t>н</w:t>
      </w:r>
      <w:r w:rsidR="008F32B1" w:rsidRPr="00B42E7C">
        <w:t>ском регионе (в 2011 году – 25</w:t>
      </w:r>
      <w:r w:rsidR="0085121F">
        <w:t>%</w:t>
      </w:r>
      <w:r w:rsidR="008F32B1" w:rsidRPr="00B42E7C">
        <w:t>) и в Брюссельском</w:t>
      </w:r>
      <w:r>
        <w:t xml:space="preserve"> столичном регионе </w:t>
      </w:r>
      <w:r w:rsidR="00B56382">
        <w:br/>
      </w:r>
      <w:r>
        <w:t>(в 2011 году </w:t>
      </w:r>
      <w:r w:rsidR="008F32B1" w:rsidRPr="00B42E7C">
        <w:t>– 45</w:t>
      </w:r>
      <w:r w:rsidR="0085121F">
        <w:t>%</w:t>
      </w:r>
      <w:r w:rsidR="008F32B1" w:rsidRPr="00B42E7C">
        <w:t>), а также среди отдельных категорий лиц, таких как лица в возрасте 55</w:t>
      </w:r>
      <w:r w:rsidR="00B56382">
        <w:t>−</w:t>
      </w:r>
      <w:r w:rsidR="008F32B1" w:rsidRPr="00B42E7C">
        <w:t>64 лет, женщины и инвалиды. Комитет также обеспокоен расхо</w:t>
      </w:r>
      <w:r w:rsidR="008F32B1" w:rsidRPr="00B42E7C">
        <w:t>ж</w:t>
      </w:r>
      <w:r w:rsidR="008F32B1" w:rsidRPr="00B42E7C">
        <w:t>дениями в уровнях безработицы между регионами. Наконец, Комитет озабочен тем, что, несмотря на принятые меры, уровень безработицы среди мигрантов из стран, не входящих в Европейский союз, по-прежнему весьма высок (в 2012 г</w:t>
      </w:r>
      <w:r w:rsidR="008F32B1" w:rsidRPr="00B42E7C">
        <w:t>о</w:t>
      </w:r>
      <w:r w:rsidR="008F32B1" w:rsidRPr="00B42E7C">
        <w:t>ду – 30</w:t>
      </w:r>
      <w:r w:rsidR="0085121F">
        <w:t>%</w:t>
      </w:r>
      <w:r w:rsidR="008F32B1" w:rsidRPr="00B42E7C">
        <w:t>) (статья 6).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 xml:space="preserve">Комитет рекомендует государству-участнику: </w:t>
      </w:r>
      <w:r w:rsidRPr="00FB00ED">
        <w:rPr>
          <w:b/>
          <w:lang w:val="fr-FR"/>
        </w:rPr>
        <w:t>a</w:t>
      </w:r>
      <w:r w:rsidRPr="00FB00ED">
        <w:rPr>
          <w:b/>
        </w:rPr>
        <w:t>) активизировать и нар</w:t>
      </w:r>
      <w:r w:rsidRPr="00FB00ED">
        <w:rPr>
          <w:b/>
        </w:rPr>
        <w:t>а</w:t>
      </w:r>
      <w:r w:rsidRPr="00FB00ED">
        <w:rPr>
          <w:b/>
        </w:rPr>
        <w:t>щивать принятие мер для эффективной борьбы с безработицей среди мол</w:t>
      </w:r>
      <w:r w:rsidRPr="00FB00ED">
        <w:rPr>
          <w:b/>
        </w:rPr>
        <w:t>о</w:t>
      </w:r>
      <w:r w:rsidRPr="00FB00ED">
        <w:rPr>
          <w:b/>
        </w:rPr>
        <w:t>дежи, в час</w:t>
      </w:r>
      <w:r w:rsidRPr="00FB00ED">
        <w:rPr>
          <w:b/>
        </w:rPr>
        <w:t>т</w:t>
      </w:r>
      <w:r w:rsidRPr="00FB00ED">
        <w:rPr>
          <w:b/>
        </w:rPr>
        <w:t>ности среди наименее квалифицированных ее представителей, особенно в Ва</w:t>
      </w:r>
      <w:r w:rsidRPr="00FB00ED">
        <w:rPr>
          <w:b/>
        </w:rPr>
        <w:t>л</w:t>
      </w:r>
      <w:r w:rsidRPr="00FB00ED">
        <w:rPr>
          <w:b/>
        </w:rPr>
        <w:t>лонском и Брюссельском столичном регионах, а также с безработицей среди лиц в возрасте 55</w:t>
      </w:r>
      <w:r w:rsidR="00B56382">
        <w:rPr>
          <w:b/>
        </w:rPr>
        <w:t>−</w:t>
      </w:r>
      <w:r w:rsidRPr="00FB00ED">
        <w:rPr>
          <w:b/>
        </w:rPr>
        <w:t xml:space="preserve">64 лет, среди женщин и инвалидов; </w:t>
      </w:r>
      <w:r w:rsidR="00FB00ED">
        <w:rPr>
          <w:b/>
        </w:rPr>
        <w:br/>
      </w:r>
      <w:r w:rsidRPr="00FB00ED">
        <w:rPr>
          <w:b/>
        </w:rPr>
        <w:t xml:space="preserve">и </w:t>
      </w:r>
      <w:r w:rsidRPr="00FB00ED">
        <w:rPr>
          <w:b/>
          <w:lang w:val="fr-FR"/>
        </w:rPr>
        <w:t>b</w:t>
      </w:r>
      <w:r w:rsidRPr="00FB00ED">
        <w:rPr>
          <w:b/>
        </w:rPr>
        <w:t>)</w:t>
      </w:r>
      <w:r w:rsidR="00D600A9" w:rsidRPr="00FB00ED">
        <w:rPr>
          <w:b/>
        </w:rPr>
        <w:t xml:space="preserve"> </w:t>
      </w:r>
      <w:r w:rsidRPr="00FB00ED">
        <w:rPr>
          <w:b/>
        </w:rPr>
        <w:t>повысить результативность своих конкретных планов и программ, направленных на снижение уровня безработицы среди мигрантов из стран, не входящих в Европейский союз. Комитет</w:t>
      </w:r>
      <w:r w:rsidR="00D600A9" w:rsidRPr="00FB00ED">
        <w:rPr>
          <w:b/>
        </w:rPr>
        <w:t xml:space="preserve"> </w:t>
      </w:r>
      <w:r w:rsidRPr="00FB00ED">
        <w:rPr>
          <w:b/>
        </w:rPr>
        <w:t>просит государство-участник предоставить ему в своем следующем докладе подробные статистические данные о воздействии принятых мер по сокращению безработицы и рег</w:t>
      </w:r>
      <w:r w:rsidRPr="00FB00ED">
        <w:rPr>
          <w:b/>
        </w:rPr>
        <w:t>у</w:t>
      </w:r>
      <w:r w:rsidRPr="00FB00ED">
        <w:rPr>
          <w:b/>
        </w:rPr>
        <w:t>лярно проводить оценку этого воздействия. Комитет обращает внимание госуда</w:t>
      </w:r>
      <w:r w:rsidRPr="00FB00ED">
        <w:rPr>
          <w:b/>
        </w:rPr>
        <w:t>р</w:t>
      </w:r>
      <w:r w:rsidRPr="00FB00ED">
        <w:rPr>
          <w:b/>
        </w:rPr>
        <w:t>ства-участника на свое замечание общего порядка № 18 (2005 год) о праве на труд.</w:t>
      </w:r>
    </w:p>
    <w:p w:rsidR="008F32B1" w:rsidRPr="00B42E7C" w:rsidRDefault="00FB00ED" w:rsidP="008F32B1">
      <w:pPr>
        <w:pStyle w:val="SingleTxtGR"/>
      </w:pPr>
      <w:r>
        <w:t>13.</w:t>
      </w:r>
      <w:r>
        <w:tab/>
      </w:r>
      <w:r w:rsidR="008F32B1" w:rsidRPr="00B42E7C">
        <w:t>Комитет выражает озабоченность, что законодательство непосредственно не гарантирует права на забастовку. Оно также обеспокоено тем, что процедуры и условия осуществления права на забастовку, а также многочисленные суде</w:t>
      </w:r>
      <w:r w:rsidR="008F32B1" w:rsidRPr="00B42E7C">
        <w:t>б</w:t>
      </w:r>
      <w:r w:rsidR="008F32B1" w:rsidRPr="00B42E7C">
        <w:t>ные средства защиты, имеющиеся в распоряжении работодателей, могут пр</w:t>
      </w:r>
      <w:r w:rsidR="008F32B1" w:rsidRPr="00B42E7C">
        <w:t>е</w:t>
      </w:r>
      <w:r w:rsidR="008F32B1" w:rsidRPr="00B42E7C">
        <w:t>пятствовать</w:t>
      </w:r>
      <w:r w:rsidR="00D600A9">
        <w:t xml:space="preserve"> </w:t>
      </w:r>
      <w:r w:rsidR="008F32B1" w:rsidRPr="00B42E7C">
        <w:t>пользованию этим правом (статья 8).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>Комитет рекомендует государству-участнику гарантировать в законод</w:t>
      </w:r>
      <w:r w:rsidRPr="00FB00ED">
        <w:rPr>
          <w:b/>
        </w:rPr>
        <w:t>а</w:t>
      </w:r>
      <w:r w:rsidRPr="00FB00ED">
        <w:rPr>
          <w:b/>
        </w:rPr>
        <w:t>тельстве и на практике право на забастовку в полном соответствии с Па</w:t>
      </w:r>
      <w:r w:rsidRPr="00FB00ED">
        <w:rPr>
          <w:b/>
        </w:rPr>
        <w:t>к</w:t>
      </w:r>
      <w:r w:rsidRPr="00FB00ED">
        <w:rPr>
          <w:b/>
        </w:rPr>
        <w:t xml:space="preserve">том. </w:t>
      </w:r>
    </w:p>
    <w:p w:rsidR="008F32B1" w:rsidRPr="0085121F" w:rsidRDefault="00FB00ED" w:rsidP="008F32B1">
      <w:pPr>
        <w:pStyle w:val="SingleTxtGR"/>
        <w:rPr>
          <w:b/>
        </w:rPr>
      </w:pPr>
      <w:r>
        <w:t>14.</w:t>
      </w:r>
      <w:r>
        <w:tab/>
      </w:r>
      <w:r w:rsidR="008F32B1" w:rsidRPr="0085121F">
        <w:rPr>
          <w:b/>
        </w:rPr>
        <w:t>Комитет просит государство-участник предоставить ему в своем сл</w:t>
      </w:r>
      <w:r w:rsidR="008F32B1" w:rsidRPr="0085121F">
        <w:rPr>
          <w:b/>
        </w:rPr>
        <w:t>е</w:t>
      </w:r>
      <w:r w:rsidR="008F32B1" w:rsidRPr="0085121F">
        <w:rPr>
          <w:b/>
        </w:rPr>
        <w:t>дующем докладе полную информацию о воздействии новой дигрессивной системы выплаты пособий по безработице, действующей с 2012 года, на осуществление экономических, социальных и культурных прав безрабо</w:t>
      </w:r>
      <w:r w:rsidR="008F32B1" w:rsidRPr="0085121F">
        <w:rPr>
          <w:b/>
        </w:rPr>
        <w:t>т</w:t>
      </w:r>
      <w:r w:rsidR="008F32B1" w:rsidRPr="0085121F">
        <w:rPr>
          <w:b/>
        </w:rPr>
        <w:t>ных (статья 9).</w:t>
      </w:r>
    </w:p>
    <w:p w:rsidR="008F32B1" w:rsidRPr="00B42E7C" w:rsidRDefault="00FB00ED" w:rsidP="008F32B1">
      <w:pPr>
        <w:pStyle w:val="SingleTxtGR"/>
        <w:rPr>
          <w:bCs/>
        </w:rPr>
      </w:pPr>
      <w:r>
        <w:t>15.</w:t>
      </w:r>
      <w:r>
        <w:tab/>
      </w:r>
      <w:r w:rsidR="008F32B1" w:rsidRPr="00B42E7C">
        <w:t>Комитет выражает озабоченность сведениями о том, что в некоторых случ</w:t>
      </w:r>
      <w:r w:rsidR="008F32B1" w:rsidRPr="00B42E7C">
        <w:t>а</w:t>
      </w:r>
      <w:r w:rsidR="008F32B1" w:rsidRPr="00B42E7C">
        <w:t>ях работодатели не выполняют свои обязательства по охране материнства, прибегая к</w:t>
      </w:r>
      <w:r w:rsidR="00D600A9">
        <w:t xml:space="preserve"> </w:t>
      </w:r>
      <w:r w:rsidR="008F32B1" w:rsidRPr="00B42E7C">
        <w:t>другим мотивам для увольнения женщин соответствующей катег</w:t>
      </w:r>
      <w:r w:rsidR="008F32B1" w:rsidRPr="00B42E7C">
        <w:t>о</w:t>
      </w:r>
      <w:r w:rsidR="008F32B1" w:rsidRPr="00B42E7C">
        <w:t>рии (статья 10).</w:t>
      </w:r>
    </w:p>
    <w:p w:rsidR="008F32B1" w:rsidRPr="00FB00ED" w:rsidRDefault="008F32B1" w:rsidP="008F32B1">
      <w:pPr>
        <w:pStyle w:val="SingleTxtGR"/>
        <w:rPr>
          <w:b/>
        </w:rPr>
      </w:pPr>
      <w:r w:rsidRPr="00FB00ED">
        <w:rPr>
          <w:b/>
        </w:rPr>
        <w:t>Комитет рекомендует государству-участнику следить за реальным прим</w:t>
      </w:r>
      <w:r w:rsidRPr="00FB00ED">
        <w:rPr>
          <w:b/>
        </w:rPr>
        <w:t>е</w:t>
      </w:r>
      <w:r w:rsidRPr="00FB00ED">
        <w:rPr>
          <w:b/>
        </w:rPr>
        <w:t>нением законодательства, чтобы обеспечить защиту женщин, находящихся в декретном отпуске, от неправомерного увольнения, мотивом которого является их бер</w:t>
      </w:r>
      <w:r w:rsidRPr="00FB00ED">
        <w:rPr>
          <w:b/>
        </w:rPr>
        <w:t>е</w:t>
      </w:r>
      <w:r w:rsidRPr="00FB00ED">
        <w:rPr>
          <w:b/>
        </w:rPr>
        <w:t>менность. Кроме того, он призывает государство-участник широко распространять свои законодательные положения среди работод</w:t>
      </w:r>
      <w:r w:rsidRPr="00FB00ED">
        <w:rPr>
          <w:b/>
        </w:rPr>
        <w:t>а</w:t>
      </w:r>
      <w:r w:rsidRPr="00FB00ED">
        <w:rPr>
          <w:b/>
        </w:rPr>
        <w:t>телей и проводить проверки в рамках борьбы с возможными злоупотребл</w:t>
      </w:r>
      <w:r w:rsidRPr="00FB00ED">
        <w:rPr>
          <w:b/>
        </w:rPr>
        <w:t>е</w:t>
      </w:r>
      <w:r w:rsidRPr="00FB00ED">
        <w:rPr>
          <w:b/>
        </w:rPr>
        <w:t>ниями.</w:t>
      </w:r>
    </w:p>
    <w:p w:rsidR="008F32B1" w:rsidRPr="00B42E7C" w:rsidRDefault="000B650A" w:rsidP="008F32B1">
      <w:pPr>
        <w:pStyle w:val="SingleTxtGR"/>
        <w:rPr>
          <w:bCs/>
        </w:rPr>
      </w:pPr>
      <w:r>
        <w:t>16.</w:t>
      </w:r>
      <w:r>
        <w:tab/>
      </w:r>
      <w:r w:rsidR="008F32B1" w:rsidRPr="00B42E7C">
        <w:t>Принимая к сведению проведенное в 2012 году ужесточение законод</w:t>
      </w:r>
      <w:r w:rsidR="008F32B1" w:rsidRPr="00B42E7C">
        <w:t>а</w:t>
      </w:r>
      <w:r w:rsidR="008F32B1" w:rsidRPr="00B42E7C">
        <w:t>тельства о борьбе с бытовым насилием, Комитет выражает беспокойство по п</w:t>
      </w:r>
      <w:r w:rsidR="008F32B1" w:rsidRPr="00B42E7C">
        <w:t>о</w:t>
      </w:r>
      <w:r w:rsidR="008F32B1" w:rsidRPr="00B42E7C">
        <w:t>воду сохранения, в частности, насилия в отношении женщин. Он особенно оз</w:t>
      </w:r>
      <w:r w:rsidR="008F32B1" w:rsidRPr="00B42E7C">
        <w:t>а</w:t>
      </w:r>
      <w:r w:rsidR="008F32B1" w:rsidRPr="00B42E7C">
        <w:t>бочен тем, что женщины и девочки, являющиеся инвалидами, подвергаются бытовому насилию, и задается вопросом об адекватности предоставленных г</w:t>
      </w:r>
      <w:r w:rsidR="008F32B1" w:rsidRPr="00B42E7C">
        <w:t>о</w:t>
      </w:r>
      <w:r w:rsidR="008F32B1" w:rsidRPr="00B42E7C">
        <w:t>сударством-участником мер по их защите и оказанию им помощи. Комитет по-прежнему обеспокоен тем, что государство-участник не приняло отдельный з</w:t>
      </w:r>
      <w:r w:rsidR="008F32B1" w:rsidRPr="00B42E7C">
        <w:t>а</w:t>
      </w:r>
      <w:r w:rsidR="008F32B1" w:rsidRPr="00B42E7C">
        <w:t>кон о бор</w:t>
      </w:r>
      <w:r w:rsidR="008F32B1" w:rsidRPr="00B42E7C">
        <w:t>ь</w:t>
      </w:r>
      <w:r w:rsidR="008F32B1" w:rsidRPr="00B42E7C">
        <w:t>бе с бытовым насилием (статья 10).</w:t>
      </w:r>
    </w:p>
    <w:p w:rsidR="008F32B1" w:rsidRPr="000B650A" w:rsidRDefault="008F32B1" w:rsidP="008F32B1">
      <w:pPr>
        <w:pStyle w:val="SingleTxtGR"/>
        <w:rPr>
          <w:b/>
        </w:rPr>
      </w:pPr>
      <w:r w:rsidRPr="000B650A">
        <w:rPr>
          <w:b/>
        </w:rPr>
        <w:t>Комитет рекомендует государству-участнику принять отдельный закон о борьбе с бытовым насилием, особенно с насилием в отношении женщин. Комитет</w:t>
      </w:r>
      <w:r w:rsidR="00D600A9" w:rsidRPr="000B650A">
        <w:rPr>
          <w:b/>
        </w:rPr>
        <w:t xml:space="preserve"> </w:t>
      </w:r>
      <w:r w:rsidRPr="000B650A">
        <w:rPr>
          <w:b/>
        </w:rPr>
        <w:t>обращает особое внимание государства-участника на проблему бытового насилия в отношении женщин и девочек, являющихся инвал</w:t>
      </w:r>
      <w:r w:rsidRPr="000B650A">
        <w:rPr>
          <w:b/>
        </w:rPr>
        <w:t>и</w:t>
      </w:r>
      <w:r w:rsidRPr="000B650A">
        <w:rPr>
          <w:b/>
        </w:rPr>
        <w:t>дами, и рекомендует гос</w:t>
      </w:r>
      <w:r w:rsidRPr="000B650A">
        <w:rPr>
          <w:b/>
        </w:rPr>
        <w:t>у</w:t>
      </w:r>
      <w:r w:rsidRPr="000B650A">
        <w:rPr>
          <w:b/>
        </w:rPr>
        <w:t>дарству-участнику принять меры по обеспечению им надлежащей защиты и помощи, а также облегчить процедуру подачи жалоб потерпевшими. В этой связи Комитет рекомендует государству-участнику принимать во внимание и</w:t>
      </w:r>
      <w:r w:rsidRPr="000B650A">
        <w:rPr>
          <w:b/>
        </w:rPr>
        <w:t>н</w:t>
      </w:r>
      <w:r w:rsidRPr="000B650A">
        <w:rPr>
          <w:b/>
        </w:rPr>
        <w:t>валидность некоторых потерпевших. Наконец, Комитет рекомендует государству-участнику продолжать реал</w:t>
      </w:r>
      <w:r w:rsidRPr="000B650A">
        <w:rPr>
          <w:b/>
        </w:rPr>
        <w:t>и</w:t>
      </w:r>
      <w:r w:rsidRPr="000B650A">
        <w:rPr>
          <w:b/>
        </w:rPr>
        <w:t>зацию своего Национального плана действий на 2010</w:t>
      </w:r>
      <w:r w:rsidR="000B650A">
        <w:rPr>
          <w:b/>
        </w:rPr>
        <w:t>−</w:t>
      </w:r>
      <w:r w:rsidRPr="000B650A">
        <w:rPr>
          <w:b/>
        </w:rPr>
        <w:t>2014 годы и актив</w:t>
      </w:r>
      <w:r w:rsidRPr="000B650A">
        <w:rPr>
          <w:b/>
        </w:rPr>
        <w:t>и</w:t>
      </w:r>
      <w:r w:rsidRPr="000B650A">
        <w:rPr>
          <w:b/>
        </w:rPr>
        <w:t>зировать проведений информационных кампаний, п</w:t>
      </w:r>
      <w:r w:rsidRPr="000B650A">
        <w:rPr>
          <w:b/>
        </w:rPr>
        <w:t>о</w:t>
      </w:r>
      <w:r w:rsidRPr="000B650A">
        <w:rPr>
          <w:b/>
        </w:rPr>
        <w:t xml:space="preserve">священных проблеме бытового насилия. </w:t>
      </w:r>
    </w:p>
    <w:p w:rsidR="008F32B1" w:rsidRPr="00B42E7C" w:rsidRDefault="000B650A" w:rsidP="008F32B1">
      <w:pPr>
        <w:pStyle w:val="SingleTxtGR"/>
      </w:pPr>
      <w:r>
        <w:t>17.</w:t>
      </w:r>
      <w:r>
        <w:tab/>
      </w:r>
      <w:r w:rsidR="008F32B1" w:rsidRPr="00B42E7C">
        <w:t>Комитет выражает озабоченность в связи продолжающимся применением телесных наказаний, в частности в семейной среде. Он сожалеет, что госуда</w:t>
      </w:r>
      <w:r w:rsidR="008F32B1" w:rsidRPr="00B42E7C">
        <w:t>р</w:t>
      </w:r>
      <w:r w:rsidR="008F32B1" w:rsidRPr="00B42E7C">
        <w:t>ство-участник не принимает отдельного закона о прямом запрете на примен</w:t>
      </w:r>
      <w:r w:rsidR="008F32B1" w:rsidRPr="00B42E7C">
        <w:t>е</w:t>
      </w:r>
      <w:r w:rsidR="008F32B1" w:rsidRPr="00B42E7C">
        <w:t>ние телесных наказаний в любых местах. Наряду с этим Комитет обеспокоен жестоким обращением</w:t>
      </w:r>
      <w:r w:rsidR="00D600A9">
        <w:t xml:space="preserve"> </w:t>
      </w:r>
      <w:r w:rsidR="008F32B1" w:rsidRPr="00B42E7C">
        <w:t>с детьми и сохранением</w:t>
      </w:r>
      <w:r>
        <w:t xml:space="preserve"> детской безнадзорности (ст</w:t>
      </w:r>
      <w:r>
        <w:t>а</w:t>
      </w:r>
      <w:r>
        <w:t>тья </w:t>
      </w:r>
      <w:r w:rsidR="008F32B1" w:rsidRPr="00B42E7C">
        <w:t>10).</w:t>
      </w:r>
    </w:p>
    <w:p w:rsidR="008F32B1" w:rsidRPr="000B650A" w:rsidRDefault="008F32B1" w:rsidP="008F32B1">
      <w:pPr>
        <w:pStyle w:val="SingleTxtGR"/>
        <w:rPr>
          <w:b/>
          <w:bCs/>
        </w:rPr>
      </w:pPr>
      <w:r w:rsidRPr="000B650A">
        <w:rPr>
          <w:b/>
          <w:bCs/>
        </w:rPr>
        <w:t>Комитет рекомендует государству-участнику пересмотреть свою позицию и изучить возможность принятия отдельного закона о запрещении телесных нак</w:t>
      </w:r>
      <w:r w:rsidRPr="000B650A">
        <w:rPr>
          <w:b/>
          <w:bCs/>
        </w:rPr>
        <w:t>а</w:t>
      </w:r>
      <w:r w:rsidRPr="000B650A">
        <w:rPr>
          <w:b/>
          <w:bCs/>
        </w:rPr>
        <w:t>заний во всех местах. Комитет также рекомендует государству-участнику</w:t>
      </w:r>
      <w:r w:rsidR="00D600A9" w:rsidRPr="000B650A">
        <w:rPr>
          <w:b/>
          <w:bCs/>
        </w:rPr>
        <w:t xml:space="preserve"> </w:t>
      </w:r>
      <w:r w:rsidRPr="000B650A">
        <w:rPr>
          <w:b/>
          <w:bCs/>
        </w:rPr>
        <w:t>принять дополнительные меры для борьбы против жестокого обращения с детьми, в том числе в сфере их защиты и оказания им пом</w:t>
      </w:r>
      <w:r w:rsidRPr="000B650A">
        <w:rPr>
          <w:b/>
          <w:bCs/>
        </w:rPr>
        <w:t>о</w:t>
      </w:r>
      <w:r w:rsidRPr="000B650A">
        <w:rPr>
          <w:b/>
          <w:bCs/>
        </w:rPr>
        <w:t>щи. Комитет призывает г</w:t>
      </w:r>
      <w:r w:rsidRPr="000B650A">
        <w:rPr>
          <w:b/>
          <w:bCs/>
        </w:rPr>
        <w:t>о</w:t>
      </w:r>
      <w:r w:rsidRPr="000B650A">
        <w:rPr>
          <w:b/>
          <w:bCs/>
        </w:rPr>
        <w:t>сударство-участник активизировать проведение среди населения разъяснительных кампаний по проблеме жестокого обр</w:t>
      </w:r>
      <w:r w:rsidRPr="000B650A">
        <w:rPr>
          <w:b/>
          <w:bCs/>
        </w:rPr>
        <w:t>а</w:t>
      </w:r>
      <w:r w:rsidRPr="000B650A">
        <w:rPr>
          <w:b/>
          <w:bCs/>
        </w:rPr>
        <w:t xml:space="preserve">щения с детьми. </w:t>
      </w:r>
    </w:p>
    <w:p w:rsidR="008F32B1" w:rsidRPr="00B42E7C" w:rsidRDefault="000B650A" w:rsidP="008F32B1">
      <w:pPr>
        <w:pStyle w:val="SingleTxtGR"/>
      </w:pPr>
      <w:r>
        <w:t>18.</w:t>
      </w:r>
      <w:r>
        <w:tab/>
      </w:r>
      <w:r w:rsidR="008F32B1" w:rsidRPr="00B42E7C">
        <w:t>Комитет обеспокоен существующими в государстве-участнике проявл</w:t>
      </w:r>
      <w:r w:rsidR="008F32B1" w:rsidRPr="00B42E7C">
        <w:t>е</w:t>
      </w:r>
      <w:r w:rsidR="008F32B1" w:rsidRPr="00B42E7C">
        <w:t>ниями нищеты, которая охватывает самые обездоленные и отчужденные группы населения, в частности детей и лиц иностранного происхождения</w:t>
      </w:r>
      <w:r w:rsidR="008F32B1" w:rsidRPr="00B42E7C">
        <w:rPr>
          <w:bCs/>
        </w:rPr>
        <w:t>. Комитет с</w:t>
      </w:r>
      <w:r w:rsidR="008F32B1" w:rsidRPr="00B42E7C">
        <w:rPr>
          <w:bCs/>
        </w:rPr>
        <w:t>о</w:t>
      </w:r>
      <w:r w:rsidR="008F32B1" w:rsidRPr="00B42E7C">
        <w:rPr>
          <w:bCs/>
        </w:rPr>
        <w:t>жалеет об отсутствии информации о том, как повлияли на процесс сокращения масштабов бедности меры, принятые для борьбы с бедностью и обеспечения социальной интеграции, в частности первый Федеральный план борьбы против бедности и Национальный план действий в области социальной интеграции и борьбы против бедности на 2008</w:t>
      </w:r>
      <w:r>
        <w:rPr>
          <w:bCs/>
        </w:rPr>
        <w:t>−</w:t>
      </w:r>
      <w:r w:rsidR="008F32B1" w:rsidRPr="00B42E7C">
        <w:rPr>
          <w:bCs/>
        </w:rPr>
        <w:t xml:space="preserve">2010 годы (статья 11). </w:t>
      </w:r>
    </w:p>
    <w:p w:rsidR="008F32B1" w:rsidRPr="000B650A" w:rsidRDefault="008F32B1" w:rsidP="008F32B1">
      <w:pPr>
        <w:pStyle w:val="SingleTxtGR"/>
        <w:rPr>
          <w:b/>
          <w:bCs/>
        </w:rPr>
      </w:pPr>
      <w:r w:rsidRPr="000B650A">
        <w:rPr>
          <w:b/>
        </w:rPr>
        <w:t>Комитет призывает государство-участник наращивать принятие мер по борьбе с бедностью, охватывающей самые обездоленные и отчужденные группы насел</w:t>
      </w:r>
      <w:r w:rsidRPr="000B650A">
        <w:rPr>
          <w:b/>
        </w:rPr>
        <w:t>е</w:t>
      </w:r>
      <w:r w:rsidRPr="000B650A">
        <w:rPr>
          <w:b/>
        </w:rPr>
        <w:t>ния, в частности детей и лиц иностранного происхождения. Комитет рекомендует государству-участнику продолжать осуществление своего второго</w:t>
      </w:r>
      <w:r w:rsidRPr="000B650A">
        <w:rPr>
          <w:b/>
          <w:bCs/>
        </w:rPr>
        <w:t xml:space="preserve"> Федерального плана борьбы против бедности и активизир</w:t>
      </w:r>
      <w:r w:rsidRPr="000B650A">
        <w:rPr>
          <w:b/>
          <w:bCs/>
        </w:rPr>
        <w:t>о</w:t>
      </w:r>
      <w:r w:rsidRPr="000B650A">
        <w:rPr>
          <w:b/>
          <w:bCs/>
        </w:rPr>
        <w:t>вать принятие др</w:t>
      </w:r>
      <w:r w:rsidRPr="000B650A">
        <w:rPr>
          <w:b/>
          <w:bCs/>
        </w:rPr>
        <w:t>у</w:t>
      </w:r>
      <w:r w:rsidRPr="000B650A">
        <w:rPr>
          <w:b/>
          <w:bCs/>
        </w:rPr>
        <w:t>гих мер как на федеральном, так и на региональном уровнях, обеспечивая их реальное воздействие на сокращение масштабов бедности. Наконец, Комитет рекомендует, чтобы в государстве-участнике по-прежнему принимались более целен</w:t>
      </w:r>
      <w:r w:rsidRPr="000B650A">
        <w:rPr>
          <w:b/>
          <w:bCs/>
        </w:rPr>
        <w:t>а</w:t>
      </w:r>
      <w:r w:rsidRPr="000B650A">
        <w:rPr>
          <w:b/>
          <w:bCs/>
        </w:rPr>
        <w:t>правленные меры для борьбы с бедностью в интересах наиболее</w:t>
      </w:r>
      <w:r w:rsidRPr="000B650A">
        <w:rPr>
          <w:b/>
        </w:rPr>
        <w:t xml:space="preserve"> обездоленных и отчужденных групп нас</w:t>
      </w:r>
      <w:r w:rsidRPr="000B650A">
        <w:rPr>
          <w:b/>
        </w:rPr>
        <w:t>е</w:t>
      </w:r>
      <w:r w:rsidRPr="000B650A">
        <w:rPr>
          <w:b/>
        </w:rPr>
        <w:t xml:space="preserve">ления. Комитет обращает внимание государства-участника на заявление </w:t>
      </w:r>
      <w:r w:rsidR="00D600A9" w:rsidRPr="000B650A">
        <w:rPr>
          <w:b/>
        </w:rPr>
        <w:t>"</w:t>
      </w:r>
      <w:r w:rsidRPr="000B650A">
        <w:rPr>
          <w:b/>
        </w:rPr>
        <w:t>Нищета и Международный пакт об экономических, социальных и кул</w:t>
      </w:r>
      <w:r w:rsidRPr="000B650A">
        <w:rPr>
          <w:b/>
        </w:rPr>
        <w:t>ь</w:t>
      </w:r>
      <w:r w:rsidRPr="000B650A">
        <w:rPr>
          <w:b/>
        </w:rPr>
        <w:t>турных правах</w:t>
      </w:r>
      <w:r w:rsidR="00D600A9" w:rsidRPr="000B650A">
        <w:rPr>
          <w:b/>
        </w:rPr>
        <w:t>"</w:t>
      </w:r>
      <w:r w:rsidRPr="000B650A">
        <w:rPr>
          <w:b/>
        </w:rPr>
        <w:t>, принятое Комитетом 4 мая 20</w:t>
      </w:r>
      <w:r w:rsidR="009C73E9">
        <w:rPr>
          <w:b/>
        </w:rPr>
        <w:t>0</w:t>
      </w:r>
      <w:r w:rsidRPr="000B650A">
        <w:rPr>
          <w:b/>
        </w:rPr>
        <w:t>1 года (</w:t>
      </w:r>
      <w:r w:rsidRPr="000B650A">
        <w:rPr>
          <w:b/>
          <w:lang w:val="fr-FR"/>
        </w:rPr>
        <w:t>E</w:t>
      </w:r>
      <w:r w:rsidRPr="000B650A">
        <w:rPr>
          <w:b/>
        </w:rPr>
        <w:t>/2002/22–</w:t>
      </w:r>
      <w:r w:rsidRPr="000B650A">
        <w:rPr>
          <w:b/>
          <w:lang w:val="fr-FR"/>
        </w:rPr>
        <w:t>E</w:t>
      </w:r>
      <w:r w:rsidRPr="000B650A">
        <w:rPr>
          <w:b/>
        </w:rPr>
        <w:t>/</w:t>
      </w:r>
      <w:r w:rsidRPr="000B650A">
        <w:rPr>
          <w:b/>
          <w:lang w:val="fr-FR"/>
        </w:rPr>
        <w:t>C</w:t>
      </w:r>
      <w:r w:rsidRPr="000B650A">
        <w:rPr>
          <w:b/>
        </w:rPr>
        <w:t xml:space="preserve">.12/2001/17, приложение </w:t>
      </w:r>
      <w:r w:rsidRPr="000B650A">
        <w:rPr>
          <w:b/>
          <w:lang w:val="fr-FR"/>
        </w:rPr>
        <w:t>VII</w:t>
      </w:r>
      <w:r w:rsidRPr="000B650A">
        <w:rPr>
          <w:b/>
        </w:rPr>
        <w:t>).</w:t>
      </w:r>
    </w:p>
    <w:p w:rsidR="008F32B1" w:rsidRPr="00B42E7C" w:rsidRDefault="000B650A" w:rsidP="008F32B1">
      <w:pPr>
        <w:pStyle w:val="SingleTxtGR"/>
      </w:pPr>
      <w:r>
        <w:t>19.</w:t>
      </w:r>
      <w:r>
        <w:tab/>
      </w:r>
      <w:r w:rsidR="008F32B1" w:rsidRPr="00B42E7C">
        <w:t>Комитет выражает озабоченность в связи с трудностями доступа к жил</w:t>
      </w:r>
      <w:r w:rsidR="008F32B1" w:rsidRPr="00B42E7C">
        <w:t>и</w:t>
      </w:r>
      <w:r w:rsidR="008F32B1" w:rsidRPr="00B42E7C">
        <w:t>щу, с которыми сталкиваются лица с низким уровнем дохода, социально отчу</w:t>
      </w:r>
      <w:r w:rsidR="008F32B1" w:rsidRPr="00B42E7C">
        <w:t>ж</w:t>
      </w:r>
      <w:r w:rsidR="008F32B1" w:rsidRPr="00B42E7C">
        <w:t>денные и обездоленные группы населения и лица иностранного происхожд</w:t>
      </w:r>
      <w:r w:rsidR="008F32B1" w:rsidRPr="00B42E7C">
        <w:t>е</w:t>
      </w:r>
      <w:r w:rsidR="008F32B1" w:rsidRPr="00B42E7C">
        <w:t>ния. Кроме того, Комитет выражает сожаление по поводу недостаточного кол</w:t>
      </w:r>
      <w:r w:rsidR="008F32B1" w:rsidRPr="00B42E7C">
        <w:t>и</w:t>
      </w:r>
      <w:r w:rsidR="008F32B1" w:rsidRPr="00B42E7C">
        <w:t xml:space="preserve">чества единиц социального жилья и трудностей доступа к такому жилью у тех, кто в нем нуждается (статья 11). </w:t>
      </w:r>
    </w:p>
    <w:p w:rsidR="008F32B1" w:rsidRPr="000B650A" w:rsidRDefault="008F32B1" w:rsidP="008F32B1">
      <w:pPr>
        <w:pStyle w:val="SingleTxtGR"/>
        <w:rPr>
          <w:b/>
          <w:bCs/>
        </w:rPr>
      </w:pPr>
      <w:r w:rsidRPr="000B650A">
        <w:rPr>
          <w:b/>
          <w:bCs/>
        </w:rPr>
        <w:t>Комитет рекомендует государству-участнику усилить существующие меры по расширению доступа к достаточному жилищу без какой бы то ни было дискр</w:t>
      </w:r>
      <w:r w:rsidRPr="000B650A">
        <w:rPr>
          <w:b/>
          <w:bCs/>
        </w:rPr>
        <w:t>и</w:t>
      </w:r>
      <w:r w:rsidRPr="000B650A">
        <w:rPr>
          <w:b/>
          <w:bCs/>
        </w:rPr>
        <w:t xml:space="preserve">минации для </w:t>
      </w:r>
      <w:r w:rsidRPr="000B650A">
        <w:rPr>
          <w:b/>
        </w:rPr>
        <w:t>лиц с низким уровнем дохода, социально отчужденных и обездоленных групп населения и лиц иностранного происхождения. К</w:t>
      </w:r>
      <w:r w:rsidRPr="000B650A">
        <w:rPr>
          <w:b/>
        </w:rPr>
        <w:t>о</w:t>
      </w:r>
      <w:r w:rsidRPr="000B650A">
        <w:rPr>
          <w:b/>
        </w:rPr>
        <w:t>митет рекомендует также государству-участнику продолжать проведение политики строительства социального жилья, начатой в ряде регионов, и облегчить указанным категориям доступ к этому жилью. Он призывает г</w:t>
      </w:r>
      <w:r w:rsidRPr="000B650A">
        <w:rPr>
          <w:b/>
        </w:rPr>
        <w:t>о</w:t>
      </w:r>
      <w:r w:rsidRPr="000B650A">
        <w:rPr>
          <w:b/>
        </w:rPr>
        <w:t>сударство-участник ра</w:t>
      </w:r>
      <w:r w:rsidRPr="000B650A">
        <w:rPr>
          <w:b/>
        </w:rPr>
        <w:t>с</w:t>
      </w:r>
      <w:r w:rsidRPr="000B650A">
        <w:rPr>
          <w:b/>
        </w:rPr>
        <w:t>смотреть возможность принятия национальной стратегии по обеспечению до</w:t>
      </w:r>
      <w:r w:rsidRPr="000B650A">
        <w:rPr>
          <w:b/>
        </w:rPr>
        <w:t>с</w:t>
      </w:r>
      <w:r w:rsidRPr="000B650A">
        <w:rPr>
          <w:b/>
        </w:rPr>
        <w:t>тупа к жилищу. Комитет обращает внимание государства-участника на свое з</w:t>
      </w:r>
      <w:r w:rsidRPr="000B650A">
        <w:rPr>
          <w:b/>
        </w:rPr>
        <w:t>а</w:t>
      </w:r>
      <w:r w:rsidRPr="000B650A">
        <w:rPr>
          <w:b/>
        </w:rPr>
        <w:t>мечание общего порядка № 4 (1991 год) о праве на достаточное жилище.</w:t>
      </w:r>
    </w:p>
    <w:p w:rsidR="008F32B1" w:rsidRPr="00B42E7C" w:rsidRDefault="000B650A" w:rsidP="008F32B1">
      <w:pPr>
        <w:pStyle w:val="SingleTxtGR"/>
      </w:pPr>
      <w:r>
        <w:t>20.</w:t>
      </w:r>
      <w:r>
        <w:tab/>
      </w:r>
      <w:r w:rsidR="008F32B1" w:rsidRPr="00B42E7C">
        <w:t>Комитет выражает озабоченность в связи с существенным ростом числа бездомных и недостаточным характером принимаемых мер по его снижению. Он также обеспокоен отсутствием информации о защите лиц от принудител</w:t>
      </w:r>
      <w:r w:rsidR="008F32B1" w:rsidRPr="00B42E7C">
        <w:t>ь</w:t>
      </w:r>
      <w:r w:rsidR="008F32B1" w:rsidRPr="00B42E7C">
        <w:t>ных выселений (статья</w:t>
      </w:r>
      <w:r w:rsidR="00D600A9" w:rsidRPr="00D600A9">
        <w:t xml:space="preserve"> </w:t>
      </w:r>
      <w:r w:rsidR="008F32B1" w:rsidRPr="00B42E7C">
        <w:t>11).</w:t>
      </w:r>
    </w:p>
    <w:p w:rsidR="008F32B1" w:rsidRPr="000B650A" w:rsidRDefault="008F32B1" w:rsidP="008F32B1">
      <w:pPr>
        <w:pStyle w:val="SingleTxtGR"/>
        <w:rPr>
          <w:b/>
          <w:bCs/>
        </w:rPr>
      </w:pPr>
      <w:r w:rsidRPr="000B650A">
        <w:rPr>
          <w:b/>
        </w:rPr>
        <w:t>Комитет рекомендует государству-участнику вести решительную борьбу с масштабами бездомности путем искоренения ее причин. Комитет рекоме</w:t>
      </w:r>
      <w:r w:rsidRPr="000B650A">
        <w:rPr>
          <w:b/>
        </w:rPr>
        <w:t>н</w:t>
      </w:r>
      <w:r w:rsidRPr="000B650A">
        <w:rPr>
          <w:b/>
        </w:rPr>
        <w:t>дует также государству-участнику принять закон о защите лиц от принуд</w:t>
      </w:r>
      <w:r w:rsidRPr="000B650A">
        <w:rPr>
          <w:b/>
        </w:rPr>
        <w:t>и</w:t>
      </w:r>
      <w:r w:rsidRPr="000B650A">
        <w:rPr>
          <w:b/>
        </w:rPr>
        <w:t>тельных выселений, соответствующий международным нормам, в частн</w:t>
      </w:r>
      <w:r w:rsidRPr="000B650A">
        <w:rPr>
          <w:b/>
        </w:rPr>
        <w:t>о</w:t>
      </w:r>
      <w:r w:rsidRPr="000B650A">
        <w:rPr>
          <w:b/>
        </w:rPr>
        <w:t>сти применительно к обязательству по обеспечению того, чтоб ни один ч</w:t>
      </w:r>
      <w:r w:rsidRPr="000B650A">
        <w:rPr>
          <w:b/>
        </w:rPr>
        <w:t>е</w:t>
      </w:r>
      <w:r w:rsidRPr="000B650A">
        <w:rPr>
          <w:b/>
        </w:rPr>
        <w:t>ловек не оказывался лишенным крова или не становился жертвой нар</w:t>
      </w:r>
      <w:r w:rsidRPr="000B650A">
        <w:rPr>
          <w:b/>
        </w:rPr>
        <w:t>у</w:t>
      </w:r>
      <w:r w:rsidRPr="000B650A">
        <w:rPr>
          <w:b/>
        </w:rPr>
        <w:t>шения других прав человека в результате выселения. Комитет обращает внимание государства-участника на свое замечание общего порядка №</w:t>
      </w:r>
      <w:r w:rsidR="00D600A9" w:rsidRPr="000B650A">
        <w:rPr>
          <w:b/>
          <w:bCs/>
        </w:rPr>
        <w:t xml:space="preserve"> </w:t>
      </w:r>
      <w:r w:rsidRPr="000B650A">
        <w:rPr>
          <w:b/>
        </w:rPr>
        <w:t>7 (1997 год) о праве на дост</w:t>
      </w:r>
      <w:r w:rsidRPr="000B650A">
        <w:rPr>
          <w:b/>
        </w:rPr>
        <w:t>а</w:t>
      </w:r>
      <w:r w:rsidRPr="000B650A">
        <w:rPr>
          <w:b/>
        </w:rPr>
        <w:t>точное жилище: принудительные выселения.</w:t>
      </w:r>
    </w:p>
    <w:p w:rsidR="008F32B1" w:rsidRPr="00B42E7C" w:rsidRDefault="000B650A" w:rsidP="008F32B1">
      <w:pPr>
        <w:pStyle w:val="SingleTxtGR"/>
      </w:pPr>
      <w:r>
        <w:t>21.</w:t>
      </w:r>
      <w:r>
        <w:tab/>
      </w:r>
      <w:r w:rsidR="008F32B1" w:rsidRPr="00B42E7C">
        <w:t>Комитет выражает озабоченность в связи с имеющейся у него информ</w:t>
      </w:r>
      <w:r w:rsidR="008F32B1" w:rsidRPr="00B42E7C">
        <w:t>а</w:t>
      </w:r>
      <w:r w:rsidR="008F32B1" w:rsidRPr="00B42E7C">
        <w:t>цией о трудностях, с которыми сталкиваются мелкие фермеры в Бельгии, ос</w:t>
      </w:r>
      <w:r w:rsidR="008F32B1" w:rsidRPr="00B42E7C">
        <w:t>о</w:t>
      </w:r>
      <w:r w:rsidR="008F32B1" w:rsidRPr="00B42E7C">
        <w:t xml:space="preserve">бенно молодые фермеры, </w:t>
      </w:r>
      <w:r w:rsidR="00B56382">
        <w:t>−</w:t>
      </w:r>
      <w:r w:rsidR="008F32B1" w:rsidRPr="00B42E7C">
        <w:t xml:space="preserve"> о трудностях, способных воспрепятствовать осущ</w:t>
      </w:r>
      <w:r w:rsidR="008F32B1" w:rsidRPr="00B42E7C">
        <w:t>е</w:t>
      </w:r>
      <w:r w:rsidR="008F32B1" w:rsidRPr="00B42E7C">
        <w:t>ствлению их экономических, социальных и культурных прав (статья 11).</w:t>
      </w:r>
    </w:p>
    <w:p w:rsidR="008F32B1" w:rsidRPr="000B650A" w:rsidRDefault="008F32B1" w:rsidP="008F32B1">
      <w:pPr>
        <w:pStyle w:val="SingleTxtGR"/>
        <w:rPr>
          <w:b/>
        </w:rPr>
      </w:pPr>
      <w:r w:rsidRPr="000B650A">
        <w:rPr>
          <w:b/>
        </w:rPr>
        <w:t>Комитет рекомендует государству-участнику защищать мелкие фермерские хозяйства Бельгии и осуществлять планы, направленные на их сохран</w:t>
      </w:r>
      <w:r w:rsidRPr="000B650A">
        <w:rPr>
          <w:b/>
        </w:rPr>
        <w:t>е</w:t>
      </w:r>
      <w:r w:rsidRPr="000B650A">
        <w:rPr>
          <w:b/>
        </w:rPr>
        <w:t>ние. Комитет рекомендует также государству-участнику учитывать Добр</w:t>
      </w:r>
      <w:r w:rsidRPr="000B650A">
        <w:rPr>
          <w:b/>
        </w:rPr>
        <w:t>о</w:t>
      </w:r>
      <w:r w:rsidRPr="000B650A">
        <w:rPr>
          <w:b/>
        </w:rPr>
        <w:t>вольные руководящие принципы постепенной реализации права на дост</w:t>
      </w:r>
      <w:r w:rsidRPr="000B650A">
        <w:rPr>
          <w:b/>
        </w:rPr>
        <w:t>а</w:t>
      </w:r>
      <w:r w:rsidRPr="000B650A">
        <w:rPr>
          <w:b/>
        </w:rPr>
        <w:t>точное питание в контексте национальной продовольственной безопасн</w:t>
      </w:r>
      <w:r w:rsidRPr="000B650A">
        <w:rPr>
          <w:b/>
        </w:rPr>
        <w:t>о</w:t>
      </w:r>
      <w:r w:rsidRPr="000B650A">
        <w:rPr>
          <w:b/>
        </w:rPr>
        <w:t>сти, принятые Советом Продовольственной и сельскохозяйственной орг</w:t>
      </w:r>
      <w:r w:rsidRPr="000B650A">
        <w:rPr>
          <w:b/>
        </w:rPr>
        <w:t>а</w:t>
      </w:r>
      <w:r w:rsidRPr="000B650A">
        <w:rPr>
          <w:b/>
        </w:rPr>
        <w:t>низации Объединенных Наций (ФАО) в ноябре 2004 года (Добровольные руководящие принципы права на достаточное питание), и Добровольные руководящие принципы ответственного р</w:t>
      </w:r>
      <w:r w:rsidRPr="000B650A">
        <w:rPr>
          <w:b/>
        </w:rPr>
        <w:t>е</w:t>
      </w:r>
      <w:r w:rsidRPr="000B650A">
        <w:rPr>
          <w:b/>
        </w:rPr>
        <w:t>гулирования вопросов владения и пользования земельными, рыбными и лесными ресурсами в контексте национальной продовольственной безопасности, принятые в мае 2012 года Комитетом по всемирной продовольственной без</w:t>
      </w:r>
      <w:r w:rsidRPr="000B650A">
        <w:rPr>
          <w:b/>
        </w:rPr>
        <w:t>о</w:t>
      </w:r>
      <w:r w:rsidRPr="000B650A">
        <w:rPr>
          <w:b/>
        </w:rPr>
        <w:t>пасности ФАО, в которых настоятельно предлагается принятие конкретных мер по оказанию по</w:t>
      </w:r>
      <w:r w:rsidRPr="000B650A">
        <w:rPr>
          <w:b/>
        </w:rPr>
        <w:t>д</w:t>
      </w:r>
      <w:r w:rsidRPr="000B650A">
        <w:rPr>
          <w:b/>
        </w:rPr>
        <w:t>держки мелким фермерским хозяйствам.</w:t>
      </w:r>
    </w:p>
    <w:p w:rsidR="008F32B1" w:rsidRPr="00B42E7C" w:rsidRDefault="000B650A" w:rsidP="008F32B1">
      <w:pPr>
        <w:pStyle w:val="SingleTxtGR"/>
      </w:pPr>
      <w:r>
        <w:t>22.</w:t>
      </w:r>
      <w:r>
        <w:tab/>
      </w:r>
      <w:r w:rsidR="008F32B1" w:rsidRPr="00B42E7C">
        <w:t>Комитет выражает озабоченность по поводу информации о том, что пр</w:t>
      </w:r>
      <w:r w:rsidR="008F32B1" w:rsidRPr="00B42E7C">
        <w:t>о</w:t>
      </w:r>
      <w:r w:rsidR="008F32B1" w:rsidRPr="00B42E7C">
        <w:t>водимая государством-участником политика расширения масштабов использ</w:t>
      </w:r>
      <w:r w:rsidR="008F32B1" w:rsidRPr="00B42E7C">
        <w:t>о</w:t>
      </w:r>
      <w:r w:rsidR="008F32B1" w:rsidRPr="00B42E7C">
        <w:t>вания биотоплива, в частности его новый закон от 17 июля 2103 года о биото</w:t>
      </w:r>
      <w:r w:rsidR="008F32B1" w:rsidRPr="00B42E7C">
        <w:t>п</w:t>
      </w:r>
      <w:r w:rsidR="008F32B1" w:rsidRPr="00B42E7C">
        <w:t>ливе, стимулирует экстенсивное производство соответствующей продукции в третьих странах, где работают бельгийские предприятия, и может привести к негати</w:t>
      </w:r>
      <w:r w:rsidR="008F32B1" w:rsidRPr="00B42E7C">
        <w:t>в</w:t>
      </w:r>
      <w:r w:rsidR="008F32B1" w:rsidRPr="00B42E7C">
        <w:t>ным последствиям для местных фермерских хозяйств (статья 11).</w:t>
      </w:r>
    </w:p>
    <w:p w:rsidR="008F32B1" w:rsidRPr="000B650A" w:rsidRDefault="008F32B1" w:rsidP="008F32B1">
      <w:pPr>
        <w:pStyle w:val="SingleTxtGR"/>
        <w:rPr>
          <w:b/>
        </w:rPr>
      </w:pPr>
      <w:r w:rsidRPr="000B650A">
        <w:rPr>
          <w:b/>
        </w:rPr>
        <w:t>Комитет призывает государство-участник систематически исследовать воздействие проектов по расширению масштабов использования биото</w:t>
      </w:r>
      <w:r w:rsidRPr="000B650A">
        <w:rPr>
          <w:b/>
        </w:rPr>
        <w:t>п</w:t>
      </w:r>
      <w:r w:rsidRPr="000B650A">
        <w:rPr>
          <w:b/>
        </w:rPr>
        <w:t>лива на права человека, с тем чтобы такие проекты не влекли вредных п</w:t>
      </w:r>
      <w:r w:rsidRPr="000B650A">
        <w:rPr>
          <w:b/>
        </w:rPr>
        <w:t>о</w:t>
      </w:r>
      <w:r w:rsidRPr="000B650A">
        <w:rPr>
          <w:b/>
        </w:rPr>
        <w:t>следствий для экономических, социальных и культурных прав местных общин в третьих странах, где работают бельгийские предприятия, зан</w:t>
      </w:r>
      <w:r w:rsidRPr="000B650A">
        <w:rPr>
          <w:b/>
        </w:rPr>
        <w:t>и</w:t>
      </w:r>
      <w:r w:rsidRPr="000B650A">
        <w:rPr>
          <w:b/>
        </w:rPr>
        <w:t>мающиеся производством соотве</w:t>
      </w:r>
      <w:r w:rsidRPr="000B650A">
        <w:rPr>
          <w:b/>
        </w:rPr>
        <w:t>т</w:t>
      </w:r>
      <w:r w:rsidRPr="000B650A">
        <w:rPr>
          <w:b/>
        </w:rPr>
        <w:t>ствующей продукции.</w:t>
      </w:r>
    </w:p>
    <w:p w:rsidR="008F32B1" w:rsidRPr="00B42E7C" w:rsidRDefault="0085121F" w:rsidP="008F32B1">
      <w:pPr>
        <w:pStyle w:val="SingleTxtGR"/>
      </w:pPr>
      <w:r>
        <w:t>23.</w:t>
      </w:r>
      <w:r>
        <w:tab/>
      </w:r>
      <w:r w:rsidR="008F32B1" w:rsidRPr="00B42E7C">
        <w:t>Комитет с беспокойством отмечает, что большое число детей-инвалидов в государстве-участнике все еще получают образование в специальных школах и не включены в обычную систему школьного обучения (статьи 13 и 14).</w:t>
      </w:r>
    </w:p>
    <w:p w:rsidR="008F32B1" w:rsidRPr="0085121F" w:rsidRDefault="008F32B1" w:rsidP="008F32B1">
      <w:pPr>
        <w:pStyle w:val="SingleTxtGR"/>
        <w:rPr>
          <w:b/>
        </w:rPr>
      </w:pPr>
      <w:r w:rsidRPr="0085121F">
        <w:rPr>
          <w:b/>
        </w:rPr>
        <w:t>Комитет рекомендует государству-участнику наращивать усилия по пр</w:t>
      </w:r>
      <w:r w:rsidRPr="0085121F">
        <w:rPr>
          <w:b/>
        </w:rPr>
        <w:t>е</w:t>
      </w:r>
      <w:r w:rsidRPr="0085121F">
        <w:rPr>
          <w:b/>
        </w:rPr>
        <w:t>доставлению инклюзивного образования для детей-инвалидов в системе обычного школьного обучения, адаптируя имеющуюся инфраструктуру и принимая все необходимые меры для обеспечения того, чтобы дети-инвалиды в полной мере пользовались своим правом на образование н</w:t>
      </w:r>
      <w:r w:rsidRPr="0085121F">
        <w:rPr>
          <w:b/>
        </w:rPr>
        <w:t>а</w:t>
      </w:r>
      <w:r w:rsidRPr="0085121F">
        <w:rPr>
          <w:b/>
        </w:rPr>
        <w:t>равне с другими. Комитет обращает внимание государства-участника на свое замечание общего порядка № 13 (1999 год) о праве на образование.</w:t>
      </w:r>
    </w:p>
    <w:p w:rsidR="008F32B1" w:rsidRPr="00B42E7C" w:rsidRDefault="0085121F" w:rsidP="008F32B1">
      <w:pPr>
        <w:pStyle w:val="SingleTxtGR"/>
      </w:pPr>
      <w:r>
        <w:t>24.</w:t>
      </w:r>
      <w:r>
        <w:tab/>
      </w:r>
      <w:r w:rsidR="008F32B1" w:rsidRPr="00B42E7C">
        <w:t>Комитет сожалеет о том, что ему не были предоставлены надлежащие сведения о воздействии мер, принятых как на федеральном, так и на регионал</w:t>
      </w:r>
      <w:r w:rsidR="008F32B1" w:rsidRPr="00B42E7C">
        <w:t>ь</w:t>
      </w:r>
      <w:r w:rsidR="008F32B1" w:rsidRPr="00B42E7C">
        <w:t>ном уровнях, на осуществление культурных прав различными меньшинствами, прож</w:t>
      </w:r>
      <w:r w:rsidR="008F32B1" w:rsidRPr="00B42E7C">
        <w:t>и</w:t>
      </w:r>
      <w:r w:rsidR="008F32B1" w:rsidRPr="00B42E7C">
        <w:t>вающими на его территории (статья 15).</w:t>
      </w:r>
    </w:p>
    <w:p w:rsidR="008F32B1" w:rsidRPr="0085121F" w:rsidRDefault="008F32B1" w:rsidP="008F32B1">
      <w:pPr>
        <w:pStyle w:val="SingleTxtGR"/>
        <w:rPr>
          <w:b/>
        </w:rPr>
      </w:pPr>
      <w:r w:rsidRPr="0085121F">
        <w:rPr>
          <w:b/>
        </w:rPr>
        <w:t>Комитет обращается к государству-участнику с просьбой активизировать усилия в целях того, чтобы различные меньшинства, проживающие на его территории, могли в полной мере пользоваться своими культурными пр</w:t>
      </w:r>
      <w:r w:rsidRPr="0085121F">
        <w:rPr>
          <w:b/>
        </w:rPr>
        <w:t>а</w:t>
      </w:r>
      <w:r w:rsidRPr="0085121F">
        <w:rPr>
          <w:b/>
        </w:rPr>
        <w:t>вами.</w:t>
      </w:r>
    </w:p>
    <w:p w:rsidR="008F32B1" w:rsidRPr="0085121F" w:rsidRDefault="0085121F" w:rsidP="008F32B1">
      <w:pPr>
        <w:pStyle w:val="SingleTxtGR"/>
        <w:rPr>
          <w:b/>
          <w:u w:val="single"/>
        </w:rPr>
      </w:pPr>
      <w:r>
        <w:t>25.</w:t>
      </w:r>
      <w:r>
        <w:tab/>
      </w:r>
      <w:r w:rsidR="008F32B1" w:rsidRPr="0085121F">
        <w:rPr>
          <w:b/>
        </w:rPr>
        <w:t>Комитет призывает государство-участник рассмотреть возможность р</w:t>
      </w:r>
      <w:r w:rsidR="008F32B1" w:rsidRPr="0085121F">
        <w:rPr>
          <w:b/>
        </w:rPr>
        <w:t>а</w:t>
      </w:r>
      <w:r w:rsidR="008F32B1" w:rsidRPr="0085121F">
        <w:rPr>
          <w:b/>
        </w:rPr>
        <w:t>тификации Факультативного протокола к Международному пакту об эконом</w:t>
      </w:r>
      <w:r w:rsidR="008F32B1" w:rsidRPr="0085121F">
        <w:rPr>
          <w:b/>
        </w:rPr>
        <w:t>и</w:t>
      </w:r>
      <w:r w:rsidR="008F32B1" w:rsidRPr="0085121F">
        <w:rPr>
          <w:b/>
        </w:rPr>
        <w:t>ческих, социальных и культурных правах.</w:t>
      </w:r>
    </w:p>
    <w:p w:rsidR="008F32B1" w:rsidRPr="0085121F" w:rsidRDefault="0085121F" w:rsidP="008F32B1">
      <w:pPr>
        <w:pStyle w:val="SingleTxtGR"/>
        <w:rPr>
          <w:b/>
          <w:u w:val="single"/>
        </w:rPr>
      </w:pPr>
      <w:r>
        <w:t>26.</w:t>
      </w:r>
      <w:r>
        <w:tab/>
      </w:r>
      <w:r w:rsidR="008F32B1" w:rsidRPr="0085121F">
        <w:rPr>
          <w:b/>
        </w:rPr>
        <w:t>Комитет призывает государство-участник рассмотреть возможность р</w:t>
      </w:r>
      <w:r w:rsidR="008F32B1" w:rsidRPr="0085121F">
        <w:rPr>
          <w:b/>
        </w:rPr>
        <w:t>а</w:t>
      </w:r>
      <w:r w:rsidR="008F32B1" w:rsidRPr="0085121F">
        <w:rPr>
          <w:b/>
        </w:rPr>
        <w:t>тификации Международной конвенции о защите прав всех трудящихся-мигрантов и членов их семей, а также Факультативного протокола к Ко</w:t>
      </w:r>
      <w:r w:rsidR="008F32B1" w:rsidRPr="0085121F">
        <w:rPr>
          <w:b/>
        </w:rPr>
        <w:t>н</w:t>
      </w:r>
      <w:r w:rsidR="008F32B1" w:rsidRPr="0085121F">
        <w:rPr>
          <w:b/>
        </w:rPr>
        <w:t>венции против пыток и других жестоких, бесчеловечных или унижающих достоинство видов о</w:t>
      </w:r>
      <w:r w:rsidR="008F32B1" w:rsidRPr="0085121F">
        <w:rPr>
          <w:b/>
        </w:rPr>
        <w:t>б</w:t>
      </w:r>
      <w:r w:rsidR="008F32B1" w:rsidRPr="0085121F">
        <w:rPr>
          <w:b/>
        </w:rPr>
        <w:t>ращения и наказания.</w:t>
      </w:r>
    </w:p>
    <w:p w:rsidR="008F32B1" w:rsidRPr="0085121F" w:rsidRDefault="0085121F" w:rsidP="008F32B1">
      <w:pPr>
        <w:pStyle w:val="SingleTxtGR"/>
        <w:rPr>
          <w:b/>
          <w:u w:val="single"/>
        </w:rPr>
      </w:pPr>
      <w:r>
        <w:t>27.</w:t>
      </w:r>
      <w:r>
        <w:tab/>
      </w:r>
      <w:r w:rsidR="008F32B1" w:rsidRPr="0085121F">
        <w:rPr>
          <w:b/>
        </w:rPr>
        <w:t xml:space="preserve">Комитет </w:t>
      </w:r>
      <w:r w:rsidR="008F32B1" w:rsidRPr="0085121F">
        <w:rPr>
          <w:b/>
          <w:bCs/>
        </w:rPr>
        <w:t>просит</w:t>
      </w:r>
      <w:r w:rsidR="008F32B1" w:rsidRPr="0085121F">
        <w:rPr>
          <w:b/>
        </w:rPr>
        <w:t xml:space="preserve"> государство-участник широко распространить текст настоящих заключительных замечаний среди всех слоев общества, в час</w:t>
      </w:r>
      <w:r w:rsidR="008F32B1" w:rsidRPr="0085121F">
        <w:rPr>
          <w:b/>
        </w:rPr>
        <w:t>т</w:t>
      </w:r>
      <w:r w:rsidR="008F32B1" w:rsidRPr="0085121F">
        <w:rPr>
          <w:b/>
        </w:rPr>
        <w:t>ности среди государственных должностных лиц, судей и организаций гра</w:t>
      </w:r>
      <w:r w:rsidR="008F32B1" w:rsidRPr="0085121F">
        <w:rPr>
          <w:b/>
        </w:rPr>
        <w:t>ж</w:t>
      </w:r>
      <w:r w:rsidR="008F32B1" w:rsidRPr="0085121F">
        <w:rPr>
          <w:b/>
        </w:rPr>
        <w:t>данского общества, а также в своем следующем периодическом докладе проинформир</w:t>
      </w:r>
      <w:r w:rsidR="008F32B1" w:rsidRPr="0085121F">
        <w:rPr>
          <w:b/>
        </w:rPr>
        <w:t>о</w:t>
      </w:r>
      <w:r w:rsidR="008F32B1" w:rsidRPr="0085121F">
        <w:rPr>
          <w:b/>
        </w:rPr>
        <w:t>вать Комитет о мерах, принятых с целью их осуществления. Он призывает г</w:t>
      </w:r>
      <w:r w:rsidR="008F32B1" w:rsidRPr="0085121F">
        <w:rPr>
          <w:b/>
        </w:rPr>
        <w:t>о</w:t>
      </w:r>
      <w:r w:rsidR="008F32B1" w:rsidRPr="0085121F">
        <w:rPr>
          <w:b/>
        </w:rPr>
        <w:t>сударство-участник вовлекать организации гражданского общества в процесс обсуждения на национальном уровне следующего п</w:t>
      </w:r>
      <w:r w:rsidR="008F32B1" w:rsidRPr="0085121F">
        <w:rPr>
          <w:b/>
        </w:rPr>
        <w:t>е</w:t>
      </w:r>
      <w:r w:rsidR="008F32B1" w:rsidRPr="0085121F">
        <w:rPr>
          <w:b/>
        </w:rPr>
        <w:t>риодического доклада до его пре</w:t>
      </w:r>
      <w:r w:rsidR="008F32B1" w:rsidRPr="0085121F">
        <w:rPr>
          <w:b/>
        </w:rPr>
        <w:t>д</w:t>
      </w:r>
      <w:r w:rsidR="008F32B1" w:rsidRPr="0085121F">
        <w:rPr>
          <w:b/>
        </w:rPr>
        <w:t>ставления.</w:t>
      </w:r>
    </w:p>
    <w:p w:rsidR="00D600A9" w:rsidRPr="0085121F" w:rsidRDefault="0085121F" w:rsidP="008F32B1">
      <w:pPr>
        <w:pStyle w:val="SingleTxtGR"/>
        <w:rPr>
          <w:b/>
          <w:u w:val="single"/>
        </w:rPr>
      </w:pPr>
      <w:r>
        <w:t>28.</w:t>
      </w:r>
      <w:r>
        <w:tab/>
      </w:r>
      <w:r w:rsidR="008F32B1" w:rsidRPr="0085121F">
        <w:rPr>
          <w:b/>
        </w:rPr>
        <w:t xml:space="preserve">Комитет </w:t>
      </w:r>
      <w:r w:rsidR="008F32B1" w:rsidRPr="0085121F">
        <w:rPr>
          <w:b/>
          <w:bCs/>
        </w:rPr>
        <w:t>просит</w:t>
      </w:r>
      <w:r w:rsidR="008F32B1" w:rsidRPr="0085121F">
        <w:rPr>
          <w:b/>
        </w:rPr>
        <w:t xml:space="preserve"> государство-участник представить свой пятый п</w:t>
      </w:r>
      <w:r w:rsidR="008F32B1" w:rsidRPr="0085121F">
        <w:rPr>
          <w:b/>
        </w:rPr>
        <w:t>е</w:t>
      </w:r>
      <w:r w:rsidR="008F32B1" w:rsidRPr="0085121F">
        <w:rPr>
          <w:b/>
        </w:rPr>
        <w:t>риодический доклад, подготовленный в соответствии с руководящими принципами Комитета, принятыми в 2008 году (Е/С.12/2008/2), к 30 ноября 2018 года.</w:t>
      </w:r>
    </w:p>
    <w:p w:rsidR="00D14A2A" w:rsidRPr="0085121F" w:rsidRDefault="0085121F" w:rsidP="0085121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85121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B05" w:rsidRDefault="00DA7B05">
      <w:r>
        <w:rPr>
          <w:lang w:val="en-US"/>
        </w:rPr>
        <w:tab/>
      </w:r>
      <w:r>
        <w:separator/>
      </w:r>
    </w:p>
  </w:endnote>
  <w:endnote w:type="continuationSeparator" w:id="0">
    <w:p w:rsidR="00DA7B05" w:rsidRDefault="00DA7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05" w:rsidRPr="009A6F4A" w:rsidRDefault="00DA7B0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0870F2">
      <w:rPr>
        <w:lang w:val="en-US"/>
      </w:rPr>
      <w:t>13-49918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05" w:rsidRPr="009A6F4A" w:rsidRDefault="00DA7B05">
    <w:pPr>
      <w:pStyle w:val="Footer"/>
      <w:rPr>
        <w:lang w:val="en-US"/>
      </w:rPr>
    </w:pPr>
    <w:r>
      <w:rPr>
        <w:lang w:val="en-US"/>
      </w:rPr>
      <w:t>GE.</w:t>
    </w:r>
    <w:r w:rsidRPr="000870F2">
      <w:rPr>
        <w:lang w:val="en-US"/>
      </w:rPr>
      <w:t>13-49918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DA7B05" w:rsidTr="000B3266">
      <w:trPr>
        <w:trHeight w:val="438"/>
      </w:trPr>
      <w:tc>
        <w:tcPr>
          <w:tcW w:w="4068" w:type="dxa"/>
          <w:vAlign w:val="bottom"/>
        </w:tcPr>
        <w:p w:rsidR="00DA7B05" w:rsidRDefault="00DA7B05" w:rsidP="000B3266">
          <w:r>
            <w:rPr>
              <w:lang w:val="en-US"/>
            </w:rPr>
            <w:t>GE.13-49918   (R)</w:t>
          </w:r>
          <w:r>
            <w:t xml:space="preserve">    240114  240114</w:t>
          </w:r>
        </w:p>
      </w:tc>
      <w:tc>
        <w:tcPr>
          <w:tcW w:w="4663" w:type="dxa"/>
          <w:vMerge w:val="restart"/>
          <w:vAlign w:val="bottom"/>
        </w:tcPr>
        <w:p w:rsidR="00DA7B05" w:rsidRDefault="00DA7B05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A7B05" w:rsidRDefault="00DA7B05" w:rsidP="000B3266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DA7B05" w:rsidTr="000B3266">
      <w:tc>
        <w:tcPr>
          <w:tcW w:w="4068" w:type="dxa"/>
          <w:vAlign w:val="bottom"/>
        </w:tcPr>
        <w:p w:rsidR="00DA7B05" w:rsidRPr="009C73E9" w:rsidRDefault="00DA7B05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C73E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A7B05" w:rsidRDefault="00DA7B05" w:rsidP="000B3266"/>
      </w:tc>
      <w:tc>
        <w:tcPr>
          <w:tcW w:w="1124" w:type="dxa"/>
          <w:vMerge/>
        </w:tcPr>
        <w:p w:rsidR="00DA7B05" w:rsidRDefault="00DA7B05" w:rsidP="000B3266"/>
      </w:tc>
    </w:tr>
  </w:tbl>
  <w:p w:rsidR="00DA7B05" w:rsidRPr="007A36B5" w:rsidRDefault="00DA7B05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B05" w:rsidRPr="00F71F63" w:rsidRDefault="00DA7B0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7B05" w:rsidRPr="00F71F63" w:rsidRDefault="00DA7B0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7B05" w:rsidRPr="00635E86" w:rsidRDefault="00DA7B05" w:rsidP="00635E86">
      <w:pPr>
        <w:pStyle w:val="Footer"/>
      </w:pPr>
    </w:p>
  </w:footnote>
  <w:footnote w:id="1">
    <w:p w:rsidR="00DA7B05" w:rsidRPr="00B42E7C" w:rsidRDefault="00DA7B05" w:rsidP="008F32B1">
      <w:pPr>
        <w:pStyle w:val="FootnoteText"/>
        <w:rPr>
          <w:lang w:val="ru-RU"/>
        </w:rPr>
      </w:pPr>
      <w:r>
        <w:tab/>
      </w:r>
      <w:r w:rsidRPr="008F32B1">
        <w:rPr>
          <w:rStyle w:val="FootnoteReference"/>
          <w:szCs w:val="18"/>
          <w:vertAlign w:val="baseline"/>
          <w:lang w:val="ru-RU"/>
        </w:rPr>
        <w:t>*</w:t>
      </w:r>
      <w:r w:rsidRPr="00B42E7C">
        <w:rPr>
          <w:sz w:val="20"/>
          <w:lang w:val="ru-RU"/>
        </w:rPr>
        <w:tab/>
      </w:r>
      <w:r>
        <w:rPr>
          <w:lang w:val="ru-RU"/>
        </w:rPr>
        <w:t xml:space="preserve">Приняты Комитетом на его пятьдесят первой сессии </w:t>
      </w:r>
      <w:r w:rsidRPr="00B42E7C">
        <w:rPr>
          <w:lang w:val="ru-RU"/>
        </w:rPr>
        <w:t>(4</w:t>
      </w:r>
      <w:r>
        <w:rPr>
          <w:lang w:val="ru-RU"/>
        </w:rPr>
        <w:t>−</w:t>
      </w:r>
      <w:r w:rsidRPr="00B42E7C">
        <w:rPr>
          <w:lang w:val="ru-RU"/>
        </w:rPr>
        <w:t>29</w:t>
      </w:r>
      <w:r>
        <w:rPr>
          <w:lang w:val="ru-RU"/>
        </w:rPr>
        <w:t xml:space="preserve"> ноября </w:t>
      </w:r>
      <w:r w:rsidRPr="00B42E7C">
        <w:rPr>
          <w:lang w:val="ru-RU"/>
        </w:rPr>
        <w:t>2013</w:t>
      </w:r>
      <w:r>
        <w:rPr>
          <w:lang w:val="ru-RU"/>
        </w:rPr>
        <w:t xml:space="preserve"> года</w:t>
      </w:r>
      <w:r w:rsidRPr="00B42E7C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05" w:rsidRPr="000870F2" w:rsidRDefault="00DA7B05">
    <w:pPr>
      <w:pStyle w:val="Header"/>
      <w:rPr>
        <w:lang w:val="en-US"/>
      </w:rPr>
    </w:pPr>
    <w:r>
      <w:rPr>
        <w:lang w:val="en-US"/>
      </w:rPr>
      <w:t>E/</w:t>
    </w:r>
    <w:r w:rsidRPr="000870F2">
      <w:rPr>
        <w:lang w:val="en-US"/>
      </w:rPr>
      <w:t>C.12/BEL/CO/4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05" w:rsidRPr="000870F2" w:rsidRDefault="00DA7B05">
    <w:pPr>
      <w:pStyle w:val="Header"/>
      <w:rPr>
        <w:lang w:val="en-US"/>
      </w:rPr>
    </w:pPr>
    <w:r>
      <w:rPr>
        <w:lang w:val="en-US"/>
      </w:rPr>
      <w:tab/>
      <w:t>E/</w:t>
    </w:r>
    <w:r w:rsidRPr="000870F2">
      <w:rPr>
        <w:lang w:val="en-US"/>
      </w:rPr>
      <w:t>C.12/BEL/CO/4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0F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0F2"/>
    <w:rsid w:val="00090891"/>
    <w:rsid w:val="00092E62"/>
    <w:rsid w:val="00097227"/>
    <w:rsid w:val="00097975"/>
    <w:rsid w:val="000A3DDF"/>
    <w:rsid w:val="000A60A0"/>
    <w:rsid w:val="000B3266"/>
    <w:rsid w:val="000B650A"/>
    <w:rsid w:val="000C3688"/>
    <w:rsid w:val="000D6863"/>
    <w:rsid w:val="000E1B1E"/>
    <w:rsid w:val="00111256"/>
    <w:rsid w:val="00117AEE"/>
    <w:rsid w:val="001275C5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21F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32B1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C73E9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7DB"/>
    <w:rsid w:val="00AC2CCB"/>
    <w:rsid w:val="00AC443A"/>
    <w:rsid w:val="00AE60E2"/>
    <w:rsid w:val="00B0169F"/>
    <w:rsid w:val="00B05F21"/>
    <w:rsid w:val="00B138AB"/>
    <w:rsid w:val="00B14EA9"/>
    <w:rsid w:val="00B30A3C"/>
    <w:rsid w:val="00B56382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3926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00A9"/>
    <w:rsid w:val="00D6236B"/>
    <w:rsid w:val="00D809D1"/>
    <w:rsid w:val="00D84ECF"/>
    <w:rsid w:val="00DA2851"/>
    <w:rsid w:val="00DA2B7C"/>
    <w:rsid w:val="00DA5686"/>
    <w:rsid w:val="00DA7B05"/>
    <w:rsid w:val="00DB2FC0"/>
    <w:rsid w:val="00DF18FA"/>
    <w:rsid w:val="00DF49CA"/>
    <w:rsid w:val="00DF775B"/>
    <w:rsid w:val="00E007F3"/>
    <w:rsid w:val="00E00DEA"/>
    <w:rsid w:val="00E06EF0"/>
    <w:rsid w:val="00E11679"/>
    <w:rsid w:val="00E13E5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00ED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8</Pages>
  <Words>3095</Words>
  <Characters>17642</Characters>
  <Application>Microsoft Office Outlook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1349918</vt:lpstr>
    </vt:vector>
  </TitlesOfParts>
  <Company>CSD</Company>
  <LinksUpToDate>false</LinksUpToDate>
  <CharactersWithSpaces>20696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1349918</dc:title>
  <dc:subject/>
  <dc:creator>Светлана Прокудина</dc:creator>
  <cp:keywords/>
  <dc:description/>
  <cp:lastModifiedBy>Svetlana Prokoudina</cp:lastModifiedBy>
  <cp:revision>2</cp:revision>
  <cp:lastPrinted>2014-01-24T08:28:00Z</cp:lastPrinted>
  <dcterms:created xsi:type="dcterms:W3CDTF">2014-01-24T11:04:00Z</dcterms:created>
  <dcterms:modified xsi:type="dcterms:W3CDTF">2014-01-24T11:04:00Z</dcterms:modified>
</cp:coreProperties>
</file>