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482B9" w14:textId="77777777" w:rsidR="00EF1511" w:rsidRDefault="00EF1511" w:rsidP="00EF1511">
      <w:pPr>
        <w:spacing w:line="240" w:lineRule="auto"/>
        <w:rPr>
          <w:color w:val="010000"/>
          <w:sz w:val="2"/>
        </w:rPr>
        <w:sectPr w:rsidR="00EF1511" w:rsidSect="0096461C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2C661E80" w14:textId="3DC4D143" w:rsidR="0006619B" w:rsidRPr="00895B36" w:rsidRDefault="0006619B" w:rsidP="0006619B">
      <w:pPr>
        <w:pStyle w:val="H1"/>
        <w:ind w:left="0" w:right="4320" w:firstLine="0"/>
      </w:pPr>
      <w:r>
        <w:t>Комитет по ликвидации дискриминации в</w:t>
      </w:r>
      <w:r>
        <w:rPr>
          <w:lang w:val="en-US"/>
        </w:rPr>
        <w:t> </w:t>
      </w:r>
      <w:r>
        <w:t>отношении женщин</w:t>
      </w:r>
    </w:p>
    <w:p w14:paraId="3BC44996" w14:textId="77777777" w:rsidR="0006619B" w:rsidRPr="00895B36" w:rsidRDefault="0006619B" w:rsidP="0006619B">
      <w:pPr>
        <w:pStyle w:val="SingleTxt"/>
        <w:spacing w:after="0" w:line="120" w:lineRule="exact"/>
        <w:rPr>
          <w:sz w:val="10"/>
        </w:rPr>
      </w:pPr>
    </w:p>
    <w:p w14:paraId="3C2F2D8A" w14:textId="77777777" w:rsidR="0006619B" w:rsidRPr="00895B36" w:rsidRDefault="0006619B" w:rsidP="0006619B">
      <w:pPr>
        <w:pStyle w:val="SingleTxt"/>
        <w:spacing w:after="0" w:line="120" w:lineRule="exact"/>
        <w:rPr>
          <w:sz w:val="10"/>
        </w:rPr>
      </w:pPr>
    </w:p>
    <w:p w14:paraId="56F7D3B5" w14:textId="77777777" w:rsidR="0006619B" w:rsidRPr="00895B36" w:rsidRDefault="0006619B" w:rsidP="0006619B">
      <w:pPr>
        <w:pStyle w:val="SingleTxt"/>
        <w:spacing w:after="0" w:line="120" w:lineRule="exact"/>
        <w:rPr>
          <w:sz w:val="10"/>
        </w:rPr>
      </w:pPr>
    </w:p>
    <w:p w14:paraId="64ACE353" w14:textId="77777777" w:rsidR="0006619B" w:rsidRPr="00895B36" w:rsidRDefault="0006619B" w:rsidP="0006619B">
      <w:pPr>
        <w:pStyle w:val="TitleHCH"/>
        <w:rPr>
          <w:sz w:val="20"/>
        </w:rPr>
      </w:pPr>
      <w:r>
        <w:tab/>
      </w:r>
      <w:r>
        <w:tab/>
        <w:t>Заключительные замечания по седьмому периодическому докладу Непала</w:t>
      </w:r>
      <w:r w:rsidRPr="0006619B">
        <w:rPr>
          <w:rStyle w:val="FootnoteReference"/>
          <w:sz w:val="20"/>
          <w:vertAlign w:val="baseline"/>
        </w:rPr>
        <w:footnoteReference w:customMarkFollows="1" w:id="1"/>
        <w:t>*</w:t>
      </w:r>
    </w:p>
    <w:p w14:paraId="68687CDA" w14:textId="77777777" w:rsidR="0006619B" w:rsidRPr="00895B36" w:rsidRDefault="0006619B" w:rsidP="0006619B">
      <w:pPr>
        <w:pStyle w:val="SingleTxt"/>
        <w:spacing w:after="0" w:line="120" w:lineRule="exact"/>
        <w:rPr>
          <w:sz w:val="10"/>
        </w:rPr>
      </w:pPr>
    </w:p>
    <w:p w14:paraId="55502AB9" w14:textId="77777777" w:rsidR="0006619B" w:rsidRPr="00895B36" w:rsidRDefault="0006619B" w:rsidP="0006619B">
      <w:pPr>
        <w:pStyle w:val="SingleTxt"/>
        <w:spacing w:after="0" w:line="120" w:lineRule="exact"/>
        <w:rPr>
          <w:sz w:val="10"/>
        </w:rPr>
      </w:pPr>
    </w:p>
    <w:p w14:paraId="5799C449" w14:textId="0CD79899" w:rsidR="0006619B" w:rsidRPr="00895B36" w:rsidRDefault="0006619B" w:rsidP="0006619B">
      <w:pPr>
        <w:pStyle w:val="SingleTxt"/>
      </w:pPr>
      <w:r>
        <w:t>1.</w:t>
      </w:r>
      <w:r>
        <w:tab/>
      </w:r>
      <w:r w:rsidRPr="00CE2174">
        <w:rPr>
          <w:spacing w:val="3"/>
        </w:rPr>
        <w:t>Комитет рассмотрел седьмой периодический доклад Непала (</w:t>
      </w:r>
      <w:bookmarkStart w:id="1" w:name="bmv0"/>
      <w:r w:rsidR="00895B36" w:rsidRPr="00CE2174">
        <w:rPr>
          <w:spacing w:val="3"/>
        </w:rPr>
        <w:fldChar w:fldCharType="begin"/>
      </w:r>
      <w:r w:rsidR="00CE2174" w:rsidRPr="00CE2174">
        <w:rPr>
          <w:spacing w:val="3"/>
        </w:rPr>
        <w:instrText>HYPERLINK "https://docs.un.org/en/CEDAW/C/NPL/7"</w:instrText>
      </w:r>
      <w:r w:rsidR="0079767C" w:rsidRPr="00CE2174">
        <w:rPr>
          <w:spacing w:val="3"/>
        </w:rPr>
      </w:r>
      <w:r w:rsidR="00895B36" w:rsidRPr="00CE2174">
        <w:rPr>
          <w:spacing w:val="3"/>
        </w:rPr>
        <w:fldChar w:fldCharType="separate"/>
      </w:r>
      <w:r w:rsidRPr="00CE2174">
        <w:rPr>
          <w:rStyle w:val="Hyperlink"/>
          <w:spacing w:val="3"/>
        </w:rPr>
        <w:t>CEDAW/C/NPL/7</w:t>
      </w:r>
      <w:r w:rsidR="00895B36" w:rsidRPr="00CE2174">
        <w:rPr>
          <w:spacing w:val="3"/>
        </w:rPr>
        <w:fldChar w:fldCharType="end"/>
      </w:r>
      <w:bookmarkEnd w:id="1"/>
      <w:r w:rsidRPr="00CE2174">
        <w:rPr>
          <w:spacing w:val="3"/>
        </w:rPr>
        <w:t>) на своих 212</w:t>
      </w:r>
      <w:r w:rsidR="00895B36" w:rsidRPr="00CE2174">
        <w:rPr>
          <w:spacing w:val="3"/>
        </w:rPr>
        <w:t>2</w:t>
      </w:r>
      <w:r w:rsidR="00895B36" w:rsidRPr="00CE2174">
        <w:rPr>
          <w:spacing w:val="3"/>
        </w:rPr>
        <w:noBreakHyphen/>
        <w:t>м </w:t>
      </w:r>
      <w:r w:rsidRPr="00CE2174">
        <w:rPr>
          <w:spacing w:val="3"/>
        </w:rPr>
        <w:t>и 212</w:t>
      </w:r>
      <w:r w:rsidR="00895B36" w:rsidRPr="00CE2174">
        <w:rPr>
          <w:spacing w:val="3"/>
        </w:rPr>
        <w:t>3</w:t>
      </w:r>
      <w:r w:rsidR="00895B36" w:rsidRPr="00CE2174">
        <w:rPr>
          <w:spacing w:val="3"/>
        </w:rPr>
        <w:noBreakHyphen/>
        <w:t>м </w:t>
      </w:r>
      <w:r w:rsidRPr="00CE2174">
        <w:rPr>
          <w:spacing w:val="3"/>
        </w:rPr>
        <w:t>заседаниях (см.</w:t>
      </w:r>
      <w:bookmarkStart w:id="2" w:name="bmv1"/>
      <w:r w:rsidR="00895B36" w:rsidRPr="00CE2174">
        <w:rPr>
          <w:spacing w:val="3"/>
        </w:rPr>
        <w:t> </w:t>
      </w:r>
      <w:hyperlink r:id="rId20" w:history="1">
        <w:r w:rsidRPr="00CE2174">
          <w:rPr>
            <w:rStyle w:val="Hyperlink"/>
            <w:spacing w:val="3"/>
          </w:rPr>
          <w:t>CEDAW/C/SR.2122</w:t>
        </w:r>
      </w:hyperlink>
      <w:bookmarkEnd w:id="2"/>
      <w:r>
        <w:t xml:space="preserve"> </w:t>
      </w:r>
      <w:r w:rsidRPr="00E5705F">
        <w:rPr>
          <w:spacing w:val="2"/>
        </w:rPr>
        <w:t xml:space="preserve">и </w:t>
      </w:r>
      <w:bookmarkStart w:id="3" w:name="bmv2"/>
      <w:r w:rsidR="00895B36" w:rsidRPr="00E5705F">
        <w:rPr>
          <w:spacing w:val="2"/>
        </w:rPr>
        <w:fldChar w:fldCharType="begin"/>
      </w:r>
      <w:r w:rsidR="00CE2174" w:rsidRPr="00E5705F">
        <w:rPr>
          <w:spacing w:val="2"/>
        </w:rPr>
        <w:instrText>HYPERLINK "https://docs.un.org/en/CEDAW/C/SR.2123"</w:instrText>
      </w:r>
      <w:r w:rsidR="0079767C" w:rsidRPr="00E5705F">
        <w:rPr>
          <w:spacing w:val="2"/>
        </w:rPr>
      </w:r>
      <w:r w:rsidR="00895B36" w:rsidRPr="00E5705F">
        <w:rPr>
          <w:spacing w:val="2"/>
        </w:rPr>
        <w:fldChar w:fldCharType="separate"/>
      </w:r>
      <w:r w:rsidRPr="00E5705F">
        <w:rPr>
          <w:rStyle w:val="Hyperlink"/>
          <w:spacing w:val="2"/>
        </w:rPr>
        <w:t>CEDAW/C/SR.2123</w:t>
      </w:r>
      <w:r w:rsidR="00895B36" w:rsidRPr="00E5705F">
        <w:rPr>
          <w:spacing w:val="2"/>
        </w:rPr>
        <w:fldChar w:fldCharType="end"/>
      </w:r>
      <w:bookmarkEnd w:id="3"/>
      <w:r w:rsidRPr="00E5705F">
        <w:rPr>
          <w:spacing w:val="2"/>
        </w:rPr>
        <w:t xml:space="preserve">), состоявшихся </w:t>
      </w:r>
      <w:r w:rsidR="00895B36" w:rsidRPr="00E5705F">
        <w:rPr>
          <w:spacing w:val="2"/>
        </w:rPr>
        <w:t>5 февраля</w:t>
      </w:r>
      <w:r w:rsidRPr="00E5705F">
        <w:rPr>
          <w:spacing w:val="2"/>
        </w:rPr>
        <w:t xml:space="preserve"> 202</w:t>
      </w:r>
      <w:r w:rsidR="00895B36" w:rsidRPr="00E5705F">
        <w:rPr>
          <w:spacing w:val="2"/>
        </w:rPr>
        <w:t>5 год</w:t>
      </w:r>
      <w:r w:rsidRPr="00E5705F">
        <w:rPr>
          <w:spacing w:val="2"/>
        </w:rPr>
        <w:t xml:space="preserve">а. Перечень тем и вопросов, сформулированных предсессионной рабочей группой, содержится в документе </w:t>
      </w:r>
      <w:bookmarkStart w:id="4" w:name="bmv3"/>
      <w:r w:rsidR="00895B36" w:rsidRPr="00E5705F">
        <w:rPr>
          <w:spacing w:val="2"/>
        </w:rPr>
        <w:fldChar w:fldCharType="begin"/>
      </w:r>
      <w:r w:rsidR="00CE2174" w:rsidRPr="00E5705F">
        <w:rPr>
          <w:spacing w:val="2"/>
        </w:rPr>
        <w:instrText>HYPERLINK "https://docs.un.org/en/CEDAW/C/NPL/Q/7"</w:instrText>
      </w:r>
      <w:r w:rsidR="0079767C" w:rsidRPr="00E5705F">
        <w:rPr>
          <w:spacing w:val="2"/>
        </w:rPr>
      </w:r>
      <w:r w:rsidR="00895B36" w:rsidRPr="00E5705F">
        <w:rPr>
          <w:spacing w:val="2"/>
        </w:rPr>
        <w:fldChar w:fldCharType="separate"/>
      </w:r>
      <w:r w:rsidRPr="00E5705F">
        <w:rPr>
          <w:rStyle w:val="Hyperlink"/>
          <w:spacing w:val="2"/>
        </w:rPr>
        <w:t>CEDAW/C/NPL/Q/7</w:t>
      </w:r>
      <w:r w:rsidR="00895B36" w:rsidRPr="00E5705F">
        <w:rPr>
          <w:spacing w:val="2"/>
        </w:rPr>
        <w:fldChar w:fldCharType="end"/>
      </w:r>
      <w:bookmarkEnd w:id="4"/>
      <w:r w:rsidRPr="00E5705F">
        <w:rPr>
          <w:spacing w:val="2"/>
        </w:rPr>
        <w:t>, а ответы Непала</w:t>
      </w:r>
      <w:r w:rsidR="00895B36" w:rsidRPr="00E5705F">
        <w:rPr>
          <w:spacing w:val="2"/>
        </w:rPr>
        <w:t xml:space="preserve"> — </w:t>
      </w:r>
      <w:r w:rsidRPr="00E5705F">
        <w:rPr>
          <w:spacing w:val="2"/>
        </w:rPr>
        <w:t xml:space="preserve">в документе </w:t>
      </w:r>
      <w:bookmarkStart w:id="5" w:name="bmv4"/>
      <w:r w:rsidR="00895B36" w:rsidRPr="00E5705F">
        <w:rPr>
          <w:spacing w:val="2"/>
        </w:rPr>
        <w:fldChar w:fldCharType="begin"/>
      </w:r>
      <w:r w:rsidR="00CE2174" w:rsidRPr="00E5705F">
        <w:rPr>
          <w:spacing w:val="2"/>
        </w:rPr>
        <w:instrText>HYPERLINK "https://docs.un.org/en/CEDAW/C/NPL/RQ/7"</w:instrText>
      </w:r>
      <w:r w:rsidR="0079767C" w:rsidRPr="00E5705F">
        <w:rPr>
          <w:spacing w:val="2"/>
        </w:rPr>
      </w:r>
      <w:r w:rsidR="00895B36" w:rsidRPr="00E5705F">
        <w:rPr>
          <w:spacing w:val="2"/>
        </w:rPr>
        <w:fldChar w:fldCharType="separate"/>
      </w:r>
      <w:r w:rsidRPr="00E5705F">
        <w:rPr>
          <w:rStyle w:val="Hyperlink"/>
          <w:spacing w:val="2"/>
        </w:rPr>
        <w:t>CEDAW/C/NPL/RQ/7</w:t>
      </w:r>
      <w:r w:rsidR="00895B36" w:rsidRPr="00E5705F">
        <w:rPr>
          <w:spacing w:val="2"/>
        </w:rPr>
        <w:fldChar w:fldCharType="end"/>
      </w:r>
      <w:bookmarkEnd w:id="5"/>
      <w:r w:rsidRPr="00E5705F">
        <w:rPr>
          <w:spacing w:val="2"/>
        </w:rPr>
        <w:t>.</w:t>
      </w:r>
    </w:p>
    <w:p w14:paraId="05B3A58E" w14:textId="77777777" w:rsidR="00980D5F" w:rsidRPr="00895B36" w:rsidRDefault="00980D5F" w:rsidP="00980D5F">
      <w:pPr>
        <w:pStyle w:val="SingleTxt"/>
        <w:spacing w:after="0" w:line="120" w:lineRule="exact"/>
        <w:rPr>
          <w:sz w:val="10"/>
        </w:rPr>
      </w:pPr>
    </w:p>
    <w:p w14:paraId="3969DDC2" w14:textId="77777777" w:rsidR="00980D5F" w:rsidRPr="00895B36" w:rsidRDefault="00980D5F" w:rsidP="00980D5F">
      <w:pPr>
        <w:pStyle w:val="SingleTxt"/>
        <w:spacing w:after="0" w:line="120" w:lineRule="exact"/>
        <w:rPr>
          <w:sz w:val="10"/>
        </w:rPr>
      </w:pPr>
    </w:p>
    <w:p w14:paraId="410C1C41" w14:textId="1CF2110A" w:rsidR="0006619B" w:rsidRPr="00DF3EF0" w:rsidRDefault="00980D5F" w:rsidP="00980D5F">
      <w:pPr>
        <w:pStyle w:val="H1"/>
        <w:ind w:right="1260"/>
      </w:pPr>
      <w:r w:rsidRPr="00895B36">
        <w:tab/>
      </w:r>
      <w:r w:rsidR="0006619B">
        <w:t>A.</w:t>
      </w:r>
      <w:r w:rsidR="0006619B">
        <w:tab/>
        <w:t>Введение</w:t>
      </w:r>
    </w:p>
    <w:p w14:paraId="2A56A49F" w14:textId="77777777" w:rsidR="00980D5F" w:rsidRPr="00895B36" w:rsidRDefault="00980D5F" w:rsidP="00980D5F">
      <w:pPr>
        <w:pStyle w:val="SingleTxt"/>
        <w:spacing w:after="0" w:line="120" w:lineRule="exact"/>
        <w:rPr>
          <w:sz w:val="10"/>
        </w:rPr>
      </w:pPr>
    </w:p>
    <w:p w14:paraId="78231AED" w14:textId="77777777" w:rsidR="00980D5F" w:rsidRPr="00895B36" w:rsidRDefault="00980D5F" w:rsidP="00980D5F">
      <w:pPr>
        <w:pStyle w:val="SingleTxt"/>
        <w:spacing w:after="0" w:line="120" w:lineRule="exact"/>
        <w:rPr>
          <w:sz w:val="10"/>
        </w:rPr>
      </w:pPr>
    </w:p>
    <w:p w14:paraId="08A4CD7F" w14:textId="0A9DA260" w:rsidR="0006619B" w:rsidRPr="00DF3EF0" w:rsidRDefault="0006619B" w:rsidP="00980D5F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представление седьмого периодического доклада. Он благодарит также государство-участник за представленный доклад о последующей деятельности в связи с предыдущими заключительными замечаниями Комитета (</w:t>
      </w:r>
      <w:bookmarkStart w:id="6" w:name="bmv5"/>
      <w:r w:rsidR="00895B36">
        <w:fldChar w:fldCharType="begin"/>
      </w:r>
      <w:r w:rsidR="004C50EE">
        <w:instrText>HYPERLINK "https://docs.un.org/en/CEDAW/C/NPL/FCO/6"</w:instrText>
      </w:r>
      <w:r w:rsidR="00895B36">
        <w:fldChar w:fldCharType="separate"/>
      </w:r>
      <w:r w:rsidRPr="00895B36">
        <w:rPr>
          <w:rStyle w:val="Hyperlink"/>
        </w:rPr>
        <w:t>CEDAW/C/NPL/FCO/6</w:t>
      </w:r>
      <w:r w:rsidR="00895B36">
        <w:fldChar w:fldCharType="end"/>
      </w:r>
      <w:bookmarkEnd w:id="6"/>
      <w:r>
        <w:t>) и за письменные ответы в связи с перечнем тем и вопросов, сформулированных предсессионной рабочей группой. Комитет с удовлетворением отмечает устное выступление делегации, а также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356C397C" w14:textId="77777777" w:rsidR="0006619B" w:rsidRPr="00895B36" w:rsidRDefault="0006619B" w:rsidP="00980D5F">
      <w:pPr>
        <w:pStyle w:val="SingleTxt"/>
      </w:pPr>
      <w:r>
        <w:t>3.</w:t>
      </w:r>
      <w:r>
        <w:tab/>
        <w:t>Комитет выражает признательность государству-участнику за направление делегации высокого уровня, которую возглавлял министр по делам женщин, детей и пожилых граждан Навал Кишор Сах Сури и в состав которой входили представители Министерства по делам женщин, детей и пожилых граждан, Министерства права, юстиции и по делам парламента, Канцелярии премьер-министра и Совета министров, а также посол и постоянный представитель Рам Прасад Субеди и другие представители Постоянного представительства Непала при Отделении Организации Объединенных Наций и других международных организациях в Женеве.</w:t>
      </w:r>
    </w:p>
    <w:p w14:paraId="5C4D31BB" w14:textId="77777777" w:rsidR="00980D5F" w:rsidRPr="00895B36" w:rsidRDefault="00980D5F" w:rsidP="00980D5F">
      <w:pPr>
        <w:pStyle w:val="SingleTxt"/>
        <w:spacing w:after="0" w:line="120" w:lineRule="exact"/>
        <w:rPr>
          <w:sz w:val="10"/>
        </w:rPr>
      </w:pPr>
    </w:p>
    <w:p w14:paraId="10FCA18D" w14:textId="77777777" w:rsidR="00980D5F" w:rsidRPr="00895B36" w:rsidRDefault="00980D5F" w:rsidP="00980D5F">
      <w:pPr>
        <w:pStyle w:val="SingleTxt"/>
        <w:spacing w:after="0" w:line="120" w:lineRule="exact"/>
        <w:rPr>
          <w:sz w:val="10"/>
        </w:rPr>
      </w:pPr>
    </w:p>
    <w:p w14:paraId="13E6144E" w14:textId="52C905BB" w:rsidR="0006619B" w:rsidRPr="00895B36" w:rsidRDefault="00980D5F" w:rsidP="00980D5F">
      <w:pPr>
        <w:pStyle w:val="H1"/>
        <w:ind w:right="1260"/>
      </w:pPr>
      <w:r w:rsidRPr="00895B36">
        <w:lastRenderedPageBreak/>
        <w:tab/>
      </w:r>
      <w:r w:rsidR="0006619B">
        <w:t>B.</w:t>
      </w:r>
      <w:r w:rsidR="0006619B">
        <w:tab/>
        <w:t>Позитивные аспекты</w:t>
      </w:r>
    </w:p>
    <w:p w14:paraId="2F91D75C" w14:textId="77777777" w:rsidR="00980D5F" w:rsidRPr="00895B36" w:rsidRDefault="00980D5F" w:rsidP="00980D5F">
      <w:pPr>
        <w:pStyle w:val="SingleTxt"/>
        <w:keepNext/>
        <w:spacing w:after="0" w:line="120" w:lineRule="exact"/>
        <w:rPr>
          <w:sz w:val="10"/>
        </w:rPr>
      </w:pPr>
    </w:p>
    <w:p w14:paraId="53644258" w14:textId="77777777" w:rsidR="00980D5F" w:rsidRPr="00895B36" w:rsidRDefault="00980D5F" w:rsidP="00980D5F">
      <w:pPr>
        <w:pStyle w:val="SingleTxt"/>
        <w:keepNext/>
        <w:spacing w:after="0" w:line="120" w:lineRule="exact"/>
        <w:rPr>
          <w:sz w:val="10"/>
        </w:rPr>
      </w:pPr>
    </w:p>
    <w:p w14:paraId="7CA5A808" w14:textId="71BA438A" w:rsidR="0006619B" w:rsidRPr="00DF3EF0" w:rsidRDefault="0006619B" w:rsidP="00606113">
      <w:pPr>
        <w:pStyle w:val="SingleTxt"/>
        <w:spacing w:line="235" w:lineRule="exact"/>
      </w:pPr>
      <w:r>
        <w:t>4.</w:t>
      </w:r>
      <w:r>
        <w:tab/>
        <w:t>Комитет приветствует прогресс в проведении законодательных реформ, достигнутый за период после рассмотрения им в 2018 году предыдущего доклада государства-участника (</w:t>
      </w:r>
      <w:bookmarkStart w:id="7" w:name="bmv6"/>
      <w:r w:rsidR="00895B36">
        <w:fldChar w:fldCharType="begin"/>
      </w:r>
      <w:r w:rsidR="00661A9E">
        <w:instrText>HYPERLINK "https://docs.un.org/en/CEDAW/C/NPL/6"</w:instrText>
      </w:r>
      <w:r w:rsidR="00895B36">
        <w:fldChar w:fldCharType="separate"/>
      </w:r>
      <w:r w:rsidRPr="00895B36">
        <w:rPr>
          <w:rStyle w:val="Hyperlink"/>
        </w:rPr>
        <w:t>CEDAW/C/NPL/6</w:t>
      </w:r>
      <w:r w:rsidR="00895B36">
        <w:fldChar w:fldCharType="end"/>
      </w:r>
      <w:bookmarkEnd w:id="7"/>
      <w:r>
        <w:t xml:space="preserve">), в частности принятие: </w:t>
      </w:r>
    </w:p>
    <w:p w14:paraId="7A2C47D8" w14:textId="1E90382D" w:rsidR="0006619B" w:rsidRPr="00DF3EF0" w:rsidRDefault="002B5182" w:rsidP="00606113">
      <w:pPr>
        <w:pStyle w:val="SingleTxt"/>
        <w:spacing w:after="110" w:line="235" w:lineRule="exact"/>
        <w:rPr>
          <w:rFonts w:eastAsia="MS Mincho"/>
        </w:rPr>
      </w:pPr>
      <w:r w:rsidRPr="00895B36">
        <w:tab/>
      </w:r>
      <w:r w:rsidR="0006619B">
        <w:t>a)</w:t>
      </w:r>
      <w:r w:rsidR="0006619B">
        <w:tab/>
        <w:t>Закона о защите и расширении прав и возможностей девочек</w:t>
      </w:r>
      <w:r w:rsidR="00661A9E">
        <w:rPr>
          <w:lang w:val="en-US"/>
        </w:rPr>
        <w:t> </w:t>
      </w:r>
      <w:r w:rsidR="0006619B">
        <w:t>2081, принятого правительством провинции Мадхеш в 202</w:t>
      </w:r>
      <w:r w:rsidR="00895B36">
        <w:t>4 год</w:t>
      </w:r>
      <w:r w:rsidR="0006619B">
        <w:t>у;</w:t>
      </w:r>
    </w:p>
    <w:p w14:paraId="0FCD1CF0" w14:textId="2CBD11E1" w:rsidR="0006619B" w:rsidRPr="00DF3EF0" w:rsidRDefault="002B5182" w:rsidP="00606113">
      <w:pPr>
        <w:pStyle w:val="SingleTxt"/>
        <w:spacing w:after="110" w:line="235" w:lineRule="exact"/>
      </w:pPr>
      <w:r w:rsidRPr="00895B36">
        <w:tab/>
      </w:r>
      <w:r w:rsidR="0006619B">
        <w:t>b)</w:t>
      </w:r>
      <w:r w:rsidR="0006619B">
        <w:tab/>
        <w:t>поправки 2079 к Закону о гражданстве Непала, позволяющей детям непальских женщин и неизвестных отцов получить гражданство по праву происхождения, в 202</w:t>
      </w:r>
      <w:r w:rsidR="00895B36">
        <w:t>3 год</w:t>
      </w:r>
      <w:r w:rsidR="0006619B">
        <w:t xml:space="preserve">у; </w:t>
      </w:r>
    </w:p>
    <w:p w14:paraId="4ADBD337" w14:textId="68FF869F" w:rsidR="0006619B" w:rsidRPr="00DF3EF0" w:rsidRDefault="002B5182" w:rsidP="00606113">
      <w:pPr>
        <w:pStyle w:val="SingleTxt"/>
        <w:spacing w:after="110" w:line="235" w:lineRule="exact"/>
      </w:pPr>
      <w:r w:rsidRPr="00895B36">
        <w:tab/>
      </w:r>
      <w:r w:rsidR="0006619B">
        <w:t>c)</w:t>
      </w:r>
      <w:r w:rsidR="0006619B">
        <w:tab/>
      </w:r>
      <w:r w:rsidR="0006619B" w:rsidRPr="008E6641">
        <w:rPr>
          <w:spacing w:val="2"/>
        </w:rPr>
        <w:t>Постановления о безопасности и защите правозащитников в 202</w:t>
      </w:r>
      <w:r w:rsidR="00895B36" w:rsidRPr="008E6641">
        <w:rPr>
          <w:spacing w:val="2"/>
        </w:rPr>
        <w:t>1 год</w:t>
      </w:r>
      <w:r w:rsidR="0006619B" w:rsidRPr="008E6641">
        <w:rPr>
          <w:spacing w:val="2"/>
        </w:rPr>
        <w:t>у;</w:t>
      </w:r>
    </w:p>
    <w:p w14:paraId="6E42CF60" w14:textId="73B02CBF" w:rsidR="0006619B" w:rsidRPr="00DF3EF0" w:rsidRDefault="002B5182" w:rsidP="00606113">
      <w:pPr>
        <w:pStyle w:val="SingleTxt"/>
        <w:spacing w:after="110" w:line="235" w:lineRule="exact"/>
      </w:pPr>
      <w:r w:rsidRPr="00895B36">
        <w:tab/>
      </w:r>
      <w:r w:rsidR="0006619B">
        <w:t>d)</w:t>
      </w:r>
      <w:r w:rsidR="0006619B">
        <w:tab/>
        <w:t>Закона об обязательном и бесплатном образовании в 201</w:t>
      </w:r>
      <w:r w:rsidR="00895B36">
        <w:t>8 год</w:t>
      </w:r>
      <w:r w:rsidR="0006619B">
        <w:t>у.</w:t>
      </w:r>
    </w:p>
    <w:p w14:paraId="141A9362" w14:textId="77777777" w:rsidR="0006619B" w:rsidRPr="00DF3EF0" w:rsidRDefault="0006619B" w:rsidP="00606113">
      <w:pPr>
        <w:pStyle w:val="SingleTxt"/>
        <w:spacing w:line="235" w:lineRule="exact"/>
      </w:pPr>
      <w:r>
        <w:t>5.</w:t>
      </w:r>
      <w:r>
        <w:tab/>
        <w:t xml:space="preserve">Комитет приветствует усилия государства-участника по совершенствованию его институциональной базы и политики в целях скорейшей ликвидации дискриминации в отношении женщин и поощрения гендерного равенства, в частности принятие: </w:t>
      </w:r>
    </w:p>
    <w:p w14:paraId="5A94D3AB" w14:textId="5983B051" w:rsidR="0006619B" w:rsidRPr="00DF3EF0" w:rsidRDefault="002B5182" w:rsidP="00606113">
      <w:pPr>
        <w:pStyle w:val="SingleTxt"/>
        <w:spacing w:after="110" w:line="235" w:lineRule="exact"/>
      </w:pPr>
      <w:r w:rsidRPr="00895B36">
        <w:tab/>
      </w:r>
      <w:r w:rsidR="0006619B">
        <w:t>a)</w:t>
      </w:r>
      <w:r w:rsidR="0006619B">
        <w:tab/>
        <w:t>Национального плана осуществления Национальной политики по обеспечению гендерного равенства в 202</w:t>
      </w:r>
      <w:r w:rsidR="00895B36">
        <w:t>3 год</w:t>
      </w:r>
      <w:r w:rsidR="0006619B">
        <w:t>у;</w:t>
      </w:r>
    </w:p>
    <w:p w14:paraId="1A892263" w14:textId="7B181376" w:rsidR="0006619B" w:rsidRPr="00DF3EF0" w:rsidRDefault="002B5182" w:rsidP="00606113">
      <w:pPr>
        <w:pStyle w:val="SingleTxt"/>
        <w:spacing w:after="110" w:line="235" w:lineRule="exact"/>
      </w:pPr>
      <w:r w:rsidRPr="00895B36">
        <w:tab/>
      </w:r>
      <w:r w:rsidR="0006619B">
        <w:t>b)</w:t>
      </w:r>
      <w:r w:rsidR="0006619B">
        <w:tab/>
        <w:t xml:space="preserve">Национального плана действий по официальному оформлению на </w:t>
      </w:r>
      <w:r w:rsidR="00895B36">
        <w:t>2023</w:t>
      </w:r>
      <w:r w:rsidR="00895B36">
        <w:noBreakHyphen/>
        <w:t>2025 год</w:t>
      </w:r>
      <w:r w:rsidR="0006619B">
        <w:t>ы в отношении официального оформления домашних работников в 202</w:t>
      </w:r>
      <w:r w:rsidR="00895B36">
        <w:t>3 год</w:t>
      </w:r>
      <w:r w:rsidR="0006619B">
        <w:t>у;</w:t>
      </w:r>
    </w:p>
    <w:p w14:paraId="19F8EC96" w14:textId="037403F5" w:rsidR="0006619B" w:rsidRPr="00DF3EF0" w:rsidRDefault="002B5182" w:rsidP="00606113">
      <w:pPr>
        <w:pStyle w:val="SingleTxt"/>
        <w:spacing w:after="110" w:line="235" w:lineRule="exact"/>
      </w:pPr>
      <w:r w:rsidRPr="00895B36">
        <w:tab/>
      </w:r>
      <w:r w:rsidR="0006619B">
        <w:t>c)</w:t>
      </w:r>
      <w:r w:rsidR="0006619B">
        <w:tab/>
        <w:t>Национальной политики по обеспечению гендерного равенства в 202</w:t>
      </w:r>
      <w:r w:rsidR="00895B36">
        <w:t>1 год</w:t>
      </w:r>
      <w:r w:rsidR="0006619B">
        <w:t>у;</w:t>
      </w:r>
    </w:p>
    <w:p w14:paraId="7D98E7F1" w14:textId="7064D2DC" w:rsidR="0006619B" w:rsidRPr="00DF3EF0" w:rsidRDefault="002B5182" w:rsidP="00606113">
      <w:pPr>
        <w:pStyle w:val="SingleTxt"/>
        <w:spacing w:after="110" w:line="235" w:lineRule="exact"/>
      </w:pPr>
      <w:r w:rsidRPr="00895B36">
        <w:tab/>
      </w:r>
      <w:r w:rsidR="0006619B">
        <w:t>d)</w:t>
      </w:r>
      <w:r w:rsidR="0006619B">
        <w:tab/>
        <w:t xml:space="preserve">Национальной стратегии по предотвращению предвзятого в гендерном отношении выбора пола на </w:t>
      </w:r>
      <w:r w:rsidR="00895B36">
        <w:t>2021</w:t>
      </w:r>
      <w:r w:rsidR="00895B36">
        <w:noBreakHyphen/>
        <w:t>2030 год</w:t>
      </w:r>
      <w:r w:rsidR="0006619B">
        <w:t>ы в 202</w:t>
      </w:r>
      <w:r w:rsidR="00895B36">
        <w:t>1 год</w:t>
      </w:r>
      <w:r w:rsidR="0006619B">
        <w:t>у;</w:t>
      </w:r>
    </w:p>
    <w:p w14:paraId="6E070441" w14:textId="614BA619" w:rsidR="0006619B" w:rsidRPr="00DF3EF0" w:rsidRDefault="002B5182" w:rsidP="00606113">
      <w:pPr>
        <w:pStyle w:val="SingleTxt"/>
        <w:spacing w:after="110" w:line="235" w:lineRule="exact"/>
      </w:pPr>
      <w:r w:rsidRPr="00895B36">
        <w:tab/>
      </w:r>
      <w:r w:rsidR="0006619B">
        <w:t>e)</w:t>
      </w:r>
      <w:r w:rsidR="0006619B">
        <w:tab/>
        <w:t>дорожной карты «‎‎Безопасное материнство и здоровье новорожденных на период до 203</w:t>
      </w:r>
      <w:r w:rsidR="00895B36">
        <w:t>0 год</w:t>
      </w:r>
      <w:r w:rsidR="0006619B">
        <w:t>а» в 202</w:t>
      </w:r>
      <w:r w:rsidR="00895B36">
        <w:t>1 год</w:t>
      </w:r>
      <w:r w:rsidR="0006619B">
        <w:t>у;</w:t>
      </w:r>
    </w:p>
    <w:p w14:paraId="1E3B2D9F" w14:textId="3A1B633C" w:rsidR="0006619B" w:rsidRPr="00DF3EF0" w:rsidRDefault="002B5182" w:rsidP="00606113">
      <w:pPr>
        <w:pStyle w:val="SingleTxt"/>
        <w:spacing w:after="110" w:line="235" w:lineRule="exact"/>
      </w:pPr>
      <w:r w:rsidRPr="00895B36">
        <w:tab/>
      </w:r>
      <w:r w:rsidR="0006619B">
        <w:t>f)</w:t>
      </w:r>
      <w:r w:rsidR="0006619B">
        <w:tab/>
        <w:t>Стратегии сектора здравоохранения в области гериатрического ухода в 202</w:t>
      </w:r>
      <w:r w:rsidR="00895B36">
        <w:t>1 год</w:t>
      </w:r>
      <w:r w:rsidR="0006619B">
        <w:t>у;</w:t>
      </w:r>
    </w:p>
    <w:p w14:paraId="5F51F7EA" w14:textId="6FB847C0" w:rsidR="0006619B" w:rsidRPr="00DF3EF0" w:rsidRDefault="002B5182" w:rsidP="00606113">
      <w:pPr>
        <w:pStyle w:val="SingleTxt"/>
        <w:spacing w:after="110" w:line="235" w:lineRule="exact"/>
      </w:pPr>
      <w:r w:rsidRPr="00895B36">
        <w:tab/>
      </w:r>
      <w:r w:rsidR="0006619B">
        <w:t>g)</w:t>
      </w:r>
      <w:r w:rsidR="0006619B">
        <w:tab/>
        <w:t>Комплексной политики оказания юридической помощи в 201</w:t>
      </w:r>
      <w:r w:rsidR="00895B36">
        <w:t>9 год</w:t>
      </w:r>
      <w:r w:rsidR="0006619B">
        <w:t xml:space="preserve">у; </w:t>
      </w:r>
    </w:p>
    <w:p w14:paraId="66A0ACF7" w14:textId="1491F423" w:rsidR="0006619B" w:rsidRPr="00DF3EF0" w:rsidRDefault="002B5182" w:rsidP="00606113">
      <w:pPr>
        <w:pStyle w:val="SingleTxt"/>
        <w:spacing w:after="110" w:line="235" w:lineRule="exact"/>
      </w:pPr>
      <w:r w:rsidRPr="00895B36">
        <w:tab/>
      </w:r>
      <w:r w:rsidR="0006619B">
        <w:t>h)</w:t>
      </w:r>
      <w:r w:rsidR="0006619B">
        <w:tab/>
        <w:t>Стратегического плана действий по вопросам гендерного равенства, инвалидности и социальной инклюзии для снижения риска бедствий и управления им в 201</w:t>
      </w:r>
      <w:r w:rsidR="00895B36">
        <w:t>8 год</w:t>
      </w:r>
      <w:r w:rsidR="0006619B">
        <w:t>у;</w:t>
      </w:r>
    </w:p>
    <w:p w14:paraId="3D185B38" w14:textId="06A7A148" w:rsidR="0006619B" w:rsidRPr="00895B36" w:rsidRDefault="002B5182" w:rsidP="00606113">
      <w:pPr>
        <w:pStyle w:val="SingleTxt"/>
        <w:spacing w:after="110" w:line="235" w:lineRule="exact"/>
      </w:pPr>
      <w:r w:rsidRPr="00895B36">
        <w:tab/>
      </w:r>
      <w:r w:rsidR="0006619B">
        <w:t>i)</w:t>
      </w:r>
      <w:r w:rsidR="0006619B">
        <w:tab/>
        <w:t>Национальной политики по снижению риска бедствий в 201</w:t>
      </w:r>
      <w:r w:rsidR="00895B36">
        <w:t>8 год</w:t>
      </w:r>
      <w:r w:rsidR="0006619B">
        <w:t>у.</w:t>
      </w:r>
    </w:p>
    <w:p w14:paraId="04560132" w14:textId="77777777" w:rsidR="002B5182" w:rsidRPr="00895B36" w:rsidRDefault="002B5182" w:rsidP="002B5182">
      <w:pPr>
        <w:pStyle w:val="SingleTxt"/>
        <w:spacing w:after="0" w:line="120" w:lineRule="exact"/>
        <w:rPr>
          <w:sz w:val="10"/>
        </w:rPr>
      </w:pPr>
    </w:p>
    <w:p w14:paraId="16752D34" w14:textId="77777777" w:rsidR="002B5182" w:rsidRPr="00895B36" w:rsidRDefault="002B5182" w:rsidP="002B5182">
      <w:pPr>
        <w:pStyle w:val="SingleTxt"/>
        <w:spacing w:after="0" w:line="120" w:lineRule="exact"/>
        <w:rPr>
          <w:sz w:val="10"/>
        </w:rPr>
      </w:pPr>
    </w:p>
    <w:p w14:paraId="6A7044DD" w14:textId="6495C7E9" w:rsidR="0006619B" w:rsidRPr="00895B36" w:rsidRDefault="002B5182" w:rsidP="002B5182">
      <w:pPr>
        <w:pStyle w:val="H1"/>
        <w:ind w:right="1260"/>
      </w:pPr>
      <w:r w:rsidRPr="00895B36">
        <w:tab/>
      </w:r>
      <w:r w:rsidR="0006619B">
        <w:t>C.</w:t>
      </w:r>
      <w:r w:rsidR="0006619B">
        <w:tab/>
        <w:t>Цели в области устойчивого развития</w:t>
      </w:r>
    </w:p>
    <w:p w14:paraId="1C8B31E4" w14:textId="77777777" w:rsidR="002B5182" w:rsidRPr="00895B36" w:rsidRDefault="002B5182" w:rsidP="002B5182">
      <w:pPr>
        <w:pStyle w:val="SingleTxt"/>
        <w:spacing w:after="0" w:line="120" w:lineRule="exact"/>
        <w:rPr>
          <w:sz w:val="10"/>
        </w:rPr>
      </w:pPr>
    </w:p>
    <w:p w14:paraId="2AF9E77A" w14:textId="77777777" w:rsidR="002B5182" w:rsidRPr="00895B36" w:rsidRDefault="002B5182" w:rsidP="002B5182">
      <w:pPr>
        <w:pStyle w:val="SingleTxt"/>
        <w:spacing w:after="0" w:line="120" w:lineRule="exact"/>
        <w:rPr>
          <w:sz w:val="10"/>
        </w:rPr>
      </w:pPr>
    </w:p>
    <w:p w14:paraId="700EC419" w14:textId="6C6F1D82" w:rsidR="0006619B" w:rsidRPr="00895B36" w:rsidRDefault="0006619B" w:rsidP="00980D5F">
      <w:pPr>
        <w:pStyle w:val="SingleTxt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</w:t>
      </w:r>
      <w:r w:rsidR="00895B36">
        <w:rPr>
          <w:b/>
          <w:bCs/>
        </w:rPr>
        <w:t>0 год</w:t>
      </w:r>
      <w:r>
        <w:rPr>
          <w:b/>
          <w:bCs/>
        </w:rPr>
        <w:t>а.</w:t>
      </w:r>
      <w:r>
        <w:t xml:space="preserve"> </w:t>
      </w:r>
      <w:r>
        <w:rPr>
          <w:b/>
          <w:bCs/>
        </w:rPr>
        <w:t xml:space="preserve">Комитет напоминает о важности </w:t>
      </w:r>
      <w:r w:rsidR="00895B36">
        <w:rPr>
          <w:b/>
          <w:bCs/>
        </w:rPr>
        <w:t>цели 5</w:t>
      </w:r>
      <w:r>
        <w:rPr>
          <w:b/>
          <w:bCs/>
        </w:rPr>
        <w:t xml:space="preserve"> в области устойчивого развития и необходимости учитывать принципы равенства и недискриминации в процессе достижения всех 17</w:t>
      </w:r>
      <w:r w:rsidR="00D40C64">
        <w:rPr>
          <w:b/>
          <w:bCs/>
          <w:lang w:val="en-US"/>
        </w:rPr>
        <w:t> </w:t>
      </w:r>
      <w:r>
        <w:rPr>
          <w:b/>
          <w:bCs/>
        </w:rPr>
        <w:t>целей в области устойчивого развития.</w:t>
      </w:r>
      <w:r>
        <w:t xml:space="preserve"> </w:t>
      </w:r>
      <w:r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0185EFEB" w14:textId="4264ADB8" w:rsidR="0006619B" w:rsidRPr="00895B36" w:rsidRDefault="002B5182" w:rsidP="002B5182">
      <w:pPr>
        <w:pStyle w:val="H1"/>
        <w:ind w:right="1260"/>
      </w:pPr>
      <w:r w:rsidRPr="00895B36">
        <w:lastRenderedPageBreak/>
        <w:tab/>
      </w:r>
      <w:r w:rsidR="0006619B">
        <w:t>D.</w:t>
      </w:r>
      <w:r w:rsidR="0006619B">
        <w:tab/>
        <w:t>Парламент</w:t>
      </w:r>
    </w:p>
    <w:p w14:paraId="027A870A" w14:textId="77777777" w:rsidR="002B5182" w:rsidRPr="00895B36" w:rsidRDefault="002B5182" w:rsidP="002B5182">
      <w:pPr>
        <w:pStyle w:val="SingleTxt"/>
        <w:spacing w:after="0" w:line="120" w:lineRule="exact"/>
        <w:rPr>
          <w:sz w:val="10"/>
        </w:rPr>
      </w:pPr>
    </w:p>
    <w:p w14:paraId="2DCCB147" w14:textId="77777777" w:rsidR="002B5182" w:rsidRPr="00895B36" w:rsidRDefault="002B5182" w:rsidP="002B5182">
      <w:pPr>
        <w:pStyle w:val="SingleTxt"/>
        <w:spacing w:after="0" w:line="120" w:lineRule="exact"/>
        <w:rPr>
          <w:sz w:val="10"/>
        </w:rPr>
      </w:pPr>
    </w:p>
    <w:p w14:paraId="0A51AF2A" w14:textId="60B69045" w:rsidR="0006619B" w:rsidRPr="00895B36" w:rsidRDefault="0006619B" w:rsidP="00980D5F">
      <w:pPr>
        <w:pStyle w:val="SingleTxt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</w:t>
      </w:r>
      <w:r w:rsidR="00895B36">
        <w:rPr>
          <w:b/>
          <w:bCs/>
        </w:rPr>
        <w:t>см. </w:t>
      </w:r>
      <w:r>
        <w:rPr>
          <w:b/>
          <w:bCs/>
        </w:rPr>
        <w:t>документ</w:t>
      </w:r>
      <w:bookmarkStart w:id="8" w:name="bmv7"/>
      <w:r w:rsidR="00606113">
        <w:rPr>
          <w:b/>
          <w:bCs/>
          <w:lang w:val="en-US"/>
        </w:rPr>
        <w:t> </w:t>
      </w:r>
      <w:hyperlink r:id="rId21" w:history="1">
        <w:r w:rsidRPr="00895B36">
          <w:rPr>
            <w:rStyle w:val="Hyperlink"/>
            <w:b/>
            <w:bCs/>
          </w:rPr>
          <w:t>A/65/38</w:t>
        </w:r>
      </w:hyperlink>
      <w:bookmarkEnd w:id="8"/>
      <w:r>
        <w:rPr>
          <w:b/>
          <w:bCs/>
        </w:rPr>
        <w:t xml:space="preserve">, часть вторая, </w:t>
      </w:r>
      <w:r w:rsidR="00895B36">
        <w:rPr>
          <w:b/>
          <w:bCs/>
        </w:rPr>
        <w:t>приложение V</w:t>
      </w:r>
      <w:r>
        <w:rPr>
          <w:b/>
          <w:bCs/>
        </w:rPr>
        <w:t>I).</w:t>
      </w:r>
      <w:r>
        <w:t xml:space="preserve"> </w:t>
      </w:r>
      <w:r>
        <w:rPr>
          <w:b/>
          <w:bCs/>
        </w:rPr>
        <w:t>Он предлагает федеральному парламенту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5110006E" w14:textId="77777777" w:rsidR="002B5182" w:rsidRPr="00895B36" w:rsidRDefault="002B5182" w:rsidP="002B5182">
      <w:pPr>
        <w:pStyle w:val="SingleTxt"/>
        <w:spacing w:after="0" w:line="120" w:lineRule="exact"/>
        <w:rPr>
          <w:sz w:val="10"/>
        </w:rPr>
      </w:pPr>
    </w:p>
    <w:p w14:paraId="4357FE49" w14:textId="77777777" w:rsidR="002B5182" w:rsidRPr="00895B36" w:rsidRDefault="002B5182" w:rsidP="002B5182">
      <w:pPr>
        <w:pStyle w:val="SingleTxt"/>
        <w:spacing w:after="0" w:line="120" w:lineRule="exact"/>
        <w:rPr>
          <w:sz w:val="10"/>
        </w:rPr>
      </w:pPr>
    </w:p>
    <w:p w14:paraId="7AB998DA" w14:textId="1B97F69A" w:rsidR="0006619B" w:rsidRPr="00895B36" w:rsidRDefault="002B5182" w:rsidP="002B5182">
      <w:pPr>
        <w:pStyle w:val="H1"/>
        <w:ind w:right="1260"/>
      </w:pPr>
      <w:r w:rsidRPr="00895B36">
        <w:tab/>
      </w:r>
      <w:r w:rsidR="0006619B">
        <w:t>E.</w:t>
      </w:r>
      <w:r w:rsidR="0006619B">
        <w:tab/>
        <w:t>Основные вопросы, вызывающие обеспокоенность, и</w:t>
      </w:r>
      <w:r>
        <w:rPr>
          <w:lang w:val="en-US"/>
        </w:rPr>
        <w:t> </w:t>
      </w:r>
      <w:r w:rsidR="0006619B">
        <w:t>рекомендации</w:t>
      </w:r>
    </w:p>
    <w:p w14:paraId="2F600632" w14:textId="77777777" w:rsidR="002B5182" w:rsidRPr="00895B36" w:rsidRDefault="002B5182" w:rsidP="002B5182">
      <w:pPr>
        <w:pStyle w:val="SingleTxt"/>
        <w:spacing w:after="0" w:line="120" w:lineRule="exact"/>
        <w:rPr>
          <w:sz w:val="10"/>
        </w:rPr>
      </w:pPr>
    </w:p>
    <w:p w14:paraId="057C3B40" w14:textId="77777777" w:rsidR="002B5182" w:rsidRPr="00895B36" w:rsidRDefault="002B5182" w:rsidP="002B5182">
      <w:pPr>
        <w:pStyle w:val="SingleTxt"/>
        <w:spacing w:after="0" w:line="120" w:lineRule="exact"/>
        <w:rPr>
          <w:sz w:val="10"/>
        </w:rPr>
      </w:pPr>
    </w:p>
    <w:p w14:paraId="3D29CA2F" w14:textId="67E14998" w:rsidR="0006619B" w:rsidRPr="00895B36" w:rsidRDefault="0006619B" w:rsidP="002B5182">
      <w:pPr>
        <w:pStyle w:val="H23"/>
        <w:ind w:left="1267" w:right="1260" w:hanging="1267"/>
      </w:pPr>
      <w:r>
        <w:tab/>
      </w:r>
      <w:r>
        <w:tab/>
        <w:t>Распространение информации о Конвенции, Факультативном протоколе к</w:t>
      </w:r>
      <w:r w:rsidR="002B5182">
        <w:rPr>
          <w:lang w:val="en-US"/>
        </w:rPr>
        <w:t> </w:t>
      </w:r>
      <w:r>
        <w:t>ней и общих рекомендациях Комитета</w:t>
      </w:r>
    </w:p>
    <w:p w14:paraId="1EFACD97" w14:textId="77777777" w:rsidR="002B5182" w:rsidRPr="00895B36" w:rsidRDefault="002B5182" w:rsidP="002B5182">
      <w:pPr>
        <w:pStyle w:val="SingleTxt"/>
        <w:spacing w:after="0" w:line="120" w:lineRule="exact"/>
        <w:rPr>
          <w:sz w:val="10"/>
        </w:rPr>
      </w:pPr>
    </w:p>
    <w:p w14:paraId="073E4D5C" w14:textId="77777777" w:rsidR="0006619B" w:rsidRPr="00DF3EF0" w:rsidRDefault="0006619B" w:rsidP="002B5182">
      <w:pPr>
        <w:pStyle w:val="SingleTxt"/>
      </w:pPr>
      <w:r>
        <w:t>8.</w:t>
      </w:r>
      <w:r>
        <w:tab/>
        <w:t>Комитет с удовлетворением отмечает, что ссылки на Конвенцию содержатся в 121 решении, постановлении и распоряжении Верховного суда. Вместе с тем он обеспокоен тем, что женщины, в особенности сельские женщины, женщины из числа коренных народов, женщины из числа далитов и женщины с инвалидностью, не осведомлены о своих правах в соответствии с Конвенцией и о доступных им средствах правовой защиты, позволяющих им заявлять о нарушениях таких прав. Он обеспокоен также отсутствием всеобъемлющего механизма выполнения рекомендаций, вынесенных Комитетом и другими правозащитными механизмами.</w:t>
      </w:r>
    </w:p>
    <w:p w14:paraId="7C2A858E" w14:textId="77777777" w:rsidR="0006619B" w:rsidRPr="00DF3EF0" w:rsidRDefault="0006619B" w:rsidP="00980D5F">
      <w:pPr>
        <w:pStyle w:val="SingleTxt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06528F34" w14:textId="5566A045" w:rsidR="0006619B" w:rsidRPr="00DF3EF0" w:rsidRDefault="002B5182" w:rsidP="00980D5F">
      <w:pPr>
        <w:pStyle w:val="SingleTxt"/>
        <w:rPr>
          <w:b/>
          <w:bCs/>
        </w:rPr>
      </w:pPr>
      <w:r w:rsidRPr="00895B36">
        <w:tab/>
      </w:r>
      <w:r w:rsidR="0006619B" w:rsidRPr="002B5182">
        <w:t>a)</w:t>
      </w:r>
      <w:r w:rsidR="0006619B">
        <w:tab/>
      </w:r>
      <w:r w:rsidR="0006619B">
        <w:rPr>
          <w:b/>
          <w:bCs/>
        </w:rPr>
        <w:t>повышать уровень осведомленности женщин об их правах в соответствии с Конвенцией и об имеющихся средствах правовой защиты, которыми они могут воспользоваться для подачи жалоб о нарушении таких прав, и обеспечить всем женщинам доступ к информации о Конвенции, Факультативном протоколе к ней и общих рекомендациях Комитета в доступных форматах;</w:t>
      </w:r>
    </w:p>
    <w:p w14:paraId="284C5FAF" w14:textId="5D1F4E0F" w:rsidR="0006619B" w:rsidRPr="00DF3EF0" w:rsidRDefault="002B5182" w:rsidP="00980D5F">
      <w:pPr>
        <w:pStyle w:val="SingleTxt"/>
        <w:rPr>
          <w:b/>
          <w:bCs/>
        </w:rPr>
      </w:pPr>
      <w:r w:rsidRPr="00895B36">
        <w:tab/>
      </w:r>
      <w:r w:rsidR="0006619B" w:rsidRPr="002B5182">
        <w:t>b)</w:t>
      </w:r>
      <w:r w:rsidR="0006619B">
        <w:tab/>
      </w:r>
      <w:r w:rsidR="0006619B">
        <w:rPr>
          <w:b/>
          <w:bCs/>
        </w:rPr>
        <w:t>широко распространять информацию о Конвенции, Факультативном протоколе и общих рекомендациях Комитета с помощью информационных кампаний, взаимодействия с гражданским обществом и использования информационно-коммуникационных технологий (ИКТ) в сотрудничестве со средствами массовой информации;</w:t>
      </w:r>
      <w:r w:rsidR="0006619B">
        <w:t xml:space="preserve"> </w:t>
      </w:r>
    </w:p>
    <w:p w14:paraId="14FF9358" w14:textId="54E90AA8" w:rsidR="0006619B" w:rsidRPr="00895B36" w:rsidRDefault="002B5182" w:rsidP="00980D5F">
      <w:pPr>
        <w:pStyle w:val="SingleTxt"/>
        <w:rPr>
          <w:b/>
          <w:bCs/>
        </w:rPr>
      </w:pPr>
      <w:r w:rsidRPr="00895B36">
        <w:tab/>
      </w:r>
      <w:r w:rsidR="0006619B" w:rsidRPr="002B5182">
        <w:t>c)</w:t>
      </w:r>
      <w:r w:rsidR="0006619B">
        <w:tab/>
      </w:r>
      <w:r w:rsidR="0006619B">
        <w:rPr>
          <w:b/>
          <w:bCs/>
        </w:rPr>
        <w:t>создать национальный механизм отчетности, осуществления и принятия последующих мер с учетом четырех ключевых функций такого механизма</w:t>
      </w:r>
      <w:r w:rsidR="00895B36">
        <w:rPr>
          <w:b/>
          <w:bCs/>
        </w:rPr>
        <w:t xml:space="preserve"> — </w:t>
      </w:r>
      <w:r w:rsidR="0006619B">
        <w:rPr>
          <w:b/>
          <w:bCs/>
        </w:rPr>
        <w:t>взаимодействия, координации, проведения консультаций и управления информацией, а также обеспечить, чтобы в работе этого механизма принимали участие организации гражданского общества, занимающиеся вопросами прав женщин и гендерного равенства.</w:t>
      </w:r>
    </w:p>
    <w:p w14:paraId="30E3286D" w14:textId="77777777" w:rsidR="002B5182" w:rsidRPr="00895B36" w:rsidRDefault="002B5182" w:rsidP="002B5182">
      <w:pPr>
        <w:pStyle w:val="SingleTxt"/>
        <w:spacing w:after="0" w:line="120" w:lineRule="exact"/>
        <w:rPr>
          <w:sz w:val="10"/>
        </w:rPr>
      </w:pPr>
    </w:p>
    <w:p w14:paraId="2BC4577C" w14:textId="77777777" w:rsidR="0006619B" w:rsidRPr="00DF3EF0" w:rsidRDefault="0006619B" w:rsidP="002B5182">
      <w:pPr>
        <w:pStyle w:val="H23"/>
        <w:ind w:left="1267" w:right="1260" w:hanging="1267"/>
      </w:pPr>
      <w:r>
        <w:tab/>
      </w:r>
      <w:r>
        <w:tab/>
        <w:t>Конституционная и законодательная база</w:t>
      </w:r>
    </w:p>
    <w:p w14:paraId="1B5B8BD3" w14:textId="77777777" w:rsidR="002B5182" w:rsidRPr="00895B36" w:rsidRDefault="002B5182" w:rsidP="002B5182">
      <w:pPr>
        <w:pStyle w:val="SingleTxt"/>
        <w:spacing w:after="0" w:line="120" w:lineRule="exact"/>
        <w:rPr>
          <w:sz w:val="10"/>
        </w:rPr>
      </w:pPr>
    </w:p>
    <w:p w14:paraId="265CF296" w14:textId="1633C239" w:rsidR="0006619B" w:rsidRPr="00DF3EF0" w:rsidRDefault="0006619B" w:rsidP="002B5182">
      <w:pPr>
        <w:pStyle w:val="SingleTxt"/>
      </w:pPr>
      <w:r>
        <w:t>10.</w:t>
      </w:r>
      <w:r>
        <w:tab/>
        <w:t xml:space="preserve">Комитет </w:t>
      </w:r>
      <w:r w:rsidR="00895B36">
        <w:t>по</w:t>
      </w:r>
      <w:r w:rsidR="00895B36">
        <w:noBreakHyphen/>
        <w:t>прежнему</w:t>
      </w:r>
      <w:r>
        <w:t xml:space="preserve"> обеспокоен отсутствием всеобъемлющего законодательства о борьбе с дискриминацией для защиты находящихся в неблагоприятном положении и маргинализированных групп женщин, сталкивающихся с перекрестными формами дискриминации в государстве-участнике, в частности сельских женщин, пожилых женщин, женщин из числа коренных народов, </w:t>
      </w:r>
      <w:r>
        <w:rPr>
          <w:noProof/>
        </w:rPr>
        <w:t>женщин</w:t>
      </w:r>
      <w:r>
        <w:t xml:space="preserve"> из числа далитов, женщин с инвалидностью, лесбиянок, бисексуальных, трансгендерных и интерсекс-женщин, одиноких женщин, женщин, </w:t>
      </w:r>
      <w:r>
        <w:lastRenderedPageBreak/>
        <w:t>принадлежащих к религиозным меньшинствам, женщин из числа мадхеси и беженок и мигранток. Он обеспокоен также длительными задержками в принятии законопроекта о специальных возможностях.</w:t>
      </w:r>
    </w:p>
    <w:p w14:paraId="56D3235B" w14:textId="69E58EED" w:rsidR="0006619B" w:rsidRPr="00DF3EF0" w:rsidRDefault="0006619B" w:rsidP="00980D5F">
      <w:pPr>
        <w:pStyle w:val="SingleTxt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повторяет свою предыдущую рекомендацию (</w:t>
      </w:r>
      <w:bookmarkStart w:id="9" w:name="bmv8"/>
      <w:r w:rsidR="00895B36">
        <w:rPr>
          <w:b/>
          <w:bCs/>
        </w:rPr>
        <w:fldChar w:fldCharType="begin"/>
      </w:r>
      <w:r w:rsidR="00895B36">
        <w:rPr>
          <w:b/>
          <w:bCs/>
        </w:rPr>
        <w:instrText>HYPERLINK "https://docs.un.org/ru/CEDAW/C/NPL/CO/1"</w:instrText>
      </w:r>
      <w:r w:rsidR="0079767C">
        <w:rPr>
          <w:b/>
          <w:bCs/>
        </w:rPr>
      </w:r>
      <w:r w:rsidR="00895B36">
        <w:rPr>
          <w:b/>
          <w:bCs/>
        </w:rPr>
        <w:fldChar w:fldCharType="separate"/>
      </w:r>
      <w:r w:rsidRPr="00895B36">
        <w:rPr>
          <w:rStyle w:val="Hyperlink"/>
          <w:b/>
          <w:bCs/>
        </w:rPr>
        <w:t>CEDAW/C/NPL/CO/1</w:t>
      </w:r>
      <w:r w:rsidR="00895B36">
        <w:rPr>
          <w:b/>
          <w:bCs/>
        </w:rPr>
        <w:fldChar w:fldCharType="end"/>
      </w:r>
      <w:bookmarkEnd w:id="9"/>
      <w:r>
        <w:rPr>
          <w:b/>
          <w:bCs/>
        </w:rPr>
        <w:t xml:space="preserve">, </w:t>
      </w:r>
      <w:r w:rsidR="00895B36">
        <w:rPr>
          <w:b/>
          <w:bCs/>
        </w:rPr>
        <w:t>п. 9</w:t>
      </w:r>
      <w:r>
        <w:rPr>
          <w:b/>
          <w:bCs/>
        </w:rPr>
        <w:t>) и рекомендует государству-участнику:</w:t>
      </w:r>
      <w:r>
        <w:t xml:space="preserve"> </w:t>
      </w:r>
    </w:p>
    <w:p w14:paraId="7D00431B" w14:textId="5ED4838F" w:rsidR="0006619B" w:rsidRPr="00DF3EF0" w:rsidRDefault="00E91880" w:rsidP="00980D5F">
      <w:pPr>
        <w:pStyle w:val="SingleTxt"/>
        <w:rPr>
          <w:b/>
          <w:bCs/>
        </w:rPr>
      </w:pPr>
      <w:r w:rsidRPr="00895B36">
        <w:tab/>
      </w:r>
      <w:r w:rsidR="0006619B">
        <w:t>a)</w:t>
      </w:r>
      <w:r w:rsidR="0006619B">
        <w:tab/>
      </w:r>
      <w:r w:rsidR="0006619B">
        <w:rPr>
          <w:b/>
          <w:bCs/>
        </w:rPr>
        <w:t xml:space="preserve">ускорить принятие законопроекта о специальных возможностях и обеспечить, чтобы он охватывал прямую и косвенную дискриминацию в государственной и частной сферах, а также перекрестные формы дискриминации в соответствии со </w:t>
      </w:r>
      <w:r w:rsidR="00895B36">
        <w:rPr>
          <w:b/>
          <w:bCs/>
        </w:rPr>
        <w:t>статьями 1</w:t>
      </w:r>
      <w:r w:rsidR="0006619B">
        <w:rPr>
          <w:b/>
          <w:bCs/>
        </w:rPr>
        <w:t xml:space="preserve"> и 2 Конвенции, общей рекомендацией Комитета </w:t>
      </w:r>
      <w:r w:rsidR="00895B36">
        <w:rPr>
          <w:b/>
          <w:bCs/>
        </w:rPr>
        <w:t>№ </w:t>
      </w:r>
      <w:bookmarkStart w:id="10" w:name="bmv9"/>
      <w:r w:rsidR="0006619B" w:rsidRPr="00531C25">
        <w:rPr>
          <w:b/>
          <w:bCs/>
        </w:rPr>
        <w:t>28 (2010)</w:t>
      </w:r>
      <w:bookmarkEnd w:id="10"/>
      <w:r w:rsidR="0006619B">
        <w:rPr>
          <w:b/>
          <w:bCs/>
        </w:rPr>
        <w:t xml:space="preserve">, касающейся основных обязательств государств-участников по </w:t>
      </w:r>
      <w:r w:rsidR="00895B36">
        <w:rPr>
          <w:b/>
          <w:bCs/>
        </w:rPr>
        <w:t>статье 2</w:t>
      </w:r>
      <w:r w:rsidR="0006619B">
        <w:rPr>
          <w:b/>
          <w:bCs/>
        </w:rPr>
        <w:t xml:space="preserve"> Конвенции, и </w:t>
      </w:r>
      <w:r w:rsidR="00895B36">
        <w:rPr>
          <w:b/>
          <w:bCs/>
        </w:rPr>
        <w:t>задачей 5</w:t>
      </w:r>
      <w:r w:rsidR="0006619B">
        <w:rPr>
          <w:b/>
          <w:bCs/>
        </w:rPr>
        <w:t>.1 целей в области устойчивого развития, предусматривающей повсеместную ликвидацию всех форм дискриминации в отношении всех женщин и девочек;</w:t>
      </w:r>
      <w:r w:rsidR="0006619B">
        <w:t xml:space="preserve"> </w:t>
      </w:r>
    </w:p>
    <w:p w14:paraId="0E1B55FA" w14:textId="7DCDCE1B" w:rsidR="0006619B" w:rsidRPr="00895B36" w:rsidRDefault="00E91880" w:rsidP="00980D5F">
      <w:pPr>
        <w:pStyle w:val="SingleTxt"/>
        <w:rPr>
          <w:b/>
          <w:bCs/>
        </w:rPr>
      </w:pPr>
      <w:r w:rsidRPr="00895B36">
        <w:tab/>
      </w:r>
      <w:r w:rsidR="0006619B">
        <w:t>b)</w:t>
      </w:r>
      <w:r w:rsidR="0006619B">
        <w:tab/>
      </w:r>
      <w:r w:rsidR="0006619B">
        <w:rPr>
          <w:b/>
          <w:bCs/>
        </w:rPr>
        <w:t>разработать комплексную систему сбора данных о дискриминации в отношении женщин с разбивкой по возрасту, гражданству, этнической принадлежности, наличию инвалидности и социально-экономическому положению.</w:t>
      </w:r>
    </w:p>
    <w:p w14:paraId="60464F2F" w14:textId="77777777" w:rsidR="00E91880" w:rsidRPr="00895B36" w:rsidRDefault="00E91880" w:rsidP="00E91880">
      <w:pPr>
        <w:pStyle w:val="SingleTxt"/>
        <w:spacing w:after="0" w:line="120" w:lineRule="exact"/>
        <w:rPr>
          <w:sz w:val="10"/>
        </w:rPr>
      </w:pPr>
    </w:p>
    <w:p w14:paraId="49BE1257" w14:textId="77777777" w:rsidR="0006619B" w:rsidRPr="00DF3EF0" w:rsidRDefault="0006619B" w:rsidP="00E91880">
      <w:pPr>
        <w:pStyle w:val="H23"/>
        <w:ind w:left="1267" w:right="1260" w:hanging="1267"/>
      </w:pPr>
      <w:r>
        <w:tab/>
      </w:r>
      <w:r>
        <w:tab/>
        <w:t xml:space="preserve">Доступ к правосудию </w:t>
      </w:r>
    </w:p>
    <w:p w14:paraId="7A503242" w14:textId="77777777" w:rsidR="00E91880" w:rsidRPr="00895B36" w:rsidRDefault="00E91880" w:rsidP="00E91880">
      <w:pPr>
        <w:pStyle w:val="SingleTxt"/>
        <w:spacing w:after="0" w:line="120" w:lineRule="exact"/>
        <w:rPr>
          <w:sz w:val="10"/>
        </w:rPr>
      </w:pPr>
    </w:p>
    <w:p w14:paraId="1BD26821" w14:textId="733C4FE4" w:rsidR="0006619B" w:rsidRPr="00DF3EF0" w:rsidRDefault="0006619B" w:rsidP="00980D5F">
      <w:pPr>
        <w:pStyle w:val="SingleTxt"/>
      </w:pPr>
      <w:r>
        <w:t>12.</w:t>
      </w:r>
      <w:r>
        <w:tab/>
        <w:t>Комитет отмечает усилия государства-участника по осуществлению Комплексной политики оказания юридической помощи и проекта «‎Расширение доступа к правосудию на основе институциональной реформы», а также создание 175</w:t>
      </w:r>
      <w:r w:rsidR="00E65F1B">
        <w:rPr>
          <w:lang w:val="en-US"/>
        </w:rPr>
        <w:t> </w:t>
      </w:r>
      <w:r>
        <w:t xml:space="preserve">пунктов оказания поддержки для далитов в целях расширения их доступа к правосудию. Вместе с тем он с обеспокоенностью отмечает следующее: </w:t>
      </w:r>
    </w:p>
    <w:p w14:paraId="71F16944" w14:textId="58AB0E46" w:rsidR="0006619B" w:rsidRPr="00DF3EF0" w:rsidRDefault="00E91880" w:rsidP="00E91880">
      <w:pPr>
        <w:pStyle w:val="SingleTxt"/>
      </w:pPr>
      <w:r w:rsidRPr="00895B36">
        <w:tab/>
      </w:r>
      <w:r w:rsidR="0006619B">
        <w:t>a)</w:t>
      </w:r>
      <w:r w:rsidR="0006619B">
        <w:tab/>
        <w:t xml:space="preserve">сохраняющиеся препятствия для доступа женщин к правосудию, включая стигматизацию, страх перед возмездием, глубоко укоренившиеся дискриминационные гендерные стереотипы, ограниченную правовую грамотность и расходы на юридические услуги, особенно для женщин и девочек, принадлежащих к находящимся в неблагоприятном положении и маргинализированным группам, таким как секс-работницы, женщины из числа далитов, женщины из числа коренных народов, женщины с инвалидностью и мигрантки; </w:t>
      </w:r>
    </w:p>
    <w:p w14:paraId="55604725" w14:textId="354F8386" w:rsidR="0006619B" w:rsidRPr="00DF3EF0" w:rsidRDefault="00E91880" w:rsidP="00980D5F">
      <w:pPr>
        <w:pStyle w:val="SingleTxt"/>
      </w:pPr>
      <w:r w:rsidRPr="00895B36">
        <w:tab/>
      </w:r>
      <w:r w:rsidR="0006619B">
        <w:t>b)</w:t>
      </w:r>
      <w:r w:rsidR="0006619B">
        <w:tab/>
        <w:t>отсутствие системы оказания юридической помощи с учетом гендерных аспектов и недостаточный уровень развития потенциала по вопросам, касающимся Конвенции и соответствующего национального законодательства, среди сотрудников судебных и правоохранительных органов.</w:t>
      </w:r>
    </w:p>
    <w:p w14:paraId="69963094" w14:textId="661C73A1" w:rsidR="0006619B" w:rsidRPr="00DF3EF0" w:rsidRDefault="0006619B" w:rsidP="00980D5F">
      <w:pPr>
        <w:pStyle w:val="SingleTxt"/>
        <w:rPr>
          <w:b/>
          <w:bCs/>
        </w:rPr>
      </w:pPr>
      <w:r>
        <w:t>13.</w:t>
      </w:r>
      <w:r>
        <w:tab/>
      </w:r>
      <w:r>
        <w:rPr>
          <w:b/>
          <w:bCs/>
        </w:rPr>
        <w:t xml:space="preserve">Ссылаясь на свою общую рекомендацию </w:t>
      </w:r>
      <w:r w:rsidR="00895B36">
        <w:rPr>
          <w:b/>
          <w:bCs/>
        </w:rPr>
        <w:t>№ </w:t>
      </w:r>
      <w:bookmarkStart w:id="11" w:name="bmv10"/>
      <w:r w:rsidRPr="00523914">
        <w:rPr>
          <w:b/>
          <w:bCs/>
        </w:rPr>
        <w:t>33 (2015)</w:t>
      </w:r>
      <w:bookmarkEnd w:id="11"/>
      <w:r>
        <w:rPr>
          <w:b/>
          <w:bCs/>
        </w:rPr>
        <w:t>, касающуюся доступа женщин к правосудию, Комитет рекомендует государству-участнику:</w:t>
      </w:r>
    </w:p>
    <w:p w14:paraId="41D28B50" w14:textId="0EDD23A0" w:rsidR="0006619B" w:rsidRPr="00DF3EF0" w:rsidRDefault="00E91880" w:rsidP="00980D5F">
      <w:pPr>
        <w:pStyle w:val="SingleTxt"/>
        <w:rPr>
          <w:b/>
          <w:bCs/>
        </w:rPr>
      </w:pPr>
      <w:r w:rsidRPr="00895B36">
        <w:tab/>
      </w:r>
      <w:r w:rsidR="0006619B">
        <w:t>a)</w:t>
      </w:r>
      <w:r w:rsidR="0006619B">
        <w:tab/>
      </w:r>
      <w:r w:rsidR="0006619B">
        <w:rPr>
          <w:b/>
          <w:bCs/>
        </w:rPr>
        <w:t>обеспечивать женщинам, в частности сельским женщинам и женщинам из находящихся в неблагоприятном положении и маргинализированных групп, доступ к недорогим или, при необходимости, бесплатным услугам правовой помощи;</w:t>
      </w:r>
    </w:p>
    <w:p w14:paraId="453744F8" w14:textId="54AC6918" w:rsidR="0006619B" w:rsidRPr="00DF3EF0" w:rsidRDefault="00E91880" w:rsidP="00980D5F">
      <w:pPr>
        <w:pStyle w:val="SingleTxt"/>
        <w:rPr>
          <w:b/>
          <w:bCs/>
        </w:rPr>
      </w:pPr>
      <w:r w:rsidRPr="00895B36">
        <w:tab/>
      </w:r>
      <w:r w:rsidR="0006619B">
        <w:t>b)</w:t>
      </w:r>
      <w:r w:rsidR="0006619B">
        <w:tab/>
      </w:r>
      <w:r w:rsidR="0006619B">
        <w:rPr>
          <w:b/>
          <w:bCs/>
        </w:rPr>
        <w:t xml:space="preserve">повышать в сотрудничестве с организациями гражданского общества уровень осведомленности женщин и девочек, в частности женщин из находящихся в неблагоприятном положении групп, об их правах согласно Конвенции и об имеющихся в их распоряжении средствах правовой защиты для подачи жалоб о нарушениях этих прав и устранять препятствия, которые предотвращают или ограничивают предоставление женщинам доступа к правосудию, в частности женщинам из числа коренных народов и женщинам с инвалидностью, путем оказания содействия в предоставлении услуг устного перевода на языки коренных народов и принятии мер обеспечения </w:t>
      </w:r>
      <w:r w:rsidR="0006619B">
        <w:rPr>
          <w:b/>
          <w:bCs/>
        </w:rPr>
        <w:lastRenderedPageBreak/>
        <w:t>доступности, включая разумные приспособления, корректировки процедурного характера и поддерживаемый режим принятия решений;</w:t>
      </w:r>
    </w:p>
    <w:p w14:paraId="745DADD1" w14:textId="4B4B67DC" w:rsidR="0006619B" w:rsidRPr="00895B36" w:rsidRDefault="003343D3" w:rsidP="00980D5F">
      <w:pPr>
        <w:pStyle w:val="SingleTxt"/>
        <w:rPr>
          <w:b/>
          <w:bCs/>
        </w:rPr>
      </w:pPr>
      <w:r w:rsidRPr="00895B36">
        <w:tab/>
      </w:r>
      <w:r w:rsidR="0006619B">
        <w:t>c)</w:t>
      </w:r>
      <w:r w:rsidR="0006619B">
        <w:tab/>
      </w:r>
      <w:r w:rsidR="0006619B">
        <w:rPr>
          <w:b/>
          <w:bCs/>
        </w:rPr>
        <w:t>организовывать обучение сотрудников судебных и правоохранительных органов по вопросам прав человека женщин и учитывающим гендерную специфику методам ведения допроса и расследования, бороться с гендерной предвзятостью в судебной системе и оценивать влияние такого обучения на содействие обеспечению доступа женщин к правосудию, чтобы постоянно его расширять.</w:t>
      </w:r>
    </w:p>
    <w:p w14:paraId="68FD030E" w14:textId="77777777" w:rsidR="003343D3" w:rsidRPr="00895B36" w:rsidRDefault="003343D3" w:rsidP="003343D3">
      <w:pPr>
        <w:pStyle w:val="SingleTxt"/>
        <w:spacing w:after="0" w:line="120" w:lineRule="exact"/>
        <w:rPr>
          <w:sz w:val="10"/>
        </w:rPr>
      </w:pPr>
    </w:p>
    <w:p w14:paraId="48E20EF4" w14:textId="77777777" w:rsidR="0006619B" w:rsidRPr="00DF3EF0" w:rsidRDefault="0006619B" w:rsidP="003343D3">
      <w:pPr>
        <w:pStyle w:val="H23"/>
        <w:ind w:left="1267" w:right="1260" w:hanging="1267"/>
      </w:pPr>
      <w:r>
        <w:tab/>
      </w:r>
      <w:r>
        <w:tab/>
        <w:t>Женщины и мир и безопасность и механизмы правосудия переходного периода</w:t>
      </w:r>
    </w:p>
    <w:p w14:paraId="5D0156E7" w14:textId="77777777" w:rsidR="003343D3" w:rsidRPr="00895B36" w:rsidRDefault="003343D3" w:rsidP="003343D3">
      <w:pPr>
        <w:pStyle w:val="SingleTxt"/>
        <w:spacing w:after="0" w:line="120" w:lineRule="exact"/>
        <w:rPr>
          <w:sz w:val="10"/>
        </w:rPr>
      </w:pPr>
    </w:p>
    <w:p w14:paraId="2364935D" w14:textId="4FF30F3A" w:rsidR="0006619B" w:rsidRPr="00DF3EF0" w:rsidRDefault="0006619B" w:rsidP="003343D3">
      <w:pPr>
        <w:pStyle w:val="SingleTxt"/>
      </w:pPr>
      <w:r>
        <w:t>14.</w:t>
      </w:r>
      <w:r>
        <w:tab/>
        <w:t>Комитет с удовлетворением отмечает принятие второго национального плана действий (</w:t>
      </w:r>
      <w:r w:rsidR="00895B36">
        <w:t>2022</w:t>
      </w:r>
      <w:r w:rsidR="00895B36">
        <w:noBreakHyphen/>
        <w:t>2025 год</w:t>
      </w:r>
      <w:r>
        <w:t xml:space="preserve">ы) по осуществлению резолюций </w:t>
      </w:r>
      <w:hyperlink r:id="rId22" w:history="1">
        <w:r w:rsidRPr="00895B36">
          <w:rPr>
            <w:rStyle w:val="Hyperlink"/>
          </w:rPr>
          <w:t>1325 (2000)</w:t>
        </w:r>
      </w:hyperlink>
      <w:r>
        <w:t xml:space="preserve"> и</w:t>
      </w:r>
      <w:r w:rsidR="000C4059">
        <w:rPr>
          <w:lang w:val="en-US"/>
        </w:rPr>
        <w:t> </w:t>
      </w:r>
      <w:hyperlink r:id="rId23" w:history="1">
        <w:r w:rsidRPr="00895B36">
          <w:rPr>
            <w:rStyle w:val="Hyperlink"/>
          </w:rPr>
          <w:t>1820 (2008)</w:t>
        </w:r>
      </w:hyperlink>
      <w:r>
        <w:t xml:space="preserve"> Совета Безопасности, в котором особое внимание уделяется жертвам и лицам, пережившим сексуальное насилие в связи с конфликтом. Он отмечает также принятие в 202</w:t>
      </w:r>
      <w:r w:rsidR="00895B36">
        <w:t>4 год</w:t>
      </w:r>
      <w:r>
        <w:t>у законопроекта о внесении поправок в Закон о проведении расследований исчезновений в рамках Комиссии по установлению истины и примирению (2071). Вместе с тем он с обеспокоенностью отмечает следующее:</w:t>
      </w:r>
    </w:p>
    <w:p w14:paraId="64761FC3" w14:textId="34704B3D" w:rsidR="0006619B" w:rsidRPr="00DF3EF0" w:rsidRDefault="003343D3" w:rsidP="00980D5F">
      <w:pPr>
        <w:pStyle w:val="SingleTxt"/>
      </w:pPr>
      <w:r w:rsidRPr="00895B36">
        <w:tab/>
      </w:r>
      <w:r w:rsidR="0006619B">
        <w:t>a)</w:t>
      </w:r>
      <w:r w:rsidR="0006619B">
        <w:tab/>
        <w:t>в Комиссию по установлению истины и примирению и Комиссию по расследованию насильственных исчезновений не были назначены председатели или члены, что не позволяет этим двум механизмам правосудия переходного периода выполнять их мандат;</w:t>
      </w:r>
    </w:p>
    <w:p w14:paraId="22AD78E6" w14:textId="53033CEC" w:rsidR="0006619B" w:rsidRPr="00DF3EF0" w:rsidRDefault="003343D3" w:rsidP="00980D5F">
      <w:pPr>
        <w:pStyle w:val="SingleTxt"/>
      </w:pPr>
      <w:r w:rsidRPr="00895B36">
        <w:tab/>
      </w:r>
      <w:r w:rsidR="0006619B">
        <w:t>b)</w:t>
      </w:r>
      <w:r w:rsidR="0006619B">
        <w:tab/>
        <w:t>отсутствие возмещения ущерба для женщин и девочек, ставших жертвами вооруженного конфликта, включая вдов, членов семей исчезнувших людей и жертв изнасилования и других видов сексуального насилия;</w:t>
      </w:r>
    </w:p>
    <w:p w14:paraId="7403C919" w14:textId="3E451ACD" w:rsidR="0006619B" w:rsidRPr="00DF3EF0" w:rsidRDefault="003343D3" w:rsidP="00980D5F">
      <w:pPr>
        <w:pStyle w:val="SingleTxt"/>
      </w:pPr>
      <w:r w:rsidRPr="00895B36">
        <w:tab/>
      </w:r>
      <w:r w:rsidR="0006619B">
        <w:t>c)</w:t>
      </w:r>
      <w:r w:rsidR="0006619B">
        <w:tab/>
        <w:t>недостаточная представленность женщин в процессах, связанных с повесткой дня по вопросу о женщинах и мире и безопасности;</w:t>
      </w:r>
    </w:p>
    <w:p w14:paraId="5046B11A" w14:textId="567CCC82" w:rsidR="0006619B" w:rsidRPr="00DF3EF0" w:rsidRDefault="003343D3" w:rsidP="00980D5F">
      <w:pPr>
        <w:pStyle w:val="SingleTxt"/>
      </w:pPr>
      <w:r w:rsidRPr="00895B36">
        <w:tab/>
      </w:r>
      <w:r w:rsidR="0006619B">
        <w:t>d)</w:t>
      </w:r>
      <w:r w:rsidR="0006619B">
        <w:tab/>
        <w:t xml:space="preserve">ограниченное осуществление второго национального плана действий </w:t>
      </w:r>
      <w:r w:rsidR="00895B36">
        <w:t>из</w:t>
      </w:r>
      <w:r w:rsidR="00895B36">
        <w:noBreakHyphen/>
        <w:t>за</w:t>
      </w:r>
      <w:r w:rsidR="0006619B">
        <w:t xml:space="preserve"> нехватки людских, технических и финансовых ресурсов.</w:t>
      </w:r>
    </w:p>
    <w:p w14:paraId="43051760" w14:textId="6B6EC3C5" w:rsidR="0006619B" w:rsidRPr="00DF3EF0" w:rsidRDefault="0006619B" w:rsidP="00980D5F">
      <w:pPr>
        <w:pStyle w:val="SingleTxt"/>
        <w:rPr>
          <w:b/>
          <w:bCs/>
        </w:rPr>
      </w:pPr>
      <w:r>
        <w:t>15.</w:t>
      </w:r>
      <w:r>
        <w:tab/>
      </w:r>
      <w:r>
        <w:rPr>
          <w:b/>
          <w:bCs/>
        </w:rPr>
        <w:t xml:space="preserve">Ссылаясь на свою общую рекомендацию </w:t>
      </w:r>
      <w:r w:rsidR="00895B36">
        <w:rPr>
          <w:b/>
          <w:bCs/>
        </w:rPr>
        <w:t>№ </w:t>
      </w:r>
      <w:bookmarkStart w:id="12" w:name="bmv13"/>
      <w:r w:rsidRPr="00986D46">
        <w:rPr>
          <w:b/>
          <w:bCs/>
        </w:rPr>
        <w:t>30 (2013)</w:t>
      </w:r>
      <w:bookmarkEnd w:id="12"/>
      <w:r>
        <w:rPr>
          <w:b/>
          <w:bCs/>
        </w:rPr>
        <w:t>, касающуюся положения женщин в условиях предотвращения конфликтов, в конфликтных и постконфликтных ситуациях, и свою предыдущую рекомендацию (</w:t>
      </w:r>
      <w:hyperlink r:id="rId24" w:history="1">
        <w:r w:rsidRPr="00895B36">
          <w:rPr>
            <w:rStyle w:val="Hyperlink"/>
            <w:b/>
            <w:bCs/>
          </w:rPr>
          <w:t>CEDAW/C/NPL/CO</w:t>
        </w:r>
        <w:r w:rsidRPr="00895B36">
          <w:rPr>
            <w:rStyle w:val="Hyperlink"/>
            <w:b/>
            <w:bCs/>
          </w:rPr>
          <w:t>/</w:t>
        </w:r>
        <w:r w:rsidRPr="00895B36">
          <w:rPr>
            <w:rStyle w:val="Hyperlink"/>
            <w:b/>
            <w:bCs/>
          </w:rPr>
          <w:t>6</w:t>
        </w:r>
      </w:hyperlink>
      <w:r>
        <w:rPr>
          <w:b/>
          <w:bCs/>
        </w:rPr>
        <w:t xml:space="preserve">, </w:t>
      </w:r>
      <w:r w:rsidR="00895B36">
        <w:rPr>
          <w:b/>
          <w:bCs/>
        </w:rPr>
        <w:t>п. 23</w:t>
      </w:r>
      <w:r>
        <w:rPr>
          <w:b/>
          <w:bCs/>
        </w:rPr>
        <w:t>), Комитет рекомендует государству-участнику обеспечить эффективную реализацию второго национального плана действий по осуществлению резолюции</w:t>
      </w:r>
      <w:r w:rsidR="00986D46">
        <w:rPr>
          <w:b/>
          <w:bCs/>
          <w:lang w:val="en-US"/>
        </w:rPr>
        <w:t> </w:t>
      </w:r>
      <w:hyperlink r:id="rId25" w:history="1">
        <w:r w:rsidRPr="00895B36">
          <w:rPr>
            <w:rStyle w:val="Hyperlink"/>
            <w:b/>
            <w:bCs/>
          </w:rPr>
          <w:t>132</w:t>
        </w:r>
        <w:r w:rsidRPr="00895B36">
          <w:rPr>
            <w:rStyle w:val="Hyperlink"/>
            <w:b/>
            <w:bCs/>
          </w:rPr>
          <w:t>5</w:t>
        </w:r>
        <w:r w:rsidRPr="00895B36">
          <w:rPr>
            <w:rStyle w:val="Hyperlink"/>
            <w:b/>
            <w:bCs/>
          </w:rPr>
          <w:t xml:space="preserve"> (2000)</w:t>
        </w:r>
      </w:hyperlink>
      <w:r>
        <w:rPr>
          <w:b/>
          <w:bCs/>
        </w:rPr>
        <w:t xml:space="preserve"> Совета Безопасности о женщинах и мире и безопасности в сотрудничестве с представителями женских организаций гражданского общества с учетом всего спектра вопросов, включенных в повестку дня Совета по вопросу о женщинах и мире и безопасности, отраженную в резолюции</w:t>
      </w:r>
      <w:r w:rsidR="00986D46">
        <w:rPr>
          <w:b/>
          <w:bCs/>
          <w:lang w:val="en-US"/>
        </w:rPr>
        <w:t> </w:t>
      </w:r>
      <w:hyperlink r:id="rId26" w:history="1">
        <w:r w:rsidRPr="00895B36">
          <w:rPr>
            <w:rStyle w:val="Hyperlink"/>
            <w:b/>
            <w:bCs/>
          </w:rPr>
          <w:t>1325 (2000)</w:t>
        </w:r>
      </w:hyperlink>
      <w:r>
        <w:rPr>
          <w:b/>
          <w:bCs/>
        </w:rPr>
        <w:t xml:space="preserve"> Совета и последующих резолюциях, и внедрение модели реального равноправия, в рамках которой уделяется внимание проблемам гендерного насилия и дискриминации в отношении женщин во всех сферах их жизни, включая перекрестные формы дискриминации в отношении женщин, и в частности:</w:t>
      </w:r>
      <w:r>
        <w:t xml:space="preserve"> </w:t>
      </w:r>
    </w:p>
    <w:p w14:paraId="355E8B0D" w14:textId="41012240" w:rsidR="0006619B" w:rsidRPr="00DF3EF0" w:rsidRDefault="00F87F55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F87F55">
        <w:t>a)</w:t>
      </w:r>
      <w:r w:rsidR="0006619B">
        <w:tab/>
      </w:r>
      <w:r w:rsidR="0006619B">
        <w:rPr>
          <w:b/>
          <w:bCs/>
        </w:rPr>
        <w:t>обеспечивать прозрачный и заслуживающий доверия процесс назначения независимых, беспристрастных и компетентных членов Комиссии по установлению истины и примирению и Комиссии по расследованию насильственных исчезновений и равную представленность женщин, включая женщин из находящихся в неблагоприятном положении и маргинализированных групп, чтобы отразить разнообразие затронутых общин;</w:t>
      </w:r>
      <w:r w:rsidR="0006619B">
        <w:t xml:space="preserve"> </w:t>
      </w:r>
    </w:p>
    <w:p w14:paraId="07094F03" w14:textId="638BC099" w:rsidR="0006619B" w:rsidRPr="00DF3EF0" w:rsidRDefault="00F87F55" w:rsidP="00980D5F">
      <w:pPr>
        <w:pStyle w:val="SingleTxt"/>
        <w:rPr>
          <w:b/>
          <w:bCs/>
        </w:rPr>
      </w:pPr>
      <w:r w:rsidRPr="00895B36">
        <w:lastRenderedPageBreak/>
        <w:tab/>
      </w:r>
      <w:r w:rsidR="0006619B">
        <w:t>b)</w:t>
      </w:r>
      <w:r w:rsidR="0006619B">
        <w:tab/>
      </w:r>
      <w:r w:rsidR="0006619B">
        <w:rPr>
          <w:b/>
          <w:bCs/>
        </w:rPr>
        <w:t>обеспечивать доступ женщин и девочек, ставших жертвами вооруженного конфликта, к полному и эффективному возмещению ущерба в соответствии с Основными принципами и руководящими положениями, касающимися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права;</w:t>
      </w:r>
    </w:p>
    <w:p w14:paraId="0B28DF0A" w14:textId="03689523" w:rsidR="0006619B" w:rsidRPr="00895B36" w:rsidRDefault="00F87F55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F87F55">
        <w:t>c)</w:t>
      </w:r>
      <w:r w:rsidR="0006619B">
        <w:tab/>
      </w:r>
      <w:r w:rsidR="0006619B">
        <w:rPr>
          <w:b/>
          <w:bCs/>
        </w:rPr>
        <w:t>обеспечивать конструктивное и всестороннее участие женщин во всех процессах, связанных с вопросами женщин и мира и безопасности, в частности в том, что касается принятия, выполнения и оценки хода выполнения соответствующих национальных планов действий.</w:t>
      </w:r>
    </w:p>
    <w:p w14:paraId="28CB4EAA" w14:textId="77777777" w:rsidR="00F87F55" w:rsidRPr="00895B36" w:rsidRDefault="00F87F55" w:rsidP="00F87F55">
      <w:pPr>
        <w:pStyle w:val="SingleTxt"/>
        <w:spacing w:after="0" w:line="120" w:lineRule="exact"/>
        <w:rPr>
          <w:sz w:val="10"/>
        </w:rPr>
      </w:pPr>
    </w:p>
    <w:p w14:paraId="3A0137E8" w14:textId="77777777" w:rsidR="0006619B" w:rsidRPr="00895B36" w:rsidRDefault="0006619B" w:rsidP="00F87F55">
      <w:pPr>
        <w:pStyle w:val="H23"/>
        <w:ind w:left="1267" w:right="1260" w:hanging="1267"/>
      </w:pPr>
      <w:r>
        <w:tab/>
      </w:r>
      <w:r>
        <w:tab/>
        <w:t>Национальный механизм по улучшению положения женщин</w:t>
      </w:r>
    </w:p>
    <w:p w14:paraId="0E463EC4" w14:textId="77777777" w:rsidR="00F87F55" w:rsidRPr="00895B36" w:rsidRDefault="00F87F55" w:rsidP="00F87F55">
      <w:pPr>
        <w:pStyle w:val="SingleTxt"/>
        <w:spacing w:after="0" w:line="120" w:lineRule="exact"/>
        <w:rPr>
          <w:sz w:val="10"/>
        </w:rPr>
      </w:pPr>
    </w:p>
    <w:p w14:paraId="5BCA9EBD" w14:textId="32A34221" w:rsidR="0006619B" w:rsidRPr="00DF3EF0" w:rsidRDefault="0006619B" w:rsidP="00F87F55">
      <w:pPr>
        <w:pStyle w:val="SingleTxt"/>
      </w:pPr>
      <w:r>
        <w:t>16.</w:t>
      </w:r>
      <w:r>
        <w:tab/>
        <w:t>Комитет отмечает принятие Национального плана осуществления Национальной политики по обеспечению гендерного равенства в 202</w:t>
      </w:r>
      <w:r w:rsidR="00895B36">
        <w:t>3 год</w:t>
      </w:r>
      <w:r>
        <w:t>у и назначение членов в Национальную комиссию по делам женщин в 202</w:t>
      </w:r>
      <w:r w:rsidR="00895B36">
        <w:t>1 год</w:t>
      </w:r>
      <w:r>
        <w:t xml:space="preserve">у. Вместе с тем он с обеспокоенностью отмечает следующее: </w:t>
      </w:r>
    </w:p>
    <w:p w14:paraId="0738A23D" w14:textId="68617A19" w:rsidR="0006619B" w:rsidRPr="00DF3EF0" w:rsidRDefault="00F87F55" w:rsidP="00F87F55">
      <w:pPr>
        <w:pStyle w:val="SingleTxt"/>
      </w:pPr>
      <w:r w:rsidRPr="00895B36">
        <w:tab/>
      </w:r>
      <w:r w:rsidR="0006619B">
        <w:t>a)</w:t>
      </w:r>
      <w:r w:rsidR="0006619B">
        <w:tab/>
        <w:t xml:space="preserve">нехватка информации о мерах, принятых для эффективной реализации Национальной политики по обеспечению гендерного равенства, об использовании планирования бюджета с учетом гендерных факторов и о всестороннем учете гендерной проблематики с помощью применения межсекторального подхода во всех государственных ведомствах; </w:t>
      </w:r>
    </w:p>
    <w:p w14:paraId="22B4AF04" w14:textId="30BF01CD" w:rsidR="0006619B" w:rsidRPr="00DF3EF0" w:rsidRDefault="00F87F55" w:rsidP="00F87F55">
      <w:pPr>
        <w:pStyle w:val="SingleTxt"/>
      </w:pPr>
      <w:r w:rsidRPr="00895B36">
        <w:tab/>
      </w:r>
      <w:r w:rsidR="0006619B">
        <w:t>b)</w:t>
      </w:r>
      <w:r w:rsidR="0006619B">
        <w:tab/>
        <w:t>нехватка необходимых ресурсов у Национальной комиссии по делам женщин для эффективного выполнения ее мандата, включая рассмотрение жалоб, в частности в отдаленных и сельских районах.</w:t>
      </w:r>
    </w:p>
    <w:p w14:paraId="08AAF06B" w14:textId="77777777" w:rsidR="0006619B" w:rsidRPr="00DF3EF0" w:rsidRDefault="0006619B" w:rsidP="00980D5F">
      <w:pPr>
        <w:pStyle w:val="SingleTxt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0D5E2AF" w14:textId="0B593DC5" w:rsidR="0006619B" w:rsidRPr="00DF3EF0" w:rsidRDefault="00543CFE" w:rsidP="00980D5F">
      <w:pPr>
        <w:pStyle w:val="SingleTxt"/>
        <w:rPr>
          <w:b/>
          <w:bCs/>
        </w:rPr>
      </w:pPr>
      <w:r w:rsidRPr="00895B36">
        <w:tab/>
      </w:r>
      <w:r w:rsidR="0006619B">
        <w:t>a)</w:t>
      </w:r>
      <w:r w:rsidR="0006619B">
        <w:tab/>
      </w:r>
      <w:r w:rsidR="0006619B">
        <w:rPr>
          <w:b/>
          <w:bCs/>
        </w:rPr>
        <w:t>выделять достаточные людские, технические и финансовые ресурсы на осуществление Национальной политики по обеспечению гендерного равенства и Национального плана действий по ее реализации, а также регулярно отслеживать и оценивать их воздействие;</w:t>
      </w:r>
      <w:r w:rsidR="0006619B">
        <w:t xml:space="preserve"> </w:t>
      </w:r>
    </w:p>
    <w:p w14:paraId="486614B0" w14:textId="79A35E98" w:rsidR="0006619B" w:rsidRPr="00DF3EF0" w:rsidRDefault="00543CFE" w:rsidP="00980D5F">
      <w:pPr>
        <w:pStyle w:val="SingleTxt"/>
        <w:rPr>
          <w:b/>
          <w:bCs/>
        </w:rPr>
      </w:pPr>
      <w:r w:rsidRPr="00895B36">
        <w:tab/>
      </w:r>
      <w:r w:rsidR="0006619B">
        <w:t>b)</w:t>
      </w:r>
      <w:r w:rsidR="0006619B">
        <w:tab/>
      </w:r>
      <w:r w:rsidR="0006619B">
        <w:rPr>
          <w:b/>
          <w:bCs/>
        </w:rPr>
        <w:t>продолжать укреплять мандат Национальной комиссии по делам женщин, в том числе путем создания отделений в провинциях, предоставлять ей людские, технические и финансовые ресурсы в объеме, достаточном для координации всех государственных программ и стратегий по улучшению положения женщин и обеспечению гендерного равенства, в том числе через составление бюджета с учетом гендерных факторов, и укреплять рамочные основы обеспечения гендерного равенства путем развития сотрудничества между Национальной комиссией по делам женщин и местными органами власти, а также сотрудничества с гражданским обществом, в частности с организациями по защите прав женщин;</w:t>
      </w:r>
      <w:r w:rsidR="0006619B">
        <w:t xml:space="preserve"> </w:t>
      </w:r>
    </w:p>
    <w:p w14:paraId="0F3477DC" w14:textId="0B70D79F" w:rsidR="0006619B" w:rsidRPr="00986D46" w:rsidRDefault="00543CFE" w:rsidP="00980D5F">
      <w:pPr>
        <w:pStyle w:val="SingleTxt"/>
        <w:rPr>
          <w:b/>
          <w:bCs/>
        </w:rPr>
      </w:pPr>
      <w:r w:rsidRPr="00895B36">
        <w:tab/>
      </w:r>
      <w:r w:rsidR="0006619B">
        <w:t>c)</w:t>
      </w:r>
      <w:r w:rsidR="0006619B">
        <w:tab/>
      </w:r>
      <w:r w:rsidR="0006619B">
        <w:rPr>
          <w:b/>
          <w:bCs/>
        </w:rPr>
        <w:t>применять межсекторальный подход к гендерной проблематике и разнообразию, основанный на учете различных условий, формирующих идентичность женщин, таких как инвалидность, принадлежность к коренным народам или далитам, сексуальная ориентация, гендерная идентичность и статус мигранта, при разработке, реализации, мониторинге и оценке государственной политики по обеспечению равенства и недискриминации, направленной на защиту интересов групп населения, находящихся в неблагоприятном положении.</w:t>
      </w:r>
    </w:p>
    <w:p w14:paraId="0C5E2537" w14:textId="77777777" w:rsidR="00606113" w:rsidRPr="00986D46" w:rsidRDefault="00606113" w:rsidP="00606113">
      <w:pPr>
        <w:pStyle w:val="SingleTxt"/>
        <w:spacing w:after="0" w:line="120" w:lineRule="exact"/>
        <w:rPr>
          <w:sz w:val="10"/>
        </w:rPr>
      </w:pPr>
    </w:p>
    <w:p w14:paraId="6AE6F72E" w14:textId="77777777" w:rsidR="0006619B" w:rsidRPr="00DF3EF0" w:rsidRDefault="0006619B" w:rsidP="00543CFE">
      <w:pPr>
        <w:pStyle w:val="H23"/>
        <w:ind w:left="1267" w:right="1260" w:hanging="1267"/>
      </w:pPr>
      <w:r>
        <w:lastRenderedPageBreak/>
        <w:tab/>
      </w:r>
      <w:r>
        <w:tab/>
        <w:t>Национальное правозащитное учреждение</w:t>
      </w:r>
    </w:p>
    <w:p w14:paraId="5BA3C276" w14:textId="77777777" w:rsidR="00543CFE" w:rsidRPr="00895B36" w:rsidRDefault="00543CFE" w:rsidP="00606113">
      <w:pPr>
        <w:pStyle w:val="SingleTxt"/>
        <w:keepNext/>
        <w:spacing w:after="0" w:line="120" w:lineRule="exact"/>
        <w:rPr>
          <w:sz w:val="10"/>
        </w:rPr>
      </w:pPr>
    </w:p>
    <w:p w14:paraId="39A58BC2" w14:textId="4D826B07" w:rsidR="0006619B" w:rsidRPr="00DF3EF0" w:rsidRDefault="0006619B" w:rsidP="00980D5F">
      <w:pPr>
        <w:pStyle w:val="SingleTxt"/>
      </w:pPr>
      <w:r>
        <w:t>18.</w:t>
      </w:r>
      <w:r>
        <w:tab/>
        <w:t>Комитет с удовлетворением отмечает, что в 2023 году Национальная комиссия Непала по правам человека была повторно аккредитована Глобальным альянсом национальных правозащитных учреждений с присвоением статуса</w:t>
      </w:r>
      <w:r w:rsidR="00DB128B">
        <w:t> </w:t>
      </w:r>
      <w:r>
        <w:t>«А». Вместе с тем Комитет с обеспокоенностью отмечает ограниченное выполнение рекомендаций Национальной комиссии по правам человека государством-участником.</w:t>
      </w:r>
    </w:p>
    <w:p w14:paraId="1EEF689F" w14:textId="77777777" w:rsidR="0006619B" w:rsidRPr="00895B36" w:rsidRDefault="0006619B" w:rsidP="00980D5F">
      <w:pPr>
        <w:pStyle w:val="SingleTxt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 выполнить рекомендации Глобального альянса национальных правозащитных учреждений и предоставить Национальной комиссии по правам человека достаточные людские, технические и финансовые ресурсы для эффективного и независимого выполнения ее мандата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  <w:r>
        <w:t xml:space="preserve"> </w:t>
      </w:r>
      <w:r>
        <w:rPr>
          <w:b/>
          <w:bCs/>
        </w:rPr>
        <w:t>Он рекомендует также государству-участнику принять последующие меры по выполнению рекомендаций Национальной комиссии по правам человека и в этой связи обратиться за технической помощью к Управлению Верховного комиссара Организации Объединенных Наций по правам человека.</w:t>
      </w:r>
    </w:p>
    <w:p w14:paraId="26DA16E4" w14:textId="77777777" w:rsidR="00543CFE" w:rsidRPr="00895B36" w:rsidRDefault="00543CFE" w:rsidP="00543CFE">
      <w:pPr>
        <w:pStyle w:val="SingleTxt"/>
        <w:spacing w:after="0" w:line="120" w:lineRule="exact"/>
        <w:rPr>
          <w:sz w:val="10"/>
        </w:rPr>
      </w:pPr>
    </w:p>
    <w:p w14:paraId="618D58C0" w14:textId="77777777" w:rsidR="0006619B" w:rsidRPr="00DF3EF0" w:rsidRDefault="0006619B" w:rsidP="00543CFE">
      <w:pPr>
        <w:pStyle w:val="H23"/>
        <w:ind w:left="1267" w:right="1260" w:hanging="1267"/>
      </w:pPr>
      <w:r>
        <w:tab/>
      </w:r>
      <w:r>
        <w:tab/>
        <w:t>Временные специальные меры</w:t>
      </w:r>
    </w:p>
    <w:p w14:paraId="79921CBD" w14:textId="77777777" w:rsidR="00543CFE" w:rsidRPr="00895B36" w:rsidRDefault="00543CFE" w:rsidP="00543CFE">
      <w:pPr>
        <w:pStyle w:val="SingleTxt"/>
        <w:spacing w:after="0" w:line="120" w:lineRule="exact"/>
        <w:rPr>
          <w:sz w:val="10"/>
        </w:rPr>
      </w:pPr>
    </w:p>
    <w:p w14:paraId="0692B869" w14:textId="153BE69B" w:rsidR="0006619B" w:rsidRPr="00DF3EF0" w:rsidRDefault="0006619B" w:rsidP="00980D5F">
      <w:pPr>
        <w:pStyle w:val="SingleTxt"/>
      </w:pPr>
      <w:r>
        <w:t>20.</w:t>
      </w:r>
      <w:r>
        <w:tab/>
        <w:t xml:space="preserve">Комитет </w:t>
      </w:r>
      <w:r w:rsidR="00895B36">
        <w:t>по</w:t>
      </w:r>
      <w:r w:rsidR="00895B36">
        <w:noBreakHyphen/>
        <w:t>прежнему</w:t>
      </w:r>
      <w:r>
        <w:t xml:space="preserve"> обеспокоен тем, что, несмотря на положения Конституции об «особых возможностях» для женщин в области образования, здравоохранения, занятости и системы социального обеспечения, не было принято конкретного законодательства о временных специальных мерах и что использование таких «особых возможностей» ограничивается «социально неблагополучными и культурно отсталыми женщинами». Особую обеспокоенность у него вызывает следующее: </w:t>
      </w:r>
    </w:p>
    <w:p w14:paraId="45B954E2" w14:textId="69B2A2BE" w:rsidR="0006619B" w:rsidRPr="00DF3EF0" w:rsidRDefault="00543CFE" w:rsidP="00980D5F">
      <w:pPr>
        <w:pStyle w:val="SingleTxt"/>
      </w:pPr>
      <w:r w:rsidRPr="00895B36">
        <w:tab/>
      </w:r>
      <w:r w:rsidR="0006619B">
        <w:t>a)</w:t>
      </w:r>
      <w:r w:rsidR="0006619B">
        <w:tab/>
        <w:t xml:space="preserve">отсутствие временных специальных мер и надлежащих механизмов для применения межсекторального подхода и обеспечения значимого участия групп женщин, находящихся в неблагоприятном положении, включая женщин из числа коренных народов, женщин с инвалидностью, женщин из числа далитов, женщин, принадлежащих к религиозным меньшинствам, мигранток и лесбиянок, бисексуальных, трансгендерных и интерсекс-женщин, в разработке и реализации этих мер во всех областях, в частности в политической и общественной жизни на уровне принятия решений; </w:t>
      </w:r>
    </w:p>
    <w:p w14:paraId="71FA398A" w14:textId="051A3FAC" w:rsidR="0006619B" w:rsidRDefault="00543CFE" w:rsidP="00980D5F">
      <w:pPr>
        <w:pStyle w:val="SingleTxt"/>
      </w:pPr>
      <w:r w:rsidRPr="00895B36">
        <w:tab/>
      </w:r>
      <w:r w:rsidR="0006619B">
        <w:t>b)</w:t>
      </w:r>
      <w:r w:rsidR="0006619B">
        <w:tab/>
        <w:t>отсутствие дезагрегированных данных, свидетельствующих о влиянии временных специальных мер на достижение реального равенства женщин и мужчин, особенно в сфере занятости и участия в политической жизни.</w:t>
      </w:r>
    </w:p>
    <w:p w14:paraId="277E625D" w14:textId="652F0FFC" w:rsidR="0006619B" w:rsidRPr="00DF3EF0" w:rsidRDefault="0006619B" w:rsidP="00980D5F">
      <w:pPr>
        <w:pStyle w:val="SingleTxt"/>
        <w:rPr>
          <w:b/>
          <w:bCs/>
        </w:rPr>
      </w:pPr>
      <w:r>
        <w:t>21.</w:t>
      </w:r>
      <w:r>
        <w:tab/>
      </w:r>
      <w:r>
        <w:rPr>
          <w:b/>
          <w:bCs/>
        </w:rPr>
        <w:t xml:space="preserve">В соответствии с </w:t>
      </w:r>
      <w:r w:rsidR="00895B36">
        <w:rPr>
          <w:b/>
          <w:bCs/>
        </w:rPr>
        <w:t>пунктом 1</w:t>
      </w:r>
      <w:r>
        <w:rPr>
          <w:b/>
          <w:bCs/>
        </w:rPr>
        <w:t xml:space="preserve"> </w:t>
      </w:r>
      <w:r w:rsidR="00895B36">
        <w:rPr>
          <w:b/>
          <w:bCs/>
        </w:rPr>
        <w:t>статьи 4</w:t>
      </w:r>
      <w:r>
        <w:rPr>
          <w:b/>
          <w:bCs/>
        </w:rPr>
        <w:t xml:space="preserve"> Конвенции и своей общей рекомендацией </w:t>
      </w:r>
      <w:r w:rsidR="00895B36">
        <w:rPr>
          <w:b/>
          <w:bCs/>
        </w:rPr>
        <w:t>№ </w:t>
      </w:r>
      <w:bookmarkStart w:id="13" w:name="bmv17"/>
      <w:r w:rsidRPr="009049E2">
        <w:rPr>
          <w:b/>
          <w:bCs/>
        </w:rPr>
        <w:t>25 (2004)</w:t>
      </w:r>
      <w:bookmarkEnd w:id="13"/>
      <w:r>
        <w:rPr>
          <w:b/>
          <w:bCs/>
        </w:rPr>
        <w:t xml:space="preserve"> о временных специальных мерах Комитет напоминает о своей предыдущей рекомендации (</w:t>
      </w:r>
      <w:hyperlink r:id="rId27" w:history="1">
        <w:r w:rsidRPr="00895B36">
          <w:rPr>
            <w:rStyle w:val="Hyperlink"/>
            <w:b/>
            <w:bCs/>
          </w:rPr>
          <w:t>CE</w:t>
        </w:r>
        <w:r w:rsidRPr="00895B36">
          <w:rPr>
            <w:rStyle w:val="Hyperlink"/>
            <w:b/>
            <w:bCs/>
          </w:rPr>
          <w:t>D</w:t>
        </w:r>
        <w:r w:rsidRPr="00895B36">
          <w:rPr>
            <w:rStyle w:val="Hyperlink"/>
            <w:b/>
            <w:bCs/>
          </w:rPr>
          <w:t>AW/C/NPL/CO/6</w:t>
        </w:r>
      </w:hyperlink>
      <w:r>
        <w:rPr>
          <w:b/>
          <w:bCs/>
        </w:rPr>
        <w:t xml:space="preserve">, </w:t>
      </w:r>
      <w:r w:rsidR="00895B36">
        <w:rPr>
          <w:b/>
          <w:bCs/>
        </w:rPr>
        <w:t>п. 17</w:t>
      </w:r>
      <w:r>
        <w:rPr>
          <w:b/>
          <w:bCs/>
        </w:rPr>
        <w:t>) и рекомендует государству</w:t>
      </w:r>
      <w:r>
        <w:rPr>
          <w:b/>
          <w:bCs/>
        </w:rPr>
        <w:noBreakHyphen/>
        <w:t>участнику:</w:t>
      </w:r>
    </w:p>
    <w:p w14:paraId="36904DBF" w14:textId="5B096B7F" w:rsidR="0006619B" w:rsidRPr="00DF3EF0" w:rsidRDefault="00543CFE" w:rsidP="00980D5F">
      <w:pPr>
        <w:pStyle w:val="SingleTxt"/>
        <w:rPr>
          <w:b/>
          <w:bCs/>
        </w:rPr>
      </w:pPr>
      <w:r w:rsidRPr="00895B36">
        <w:tab/>
      </w:r>
      <w:r w:rsidR="0006619B">
        <w:t>a)</w:t>
      </w:r>
      <w:r w:rsidR="0006619B">
        <w:tab/>
      </w:r>
      <w:r w:rsidR="0006619B">
        <w:rPr>
          <w:b/>
          <w:bCs/>
        </w:rPr>
        <w:t>ускорить принятие законопроекта об особых возможностях и внести поправки в Кодекс поведения на выборах, чтобы внедрить временные специальные меры для женщин в политической и общественной жизни, такие как квоты для обеспечения паритета в отношении представленности женщин в выборных и назначаемых органах, информационно-просветительские программы и программы поддержки, а также преференциальный прием на работу и продвижение по службе кандидатов-женщин;</w:t>
      </w:r>
      <w:r w:rsidR="0006619B">
        <w:t xml:space="preserve"> </w:t>
      </w:r>
    </w:p>
    <w:p w14:paraId="5903688F" w14:textId="136DC1F4" w:rsidR="0006619B" w:rsidRPr="00DF3EF0" w:rsidRDefault="00543CFE" w:rsidP="00980D5F">
      <w:pPr>
        <w:pStyle w:val="SingleTxt"/>
        <w:rPr>
          <w:b/>
          <w:bCs/>
        </w:rPr>
      </w:pPr>
      <w:r w:rsidRPr="00895B36">
        <w:rPr>
          <w:b/>
          <w:bCs/>
        </w:rPr>
        <w:lastRenderedPageBreak/>
        <w:tab/>
      </w:r>
      <w:r w:rsidR="0006619B" w:rsidRPr="00543CFE">
        <w:t>b)</w:t>
      </w:r>
      <w:r w:rsidR="0006619B">
        <w:tab/>
      </w:r>
      <w:r w:rsidR="0006619B">
        <w:rPr>
          <w:b/>
          <w:bCs/>
        </w:rPr>
        <w:t>признать особые потребности всех женщин и девочек, сталкивающихся с перекрестными формами дискриминации, при разработке временных специальных мер, в частности в том, что касается женщин из числа коренных народов, женщин с инвалидностью, женщин из числа далитов, женщин, принадлежащих к религиозным меньшинствам, мигранток и лесбиянок, бисексуальных, трансгендерных и интерсекс-женщин, и создать механизмы для регулярной оценки эффективности этих мер;</w:t>
      </w:r>
    </w:p>
    <w:p w14:paraId="72CF1D6C" w14:textId="74B666CF" w:rsidR="0006619B" w:rsidRPr="00895B36" w:rsidRDefault="00543CFE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543CFE">
        <w:t>c)</w:t>
      </w:r>
      <w:r w:rsidR="0006619B">
        <w:tab/>
      </w:r>
      <w:r w:rsidR="0006619B">
        <w:rPr>
          <w:b/>
          <w:bCs/>
        </w:rPr>
        <w:t>систематически собирать данные о результатах применения временных специальных мер и включить такие данные в следующий периодический доклад.</w:t>
      </w:r>
    </w:p>
    <w:p w14:paraId="38E47C5D" w14:textId="77777777" w:rsidR="00207D1C" w:rsidRPr="00895B36" w:rsidRDefault="00207D1C" w:rsidP="00207D1C">
      <w:pPr>
        <w:pStyle w:val="SingleTxt"/>
        <w:spacing w:after="0" w:line="120" w:lineRule="exact"/>
        <w:rPr>
          <w:sz w:val="10"/>
        </w:rPr>
      </w:pPr>
    </w:p>
    <w:p w14:paraId="0EA8B285" w14:textId="62113899" w:rsidR="0006619B" w:rsidRPr="00895B36" w:rsidRDefault="0006619B" w:rsidP="00207D1C">
      <w:pPr>
        <w:pStyle w:val="H23"/>
        <w:ind w:left="1267" w:right="1260" w:hanging="1267"/>
      </w:pPr>
      <w:r>
        <w:tab/>
      </w:r>
      <w:r>
        <w:tab/>
        <w:t>Гендерные стереотипы</w:t>
      </w:r>
    </w:p>
    <w:p w14:paraId="462CB0C4" w14:textId="77777777" w:rsidR="00207D1C" w:rsidRPr="00895B36" w:rsidRDefault="00207D1C" w:rsidP="00207D1C">
      <w:pPr>
        <w:pStyle w:val="SingleTxt"/>
        <w:spacing w:after="0" w:line="120" w:lineRule="exact"/>
        <w:rPr>
          <w:sz w:val="10"/>
        </w:rPr>
      </w:pPr>
    </w:p>
    <w:p w14:paraId="78D55C93" w14:textId="77777777" w:rsidR="0006619B" w:rsidRPr="00DF3EF0" w:rsidRDefault="0006619B" w:rsidP="00980D5F">
      <w:pPr>
        <w:pStyle w:val="SingleTxt"/>
      </w:pPr>
      <w:r>
        <w:t>22.</w:t>
      </w:r>
      <w:r>
        <w:tab/>
        <w:t>Комитет с обеспокоенностью отмечает следующее:</w:t>
      </w:r>
    </w:p>
    <w:p w14:paraId="2C4D5F73" w14:textId="174FE724" w:rsidR="0006619B" w:rsidRPr="00DF3EF0" w:rsidRDefault="00175ED3" w:rsidP="00980D5F">
      <w:pPr>
        <w:pStyle w:val="SingleTxt"/>
      </w:pPr>
      <w:r w:rsidRPr="00895B36">
        <w:tab/>
      </w:r>
      <w:r w:rsidR="0006619B">
        <w:t>a)</w:t>
      </w:r>
      <w:r w:rsidR="0006619B">
        <w:tab/>
        <w:t xml:space="preserve">сохранение патриархальных представлений о роли и обязанностях женщин и мужчин в семье и обществе и соответствующих гендерных стереотипов, в том числе в средствах массовой информации, при этом такие представления закрепляют за женщиной главным образом функции матери и лица, осуществляющего заботу о других; </w:t>
      </w:r>
    </w:p>
    <w:p w14:paraId="2F5395EC" w14:textId="22B22AD4" w:rsidR="0006619B" w:rsidRPr="00DF3EF0" w:rsidRDefault="00175ED3" w:rsidP="00980D5F">
      <w:pPr>
        <w:pStyle w:val="SingleTxt"/>
      </w:pPr>
      <w:r w:rsidRPr="00895B36">
        <w:tab/>
      </w:r>
      <w:r w:rsidR="0006619B">
        <w:t>b)</w:t>
      </w:r>
      <w:r w:rsidR="0006619B">
        <w:tab/>
        <w:t>распространенность предпочтительного отношения к детям мужского пола в семьях и в обществе и присвоение подчиненного статуса женщинам по отношению к мужчинам, что подтверждается и подкрепляется довольно большим числом абортов, обусловленных полом плода, и оказанием сильного общественного давления на женщин, несмотря на принятие в 202</w:t>
      </w:r>
      <w:r w:rsidR="00895B36">
        <w:t>1 год</w:t>
      </w:r>
      <w:r w:rsidR="0006619B">
        <w:t xml:space="preserve">у Национальной стратегии борьбы с дискриминационным выбором пола; </w:t>
      </w:r>
    </w:p>
    <w:p w14:paraId="34AB3BBA" w14:textId="4472516C" w:rsidR="0006619B" w:rsidRPr="00DF3EF0" w:rsidRDefault="00175ED3" w:rsidP="00980D5F">
      <w:pPr>
        <w:pStyle w:val="SingleTxt"/>
      </w:pPr>
      <w:r w:rsidRPr="00895B36">
        <w:tab/>
      </w:r>
      <w:r w:rsidR="0006619B">
        <w:t>c)</w:t>
      </w:r>
      <w:r w:rsidR="0006619B">
        <w:tab/>
        <w:t>отсутствие комплексной стратегии по борьбе с дискриминационными гендерными стереотипами, а также отсутствие какой-либо деятельности по повышению компетентности работников средств массовой информации и государственных должностных лиц в области использования формулировок, учитывающих гендерную специфику.</w:t>
      </w:r>
    </w:p>
    <w:p w14:paraId="281F22DE" w14:textId="77777777" w:rsidR="0006619B" w:rsidRPr="00DF3EF0" w:rsidRDefault="0006619B" w:rsidP="00980D5F">
      <w:pPr>
        <w:pStyle w:val="SingleTxt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D895F63" w14:textId="6CC943AE" w:rsidR="0006619B" w:rsidRPr="00DF3EF0" w:rsidRDefault="00175ED3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175ED3">
        <w:t>a)</w:t>
      </w:r>
      <w:r w:rsidR="0006619B">
        <w:tab/>
      </w:r>
      <w:r w:rsidR="0006619B">
        <w:rPr>
          <w:b/>
          <w:bCs/>
        </w:rPr>
        <w:t>реализовать Национальную стратегию борьбы с дискриминационным выбором пола (202</w:t>
      </w:r>
      <w:r w:rsidR="00895B36">
        <w:rPr>
          <w:b/>
          <w:bCs/>
        </w:rPr>
        <w:t>1 год</w:t>
      </w:r>
      <w:r w:rsidR="0006619B">
        <w:rPr>
          <w:b/>
          <w:bCs/>
        </w:rPr>
        <w:t>), чтобы искоренить практику абортов по половому признаку плода, создать службы, в том числе «телефоны доверия», для женщин, на которых оказывается давление с целью принудить их к аборту по половому признаку плода, и принять адресные меры, включая повышение осведомленности и предоставление отпуска для отца по уходу за ребенком и совместного отпуска для родителей, с тем чтобы способствовать равному распределению обязанностей по дому и уходу за детьми, а также ответственному отцовству;</w:t>
      </w:r>
    </w:p>
    <w:p w14:paraId="2A1D3068" w14:textId="2D032CBF" w:rsidR="0006619B" w:rsidRPr="00DF3EF0" w:rsidRDefault="00A15107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A15107">
        <w:t>b)</w:t>
      </w:r>
      <w:r w:rsidR="0006619B">
        <w:tab/>
      </w:r>
      <w:r w:rsidR="0006619B">
        <w:rPr>
          <w:b/>
          <w:bCs/>
        </w:rPr>
        <w:t>разработать и внедрить, в том числе применительно к Интернет-пространству, комплексную стратегию, ориентированную на общественных и религиозных лидеров, учителей, девочек и мальчиков и женщин и мужчин и направленную на искоренение дискриминационных стереотипных представлений о роли и обязанностях женщин и мужчин в семье и в обществе, а также разработать и внедрить систему целей и показателей для систематической оценки воздействия принимаемых стратегических мер;</w:t>
      </w:r>
    </w:p>
    <w:p w14:paraId="3CD6DEA6" w14:textId="08E8D8FB" w:rsidR="0006619B" w:rsidRPr="00895B36" w:rsidRDefault="00300367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300367">
        <w:t>c)</w:t>
      </w:r>
      <w:r w:rsidR="0006619B">
        <w:tab/>
      </w:r>
      <w:r w:rsidR="0006619B">
        <w:rPr>
          <w:b/>
          <w:bCs/>
        </w:rPr>
        <w:t xml:space="preserve">оказывать соответствующим государственным должностным лицам и представителям средств массовой информации и частного сектора поддержку в развитии потенциала, чтобы они могли бороться с дискриминационными гендерными стереотипами, в том числе путем использования </w:t>
      </w:r>
      <w:r w:rsidR="0006619B">
        <w:rPr>
          <w:b/>
          <w:bCs/>
        </w:rPr>
        <w:lastRenderedPageBreak/>
        <w:t>учитывающих гендерные аспекты формулировок, и поощрять положительное изображение женщин в средствах массовой информации как активной движущей силы развития.</w:t>
      </w:r>
    </w:p>
    <w:p w14:paraId="00F5FFD3" w14:textId="77777777" w:rsidR="00193F46" w:rsidRPr="00895B36" w:rsidRDefault="00193F46" w:rsidP="00193F46">
      <w:pPr>
        <w:pStyle w:val="SingleTxt"/>
        <w:spacing w:after="0" w:line="120" w:lineRule="exact"/>
        <w:rPr>
          <w:sz w:val="10"/>
        </w:rPr>
      </w:pPr>
    </w:p>
    <w:p w14:paraId="1A284A1E" w14:textId="77777777" w:rsidR="0006619B" w:rsidRPr="00DF3EF0" w:rsidRDefault="0006619B" w:rsidP="00193F46">
      <w:pPr>
        <w:pStyle w:val="H23"/>
        <w:ind w:left="1267" w:right="1260" w:hanging="1267"/>
      </w:pPr>
      <w:r>
        <w:tab/>
      </w:r>
      <w:r>
        <w:tab/>
        <w:t xml:space="preserve">Виды вредной практики </w:t>
      </w:r>
    </w:p>
    <w:p w14:paraId="6EB9F49C" w14:textId="77777777" w:rsidR="00193F46" w:rsidRPr="00895B36" w:rsidRDefault="00193F46" w:rsidP="00193F46">
      <w:pPr>
        <w:pStyle w:val="SingleTxt"/>
        <w:spacing w:after="0" w:line="120" w:lineRule="exact"/>
        <w:rPr>
          <w:sz w:val="10"/>
        </w:rPr>
      </w:pPr>
    </w:p>
    <w:p w14:paraId="16B02323" w14:textId="1A77530E" w:rsidR="0006619B" w:rsidRPr="00DF3EF0" w:rsidRDefault="0006619B" w:rsidP="00193F46">
      <w:pPr>
        <w:pStyle w:val="SingleTxt"/>
      </w:pPr>
      <w:r>
        <w:t>24.</w:t>
      </w:r>
      <w:r>
        <w:tab/>
        <w:t>Комитет с обеспокоенностью отмечает, что, несмотря на прямое введение уголовной ответственности за виды вредной практики, такие как «чхопади» (изоляция женщин и девочек во время менструации), выплата приданого, обвинения в колдовстве, дискриминация по признаку касты и детские браки, эти нарушения прав человека женщин продолжают совершаться во многих общинах.</w:t>
      </w:r>
    </w:p>
    <w:p w14:paraId="7E40BF11" w14:textId="64D4A977" w:rsidR="0006619B" w:rsidRPr="00895B36" w:rsidRDefault="0006619B" w:rsidP="00980D5F">
      <w:pPr>
        <w:pStyle w:val="SingleTxt"/>
        <w:rPr>
          <w:b/>
          <w:bCs/>
        </w:rPr>
      </w:pPr>
      <w:r>
        <w:t>25.</w:t>
      </w:r>
      <w:r>
        <w:tab/>
      </w:r>
      <w:r>
        <w:rPr>
          <w:b/>
          <w:bCs/>
        </w:rPr>
        <w:t xml:space="preserve">Ссылаясь на совместную общую рекомендацию </w:t>
      </w:r>
      <w:r w:rsidR="00895B36">
        <w:rPr>
          <w:b/>
          <w:bCs/>
        </w:rPr>
        <w:t>№ </w:t>
      </w:r>
      <w:r>
        <w:rPr>
          <w:b/>
          <w:bCs/>
        </w:rPr>
        <w:t>31 Комитета по ликвидации дискриминации в отношении женщин/замечание общего порядка</w:t>
      </w:r>
      <w:r w:rsidR="00AA6FCF">
        <w:rPr>
          <w:b/>
          <w:bCs/>
        </w:rPr>
        <w:t> </w:t>
      </w:r>
      <w:r w:rsidR="00895B36">
        <w:rPr>
          <w:b/>
          <w:bCs/>
        </w:rPr>
        <w:t>№ </w:t>
      </w:r>
      <w:r>
        <w:rPr>
          <w:b/>
          <w:bCs/>
        </w:rPr>
        <w:t>18 Комитета по правам ребенка (2019) по вредной практике и предыдущую рекомендацию Комитета (</w:t>
      </w:r>
      <w:hyperlink r:id="rId28" w:history="1">
        <w:r w:rsidRPr="00895B36">
          <w:rPr>
            <w:rStyle w:val="Hyperlink"/>
            <w:b/>
            <w:bCs/>
          </w:rPr>
          <w:t>CE</w:t>
        </w:r>
        <w:r w:rsidRPr="00895B36">
          <w:rPr>
            <w:rStyle w:val="Hyperlink"/>
            <w:b/>
            <w:bCs/>
          </w:rPr>
          <w:t>D</w:t>
        </w:r>
        <w:r w:rsidRPr="00895B36">
          <w:rPr>
            <w:rStyle w:val="Hyperlink"/>
            <w:b/>
            <w:bCs/>
          </w:rPr>
          <w:t>AW/C/NPL/CO/6</w:t>
        </w:r>
      </w:hyperlink>
      <w:r>
        <w:rPr>
          <w:b/>
          <w:bCs/>
        </w:rPr>
        <w:t xml:space="preserve">, </w:t>
      </w:r>
      <w:r w:rsidR="00895B36">
        <w:rPr>
          <w:b/>
          <w:bCs/>
        </w:rPr>
        <w:t>п. 19</w:t>
      </w:r>
      <w:r>
        <w:rPr>
          <w:b/>
          <w:bCs/>
        </w:rPr>
        <w:t>), Комитет рекомендует государству-участнику эффективным образом обеспечивать применение национального законодательства, запрещающего виды вредной практики, включая «чхопади», детские браки и/или принудительные браки, дискриминацию по признаку касты, выплату приданого, полигамию и обвинения в колдовстве, и укреплять программы повышения осведомленности общественности и образовательные программы по вопросу о негативном влиянии этих видов практики на реализацию женщинами и девочками их прав, ориентированные на традиционных и религиозных лидеров и регионы, в которых распространены виды вредной практики.</w:t>
      </w:r>
    </w:p>
    <w:p w14:paraId="6DF1BE4B" w14:textId="77777777" w:rsidR="00193F46" w:rsidRPr="00895B36" w:rsidRDefault="00193F46" w:rsidP="00193F46">
      <w:pPr>
        <w:pStyle w:val="SingleTxt"/>
        <w:spacing w:after="0" w:line="120" w:lineRule="exact"/>
        <w:rPr>
          <w:sz w:val="10"/>
        </w:rPr>
      </w:pPr>
    </w:p>
    <w:p w14:paraId="14EEE8B6" w14:textId="77777777" w:rsidR="0006619B" w:rsidRPr="00DF3EF0" w:rsidRDefault="0006619B" w:rsidP="00193F46">
      <w:pPr>
        <w:pStyle w:val="H23"/>
        <w:ind w:left="1267" w:right="1260" w:hanging="1267"/>
      </w:pPr>
      <w:r>
        <w:tab/>
      </w:r>
      <w:r>
        <w:tab/>
        <w:t>Гендерное насилие в отношении женщин</w:t>
      </w:r>
    </w:p>
    <w:p w14:paraId="19FAAD39" w14:textId="77777777" w:rsidR="00193F46" w:rsidRPr="00895B36" w:rsidRDefault="00193F46" w:rsidP="00193F46">
      <w:pPr>
        <w:pStyle w:val="SingleTxt"/>
        <w:spacing w:after="0" w:line="120" w:lineRule="exact"/>
        <w:rPr>
          <w:sz w:val="10"/>
        </w:rPr>
      </w:pPr>
    </w:p>
    <w:p w14:paraId="2C625992" w14:textId="6235D591" w:rsidR="0006619B" w:rsidRPr="00DF3EF0" w:rsidRDefault="0006619B" w:rsidP="00980D5F">
      <w:pPr>
        <w:pStyle w:val="SingleTxt"/>
      </w:pPr>
      <w:r>
        <w:t>26.</w:t>
      </w:r>
      <w:r>
        <w:tab/>
        <w:t>Комитет с обеспокоенностью отмечает высокий показатель домашнего насилия в государстве-участнике и тот факт, что 7</w:t>
      </w:r>
      <w:r w:rsidR="00895B36">
        <w:t>2 процент</w:t>
      </w:r>
      <w:r>
        <w:t xml:space="preserve">а женщин, подвергшихся насилию, никогда не обращались за помощью </w:t>
      </w:r>
      <w:r w:rsidR="00895B36">
        <w:t>из</w:t>
      </w:r>
      <w:r w:rsidR="00895B36">
        <w:noBreakHyphen/>
        <w:t>за</w:t>
      </w:r>
      <w:r>
        <w:t xml:space="preserve"> дискриминационных социальных норм, узаконивающих такое насилие, и недостаточной осведомленности о своих правах и имеющихся средствах правовой защиты и специализированных услугах. Кроме того, обеспокоенность у него вызывает следующее: </w:t>
      </w:r>
    </w:p>
    <w:p w14:paraId="54130C81" w14:textId="40476A8C" w:rsidR="0006619B" w:rsidRPr="00DF3EF0" w:rsidRDefault="00193F46" w:rsidP="00980D5F">
      <w:pPr>
        <w:pStyle w:val="SingleTxt"/>
      </w:pPr>
      <w:r w:rsidRPr="00895B36">
        <w:tab/>
      </w:r>
      <w:r w:rsidR="0006619B">
        <w:t>a)</w:t>
      </w:r>
      <w:r w:rsidR="0006619B">
        <w:tab/>
        <w:t>отсутствие всеобъемлющего законодательства, прямо устанавливающего уголовную ответственность за все формы гендерного насилия в отношении женщин, включая психологическое насилие, насилие с использованием технологий и насилие, обусловленное климатическими факторами, и недостаточная защита от гендерного насилия для женщин и девочек, сталкивающихся с перекрестными формами дискриминации, включая сельских женщин, пожилых женщин, женщин и девочек с инвалидностью, женщин и девочек из числа коренных народов, женщин и девочек, принадлежащих к религиозным и этническим меньшинствам, женщин и девочек из числа мигрантов и беженцев, лесбиянок, бисексуальных, трансгендерных и интерсекс-женщин и секс-работниц;</w:t>
      </w:r>
    </w:p>
    <w:p w14:paraId="79D3A23A" w14:textId="4A57CA5B" w:rsidR="0006619B" w:rsidRPr="00DF3EF0" w:rsidRDefault="00193F46" w:rsidP="00980D5F">
      <w:pPr>
        <w:pStyle w:val="SingleTxt"/>
      </w:pPr>
      <w:r w:rsidRPr="00895B36">
        <w:tab/>
      </w:r>
      <w:r w:rsidR="0006619B">
        <w:t>b)</w:t>
      </w:r>
      <w:r w:rsidR="0006619B">
        <w:tab/>
        <w:t xml:space="preserve">высокий показатель насилия с использованием технологий, которому подвергаются женщины и девочки, например поддельные профили в социальных сетях, ложная информация и неуместные манипуляции с фотографиями и видео, а также отсутствие механизма представления информации о случаях кибербуллинга и насилия в Интернете; </w:t>
      </w:r>
    </w:p>
    <w:p w14:paraId="47038474" w14:textId="24FAEC3D" w:rsidR="0006619B" w:rsidRPr="00DF3EF0" w:rsidRDefault="00193F46" w:rsidP="00980D5F">
      <w:pPr>
        <w:pStyle w:val="SingleTxt"/>
      </w:pPr>
      <w:r w:rsidRPr="00895B36">
        <w:tab/>
      </w:r>
      <w:r w:rsidR="0006619B">
        <w:t>c)</w:t>
      </w:r>
      <w:r w:rsidR="0006619B">
        <w:tab/>
        <w:t>существующий срок давности предусматривает очень короткий период длительностью два года для подачи заявления об изнасиловании, при этом у несовершеннолетних есть три года с момента достижения совершеннолетия, чтобы заявить об изнасиловании.</w:t>
      </w:r>
    </w:p>
    <w:p w14:paraId="6CFD39DE" w14:textId="0F60A47E" w:rsidR="0006619B" w:rsidRPr="00DF3EF0" w:rsidRDefault="0006619B" w:rsidP="00980D5F">
      <w:pPr>
        <w:pStyle w:val="SingleTxt"/>
        <w:rPr>
          <w:b/>
          <w:bCs/>
        </w:rPr>
      </w:pPr>
      <w:r>
        <w:lastRenderedPageBreak/>
        <w:t>27.</w:t>
      </w:r>
      <w:r>
        <w:tab/>
      </w:r>
      <w:r w:rsidRPr="00DF3EF0">
        <w:rPr>
          <w:b/>
          <w:bCs/>
        </w:rPr>
        <w:t>Ссылаясь на</w:t>
      </w:r>
      <w:r>
        <w:rPr>
          <w:b/>
          <w:bCs/>
        </w:rPr>
        <w:t xml:space="preserve"> свою общую рекомендацию </w:t>
      </w:r>
      <w:r w:rsidR="00895B36">
        <w:rPr>
          <w:b/>
          <w:bCs/>
        </w:rPr>
        <w:t>№ </w:t>
      </w:r>
      <w:bookmarkStart w:id="14" w:name="bmv20"/>
      <w:r w:rsidRPr="00383798">
        <w:rPr>
          <w:b/>
          <w:bCs/>
        </w:rPr>
        <w:t>35 (2017)</w:t>
      </w:r>
      <w:bookmarkEnd w:id="14"/>
      <w:r>
        <w:rPr>
          <w:b/>
          <w:bCs/>
        </w:rPr>
        <w:t xml:space="preserve"> о гендерном насилии в отношении женщин, предназначенную для обновления общей рекомендации </w:t>
      </w:r>
      <w:r w:rsidR="00895B36">
        <w:rPr>
          <w:b/>
          <w:bCs/>
        </w:rPr>
        <w:t>№ </w:t>
      </w:r>
      <w:r>
        <w:rPr>
          <w:b/>
          <w:bCs/>
        </w:rPr>
        <w:t>19, Комитет рекомендует государству-участнику:</w:t>
      </w:r>
    </w:p>
    <w:p w14:paraId="49A1F0C9" w14:textId="49459835" w:rsidR="0006619B" w:rsidRPr="00DF3EF0" w:rsidRDefault="00193F46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193F46">
        <w:t>a)</w:t>
      </w:r>
      <w:r w:rsidR="0006619B">
        <w:tab/>
      </w:r>
      <w:r w:rsidR="0006619B">
        <w:rPr>
          <w:b/>
          <w:bCs/>
        </w:rPr>
        <w:t>принять всеобъемлющее законодательство, прямо устанавливающее уголовную ответственность за все формы гендерного насилия в отношении женщин и девочек, включая психологическое насилие, насилие с использованием технологий и насилие, обусловленное климатическими факторами, с учетом того, что находящиеся в неблагоприятном положении и маргинализированные группы женщин, включая сельских женщин, пожилых женщин, женщин и девочек с инвалидностью, женщин и девочек из числа коренных народов, женщин и девочек, принадлежащих к религиозным и этническим меньшинствам, женщин и девочек из числа мигрантов и беженцев, секс-работниц и лесбиянок, бисексуальных, трансгендерных и интерсекс-женщин, нуждаются в особой защите;</w:t>
      </w:r>
      <w:r w:rsidR="0006619B">
        <w:t xml:space="preserve"> </w:t>
      </w:r>
    </w:p>
    <w:p w14:paraId="649F21AA" w14:textId="55B21CD1" w:rsidR="0006619B" w:rsidRPr="00DF3EF0" w:rsidRDefault="00193F46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193F46">
        <w:t>b)</w:t>
      </w:r>
      <w:r w:rsidR="0006619B">
        <w:tab/>
      </w:r>
      <w:r w:rsidR="0006619B">
        <w:rPr>
          <w:b/>
          <w:bCs/>
        </w:rPr>
        <w:t>активизировать внедрение национальных процедур регулирования и механизмов должной осмотрительности для предотвращения кибератак, кибербуллинга и торговли людьми с помощью Интернета, включая синтетические медиа, дипфейк, доксинг и другие новые технологии, способствующие гендерному насилию, обеспечить наличие механизмов, позволяющих государству-участнику привлекать платформы социальных сетей к ответственности за контент, создаваемый пользователями, и предавать суду лиц, виновных в насилии и домогательствах в Интернете, а также ратифицировать Конвенцию Организации Объединенных Наций против киберпреступности (202</w:t>
      </w:r>
      <w:r w:rsidR="00895B36">
        <w:rPr>
          <w:b/>
          <w:bCs/>
        </w:rPr>
        <w:t>4 год</w:t>
      </w:r>
      <w:r w:rsidR="0006619B">
        <w:rPr>
          <w:b/>
          <w:bCs/>
        </w:rPr>
        <w:t>);</w:t>
      </w:r>
      <w:r w:rsidR="0006619B">
        <w:t xml:space="preserve"> </w:t>
      </w:r>
    </w:p>
    <w:p w14:paraId="47DB5E02" w14:textId="1D3F8BE2" w:rsidR="0006619B" w:rsidRPr="00DF3EF0" w:rsidRDefault="00940872" w:rsidP="00980D5F">
      <w:pPr>
        <w:pStyle w:val="SingleTxt"/>
        <w:rPr>
          <w:b/>
          <w:bCs/>
        </w:rPr>
      </w:pPr>
      <w:r w:rsidRPr="00895B36">
        <w:tab/>
      </w:r>
      <w:r w:rsidR="0006619B">
        <w:t>c)</w:t>
      </w:r>
      <w:r w:rsidR="0006619B">
        <w:tab/>
      </w:r>
      <w:r w:rsidR="0006619B">
        <w:rPr>
          <w:b/>
          <w:bCs/>
        </w:rPr>
        <w:t>обеспечить наличие специализированных услуг для женщин и девочек, ставших жертвами гендерного насилия, и гарантировать, чтобы такие услуги были инклюзивными и доступными и предоставлялись в сельских районах;</w:t>
      </w:r>
      <w:r w:rsidR="0006619B">
        <w:t xml:space="preserve"> </w:t>
      </w:r>
    </w:p>
    <w:p w14:paraId="45B2581B" w14:textId="29E62D34" w:rsidR="0006619B" w:rsidRPr="00895B36" w:rsidRDefault="00940872" w:rsidP="00980D5F">
      <w:pPr>
        <w:pStyle w:val="SingleTxt"/>
        <w:rPr>
          <w:b/>
          <w:bCs/>
        </w:rPr>
      </w:pPr>
      <w:r w:rsidRPr="00895B36">
        <w:tab/>
      </w:r>
      <w:r w:rsidR="0006619B">
        <w:t>d)</w:t>
      </w:r>
      <w:r w:rsidR="0006619B">
        <w:tab/>
      </w:r>
      <w:r w:rsidR="0006619B">
        <w:rPr>
          <w:b/>
          <w:bCs/>
        </w:rPr>
        <w:t>отменить срок давности для представления сообщений о случаях сексуального насилия.</w:t>
      </w:r>
    </w:p>
    <w:p w14:paraId="6532D74F" w14:textId="77777777" w:rsidR="00940872" w:rsidRPr="00895B36" w:rsidRDefault="00940872" w:rsidP="00940872">
      <w:pPr>
        <w:pStyle w:val="SingleTxt"/>
        <w:spacing w:after="0" w:line="120" w:lineRule="exact"/>
        <w:rPr>
          <w:sz w:val="10"/>
        </w:rPr>
      </w:pPr>
    </w:p>
    <w:p w14:paraId="65EAD46E" w14:textId="77777777" w:rsidR="0006619B" w:rsidRPr="00DF3EF0" w:rsidRDefault="0006619B" w:rsidP="00940872">
      <w:pPr>
        <w:pStyle w:val="H23"/>
        <w:ind w:left="1267" w:right="1260" w:hanging="1267"/>
      </w:pPr>
      <w:r>
        <w:tab/>
      </w:r>
      <w:r>
        <w:tab/>
        <w:t>Торговля женщинами и эксплуатация проституции</w:t>
      </w:r>
    </w:p>
    <w:p w14:paraId="1F1239B1" w14:textId="77777777" w:rsidR="00940872" w:rsidRPr="00895B36" w:rsidRDefault="00940872" w:rsidP="00940872">
      <w:pPr>
        <w:pStyle w:val="SingleTxt"/>
        <w:spacing w:after="0" w:line="120" w:lineRule="exact"/>
        <w:rPr>
          <w:sz w:val="10"/>
        </w:rPr>
      </w:pPr>
    </w:p>
    <w:p w14:paraId="7CE46AE1" w14:textId="181D025A" w:rsidR="0006619B" w:rsidRPr="00DF3EF0" w:rsidRDefault="0006619B" w:rsidP="00940872">
      <w:pPr>
        <w:pStyle w:val="SingleTxt"/>
      </w:pPr>
      <w:r>
        <w:t>28.</w:t>
      </w:r>
      <w:r>
        <w:tab/>
        <w:t>Комитет приветствует ратификацию государством-участником в 202</w:t>
      </w:r>
      <w:r w:rsidR="00895B36">
        <w:t>0 год</w:t>
      </w:r>
      <w:r>
        <w:t xml:space="preserve">у 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преступности. Кроме того, он отмечает представленную государством-участником информацию о текущем пересмотре национального законодательства, включая Закон о торговле людьми и их незаконной транспортировке (о мерах борьбы), с целью согласования его положений с Протоколом. Вместе с тем Комитет с обеспокоенностью отмечает следующее: </w:t>
      </w:r>
    </w:p>
    <w:p w14:paraId="61E541A8" w14:textId="3EBB4E97" w:rsidR="0006619B" w:rsidRPr="00DF3EF0" w:rsidRDefault="00940872" w:rsidP="00980D5F">
      <w:pPr>
        <w:pStyle w:val="SingleTxt"/>
      </w:pPr>
      <w:r w:rsidRPr="00895B36">
        <w:tab/>
      </w:r>
      <w:r w:rsidR="0006619B">
        <w:t>a)</w:t>
      </w:r>
      <w:r w:rsidR="0006619B">
        <w:tab/>
        <w:t>в юридическом определении торговли людьми смешиваются понятие торговли людьми и понятие секс-работы, что значительно ущемляет права секс-работников;</w:t>
      </w:r>
    </w:p>
    <w:p w14:paraId="3314B70E" w14:textId="0489FAB7" w:rsidR="0006619B" w:rsidRPr="00DF3EF0" w:rsidRDefault="00940872" w:rsidP="00980D5F">
      <w:pPr>
        <w:pStyle w:val="SingleTxt"/>
      </w:pPr>
      <w:r w:rsidRPr="00895B36">
        <w:tab/>
      </w:r>
      <w:r w:rsidR="0006619B">
        <w:t>b)</w:t>
      </w:r>
      <w:r w:rsidR="0006619B">
        <w:tab/>
        <w:t>несмотря на постановление Верховного суда об ускоренном рассмотрении дел о торговле людьми (201</w:t>
      </w:r>
      <w:r w:rsidR="00895B36">
        <w:t>3 год</w:t>
      </w:r>
      <w:r w:rsidR="0006619B">
        <w:t>), окружные суды не успевают рассматривать дела в течение 90</w:t>
      </w:r>
      <w:r w:rsidR="001F5383">
        <w:t> </w:t>
      </w:r>
      <w:r w:rsidR="0006619B">
        <w:t xml:space="preserve">дней, а жертвы торговли людьми могут быть оштрафованы, если они не явятся в суд; </w:t>
      </w:r>
    </w:p>
    <w:p w14:paraId="3CBF5294" w14:textId="75DE7911" w:rsidR="0006619B" w:rsidRPr="00DF3EF0" w:rsidRDefault="00940872" w:rsidP="00980D5F">
      <w:pPr>
        <w:pStyle w:val="SingleTxt"/>
      </w:pPr>
      <w:r w:rsidRPr="00895B36">
        <w:tab/>
      </w:r>
      <w:r w:rsidR="0006619B">
        <w:t>c)</w:t>
      </w:r>
      <w:r w:rsidR="0006619B">
        <w:tab/>
        <w:t xml:space="preserve">проект национальной политики по борьбе с торговлей людьми и национальный план действий по борьбе с торговлей людьми еще не приняты; </w:t>
      </w:r>
    </w:p>
    <w:p w14:paraId="12CFBDFA" w14:textId="72D77DB4" w:rsidR="0006619B" w:rsidRPr="00DF3EF0" w:rsidRDefault="00940872" w:rsidP="00980D5F">
      <w:pPr>
        <w:pStyle w:val="SingleTxt"/>
      </w:pPr>
      <w:r w:rsidRPr="00895B36">
        <w:lastRenderedPageBreak/>
        <w:tab/>
      </w:r>
      <w:r w:rsidR="0006619B">
        <w:t>d)</w:t>
      </w:r>
      <w:r w:rsidR="0006619B">
        <w:tab/>
        <w:t>дискриминация в отношении секс-работниц и недостаточное число принимаемых государством-участником мер для обеспечения безопасных условий труда и предоставления программ выхода, включая альтернативные возможности заработка, для женщин и девочек, желающих перестать заниматься проституцией.</w:t>
      </w:r>
    </w:p>
    <w:p w14:paraId="46B7DADD" w14:textId="137B3A84" w:rsidR="0006619B" w:rsidRPr="00DF3EF0" w:rsidRDefault="0006619B" w:rsidP="00980D5F">
      <w:pPr>
        <w:pStyle w:val="SingleTxt"/>
        <w:rPr>
          <w:b/>
          <w:bCs/>
        </w:rPr>
      </w:pPr>
      <w:r>
        <w:t>29.</w:t>
      </w:r>
      <w:r>
        <w:tab/>
      </w:r>
      <w:r w:rsidRPr="004115CC">
        <w:rPr>
          <w:b/>
          <w:bCs/>
        </w:rPr>
        <w:t>Ссылаясь на</w:t>
      </w:r>
      <w:r>
        <w:rPr>
          <w:b/>
          <w:bCs/>
        </w:rPr>
        <w:t xml:space="preserve"> свою общую рекомендацию </w:t>
      </w:r>
      <w:r w:rsidR="00895B36">
        <w:rPr>
          <w:b/>
          <w:bCs/>
        </w:rPr>
        <w:t>№ </w:t>
      </w:r>
      <w:bookmarkStart w:id="15" w:name="bmv21"/>
      <w:r w:rsidRPr="00F62A20">
        <w:rPr>
          <w:b/>
          <w:bCs/>
        </w:rPr>
        <w:t>38 (2020)</w:t>
      </w:r>
      <w:bookmarkEnd w:id="15"/>
      <w:r>
        <w:rPr>
          <w:b/>
          <w:bCs/>
        </w:rPr>
        <w:t xml:space="preserve"> о торговле женщинами и девочками в контексте глобальной миграции, Комитет рекомендует государству-участнику:</w:t>
      </w:r>
    </w:p>
    <w:p w14:paraId="16542F39" w14:textId="4998BDEC" w:rsidR="0006619B" w:rsidRPr="00DF3EF0" w:rsidRDefault="00940872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940872">
        <w:t>a)</w:t>
      </w:r>
      <w:r w:rsidR="0006619B">
        <w:tab/>
      </w:r>
      <w:r w:rsidR="0006619B">
        <w:rPr>
          <w:b/>
          <w:bCs/>
        </w:rPr>
        <w:t>внести поправки в Закон о торговле людьми и их незаконной транспортировке (о мерах борьбы) и другие соответствующие национальные законы, с тем чтобы ввести уголовную ответственность за все формы торговли людьми в соответствии с Протоколом о торговле людьми, привести определение торговли людьми в соответствие с международным правом и включить в него все аспекты торговли людьми в соответствии с обязательствами, взятыми государством-участником в ходе четвертого цикла универсального периодического обзора (</w:t>
      </w:r>
      <w:hyperlink r:id="rId29" w:history="1">
        <w:r w:rsidR="0006619B" w:rsidRPr="00895B36">
          <w:rPr>
            <w:rStyle w:val="Hyperlink"/>
            <w:b/>
            <w:bCs/>
          </w:rPr>
          <w:t>A/HRC/47/10</w:t>
        </w:r>
      </w:hyperlink>
      <w:r w:rsidR="0006619B">
        <w:rPr>
          <w:b/>
          <w:bCs/>
        </w:rPr>
        <w:t xml:space="preserve">, </w:t>
      </w:r>
      <w:r w:rsidR="00895B36">
        <w:rPr>
          <w:b/>
          <w:bCs/>
        </w:rPr>
        <w:t>п. 159</w:t>
      </w:r>
      <w:r w:rsidR="0006619B">
        <w:rPr>
          <w:b/>
          <w:bCs/>
        </w:rPr>
        <w:t>.98);</w:t>
      </w:r>
    </w:p>
    <w:p w14:paraId="36A45681" w14:textId="6C783A35" w:rsidR="0006619B" w:rsidRPr="00DF3EF0" w:rsidRDefault="00940872" w:rsidP="00980D5F">
      <w:pPr>
        <w:pStyle w:val="SingleTxt"/>
        <w:rPr>
          <w:b/>
          <w:bCs/>
        </w:rPr>
      </w:pPr>
      <w:r w:rsidRPr="00895B36">
        <w:tab/>
      </w:r>
      <w:r w:rsidR="0006619B">
        <w:t>b)</w:t>
      </w:r>
      <w:r w:rsidR="0006619B">
        <w:tab/>
      </w:r>
      <w:r w:rsidR="0006619B">
        <w:rPr>
          <w:b/>
          <w:bCs/>
        </w:rPr>
        <w:t>принять типовые регламенты, которые позволят обеспечить раннее выявление жертв торговли людьми и их направление в соответствующие службы, и отменить положение, позволяющее судам штрафовать жертв торговли людьми в случае их неявки в суд;</w:t>
      </w:r>
      <w:r w:rsidR="0006619B">
        <w:t xml:space="preserve"> </w:t>
      </w:r>
    </w:p>
    <w:p w14:paraId="59976090" w14:textId="5B5DE436" w:rsidR="0006619B" w:rsidRPr="00DF3EF0" w:rsidRDefault="00940872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940872">
        <w:t>c)</w:t>
      </w:r>
      <w:r w:rsidR="0006619B">
        <w:tab/>
      </w:r>
      <w:r w:rsidR="0006619B">
        <w:rPr>
          <w:b/>
          <w:bCs/>
        </w:rPr>
        <w:t>ускорить принятие проекта национальной политики по борьбе с торговлей людьми и национального плана действий по борьбе с торговлей людьми;</w:t>
      </w:r>
      <w:r w:rsidR="0006619B">
        <w:t xml:space="preserve"> </w:t>
      </w:r>
    </w:p>
    <w:p w14:paraId="1F605C04" w14:textId="3C08C741" w:rsidR="0006619B" w:rsidRPr="00DF3EF0" w:rsidRDefault="00940872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940872">
        <w:t>d)</w:t>
      </w:r>
      <w:r w:rsidR="0006619B">
        <w:tab/>
      </w:r>
      <w:r w:rsidR="0006619B">
        <w:rPr>
          <w:b/>
          <w:bCs/>
        </w:rPr>
        <w:t>ускорить разработку всеобъемлющей политики и законодательной и нормативной базы для осуществления мониторинга и предоставления правовой защиты от эксплуатации женщин, занимающихся проституцией, при обеспечении недопущения их судебного преследования за участие в этой деятельности, включая расследование, судебное преследование и наказание сотрудников правоохранительных органов за домогательства и вымогательство по отношению к женщинам, занимающимся проституцией;</w:t>
      </w:r>
    </w:p>
    <w:p w14:paraId="4EB6C7EA" w14:textId="37D0E813" w:rsidR="0006619B" w:rsidRPr="00895B36" w:rsidRDefault="00940872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940872">
        <w:t>e)</w:t>
      </w:r>
      <w:r w:rsidR="0006619B">
        <w:tab/>
      </w:r>
      <w:r w:rsidR="0006619B">
        <w:rPr>
          <w:b/>
          <w:bCs/>
        </w:rPr>
        <w:t>укрепить образовательные и информационно-просветительские кампании, ориентированные на мужчин и мальчиков, в целях борьбы с объективизацией женщин и снижения спроса на проституцию и принять необходимые меры по защите прав секс-работников, обеспечить им безопасные условия труда, надлежащий доступ к образованию и социальной защите и программы выхода, включая альтернативные возможности получения заработка, на случай, если они захотят перестать заниматься проституцией.</w:t>
      </w:r>
    </w:p>
    <w:p w14:paraId="673303C0" w14:textId="77777777" w:rsidR="00940872" w:rsidRPr="00895B36" w:rsidRDefault="00940872" w:rsidP="00940872">
      <w:pPr>
        <w:pStyle w:val="SingleTxt"/>
        <w:spacing w:after="0" w:line="120" w:lineRule="exact"/>
        <w:rPr>
          <w:sz w:val="10"/>
        </w:rPr>
      </w:pPr>
    </w:p>
    <w:p w14:paraId="55203A44" w14:textId="7E38CA1B" w:rsidR="0006619B" w:rsidRPr="00DF3EF0" w:rsidRDefault="0006619B" w:rsidP="00940872">
      <w:pPr>
        <w:pStyle w:val="H23"/>
        <w:ind w:left="1267" w:right="1260" w:hanging="1267"/>
      </w:pPr>
      <w:r>
        <w:tab/>
      </w:r>
      <w:r>
        <w:tab/>
        <w:t>Равное и всестороннее участие в работе систем принятия решений в</w:t>
      </w:r>
      <w:r w:rsidR="00940872">
        <w:rPr>
          <w:lang w:val="en-US"/>
        </w:rPr>
        <w:t> </w:t>
      </w:r>
      <w:r>
        <w:t>политической и общественной жизни</w:t>
      </w:r>
    </w:p>
    <w:p w14:paraId="359CBC64" w14:textId="77777777" w:rsidR="00940872" w:rsidRPr="00895B36" w:rsidRDefault="00940872" w:rsidP="00940872">
      <w:pPr>
        <w:pStyle w:val="SingleTxt"/>
        <w:spacing w:after="0" w:line="120" w:lineRule="exact"/>
        <w:rPr>
          <w:sz w:val="10"/>
        </w:rPr>
      </w:pPr>
    </w:p>
    <w:p w14:paraId="50682FDF" w14:textId="267CAB37" w:rsidR="0006619B" w:rsidRPr="00DF3EF0" w:rsidRDefault="0006619B" w:rsidP="00940872">
      <w:pPr>
        <w:pStyle w:val="SingleTxt"/>
      </w:pPr>
      <w:r>
        <w:t>30.</w:t>
      </w:r>
      <w:r>
        <w:tab/>
        <w:t>Комитет отмечает увеличение в 202</w:t>
      </w:r>
      <w:r w:rsidR="00895B36">
        <w:t>2 год</w:t>
      </w:r>
      <w:r>
        <w:t xml:space="preserve">у числа женщин-мэров и женщин, возглавляющих сельские муниципалитеты. Вместе с тем он с обеспокоенностью отмечает следующее: </w:t>
      </w:r>
    </w:p>
    <w:p w14:paraId="480170CD" w14:textId="72A2CDA6" w:rsidR="0006619B" w:rsidRPr="00DF3EF0" w:rsidRDefault="00940872" w:rsidP="00980D5F">
      <w:pPr>
        <w:pStyle w:val="SingleTxt"/>
      </w:pPr>
      <w:r w:rsidRPr="00895B36">
        <w:tab/>
      </w:r>
      <w:r w:rsidR="0006619B">
        <w:t>a)</w:t>
      </w:r>
      <w:r w:rsidR="0006619B">
        <w:tab/>
        <w:t>женщины составляют лишь 33,4</w:t>
      </w:r>
      <w:r w:rsidR="00895B36">
        <w:t>5 процент</w:t>
      </w:r>
      <w:r w:rsidR="0006619B">
        <w:t>а членов федерального парламента и 23,2</w:t>
      </w:r>
      <w:r w:rsidR="00895B36">
        <w:t>9 процент</w:t>
      </w:r>
      <w:r w:rsidR="0006619B">
        <w:t>а сотрудников дипломатической службы, и только 5 из 33</w:t>
      </w:r>
      <w:r w:rsidR="00E918E9">
        <w:t> </w:t>
      </w:r>
      <w:r w:rsidR="0006619B">
        <w:t>послов</w:t>
      </w:r>
      <w:r w:rsidR="00895B36">
        <w:t xml:space="preserve"> — </w:t>
      </w:r>
      <w:r w:rsidR="0006619B">
        <w:t xml:space="preserve">женщины; </w:t>
      </w:r>
    </w:p>
    <w:p w14:paraId="7A514CCC" w14:textId="6981B645" w:rsidR="0006619B" w:rsidRPr="00DF3EF0" w:rsidRDefault="00940872" w:rsidP="00980D5F">
      <w:pPr>
        <w:pStyle w:val="SingleTxt"/>
      </w:pPr>
      <w:r w:rsidRPr="00895B36">
        <w:tab/>
      </w:r>
      <w:r w:rsidR="0006619B">
        <w:t>b)</w:t>
      </w:r>
      <w:r w:rsidR="0006619B">
        <w:tab/>
        <w:t xml:space="preserve">недостаточная представленность женщин на государственной службе, в советах директоров компаний и на руководящих должностях; </w:t>
      </w:r>
    </w:p>
    <w:p w14:paraId="1BFC36A2" w14:textId="303A77AB" w:rsidR="0006619B" w:rsidRPr="00DF3EF0" w:rsidRDefault="00940872" w:rsidP="00980D5F">
      <w:pPr>
        <w:pStyle w:val="SingleTxt"/>
      </w:pPr>
      <w:r w:rsidRPr="00895B36">
        <w:lastRenderedPageBreak/>
        <w:tab/>
      </w:r>
      <w:r w:rsidR="0006619B">
        <w:t>c)</w:t>
      </w:r>
      <w:r w:rsidR="0006619B">
        <w:tab/>
        <w:t>недостаточное число мер по защите женщин-политиков и женщин-кандидатов, а также женщин-избирателей от сексизма и дискриминации, что препятствует их равноправному участию в политической и общественной жизни.</w:t>
      </w:r>
    </w:p>
    <w:p w14:paraId="35C89688" w14:textId="721127A0" w:rsidR="0006619B" w:rsidRPr="00DF3EF0" w:rsidRDefault="0006619B" w:rsidP="00980D5F">
      <w:pPr>
        <w:pStyle w:val="SingleTxt"/>
        <w:rPr>
          <w:b/>
          <w:bCs/>
        </w:rPr>
      </w:pPr>
      <w:r>
        <w:t>31.</w:t>
      </w:r>
      <w:r>
        <w:tab/>
      </w:r>
      <w:r>
        <w:rPr>
          <w:b/>
          <w:bCs/>
        </w:rPr>
        <w:t xml:space="preserve">Ссылаясь на свою общую рекомендацию </w:t>
      </w:r>
      <w:r w:rsidR="00895B36">
        <w:rPr>
          <w:b/>
          <w:bCs/>
        </w:rPr>
        <w:t>№ </w:t>
      </w:r>
      <w:bookmarkStart w:id="16" w:name="bmv23"/>
      <w:r w:rsidRPr="008A1DEA">
        <w:rPr>
          <w:b/>
          <w:bCs/>
        </w:rPr>
        <w:t>23 (1997)</w:t>
      </w:r>
      <w:bookmarkEnd w:id="16"/>
      <w:r>
        <w:rPr>
          <w:b/>
          <w:bCs/>
        </w:rPr>
        <w:t xml:space="preserve"> об участии женщин в политической и общественной жизни и свою общую рекомендацию </w:t>
      </w:r>
      <w:r w:rsidR="00895B36">
        <w:rPr>
          <w:b/>
          <w:bCs/>
        </w:rPr>
        <w:t>№ </w:t>
      </w:r>
      <w:bookmarkStart w:id="17" w:name="bmv24"/>
      <w:r w:rsidRPr="008A1DEA">
        <w:rPr>
          <w:b/>
          <w:bCs/>
        </w:rPr>
        <w:t>40 (2024)</w:t>
      </w:r>
      <w:bookmarkEnd w:id="17"/>
      <w:r>
        <w:rPr>
          <w:b/>
          <w:bCs/>
        </w:rPr>
        <w:t xml:space="preserve"> о представленности женщин в системах принятия решений на равной и инклюзивной основе, Комитет рекомендует государству-участнику увеличить целевой показатель представленности женщин в директивных органах с 30 до 5</w:t>
      </w:r>
      <w:r w:rsidR="00895B36">
        <w:rPr>
          <w:b/>
          <w:bCs/>
        </w:rPr>
        <w:t>0 процент</w:t>
      </w:r>
      <w:r>
        <w:rPr>
          <w:b/>
          <w:bCs/>
        </w:rPr>
        <w:t>ов и принять следующие меры:</w:t>
      </w:r>
    </w:p>
    <w:p w14:paraId="6B43A34A" w14:textId="03260674" w:rsidR="0006619B" w:rsidRPr="00DF3EF0" w:rsidRDefault="00940872" w:rsidP="00980D5F">
      <w:pPr>
        <w:pStyle w:val="SingleTxt"/>
        <w:rPr>
          <w:b/>
          <w:bCs/>
        </w:rPr>
      </w:pPr>
      <w:r w:rsidRPr="00895B36">
        <w:tab/>
      </w:r>
      <w:r w:rsidR="0006619B">
        <w:t>a)</w:t>
      </w:r>
      <w:r w:rsidR="0006619B">
        <w:tab/>
      </w:r>
      <w:r w:rsidR="0006619B">
        <w:rPr>
          <w:b/>
          <w:bCs/>
        </w:rPr>
        <w:t xml:space="preserve">осуществлять в приоритетном порядке всеобъемлющую стратегию по достижению паритета, чтобы последовательно и беспрепятственно обеспечивать равную и инклюзивную представленность женщин на руководящих должностях, связанных с общественно-политической жизнью, и принимать временные специальные меры в соответствии с </w:t>
      </w:r>
      <w:r w:rsidR="00895B36">
        <w:rPr>
          <w:b/>
          <w:bCs/>
        </w:rPr>
        <w:t>пунктом 1</w:t>
      </w:r>
      <w:r w:rsidR="0006619B">
        <w:rPr>
          <w:b/>
          <w:bCs/>
        </w:rPr>
        <w:t xml:space="preserve"> </w:t>
      </w:r>
      <w:r w:rsidR="00895B36">
        <w:rPr>
          <w:b/>
          <w:bCs/>
        </w:rPr>
        <w:t>статьи 4</w:t>
      </w:r>
      <w:r w:rsidR="0006619B">
        <w:rPr>
          <w:b/>
          <w:bCs/>
        </w:rPr>
        <w:t xml:space="preserve"> Конвенции и общей рекомендацией </w:t>
      </w:r>
      <w:r w:rsidR="00895B36">
        <w:rPr>
          <w:b/>
          <w:bCs/>
        </w:rPr>
        <w:t>№ </w:t>
      </w:r>
      <w:bookmarkStart w:id="18" w:name="bmv25"/>
      <w:r w:rsidR="0006619B" w:rsidRPr="008A1DEA">
        <w:rPr>
          <w:b/>
          <w:bCs/>
        </w:rPr>
        <w:t>25 (2004)</w:t>
      </w:r>
      <w:bookmarkEnd w:id="18"/>
      <w:r w:rsidR="0006619B">
        <w:rPr>
          <w:b/>
          <w:bCs/>
        </w:rPr>
        <w:t xml:space="preserve"> о временных специальных мерах, такие как внедрение системы гендерного квотирования мест, чтобы обеспечить равенство женщин-кандидатов и мужчин-кандидатов в избирательных списках политических партий, целевое финансирование избирательных кампаний для женщин-кандидатов и увеличение квот для достижения паритета женщин и мужчин на всех уровнях государственного аппарата, а также в судебных органах, на государственной и дипломатической службе, в научных и образовательных учреждениях и в международных организациях, в частности на руководящих должностях;</w:t>
      </w:r>
    </w:p>
    <w:p w14:paraId="1CDC3D74" w14:textId="7C96CD8C" w:rsidR="0006619B" w:rsidRPr="00DF3EF0" w:rsidRDefault="00940872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940872">
        <w:t>b)</w:t>
      </w:r>
      <w:r w:rsidR="0006619B">
        <w:tab/>
      </w:r>
      <w:r w:rsidR="0006619B">
        <w:rPr>
          <w:b/>
          <w:bCs/>
        </w:rPr>
        <w:t>предоставлять женщинам, занимающимся политической деятельностью и выдвигающим свои кандидатуры на соответствующие должности, средства для финансирования избирательных кампаний и возможности для наращивания потенциала в области проведения политических кампаний, выполнения руководящих функций и ведения переговоров, а также в сотрудничестве со средствами массовой информации повышать уровень осведомленности политиков, религиозных лидеров, лидеров общин и широкой общественности о важности полноценного участия женщин на независимой и демократической основе в политической и общественной жизни наравне с мужчинами как одного из необходимых условий обеспечения политической стабильности и устойчивого развития в государстве-участнике;</w:t>
      </w:r>
    </w:p>
    <w:p w14:paraId="482E5073" w14:textId="40587470" w:rsidR="0006619B" w:rsidRPr="00DF3EF0" w:rsidRDefault="00940872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940872">
        <w:t>c)</w:t>
      </w:r>
      <w:r w:rsidR="0006619B">
        <w:tab/>
      </w:r>
      <w:r w:rsidR="0006619B">
        <w:rPr>
          <w:b/>
          <w:bCs/>
        </w:rPr>
        <w:t>повышать уровень политической грамотности и предоставлять женщинам, занимающим руководящие должности в частном секторе, возможности для обучения, повышать осведомленность работодателей и руководителей о важности равной представленности женщин на руководящих должностях и стимулировать зарегистрированные на бирже государственные и частные компании к увеличению числа женщин в советах директоров и на руководящих должностях;</w:t>
      </w:r>
    </w:p>
    <w:p w14:paraId="33D1264B" w14:textId="1C77BAD7" w:rsidR="0006619B" w:rsidRPr="00895B36" w:rsidRDefault="00940872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940872">
        <w:t>d)</w:t>
      </w:r>
      <w:r w:rsidR="0006619B">
        <w:tab/>
      </w:r>
      <w:r w:rsidR="0006619B">
        <w:rPr>
          <w:b/>
          <w:bCs/>
        </w:rPr>
        <w:t>ввести преференциальный режим найма женщин в судебные органы и на государственную и дипломатическую службы, в том числе в дипломатические представительства, и оказывать поддержку женщинам, выдвигающим свои кандидатуры на должности в международных организациях.</w:t>
      </w:r>
    </w:p>
    <w:p w14:paraId="7F8FDC01" w14:textId="77777777" w:rsidR="00611A7D" w:rsidRPr="00895B36" w:rsidRDefault="00611A7D" w:rsidP="00611A7D">
      <w:pPr>
        <w:pStyle w:val="SingleTxt"/>
        <w:spacing w:after="0" w:line="120" w:lineRule="exact"/>
        <w:rPr>
          <w:sz w:val="10"/>
        </w:rPr>
      </w:pPr>
    </w:p>
    <w:p w14:paraId="79B6CEE7" w14:textId="3590888F" w:rsidR="0006619B" w:rsidRPr="00895B36" w:rsidRDefault="0006619B" w:rsidP="00611A7D">
      <w:pPr>
        <w:pStyle w:val="H23"/>
        <w:ind w:left="1267" w:right="1260" w:hanging="1267"/>
      </w:pPr>
      <w:r>
        <w:lastRenderedPageBreak/>
        <w:tab/>
      </w:r>
      <w:r>
        <w:tab/>
        <w:t>Правозащитницы</w:t>
      </w:r>
    </w:p>
    <w:p w14:paraId="4947DBD4" w14:textId="77777777" w:rsidR="00611A7D" w:rsidRPr="00895B36" w:rsidRDefault="00611A7D" w:rsidP="00611A7D">
      <w:pPr>
        <w:pStyle w:val="SingleTxt"/>
        <w:keepNext/>
        <w:spacing w:after="0" w:line="120" w:lineRule="exact"/>
        <w:rPr>
          <w:sz w:val="10"/>
        </w:rPr>
      </w:pPr>
    </w:p>
    <w:p w14:paraId="752C74F1" w14:textId="046BD71B" w:rsidR="0006619B" w:rsidRPr="00DF3EF0" w:rsidRDefault="0006619B" w:rsidP="00980D5F">
      <w:pPr>
        <w:pStyle w:val="SingleTxt"/>
      </w:pPr>
      <w:r>
        <w:t>32.</w:t>
      </w:r>
      <w:r>
        <w:tab/>
        <w:t>Комитет с удовлетворением отмечает издание Министерством внутренних дел Постановления о безопасности и защите правозащитников в 202</w:t>
      </w:r>
      <w:r w:rsidR="00895B36">
        <w:t>1 год</w:t>
      </w:r>
      <w:r>
        <w:t xml:space="preserve">у. Вместе с тем он обеспокоен сообщениями о том, что правозащитницы, работающие на общинном и национальном уровнях, в частном и государственном секторах, в том числе в цифровых средствах массовой информации, сталкиваются с ограничениями их прав на свободу мнений, их выражения, ассоциации и собраний, а также с усилением слежки с использованием цифровых технологий. </w:t>
      </w:r>
    </w:p>
    <w:p w14:paraId="458F39A9" w14:textId="77777777" w:rsidR="0006619B" w:rsidRPr="00DF3EF0" w:rsidRDefault="0006619B" w:rsidP="00980D5F">
      <w:pPr>
        <w:pStyle w:val="SingleTxt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22A3E8D4" w14:textId="230FF1FF" w:rsidR="0006619B" w:rsidRPr="00DF3EF0" w:rsidRDefault="00611A7D" w:rsidP="00980D5F">
      <w:pPr>
        <w:pStyle w:val="SingleTxt"/>
        <w:rPr>
          <w:b/>
          <w:bCs/>
        </w:rPr>
      </w:pPr>
      <w:r w:rsidRPr="00895B36">
        <w:tab/>
      </w:r>
      <w:r w:rsidR="0006619B">
        <w:t>a)</w:t>
      </w:r>
      <w:r w:rsidR="0006619B">
        <w:tab/>
      </w:r>
      <w:r w:rsidR="0006619B">
        <w:rPr>
          <w:b/>
          <w:bCs/>
        </w:rPr>
        <w:t>обеспечить, чтобы правозащитницы могли свободно отстаивать права человека женщин и осуществлять свои права на свободу выражения мнений, мирных собраний и ассоциаций без риска подвергнуться преследованиям, слежке или необоснованным ограничениям, в том числе произвольному аресту и произвольному судебному преследованию, в том числе в случаях, когда они взаимодействуют или пытаются взаимодействовать с Комитетом;</w:t>
      </w:r>
      <w:r w:rsidR="0006619B">
        <w:t xml:space="preserve"> </w:t>
      </w:r>
    </w:p>
    <w:p w14:paraId="0527DE18" w14:textId="26FCA25D" w:rsidR="0006619B" w:rsidRPr="00895B36" w:rsidRDefault="00611A7D" w:rsidP="00980D5F">
      <w:pPr>
        <w:pStyle w:val="SingleTxt"/>
        <w:rPr>
          <w:b/>
          <w:bCs/>
        </w:rPr>
      </w:pPr>
      <w:r w:rsidRPr="00895B36">
        <w:tab/>
      </w:r>
      <w:r w:rsidR="0006619B">
        <w:t>b)</w:t>
      </w:r>
      <w:r w:rsidR="0006619B">
        <w:tab/>
      </w:r>
      <w:r w:rsidR="0006619B">
        <w:rPr>
          <w:b/>
          <w:bCs/>
        </w:rPr>
        <w:t>расследовать и преследовать в судебном порядке все акты преследования, запугивания, репрессий, гендерного насилия и дискриминации в отношении правозащитниц, в том числе в Интернете, обеспечивать их право на свободу и личную неприкосновенность и предоставлять средства правовой защиты и возмещать ущерб жертвам.</w:t>
      </w:r>
    </w:p>
    <w:p w14:paraId="69831BA0" w14:textId="77777777" w:rsidR="00611A7D" w:rsidRPr="00895B36" w:rsidRDefault="00611A7D" w:rsidP="00611A7D">
      <w:pPr>
        <w:pStyle w:val="SingleTxt"/>
        <w:spacing w:after="0" w:line="120" w:lineRule="exact"/>
        <w:rPr>
          <w:sz w:val="10"/>
        </w:rPr>
      </w:pPr>
    </w:p>
    <w:p w14:paraId="657FE05C" w14:textId="77777777" w:rsidR="0006619B" w:rsidRPr="00DF3EF0" w:rsidRDefault="0006619B" w:rsidP="00611A7D">
      <w:pPr>
        <w:pStyle w:val="H23"/>
        <w:ind w:left="1267" w:right="1260" w:hanging="1267"/>
      </w:pPr>
      <w:r>
        <w:tab/>
      </w:r>
      <w:r>
        <w:tab/>
        <w:t>Гражданство</w:t>
      </w:r>
    </w:p>
    <w:p w14:paraId="0DF5C300" w14:textId="77777777" w:rsidR="00611A7D" w:rsidRPr="00895B36" w:rsidRDefault="00611A7D" w:rsidP="00611A7D">
      <w:pPr>
        <w:pStyle w:val="SingleTxt"/>
        <w:spacing w:after="0" w:line="120" w:lineRule="exact"/>
        <w:rPr>
          <w:sz w:val="10"/>
        </w:rPr>
      </w:pPr>
    </w:p>
    <w:p w14:paraId="75CF189D" w14:textId="647BDB7C" w:rsidR="0006619B" w:rsidRPr="00DF3EF0" w:rsidRDefault="0006619B" w:rsidP="00980D5F">
      <w:pPr>
        <w:pStyle w:val="SingleTxt"/>
      </w:pPr>
      <w:r>
        <w:t>34.</w:t>
      </w:r>
      <w:r>
        <w:tab/>
        <w:t>Комитет принимает к сведению информацию делегации государства-участника о законопроекте о гражданстве, представленном правительству в январе 202</w:t>
      </w:r>
      <w:r w:rsidR="00895B36">
        <w:t>5 год</w:t>
      </w:r>
      <w:r>
        <w:t xml:space="preserve">а. В то же время он </w:t>
      </w:r>
      <w:r w:rsidR="00895B36">
        <w:t>по</w:t>
      </w:r>
      <w:r w:rsidR="00895B36">
        <w:noBreakHyphen/>
        <w:t>прежнему</w:t>
      </w:r>
      <w:r>
        <w:t xml:space="preserve"> обеспокоен следующим:</w:t>
      </w:r>
    </w:p>
    <w:p w14:paraId="24F02E28" w14:textId="7636EADD" w:rsidR="0006619B" w:rsidRPr="00DF3EF0" w:rsidRDefault="00611A7D" w:rsidP="00980D5F">
      <w:pPr>
        <w:pStyle w:val="SingleTxt"/>
      </w:pPr>
      <w:r w:rsidRPr="00895B36">
        <w:tab/>
      </w:r>
      <w:r w:rsidR="0006619B">
        <w:t>a)</w:t>
      </w:r>
      <w:r w:rsidR="0006619B">
        <w:tab/>
      </w:r>
      <w:r w:rsidR="00895B36">
        <w:t>статья 1</w:t>
      </w:r>
      <w:r w:rsidR="0006619B">
        <w:t>1 (</w:t>
      </w:r>
      <w:r w:rsidR="00895B36">
        <w:t>пункты 2</w:t>
      </w:r>
      <w:r w:rsidR="0006619B">
        <w:t>, 5 и 7) Конституции содержит определения трех категорий непальских матерей и предусматрива</w:t>
      </w:r>
      <w:r w:rsidR="002873CF">
        <w:t>е</w:t>
      </w:r>
      <w:r w:rsidR="0006619B">
        <w:t xml:space="preserve">т требование о том, чтобы женщины сами представляли информацию, если отец неизвестен, и наказание в случае представления ложной информации, а их способность передавать гражданство через брак и своим детям ограничена, что может привести к тому, что дети могут стать апатридами при рождении, тогда как непальские отцы могут передавать свое гражданство своим детям и иностранным супругам без каких-либо особых требований; </w:t>
      </w:r>
    </w:p>
    <w:p w14:paraId="2D277665" w14:textId="729E29EC" w:rsidR="0006619B" w:rsidRPr="00DF3EF0" w:rsidRDefault="00611A7D" w:rsidP="00980D5F">
      <w:pPr>
        <w:pStyle w:val="SingleTxt"/>
      </w:pPr>
      <w:r w:rsidRPr="00895B36">
        <w:tab/>
      </w:r>
      <w:r w:rsidR="0006619B">
        <w:t>b)</w:t>
      </w:r>
      <w:r w:rsidR="0006619B">
        <w:tab/>
        <w:t>несмотря на принятие Закона о национальном удостоверении личности и регистрации актов гражданского состояния (202</w:t>
      </w:r>
      <w:r w:rsidR="00895B36">
        <w:t>0 год</w:t>
      </w:r>
      <w:r w:rsidR="0006619B">
        <w:t>) и Положения о национальном удостоверении личности и регистрации актов гражданского состояния (202</w:t>
      </w:r>
      <w:r w:rsidR="00895B36">
        <w:t>1 год</w:t>
      </w:r>
      <w:r w:rsidR="0006619B">
        <w:t>), позволяющих матери или отцу регистрировать рождение ребенка, на практике свидетельства о рождении часто не выдаются, если отец отсутствует или не установлен, что повышает риск безгражданства для детей;</w:t>
      </w:r>
    </w:p>
    <w:p w14:paraId="5DF5CD91" w14:textId="27D11DD8" w:rsidR="0006619B" w:rsidRPr="00DF3EF0" w:rsidRDefault="00611A7D" w:rsidP="00980D5F">
      <w:pPr>
        <w:pStyle w:val="SingleTxt"/>
      </w:pPr>
      <w:r w:rsidRPr="00895B36">
        <w:tab/>
      </w:r>
      <w:r w:rsidR="0006619B">
        <w:t>c)</w:t>
      </w:r>
      <w:r w:rsidR="0006619B">
        <w:tab/>
        <w:t>по данным переписи 202</w:t>
      </w:r>
      <w:r w:rsidR="00895B36">
        <w:t>1 год</w:t>
      </w:r>
      <w:r w:rsidR="0006619B">
        <w:t>а, 2</w:t>
      </w:r>
      <w:r w:rsidR="00895B36">
        <w:t>6 процент</w:t>
      </w:r>
      <w:r w:rsidR="0006619B">
        <w:t xml:space="preserve">ов детей в возрасте до пяти лет не имеют свидетельств о рождении, а женщины, принадлежащие к определенным группам, таким как секс-работницы, тибетские мигрантки, находящиеся в стране длительное время, бутанские беженки и непальские женщины, вышедшие замуж за беженцев, имеют ограниченный доступ к удостоверениям личности, что усугубляет их социальную изоляцию и нищету. </w:t>
      </w:r>
    </w:p>
    <w:p w14:paraId="39DC1B74" w14:textId="327A2242" w:rsidR="0006619B" w:rsidRPr="00DF3EF0" w:rsidRDefault="0006619B" w:rsidP="00606113">
      <w:pPr>
        <w:pStyle w:val="SingleTxt"/>
        <w:keepNext/>
        <w:rPr>
          <w:b/>
          <w:bCs/>
        </w:rPr>
      </w:pPr>
      <w:r>
        <w:t>35.</w:t>
      </w:r>
      <w:r>
        <w:tab/>
      </w:r>
      <w:r>
        <w:rPr>
          <w:b/>
          <w:bCs/>
        </w:rPr>
        <w:t xml:space="preserve">Ссылаясь на свою общую рекомендацию </w:t>
      </w:r>
      <w:r w:rsidR="00895B36">
        <w:rPr>
          <w:b/>
          <w:bCs/>
        </w:rPr>
        <w:t>№ </w:t>
      </w:r>
      <w:bookmarkStart w:id="19" w:name="bmv26"/>
      <w:r w:rsidRPr="00BC22CA">
        <w:rPr>
          <w:b/>
          <w:bCs/>
        </w:rPr>
        <w:t>32 (2014)</w:t>
      </w:r>
      <w:bookmarkEnd w:id="19"/>
      <w:r>
        <w:rPr>
          <w:b/>
          <w:bCs/>
        </w:rPr>
        <w:t xml:space="preserve"> по гендерным аспектам статуса беженца, убежища, гражданства и безгражданства женщин </w:t>
      </w:r>
      <w:r>
        <w:rPr>
          <w:b/>
          <w:bCs/>
        </w:rPr>
        <w:lastRenderedPageBreak/>
        <w:t>и на свою предыдущую рекомендацию (</w:t>
      </w:r>
      <w:hyperlink r:id="rId30" w:history="1">
        <w:r w:rsidRPr="00895B36">
          <w:rPr>
            <w:rStyle w:val="Hyperlink"/>
            <w:b/>
            <w:bCs/>
          </w:rPr>
          <w:t>CED</w:t>
        </w:r>
        <w:r w:rsidRPr="00895B36">
          <w:rPr>
            <w:rStyle w:val="Hyperlink"/>
            <w:b/>
            <w:bCs/>
          </w:rPr>
          <w:t>A</w:t>
        </w:r>
        <w:r w:rsidRPr="00895B36">
          <w:rPr>
            <w:rStyle w:val="Hyperlink"/>
            <w:b/>
            <w:bCs/>
          </w:rPr>
          <w:t>W/C/NPL/CO/6</w:t>
        </w:r>
      </w:hyperlink>
      <w:r>
        <w:rPr>
          <w:b/>
          <w:bCs/>
        </w:rPr>
        <w:t xml:space="preserve">, </w:t>
      </w:r>
      <w:r w:rsidR="00895B36">
        <w:rPr>
          <w:b/>
          <w:bCs/>
        </w:rPr>
        <w:t>п. 31</w:t>
      </w:r>
      <w:r>
        <w:rPr>
          <w:b/>
          <w:bCs/>
        </w:rPr>
        <w:t>), Комитет рекомендует государству-участнику:</w:t>
      </w:r>
      <w:r>
        <w:t xml:space="preserve"> </w:t>
      </w:r>
    </w:p>
    <w:p w14:paraId="4C15FA92" w14:textId="63324DF3" w:rsidR="0006619B" w:rsidRPr="00DF3EF0" w:rsidRDefault="00611A7D" w:rsidP="00980D5F">
      <w:pPr>
        <w:pStyle w:val="SingleTxt"/>
        <w:rPr>
          <w:b/>
          <w:bCs/>
        </w:rPr>
      </w:pPr>
      <w:r w:rsidRPr="00895B36">
        <w:tab/>
      </w:r>
      <w:r w:rsidR="0006619B">
        <w:t>a)</w:t>
      </w:r>
      <w:r w:rsidR="0006619B">
        <w:tab/>
      </w:r>
      <w:r w:rsidR="0006619B">
        <w:rPr>
          <w:b/>
          <w:bCs/>
        </w:rPr>
        <w:t>ускорить принятие законопроекта о гражданстве и обеспечить, чтобы в нем были учтены все виды дискриминации в отношении непальских женщин и их детей;</w:t>
      </w:r>
      <w:r w:rsidR="0006619B">
        <w:t xml:space="preserve"> </w:t>
      </w:r>
    </w:p>
    <w:p w14:paraId="023A8D2F" w14:textId="72AECBDF" w:rsidR="0006619B" w:rsidRPr="00DF3EF0" w:rsidRDefault="00611A7D" w:rsidP="00980D5F">
      <w:pPr>
        <w:pStyle w:val="SingleTxt"/>
        <w:rPr>
          <w:b/>
          <w:bCs/>
        </w:rPr>
      </w:pPr>
      <w:r w:rsidRPr="00895B36">
        <w:tab/>
      </w:r>
      <w:r w:rsidR="0006619B">
        <w:t>b)</w:t>
      </w:r>
      <w:r w:rsidR="0006619B">
        <w:tab/>
      </w:r>
      <w:r w:rsidR="0006619B">
        <w:rPr>
          <w:b/>
          <w:bCs/>
        </w:rPr>
        <w:t xml:space="preserve">отменить положения </w:t>
      </w:r>
      <w:r w:rsidR="00895B36">
        <w:rPr>
          <w:b/>
          <w:bCs/>
        </w:rPr>
        <w:t>статьи 1</w:t>
      </w:r>
      <w:r w:rsidR="0006619B">
        <w:rPr>
          <w:b/>
          <w:bCs/>
        </w:rPr>
        <w:t>1 (</w:t>
      </w:r>
      <w:r w:rsidR="00895B36">
        <w:rPr>
          <w:b/>
          <w:bCs/>
        </w:rPr>
        <w:t>пункты 5</w:t>
      </w:r>
      <w:r w:rsidR="0006619B">
        <w:rPr>
          <w:b/>
          <w:bCs/>
        </w:rPr>
        <w:t xml:space="preserve"> и 7) Конституции, которые не позволяют непальским женщинам передавать гражданство наравне с мужчинами своим детям, признав независимое право каждого родителя на передачу гражданства по происхождению;</w:t>
      </w:r>
    </w:p>
    <w:p w14:paraId="1B46E4E5" w14:textId="17155D0B" w:rsidR="0006619B" w:rsidRPr="00DF3EF0" w:rsidRDefault="00611A7D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611A7D">
        <w:t>c)</w:t>
      </w:r>
      <w:r w:rsidR="0006619B">
        <w:tab/>
      </w:r>
      <w:r w:rsidR="0006619B">
        <w:rPr>
          <w:b/>
          <w:bCs/>
        </w:rPr>
        <w:t xml:space="preserve">внести поправку в </w:t>
      </w:r>
      <w:r w:rsidR="00895B36">
        <w:rPr>
          <w:b/>
          <w:bCs/>
        </w:rPr>
        <w:t>статью 1</w:t>
      </w:r>
      <w:r w:rsidR="0006619B">
        <w:rPr>
          <w:b/>
          <w:bCs/>
        </w:rPr>
        <w:t>1 (</w:t>
      </w:r>
      <w:r w:rsidR="00895B36">
        <w:rPr>
          <w:b/>
          <w:bCs/>
        </w:rPr>
        <w:t>пункт 3</w:t>
      </w:r>
      <w:r w:rsidR="0006619B">
        <w:rPr>
          <w:b/>
          <w:bCs/>
        </w:rPr>
        <w:t>) Конституции, чтобы разрешить регистрацию рождения «отцом или матерью», а не «отцом и матерью», с целью предотвращения безгражданства;</w:t>
      </w:r>
      <w:r w:rsidR="0006619B">
        <w:t xml:space="preserve"> </w:t>
      </w:r>
    </w:p>
    <w:p w14:paraId="09C7EE1A" w14:textId="3B60D3A5" w:rsidR="0006619B" w:rsidRPr="00DF3EF0" w:rsidRDefault="00611A7D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611A7D">
        <w:t>d)</w:t>
      </w:r>
      <w:r w:rsidR="0006619B" w:rsidRPr="00611A7D">
        <w:rPr>
          <w:b/>
          <w:bCs/>
        </w:rPr>
        <w:tab/>
      </w:r>
      <w:r w:rsidR="0006619B">
        <w:rPr>
          <w:b/>
          <w:bCs/>
        </w:rPr>
        <w:t xml:space="preserve">внести поправки в </w:t>
      </w:r>
      <w:r w:rsidR="00895B36">
        <w:rPr>
          <w:b/>
          <w:bCs/>
        </w:rPr>
        <w:t>статью 1</w:t>
      </w:r>
      <w:r w:rsidR="0006619B">
        <w:rPr>
          <w:b/>
          <w:bCs/>
        </w:rPr>
        <w:t>1 (</w:t>
      </w:r>
      <w:r w:rsidR="00895B36">
        <w:rPr>
          <w:b/>
          <w:bCs/>
        </w:rPr>
        <w:t>пункт 6</w:t>
      </w:r>
      <w:r w:rsidR="0006619B">
        <w:rPr>
          <w:b/>
          <w:bCs/>
        </w:rPr>
        <w:t>) Конституции, чтобы обеспечить непальским женщинам право передавать гражданство своему супругу на тех же условиях, что и непальским мужчинам, и отменить требование о самостоятельном представлении информации и наказании для непальских матерей за передачу гражданства своим детям, если отец неизвестен;</w:t>
      </w:r>
      <w:r w:rsidR="0006619B">
        <w:t xml:space="preserve"> </w:t>
      </w:r>
    </w:p>
    <w:p w14:paraId="56061BCF" w14:textId="47BE0E76" w:rsidR="0006619B" w:rsidRPr="00DF3EF0" w:rsidRDefault="00D7018E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D7018E">
        <w:t>e)</w:t>
      </w:r>
      <w:r w:rsidR="0006619B">
        <w:tab/>
      </w:r>
      <w:r w:rsidR="0006619B">
        <w:rPr>
          <w:b/>
          <w:bCs/>
        </w:rPr>
        <w:t>обеспечить всеобщую регистрацию рождения для всех детей независимо от правового статуса их родителей, в том числе для детей женщин без гражданства, беженок, мигранток и секс-работниц, в соответствии с Конституцией и международными обязательствами государства-участника в области прав человека;</w:t>
      </w:r>
      <w:r w:rsidR="0006619B">
        <w:t xml:space="preserve"> </w:t>
      </w:r>
    </w:p>
    <w:p w14:paraId="4365AF2A" w14:textId="155CC97F" w:rsidR="0006619B" w:rsidRPr="00895B36" w:rsidRDefault="00D7018E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D7018E">
        <w:t>f)</w:t>
      </w:r>
      <w:r w:rsidR="0006619B">
        <w:tab/>
      </w:r>
      <w:r w:rsidR="0006619B">
        <w:rPr>
          <w:b/>
          <w:bCs/>
        </w:rPr>
        <w:t>ратифицировать Конвенцию о статусе апатридов 195</w:t>
      </w:r>
      <w:r w:rsidR="00895B36">
        <w:rPr>
          <w:b/>
          <w:bCs/>
        </w:rPr>
        <w:t>4 год</w:t>
      </w:r>
      <w:r w:rsidR="0006619B">
        <w:rPr>
          <w:b/>
          <w:bCs/>
        </w:rPr>
        <w:t>а и Конвенцию о сокращении безгражданства 196</w:t>
      </w:r>
      <w:r w:rsidR="00895B36">
        <w:rPr>
          <w:b/>
          <w:bCs/>
        </w:rPr>
        <w:t>1 год</w:t>
      </w:r>
      <w:r w:rsidR="0006619B">
        <w:rPr>
          <w:b/>
          <w:bCs/>
        </w:rPr>
        <w:t>а.</w:t>
      </w:r>
    </w:p>
    <w:p w14:paraId="594619D2" w14:textId="77777777" w:rsidR="006A6A10" w:rsidRPr="00895B36" w:rsidRDefault="006A6A10" w:rsidP="006A6A10">
      <w:pPr>
        <w:pStyle w:val="SingleTxt"/>
        <w:spacing w:after="0" w:line="120" w:lineRule="exact"/>
        <w:rPr>
          <w:sz w:val="10"/>
        </w:rPr>
      </w:pPr>
    </w:p>
    <w:p w14:paraId="2EFDA55E" w14:textId="77777777" w:rsidR="0006619B" w:rsidRPr="00DF3EF0" w:rsidRDefault="0006619B" w:rsidP="006A6A10">
      <w:pPr>
        <w:pStyle w:val="H23"/>
        <w:ind w:left="1267" w:right="1260" w:hanging="1267"/>
      </w:pPr>
      <w:r>
        <w:tab/>
      </w:r>
      <w:r>
        <w:tab/>
        <w:t>Образование</w:t>
      </w:r>
    </w:p>
    <w:p w14:paraId="5B7E5C57" w14:textId="77777777" w:rsidR="006A6A10" w:rsidRPr="00895B36" w:rsidRDefault="006A6A10" w:rsidP="006A6A10">
      <w:pPr>
        <w:pStyle w:val="SingleTxt"/>
        <w:spacing w:after="0" w:line="120" w:lineRule="exact"/>
        <w:rPr>
          <w:sz w:val="10"/>
        </w:rPr>
      </w:pPr>
    </w:p>
    <w:p w14:paraId="53BDC916" w14:textId="3F20AA33" w:rsidR="0006619B" w:rsidRPr="00DF3EF0" w:rsidRDefault="0006619B" w:rsidP="00980D5F">
      <w:pPr>
        <w:pStyle w:val="SingleTxt"/>
      </w:pPr>
      <w:r>
        <w:t>36.</w:t>
      </w:r>
      <w:r>
        <w:tab/>
        <w:t xml:space="preserve">Комитет с удовлетворением отмечает принятие Десятилетнего плана в отношении школьного образования на </w:t>
      </w:r>
      <w:bookmarkStart w:id="20" w:name="bmv28"/>
      <w:r w:rsidRPr="004A5761">
        <w:t>2022/</w:t>
      </w:r>
      <w:r w:rsidR="00895B36" w:rsidRPr="004A5761">
        <w:t>2023</w:t>
      </w:r>
      <w:r w:rsidR="00895B36" w:rsidRPr="004A5761">
        <w:noBreakHyphen/>
        <w:t>2031</w:t>
      </w:r>
      <w:r w:rsidRPr="004A5761">
        <w:t>/2032</w:t>
      </w:r>
      <w:bookmarkEnd w:id="20"/>
      <w:r>
        <w:t xml:space="preserve"> годы, в котором приоритетное внимание уделяется гендерному равенству в школьных программах. Вместе с тем он с обеспокоенностью отмечает следующее: </w:t>
      </w:r>
    </w:p>
    <w:p w14:paraId="32D824D7" w14:textId="22D7E2B4" w:rsidR="0006619B" w:rsidRPr="00DF3EF0" w:rsidRDefault="006A6A10" w:rsidP="00980D5F">
      <w:pPr>
        <w:pStyle w:val="SingleTxt"/>
      </w:pPr>
      <w:r w:rsidRPr="00895B36">
        <w:tab/>
      </w:r>
      <w:r w:rsidR="0006619B">
        <w:t>a)</w:t>
      </w:r>
      <w:r w:rsidR="0006619B">
        <w:tab/>
        <w:t>ограниченность институционального потенциала местных органов власти для осуществления Закона об обязательном и бесплатном образовании (201</w:t>
      </w:r>
      <w:r w:rsidR="00895B36">
        <w:t>8 год</w:t>
      </w:r>
      <w:r w:rsidR="0006619B">
        <w:t xml:space="preserve">) и Секторального плана в отношении школьного образования; </w:t>
      </w:r>
    </w:p>
    <w:p w14:paraId="290A0966" w14:textId="31EE1C21" w:rsidR="0006619B" w:rsidRPr="00DF3EF0" w:rsidRDefault="006A6A10" w:rsidP="00980D5F">
      <w:pPr>
        <w:pStyle w:val="SingleTxt"/>
      </w:pPr>
      <w:r w:rsidRPr="00895B36">
        <w:tab/>
      </w:r>
      <w:r w:rsidR="0006619B">
        <w:t>b)</w:t>
      </w:r>
      <w:r w:rsidR="0006619B">
        <w:tab/>
        <w:t>случаи отсева девочек из учебных заведений, особенно в провинции Мадхеш, по причине ранней беременности, детских браков и дискриминации в отношении девочек с инвалидностью;</w:t>
      </w:r>
    </w:p>
    <w:p w14:paraId="011757DD" w14:textId="16B9E134" w:rsidR="0006619B" w:rsidRPr="00DF3EF0" w:rsidRDefault="006A6A10" w:rsidP="00980D5F">
      <w:pPr>
        <w:pStyle w:val="SingleTxt"/>
      </w:pPr>
      <w:r w:rsidRPr="00895B36">
        <w:tab/>
      </w:r>
      <w:r w:rsidR="0006619B">
        <w:t>c)</w:t>
      </w:r>
      <w:r w:rsidR="0006619B">
        <w:tab/>
        <w:t xml:space="preserve">дискриминация в отношении женщин и девочек с инвалидностью в сфере образования; </w:t>
      </w:r>
    </w:p>
    <w:p w14:paraId="77926989" w14:textId="740138BE" w:rsidR="0006619B" w:rsidRPr="00DF3EF0" w:rsidRDefault="006A6A10" w:rsidP="00980D5F">
      <w:pPr>
        <w:pStyle w:val="SingleTxt"/>
      </w:pPr>
      <w:r w:rsidRPr="00895B36">
        <w:tab/>
      </w:r>
      <w:r w:rsidR="0006619B">
        <w:t>d)</w:t>
      </w:r>
      <w:r w:rsidR="0006619B">
        <w:tab/>
        <w:t>то, что, несмотря на существующие руководящие положения в отношении достойной менструации в школах, учащиеся не обладают достаточными знаниями о планировании семьи, ответственном сексуальном поведении и профилактике заболеваний, передающихся половым путем.</w:t>
      </w:r>
    </w:p>
    <w:p w14:paraId="46E7AC13" w14:textId="7F20768F" w:rsidR="0006619B" w:rsidRPr="00DF3EF0" w:rsidRDefault="0006619B" w:rsidP="00606113">
      <w:pPr>
        <w:pStyle w:val="SingleTxt"/>
        <w:keepNext/>
        <w:rPr>
          <w:b/>
          <w:bCs/>
        </w:rPr>
      </w:pPr>
      <w:r>
        <w:t>37.</w:t>
      </w:r>
      <w:r>
        <w:tab/>
      </w:r>
      <w:r>
        <w:rPr>
          <w:b/>
          <w:bCs/>
        </w:rPr>
        <w:t xml:space="preserve">Ссылаясь на свою общую рекомендацию </w:t>
      </w:r>
      <w:r w:rsidR="00895B36">
        <w:rPr>
          <w:b/>
          <w:bCs/>
        </w:rPr>
        <w:t>№ </w:t>
      </w:r>
      <w:bookmarkStart w:id="21" w:name="bmv29"/>
      <w:r w:rsidRPr="004A5761">
        <w:rPr>
          <w:b/>
          <w:bCs/>
        </w:rPr>
        <w:t>36 (2017)</w:t>
      </w:r>
      <w:bookmarkEnd w:id="21"/>
      <w:r>
        <w:rPr>
          <w:b/>
          <w:bCs/>
        </w:rPr>
        <w:t xml:space="preserve"> о праве девочек и женщин на образование, Комитет рекомендует государству-участнику </w:t>
      </w:r>
      <w:r>
        <w:rPr>
          <w:b/>
          <w:bCs/>
        </w:rPr>
        <w:lastRenderedPageBreak/>
        <w:t>повысить осведомленность о важности образования девочек как основы для расширения их прав и возможностей, а также:</w:t>
      </w:r>
    </w:p>
    <w:p w14:paraId="40C12B4C" w14:textId="4860C6D8" w:rsidR="0006619B" w:rsidRPr="00DF3EF0" w:rsidRDefault="00F63A84" w:rsidP="00980D5F">
      <w:pPr>
        <w:pStyle w:val="SingleTxt"/>
        <w:rPr>
          <w:b/>
          <w:bCs/>
        </w:rPr>
      </w:pPr>
      <w:r w:rsidRPr="00895B36">
        <w:tab/>
      </w:r>
      <w:r w:rsidR="0006619B">
        <w:t>a)</w:t>
      </w:r>
      <w:r w:rsidR="0006619B">
        <w:tab/>
      </w:r>
      <w:r w:rsidR="0006619B">
        <w:rPr>
          <w:b/>
          <w:bCs/>
        </w:rPr>
        <w:t>укрепить институциональный потенциал местных органов власти и обеспечить эффективное осуществление Закона об обязательном и бесплатном образовании (201</w:t>
      </w:r>
      <w:r w:rsidR="00895B36">
        <w:rPr>
          <w:b/>
          <w:bCs/>
        </w:rPr>
        <w:t>8 год</w:t>
      </w:r>
      <w:r w:rsidR="0006619B">
        <w:rPr>
          <w:b/>
          <w:bCs/>
        </w:rPr>
        <w:t xml:space="preserve">) и Секторального плана в отношении школьного образования на </w:t>
      </w:r>
      <w:r w:rsidR="00895B36">
        <w:rPr>
          <w:b/>
          <w:bCs/>
        </w:rPr>
        <w:t>2022</w:t>
      </w:r>
      <w:r w:rsidR="00895B36">
        <w:rPr>
          <w:b/>
          <w:bCs/>
        </w:rPr>
        <w:noBreakHyphen/>
        <w:t>2032 год</w:t>
      </w:r>
      <w:r w:rsidR="0006619B">
        <w:rPr>
          <w:b/>
          <w:bCs/>
        </w:rPr>
        <w:t>ы, уделяя особое внимание девочкам, сталкивающимся с перекрестными формами дискриминации;</w:t>
      </w:r>
      <w:r w:rsidR="0006619B">
        <w:t xml:space="preserve">  </w:t>
      </w:r>
    </w:p>
    <w:p w14:paraId="4DA6C6A5" w14:textId="55BFC496" w:rsidR="0006619B" w:rsidRPr="00DF3EF0" w:rsidRDefault="00F63A84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F63A84">
        <w:t>b)</w:t>
      </w:r>
      <w:r w:rsidR="0006619B">
        <w:tab/>
      </w:r>
      <w:r w:rsidR="0006619B">
        <w:rPr>
          <w:b/>
          <w:bCs/>
        </w:rPr>
        <w:t>устранить причины отсева из школ среди девочек, в том числе такие причины, как детские браки и ранняя беременность, а также дискриминация по признаку пола и/или инвалидности, обеспечить, чтобы молодые матери могли вернуться в школу после родов с целью завершения образования, получения аттестата и доступа к высшему образованию или рынку труда, и представить в следующем периодическом докладе информацию о воздействии альтернативных форм обучения и альтернативных систем обучения, существующих в государстве-участнике;</w:t>
      </w:r>
    </w:p>
    <w:p w14:paraId="121F7F16" w14:textId="38E58988" w:rsidR="0006619B" w:rsidRPr="00DF3EF0" w:rsidRDefault="00F63A84" w:rsidP="00980D5F">
      <w:pPr>
        <w:pStyle w:val="SingleTxt"/>
        <w:rPr>
          <w:b/>
          <w:bCs/>
        </w:rPr>
      </w:pPr>
      <w:r w:rsidRPr="00895B36">
        <w:tab/>
      </w:r>
      <w:r w:rsidR="0006619B">
        <w:t>c)</w:t>
      </w:r>
      <w:r w:rsidR="0006619B">
        <w:tab/>
      </w:r>
      <w:r w:rsidR="0006619B">
        <w:rPr>
          <w:b/>
          <w:bCs/>
        </w:rPr>
        <w:t>обеспечить для всех женщин и девочек с инвалидностью доступ к качественному инклюзивному образованию и поощрять их удержание в школах, а также принять национальную стратегию борьбы с буллингом в целях создания для женщин и девочек, в том числе женщин и девочек с инвалидностью, безопасной и инклюзивной образовательной среды, свободной от дискриминации, преследований и насилия;</w:t>
      </w:r>
      <w:r w:rsidR="0006619B">
        <w:t xml:space="preserve"> </w:t>
      </w:r>
    </w:p>
    <w:p w14:paraId="5D5B2BFB" w14:textId="64215223" w:rsidR="0006619B" w:rsidRPr="00DF3EF0" w:rsidRDefault="00F63A84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F63A84">
        <w:t>d)</w:t>
      </w:r>
      <w:r w:rsidR="0006619B">
        <w:tab/>
      </w:r>
      <w:r w:rsidR="0006619B">
        <w:rPr>
          <w:b/>
          <w:bCs/>
        </w:rPr>
        <w:t>активизировать эффективное внедрение руководящих положений в отношении достойной менструации на всех уровнях образования и включить в школьные программы:</w:t>
      </w:r>
      <w:r w:rsidR="00895B36">
        <w:rPr>
          <w:b/>
          <w:bCs/>
        </w:rPr>
        <w:t xml:space="preserve"> i) </w:t>
      </w:r>
      <w:r w:rsidR="0006619B">
        <w:rPr>
          <w:b/>
          <w:bCs/>
        </w:rPr>
        <w:t>инклюзивную и доступную информацию о гендерном равенстве, в том числе о правах человека женщин и о пагубных последствиях гендерного насилия в отношении женщин и девочек;</w:t>
      </w:r>
      <w:r w:rsidR="0006619B">
        <w:t xml:space="preserve"> </w:t>
      </w:r>
      <w:r w:rsidR="0006619B">
        <w:rPr>
          <w:b/>
          <w:bCs/>
        </w:rPr>
        <w:t>ii)</w:t>
      </w:r>
      <w:r w:rsidR="002541F8">
        <w:rPr>
          <w:b/>
          <w:bCs/>
        </w:rPr>
        <w:t> </w:t>
      </w:r>
      <w:r w:rsidR="0006619B">
        <w:rPr>
          <w:b/>
          <w:bCs/>
        </w:rPr>
        <w:t>соответствующие возрасту материалы по половому воспитанию, в которых особое внимание уделяется ответственному сексуальному поведению и профилактике ранних беременностей и заболеваний, передающихся половым путем;</w:t>
      </w:r>
      <w:r w:rsidR="0006619B">
        <w:t xml:space="preserve"> </w:t>
      </w:r>
      <w:r w:rsidR="0006619B">
        <w:rPr>
          <w:b/>
          <w:bCs/>
        </w:rPr>
        <w:t>и iii)</w:t>
      </w:r>
      <w:r w:rsidR="002541F8">
        <w:rPr>
          <w:b/>
          <w:bCs/>
        </w:rPr>
        <w:t> </w:t>
      </w:r>
      <w:r w:rsidR="0006619B">
        <w:rPr>
          <w:b/>
          <w:bCs/>
        </w:rPr>
        <w:t>обучение по вопросам прав человека и культуры мира;</w:t>
      </w:r>
      <w:r w:rsidR="0006619B">
        <w:t xml:space="preserve"> </w:t>
      </w:r>
    </w:p>
    <w:p w14:paraId="0DB336D8" w14:textId="33DD15D9" w:rsidR="0006619B" w:rsidRPr="00895B36" w:rsidRDefault="00F63A84" w:rsidP="00980D5F">
      <w:pPr>
        <w:pStyle w:val="SingleTxt"/>
        <w:rPr>
          <w:b/>
          <w:bCs/>
        </w:rPr>
      </w:pPr>
      <w:r w:rsidRPr="00895B36">
        <w:tab/>
      </w:r>
      <w:r w:rsidR="00E716DD">
        <w:rPr>
          <w:lang w:val="en-US"/>
        </w:rPr>
        <w:t>e</w:t>
      </w:r>
      <w:r w:rsidR="0006619B">
        <w:t>)</w:t>
      </w:r>
      <w:r w:rsidR="0006619B">
        <w:tab/>
      </w:r>
      <w:r w:rsidR="0006619B">
        <w:rPr>
          <w:b/>
          <w:bCs/>
        </w:rPr>
        <w:t>ратифицировать Конвенцию о борьбе с дискриминацией в области образования Организации Объединенных Наций по вопросам образования, науки и культуры (196</w:t>
      </w:r>
      <w:r w:rsidR="00895B36">
        <w:rPr>
          <w:b/>
          <w:bCs/>
        </w:rPr>
        <w:t>0 год</w:t>
      </w:r>
      <w:r w:rsidR="0006619B">
        <w:rPr>
          <w:b/>
          <w:bCs/>
        </w:rPr>
        <w:t>).</w:t>
      </w:r>
    </w:p>
    <w:p w14:paraId="04C04500" w14:textId="77777777" w:rsidR="00F63A84" w:rsidRPr="00895B36" w:rsidRDefault="00F63A84" w:rsidP="00F63A84">
      <w:pPr>
        <w:pStyle w:val="SingleTxt"/>
        <w:spacing w:after="0" w:line="120" w:lineRule="exact"/>
        <w:rPr>
          <w:sz w:val="10"/>
        </w:rPr>
      </w:pPr>
    </w:p>
    <w:p w14:paraId="2F4BBD35" w14:textId="77777777" w:rsidR="0006619B" w:rsidRPr="00DF3EF0" w:rsidRDefault="0006619B" w:rsidP="00F63A84">
      <w:pPr>
        <w:pStyle w:val="H23"/>
        <w:ind w:left="1267" w:right="1260" w:hanging="1267"/>
      </w:pPr>
      <w:r>
        <w:tab/>
      </w:r>
      <w:r>
        <w:tab/>
        <w:t>Занятость</w:t>
      </w:r>
    </w:p>
    <w:p w14:paraId="57D138D3" w14:textId="77777777" w:rsidR="00F63A84" w:rsidRPr="00895B36" w:rsidRDefault="00F63A84" w:rsidP="00F63A84">
      <w:pPr>
        <w:pStyle w:val="SingleTxt"/>
        <w:spacing w:after="0" w:line="120" w:lineRule="exact"/>
        <w:rPr>
          <w:sz w:val="10"/>
        </w:rPr>
      </w:pPr>
    </w:p>
    <w:p w14:paraId="07A671B3" w14:textId="0CC76097" w:rsidR="0006619B" w:rsidRPr="00DF3EF0" w:rsidRDefault="0006619B" w:rsidP="00F63A84">
      <w:pPr>
        <w:pStyle w:val="SingleTxt"/>
      </w:pPr>
      <w:r>
        <w:t>38.</w:t>
      </w:r>
      <w:r>
        <w:tab/>
        <w:t>Комитет с обеспокоенностью отмечает следующее:</w:t>
      </w:r>
    </w:p>
    <w:p w14:paraId="17649288" w14:textId="6217756D" w:rsidR="0006619B" w:rsidRPr="00DF3EF0" w:rsidRDefault="00F63A84" w:rsidP="00980D5F">
      <w:pPr>
        <w:pStyle w:val="SingleTxt"/>
      </w:pPr>
      <w:r w:rsidRPr="00895B36">
        <w:tab/>
      </w:r>
      <w:r w:rsidR="0006619B">
        <w:t>a)</w:t>
      </w:r>
      <w:r w:rsidR="0006619B">
        <w:tab/>
        <w:t xml:space="preserve">сохраняющаяся горизонтальная и вертикальная сегрегация на рынке труда и концентрация женщин на низкооплачиваемых рабочих местах в неформальном секторе экономики, где они подвергаются риску эксплуатации и рискам, связанным с нарушениями гигиены и безопасности труда, и лишены социальной защиты; </w:t>
      </w:r>
    </w:p>
    <w:p w14:paraId="08562F38" w14:textId="3900B53C" w:rsidR="0006619B" w:rsidRPr="00DF3EF0" w:rsidRDefault="00F63A84" w:rsidP="00980D5F">
      <w:pPr>
        <w:pStyle w:val="SingleTxt"/>
      </w:pPr>
      <w:r w:rsidRPr="00895B36">
        <w:tab/>
      </w:r>
      <w:r w:rsidR="0006619B">
        <w:t>b)</w:t>
      </w:r>
      <w:r w:rsidR="0006619B">
        <w:tab/>
        <w:t>возлагаемое на женщин несоизмеримо тяжелое бремя неоплачиваемой работы по уходу, препятствующее их участию в экономической жизни, и ограниченное использование отцами предоставляемого им отпуска по уходу за ребенком;</w:t>
      </w:r>
    </w:p>
    <w:p w14:paraId="6D5E3994" w14:textId="3EAB919C" w:rsidR="0006619B" w:rsidRPr="00DF3EF0" w:rsidRDefault="00F63A84" w:rsidP="00980D5F">
      <w:pPr>
        <w:pStyle w:val="SingleTxt"/>
      </w:pPr>
      <w:r w:rsidRPr="00895B36">
        <w:tab/>
      </w:r>
      <w:r w:rsidR="0006619B">
        <w:t>c)</w:t>
      </w:r>
      <w:r w:rsidR="0006619B">
        <w:tab/>
        <w:t>принцип равной оплаты за труд равной ценности применяется ограниченно, и, несмотря на ратификацию Конвенции 195</w:t>
      </w:r>
      <w:r w:rsidR="00895B36">
        <w:t>1 год</w:t>
      </w:r>
      <w:r w:rsidR="0006619B">
        <w:t>а (</w:t>
      </w:r>
      <w:r w:rsidR="00895B36">
        <w:t>№ </w:t>
      </w:r>
      <w:r w:rsidR="0006619B">
        <w:t xml:space="preserve">100) о равном вознаграждении Международной организации труда (МОТ), в государстве-участнике наблюдается значительный гендерный разрыв в оплате труда;  </w:t>
      </w:r>
    </w:p>
    <w:p w14:paraId="52D3D27C" w14:textId="653DBB3F" w:rsidR="0006619B" w:rsidRPr="00DF3EF0" w:rsidRDefault="00F63A84" w:rsidP="00980D5F">
      <w:pPr>
        <w:pStyle w:val="SingleTxt"/>
      </w:pPr>
      <w:r w:rsidRPr="00895B36">
        <w:lastRenderedPageBreak/>
        <w:tab/>
      </w:r>
      <w:r w:rsidR="0006619B">
        <w:t>d)</w:t>
      </w:r>
      <w:r w:rsidR="0006619B">
        <w:tab/>
        <w:t>Закон о предотвращении сексуальных домогательств на рабочем месте (Закон о предотвращении) (201</w:t>
      </w:r>
      <w:r w:rsidR="00895B36">
        <w:t>5 год</w:t>
      </w:r>
      <w:r w:rsidR="0006619B">
        <w:t xml:space="preserve">) распространяется только на формальный сектор и не распространяется на неформальный сектор, где отмечается высокая концентрация женщин, а главные сотрудники окружной администрации, уполномоченные рассматривать жалобы, не зарегистрировали ни одного случая сексуальных домогательств; </w:t>
      </w:r>
    </w:p>
    <w:p w14:paraId="233EB24B" w14:textId="53077EE8" w:rsidR="0006619B" w:rsidRPr="00DF3EF0" w:rsidRDefault="00836725" w:rsidP="00980D5F">
      <w:pPr>
        <w:pStyle w:val="SingleTxt"/>
      </w:pPr>
      <w:r w:rsidRPr="00895B36">
        <w:tab/>
      </w:r>
      <w:r w:rsidR="0006619B">
        <w:t>e)</w:t>
      </w:r>
      <w:r w:rsidR="0006619B">
        <w:tab/>
        <w:t>недостаточное число принятых мер, направленных на удовлетворение особых потребностей женщин с инвалидностью и других уязвимых групп женщин в цифровой экономике.</w:t>
      </w:r>
    </w:p>
    <w:p w14:paraId="374AB985" w14:textId="31424AC7" w:rsidR="0006619B" w:rsidRPr="00DF3EF0" w:rsidRDefault="0006619B" w:rsidP="00980D5F">
      <w:pPr>
        <w:pStyle w:val="SingleTxt"/>
        <w:rPr>
          <w:b/>
          <w:bCs/>
        </w:rPr>
      </w:pPr>
      <w:r>
        <w:t>39.</w:t>
      </w:r>
      <w:r>
        <w:tab/>
      </w:r>
      <w:r>
        <w:rPr>
          <w:b/>
          <w:bCs/>
        </w:rPr>
        <w:t xml:space="preserve">Комитет ссылается на свою общую рекомендацию </w:t>
      </w:r>
      <w:r w:rsidR="00895B36">
        <w:rPr>
          <w:b/>
          <w:bCs/>
        </w:rPr>
        <w:t>№ </w:t>
      </w:r>
      <w:bookmarkStart w:id="22" w:name="bmv30"/>
      <w:r w:rsidRPr="00E61257">
        <w:rPr>
          <w:b/>
          <w:bCs/>
        </w:rPr>
        <w:t>13 (1989)</w:t>
      </w:r>
      <w:bookmarkEnd w:id="22"/>
      <w:r>
        <w:rPr>
          <w:b/>
          <w:bCs/>
        </w:rPr>
        <w:t xml:space="preserve"> о равном вознаграждении за равный труд и на </w:t>
      </w:r>
      <w:r w:rsidR="00895B36">
        <w:rPr>
          <w:b/>
          <w:bCs/>
        </w:rPr>
        <w:t>задачу 8</w:t>
      </w:r>
      <w:r>
        <w:rPr>
          <w:b/>
          <w:bCs/>
        </w:rPr>
        <w:t>.5, поставленную в рамках целей в области устойчивого развития и предусматривающую обеспечение к 203</w:t>
      </w:r>
      <w:r w:rsidR="00895B36">
        <w:rPr>
          <w:b/>
          <w:bCs/>
        </w:rPr>
        <w:t>0 год</w:t>
      </w:r>
      <w:r>
        <w:rPr>
          <w:b/>
          <w:bCs/>
        </w:rPr>
        <w:t>у полной и производительной занятости и достойной работы для всех женщин и мужчин, в том числе молодых людей и людей с инвалидностью, и равной оплаты за труд равной ценности, и рекомендует государству-участнику:</w:t>
      </w:r>
    </w:p>
    <w:p w14:paraId="48BBE7BA" w14:textId="6EA56E9E" w:rsidR="0006619B" w:rsidRPr="00DF3EF0" w:rsidRDefault="00BC29F2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BC29F2">
        <w:t>a)</w:t>
      </w:r>
      <w:r w:rsidR="0006619B">
        <w:tab/>
      </w:r>
      <w:r w:rsidR="0006619B">
        <w:rPr>
          <w:b/>
          <w:bCs/>
        </w:rPr>
        <w:t>принимать целенаправленные меры с целью пробить «стеклянный потолок» и расширить доступ женщин к должностям, связанным с принятием решений, и более высокооплачиваемой работе, в том числе в профессиях, в которых традиционно преобладают мужчины, например путем создания стимулов для преференциального найма женщин в этих секторах;</w:t>
      </w:r>
      <w:r w:rsidR="0006619B">
        <w:t xml:space="preserve"> </w:t>
      </w:r>
    </w:p>
    <w:p w14:paraId="6BB59E30" w14:textId="5B91846E" w:rsidR="0006619B" w:rsidRPr="00DF3EF0" w:rsidRDefault="00BC29F2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BC29F2">
        <w:t>b)</w:t>
      </w:r>
      <w:r w:rsidR="0006619B">
        <w:tab/>
      </w:r>
      <w:r w:rsidR="0006619B">
        <w:rPr>
          <w:b/>
          <w:bCs/>
        </w:rPr>
        <w:t>признавать, сокращать и перераспределять выполняемый женщинами объем неоплачиваемого труда по уходу посредством предоставления возможностей пользоваться услугами доступных по цене учреждений по уходу за детьми и услугами по уходу за пожилыми людьми, а также обеспечивать надлежащую оплату труда женщин, занятых на семейных предприятиях, и наличие у них доступа к программам социальной защиты;</w:t>
      </w:r>
    </w:p>
    <w:p w14:paraId="31828C8D" w14:textId="7892527D" w:rsidR="0006619B" w:rsidRPr="00DF3EF0" w:rsidRDefault="00BC29F2" w:rsidP="00980D5F">
      <w:pPr>
        <w:pStyle w:val="SingleTxt"/>
        <w:rPr>
          <w:b/>
          <w:bCs/>
        </w:rPr>
      </w:pPr>
      <w:r w:rsidRPr="00895B36">
        <w:tab/>
      </w:r>
      <w:r w:rsidR="0006619B">
        <w:t>c)</w:t>
      </w:r>
      <w:r w:rsidR="0006619B">
        <w:tab/>
      </w:r>
      <w:r w:rsidR="0006619B">
        <w:rPr>
          <w:b/>
          <w:bCs/>
        </w:rPr>
        <w:t>контролировать соблюдение принципа равной оплаты за труд равной ценности, регулярно пересматривать заработную плату в секторах, где преимущественно заняты женщины, и принимать меры по устранению гендерного разрыва в оплате труда, в том числе с помощью гендерно нейтральных аналитических методов классификации и оценки должностей и регулярных обследований по вопросам заработной платы;</w:t>
      </w:r>
    </w:p>
    <w:p w14:paraId="7856D376" w14:textId="5C7C8623" w:rsidR="0006619B" w:rsidRPr="00895B36" w:rsidRDefault="00BC29F2" w:rsidP="00980D5F">
      <w:pPr>
        <w:pStyle w:val="SingleTxt"/>
        <w:rPr>
          <w:b/>
          <w:bCs/>
        </w:rPr>
      </w:pPr>
      <w:r w:rsidRPr="00895B36">
        <w:tab/>
      </w:r>
      <w:r w:rsidR="0006619B">
        <w:t>d)</w:t>
      </w:r>
      <w:r w:rsidR="0006619B">
        <w:tab/>
      </w:r>
      <w:r w:rsidR="0006619B">
        <w:rPr>
          <w:b/>
          <w:bCs/>
        </w:rPr>
        <w:t>внести поправки в Закон о предотвращении сексуальных домогательств на рабочем месте (Закон о предотвращении) (201</w:t>
      </w:r>
      <w:r w:rsidR="00895B36">
        <w:rPr>
          <w:b/>
          <w:bCs/>
        </w:rPr>
        <w:t>5 год</w:t>
      </w:r>
      <w:r w:rsidR="0006619B">
        <w:rPr>
          <w:b/>
          <w:bCs/>
        </w:rPr>
        <w:t>) в целях распространения его действия на неформальный сектор и обеспечения, чтобы у женщин, ставших жертвами сексуальных домогательств, имелся доступ к эффективным средствам правовой защиты, как в гражданском, так и в уголовном судопроизводстве, особенно в сельских и отдаленных районах, по их жалобам проводилось эффективное расследование, виновные подвергались судебному преследованию и несли надлежащее наказание, а жертвы были защищены от возмездия, а также регулярно проводить трудовые инспекции и ратифицировать Конвенцию МОТ 201</w:t>
      </w:r>
      <w:r w:rsidR="00895B36">
        <w:rPr>
          <w:b/>
          <w:bCs/>
        </w:rPr>
        <w:t>9 год</w:t>
      </w:r>
      <w:r w:rsidR="0006619B">
        <w:rPr>
          <w:b/>
          <w:bCs/>
        </w:rPr>
        <w:t>а (</w:t>
      </w:r>
      <w:r w:rsidR="00895B36">
        <w:rPr>
          <w:b/>
          <w:bCs/>
        </w:rPr>
        <w:t>№ </w:t>
      </w:r>
      <w:r w:rsidR="0006619B">
        <w:rPr>
          <w:b/>
          <w:bCs/>
        </w:rPr>
        <w:t>190) об искоренении насилия и домогательств;</w:t>
      </w:r>
    </w:p>
    <w:p w14:paraId="35FB58B1" w14:textId="4F976A4E" w:rsidR="0006619B" w:rsidRPr="00895B36" w:rsidRDefault="00EA4253" w:rsidP="00980D5F">
      <w:pPr>
        <w:pStyle w:val="SingleTxt"/>
        <w:rPr>
          <w:b/>
          <w:bCs/>
        </w:rPr>
      </w:pPr>
      <w:r w:rsidRPr="00895B36">
        <w:tab/>
      </w:r>
      <w:r w:rsidR="0006619B">
        <w:t>e)</w:t>
      </w:r>
      <w:r w:rsidR="0006619B">
        <w:tab/>
      </w:r>
      <w:r w:rsidR="0006619B">
        <w:rPr>
          <w:b/>
          <w:bCs/>
        </w:rPr>
        <w:t>обеспечить равные возможности для женщин и девочек, включая женщин и девочек с инвалидностью, в частности в таких развивающихся секторах, как цифровая экономика.</w:t>
      </w:r>
    </w:p>
    <w:p w14:paraId="77D6E6E6" w14:textId="77777777" w:rsidR="00EA4253" w:rsidRPr="00895B36" w:rsidRDefault="00EA4253" w:rsidP="00EA4253">
      <w:pPr>
        <w:pStyle w:val="SingleTxt"/>
        <w:spacing w:after="0" w:line="120" w:lineRule="exact"/>
        <w:rPr>
          <w:sz w:val="10"/>
        </w:rPr>
      </w:pPr>
    </w:p>
    <w:p w14:paraId="06865DD7" w14:textId="77777777" w:rsidR="0006619B" w:rsidRPr="00DF3EF0" w:rsidRDefault="0006619B" w:rsidP="00EA4253">
      <w:pPr>
        <w:pStyle w:val="H23"/>
        <w:ind w:left="1267" w:right="1260" w:hanging="1267"/>
      </w:pPr>
      <w:r>
        <w:lastRenderedPageBreak/>
        <w:tab/>
      </w:r>
      <w:r>
        <w:tab/>
        <w:t xml:space="preserve">Трудящиеся-мигрантки </w:t>
      </w:r>
    </w:p>
    <w:p w14:paraId="48E00BD1" w14:textId="77777777" w:rsidR="00EA4253" w:rsidRPr="00895B36" w:rsidRDefault="00EA4253" w:rsidP="00606113">
      <w:pPr>
        <w:pStyle w:val="SingleTxt"/>
        <w:keepNext/>
        <w:spacing w:after="0" w:line="120" w:lineRule="exact"/>
        <w:rPr>
          <w:sz w:val="10"/>
        </w:rPr>
      </w:pPr>
    </w:p>
    <w:p w14:paraId="6BCAA4EB" w14:textId="0FE39C84" w:rsidR="0006619B" w:rsidRPr="00DF3EF0" w:rsidRDefault="0006619B" w:rsidP="00EA4253">
      <w:pPr>
        <w:pStyle w:val="SingleTxt"/>
      </w:pPr>
      <w:r>
        <w:t>40.</w:t>
      </w:r>
      <w:r>
        <w:tab/>
        <w:t>Комитет отмечает, что государство-участник является страной происхождения, транзита и назначения для женщин и девочек из числа мигрантов и что женщины и девочки составляют 43,</w:t>
      </w:r>
      <w:r w:rsidR="00895B36">
        <w:t>8 процент</w:t>
      </w:r>
      <w:r>
        <w:t>а мигрантов из Непала в мире, и с обеспокоенностью отмечает следующее:</w:t>
      </w:r>
    </w:p>
    <w:p w14:paraId="5825C4D4" w14:textId="5FDF34AC" w:rsidR="0006619B" w:rsidRPr="00DF3EF0" w:rsidRDefault="00EA4253" w:rsidP="00980D5F">
      <w:pPr>
        <w:pStyle w:val="SingleTxt"/>
      </w:pPr>
      <w:r w:rsidRPr="00895B36">
        <w:tab/>
      </w:r>
      <w:r w:rsidR="0006619B">
        <w:t>a)</w:t>
      </w:r>
      <w:r w:rsidR="0006619B">
        <w:tab/>
        <w:t>сообщения о многочисленных случаях дискриминации в отношении трудящихся-мигранток, в частности домашних работниц</w:t>
      </w:r>
      <w:r w:rsidR="00895B36">
        <w:t xml:space="preserve"> — </w:t>
      </w:r>
      <w:r w:rsidR="0006619B">
        <w:t xml:space="preserve">мигранток, в плане условий их труда, а также сообщения о физическом, психологическом и словесном насилии и сексуальных злоупотреблениях и о безнаказанности работодателей, совершающих такое насилие; </w:t>
      </w:r>
    </w:p>
    <w:p w14:paraId="3BFCE3CA" w14:textId="6CE28E21" w:rsidR="0006619B" w:rsidRPr="00DF3EF0" w:rsidRDefault="005D6AC6" w:rsidP="00980D5F">
      <w:pPr>
        <w:pStyle w:val="SingleTxt"/>
      </w:pPr>
      <w:r w:rsidRPr="00895B36">
        <w:tab/>
      </w:r>
      <w:r w:rsidR="0006619B">
        <w:t>b)</w:t>
      </w:r>
      <w:r w:rsidR="0006619B">
        <w:tab/>
        <w:t>ограничения по возрасту, вводимые для женщин в отношении доступа к занятости за рубежом, в частности в отношении работы в качестве домашних работниц;</w:t>
      </w:r>
    </w:p>
    <w:p w14:paraId="6FBB9000" w14:textId="4A738831" w:rsidR="0006619B" w:rsidRPr="00DF3EF0" w:rsidRDefault="005D6AC6" w:rsidP="00980D5F">
      <w:pPr>
        <w:pStyle w:val="SingleTxt"/>
      </w:pPr>
      <w:r w:rsidRPr="00895B36">
        <w:tab/>
      </w:r>
      <w:r w:rsidR="0006619B">
        <w:t>c)</w:t>
      </w:r>
      <w:r w:rsidR="0006619B">
        <w:tab/>
        <w:t xml:space="preserve">трудящимся-мигранткам часто приходится платить высокую плату за найм, что вынуждает их брать кредиты, что повышает риск долговой кабалы, принудительного труда, эксплуатации и торговли людьми; </w:t>
      </w:r>
    </w:p>
    <w:p w14:paraId="0990451E" w14:textId="07222D0C" w:rsidR="0006619B" w:rsidRPr="00DF3EF0" w:rsidRDefault="005D6AC6" w:rsidP="00980D5F">
      <w:pPr>
        <w:pStyle w:val="SingleTxt"/>
      </w:pPr>
      <w:r w:rsidRPr="00895B36">
        <w:tab/>
      </w:r>
      <w:r w:rsidR="0006619B">
        <w:t>d)</w:t>
      </w:r>
      <w:r w:rsidR="0006619B">
        <w:tab/>
        <w:t>несмотря на создание в 201</w:t>
      </w:r>
      <w:r w:rsidR="00895B36">
        <w:t>9 год</w:t>
      </w:r>
      <w:r w:rsidR="0006619B">
        <w:t xml:space="preserve">у центра телефонного обслуживания для пострадавших трудящихся-мигрантов, программы подготовки перед отъездом имеют ограниченный характер, в результате чего женщины подвергаются  дискриминационной практике и риску торговли людьми и эксплуатации; </w:t>
      </w:r>
    </w:p>
    <w:p w14:paraId="7EB83FC6" w14:textId="27A88838" w:rsidR="0006619B" w:rsidRPr="00DF3EF0" w:rsidRDefault="005D6AC6" w:rsidP="00980D5F">
      <w:pPr>
        <w:pStyle w:val="SingleTxt"/>
      </w:pPr>
      <w:r w:rsidRPr="00895B36">
        <w:tab/>
      </w:r>
      <w:r w:rsidR="0006619B">
        <w:t>e)</w:t>
      </w:r>
      <w:r w:rsidR="0006619B">
        <w:tab/>
        <w:t>нехватка программ для возвращающихся женщин, сталкивающихся со стигматизацией, что подрывает их реинтеграцию и перспективы трудоустройства в будущем.</w:t>
      </w:r>
    </w:p>
    <w:p w14:paraId="7D7391C0" w14:textId="75EA6E00" w:rsidR="0006619B" w:rsidRPr="00DF3EF0" w:rsidRDefault="0006619B" w:rsidP="00980D5F">
      <w:pPr>
        <w:pStyle w:val="SingleTxt"/>
        <w:rPr>
          <w:b/>
          <w:bCs/>
        </w:rPr>
      </w:pPr>
      <w:r>
        <w:t>41.</w:t>
      </w:r>
      <w:r>
        <w:tab/>
      </w:r>
      <w:r>
        <w:rPr>
          <w:b/>
          <w:bCs/>
        </w:rPr>
        <w:t xml:space="preserve">Ссылаясь на необходимость соблюдения основополагающего права на труд и свободный выбор работы и на </w:t>
      </w:r>
      <w:r w:rsidR="00895B36">
        <w:rPr>
          <w:b/>
          <w:bCs/>
        </w:rPr>
        <w:t>задачу 8</w:t>
      </w:r>
      <w:r>
        <w:rPr>
          <w:b/>
          <w:bCs/>
        </w:rPr>
        <w:t>.8 целей в области устойчивого развития, предусматривающую необходимость защищать трудовые права и содействовать обеспечению надежных и безопасных условий работы для всех трудящихся, включая трудящихся-мигрантов, особенно женщин-мигрантов, и лиц, не имеющих стабильной занятости, Комитет рекомендует государству-участнику:</w:t>
      </w:r>
    </w:p>
    <w:p w14:paraId="55AB78A5" w14:textId="077E9674" w:rsidR="0006619B" w:rsidRPr="00DF3EF0" w:rsidRDefault="005D6AC6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5D6AC6">
        <w:t>a)</w:t>
      </w:r>
      <w:r w:rsidR="0006619B">
        <w:tab/>
      </w:r>
      <w:r w:rsidR="0006619B">
        <w:rPr>
          <w:b/>
          <w:bCs/>
        </w:rPr>
        <w:t>обеспечить, чтобы все двусторонние соглашения, заключенные со странами назначения, в которых работают непальские трудящиеся-мигрантки, включая женщин, работающих в качестве домашних работниц, содержали протоколы расследования случаев нарушения их прав человека и судебного преследования виновных и обеспечивали возмещение ущерба жертвам;</w:t>
      </w:r>
      <w:r w:rsidR="0006619B">
        <w:t xml:space="preserve"> </w:t>
      </w:r>
    </w:p>
    <w:p w14:paraId="2E40428F" w14:textId="514789A5" w:rsidR="0006619B" w:rsidRPr="00DF3EF0" w:rsidRDefault="005D6AC6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5D6AC6">
        <w:t>b)</w:t>
      </w:r>
      <w:r w:rsidR="0006619B">
        <w:tab/>
      </w:r>
      <w:r w:rsidR="0006619B">
        <w:rPr>
          <w:b/>
          <w:bCs/>
        </w:rPr>
        <w:t>внести поправки в Директиву о направлении домашних работников на работу за границу (201</w:t>
      </w:r>
      <w:r w:rsidR="00895B36">
        <w:rPr>
          <w:b/>
          <w:bCs/>
        </w:rPr>
        <w:t>5 год</w:t>
      </w:r>
      <w:r w:rsidR="0006619B">
        <w:rPr>
          <w:b/>
          <w:bCs/>
        </w:rPr>
        <w:t>) с целью отменить возрастное ограничение для женщин, желающих стать домашними работницами за рубежом, и установить минимальный возраст для работников в соответствии с международными стандартами;</w:t>
      </w:r>
    </w:p>
    <w:p w14:paraId="72464203" w14:textId="2B43DDBD" w:rsidR="0006619B" w:rsidRPr="00DF3EF0" w:rsidRDefault="005D6AC6" w:rsidP="00980D5F">
      <w:pPr>
        <w:pStyle w:val="SingleTxt"/>
        <w:rPr>
          <w:b/>
          <w:bCs/>
        </w:rPr>
      </w:pPr>
      <w:r w:rsidRPr="00895B36">
        <w:tab/>
      </w:r>
      <w:r w:rsidR="0006619B">
        <w:t>c)</w:t>
      </w:r>
      <w:r w:rsidR="0006619B">
        <w:tab/>
      </w:r>
      <w:r w:rsidR="0006619B">
        <w:rPr>
          <w:b/>
          <w:bCs/>
        </w:rPr>
        <w:t>усилить координацию между государственными учреждениями, гражданским обществом и профсоюзами для мониторинга практики найма, снижения затрат и обеспечения безопасных условий для трудящихся-мигранток, распространения информации о доступных им средствах правовой защиты и устранения гендерных и межсекторальных барьеров, затрудняющих доступ к таким средствам правовой защиты;</w:t>
      </w:r>
    </w:p>
    <w:p w14:paraId="0C5F53AC" w14:textId="659E67EF" w:rsidR="0006619B" w:rsidRPr="00DF3EF0" w:rsidRDefault="005D6AC6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5D6AC6">
        <w:t>d)</w:t>
      </w:r>
      <w:r w:rsidR="0006619B">
        <w:tab/>
      </w:r>
      <w:r w:rsidR="0006619B">
        <w:rPr>
          <w:b/>
          <w:bCs/>
        </w:rPr>
        <w:t xml:space="preserve">проводить кампании по повышению осведомленности о риске стать жертвой торговли людьми и предоставлять женщинам и девочкам из </w:t>
      </w:r>
      <w:r w:rsidR="0006619B">
        <w:rPr>
          <w:b/>
          <w:bCs/>
        </w:rPr>
        <w:lastRenderedPageBreak/>
        <w:t>числа мигрантов доступ к бесплатной правовой помощи, телефонам доверия и информации для покидающих место жительства;</w:t>
      </w:r>
    </w:p>
    <w:p w14:paraId="40199439" w14:textId="09063895" w:rsidR="0006619B" w:rsidRPr="00895B36" w:rsidRDefault="005D6AC6" w:rsidP="00980D5F">
      <w:pPr>
        <w:pStyle w:val="SingleTxt"/>
        <w:rPr>
          <w:b/>
          <w:bCs/>
        </w:rPr>
      </w:pPr>
      <w:r w:rsidRPr="00895B36">
        <w:tab/>
      </w:r>
      <w:r w:rsidR="0006619B">
        <w:t>e)</w:t>
      </w:r>
      <w:r w:rsidR="0006619B">
        <w:tab/>
      </w:r>
      <w:r w:rsidR="0006619B">
        <w:rPr>
          <w:b/>
          <w:bCs/>
        </w:rPr>
        <w:t>оказывать поддержку с учетом гендерных аспектов в целях содействия реинтеграции возвращающихся женщин-мигранток.</w:t>
      </w:r>
    </w:p>
    <w:p w14:paraId="219CD267" w14:textId="77777777" w:rsidR="005D6AC6" w:rsidRPr="00895B36" w:rsidRDefault="005D6AC6" w:rsidP="005D6AC6">
      <w:pPr>
        <w:pStyle w:val="SingleTxt"/>
        <w:spacing w:after="0" w:line="120" w:lineRule="exact"/>
        <w:rPr>
          <w:sz w:val="10"/>
        </w:rPr>
      </w:pPr>
    </w:p>
    <w:p w14:paraId="30582507" w14:textId="77777777" w:rsidR="0006619B" w:rsidRPr="00DF3EF0" w:rsidRDefault="0006619B" w:rsidP="005D6AC6">
      <w:pPr>
        <w:pStyle w:val="H23"/>
        <w:ind w:left="1267" w:right="1260" w:hanging="1267"/>
      </w:pPr>
      <w:r>
        <w:tab/>
      </w:r>
      <w:r>
        <w:tab/>
        <w:t>Здравоохранение</w:t>
      </w:r>
    </w:p>
    <w:p w14:paraId="2FEE19A8" w14:textId="77777777" w:rsidR="005D6AC6" w:rsidRPr="00895B36" w:rsidRDefault="005D6AC6" w:rsidP="005D6AC6">
      <w:pPr>
        <w:pStyle w:val="SingleTxt"/>
        <w:spacing w:after="0" w:line="120" w:lineRule="exact"/>
        <w:rPr>
          <w:sz w:val="10"/>
        </w:rPr>
      </w:pPr>
    </w:p>
    <w:p w14:paraId="40913A9C" w14:textId="330708EC" w:rsidR="0006619B" w:rsidRPr="00DF3EF0" w:rsidRDefault="0006619B" w:rsidP="00980D5F">
      <w:pPr>
        <w:pStyle w:val="SingleTxt"/>
      </w:pPr>
      <w:r>
        <w:t>42.</w:t>
      </w:r>
      <w:r>
        <w:tab/>
        <w:t>Комитет с обеспокоенностью отмечает следующее:</w:t>
      </w:r>
    </w:p>
    <w:p w14:paraId="1E824DF0" w14:textId="7F23A8D1" w:rsidR="0006619B" w:rsidRPr="00DF3EF0" w:rsidRDefault="0032098C" w:rsidP="00980D5F">
      <w:pPr>
        <w:pStyle w:val="SingleTxt"/>
      </w:pPr>
      <w:r w:rsidRPr="00895B36">
        <w:tab/>
      </w:r>
      <w:r w:rsidR="0006619B">
        <w:t>a)</w:t>
      </w:r>
      <w:r w:rsidR="0006619B">
        <w:tab/>
        <w:t>высокие показатели материнской смертности (151 смерть на 100 000</w:t>
      </w:r>
      <w:r w:rsidR="002F201E">
        <w:t> </w:t>
      </w:r>
      <w:r w:rsidR="0006619B">
        <w:t xml:space="preserve">живорождений в 2023 году) и ограниченный доступ женщин к дородовому и послеродовому медицинскому обслуживанию </w:t>
      </w:r>
      <w:r w:rsidR="002F201E">
        <w:t xml:space="preserve">в </w:t>
      </w:r>
      <w:r w:rsidR="0006619B">
        <w:t>государстве-участнике, особенно в сельских и отдаленных районах;</w:t>
      </w:r>
    </w:p>
    <w:p w14:paraId="07F4ACCF" w14:textId="14C3F32B" w:rsidR="0006619B" w:rsidRPr="00DF3EF0" w:rsidRDefault="0032098C" w:rsidP="00980D5F">
      <w:pPr>
        <w:pStyle w:val="SingleTxt"/>
      </w:pPr>
      <w:r w:rsidRPr="00895B36">
        <w:tab/>
      </w:r>
      <w:r w:rsidR="0006619B">
        <w:t>b)</w:t>
      </w:r>
      <w:r w:rsidR="0006619B">
        <w:tab/>
        <w:t>нехватка соответствующих возрасту учебных программ по вопросам охраны сексуального и репродуктивного здоровья и ограниченный доступ к недорогим средствам менструальной гигиены, средствам контрацепции, услугам по планированию семьи, гинекологическим услугам, услугам по охране психического здоровья, включая профилактику самоубийств, и неэкстренной медицинской помощи, особенно для сельских женщин, женщин из числа коренных народов, женщин с инвалидностью, секс-работников и лесбиянок, бисексуальных, трансгендерных и интерсекс-женщин;</w:t>
      </w:r>
    </w:p>
    <w:p w14:paraId="509632A7" w14:textId="4FAA2E98" w:rsidR="0006619B" w:rsidRPr="00DF3EF0" w:rsidRDefault="0032098C" w:rsidP="00980D5F">
      <w:pPr>
        <w:pStyle w:val="SingleTxt"/>
      </w:pPr>
      <w:r w:rsidRPr="00895B36">
        <w:tab/>
      </w:r>
      <w:r w:rsidR="0006619B">
        <w:t>c)</w:t>
      </w:r>
      <w:r w:rsidR="0006619B">
        <w:tab/>
        <w:t xml:space="preserve">несмотря на легализацию абортов в государстве-участнике, услуги по безопасному прерыванию беременности не являются полностью доступными </w:t>
      </w:r>
      <w:r w:rsidR="00895B36">
        <w:t>из</w:t>
      </w:r>
      <w:r w:rsidR="00895B36">
        <w:noBreakHyphen/>
        <w:t>за</w:t>
      </w:r>
      <w:r w:rsidR="0006619B">
        <w:t xml:space="preserve"> ограниченной доступности и качества услуг по прерыванию беременности на всей территории государства-участника, нехватки квалифицированного персонала, недостаточной инфраструктуры, недостаточной осведомленности женщин о доступных услугах и стигмы, что приводит к большому количеству небезопасных абортов; </w:t>
      </w:r>
    </w:p>
    <w:p w14:paraId="2D220603" w14:textId="0D455273" w:rsidR="0006619B" w:rsidRPr="00DF3EF0" w:rsidRDefault="0032098C" w:rsidP="00980D5F">
      <w:pPr>
        <w:pStyle w:val="SingleTxt"/>
      </w:pPr>
      <w:r w:rsidRPr="00895B36">
        <w:tab/>
      </w:r>
      <w:r w:rsidR="0006619B">
        <w:t>d)</w:t>
      </w:r>
      <w:r w:rsidR="0006619B">
        <w:tab/>
        <w:t xml:space="preserve">сообщения о дискриминации, жестоком обращении, надругательствах и акушерском насилии, особенно в отношении молодых женщин, женщин из числа коренных народов, женщин с инвалидностью, секс-работниц и лесбиянок, бисексуальных, трансгендерных и интерсекс-женщин; </w:t>
      </w:r>
    </w:p>
    <w:p w14:paraId="0D4D76A9" w14:textId="3778AE50" w:rsidR="0006619B" w:rsidRPr="00DF3EF0" w:rsidRDefault="0032098C" w:rsidP="00980D5F">
      <w:pPr>
        <w:pStyle w:val="SingleTxt"/>
      </w:pPr>
      <w:r w:rsidRPr="00895B36">
        <w:tab/>
      </w:r>
      <w:r w:rsidR="0006619B">
        <w:t>e)</w:t>
      </w:r>
      <w:r w:rsidR="0006619B">
        <w:tab/>
        <w:t xml:space="preserve">ограниченный доступ к антиретровирусной терапии и стигматизация и социальная изоляция женщин и девочек, живущих с ВИЧ/СПИДом; </w:t>
      </w:r>
    </w:p>
    <w:p w14:paraId="6FCDF580" w14:textId="2BC4172B" w:rsidR="0006619B" w:rsidRPr="00DF3EF0" w:rsidRDefault="0032098C" w:rsidP="00980D5F">
      <w:pPr>
        <w:pStyle w:val="SingleTxt"/>
      </w:pPr>
      <w:r w:rsidRPr="00895B36">
        <w:tab/>
      </w:r>
      <w:r w:rsidR="0006619B">
        <w:t>f)</w:t>
      </w:r>
      <w:r w:rsidR="0006619B">
        <w:tab/>
        <w:t>сообщения о случаях ненужных с медицинской точки зрения и необратимых операций и медицинского вмешательства, проведенных в отношении интерсексуальных детей, включая девочек, и девочек с инвалидностью.</w:t>
      </w:r>
    </w:p>
    <w:p w14:paraId="4B5033F9" w14:textId="4AB5F339" w:rsidR="0006619B" w:rsidRPr="00DF3EF0" w:rsidRDefault="0006619B" w:rsidP="00980D5F">
      <w:pPr>
        <w:pStyle w:val="SingleTxt"/>
        <w:rPr>
          <w:b/>
          <w:bCs/>
        </w:rPr>
      </w:pPr>
      <w:r>
        <w:t>43.</w:t>
      </w:r>
      <w:r>
        <w:tab/>
      </w:r>
      <w:r>
        <w:rPr>
          <w:b/>
          <w:bCs/>
        </w:rPr>
        <w:t xml:space="preserve">Комитет ссылается на свою общую рекомендацию </w:t>
      </w:r>
      <w:r w:rsidR="00895B36">
        <w:rPr>
          <w:b/>
          <w:bCs/>
        </w:rPr>
        <w:t>№ </w:t>
      </w:r>
      <w:bookmarkStart w:id="23" w:name="bmv31"/>
      <w:r w:rsidRPr="00BC7B82">
        <w:rPr>
          <w:b/>
          <w:bCs/>
        </w:rPr>
        <w:t>24 (1999)</w:t>
      </w:r>
      <w:bookmarkEnd w:id="23"/>
      <w:r>
        <w:rPr>
          <w:b/>
          <w:bCs/>
        </w:rPr>
        <w:t xml:space="preserve"> о женщинах и здоровье и </w:t>
      </w:r>
      <w:r w:rsidR="00895B36">
        <w:rPr>
          <w:b/>
          <w:bCs/>
        </w:rPr>
        <w:t>задачу 3</w:t>
      </w:r>
      <w:r>
        <w:rPr>
          <w:b/>
          <w:bCs/>
        </w:rPr>
        <w:t>.7 целей в области устойчивого развития, предусматривающую обеспечение всеобщего доступа к услугам по охране сексуального и репродуктивного здоровья, и рекомендует государству-участнику:</w:t>
      </w:r>
    </w:p>
    <w:p w14:paraId="5EE6B6B0" w14:textId="1CB999E0" w:rsidR="0006619B" w:rsidRPr="00DF3EF0" w:rsidRDefault="0032098C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32098C">
        <w:t>a)</w:t>
      </w:r>
      <w:r w:rsidR="0006619B">
        <w:tab/>
      </w:r>
      <w:r w:rsidR="0006619B">
        <w:rPr>
          <w:b/>
          <w:bCs/>
        </w:rPr>
        <w:t>расширять доступ женщин к надлежащему дородовому, перинатальному и послеродовому медицинскому обслуживанию в целях снижения высоких показателей материнской смертности, в том числе посредством обучения акушерок и других соответствующих медицинских работников, особенно в сельских районах;</w:t>
      </w:r>
    </w:p>
    <w:p w14:paraId="53FB78F8" w14:textId="1750E445" w:rsidR="0006619B" w:rsidRPr="00DF3EF0" w:rsidRDefault="0032098C" w:rsidP="00980D5F">
      <w:pPr>
        <w:pStyle w:val="SingleTxt"/>
        <w:rPr>
          <w:b/>
          <w:bCs/>
        </w:rPr>
      </w:pPr>
      <w:r w:rsidRPr="00895B36">
        <w:tab/>
      </w:r>
      <w:r w:rsidR="0006619B">
        <w:t>b)</w:t>
      </w:r>
      <w:r w:rsidR="0006619B">
        <w:tab/>
      </w:r>
      <w:r w:rsidR="0006619B">
        <w:rPr>
          <w:b/>
          <w:bCs/>
        </w:rPr>
        <w:t xml:space="preserve">обеспечивать наличие у женщин и девочек, включая сельских женщин и девочек, незамужних женщин и женщин и девочек с инвалидностью, надлежащего доступа к услугам и информации в области охраны сексуального и репродуктивного здоровья, включая услуги по планированию </w:t>
      </w:r>
      <w:r w:rsidR="0006619B">
        <w:rPr>
          <w:b/>
          <w:bCs/>
        </w:rPr>
        <w:lastRenderedPageBreak/>
        <w:t>семьи, современные средства контрацепции и безопасные услуги по прерыванию беременности и уходу после аборта;</w:t>
      </w:r>
    </w:p>
    <w:p w14:paraId="715CA5AC" w14:textId="1551DFE5" w:rsidR="0006619B" w:rsidRPr="00DF3EF0" w:rsidRDefault="0032098C" w:rsidP="00980D5F">
      <w:pPr>
        <w:pStyle w:val="SingleTxt"/>
        <w:rPr>
          <w:b/>
          <w:bCs/>
        </w:rPr>
      </w:pPr>
      <w:r w:rsidRPr="00895B36">
        <w:tab/>
      </w:r>
      <w:r w:rsidR="0006619B">
        <w:t>c)</w:t>
      </w:r>
      <w:r w:rsidR="0006619B">
        <w:tab/>
      </w:r>
      <w:r w:rsidR="0006619B">
        <w:rPr>
          <w:b/>
          <w:bCs/>
        </w:rPr>
        <w:t>обеспечивать, чтобы все женщины и девочки, в том числе женщины и девочки, принадлежащие к этническим меньшинствам, женщины и девочки с инвалидностью, сельские женщины и девочки, секс-работницы и лесбиянки, бисексуальные, трансгендерные и интерсекс-женщины, имели надлежащий доступ к услугам по охране психического здоровья, включая программы профилактики самоубийств, и к услугам и информации в области охраны сексуального и репродуктивного здоровья, включая современные методы контрацепции и посткоитальной контрацепции и средства менструальной гигиены, в частности в сельских и отдаленных районах;</w:t>
      </w:r>
    </w:p>
    <w:p w14:paraId="0A4CA0B0" w14:textId="010709D8" w:rsidR="0006619B" w:rsidRPr="00DF3EF0" w:rsidRDefault="0032098C" w:rsidP="00980D5F">
      <w:pPr>
        <w:pStyle w:val="SingleTxt"/>
        <w:rPr>
          <w:b/>
          <w:bCs/>
        </w:rPr>
      </w:pPr>
      <w:r w:rsidRPr="00895B36">
        <w:tab/>
      </w:r>
      <w:r w:rsidR="0006619B">
        <w:t>d)</w:t>
      </w:r>
      <w:r w:rsidR="0006619B">
        <w:tab/>
      </w:r>
      <w:r w:rsidR="0006619B">
        <w:rPr>
          <w:b/>
          <w:bCs/>
        </w:rPr>
        <w:t>принимать юридические меры и меры на уровне политики для защиты беременных женщин во время родов, установить наказание за акушерское насилие и дискриминацию в отношении женщин и девочек, усилить программы совершенствования практикующих врачей и обеспечить регулярный контроль за лечением пациенток в медицинских центрах и больницах;</w:t>
      </w:r>
      <w:r w:rsidR="0006619B">
        <w:t xml:space="preserve"> </w:t>
      </w:r>
    </w:p>
    <w:p w14:paraId="38BD3450" w14:textId="0611590C" w:rsidR="0006619B" w:rsidRPr="00DF3EF0" w:rsidRDefault="0032098C" w:rsidP="00980D5F">
      <w:pPr>
        <w:pStyle w:val="SingleTxt"/>
        <w:rPr>
          <w:b/>
          <w:bCs/>
        </w:rPr>
      </w:pPr>
      <w:r w:rsidRPr="00895B36">
        <w:tab/>
      </w:r>
      <w:r w:rsidR="0006619B">
        <w:t>e)</w:t>
      </w:r>
      <w:r w:rsidR="0006619B">
        <w:tab/>
      </w:r>
      <w:r w:rsidR="0006619B">
        <w:rPr>
          <w:b/>
          <w:bCs/>
        </w:rPr>
        <w:t>обеспечить бесплатную антиретровирусную терапию всем женщинам и девочкам, живущим с ВИЧ/СПИДом, включая беременных женщин, для предотвращения передачи вируса от матери ребенку и решить проблему стигматизации и социальной изоляции женщин и девочек, живущих с ВИЧ/СПИДом;</w:t>
      </w:r>
      <w:r w:rsidR="0006619B">
        <w:t xml:space="preserve"> </w:t>
      </w:r>
    </w:p>
    <w:p w14:paraId="4D8CB9A1" w14:textId="5768538F" w:rsidR="0006619B" w:rsidRPr="0062406A" w:rsidRDefault="0032098C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32098C">
        <w:t>f)</w:t>
      </w:r>
      <w:r w:rsidR="0006619B">
        <w:tab/>
      </w:r>
      <w:r w:rsidR="0006619B">
        <w:rPr>
          <w:b/>
          <w:bCs/>
        </w:rPr>
        <w:t>запретить необязательное медицинское или хирургическое вмешательство в отношении интерсексуальных детей, включая девочек, и в отношении девочек с инвалидностью до достижения ими необходимого возраста или уровня зрелости, достаточного для принятия самостоятельных решений и дачи свободного, предварительного и осознанного согласия;</w:t>
      </w:r>
      <w:r w:rsidR="0006619B">
        <w:t xml:space="preserve"> </w:t>
      </w:r>
      <w:r w:rsidR="0006619B">
        <w:rPr>
          <w:b/>
          <w:bCs/>
        </w:rPr>
        <w:t>принять и внедрить основанные на правах человека протоколы медицинского обслуживания интерсексуальных детей, включая девочек, которые поддерживали бы их автономию и физическую неприкосновенность;</w:t>
      </w:r>
      <w:r w:rsidR="0006619B">
        <w:t xml:space="preserve"> </w:t>
      </w:r>
      <w:r w:rsidR="0006619B">
        <w:rPr>
          <w:b/>
          <w:bCs/>
        </w:rPr>
        <w:t>и обеспечить интерсексуальным детям и их семьям доступ к бесплатной юридической помощи и медицинским и психосоциальным услугам.</w:t>
      </w:r>
    </w:p>
    <w:p w14:paraId="2372695D" w14:textId="77777777" w:rsidR="0062406A" w:rsidRPr="0062406A" w:rsidRDefault="0062406A" w:rsidP="0062406A">
      <w:pPr>
        <w:pStyle w:val="SingleTxt"/>
        <w:spacing w:after="0" w:line="120" w:lineRule="exact"/>
        <w:rPr>
          <w:sz w:val="10"/>
        </w:rPr>
      </w:pPr>
    </w:p>
    <w:p w14:paraId="2ABA23CA" w14:textId="77777777" w:rsidR="0006619B" w:rsidRPr="00DF3EF0" w:rsidRDefault="0006619B" w:rsidP="0062406A">
      <w:pPr>
        <w:pStyle w:val="H23"/>
        <w:ind w:left="1267" w:right="1260" w:hanging="1267"/>
      </w:pPr>
      <w:r>
        <w:tab/>
      </w:r>
      <w:r>
        <w:tab/>
        <w:t>Расширение экономических прав и возможностей женщин</w:t>
      </w:r>
    </w:p>
    <w:p w14:paraId="27C0AE60" w14:textId="77777777" w:rsidR="0062406A" w:rsidRPr="00895B36" w:rsidRDefault="0062406A" w:rsidP="0062406A">
      <w:pPr>
        <w:pStyle w:val="SingleTxt"/>
        <w:spacing w:after="0" w:line="120" w:lineRule="exact"/>
        <w:rPr>
          <w:sz w:val="10"/>
        </w:rPr>
      </w:pPr>
    </w:p>
    <w:p w14:paraId="41FBCF1B" w14:textId="4287F647" w:rsidR="0006619B" w:rsidRPr="00DF3EF0" w:rsidRDefault="0006619B" w:rsidP="00980D5F">
      <w:pPr>
        <w:pStyle w:val="SingleTxt"/>
      </w:pPr>
      <w:r>
        <w:t>44.</w:t>
      </w:r>
      <w:r>
        <w:tab/>
        <w:t>Комитет с удовлетворением отмечает принятие программы «Женщины прежде всего» (202</w:t>
      </w:r>
      <w:r w:rsidR="00895B36">
        <w:t>2 год</w:t>
      </w:r>
      <w:r>
        <w:t>) и Комплексной национальной рамочной программы социальной защиты (202</w:t>
      </w:r>
      <w:r w:rsidR="00895B36">
        <w:t>4 год</w:t>
      </w:r>
      <w:r>
        <w:t>) для расширения доступа к программам социального обеспечения для находящихся в неблагоприятном положении групп женщин. Вместе с тем он обеспокоен феминизацией бедности. В частности, он с обеспокоенностью отмечает следующее:</w:t>
      </w:r>
    </w:p>
    <w:p w14:paraId="744506A9" w14:textId="35620548" w:rsidR="0006619B" w:rsidRPr="00DF3EF0" w:rsidRDefault="0062406A" w:rsidP="00980D5F">
      <w:pPr>
        <w:pStyle w:val="SingleTxt"/>
      </w:pPr>
      <w:r w:rsidRPr="00895B36">
        <w:tab/>
      </w:r>
      <w:r w:rsidR="0006619B">
        <w:t>a)</w:t>
      </w:r>
      <w:r w:rsidR="0006619B">
        <w:tab/>
        <w:t xml:space="preserve">несмотря на законодательные положения о доступе к кредитам, земле и имуществу, правоприменение остается слабым, и женщины, в частности женщины из числа коренных народов, женщины из числа далитов и мадхеси, женщины с инвалидностью, женщины, пережившие гендерное насилие, женщины, живущие в нищете, женщины, занятые неоплачиваемым трудом, и вдовы, часто сталкиваются с проблемами с получением доступа к экономическим и социальным благам и экономическим возможностям; </w:t>
      </w:r>
    </w:p>
    <w:p w14:paraId="171D8904" w14:textId="17B8C8CF" w:rsidR="0006619B" w:rsidRPr="00DF3EF0" w:rsidRDefault="0062406A" w:rsidP="00980D5F">
      <w:pPr>
        <w:pStyle w:val="SingleTxt"/>
      </w:pPr>
      <w:r w:rsidRPr="00895B36">
        <w:tab/>
      </w:r>
      <w:r w:rsidR="0006619B">
        <w:t>b)</w:t>
      </w:r>
      <w:r w:rsidR="0006619B">
        <w:tab/>
        <w:t xml:space="preserve">женщины имеют ограниченный доступ к собственности на землю, займам и другим формам финансового кредитования, а также к банковским счетам и финансовым услугам в государстве-участнике </w:t>
      </w:r>
      <w:r w:rsidR="00895B36">
        <w:t>из</w:t>
      </w:r>
      <w:r w:rsidR="00895B36">
        <w:noBreakHyphen/>
        <w:t>за</w:t>
      </w:r>
      <w:r w:rsidR="0006619B">
        <w:t xml:space="preserve"> отсутствия </w:t>
      </w:r>
      <w:r w:rsidR="0006619B">
        <w:lastRenderedPageBreak/>
        <w:t>удостоверений, подтверждающих гражданство, или других необходимых документов, удостоверяющих личность, требования залога и контроля за доступом к правам собственности на землю со стороны членов семьи мужского пола.</w:t>
      </w:r>
    </w:p>
    <w:p w14:paraId="631E2F99" w14:textId="77777777" w:rsidR="0006619B" w:rsidRPr="00895B36" w:rsidRDefault="0006619B" w:rsidP="00980D5F">
      <w:pPr>
        <w:pStyle w:val="SingleTxt"/>
        <w:rPr>
          <w:rStyle w:val="SingleTxtGChar"/>
          <w:b/>
          <w:bCs/>
          <w:lang w:val="ru-RU"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814F5EC" w14:textId="73C558CB" w:rsidR="0006619B" w:rsidRPr="00895B36" w:rsidRDefault="0062406A" w:rsidP="00980D5F">
      <w:pPr>
        <w:pStyle w:val="SingleTxt"/>
        <w:rPr>
          <w:rStyle w:val="SingleTxtGChar"/>
          <w:b/>
          <w:bCs/>
          <w:lang w:val="ru-RU"/>
        </w:rPr>
      </w:pPr>
      <w:r w:rsidRPr="00895B36">
        <w:tab/>
      </w:r>
      <w:r w:rsidR="0006619B">
        <w:t>a)</w:t>
      </w:r>
      <w:r w:rsidR="0006619B">
        <w:tab/>
      </w:r>
      <w:r w:rsidR="0006619B">
        <w:rPr>
          <w:b/>
          <w:bCs/>
        </w:rPr>
        <w:t>решать проблему феминизации бедности путем учета гендерной проблематики в национальной стратегии социальной защиты и обеспечивать, чтобы женщины, в первую очередь принадлежащие к находящимся в неблагоприятном положении группам, принимали равное участие в осуществлении, отслеживании хода осуществления, оценке и обновлении Национальной политики по обеспечению гендерного равенства и имели доступ к надлежащим социальным и экономическим льготам, расширению экономических прав и возможностей и программам социальной защиты;</w:t>
      </w:r>
    </w:p>
    <w:p w14:paraId="772B2371" w14:textId="65BB9C66" w:rsidR="0006619B" w:rsidRPr="00895B36" w:rsidRDefault="0062406A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62406A">
        <w:t>b)</w:t>
      </w:r>
      <w:r w:rsidR="0006619B">
        <w:tab/>
      </w:r>
      <w:r w:rsidR="0006619B">
        <w:rPr>
          <w:b/>
          <w:bCs/>
        </w:rPr>
        <w:t>устранять гендерные стереотипы и барьеры на пути расширения экономических прав и возможностей женщин и обеспечивать женщинам равный с мужчинами доступ к земельной собственности, займам под низкий процент без залога и другим формам финансового кредитования, а также расширять их доступ к деловым сетям, ресурсам, возможностям для предпринимательства и информационно-коммуникационным технологиям, чтобы они могли участвовать в электронной и трансграничной торговле своими товарами и продукцией.</w:t>
      </w:r>
    </w:p>
    <w:p w14:paraId="6A6B1C27" w14:textId="77777777" w:rsidR="00BC2B1E" w:rsidRPr="00895B36" w:rsidRDefault="00BC2B1E" w:rsidP="00BC2B1E">
      <w:pPr>
        <w:pStyle w:val="SingleTxt"/>
        <w:spacing w:after="0" w:line="120" w:lineRule="exact"/>
        <w:rPr>
          <w:sz w:val="10"/>
        </w:rPr>
      </w:pPr>
    </w:p>
    <w:p w14:paraId="4CFB958B" w14:textId="1FA96426" w:rsidR="0006619B" w:rsidRPr="00DF3EF0" w:rsidRDefault="0006619B" w:rsidP="00BC2B1E">
      <w:pPr>
        <w:pStyle w:val="H23"/>
        <w:ind w:left="1267" w:right="1260" w:hanging="1267"/>
      </w:pPr>
      <w:r>
        <w:tab/>
      </w:r>
      <w:r>
        <w:tab/>
        <w:t>Сельские женщины, женщины из числа коренных народов и женщины из</w:t>
      </w:r>
      <w:r w:rsidR="004479E4">
        <w:rPr>
          <w:lang w:val="en-US"/>
        </w:rPr>
        <w:t> </w:t>
      </w:r>
      <w:r>
        <w:t>числа далитов</w:t>
      </w:r>
    </w:p>
    <w:p w14:paraId="468C9C77" w14:textId="77777777" w:rsidR="00BC2B1E" w:rsidRPr="00895B36" w:rsidRDefault="00BC2B1E" w:rsidP="00BC2B1E">
      <w:pPr>
        <w:pStyle w:val="SingleTxt"/>
        <w:spacing w:after="0" w:line="120" w:lineRule="exact"/>
        <w:rPr>
          <w:sz w:val="10"/>
        </w:rPr>
      </w:pPr>
    </w:p>
    <w:p w14:paraId="6AA4DA1F" w14:textId="5A6B671D" w:rsidR="0006619B" w:rsidRPr="00DF3EF0" w:rsidRDefault="0006619B" w:rsidP="00BC2B1E">
      <w:pPr>
        <w:pStyle w:val="SingleTxt"/>
      </w:pPr>
      <w:r>
        <w:t>46.</w:t>
      </w:r>
      <w:r>
        <w:tab/>
        <w:t>Комитет отмечает, что 7</w:t>
      </w:r>
      <w:r w:rsidR="00895B36">
        <w:t>4 процент</w:t>
      </w:r>
      <w:r>
        <w:t>а женщин в государстве-участнике заняты в сельском хозяйстве, что женщины из числа коренных народов составляют 3</w:t>
      </w:r>
      <w:r w:rsidR="00895B36">
        <w:t>6 процент</w:t>
      </w:r>
      <w:r>
        <w:t>ов женщин в государстве-участнике и что 1</w:t>
      </w:r>
      <w:r w:rsidR="00895B36">
        <w:t>5 процент</w:t>
      </w:r>
      <w:r>
        <w:t xml:space="preserve">ов непальских женщин являются далитами. Он обеспокоен тем, что формирование политики, принятие решений, распределение бюджета и владение землей </w:t>
      </w:r>
      <w:r w:rsidR="00895B36">
        <w:t>по</w:t>
      </w:r>
      <w:r w:rsidR="00895B36">
        <w:noBreakHyphen/>
        <w:t>прежнему</w:t>
      </w:r>
      <w:r>
        <w:t xml:space="preserve"> контролируются преимущественно мужчинами. Особую обеспокоенность у него вызывает следующее:</w:t>
      </w:r>
    </w:p>
    <w:p w14:paraId="5150D54A" w14:textId="16D4E844" w:rsidR="0006619B" w:rsidRPr="00DF3EF0" w:rsidRDefault="00BC2B1E" w:rsidP="00980D5F">
      <w:pPr>
        <w:pStyle w:val="SingleTxt"/>
      </w:pPr>
      <w:r w:rsidRPr="00895B36">
        <w:tab/>
      </w:r>
      <w:r w:rsidR="0006619B">
        <w:t>a)</w:t>
      </w:r>
      <w:r w:rsidR="0006619B">
        <w:tab/>
        <w:t xml:space="preserve">отсутствие признания в Конституции прав женщин из числа коренных народов, в том числе их коллективного права на самоопределение; </w:t>
      </w:r>
    </w:p>
    <w:p w14:paraId="251365A8" w14:textId="00DF3027" w:rsidR="0006619B" w:rsidRPr="00DF3EF0" w:rsidRDefault="00BC2B1E" w:rsidP="00980D5F">
      <w:pPr>
        <w:pStyle w:val="SingleTxt"/>
      </w:pPr>
      <w:r w:rsidRPr="00895B36">
        <w:tab/>
      </w:r>
      <w:r w:rsidR="0006619B">
        <w:t>b)</w:t>
      </w:r>
      <w:r w:rsidR="0006619B">
        <w:tab/>
        <w:t>ограниченный доступ сельских женщин и женщин из числа коренных народов к образованию, трудоустройству, медицинскому обслуживанию, финансовому кредитованию и современным технологиям ведения сельского хозяйства, а также их недостаточная представленность на руководящих и управленческих должностях;</w:t>
      </w:r>
    </w:p>
    <w:p w14:paraId="742F957A" w14:textId="439BFF85" w:rsidR="0006619B" w:rsidRPr="00DF3EF0" w:rsidRDefault="00BC2B1E" w:rsidP="00980D5F">
      <w:pPr>
        <w:pStyle w:val="SingleTxt"/>
      </w:pPr>
      <w:r w:rsidRPr="00895B36">
        <w:tab/>
      </w:r>
      <w:r w:rsidR="0006619B">
        <w:t>c)</w:t>
      </w:r>
      <w:r w:rsidR="0006619B">
        <w:tab/>
        <w:t>отсутствие надлежащих консультаций с сельскими женщинами и женщинами из числа коренных народов относительно крупномасштабных проектов, включая проекты в сфере туризма, агропромышленности и строительства, реализуемые иностранными инвесторами и частными предприятиями на землях коренных народов и с использованием имеющихся там природных ресурсов, а также негативные последствия изменения климата для положения сельских женщин и женщин из числа коренных народов, в том числе стихийные бедствия, потер</w:t>
      </w:r>
      <w:r w:rsidR="004479E4">
        <w:t>я</w:t>
      </w:r>
      <w:r w:rsidR="0006619B">
        <w:t xml:space="preserve"> урожая и дефицит продовольствия и воды; </w:t>
      </w:r>
    </w:p>
    <w:p w14:paraId="6086530B" w14:textId="79921F32" w:rsidR="0006619B" w:rsidRPr="00DF3EF0" w:rsidRDefault="00BC2B1E" w:rsidP="00980D5F">
      <w:pPr>
        <w:pStyle w:val="SingleTxt"/>
      </w:pPr>
      <w:r w:rsidRPr="00895B36">
        <w:tab/>
      </w:r>
      <w:r w:rsidR="0006619B">
        <w:t>d)</w:t>
      </w:r>
      <w:r w:rsidR="0006619B">
        <w:tab/>
        <w:t xml:space="preserve">несмотря на существующее национальное законодательство, запрещающее практику неприкасаемости и дискриминацию по признаку касты и пола, женщины и девочки из числа далитов продолжают сталкиваться с повсеместной дискриминацией, сексуальными домогательствами, гендерным насилием, ограниченным доступом к образованию, занятости, здравоохранению, </w:t>
      </w:r>
      <w:r w:rsidR="0006619B">
        <w:lastRenderedPageBreak/>
        <w:t>экономическим и социальным льготам и отстранены от участия в принятии решений.</w:t>
      </w:r>
    </w:p>
    <w:p w14:paraId="1C2CB23A" w14:textId="2BDAC7BF" w:rsidR="0006619B" w:rsidRPr="00DF3EF0" w:rsidRDefault="0006619B" w:rsidP="00980D5F">
      <w:pPr>
        <w:pStyle w:val="SingleTxt"/>
        <w:rPr>
          <w:b/>
          <w:bCs/>
        </w:rPr>
      </w:pPr>
      <w:r>
        <w:t>47.</w:t>
      </w:r>
      <w:r>
        <w:tab/>
      </w:r>
      <w:r>
        <w:rPr>
          <w:b/>
          <w:bCs/>
        </w:rPr>
        <w:t xml:space="preserve">Ссылаясь на свою общую рекомендацию </w:t>
      </w:r>
      <w:r w:rsidR="00895B36">
        <w:rPr>
          <w:b/>
          <w:bCs/>
        </w:rPr>
        <w:t>№ </w:t>
      </w:r>
      <w:bookmarkStart w:id="24" w:name="bmv32"/>
      <w:r w:rsidRPr="00C611F1">
        <w:rPr>
          <w:b/>
          <w:bCs/>
        </w:rPr>
        <w:t>34 (2016)</w:t>
      </w:r>
      <w:bookmarkEnd w:id="24"/>
      <w:r>
        <w:rPr>
          <w:b/>
          <w:bCs/>
        </w:rPr>
        <w:t xml:space="preserve">, касающуюся прав сельских женщин, общую рекомендацию </w:t>
      </w:r>
      <w:r w:rsidR="00895B36">
        <w:rPr>
          <w:b/>
          <w:bCs/>
        </w:rPr>
        <w:t>№ </w:t>
      </w:r>
      <w:bookmarkStart w:id="25" w:name="bmv33"/>
      <w:r w:rsidRPr="00C611F1">
        <w:rPr>
          <w:b/>
          <w:bCs/>
        </w:rPr>
        <w:t>37 (2018)</w:t>
      </w:r>
      <w:bookmarkEnd w:id="25"/>
      <w:r>
        <w:rPr>
          <w:b/>
          <w:bCs/>
        </w:rPr>
        <w:t xml:space="preserve"> о гендерных аспектах снижения риска бедствий в условиях изменения климата и общую рекомендацию </w:t>
      </w:r>
      <w:r w:rsidR="00895B36">
        <w:rPr>
          <w:b/>
          <w:bCs/>
        </w:rPr>
        <w:t>№ </w:t>
      </w:r>
      <w:bookmarkStart w:id="26" w:name="bmv34"/>
      <w:r w:rsidRPr="00C611F1">
        <w:rPr>
          <w:b/>
          <w:bCs/>
        </w:rPr>
        <w:t>39 (2022)</w:t>
      </w:r>
      <w:bookmarkEnd w:id="26"/>
      <w:r>
        <w:rPr>
          <w:b/>
          <w:bCs/>
        </w:rPr>
        <w:t xml:space="preserve"> о правах женщин и девочек из числа коренных народов, Комитет рекомендует государству-участнику:</w:t>
      </w:r>
      <w:r>
        <w:t xml:space="preserve"> </w:t>
      </w:r>
    </w:p>
    <w:p w14:paraId="79BE1DC1" w14:textId="75C3AEBE" w:rsidR="0006619B" w:rsidRPr="00DF3EF0" w:rsidRDefault="00BC2B1E" w:rsidP="00980D5F">
      <w:pPr>
        <w:pStyle w:val="SingleTxt"/>
        <w:rPr>
          <w:b/>
          <w:bCs/>
        </w:rPr>
      </w:pPr>
      <w:r w:rsidRPr="00895B36">
        <w:tab/>
      </w:r>
      <w:r w:rsidR="0006619B" w:rsidRPr="00BC2B1E">
        <w:t>a)</w:t>
      </w:r>
      <w:r w:rsidR="0006619B">
        <w:tab/>
      </w:r>
      <w:r w:rsidR="0006619B">
        <w:rPr>
          <w:b/>
          <w:bCs/>
        </w:rPr>
        <w:t>внести поправки в Конституцию в целях явного признания прав женщин из числа коренных народов, в том числе права на самоопределение, в соответствии с Декларацией Организации Объединенных Наций о правах коренных народов;</w:t>
      </w:r>
      <w:r w:rsidR="0006619B">
        <w:t xml:space="preserve"> </w:t>
      </w:r>
    </w:p>
    <w:p w14:paraId="0D886848" w14:textId="6F13B511" w:rsidR="0006619B" w:rsidRPr="00DF3EF0" w:rsidRDefault="00BC2B1E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BC2B1E">
        <w:t>b)</w:t>
      </w:r>
      <w:r w:rsidR="0006619B">
        <w:tab/>
      </w:r>
      <w:r w:rsidR="0006619B">
        <w:rPr>
          <w:b/>
          <w:bCs/>
        </w:rPr>
        <w:t>активизировать усилия по обеспечению предоставления услуг в сельских районах для расширения доступа сельских женщин и женщин из числа коренных народов к здравоохранению, включая услуги по охране сексуального и репродуктивного здоровья, принятию решений, руководящим должностям, образованию, официальной занятости, социальной защите, жилью, надлежащим услугам в области водоснабжения и санитарии и современным технологиям ведения сельского хозяйства, включая методы сбора урожая, его сохранения, хранения, переработки, упаковки, маркетинга и развития предпринимательских навыков;</w:t>
      </w:r>
    </w:p>
    <w:p w14:paraId="45154CAD" w14:textId="62164BBA" w:rsidR="0006619B" w:rsidRPr="00DF3EF0" w:rsidRDefault="00BC2B1E" w:rsidP="00980D5F">
      <w:pPr>
        <w:pStyle w:val="SingleTxt"/>
        <w:rPr>
          <w:b/>
          <w:bCs/>
        </w:rPr>
      </w:pPr>
      <w:r w:rsidRPr="00895B36">
        <w:tab/>
      </w:r>
      <w:r w:rsidR="0006619B" w:rsidRPr="00BC2B1E">
        <w:t>c)</w:t>
      </w:r>
      <w:r w:rsidR="0006619B">
        <w:tab/>
      </w:r>
      <w:r w:rsidR="0006619B">
        <w:rPr>
          <w:b/>
          <w:bCs/>
        </w:rPr>
        <w:t>обеспечить, чтобы экономическая деятельность, включая лесозаготовки, туризм, добычу ископаемых, а также смягчение последствий изменения климата и адаптация к ним и природоохранные проекты могли осуществляться на территориях коренных народов и в населяемых ими охраняемых районах только при эффективном участии женщин из числа коренных народов, включая полное соблюдение их права на свободное, предварительное и осознанное согласие и справедливое распределение выгод;</w:t>
      </w:r>
    </w:p>
    <w:p w14:paraId="5D2B5D5E" w14:textId="0C6416D5" w:rsidR="0006619B" w:rsidRPr="00895B36" w:rsidRDefault="00BC2B1E" w:rsidP="00980D5F">
      <w:pPr>
        <w:pStyle w:val="SingleTxt"/>
        <w:rPr>
          <w:b/>
          <w:bCs/>
        </w:rPr>
      </w:pPr>
      <w:r w:rsidRPr="00895B36">
        <w:tab/>
      </w:r>
      <w:r w:rsidR="0006619B">
        <w:t>d)</w:t>
      </w:r>
      <w:r w:rsidR="0006619B">
        <w:tab/>
      </w:r>
      <w:r w:rsidR="0006619B">
        <w:rPr>
          <w:b/>
          <w:bCs/>
        </w:rPr>
        <w:t>увеличить представленность женщин из числа далитов на всех уровнях власти, особенно в директивных органах, конституционных органах, на дипломатической и государственной службе, отслеживать и расследовать сообщения о дискриминации по кастовому признаку и практике неприкасаемости и проводить политику абсолютной нетерпимости к дискриминации в отношении женщин из числа далитов во всех сферах жизни.</w:t>
      </w:r>
    </w:p>
    <w:p w14:paraId="734C0636" w14:textId="77777777" w:rsidR="00BC2B1E" w:rsidRPr="00895B36" w:rsidRDefault="00BC2B1E" w:rsidP="00BC2B1E">
      <w:pPr>
        <w:pStyle w:val="SingleTxt"/>
        <w:spacing w:after="0" w:line="120" w:lineRule="exact"/>
        <w:rPr>
          <w:sz w:val="10"/>
        </w:rPr>
      </w:pPr>
    </w:p>
    <w:p w14:paraId="63A9B4CA" w14:textId="77777777" w:rsidR="0006619B" w:rsidRPr="00DF3EF0" w:rsidRDefault="0006619B" w:rsidP="00BC2B1E">
      <w:pPr>
        <w:pStyle w:val="H23"/>
        <w:ind w:left="1267" w:right="1260" w:hanging="1267"/>
      </w:pPr>
      <w:r>
        <w:tab/>
      </w:r>
      <w:r>
        <w:tab/>
        <w:t>Женщины и девочки с инвалидностью</w:t>
      </w:r>
    </w:p>
    <w:p w14:paraId="0FF8D866" w14:textId="77777777" w:rsidR="00BC2B1E" w:rsidRPr="00895B36" w:rsidRDefault="00BC2B1E" w:rsidP="00BC2B1E">
      <w:pPr>
        <w:pStyle w:val="SingleTxt"/>
        <w:spacing w:after="0" w:line="120" w:lineRule="exact"/>
        <w:rPr>
          <w:sz w:val="10"/>
        </w:rPr>
      </w:pPr>
    </w:p>
    <w:p w14:paraId="00899AD4" w14:textId="44998984" w:rsidR="0006619B" w:rsidRPr="00DF3EF0" w:rsidRDefault="0006619B" w:rsidP="00980D5F">
      <w:pPr>
        <w:pStyle w:val="SingleTxt"/>
      </w:pPr>
      <w:r>
        <w:t>48.</w:t>
      </w:r>
      <w:r>
        <w:tab/>
        <w:t>Комитет отмечает принятие Директив по оказанию медицинских услуг с учетом потребностей людей с инвалидностью (202</w:t>
      </w:r>
      <w:r w:rsidR="00895B36">
        <w:t>1 год</w:t>
      </w:r>
      <w:r>
        <w:t>). Вместе с тем он обеспокоен тем, что в государстве-участнике женщины и девочки с инвалидностью сталкиваются с перекрестными формами дискриминации, стигматизацией и гендерным насилием, а также со значительными препятствиями в плане доступа к правосудию, образованию, занятости и медицинским услугам и исключены из политической и общественной жизни. Кроме того, он обеспокоен тем, что женщины и девочки с инвалидностью вынуждены проходить медосмотры, получать медицинское лечение и подвергаться процедурам, включая принудительную стерилизацию, без их свободного и осознанного согласия.</w:t>
      </w:r>
    </w:p>
    <w:p w14:paraId="3A056AA4" w14:textId="7B453812" w:rsidR="0006619B" w:rsidRPr="00895B36" w:rsidRDefault="0006619B" w:rsidP="00980D5F">
      <w:pPr>
        <w:pStyle w:val="SingleTxt"/>
        <w:rPr>
          <w:b/>
          <w:bCs/>
        </w:rPr>
      </w:pPr>
      <w:r>
        <w:t>49.</w:t>
      </w:r>
      <w:r>
        <w:tab/>
      </w:r>
      <w:r>
        <w:rPr>
          <w:b/>
          <w:bCs/>
        </w:rPr>
        <w:t xml:space="preserve">В соответствии с общей рекомендацией Комитета </w:t>
      </w:r>
      <w:r w:rsidR="00895B36">
        <w:rPr>
          <w:b/>
          <w:bCs/>
        </w:rPr>
        <w:t>№ </w:t>
      </w:r>
      <w:bookmarkStart w:id="27" w:name="bmv35"/>
      <w:r w:rsidRPr="00CE37C7">
        <w:rPr>
          <w:b/>
          <w:bCs/>
        </w:rPr>
        <w:t>18 (1991)</w:t>
      </w:r>
      <w:bookmarkEnd w:id="27"/>
      <w:r>
        <w:rPr>
          <w:b/>
          <w:bCs/>
        </w:rPr>
        <w:t xml:space="preserve"> о женщинах-инвалидах и рекомендациями Комитета по правам инвалидов от 201</w:t>
      </w:r>
      <w:r w:rsidR="00895B36">
        <w:rPr>
          <w:b/>
          <w:bCs/>
        </w:rPr>
        <w:t>8 год</w:t>
      </w:r>
      <w:r>
        <w:rPr>
          <w:b/>
          <w:bCs/>
        </w:rPr>
        <w:t>а (</w:t>
      </w:r>
      <w:hyperlink r:id="rId31" w:history="1">
        <w:r w:rsidRPr="00895B36">
          <w:rPr>
            <w:rStyle w:val="Hyperlink"/>
            <w:b/>
            <w:bCs/>
          </w:rPr>
          <w:t>CRPD/C/NPL/C</w:t>
        </w:r>
        <w:r w:rsidRPr="00895B36">
          <w:rPr>
            <w:rStyle w:val="Hyperlink"/>
            <w:b/>
            <w:bCs/>
          </w:rPr>
          <w:t>O</w:t>
        </w:r>
        <w:r w:rsidRPr="00895B36">
          <w:rPr>
            <w:rStyle w:val="Hyperlink"/>
            <w:b/>
            <w:bCs/>
          </w:rPr>
          <w:t>/1</w:t>
        </w:r>
      </w:hyperlink>
      <w:r>
        <w:rPr>
          <w:b/>
          <w:bCs/>
        </w:rPr>
        <w:t>) Комитет рекомендует государству</w:t>
      </w:r>
      <w:r>
        <w:rPr>
          <w:b/>
          <w:bCs/>
        </w:rPr>
        <w:noBreakHyphen/>
        <w:t xml:space="preserve">участнику обеспечить женщинам и девочкам с инвалидностью доступ к правосудию, инклюзивному образованию, рабочим местам и медицинским услугам, включая услуги по охране сексуального и репродуктивного здоровья, и </w:t>
      </w:r>
      <w:r>
        <w:rPr>
          <w:b/>
          <w:bCs/>
        </w:rPr>
        <w:lastRenderedPageBreak/>
        <w:t>проведение любого обследования или лечения только после получения их свободного и осознанного согласия.</w:t>
      </w:r>
    </w:p>
    <w:p w14:paraId="1FEA16FD" w14:textId="77777777" w:rsidR="00BC2B1E" w:rsidRPr="00895B36" w:rsidRDefault="00BC2B1E" w:rsidP="00BC2B1E">
      <w:pPr>
        <w:pStyle w:val="SingleTxt"/>
        <w:spacing w:after="0" w:line="120" w:lineRule="exact"/>
        <w:rPr>
          <w:sz w:val="10"/>
        </w:rPr>
      </w:pPr>
    </w:p>
    <w:p w14:paraId="7CD8F52F" w14:textId="77777777" w:rsidR="0006619B" w:rsidRPr="00DF3EF0" w:rsidRDefault="0006619B" w:rsidP="00BC2B1E">
      <w:pPr>
        <w:pStyle w:val="H23"/>
        <w:ind w:left="1267" w:right="1260" w:hanging="1267"/>
      </w:pPr>
      <w:r>
        <w:tab/>
      </w:r>
      <w:r>
        <w:tab/>
        <w:t>Изменение климата и снижение риска бедствий</w:t>
      </w:r>
    </w:p>
    <w:p w14:paraId="5C8F77E6" w14:textId="77777777" w:rsidR="00BC2B1E" w:rsidRPr="00895B36" w:rsidRDefault="00BC2B1E" w:rsidP="00BC2B1E">
      <w:pPr>
        <w:pStyle w:val="SingleTxt"/>
        <w:spacing w:after="0" w:line="120" w:lineRule="exact"/>
        <w:rPr>
          <w:sz w:val="10"/>
        </w:rPr>
      </w:pPr>
    </w:p>
    <w:p w14:paraId="2A430F0D" w14:textId="5D808C77" w:rsidR="0006619B" w:rsidRPr="00DF3EF0" w:rsidRDefault="0006619B" w:rsidP="00BC2B1E">
      <w:pPr>
        <w:pStyle w:val="SingleTxt"/>
      </w:pPr>
      <w:r>
        <w:t>50.</w:t>
      </w:r>
      <w:r>
        <w:tab/>
        <w:t>Комитет отмечает, что государство-участник серьезно затронуто изменением климата. Он отмечает создание государством-участником в 201</w:t>
      </w:r>
      <w:r w:rsidR="00895B36">
        <w:t>8 год</w:t>
      </w:r>
      <w:r>
        <w:t>у Национального органа по уменьшению опасности бедствий и управлению рисками, а также принятие Стратегического плана действий по вопросам гендерного равенства, инвалидности и социальной инклюзии и Национального плана адаптации для учета адаптации к изменению климата в существующих политике, стратегиях и планах. Вместе с тем он обеспокоен тем, что женщины, в частности сельские женщины, женщины из числа коренных народов, мигрантки, женщины с инвалидностью и женщины, живущие в условия нищеты, в несоразмерно большей степени страдают от изменения климата, оползней, наводнений и утраты биоразнообразия, поскольку зачастую проживают в районах, подверженных воздействию этих явлений, и не имеют необходимых механизмов преодоления негативных последствий для повышения своей устойчивости к изменению климата.</w:t>
      </w:r>
    </w:p>
    <w:p w14:paraId="69A52CAD" w14:textId="5EF16B4A" w:rsidR="0006619B" w:rsidRPr="00895B36" w:rsidRDefault="0006619B" w:rsidP="00980D5F">
      <w:pPr>
        <w:pStyle w:val="SingleTxt"/>
        <w:rPr>
          <w:rStyle w:val="SingleTxtGChar"/>
          <w:b/>
          <w:bCs/>
          <w:lang w:val="ru-RU"/>
        </w:rPr>
      </w:pPr>
      <w:r>
        <w:t>51.</w:t>
      </w:r>
      <w:r>
        <w:tab/>
      </w:r>
      <w:r>
        <w:rPr>
          <w:b/>
          <w:bCs/>
        </w:rPr>
        <w:t xml:space="preserve">В соответствии со своей общей рекомендацией </w:t>
      </w:r>
      <w:r w:rsidR="00895B36">
        <w:rPr>
          <w:b/>
          <w:bCs/>
        </w:rPr>
        <w:t>№ </w:t>
      </w:r>
      <w:bookmarkStart w:id="28" w:name="bmv37"/>
      <w:r w:rsidRPr="00766662">
        <w:rPr>
          <w:b/>
          <w:bCs/>
        </w:rPr>
        <w:t>37 (2018)</w:t>
      </w:r>
      <w:bookmarkEnd w:id="28"/>
      <w:r>
        <w:rPr>
          <w:b/>
          <w:bCs/>
        </w:rPr>
        <w:t xml:space="preserve"> о гендерных аспектах снижения риска бедствий в условиях изменения климата Комитет рекомендует государству-участнику пересмотреть свои стратегии борьбы с изменением климата и реагирования на бедствия с учетом негативного воздействия изменения климата на источники средств к существованию женщин, в первую очередь сельских женщин, и обеспечивать равную представленность женщин в разработке, принятии и осуществлении законов, стратегий и программ, касающихся борьбы с изменением климата, реагирования на бедствия и снижения риска бедствий, в частности посредством:</w:t>
      </w:r>
    </w:p>
    <w:p w14:paraId="00AFE994" w14:textId="39034FCF" w:rsidR="0006619B" w:rsidRPr="00895B36" w:rsidRDefault="00BC2B1E" w:rsidP="00980D5F">
      <w:pPr>
        <w:pStyle w:val="SingleTxt"/>
        <w:rPr>
          <w:rStyle w:val="SingleTxtGChar"/>
          <w:b/>
          <w:bCs/>
          <w:lang w:val="ru-RU"/>
        </w:rPr>
      </w:pPr>
      <w:r w:rsidRPr="00895B36">
        <w:tab/>
      </w:r>
      <w:r w:rsidR="0006619B" w:rsidRPr="00BC2B1E">
        <w:t>a)</w:t>
      </w:r>
      <w:r w:rsidR="0006619B">
        <w:tab/>
      </w:r>
      <w:r w:rsidR="0006619B">
        <w:rPr>
          <w:b/>
          <w:bCs/>
        </w:rPr>
        <w:t>сбора дезагрегированных данных о воздействии изменения климата и стихийных бедствий на женщин и девочек;</w:t>
      </w:r>
    </w:p>
    <w:p w14:paraId="77A0887C" w14:textId="4F19909D" w:rsidR="0006619B" w:rsidRPr="00895B36" w:rsidRDefault="00BC2B1E" w:rsidP="00980D5F">
      <w:pPr>
        <w:pStyle w:val="SingleTxt"/>
        <w:rPr>
          <w:rStyle w:val="SingleTxtGChar"/>
          <w:b/>
          <w:bCs/>
          <w:lang w:val="ru-RU"/>
        </w:rPr>
      </w:pPr>
      <w:r w:rsidRPr="00895B36">
        <w:tab/>
      </w:r>
      <w:r w:rsidR="0006619B">
        <w:t>b)</w:t>
      </w:r>
      <w:r w:rsidR="0006619B">
        <w:tab/>
      </w:r>
      <w:r w:rsidR="0006619B">
        <w:rPr>
          <w:b/>
          <w:bCs/>
        </w:rPr>
        <w:t>укрепления реализации Стратегического плана действий по вопросам гендерного равенства, инвалидности и социальной инклюзии и включения гендерных аспектов в законодательство, политику, финансирование и программы в области борьбы с изменением климата и снижения риска бедствий с целью повышения устойчивости женщин и девочек и эффективной адаптации к изменению климата;</w:t>
      </w:r>
    </w:p>
    <w:p w14:paraId="64A10651" w14:textId="22CDBDC4" w:rsidR="0006619B" w:rsidRPr="00895B36" w:rsidRDefault="00BC2B1E" w:rsidP="00980D5F">
      <w:pPr>
        <w:pStyle w:val="SingleTxt"/>
        <w:rPr>
          <w:rStyle w:val="SingleTxtGChar"/>
          <w:b/>
          <w:bCs/>
          <w:lang w:val="ru-RU"/>
        </w:rPr>
      </w:pPr>
      <w:r w:rsidRPr="00895B36">
        <w:rPr>
          <w:b/>
          <w:bCs/>
        </w:rPr>
        <w:tab/>
      </w:r>
      <w:r w:rsidR="0006619B" w:rsidRPr="00BC2B1E">
        <w:t>c)</w:t>
      </w:r>
      <w:r w:rsidR="0006619B">
        <w:tab/>
      </w:r>
      <w:r w:rsidR="0006619B">
        <w:rPr>
          <w:b/>
          <w:bCs/>
        </w:rPr>
        <w:t>повышения уровня грамотности и осведомленности в вопросах изменения климата и управления рисками бедствий среди общин, женщин и девочек, включая сельских женщин и женщин с инвалидностью, чтобы у них были возможности, необходимые для отстаивания своих прав и эффективного участия в процессах принятия решений, связанных с изменением климата, а также в разработке стратегий и мер адаптации, в интересах повышения устойчивости женщин и девочек к воздействию изменения климата;</w:t>
      </w:r>
    </w:p>
    <w:p w14:paraId="107C2DD1" w14:textId="1790693E" w:rsidR="0006619B" w:rsidRPr="00895B36" w:rsidRDefault="00BC2B1E" w:rsidP="00980D5F">
      <w:pPr>
        <w:pStyle w:val="SingleTxt"/>
        <w:rPr>
          <w:b/>
          <w:bCs/>
        </w:rPr>
      </w:pPr>
      <w:r w:rsidRPr="00895B36">
        <w:tab/>
      </w:r>
      <w:r w:rsidR="0006619B" w:rsidRPr="00BC2B1E">
        <w:t>d)</w:t>
      </w:r>
      <w:r w:rsidR="0006619B">
        <w:tab/>
      </w:r>
      <w:r w:rsidR="0006619B">
        <w:rPr>
          <w:b/>
          <w:bCs/>
        </w:rPr>
        <w:t>оказания женщинам поддержки для обеспечения их активного участия в создании и функционировании новых механизмов финансирования для восполнения экологических потерь и возмещения экологического ущерба в соответствии с решением, принятым на состоявшейся в 202</w:t>
      </w:r>
      <w:r w:rsidR="00895B36">
        <w:rPr>
          <w:b/>
          <w:bCs/>
        </w:rPr>
        <w:t>2 год</w:t>
      </w:r>
      <w:r w:rsidR="0006619B">
        <w:rPr>
          <w:b/>
          <w:bCs/>
        </w:rPr>
        <w:t>у двадцать седьмой сессии Конференции сторон Рамочной конвенции Организации Объединенных Наций об изменении климата.</w:t>
      </w:r>
    </w:p>
    <w:p w14:paraId="3E7E9B54" w14:textId="77777777" w:rsidR="00BC2B1E" w:rsidRPr="00895B36" w:rsidRDefault="00BC2B1E" w:rsidP="00BC2B1E">
      <w:pPr>
        <w:pStyle w:val="SingleTxt"/>
        <w:spacing w:after="0" w:line="120" w:lineRule="exact"/>
        <w:rPr>
          <w:sz w:val="10"/>
        </w:rPr>
      </w:pPr>
    </w:p>
    <w:p w14:paraId="06F65CFB" w14:textId="77777777" w:rsidR="0006619B" w:rsidRPr="00DF3EF0" w:rsidRDefault="0006619B" w:rsidP="00BC2B1E">
      <w:pPr>
        <w:pStyle w:val="H23"/>
        <w:ind w:left="1267" w:right="1260" w:hanging="1267"/>
      </w:pPr>
      <w:r>
        <w:lastRenderedPageBreak/>
        <w:tab/>
      </w:r>
      <w:r>
        <w:tab/>
        <w:t>Брак и семейные отношения</w:t>
      </w:r>
    </w:p>
    <w:p w14:paraId="41B69337" w14:textId="77777777" w:rsidR="00BC2B1E" w:rsidRPr="00895B36" w:rsidRDefault="00BC2B1E" w:rsidP="00BC3F48">
      <w:pPr>
        <w:pStyle w:val="SingleTxt"/>
        <w:keepNext/>
        <w:spacing w:after="0" w:line="120" w:lineRule="exact"/>
        <w:rPr>
          <w:sz w:val="10"/>
        </w:rPr>
      </w:pPr>
    </w:p>
    <w:p w14:paraId="3459C98C" w14:textId="65A3385F" w:rsidR="0006619B" w:rsidRPr="00DF3EF0" w:rsidRDefault="0006619B" w:rsidP="00BC2B1E">
      <w:pPr>
        <w:pStyle w:val="SingleTxt"/>
      </w:pPr>
      <w:r>
        <w:t>52.</w:t>
      </w:r>
      <w:r>
        <w:tab/>
        <w:t>Комитет с обеспокоенностью отмечает следующее:</w:t>
      </w:r>
    </w:p>
    <w:p w14:paraId="7395DAD2" w14:textId="7F784960" w:rsidR="0006619B" w:rsidRPr="00DF3EF0" w:rsidRDefault="00BC2B1E" w:rsidP="00BC2B1E">
      <w:pPr>
        <w:pStyle w:val="SingleTxt"/>
      </w:pPr>
      <w:r w:rsidRPr="00895B36">
        <w:tab/>
      </w:r>
      <w:r w:rsidR="0006619B">
        <w:t>a)</w:t>
      </w:r>
      <w:r w:rsidR="0006619B">
        <w:tab/>
        <w:t xml:space="preserve">несмотря на </w:t>
      </w:r>
      <w:r w:rsidR="00895B36">
        <w:t>статью 7</w:t>
      </w:r>
      <w:r w:rsidR="0006619B">
        <w:t>9 Гражданского кодекса, устанавливающую минимальный возраст вступления в брак в 2</w:t>
      </w:r>
      <w:r w:rsidR="00895B36">
        <w:t>0 лет</w:t>
      </w:r>
      <w:r w:rsidR="0006619B">
        <w:t xml:space="preserve"> как для женщин, так и для мужчин, 3</w:t>
      </w:r>
      <w:r w:rsidR="00895B36">
        <w:t>3 процент</w:t>
      </w:r>
      <w:r w:rsidR="0006619B">
        <w:t>а девочек в государстве-участнике выходят замуж до 1</w:t>
      </w:r>
      <w:r w:rsidR="00895B36">
        <w:t>8 лет</w:t>
      </w:r>
      <w:r w:rsidR="0006619B">
        <w:t xml:space="preserve">, а несовершеннолетние, вступающие в брак, могут быть привлечены к ответственности; </w:t>
      </w:r>
    </w:p>
    <w:p w14:paraId="56F897C2" w14:textId="52A67B6A" w:rsidR="0006619B" w:rsidRPr="00895B36" w:rsidRDefault="00BC2B1E" w:rsidP="00980D5F">
      <w:pPr>
        <w:pStyle w:val="SingleTxt"/>
      </w:pPr>
      <w:r w:rsidRPr="00895B36">
        <w:tab/>
      </w:r>
      <w:r w:rsidR="0006619B">
        <w:t>b)</w:t>
      </w:r>
      <w:r w:rsidR="0006619B">
        <w:tab/>
      </w:r>
      <w:r w:rsidR="00895B36">
        <w:t>статья 7</w:t>
      </w:r>
      <w:r w:rsidR="0006619B">
        <w:t>4 1) Гражданского кодекса гласит, что, если женщина рожает ребенка, она автоматически считается замужней, что равносильно принуждению к браку со стороны государства, а также противоречит Закону о поправках (201</w:t>
      </w:r>
      <w:r w:rsidR="00895B36">
        <w:t>8 год</w:t>
      </w:r>
      <w:r w:rsidR="0006619B">
        <w:t>), запрещающему автоматический брак, если мужчина уже состоит в браке;</w:t>
      </w:r>
    </w:p>
    <w:p w14:paraId="19E2D5DB" w14:textId="631556F4" w:rsidR="0006619B" w:rsidRPr="00DF3EF0" w:rsidRDefault="00BC2B1E" w:rsidP="00980D5F">
      <w:pPr>
        <w:pStyle w:val="SingleTxt"/>
      </w:pPr>
      <w:r w:rsidRPr="00895B36">
        <w:tab/>
      </w:r>
      <w:r w:rsidR="0006619B">
        <w:t>c)</w:t>
      </w:r>
      <w:r w:rsidR="0006619B">
        <w:tab/>
        <w:t xml:space="preserve">несмотря на запрет практики одностороннего развода (талак) и приданого, эти виды вредной практики сохраняются, а матери лишаются права опеки над детьми в случае повторного вступления в брак; </w:t>
      </w:r>
    </w:p>
    <w:p w14:paraId="2E32E703" w14:textId="44B5BF8F" w:rsidR="0006619B" w:rsidRPr="00DF3EF0" w:rsidRDefault="00BC2B1E" w:rsidP="00980D5F">
      <w:pPr>
        <w:pStyle w:val="SingleTxt"/>
      </w:pPr>
      <w:r w:rsidRPr="00895B36">
        <w:tab/>
      </w:r>
      <w:r w:rsidR="0006619B">
        <w:t>d)</w:t>
      </w:r>
      <w:r w:rsidR="0006619B">
        <w:tab/>
        <w:t>несмотря на законодательные положения, обеспечивающие равные права наследования для дочерей и жен, обычаи и давление общества не позволяют женщинам, в особенности вдовам, матерям-одиночкам, женщинам и девочкам с инвалидностью, претендовать на наследство;</w:t>
      </w:r>
    </w:p>
    <w:p w14:paraId="71D51742" w14:textId="452992A6" w:rsidR="0006619B" w:rsidRPr="00DF3EF0" w:rsidRDefault="00BC2B1E" w:rsidP="00980D5F">
      <w:pPr>
        <w:pStyle w:val="SingleTxt"/>
      </w:pPr>
      <w:r w:rsidRPr="00895B36">
        <w:tab/>
      </w:r>
      <w:r w:rsidR="0006619B">
        <w:t>e)</w:t>
      </w:r>
      <w:r w:rsidR="0006619B">
        <w:tab/>
        <w:t xml:space="preserve">непринятие поправки к </w:t>
      </w:r>
      <w:r w:rsidR="00895B36">
        <w:t>статье 6</w:t>
      </w:r>
      <w:r w:rsidR="0006619B">
        <w:t>7 Гражданского кодекса о признании однополых браков или союзов с участием лиц, которые выбрали вариант «‎другой» пол, несмотря на прецедент, имевший место в одном из муниципалитетов государства-участника после вынесения временного постановления Верховного суда;</w:t>
      </w:r>
    </w:p>
    <w:p w14:paraId="16EA2F86" w14:textId="2D550AC6" w:rsidR="0006619B" w:rsidRPr="00895B36" w:rsidRDefault="00BC2B1E" w:rsidP="00980D5F">
      <w:pPr>
        <w:pStyle w:val="SingleTxt"/>
      </w:pPr>
      <w:r w:rsidRPr="00895B36">
        <w:tab/>
      </w:r>
      <w:r w:rsidR="0006619B">
        <w:t>f)</w:t>
      </w:r>
      <w:r w:rsidR="0006619B">
        <w:tab/>
        <w:t>после замужества женщины вынуждены отказаться от своей фамилии и адреса.</w:t>
      </w:r>
    </w:p>
    <w:p w14:paraId="312DD490" w14:textId="5AB4C2FF" w:rsidR="0006619B" w:rsidRPr="00DF3EF0" w:rsidRDefault="0006619B" w:rsidP="00980D5F">
      <w:pPr>
        <w:pStyle w:val="SingleTxt"/>
        <w:rPr>
          <w:b/>
          <w:bCs/>
        </w:rPr>
      </w:pPr>
      <w:r>
        <w:t>53.</w:t>
      </w:r>
      <w:r>
        <w:tab/>
      </w:r>
      <w:r>
        <w:rPr>
          <w:b/>
          <w:bCs/>
        </w:rPr>
        <w:t xml:space="preserve">Ссылаясь на свои общие рекомендации </w:t>
      </w:r>
      <w:r w:rsidR="00895B36">
        <w:rPr>
          <w:b/>
          <w:bCs/>
        </w:rPr>
        <w:t>№ </w:t>
      </w:r>
      <w:bookmarkStart w:id="29" w:name="bmv38"/>
      <w:r w:rsidRPr="00C62A2B">
        <w:rPr>
          <w:b/>
          <w:bCs/>
        </w:rPr>
        <w:t>21 (1994)</w:t>
      </w:r>
      <w:bookmarkEnd w:id="29"/>
      <w:r>
        <w:rPr>
          <w:b/>
          <w:bCs/>
        </w:rPr>
        <w:t xml:space="preserve"> о равноправии в браке и в семейных отношениях и </w:t>
      </w:r>
      <w:r w:rsidR="00895B36">
        <w:rPr>
          <w:b/>
          <w:bCs/>
        </w:rPr>
        <w:t>№ </w:t>
      </w:r>
      <w:bookmarkStart w:id="30" w:name="bmv39"/>
      <w:r w:rsidRPr="00C62A2B">
        <w:rPr>
          <w:b/>
          <w:bCs/>
        </w:rPr>
        <w:t>29 (2013)</w:t>
      </w:r>
      <w:bookmarkEnd w:id="30"/>
      <w:r>
        <w:rPr>
          <w:b/>
          <w:bCs/>
        </w:rPr>
        <w:t xml:space="preserve"> об экономических последствиях вступления в брак, семейных отношений и их расторжения и на совместную общую рекомендацию </w:t>
      </w:r>
      <w:r w:rsidR="00895B36">
        <w:rPr>
          <w:b/>
          <w:bCs/>
        </w:rPr>
        <w:t>№ </w:t>
      </w:r>
      <w:r>
        <w:rPr>
          <w:b/>
          <w:bCs/>
        </w:rPr>
        <w:t xml:space="preserve">31 Комитета по ликвидации дискриминации в отношении женщин/замечание общего порядка </w:t>
      </w:r>
      <w:r w:rsidR="00895B36">
        <w:rPr>
          <w:b/>
          <w:bCs/>
        </w:rPr>
        <w:t>№ </w:t>
      </w:r>
      <w:r>
        <w:rPr>
          <w:b/>
          <w:bCs/>
        </w:rPr>
        <w:t>18 Комитета по правам ребенка (2019) по вредной практике, Комитет рекомендует государству-участнику:</w:t>
      </w:r>
      <w:r>
        <w:t xml:space="preserve"> </w:t>
      </w:r>
    </w:p>
    <w:p w14:paraId="46406A95" w14:textId="2C523C80" w:rsidR="0006619B" w:rsidRPr="00DF3EF0" w:rsidRDefault="00BC2B1E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BC2B1E">
        <w:t>a)</w:t>
      </w:r>
      <w:r w:rsidR="0006619B">
        <w:tab/>
      </w:r>
      <w:r w:rsidR="0006619B">
        <w:rPr>
          <w:b/>
          <w:bCs/>
        </w:rPr>
        <w:t>согласовать Национальную стратегию по искоренению детских браков (201</w:t>
      </w:r>
      <w:r w:rsidR="00895B36">
        <w:rPr>
          <w:b/>
          <w:bCs/>
        </w:rPr>
        <w:t>5 год</w:t>
      </w:r>
      <w:r w:rsidR="0006619B">
        <w:rPr>
          <w:b/>
          <w:bCs/>
        </w:rPr>
        <w:t xml:space="preserve">) с Национальным планом действий по искоренению детских браков на </w:t>
      </w:r>
      <w:r w:rsidR="00895B36">
        <w:rPr>
          <w:b/>
          <w:bCs/>
        </w:rPr>
        <w:t>2018</w:t>
      </w:r>
      <w:r w:rsidR="00895B36">
        <w:rPr>
          <w:b/>
          <w:bCs/>
        </w:rPr>
        <w:noBreakHyphen/>
        <w:t>2030 год</w:t>
      </w:r>
      <w:r w:rsidR="0006619B">
        <w:rPr>
          <w:b/>
          <w:bCs/>
        </w:rPr>
        <w:t>ы, установить минимальный возраст вступления в брак на уровне 1</w:t>
      </w:r>
      <w:r w:rsidR="00895B36">
        <w:rPr>
          <w:b/>
          <w:bCs/>
        </w:rPr>
        <w:t>8 лет</w:t>
      </w:r>
      <w:r w:rsidR="0006619B">
        <w:rPr>
          <w:b/>
          <w:bCs/>
        </w:rPr>
        <w:t xml:space="preserve"> как для девочек, так и для мальчиков, как это определено в Конвенции о правах ребенка, присоединиться к Конвенции 196</w:t>
      </w:r>
      <w:r w:rsidR="00895B36">
        <w:rPr>
          <w:b/>
          <w:bCs/>
        </w:rPr>
        <w:t>2 год</w:t>
      </w:r>
      <w:r w:rsidR="0006619B">
        <w:rPr>
          <w:b/>
          <w:bCs/>
        </w:rPr>
        <w:t>а о согласии на вступление в брак, брачном возрасте и регистрации браков и отменить уголовное наказание для несовершеннолетних за вступление в брак в несовершеннолетнем возрасте;</w:t>
      </w:r>
    </w:p>
    <w:p w14:paraId="3045C0E7" w14:textId="1B529BD5" w:rsidR="0006619B" w:rsidRPr="00DF3EF0" w:rsidRDefault="00BC2B1E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BC2B1E">
        <w:t>b)</w:t>
      </w:r>
      <w:r w:rsidR="0006619B">
        <w:tab/>
      </w:r>
      <w:r w:rsidR="0006619B">
        <w:rPr>
          <w:b/>
          <w:bCs/>
        </w:rPr>
        <w:t>отменить положения об автоматическом браке, чтобы предотвратить принуждение к браку со стороны государства и полигамию, и принять законодательство, обеспечивающее ответственность мужчин в качестве отцов независимо от их семейного положения;</w:t>
      </w:r>
      <w:r w:rsidR="0006619B">
        <w:t xml:space="preserve"> </w:t>
      </w:r>
    </w:p>
    <w:p w14:paraId="7F063189" w14:textId="4B3100D0" w:rsidR="0006619B" w:rsidRPr="00DF3EF0" w:rsidRDefault="00BC2B1E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BC2B1E">
        <w:t>c)</w:t>
      </w:r>
      <w:r w:rsidR="0006619B">
        <w:tab/>
      </w:r>
      <w:r w:rsidR="0006619B">
        <w:rPr>
          <w:b/>
          <w:bCs/>
        </w:rPr>
        <w:t>обеспечить равные права женщин в браке и при разводе, включая равные основания и процедуры для получения развода и равный раздел семейного имущества, обеспечить эффективное соблюдение запрета на принудительные разводы и приданое и проводить информационно-</w:t>
      </w:r>
      <w:r w:rsidR="0006619B">
        <w:rPr>
          <w:b/>
          <w:bCs/>
        </w:rPr>
        <w:lastRenderedPageBreak/>
        <w:t>просветительскую работу с населением по вопросам борьбы с такой практикой, в том числе путем поддержки соответствующих низовых организаций гражданского общества;</w:t>
      </w:r>
    </w:p>
    <w:p w14:paraId="2BA749E2" w14:textId="31F8FB83" w:rsidR="0006619B" w:rsidRPr="00DF3EF0" w:rsidRDefault="00BC2B1E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BC2B1E">
        <w:t>d)</w:t>
      </w:r>
      <w:r w:rsidR="0006619B">
        <w:tab/>
      </w:r>
      <w:r w:rsidR="0006619B">
        <w:rPr>
          <w:b/>
          <w:bCs/>
        </w:rPr>
        <w:t>обеспечить, чтобы решения об опеке принимались с учетом наилучших интересов ребенка и чтобы матерей не лишали права опеки над детьми только потому, что мать снова вышла замуж;</w:t>
      </w:r>
      <w:r w:rsidR="0006619B">
        <w:t xml:space="preserve"> </w:t>
      </w:r>
    </w:p>
    <w:p w14:paraId="4BCA3958" w14:textId="37D5A329" w:rsidR="0006619B" w:rsidRPr="00DF3EF0" w:rsidRDefault="00BC2B1E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BC2B1E">
        <w:t>e)</w:t>
      </w:r>
      <w:r w:rsidR="0006619B">
        <w:tab/>
      </w:r>
      <w:r w:rsidR="0006619B">
        <w:rPr>
          <w:b/>
          <w:bCs/>
        </w:rPr>
        <w:t>обеспечить соблюдение законодательных положений о наследовании и устранить все практические препятствия для доступа женщин к наследованию, в частности вдов, матерей-одиночек, женщин и девочек с инвалидностью, в том числе путем проведения информационно-просветительских мероприятий, защиты от запугивания и обучения работников судебной системы, включая субъектов традиционной системы правосудия и судей из судов обычного права;</w:t>
      </w:r>
      <w:r w:rsidR="0006619B">
        <w:t xml:space="preserve"> </w:t>
      </w:r>
    </w:p>
    <w:p w14:paraId="2806C16F" w14:textId="3BA4D768" w:rsidR="0006619B" w:rsidRPr="00DF3EF0" w:rsidRDefault="00BC2B1E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BC2B1E">
        <w:t>f)</w:t>
      </w:r>
      <w:r w:rsidR="0006619B">
        <w:tab/>
      </w:r>
      <w:r w:rsidR="0006619B">
        <w:rPr>
          <w:b/>
          <w:bCs/>
        </w:rPr>
        <w:t xml:space="preserve">внести поправки в </w:t>
      </w:r>
      <w:r w:rsidR="00895B36">
        <w:rPr>
          <w:b/>
          <w:bCs/>
        </w:rPr>
        <w:t>статью 6</w:t>
      </w:r>
      <w:r w:rsidR="0006619B">
        <w:rPr>
          <w:b/>
          <w:bCs/>
        </w:rPr>
        <w:t>7 Гражданского кодекса, чтобы признать однополые браки или союзы с участием лиц, которые выбрали вариант «‎другой» пол, и уравнять их в правах и обязанностях с разнополыми супружескими парами;</w:t>
      </w:r>
    </w:p>
    <w:p w14:paraId="26377859" w14:textId="70CE73D8" w:rsidR="0006619B" w:rsidRPr="00895B36" w:rsidRDefault="00BC2B1E" w:rsidP="00980D5F">
      <w:pPr>
        <w:pStyle w:val="SingleTxt"/>
        <w:rPr>
          <w:b/>
          <w:bCs/>
        </w:rPr>
      </w:pPr>
      <w:r w:rsidRPr="00895B36">
        <w:rPr>
          <w:b/>
          <w:bCs/>
        </w:rPr>
        <w:tab/>
      </w:r>
      <w:r w:rsidR="0006619B" w:rsidRPr="00BC2B1E">
        <w:t>g)</w:t>
      </w:r>
      <w:r w:rsidR="0006619B">
        <w:tab/>
      </w:r>
      <w:r w:rsidR="0006619B">
        <w:rPr>
          <w:b/>
          <w:bCs/>
        </w:rPr>
        <w:t>обеспечить замужним женщинам возможность сохранять свою фамилию и адрес.</w:t>
      </w:r>
    </w:p>
    <w:p w14:paraId="7F2519C8" w14:textId="77777777" w:rsidR="00BC2B1E" w:rsidRPr="00895B36" w:rsidRDefault="00BC2B1E" w:rsidP="00BC2B1E">
      <w:pPr>
        <w:pStyle w:val="SingleTxt"/>
        <w:spacing w:after="0" w:line="120" w:lineRule="exact"/>
        <w:rPr>
          <w:sz w:val="10"/>
        </w:rPr>
      </w:pPr>
    </w:p>
    <w:p w14:paraId="3910AA93" w14:textId="6B933570" w:rsidR="0006619B" w:rsidRPr="00895B36" w:rsidRDefault="0006619B" w:rsidP="00895B36">
      <w:pPr>
        <w:pStyle w:val="H23"/>
        <w:ind w:left="1267" w:right="1260" w:hanging="1267"/>
      </w:pPr>
      <w:r>
        <w:tab/>
      </w:r>
      <w:r>
        <w:tab/>
        <w:t xml:space="preserve">Поправка к </w:t>
      </w:r>
      <w:r w:rsidR="00895B36">
        <w:t>статье 2</w:t>
      </w:r>
      <w:r>
        <w:t>0 (</w:t>
      </w:r>
      <w:r w:rsidR="00895B36">
        <w:t>пункт 1</w:t>
      </w:r>
      <w:r>
        <w:t>) Конвенции</w:t>
      </w:r>
    </w:p>
    <w:p w14:paraId="7F640864" w14:textId="77777777" w:rsidR="00895B36" w:rsidRPr="00895B36" w:rsidRDefault="00895B36" w:rsidP="00895B36">
      <w:pPr>
        <w:pStyle w:val="SingleTxt"/>
        <w:spacing w:after="0" w:line="120" w:lineRule="exact"/>
        <w:rPr>
          <w:sz w:val="10"/>
        </w:rPr>
      </w:pPr>
    </w:p>
    <w:p w14:paraId="4F6CA4BD" w14:textId="383E62CD" w:rsidR="0006619B" w:rsidRPr="00895B36" w:rsidRDefault="0006619B" w:rsidP="00980D5F">
      <w:pPr>
        <w:pStyle w:val="SingleTxt"/>
        <w:rPr>
          <w:b/>
          <w:bCs/>
        </w:rPr>
      </w:pPr>
      <w:r>
        <w:t>54.</w:t>
      </w:r>
      <w:r>
        <w:tab/>
      </w:r>
      <w:r>
        <w:rPr>
          <w:b/>
          <w:bCs/>
        </w:rPr>
        <w:t xml:space="preserve">Комитет призывает государство-участник как можно скорее принять поправку к </w:t>
      </w:r>
      <w:r w:rsidR="00895B36">
        <w:rPr>
          <w:b/>
          <w:bCs/>
        </w:rPr>
        <w:t>статье 2</w:t>
      </w:r>
      <w:r>
        <w:rPr>
          <w:b/>
          <w:bCs/>
        </w:rPr>
        <w:t>0 (</w:t>
      </w:r>
      <w:r w:rsidR="00895B36">
        <w:rPr>
          <w:b/>
          <w:bCs/>
        </w:rPr>
        <w:t>пункт 1</w:t>
      </w:r>
      <w:r>
        <w:rPr>
          <w:b/>
          <w:bCs/>
        </w:rPr>
        <w:t>) Конвенции, касающуюся сроков проведения сессий Комитета.</w:t>
      </w:r>
    </w:p>
    <w:p w14:paraId="425F9FA5" w14:textId="77777777" w:rsidR="00895B36" w:rsidRPr="00895B36" w:rsidRDefault="00895B36" w:rsidP="00895B36">
      <w:pPr>
        <w:pStyle w:val="SingleTxt"/>
        <w:spacing w:after="0" w:line="120" w:lineRule="exact"/>
        <w:rPr>
          <w:sz w:val="10"/>
        </w:rPr>
      </w:pPr>
    </w:p>
    <w:p w14:paraId="15F8D09D" w14:textId="77777777" w:rsidR="0006619B" w:rsidRPr="00895B36" w:rsidRDefault="0006619B" w:rsidP="00895B36">
      <w:pPr>
        <w:pStyle w:val="H23"/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14:paraId="28BD16F5" w14:textId="77777777" w:rsidR="00895B36" w:rsidRPr="00895B36" w:rsidRDefault="00895B36" w:rsidP="00895B36">
      <w:pPr>
        <w:pStyle w:val="SingleTxt"/>
        <w:spacing w:after="0" w:line="120" w:lineRule="exact"/>
        <w:rPr>
          <w:sz w:val="10"/>
        </w:rPr>
      </w:pPr>
    </w:p>
    <w:p w14:paraId="0567C45F" w14:textId="77777777" w:rsidR="0006619B" w:rsidRPr="00895B36" w:rsidRDefault="0006619B" w:rsidP="00980D5F">
      <w:pPr>
        <w:pStyle w:val="SingleTxt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реального равноправия между женщинами и мужчинами.</w:t>
      </w:r>
    </w:p>
    <w:p w14:paraId="2372D7ED" w14:textId="77777777" w:rsidR="00895B36" w:rsidRPr="00895B36" w:rsidRDefault="00895B36" w:rsidP="00895B36">
      <w:pPr>
        <w:pStyle w:val="SingleTxt"/>
        <w:spacing w:after="0" w:line="120" w:lineRule="exact"/>
        <w:rPr>
          <w:sz w:val="10"/>
        </w:rPr>
      </w:pPr>
    </w:p>
    <w:p w14:paraId="2D9C41B6" w14:textId="77777777" w:rsidR="00895B36" w:rsidRPr="00895B36" w:rsidRDefault="0006619B" w:rsidP="00895B36">
      <w:pPr>
        <w:pStyle w:val="H23"/>
        <w:ind w:left="1267" w:right="1260" w:hanging="1267"/>
      </w:pPr>
      <w:r>
        <w:tab/>
      </w:r>
      <w:r>
        <w:tab/>
        <w:t>Распространение информации</w:t>
      </w:r>
    </w:p>
    <w:p w14:paraId="7A250D27" w14:textId="77777777" w:rsidR="00895B36" w:rsidRPr="00895B36" w:rsidRDefault="00895B36" w:rsidP="00895B36">
      <w:pPr>
        <w:pStyle w:val="SingleTxt"/>
        <w:spacing w:after="0" w:line="120" w:lineRule="exact"/>
        <w:rPr>
          <w:sz w:val="10"/>
        </w:rPr>
      </w:pPr>
    </w:p>
    <w:p w14:paraId="090459B3" w14:textId="77777777" w:rsidR="0006619B" w:rsidRPr="00895B36" w:rsidRDefault="0006619B" w:rsidP="00980D5F">
      <w:pPr>
        <w:pStyle w:val="SingleTxt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(официальных языках) государства-участника в соответствующих государственных учреждениях всех уровней (национального, регионального и местного), в частности в правительстве, парламенте и судебных органах, для обеспечения их осуществления в полном объеме.</w:t>
      </w:r>
    </w:p>
    <w:p w14:paraId="74A3F938" w14:textId="77777777" w:rsidR="00895B36" w:rsidRPr="00895B36" w:rsidRDefault="00895B36" w:rsidP="00895B36">
      <w:pPr>
        <w:pStyle w:val="SingleTxt"/>
        <w:spacing w:after="0" w:line="120" w:lineRule="exact"/>
        <w:rPr>
          <w:sz w:val="10"/>
        </w:rPr>
      </w:pPr>
    </w:p>
    <w:p w14:paraId="06F1D79C" w14:textId="77777777" w:rsidR="0006619B" w:rsidRPr="00895B36" w:rsidRDefault="0006619B" w:rsidP="00895B36">
      <w:pPr>
        <w:pStyle w:val="H23"/>
        <w:ind w:left="1267" w:right="1260" w:hanging="1267"/>
      </w:pPr>
      <w:r>
        <w:tab/>
      </w:r>
      <w:r>
        <w:tab/>
        <w:t>Ратификация других договоров</w:t>
      </w:r>
    </w:p>
    <w:p w14:paraId="0921C3E2" w14:textId="77777777" w:rsidR="00895B36" w:rsidRPr="00895B36" w:rsidRDefault="00895B36" w:rsidP="00895B36">
      <w:pPr>
        <w:pStyle w:val="SingleTxt"/>
        <w:spacing w:after="0" w:line="120" w:lineRule="exact"/>
        <w:rPr>
          <w:sz w:val="10"/>
        </w:rPr>
      </w:pPr>
    </w:p>
    <w:p w14:paraId="06E93C44" w14:textId="66298F5A" w:rsidR="0006619B" w:rsidRDefault="0006619B" w:rsidP="00980D5F">
      <w:pPr>
        <w:pStyle w:val="SingleTxt"/>
        <w:rPr>
          <w:b/>
          <w:bCs/>
          <w:lang w:val="en-US"/>
        </w:rPr>
      </w:pPr>
      <w:r>
        <w:t>57.</w:t>
      </w:r>
      <w:r>
        <w:tab/>
      </w:r>
      <w:r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BC3F48">
        <w:rPr>
          <w:rStyle w:val="FootnoteReference"/>
          <w:sz w:val="20"/>
        </w:rPr>
        <w:footnoteReference w:id="2"/>
      </w:r>
      <w:r>
        <w:rPr>
          <w:b/>
          <w:bCs/>
        </w:rPr>
        <w:t xml:space="preserve"> будет способст</w:t>
      </w:r>
      <w:r w:rsidR="00EB5A9F" w:rsidRPr="00EB5A9F">
        <w:rPr>
          <w:b/>
          <w:bCs/>
        </w:rPr>
        <w:softHyphen/>
      </w:r>
      <w:r>
        <w:rPr>
          <w:b/>
          <w:bCs/>
        </w:rPr>
        <w:lastRenderedPageBreak/>
        <w:t>вовать более полному осуществлению женщинами их прав человека и основных свобод во всех сферах жизни.</w:t>
      </w:r>
      <w:r>
        <w:t xml:space="preserve"> </w:t>
      </w:r>
      <w:r>
        <w:rPr>
          <w:b/>
          <w:bCs/>
        </w:rPr>
        <w:t>В связи с этим Комитет обращается к государству-участнику с призывом ратифицировать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пока не является.</w:t>
      </w:r>
    </w:p>
    <w:p w14:paraId="67F9F9BD" w14:textId="77777777" w:rsidR="00706AC3" w:rsidRPr="00706AC3" w:rsidRDefault="00706AC3" w:rsidP="00706AC3">
      <w:pPr>
        <w:pStyle w:val="SingleTxt"/>
        <w:spacing w:after="0" w:line="120" w:lineRule="exact"/>
        <w:rPr>
          <w:sz w:val="10"/>
          <w:lang w:val="en-US"/>
        </w:rPr>
      </w:pPr>
    </w:p>
    <w:p w14:paraId="3CB99FD8" w14:textId="77777777" w:rsidR="0006619B" w:rsidRPr="00895B36" w:rsidRDefault="0006619B" w:rsidP="00895B36">
      <w:pPr>
        <w:pStyle w:val="H23"/>
        <w:ind w:left="1267" w:right="1260" w:hanging="1267"/>
      </w:pPr>
      <w:r>
        <w:tab/>
      </w:r>
      <w:r>
        <w:tab/>
        <w:t>Последующая деятельность в связи с заключительными замечаниями</w:t>
      </w:r>
    </w:p>
    <w:p w14:paraId="29DD03FF" w14:textId="77777777" w:rsidR="00895B36" w:rsidRPr="00895B36" w:rsidRDefault="00895B36" w:rsidP="00895B36">
      <w:pPr>
        <w:pStyle w:val="SingleTxt"/>
        <w:spacing w:after="0" w:line="120" w:lineRule="exact"/>
        <w:rPr>
          <w:sz w:val="10"/>
        </w:rPr>
      </w:pPr>
    </w:p>
    <w:p w14:paraId="38360294" w14:textId="45EEB2AD" w:rsidR="0006619B" w:rsidRPr="00895B36" w:rsidRDefault="0006619B" w:rsidP="00980D5F">
      <w:pPr>
        <w:pStyle w:val="SingleTxt"/>
        <w:rPr>
          <w:b/>
          <w:bCs/>
        </w:rPr>
      </w:pPr>
      <w:r>
        <w:t>58.</w:t>
      </w:r>
      <w:r>
        <w:tab/>
      </w:r>
      <w:r>
        <w:rPr>
          <w:b/>
          <w:bCs/>
        </w:rPr>
        <w:t xml:space="preserve">Комитет просит государство-участник представить в течение двух лет в письменном виде информацию о мерах, принятых в целях выполнения рекомендаций, изложенных в </w:t>
      </w:r>
      <w:r w:rsidR="00895B36">
        <w:rPr>
          <w:b/>
          <w:bCs/>
        </w:rPr>
        <w:t>пунктах 35 b)</w:t>
      </w:r>
      <w:r>
        <w:rPr>
          <w:b/>
          <w:bCs/>
        </w:rPr>
        <w:t xml:space="preserve"> и 3</w:t>
      </w:r>
      <w:r w:rsidR="00895B36">
        <w:rPr>
          <w:b/>
          <w:bCs/>
        </w:rPr>
        <w:t>5 c)</w:t>
      </w:r>
      <w:r>
        <w:rPr>
          <w:b/>
          <w:bCs/>
        </w:rPr>
        <w:t xml:space="preserve"> о гражданстве и </w:t>
      </w:r>
      <w:r w:rsidR="00895B36">
        <w:rPr>
          <w:b/>
          <w:bCs/>
        </w:rPr>
        <w:t>пунктах 53 c)</w:t>
      </w:r>
      <w:r>
        <w:rPr>
          <w:b/>
          <w:bCs/>
        </w:rPr>
        <w:t xml:space="preserve"> и 5</w:t>
      </w:r>
      <w:r w:rsidR="00895B36">
        <w:rPr>
          <w:b/>
          <w:bCs/>
        </w:rPr>
        <w:t>3 e)</w:t>
      </w:r>
      <w:r>
        <w:rPr>
          <w:b/>
          <w:bCs/>
        </w:rPr>
        <w:t xml:space="preserve"> о браке и семейных отношениях.</w:t>
      </w:r>
    </w:p>
    <w:p w14:paraId="362A4402" w14:textId="77777777" w:rsidR="00895B36" w:rsidRPr="00895B36" w:rsidRDefault="00895B36" w:rsidP="00895B36">
      <w:pPr>
        <w:pStyle w:val="SingleTxt"/>
        <w:spacing w:after="0" w:line="120" w:lineRule="exact"/>
        <w:rPr>
          <w:sz w:val="10"/>
        </w:rPr>
      </w:pPr>
    </w:p>
    <w:p w14:paraId="0B0DAAD4" w14:textId="77777777" w:rsidR="0006619B" w:rsidRPr="00DF3EF0" w:rsidRDefault="0006619B" w:rsidP="00895B36">
      <w:pPr>
        <w:pStyle w:val="H23"/>
        <w:ind w:left="1267" w:right="1260" w:hanging="1267"/>
      </w:pPr>
      <w:r>
        <w:tab/>
      </w:r>
      <w:r>
        <w:tab/>
        <w:t xml:space="preserve">Подготовка следующего доклада </w:t>
      </w:r>
    </w:p>
    <w:p w14:paraId="21D0027C" w14:textId="77777777" w:rsidR="00895B36" w:rsidRPr="00895B36" w:rsidRDefault="00895B36" w:rsidP="00895B36">
      <w:pPr>
        <w:pStyle w:val="SingleTxt"/>
        <w:spacing w:after="0" w:line="120" w:lineRule="exact"/>
        <w:rPr>
          <w:sz w:val="10"/>
        </w:rPr>
      </w:pPr>
    </w:p>
    <w:p w14:paraId="265F504C" w14:textId="70D742BC" w:rsidR="0006619B" w:rsidRPr="00DF3EF0" w:rsidRDefault="0006619B" w:rsidP="00980D5F">
      <w:pPr>
        <w:pStyle w:val="SingleTxt"/>
      </w:pPr>
      <w:r>
        <w:t>59.</w:t>
      </w:r>
      <w:r>
        <w:tab/>
      </w:r>
      <w:r>
        <w:rPr>
          <w:b/>
          <w:bCs/>
        </w:rPr>
        <w:t>Комитет назначит и сообщит дату представления объединенных восьмого и девятого периодических докладов государства-участника в соответствии с будущим ясным и упорядоченным графиком представления докладов государствами-участниками (</w:t>
      </w:r>
      <w:r w:rsidR="00895B36">
        <w:rPr>
          <w:b/>
          <w:bCs/>
        </w:rPr>
        <w:t>см. </w:t>
      </w:r>
      <w:r>
        <w:rPr>
          <w:b/>
          <w:bCs/>
        </w:rPr>
        <w:t>резолюцию</w:t>
      </w:r>
      <w:r w:rsidR="00706AC3">
        <w:rPr>
          <w:b/>
          <w:bCs/>
        </w:rPr>
        <w:t> </w:t>
      </w:r>
      <w:hyperlink r:id="rId32" w:history="1">
        <w:r w:rsidRPr="00895B36">
          <w:rPr>
            <w:rStyle w:val="Hyperlink"/>
            <w:b/>
            <w:bCs/>
          </w:rPr>
          <w:t>79</w:t>
        </w:r>
        <w:r w:rsidRPr="00895B36">
          <w:rPr>
            <w:rStyle w:val="Hyperlink"/>
            <w:b/>
            <w:bCs/>
          </w:rPr>
          <w:t>/</w:t>
        </w:r>
        <w:r w:rsidRPr="00895B36">
          <w:rPr>
            <w:rStyle w:val="Hyperlink"/>
            <w:b/>
            <w:bCs/>
          </w:rPr>
          <w:t>165</w:t>
        </w:r>
      </w:hyperlink>
      <w:r>
        <w:rPr>
          <w:b/>
          <w:bCs/>
        </w:rPr>
        <w:t xml:space="preserve"> Генеральной Ассамблеи, </w:t>
      </w:r>
      <w:r w:rsidR="00895B36">
        <w:rPr>
          <w:b/>
          <w:bCs/>
        </w:rPr>
        <w:t>п. 6</w:t>
      </w:r>
      <w:r>
        <w:rPr>
          <w:b/>
          <w:bCs/>
        </w:rPr>
        <w:t>) и после принятия перечня тем и вопросов, препровождаемых до представления доклада, если это будет применимо для данного государства-участника.</w:t>
      </w:r>
      <w:r>
        <w:t xml:space="preserve"> </w:t>
      </w:r>
      <w:r>
        <w:rPr>
          <w:b/>
          <w:bCs/>
        </w:rPr>
        <w:t>Следующие периодические доклады должны охватывать весь период до момента их представления.</w:t>
      </w:r>
    </w:p>
    <w:p w14:paraId="31983FD0" w14:textId="56B90113" w:rsidR="0006619B" w:rsidRDefault="0006619B" w:rsidP="00980D5F">
      <w:pPr>
        <w:pStyle w:val="SingleTxt"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3" w:history="1">
        <w:r w:rsidRPr="00895B36">
          <w:rPr>
            <w:rStyle w:val="Hyperlink"/>
            <w:b/>
            <w:bCs/>
          </w:rPr>
          <w:t>HRI/GEN/2/Rev.6</w:t>
        </w:r>
      </w:hyperlink>
      <w:r>
        <w:rPr>
          <w:b/>
          <w:bCs/>
        </w:rPr>
        <w:t xml:space="preserve">, </w:t>
      </w:r>
      <w:r w:rsidR="00895B36">
        <w:rPr>
          <w:b/>
          <w:bCs/>
        </w:rPr>
        <w:t>гл. </w:t>
      </w:r>
      <w:r>
        <w:rPr>
          <w:b/>
          <w:bCs/>
        </w:rPr>
        <w:t>I).</w:t>
      </w:r>
    </w:p>
    <w:p w14:paraId="13BFBF56" w14:textId="74BE8FCA" w:rsidR="0096461C" w:rsidRPr="00895B36" w:rsidRDefault="00895B36" w:rsidP="00895B36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9F415A" wp14:editId="636EA63B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129432001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06190A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96461C" w:rsidRPr="00895B36" w:rsidSect="0096461C">
      <w:headerReference w:type="even" r:id="rId34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5-03-18T09:18:00Z" w:initials="Start">
    <w:p w14:paraId="17069E03" w14:textId="77777777" w:rsidR="00EF1511" w:rsidRDefault="00EF1511">
      <w:pPr>
        <w:pStyle w:val="CommentText"/>
      </w:pPr>
      <w:r>
        <w:rPr>
          <w:rStyle w:val="CommentReference"/>
        </w:rPr>
        <w:annotationRef/>
      </w:r>
      <w:r>
        <w:t>&lt;&lt;ODS JOB NO&gt;&gt;N2505489R&lt;&lt;ODS JOB NO&gt;&gt;</w:t>
      </w:r>
    </w:p>
    <w:p w14:paraId="3C4E3DDF" w14:textId="77777777" w:rsidR="00EF1511" w:rsidRDefault="00EF1511">
      <w:pPr>
        <w:pStyle w:val="CommentText"/>
      </w:pPr>
      <w:r>
        <w:t>&lt;&lt;ODS DOC SYMBOL1&gt;&gt;CEDAW/C/NPL/CO/7&lt;&lt;ODS DOC SYMBOL1&gt;&gt;</w:t>
      </w:r>
    </w:p>
    <w:p w14:paraId="0D0BFB2E" w14:textId="20A878F1" w:rsidR="00EF1511" w:rsidRDefault="00EF1511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0D0BFB2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03DC808" w16cex:dateUtc="2025-03-18T13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D0BFB2E" w16cid:durableId="403DC80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F027A" w14:textId="77777777" w:rsidR="00BA4857" w:rsidRDefault="00BA4857" w:rsidP="00331D20">
      <w:r>
        <w:separator/>
      </w:r>
    </w:p>
  </w:endnote>
  <w:endnote w:type="continuationSeparator" w:id="0">
    <w:p w14:paraId="68416345" w14:textId="77777777" w:rsidR="00BA4857" w:rsidRDefault="00BA4857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F1511" w14:paraId="5287E866" w14:textId="77777777" w:rsidTr="00EF1511">
      <w:tc>
        <w:tcPr>
          <w:tcW w:w="4920" w:type="dxa"/>
          <w:shd w:val="clear" w:color="auto" w:fill="auto"/>
          <w:vAlign w:val="bottom"/>
        </w:tcPr>
        <w:p w14:paraId="5F083A2D" w14:textId="6CCFAC77" w:rsidR="00EF1511" w:rsidRPr="00EF1511" w:rsidRDefault="00EF1511" w:rsidP="00EF1511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59ACBAD2" w14:textId="455F6BBE" w:rsidR="00EF1511" w:rsidRPr="00EF1511" w:rsidRDefault="00EF1511" w:rsidP="00EF1511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9767C">
            <w:rPr>
              <w:b w:val="0"/>
              <w:color w:val="000000"/>
              <w:sz w:val="14"/>
            </w:rPr>
            <w:t>25-03384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38C2D2EA" w14:textId="77777777" w:rsidR="00EF1511" w:rsidRPr="00EF1511" w:rsidRDefault="00EF1511" w:rsidP="00EF1511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F1511" w14:paraId="7F5B7E58" w14:textId="77777777" w:rsidTr="00EF1511">
      <w:tc>
        <w:tcPr>
          <w:tcW w:w="4920" w:type="dxa"/>
          <w:shd w:val="clear" w:color="auto" w:fill="auto"/>
          <w:vAlign w:val="bottom"/>
        </w:tcPr>
        <w:p w14:paraId="532DD068" w14:textId="5CCD7FDB" w:rsidR="00EF1511" w:rsidRPr="00EF1511" w:rsidRDefault="00EF1511" w:rsidP="00EF1511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9767C">
            <w:rPr>
              <w:b w:val="0"/>
              <w:color w:val="000000"/>
              <w:sz w:val="14"/>
            </w:rPr>
            <w:t>25-03384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FA10578" w14:textId="35199D1D" w:rsidR="00EF1511" w:rsidRPr="00EF1511" w:rsidRDefault="00EF1511" w:rsidP="00EF1511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3D6FA88D" w14:textId="77777777" w:rsidR="00EF1511" w:rsidRPr="00EF1511" w:rsidRDefault="00EF1511" w:rsidP="00EF1511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EF1511" w14:paraId="66E4F762" w14:textId="77777777" w:rsidTr="00EF1511">
      <w:tc>
        <w:tcPr>
          <w:tcW w:w="3830" w:type="dxa"/>
        </w:tcPr>
        <w:p w14:paraId="4A806E61" w14:textId="39EFDADC" w:rsidR="00EF1511" w:rsidRDefault="00EF1511" w:rsidP="00EF1511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6F255F4D" wp14:editId="1DACE64E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145840893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25-03384 (R)</w:t>
          </w:r>
          <w:r>
            <w:rPr>
              <w:color w:val="010000"/>
            </w:rPr>
            <w:t xml:space="preserve">    1</w:t>
          </w:r>
          <w:r w:rsidR="0096461C">
            <w:rPr>
              <w:color w:val="010000"/>
              <w:lang w:val="en-US"/>
            </w:rPr>
            <w:t>7</w:t>
          </w:r>
          <w:r>
            <w:rPr>
              <w:color w:val="010000"/>
            </w:rPr>
            <w:t xml:space="preserve">0325    </w:t>
          </w:r>
          <w:r w:rsidR="0096461C">
            <w:rPr>
              <w:color w:val="010000"/>
              <w:lang w:val="en-US"/>
            </w:rPr>
            <w:t>27</w:t>
          </w:r>
          <w:r>
            <w:rPr>
              <w:color w:val="010000"/>
            </w:rPr>
            <w:t>0325</w:t>
          </w:r>
        </w:p>
        <w:p w14:paraId="71A5E9B2" w14:textId="3C1755A2" w:rsidR="00EF1511" w:rsidRPr="00EF1511" w:rsidRDefault="00EF1511" w:rsidP="00EF1511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*2503384*</w:t>
          </w:r>
        </w:p>
      </w:tc>
      <w:tc>
        <w:tcPr>
          <w:tcW w:w="4920" w:type="dxa"/>
        </w:tcPr>
        <w:p w14:paraId="050333C0" w14:textId="4A323A9B" w:rsidR="00EF1511" w:rsidRDefault="00EF1511" w:rsidP="00EF1511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03FF2FAB" wp14:editId="1C247419">
                <wp:extent cx="2703582" cy="231648"/>
                <wp:effectExtent l="0" t="0" r="1905" b="0"/>
                <wp:docPr id="1796893585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96893585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03810C3" w14:textId="77777777" w:rsidR="00EF1511" w:rsidRPr="00EF1511" w:rsidRDefault="00EF1511" w:rsidP="00EF1511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8BDF8" w14:textId="77777777" w:rsidR="00BA4857" w:rsidRPr="00895B36" w:rsidRDefault="00BA4857" w:rsidP="00895B36">
      <w:pPr>
        <w:pStyle w:val="Footer"/>
        <w:spacing w:after="80"/>
        <w:ind w:left="792"/>
        <w:rPr>
          <w:sz w:val="16"/>
        </w:rPr>
      </w:pPr>
      <w:r w:rsidRPr="00895B36">
        <w:rPr>
          <w:sz w:val="16"/>
        </w:rPr>
        <w:t>__________________</w:t>
      </w:r>
    </w:p>
  </w:footnote>
  <w:footnote w:type="continuationSeparator" w:id="0">
    <w:p w14:paraId="1F2F6B3B" w14:textId="77777777" w:rsidR="00BA4857" w:rsidRPr="00895B36" w:rsidRDefault="00BA4857" w:rsidP="00895B36">
      <w:pPr>
        <w:pStyle w:val="Footer"/>
        <w:spacing w:after="80"/>
        <w:ind w:left="792"/>
        <w:rPr>
          <w:sz w:val="16"/>
        </w:rPr>
      </w:pPr>
      <w:r w:rsidRPr="00895B36">
        <w:rPr>
          <w:sz w:val="16"/>
        </w:rPr>
        <w:t>__________________</w:t>
      </w:r>
    </w:p>
  </w:footnote>
  <w:footnote w:id="1">
    <w:p w14:paraId="38D4DDFD" w14:textId="05F89965" w:rsidR="0006619B" w:rsidRPr="00895B36" w:rsidRDefault="0006619B" w:rsidP="00895B36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Pr="00895B36">
        <w:t>*</w:t>
      </w:r>
      <w:r w:rsidRPr="00895B36">
        <w:tab/>
        <w:t>Приняты Комитетом на его девяностой сессии (3–2</w:t>
      </w:r>
      <w:r w:rsidR="00895B36" w:rsidRPr="00895B36">
        <w:t>1</w:t>
      </w:r>
      <w:r w:rsidR="00895B36">
        <w:t> </w:t>
      </w:r>
      <w:r w:rsidR="00895B36" w:rsidRPr="00895B36">
        <w:t>февраля</w:t>
      </w:r>
      <w:r w:rsidRPr="00895B36">
        <w:t xml:space="preserve"> 202</w:t>
      </w:r>
      <w:r w:rsidR="00895B36" w:rsidRPr="00895B36">
        <w:t>5</w:t>
      </w:r>
      <w:r w:rsidR="00895B36">
        <w:t> </w:t>
      </w:r>
      <w:r w:rsidR="00895B36" w:rsidRPr="00895B36">
        <w:t>год</w:t>
      </w:r>
      <w:r w:rsidRPr="00895B36">
        <w:t>а).</w:t>
      </w:r>
    </w:p>
  </w:footnote>
  <w:footnote w:id="2">
    <w:p w14:paraId="5954FB11" w14:textId="07EF9F9E" w:rsidR="0006619B" w:rsidRPr="00895B36" w:rsidRDefault="0006619B" w:rsidP="00895B36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Pr="00895B36">
        <w:rPr>
          <w:rStyle w:val="FootnoteReference"/>
          <w:w w:val="104"/>
        </w:rPr>
        <w:footnoteRef/>
      </w:r>
      <w:r w:rsidRPr="00895B36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F1511" w14:paraId="6C2F26C0" w14:textId="77777777" w:rsidTr="00EF1511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4EC746C" w14:textId="4341B21F" w:rsidR="00EF1511" w:rsidRPr="00EF1511" w:rsidRDefault="00EF1511" w:rsidP="00EF1511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9767C">
            <w:rPr>
              <w:b/>
            </w:rPr>
            <w:t>CEDAW/C/NPL/CO/7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E3B18B1" w14:textId="77777777" w:rsidR="00EF1511" w:rsidRDefault="00EF1511" w:rsidP="00EF1511">
          <w:pPr>
            <w:pStyle w:val="Header"/>
            <w:spacing w:line="240" w:lineRule="auto"/>
          </w:pPr>
        </w:p>
      </w:tc>
    </w:tr>
  </w:tbl>
  <w:p w14:paraId="0C5AAA7E" w14:textId="77777777" w:rsidR="00EF1511" w:rsidRPr="00EF1511" w:rsidRDefault="00EF1511" w:rsidP="00EF15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F1511" w14:paraId="69E7690C" w14:textId="77777777" w:rsidTr="00EF1511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9917DC8" w14:textId="77777777" w:rsidR="00EF1511" w:rsidRDefault="00EF1511" w:rsidP="00EF1511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0D936070" w14:textId="2669FA70" w:rsidR="00EF1511" w:rsidRPr="00EF1511" w:rsidRDefault="00EF1511" w:rsidP="00EF1511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9767C">
            <w:rPr>
              <w:b/>
            </w:rPr>
            <w:t>CEDAW/C/NPL/CO/7</w:t>
          </w:r>
          <w:r>
            <w:rPr>
              <w:b/>
            </w:rPr>
            <w:fldChar w:fldCharType="end"/>
          </w:r>
        </w:p>
      </w:tc>
    </w:tr>
  </w:tbl>
  <w:p w14:paraId="1AD6926D" w14:textId="77777777" w:rsidR="00EF1511" w:rsidRPr="00EF1511" w:rsidRDefault="00EF1511" w:rsidP="00EF151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EF1511" w14:paraId="32268091" w14:textId="77777777" w:rsidTr="00EF1511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52DF99A7" w14:textId="549726E4" w:rsidR="00EF1511" w:rsidRPr="00EF1511" w:rsidRDefault="00EF1511" w:rsidP="00EF151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67168B02" w14:textId="77777777" w:rsidR="00EF1511" w:rsidRDefault="00EF1511" w:rsidP="00EF1511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66DFC8C8" w14:textId="53458801" w:rsidR="00EF1511" w:rsidRPr="00EF1511" w:rsidRDefault="00EF1511" w:rsidP="00EF1511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/C/NPL/CO/7</w:t>
          </w:r>
        </w:p>
      </w:tc>
    </w:tr>
    <w:tr w:rsidR="00EF1511" w:rsidRPr="00986D46" w14:paraId="769DCBFF" w14:textId="77777777" w:rsidTr="00EF1511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A1F0156" w14:textId="0EFADFF7" w:rsidR="00EF1511" w:rsidRPr="00EF1511" w:rsidRDefault="00EF1511" w:rsidP="00EF1511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496ED0C2" wp14:editId="66380386">
                <wp:extent cx="713232" cy="597103"/>
                <wp:effectExtent l="0" t="0" r="0" b="0"/>
                <wp:docPr id="90070054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0700543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282FEBB" w14:textId="0DEC0A51" w:rsidR="00EF1511" w:rsidRPr="00EF1511" w:rsidRDefault="00EF1511" w:rsidP="00EF1511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6733881" w14:textId="77777777" w:rsidR="00EF1511" w:rsidRPr="00EF1511" w:rsidRDefault="00EF1511" w:rsidP="00EF1511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BCC4C2D" w14:textId="77777777" w:rsidR="00EF1511" w:rsidRPr="0096461C" w:rsidRDefault="00EF1511" w:rsidP="00EF1511">
          <w:pPr>
            <w:pStyle w:val="Distribution"/>
            <w:rPr>
              <w:color w:val="000000"/>
              <w:lang w:val="en-US"/>
            </w:rPr>
          </w:pPr>
          <w:r w:rsidRPr="0096461C">
            <w:rPr>
              <w:color w:val="000000"/>
              <w:lang w:val="en-US"/>
            </w:rPr>
            <w:t>Distr.: General</w:t>
          </w:r>
        </w:p>
        <w:p w14:paraId="6BA4AC1E" w14:textId="77777777" w:rsidR="00EF1511" w:rsidRPr="0096461C" w:rsidRDefault="00EF1511" w:rsidP="00EF1511">
          <w:pPr>
            <w:pStyle w:val="Publication"/>
            <w:rPr>
              <w:color w:val="000000"/>
              <w:lang w:val="en-US"/>
            </w:rPr>
          </w:pPr>
          <w:r w:rsidRPr="0096461C">
            <w:rPr>
              <w:color w:val="000000"/>
              <w:lang w:val="en-US"/>
            </w:rPr>
            <w:t>28 February 2025</w:t>
          </w:r>
        </w:p>
        <w:p w14:paraId="120E1D0C" w14:textId="77777777" w:rsidR="00EF1511" w:rsidRPr="0096461C" w:rsidRDefault="00EF1511" w:rsidP="00EF1511">
          <w:pPr>
            <w:rPr>
              <w:color w:val="000000"/>
              <w:lang w:val="en-US" w:eastAsia="en-US"/>
            </w:rPr>
          </w:pPr>
          <w:r w:rsidRPr="0096461C">
            <w:rPr>
              <w:color w:val="000000"/>
              <w:lang w:val="en-US" w:eastAsia="en-US"/>
            </w:rPr>
            <w:t>Russian</w:t>
          </w:r>
        </w:p>
        <w:p w14:paraId="022CE592" w14:textId="77777777" w:rsidR="00EF1511" w:rsidRPr="0096461C" w:rsidRDefault="00EF1511" w:rsidP="00EF1511">
          <w:pPr>
            <w:pStyle w:val="Original"/>
            <w:rPr>
              <w:color w:val="000000"/>
              <w:lang w:val="en-US"/>
            </w:rPr>
          </w:pPr>
          <w:r w:rsidRPr="0096461C">
            <w:rPr>
              <w:color w:val="000000"/>
              <w:lang w:val="en-US"/>
            </w:rPr>
            <w:t>Original: English</w:t>
          </w:r>
        </w:p>
        <w:p w14:paraId="1D4B8E46" w14:textId="528C429E" w:rsidR="00EF1511" w:rsidRPr="0096461C" w:rsidRDefault="00EF1511" w:rsidP="00EF1511">
          <w:pPr>
            <w:rPr>
              <w:lang w:val="en-US" w:eastAsia="en-US"/>
            </w:rPr>
          </w:pPr>
        </w:p>
      </w:tc>
    </w:tr>
  </w:tbl>
  <w:p w14:paraId="1DB6C7B3" w14:textId="77777777" w:rsidR="00EF1511" w:rsidRPr="0096461C" w:rsidRDefault="00EF1511" w:rsidP="00EF1511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6461C" w14:paraId="64FBDA76" w14:textId="77777777" w:rsidTr="00EF1511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F62884F" w14:textId="1BE83A6A" w:rsidR="0096461C" w:rsidRPr="00EF1511" w:rsidRDefault="0096461C" w:rsidP="00EF1511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9767C">
            <w:rPr>
              <w:b/>
            </w:rPr>
            <w:t>CEDAW/C/NPL/CO/7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2140475" w14:textId="77777777" w:rsidR="0096461C" w:rsidRDefault="0096461C" w:rsidP="00EF1511">
          <w:pPr>
            <w:pStyle w:val="Header"/>
            <w:spacing w:line="240" w:lineRule="auto"/>
          </w:pPr>
        </w:p>
      </w:tc>
    </w:tr>
  </w:tbl>
  <w:p w14:paraId="2CF8D887" w14:textId="77777777" w:rsidR="0096461C" w:rsidRPr="00EF1511" w:rsidRDefault="0096461C" w:rsidP="00EF15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503384*"/>
    <w:docVar w:name="CreationDt" w:val="18/03/2025 9:18: AM"/>
    <w:docVar w:name="DocCategory" w:val="Doc"/>
    <w:docVar w:name="DocType" w:val="Final"/>
    <w:docVar w:name="DutyStation" w:val="New York"/>
    <w:docVar w:name="FooterJN" w:val="25-03384"/>
    <w:docVar w:name="jobn" w:val="25-03384 (R)"/>
    <w:docVar w:name="jobnDT" w:val="25-03384 (R)   180325"/>
    <w:docVar w:name="jobnDTDT" w:val="25-03384 (R)   180325   180325"/>
    <w:docVar w:name="JobNo" w:val="2503384R"/>
    <w:docVar w:name="JobNo2" w:val="2505489R"/>
    <w:docVar w:name="LocalDrive" w:val="-1"/>
    <w:docVar w:name="OandT" w:val=" "/>
    <w:docVar w:name="sss1" w:val="CEDAW/C/NPL/CO/7"/>
    <w:docVar w:name="sss2" w:val="-"/>
    <w:docVar w:name="Symbol1" w:val="CEDAW/C/NPL/CO/7"/>
    <w:docVar w:name="Symbol2" w:val="-"/>
    <w:docVar w:name="Title1" w:val="_x0009__x0009_Заключительные замечания по седьмому периодическому докладу Непала*_x000d_"/>
  </w:docVars>
  <w:rsids>
    <w:rsidRoot w:val="00EE02CB"/>
    <w:rsid w:val="00001169"/>
    <w:rsid w:val="00017629"/>
    <w:rsid w:val="00022B5C"/>
    <w:rsid w:val="00023A19"/>
    <w:rsid w:val="00025481"/>
    <w:rsid w:val="0003110D"/>
    <w:rsid w:val="00032B04"/>
    <w:rsid w:val="00036288"/>
    <w:rsid w:val="00040029"/>
    <w:rsid w:val="00046113"/>
    <w:rsid w:val="00046661"/>
    <w:rsid w:val="000519AD"/>
    <w:rsid w:val="00052588"/>
    <w:rsid w:val="00054106"/>
    <w:rsid w:val="000568F3"/>
    <w:rsid w:val="0006619B"/>
    <w:rsid w:val="00073193"/>
    <w:rsid w:val="00094905"/>
    <w:rsid w:val="000B4DC3"/>
    <w:rsid w:val="000C0614"/>
    <w:rsid w:val="000C4059"/>
    <w:rsid w:val="000D2350"/>
    <w:rsid w:val="000D3CD2"/>
    <w:rsid w:val="000D777A"/>
    <w:rsid w:val="000E1C39"/>
    <w:rsid w:val="000E279C"/>
    <w:rsid w:val="000E5B48"/>
    <w:rsid w:val="000E5DFB"/>
    <w:rsid w:val="000F3B21"/>
    <w:rsid w:val="000F52B3"/>
    <w:rsid w:val="00100F7A"/>
    <w:rsid w:val="0010209B"/>
    <w:rsid w:val="0010339A"/>
    <w:rsid w:val="00116D06"/>
    <w:rsid w:val="00123F30"/>
    <w:rsid w:val="00127B28"/>
    <w:rsid w:val="00131846"/>
    <w:rsid w:val="0013207F"/>
    <w:rsid w:val="001449F7"/>
    <w:rsid w:val="00157F0A"/>
    <w:rsid w:val="001610CA"/>
    <w:rsid w:val="00170B1B"/>
    <w:rsid w:val="00173B7A"/>
    <w:rsid w:val="00175ED3"/>
    <w:rsid w:val="00177D3D"/>
    <w:rsid w:val="00182035"/>
    <w:rsid w:val="00183320"/>
    <w:rsid w:val="001930AD"/>
    <w:rsid w:val="00193F46"/>
    <w:rsid w:val="00196EC5"/>
    <w:rsid w:val="001C5F9B"/>
    <w:rsid w:val="001D45F0"/>
    <w:rsid w:val="001D6224"/>
    <w:rsid w:val="001E3089"/>
    <w:rsid w:val="001E32EA"/>
    <w:rsid w:val="001E5827"/>
    <w:rsid w:val="001F5383"/>
    <w:rsid w:val="0020371E"/>
    <w:rsid w:val="0020680F"/>
    <w:rsid w:val="00207D1C"/>
    <w:rsid w:val="002115E6"/>
    <w:rsid w:val="00213DEA"/>
    <w:rsid w:val="00213FC5"/>
    <w:rsid w:val="00223B93"/>
    <w:rsid w:val="00225E33"/>
    <w:rsid w:val="00235339"/>
    <w:rsid w:val="00242FDF"/>
    <w:rsid w:val="00247400"/>
    <w:rsid w:val="002541F8"/>
    <w:rsid w:val="002633D1"/>
    <w:rsid w:val="00266EEC"/>
    <w:rsid w:val="00271083"/>
    <w:rsid w:val="00271DDF"/>
    <w:rsid w:val="00277FD4"/>
    <w:rsid w:val="00285C72"/>
    <w:rsid w:val="002873CF"/>
    <w:rsid w:val="00291FA6"/>
    <w:rsid w:val="00292272"/>
    <w:rsid w:val="00293D60"/>
    <w:rsid w:val="00293DD6"/>
    <w:rsid w:val="002949C6"/>
    <w:rsid w:val="002A09F7"/>
    <w:rsid w:val="002A3906"/>
    <w:rsid w:val="002B1266"/>
    <w:rsid w:val="002B163A"/>
    <w:rsid w:val="002B5182"/>
    <w:rsid w:val="002C02B0"/>
    <w:rsid w:val="002C6445"/>
    <w:rsid w:val="002D289B"/>
    <w:rsid w:val="002D47C8"/>
    <w:rsid w:val="002E3559"/>
    <w:rsid w:val="002F201E"/>
    <w:rsid w:val="002F34E9"/>
    <w:rsid w:val="002F3534"/>
    <w:rsid w:val="002F430D"/>
    <w:rsid w:val="00300367"/>
    <w:rsid w:val="003106E0"/>
    <w:rsid w:val="00311933"/>
    <w:rsid w:val="0032098C"/>
    <w:rsid w:val="00324E60"/>
    <w:rsid w:val="00331D20"/>
    <w:rsid w:val="00332F6A"/>
    <w:rsid w:val="003343D3"/>
    <w:rsid w:val="0034788A"/>
    <w:rsid w:val="00357587"/>
    <w:rsid w:val="00365FD7"/>
    <w:rsid w:val="00370B2E"/>
    <w:rsid w:val="00383798"/>
    <w:rsid w:val="0038692D"/>
    <w:rsid w:val="003A319B"/>
    <w:rsid w:val="003A5E5F"/>
    <w:rsid w:val="003C63D9"/>
    <w:rsid w:val="003D3610"/>
    <w:rsid w:val="003E7FE5"/>
    <w:rsid w:val="003F021D"/>
    <w:rsid w:val="003F680A"/>
    <w:rsid w:val="003F773A"/>
    <w:rsid w:val="00400C9E"/>
    <w:rsid w:val="00402655"/>
    <w:rsid w:val="00405581"/>
    <w:rsid w:val="00407759"/>
    <w:rsid w:val="004155C2"/>
    <w:rsid w:val="00421174"/>
    <w:rsid w:val="00433024"/>
    <w:rsid w:val="0044323A"/>
    <w:rsid w:val="004479E4"/>
    <w:rsid w:val="00452E5A"/>
    <w:rsid w:val="00457711"/>
    <w:rsid w:val="00470A7E"/>
    <w:rsid w:val="004756E5"/>
    <w:rsid w:val="00486E90"/>
    <w:rsid w:val="004928F3"/>
    <w:rsid w:val="00495E7B"/>
    <w:rsid w:val="0049669D"/>
    <w:rsid w:val="004A3DAE"/>
    <w:rsid w:val="004A4C36"/>
    <w:rsid w:val="004A5761"/>
    <w:rsid w:val="004A6055"/>
    <w:rsid w:val="004C42B0"/>
    <w:rsid w:val="004C50EE"/>
    <w:rsid w:val="004D3834"/>
    <w:rsid w:val="004E0FE0"/>
    <w:rsid w:val="004F23CD"/>
    <w:rsid w:val="004F5722"/>
    <w:rsid w:val="00503C8C"/>
    <w:rsid w:val="005171A1"/>
    <w:rsid w:val="00523914"/>
    <w:rsid w:val="00526CFB"/>
    <w:rsid w:val="00531C25"/>
    <w:rsid w:val="00541DC8"/>
    <w:rsid w:val="0054211F"/>
    <w:rsid w:val="00543CFE"/>
    <w:rsid w:val="0055227C"/>
    <w:rsid w:val="0055527A"/>
    <w:rsid w:val="0056094B"/>
    <w:rsid w:val="005610B1"/>
    <w:rsid w:val="00564392"/>
    <w:rsid w:val="005677A6"/>
    <w:rsid w:val="00567A03"/>
    <w:rsid w:val="005766C0"/>
    <w:rsid w:val="00576858"/>
    <w:rsid w:val="00582725"/>
    <w:rsid w:val="00587515"/>
    <w:rsid w:val="005A72CB"/>
    <w:rsid w:val="005A7927"/>
    <w:rsid w:val="005B0CB3"/>
    <w:rsid w:val="005B3C2A"/>
    <w:rsid w:val="005B627D"/>
    <w:rsid w:val="005B751B"/>
    <w:rsid w:val="005C1D89"/>
    <w:rsid w:val="005D07C7"/>
    <w:rsid w:val="005D6AC6"/>
    <w:rsid w:val="005F12FE"/>
    <w:rsid w:val="005F47FC"/>
    <w:rsid w:val="005F60B3"/>
    <w:rsid w:val="00606113"/>
    <w:rsid w:val="00611A7D"/>
    <w:rsid w:val="00614D47"/>
    <w:rsid w:val="00622136"/>
    <w:rsid w:val="0062406A"/>
    <w:rsid w:val="006366F1"/>
    <w:rsid w:val="00636D2B"/>
    <w:rsid w:val="0064054E"/>
    <w:rsid w:val="00644525"/>
    <w:rsid w:val="00644A25"/>
    <w:rsid w:val="00650715"/>
    <w:rsid w:val="00661A9E"/>
    <w:rsid w:val="00666536"/>
    <w:rsid w:val="00671BFC"/>
    <w:rsid w:val="00672F00"/>
    <w:rsid w:val="00675635"/>
    <w:rsid w:val="006821AC"/>
    <w:rsid w:val="006855AF"/>
    <w:rsid w:val="006904DC"/>
    <w:rsid w:val="00690A7C"/>
    <w:rsid w:val="006A3699"/>
    <w:rsid w:val="006A3C3E"/>
    <w:rsid w:val="006A6A10"/>
    <w:rsid w:val="006B78E1"/>
    <w:rsid w:val="006C2539"/>
    <w:rsid w:val="006C7E41"/>
    <w:rsid w:val="006D424D"/>
    <w:rsid w:val="006E138F"/>
    <w:rsid w:val="006E269D"/>
    <w:rsid w:val="006E31A2"/>
    <w:rsid w:val="006F23F6"/>
    <w:rsid w:val="006F57BD"/>
    <w:rsid w:val="006F61B3"/>
    <w:rsid w:val="007037AD"/>
    <w:rsid w:val="00704A63"/>
    <w:rsid w:val="0070551D"/>
    <w:rsid w:val="00706AC3"/>
    <w:rsid w:val="007077B3"/>
    <w:rsid w:val="00711561"/>
    <w:rsid w:val="007302AD"/>
    <w:rsid w:val="00731B1A"/>
    <w:rsid w:val="007363B7"/>
    <w:rsid w:val="00744011"/>
    <w:rsid w:val="00750628"/>
    <w:rsid w:val="007531C4"/>
    <w:rsid w:val="00755411"/>
    <w:rsid w:val="00766662"/>
    <w:rsid w:val="00794823"/>
    <w:rsid w:val="0079767C"/>
    <w:rsid w:val="007C3040"/>
    <w:rsid w:val="007D2A95"/>
    <w:rsid w:val="007D6E4D"/>
    <w:rsid w:val="007E07F7"/>
    <w:rsid w:val="007E0933"/>
    <w:rsid w:val="00802481"/>
    <w:rsid w:val="008137AB"/>
    <w:rsid w:val="008138CB"/>
    <w:rsid w:val="008149BF"/>
    <w:rsid w:val="00817994"/>
    <w:rsid w:val="0083127F"/>
    <w:rsid w:val="00836725"/>
    <w:rsid w:val="00843059"/>
    <w:rsid w:val="00846036"/>
    <w:rsid w:val="00850FF2"/>
    <w:rsid w:val="00862BDE"/>
    <w:rsid w:val="00863195"/>
    <w:rsid w:val="008673F8"/>
    <w:rsid w:val="00877270"/>
    <w:rsid w:val="00894209"/>
    <w:rsid w:val="008946BA"/>
    <w:rsid w:val="00895B36"/>
    <w:rsid w:val="00896FCF"/>
    <w:rsid w:val="008A1DEA"/>
    <w:rsid w:val="008B7051"/>
    <w:rsid w:val="008C6373"/>
    <w:rsid w:val="008E1FAD"/>
    <w:rsid w:val="008E6641"/>
    <w:rsid w:val="008E7E80"/>
    <w:rsid w:val="008F0679"/>
    <w:rsid w:val="009049E2"/>
    <w:rsid w:val="00914EFB"/>
    <w:rsid w:val="009218E9"/>
    <w:rsid w:val="00926FB6"/>
    <w:rsid w:val="00930BEA"/>
    <w:rsid w:val="009329E5"/>
    <w:rsid w:val="00935434"/>
    <w:rsid w:val="00940872"/>
    <w:rsid w:val="009408C3"/>
    <w:rsid w:val="00943821"/>
    <w:rsid w:val="00960259"/>
    <w:rsid w:val="0096461C"/>
    <w:rsid w:val="00977F2A"/>
    <w:rsid w:val="00980D5F"/>
    <w:rsid w:val="00985E04"/>
    <w:rsid w:val="0098697E"/>
    <w:rsid w:val="00986B63"/>
    <w:rsid w:val="00986D46"/>
    <w:rsid w:val="00995B20"/>
    <w:rsid w:val="009C5232"/>
    <w:rsid w:val="009D0BCE"/>
    <w:rsid w:val="009D56BA"/>
    <w:rsid w:val="009E0127"/>
    <w:rsid w:val="009E2B67"/>
    <w:rsid w:val="009E6C57"/>
    <w:rsid w:val="009E6C6D"/>
    <w:rsid w:val="009F03A8"/>
    <w:rsid w:val="00A15107"/>
    <w:rsid w:val="00A242CC"/>
    <w:rsid w:val="00A2611F"/>
    <w:rsid w:val="00A335B9"/>
    <w:rsid w:val="00A41989"/>
    <w:rsid w:val="00A53167"/>
    <w:rsid w:val="00A5531B"/>
    <w:rsid w:val="00A5601B"/>
    <w:rsid w:val="00A564A7"/>
    <w:rsid w:val="00A65C0F"/>
    <w:rsid w:val="00A81487"/>
    <w:rsid w:val="00A92B41"/>
    <w:rsid w:val="00AA06D3"/>
    <w:rsid w:val="00AA1A0C"/>
    <w:rsid w:val="00AA29EE"/>
    <w:rsid w:val="00AA531D"/>
    <w:rsid w:val="00AA6FCF"/>
    <w:rsid w:val="00AB16A7"/>
    <w:rsid w:val="00AB61C2"/>
    <w:rsid w:val="00AD392F"/>
    <w:rsid w:val="00AF183C"/>
    <w:rsid w:val="00AF26AE"/>
    <w:rsid w:val="00B20E27"/>
    <w:rsid w:val="00B2654E"/>
    <w:rsid w:val="00B27698"/>
    <w:rsid w:val="00B30E86"/>
    <w:rsid w:val="00B43FA2"/>
    <w:rsid w:val="00B5019F"/>
    <w:rsid w:val="00B52384"/>
    <w:rsid w:val="00B8317D"/>
    <w:rsid w:val="00B86F66"/>
    <w:rsid w:val="00B87499"/>
    <w:rsid w:val="00B901FD"/>
    <w:rsid w:val="00BA407E"/>
    <w:rsid w:val="00BA4857"/>
    <w:rsid w:val="00BA59F3"/>
    <w:rsid w:val="00BB20A5"/>
    <w:rsid w:val="00BB5565"/>
    <w:rsid w:val="00BC22CA"/>
    <w:rsid w:val="00BC29F2"/>
    <w:rsid w:val="00BC2B1E"/>
    <w:rsid w:val="00BC2C8A"/>
    <w:rsid w:val="00BC3F48"/>
    <w:rsid w:val="00BC40E6"/>
    <w:rsid w:val="00BC7B82"/>
    <w:rsid w:val="00BE70DD"/>
    <w:rsid w:val="00BF4654"/>
    <w:rsid w:val="00C07214"/>
    <w:rsid w:val="00C155C4"/>
    <w:rsid w:val="00C20D7B"/>
    <w:rsid w:val="00C2389E"/>
    <w:rsid w:val="00C26F91"/>
    <w:rsid w:val="00C34B50"/>
    <w:rsid w:val="00C41B18"/>
    <w:rsid w:val="00C504CA"/>
    <w:rsid w:val="00C611F1"/>
    <w:rsid w:val="00C621A6"/>
    <w:rsid w:val="00C62A2B"/>
    <w:rsid w:val="00C70A18"/>
    <w:rsid w:val="00C970B4"/>
    <w:rsid w:val="00CB70C0"/>
    <w:rsid w:val="00CC2D86"/>
    <w:rsid w:val="00CD3EEA"/>
    <w:rsid w:val="00CD7B76"/>
    <w:rsid w:val="00CE2174"/>
    <w:rsid w:val="00CE2F48"/>
    <w:rsid w:val="00CE37C7"/>
    <w:rsid w:val="00CE4FD3"/>
    <w:rsid w:val="00CE65A0"/>
    <w:rsid w:val="00CE7E1C"/>
    <w:rsid w:val="00CF117D"/>
    <w:rsid w:val="00D00326"/>
    <w:rsid w:val="00D23457"/>
    <w:rsid w:val="00D23FFB"/>
    <w:rsid w:val="00D33738"/>
    <w:rsid w:val="00D37882"/>
    <w:rsid w:val="00D409D0"/>
    <w:rsid w:val="00D40C64"/>
    <w:rsid w:val="00D53024"/>
    <w:rsid w:val="00D5641F"/>
    <w:rsid w:val="00D7018E"/>
    <w:rsid w:val="00D83427"/>
    <w:rsid w:val="00D94FC7"/>
    <w:rsid w:val="00DB0712"/>
    <w:rsid w:val="00DB128B"/>
    <w:rsid w:val="00DB4EEB"/>
    <w:rsid w:val="00DB749D"/>
    <w:rsid w:val="00DB7CC8"/>
    <w:rsid w:val="00DC2A22"/>
    <w:rsid w:val="00DD0C4E"/>
    <w:rsid w:val="00DD49B9"/>
    <w:rsid w:val="00DE088D"/>
    <w:rsid w:val="00E1314C"/>
    <w:rsid w:val="00E236AB"/>
    <w:rsid w:val="00E47F2B"/>
    <w:rsid w:val="00E5142E"/>
    <w:rsid w:val="00E51E87"/>
    <w:rsid w:val="00E53B63"/>
    <w:rsid w:val="00E548DF"/>
    <w:rsid w:val="00E552F5"/>
    <w:rsid w:val="00E55A1E"/>
    <w:rsid w:val="00E5705F"/>
    <w:rsid w:val="00E61257"/>
    <w:rsid w:val="00E62FF9"/>
    <w:rsid w:val="00E65F1B"/>
    <w:rsid w:val="00E67378"/>
    <w:rsid w:val="00E716DD"/>
    <w:rsid w:val="00E8036E"/>
    <w:rsid w:val="00E821B7"/>
    <w:rsid w:val="00E91880"/>
    <w:rsid w:val="00E918E9"/>
    <w:rsid w:val="00E91EA7"/>
    <w:rsid w:val="00EA14A7"/>
    <w:rsid w:val="00EA1709"/>
    <w:rsid w:val="00EA293B"/>
    <w:rsid w:val="00EA41F5"/>
    <w:rsid w:val="00EA4253"/>
    <w:rsid w:val="00EA6A9B"/>
    <w:rsid w:val="00EB166A"/>
    <w:rsid w:val="00EB5A9F"/>
    <w:rsid w:val="00EC4DAF"/>
    <w:rsid w:val="00ED096B"/>
    <w:rsid w:val="00ED520A"/>
    <w:rsid w:val="00EE02CB"/>
    <w:rsid w:val="00EE3F06"/>
    <w:rsid w:val="00EF1511"/>
    <w:rsid w:val="00EF6066"/>
    <w:rsid w:val="00EF7C5A"/>
    <w:rsid w:val="00F0429D"/>
    <w:rsid w:val="00F16E51"/>
    <w:rsid w:val="00F26FAA"/>
    <w:rsid w:val="00F33370"/>
    <w:rsid w:val="00F41EB6"/>
    <w:rsid w:val="00F463D9"/>
    <w:rsid w:val="00F50C15"/>
    <w:rsid w:val="00F62A20"/>
    <w:rsid w:val="00F63A84"/>
    <w:rsid w:val="00F64792"/>
    <w:rsid w:val="00F742B1"/>
    <w:rsid w:val="00F87851"/>
    <w:rsid w:val="00F87F55"/>
    <w:rsid w:val="00F95E56"/>
    <w:rsid w:val="00F96431"/>
    <w:rsid w:val="00FA03B5"/>
    <w:rsid w:val="00FA23FE"/>
    <w:rsid w:val="00FA5625"/>
    <w:rsid w:val="00FA64B6"/>
    <w:rsid w:val="00FB168E"/>
    <w:rsid w:val="00FC4218"/>
    <w:rsid w:val="00FC57C9"/>
    <w:rsid w:val="00FC7F57"/>
    <w:rsid w:val="00FE43B3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55AB83"/>
  <w15:chartTrackingRefBased/>
  <w15:docId w15:val="{7773BA60-DC47-455F-82E1-50EA00BA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0D777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0D777A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AD392F"/>
    <w:pPr>
      <w:spacing w:line="240" w:lineRule="exact"/>
      <w:ind w:left="576" w:hanging="576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6B78E1"/>
    <w:pPr>
      <w:keepNext/>
      <w:keepLines/>
      <w:tabs>
        <w:tab w:val="right" w:pos="360"/>
      </w:tabs>
      <w:suppressAutoHyphens/>
      <w:ind w:left="1022" w:right="432" w:hanging="590"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B20E27"/>
    <w:pPr>
      <w:keepNext/>
      <w:keepLines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aliases w:val="4_G,16 Point,4_G Char Char,Appel note de bas de p.,BVI fnr,Footnote Ref,Footnote Refernece,Footnote number,Footnote text,Footnotes refss,Ref,Superscript 6 Point,Texto de nota al pie,[0],callout,ftref,referencia nota al pie"/>
    <w:basedOn w:val="DefaultParagraphFont"/>
    <w:qFormat/>
    <w:rsid w:val="00BB5565"/>
    <w:rPr>
      <w:color w:val="auto"/>
      <w:spacing w:val="5"/>
      <w:w w:val="103"/>
      <w:kern w:val="14"/>
      <w:position w:val="0"/>
      <w:sz w:val="17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nhideWhenUsed/>
    <w:qFormat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6A3699"/>
    <w:pPr>
      <w:ind w:left="1267" w:right="0" w:hanging="1267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customStyle="1" w:styleId="RepH1">
    <w:name w:val="Rep_#_H1"/>
    <w:basedOn w:val="H1"/>
    <w:qFormat/>
    <w:rsid w:val="00A81487"/>
    <w:pPr>
      <w:tabs>
        <w:tab w:val="left" w:pos="590"/>
      </w:tabs>
      <w:spacing w:line="240" w:lineRule="auto"/>
      <w:ind w:left="1008" w:right="432" w:hanging="576"/>
    </w:pPr>
    <w:rPr>
      <w:rFonts w:eastAsia="Calibri" w:cs="Times New Roman"/>
      <w:bCs/>
      <w:szCs w:val="24"/>
      <w:lang w:val="en-GB"/>
      <w14:ligatures w14:val="none"/>
    </w:rPr>
  </w:style>
  <w:style w:type="paragraph" w:customStyle="1" w:styleId="RepH2">
    <w:name w:val="Rep_#_H2"/>
    <w:basedOn w:val="H1"/>
    <w:next w:val="Normal"/>
    <w:qFormat/>
    <w:rsid w:val="002C02B0"/>
    <w:pPr>
      <w:spacing w:line="240" w:lineRule="auto"/>
      <w:ind w:left="432" w:right="432" w:firstLine="0"/>
      <w:outlineLvl w:val="9"/>
    </w:pPr>
    <w:rPr>
      <w:sz w:val="20"/>
    </w:rPr>
  </w:style>
  <w:style w:type="paragraph" w:customStyle="1" w:styleId="Repbullet">
    <w:name w:val="Rep_bullet"/>
    <w:qFormat/>
    <w:rsid w:val="00914EFB"/>
    <w:pPr>
      <w:tabs>
        <w:tab w:val="right" w:pos="954"/>
        <w:tab w:val="left" w:pos="1008"/>
        <w:tab w:val="right" w:pos="1685"/>
      </w:tabs>
      <w:spacing w:after="110" w:line="230" w:lineRule="exact"/>
      <w:ind w:left="1008" w:right="432" w:hanging="130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 w:eastAsia="en-US"/>
      <w14:ligatures w14:val="none"/>
    </w:rPr>
  </w:style>
  <w:style w:type="paragraph" w:customStyle="1" w:styleId="Repctrhdg">
    <w:name w:val="Rep_ctr_#_hdg"/>
    <w:basedOn w:val="Normal"/>
    <w:qFormat/>
    <w:rsid w:val="008F0679"/>
    <w:pPr>
      <w:suppressAutoHyphens/>
      <w:spacing w:line="300" w:lineRule="exact"/>
      <w:ind w:left="749" w:hanging="749"/>
      <w:jc w:val="center"/>
      <w:outlineLvl w:val="0"/>
    </w:pPr>
    <w:rPr>
      <w:rFonts w:eastAsia="Calibri"/>
      <w:b/>
      <w:bCs/>
      <w:kern w:val="14"/>
      <w:sz w:val="28"/>
      <w:szCs w:val="28"/>
      <w:lang w:val="en-GB" w:eastAsia="en-US"/>
      <w14:ligatures w14:val="none"/>
    </w:rPr>
  </w:style>
  <w:style w:type="paragraph" w:customStyle="1" w:styleId="Repctrhdg0">
    <w:name w:val="Rep_ctr_hdg"/>
    <w:basedOn w:val="Normal"/>
    <w:qFormat/>
    <w:rsid w:val="00EA293B"/>
    <w:pPr>
      <w:suppressAutoHyphens/>
      <w:spacing w:line="300" w:lineRule="exact"/>
      <w:ind w:left="432" w:right="432"/>
      <w:jc w:val="center"/>
      <w:outlineLvl w:val="0"/>
    </w:pPr>
    <w:rPr>
      <w:rFonts w:eastAsia="Calibri"/>
      <w:b/>
      <w:bCs/>
      <w:kern w:val="14"/>
      <w:sz w:val="28"/>
      <w:szCs w:val="40"/>
      <w:lang w:val="en-GB" w:eastAsia="en-US"/>
      <w14:ligatures w14:val="none"/>
    </w:rPr>
  </w:style>
  <w:style w:type="paragraph" w:customStyle="1" w:styleId="Repfootnote">
    <w:name w:val="Rep_footnote"/>
    <w:basedOn w:val="FootnoteText"/>
    <w:qFormat/>
    <w:rsid w:val="00914EFB"/>
    <w:pPr>
      <w:widowControl w:val="0"/>
      <w:tabs>
        <w:tab w:val="clear" w:pos="418"/>
        <w:tab w:val="right" w:pos="954"/>
        <w:tab w:val="left" w:pos="1170"/>
        <w:tab w:val="left" w:pos="1440"/>
      </w:tabs>
      <w:ind w:left="1022" w:right="432" w:hanging="590"/>
    </w:pPr>
    <w:rPr>
      <w:rFonts w:eastAsia="Calibri" w:cs="Times New Roman"/>
      <w:w w:val="103"/>
      <w:lang w:val="en-GB"/>
      <w14:ligatures w14:val="none"/>
    </w:rPr>
  </w:style>
  <w:style w:type="paragraph" w:customStyle="1" w:styleId="RepH10">
    <w:name w:val="Rep_H1"/>
    <w:basedOn w:val="Normal"/>
    <w:next w:val="Normal"/>
    <w:qFormat/>
    <w:rsid w:val="00E91EA7"/>
    <w:pPr>
      <w:tabs>
        <w:tab w:val="left" w:pos="590"/>
      </w:tabs>
      <w:ind w:left="432" w:right="432" w:hanging="590"/>
      <w:outlineLvl w:val="0"/>
    </w:pPr>
    <w:rPr>
      <w:rFonts w:eastAsia="Calibri"/>
      <w:b/>
      <w:bCs/>
      <w:sz w:val="24"/>
      <w:szCs w:val="24"/>
      <w:lang w:val="en-GB"/>
      <w14:ligatures w14:val="none"/>
    </w:rPr>
  </w:style>
  <w:style w:type="paragraph" w:customStyle="1" w:styleId="RepH1margin">
    <w:name w:val="Rep_H1_margin"/>
    <w:basedOn w:val="H1"/>
    <w:qFormat/>
    <w:rsid w:val="00914EFB"/>
    <w:pPr>
      <w:tabs>
        <w:tab w:val="clear" w:pos="1022"/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432" w:right="432" w:firstLine="0"/>
    </w:pPr>
    <w:rPr>
      <w:rFonts w:eastAsia="Calibri" w:cs="Times New Roman"/>
      <w:lang w:val="en-GB"/>
      <w14:ligatures w14:val="none"/>
    </w:rPr>
  </w:style>
  <w:style w:type="paragraph" w:customStyle="1" w:styleId="RepH20">
    <w:name w:val="Rep_H2"/>
    <w:basedOn w:val="RepH10"/>
    <w:next w:val="Normal"/>
    <w:rsid w:val="00AD392F"/>
    <w:pPr>
      <w:tabs>
        <w:tab w:val="clear" w:pos="59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0" w:right="1267" w:firstLine="0"/>
      <w:outlineLvl w:val="9"/>
    </w:pPr>
    <w:rPr>
      <w:sz w:val="20"/>
      <w:lang w:val="en-US"/>
    </w:rPr>
  </w:style>
  <w:style w:type="paragraph" w:customStyle="1" w:styleId="RepH4">
    <w:name w:val="Rep_H4"/>
    <w:basedOn w:val="H4"/>
    <w:rsid w:val="00131846"/>
    <w:pPr>
      <w:tabs>
        <w:tab w:val="clear" w:pos="360"/>
        <w:tab w:val="left" w:pos="1008"/>
      </w:tabs>
      <w:spacing w:line="240" w:lineRule="auto"/>
      <w:ind w:left="432" w:firstLine="0"/>
      <w:outlineLvl w:val="9"/>
    </w:pPr>
    <w:rPr>
      <w:rFonts w:eastAsia="Calibri" w:cs="Times New Roman"/>
      <w:lang w:val="en-GB"/>
      <w14:ligatures w14:val="none"/>
    </w:rPr>
  </w:style>
  <w:style w:type="paragraph" w:customStyle="1" w:styleId="RepM">
    <w:name w:val="Rep_M"/>
    <w:basedOn w:val="SM"/>
    <w:qFormat/>
    <w:rsid w:val="00914EFB"/>
    <w:rPr>
      <w:rFonts w:eastAsia="Calibri" w:cs="Times New Roman"/>
      <w:noProof/>
      <w:w w:val="100"/>
      <w:lang w:val="en-GB"/>
      <w14:ligatures w14:val="none"/>
    </w:rPr>
  </w:style>
  <w:style w:type="paragraph" w:customStyle="1" w:styleId="RepMainIntro">
    <w:name w:val="Rep_Main_Intro"/>
    <w:basedOn w:val="SingleTxt"/>
    <w:next w:val="H1"/>
    <w:qFormat/>
    <w:rsid w:val="00914EFB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left" w:pos="1008"/>
      </w:tabs>
      <w:suppressAutoHyphens/>
      <w:spacing w:after="0" w:line="240" w:lineRule="auto"/>
      <w:ind w:left="432" w:right="432"/>
      <w:jc w:val="left"/>
      <w:outlineLvl w:val="0"/>
    </w:pPr>
    <w:rPr>
      <w:rFonts w:eastAsia="Calibri" w:cs="Times New Roman"/>
      <w:b/>
      <w:bCs/>
      <w:sz w:val="28"/>
      <w:szCs w:val="28"/>
      <w:lang w:val="en-GB"/>
      <w14:ligatures w14:val="none"/>
    </w:rPr>
  </w:style>
  <w:style w:type="paragraph" w:customStyle="1" w:styleId="RepPartNo">
    <w:name w:val="Rep_PartNo."/>
    <w:basedOn w:val="Normal"/>
    <w:qFormat/>
    <w:rsid w:val="00914EFB"/>
    <w:pPr>
      <w:suppressAutoHyphens/>
      <w:spacing w:before="2280" w:line="390" w:lineRule="exact"/>
      <w:ind w:right="1267"/>
      <w:outlineLvl w:val="0"/>
    </w:pPr>
    <w:rPr>
      <w:rFonts w:eastAsia="Calibri"/>
      <w:b/>
      <w:bCs/>
      <w:kern w:val="14"/>
      <w:sz w:val="40"/>
      <w:szCs w:val="40"/>
      <w:lang w:val="en-GB" w:eastAsia="en-US"/>
      <w14:ligatures w14:val="none"/>
    </w:rPr>
  </w:style>
  <w:style w:type="paragraph" w:customStyle="1" w:styleId="RepPartTitle">
    <w:name w:val="Rep_PartTitle"/>
    <w:basedOn w:val="Normal"/>
    <w:qFormat/>
    <w:rsid w:val="00914EFB"/>
    <w:pPr>
      <w:suppressAutoHyphens/>
      <w:spacing w:line="390" w:lineRule="exact"/>
      <w:ind w:left="1267" w:right="1267"/>
      <w:outlineLvl w:val="0"/>
    </w:pPr>
    <w:rPr>
      <w:rFonts w:eastAsia="Calibri"/>
      <w:b/>
      <w:bCs/>
      <w:kern w:val="14"/>
      <w:sz w:val="40"/>
      <w:szCs w:val="40"/>
      <w:lang w:val="en-GB" w:eastAsia="en-US"/>
      <w14:ligatures w14:val="none"/>
    </w:rPr>
  </w:style>
  <w:style w:type="paragraph" w:customStyle="1" w:styleId="RepS">
    <w:name w:val="Rep_S"/>
    <w:basedOn w:val="SS"/>
    <w:qFormat/>
    <w:rsid w:val="00914EFB"/>
    <w:pPr>
      <w:tabs>
        <w:tab w:val="clear" w:pos="36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/>
    </w:pPr>
    <w:rPr>
      <w:rFonts w:eastAsia="Calibri" w:cs="Times New Roman"/>
      <w:spacing w:val="-2"/>
      <w:w w:val="103"/>
      <w:lang w:val="en-GB"/>
      <w14:ligatures w14:val="none"/>
    </w:rPr>
  </w:style>
  <w:style w:type="paragraph" w:customStyle="1" w:styleId="RepTitleL">
    <w:name w:val="Rep_Title_L"/>
    <w:basedOn w:val="STitleL"/>
    <w:qFormat/>
    <w:rsid w:val="00914EFB"/>
    <w:rPr>
      <w:rFonts w:eastAsia="SimSun" w:cs="Times New Roman"/>
      <w:lang w:val="en-GB" w:eastAsia="zh-CN"/>
      <w14:ligatures w14:val="none"/>
    </w:rPr>
  </w:style>
  <w:style w:type="paragraph" w:customStyle="1" w:styleId="RepTitleM">
    <w:name w:val="Rep_Title_M"/>
    <w:basedOn w:val="STitleM"/>
    <w:qFormat/>
    <w:rsid w:val="00914EFB"/>
    <w:rPr>
      <w:rFonts w:eastAsia="Calibri" w:cs="Times New Roman"/>
      <w:lang w:val="en-GB"/>
      <w14:ligatures w14:val="none"/>
    </w:rPr>
  </w:style>
  <w:style w:type="paragraph" w:customStyle="1" w:styleId="RepSingleText">
    <w:name w:val="Rep_Single_Text"/>
    <w:basedOn w:val="Normal"/>
    <w:next w:val="SingleTxt"/>
    <w:link w:val="RepSingleTextChar"/>
    <w:qFormat/>
    <w:rsid w:val="00DB4EEB"/>
    <w:pPr>
      <w:tabs>
        <w:tab w:val="left" w:pos="1008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432" w:right="432"/>
      <w:jc w:val="both"/>
    </w:pPr>
    <w:rPr>
      <w:kern w:val="14"/>
    </w:rPr>
  </w:style>
  <w:style w:type="character" w:customStyle="1" w:styleId="RepSingleTextChar">
    <w:name w:val="Rep_Single_Text Char"/>
    <w:basedOn w:val="DefaultParagraphFont"/>
    <w:link w:val="RepSingleText"/>
    <w:rsid w:val="00DB4EEB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customStyle="1" w:styleId="RepH5">
    <w:name w:val="Rep_H5"/>
    <w:basedOn w:val="RepH1"/>
    <w:qFormat/>
    <w:rsid w:val="00131846"/>
    <w:pPr>
      <w:ind w:left="432" w:firstLine="0"/>
      <w:outlineLvl w:val="9"/>
    </w:pPr>
    <w:rPr>
      <w:b w:val="0"/>
      <w:bCs w:val="0"/>
      <w:sz w:val="20"/>
    </w:rPr>
  </w:style>
  <w:style w:type="paragraph" w:styleId="Title">
    <w:name w:val="Title"/>
    <w:basedOn w:val="Normal"/>
    <w:next w:val="Normal"/>
    <w:link w:val="TitleChar"/>
    <w:uiPriority w:val="10"/>
    <w:qFormat/>
    <w:rsid w:val="00EE02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02CB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02C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02CB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/>
    </w:rPr>
  </w:style>
  <w:style w:type="paragraph" w:styleId="Quote">
    <w:name w:val="Quote"/>
    <w:basedOn w:val="Normal"/>
    <w:next w:val="Normal"/>
    <w:link w:val="QuoteChar"/>
    <w:uiPriority w:val="29"/>
    <w:qFormat/>
    <w:rsid w:val="00EE02C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02CB"/>
    <w:rPr>
      <w:rFonts w:ascii="Times New Roman" w:hAnsi="Times New Roman" w:cs="Times New Roman"/>
      <w:i/>
      <w:iCs/>
      <w:color w:val="404040" w:themeColor="text1" w:themeTint="BF"/>
      <w:spacing w:val="4"/>
      <w:w w:val="103"/>
      <w:sz w:val="20"/>
      <w:szCs w:val="20"/>
      <w:lang w:val="ru-RU"/>
    </w:rPr>
  </w:style>
  <w:style w:type="paragraph" w:styleId="ListParagraph">
    <w:name w:val="List Paragraph"/>
    <w:basedOn w:val="Normal"/>
    <w:uiPriority w:val="34"/>
    <w:qFormat/>
    <w:rsid w:val="00EE02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02C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02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02CB"/>
    <w:rPr>
      <w:rFonts w:ascii="Times New Roman" w:hAnsi="Times New Roman" w:cs="Times New Roman"/>
      <w:i/>
      <w:iCs/>
      <w:color w:val="2F5496" w:themeColor="accent1" w:themeShade="BF"/>
      <w:spacing w:val="4"/>
      <w:w w:val="103"/>
      <w:sz w:val="20"/>
      <w:szCs w:val="20"/>
      <w:lang w:val="ru-RU"/>
    </w:rPr>
  </w:style>
  <w:style w:type="character" w:styleId="IntenseReference">
    <w:name w:val="Intense Reference"/>
    <w:basedOn w:val="DefaultParagraphFont"/>
    <w:uiPriority w:val="32"/>
    <w:qFormat/>
    <w:rsid w:val="00EE02CB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1511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1511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15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1511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customStyle="1" w:styleId="HChG">
    <w:name w:val="_ H _Ch_G"/>
    <w:basedOn w:val="Normal"/>
    <w:next w:val="Normal"/>
    <w:qFormat/>
    <w:rsid w:val="0006619B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pacing w:val="0"/>
      <w:w w:val="100"/>
      <w:kern w:val="0"/>
      <w:sz w:val="28"/>
      <w:lang w:val="en-GB" w:eastAsia="en-US"/>
      <w14:ligatures w14:val="none"/>
    </w:rPr>
  </w:style>
  <w:style w:type="paragraph" w:customStyle="1" w:styleId="H1G">
    <w:name w:val="_ H_1_G"/>
    <w:basedOn w:val="Normal"/>
    <w:next w:val="Normal"/>
    <w:qFormat/>
    <w:rsid w:val="0006619B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pacing w:val="0"/>
      <w:w w:val="100"/>
      <w:kern w:val="0"/>
      <w:sz w:val="24"/>
      <w:lang w:val="en-GB" w:eastAsia="en-US"/>
      <w14:ligatures w14:val="none"/>
    </w:rPr>
  </w:style>
  <w:style w:type="paragraph" w:customStyle="1" w:styleId="H23G">
    <w:name w:val="_ H_2/3_G"/>
    <w:basedOn w:val="Normal"/>
    <w:next w:val="Normal"/>
    <w:qFormat/>
    <w:rsid w:val="0006619B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3"/>
    </w:pPr>
    <w:rPr>
      <w:rFonts w:eastAsiaTheme="minorHAnsi"/>
      <w:b/>
      <w:spacing w:val="0"/>
      <w:w w:val="100"/>
      <w:kern w:val="0"/>
      <w:lang w:val="en-GB" w:eastAsia="en-US"/>
      <w14:ligatures w14:val="none"/>
    </w:rPr>
  </w:style>
  <w:style w:type="paragraph" w:customStyle="1" w:styleId="SingleTxtG">
    <w:name w:val="_ Single Txt_G"/>
    <w:basedOn w:val="Normal"/>
    <w:link w:val="SingleTxtGChar"/>
    <w:qFormat/>
    <w:rsid w:val="0006619B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character" w:customStyle="1" w:styleId="SingleTxtGChar">
    <w:name w:val="_ Single Txt_G Char"/>
    <w:link w:val="SingleTxtG"/>
    <w:locked/>
    <w:rsid w:val="0006619B"/>
    <w:rPr>
      <w:rFonts w:ascii="Times New Roman" w:eastAsiaTheme="minorHAnsi" w:hAnsi="Times New Roman" w:cs="Times New Roman"/>
      <w:kern w:val="0"/>
      <w:sz w:val="20"/>
      <w:szCs w:val="20"/>
      <w:lang w:val="en-GB" w:eastAsia="en-US"/>
      <w14:ligatures w14:val="none"/>
    </w:rPr>
  </w:style>
  <w:style w:type="paragraph" w:styleId="Revision">
    <w:name w:val="Revision"/>
    <w:hidden/>
    <w:uiPriority w:val="99"/>
    <w:semiHidden/>
    <w:rsid w:val="002873CF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docs.un.org/ru/S/RES/1325(2000)" TargetMode="External"/><Relationship Id="rId21" Type="http://schemas.openxmlformats.org/officeDocument/2006/relationships/hyperlink" Target="https://docs.un.org/ru/A/65/38(supp)" TargetMode="External"/><Relationship Id="rId34" Type="http://schemas.openxmlformats.org/officeDocument/2006/relationships/header" Target="header4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docs.un.org/ru/S/RES/1325(2000)" TargetMode="External"/><Relationship Id="rId33" Type="http://schemas.openxmlformats.org/officeDocument/2006/relationships/hyperlink" Target="https://docs.un.org/ru/HRI/GEN/2/Rev.6" TargetMode="Externa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docs.un.org/en/CEDAW/C/SR.2122" TargetMode="External"/><Relationship Id="rId29" Type="http://schemas.openxmlformats.org/officeDocument/2006/relationships/hyperlink" Target="https://docs.un.org/ru/A/HRC/47/10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docs.un.org/ru/CEDAW/C/NPL/CO/6" TargetMode="External"/><Relationship Id="rId32" Type="http://schemas.openxmlformats.org/officeDocument/2006/relationships/hyperlink" Target="https://docs.un.org/ru/A/RES/79/165" TargetMode="External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docs.un.org/ru/S/RES/1820(2008)" TargetMode="External"/><Relationship Id="rId28" Type="http://schemas.openxmlformats.org/officeDocument/2006/relationships/hyperlink" Target="https://docs.un.org/ru/CEDAW/C/NPL/CO/6" TargetMode="External"/><Relationship Id="rId36" Type="http://schemas.microsoft.com/office/2011/relationships/people" Target="people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openxmlformats.org/officeDocument/2006/relationships/hyperlink" Target="https://docs.un.org/ru/CRPD/C/NPL/CO/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docs.un.org/ru/S/RES/1325(2000)" TargetMode="External"/><Relationship Id="rId27" Type="http://schemas.openxmlformats.org/officeDocument/2006/relationships/hyperlink" Target="https://docs.un.org/ru/CEDAW/C/NPL/CO/6" TargetMode="External"/><Relationship Id="rId30" Type="http://schemas.openxmlformats.org/officeDocument/2006/relationships/hyperlink" Target="https://docs.un.org/ru/CEDAW/C/NPL/CO/6" TargetMode="External"/><Relationship Id="rId35" Type="http://schemas.openxmlformats.org/officeDocument/2006/relationships/fontTable" Target="fontTable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41c8501f-7554-4cfe-b76f-88ff51cf7baf">
      <Terms xmlns="http://schemas.microsoft.com/office/infopath/2007/PartnerControls"/>
    </lcf76f155ced4ddcb4097134ff3c332f>
    <SharedWithUsers xmlns="32aca14f-6975-493a-b86a-2ec1bd8de72a">
      <UserInfo>
        <DisplayName/>
        <AccountId xsi:nil="true"/>
        <AccountType/>
      </UserInfo>
    </SharedWithUsers>
    <MediaLengthInSeconds xmlns="41c8501f-7554-4cfe-b76f-88ff51cf7b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41c8501f-7554-4cfe-b76f-88ff51cf7baf"/>
    <ds:schemaRef ds:uri="32aca14f-6975-493a-b86a-2ec1bd8de72a"/>
  </ds:schemaRefs>
</ds:datastoreItem>
</file>

<file path=customXml/itemProps2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29531F-3467-4F95-B8B4-7939D6212B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25</Pages>
  <Words>9127</Words>
  <Characters>63068</Characters>
  <Application>Microsoft Office Word</Application>
  <DocSecurity>0</DocSecurity>
  <Lines>1106</Lines>
  <Paragraphs>286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Maksim Krasikov</dc:creator>
  <cp:keywords/>
  <dc:description/>
  <cp:lastModifiedBy>Maksim Krasikov</cp:lastModifiedBy>
  <cp:revision>305</cp:revision>
  <cp:lastPrinted>2025-03-18T20:49:00Z</cp:lastPrinted>
  <dcterms:created xsi:type="dcterms:W3CDTF">2025-03-18T13:28:00Z</dcterms:created>
  <dcterms:modified xsi:type="dcterms:W3CDTF">2025-03-18T20:49:00Z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2503384R</vt:lpwstr>
  </property>
  <property fmtid="{D5CDD505-2E9C-101B-9397-08002B2CF9AE}" pid="3" name="ODSRefJobNo">
    <vt:lpwstr>2505489R</vt:lpwstr>
  </property>
  <property fmtid="{D5CDD505-2E9C-101B-9397-08002B2CF9AE}" pid="4" name="Symbol1">
    <vt:lpwstr>CEDAW/C/NPL/CO/7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DocType">
    <vt:lpwstr>F</vt:lpwstr>
  </property>
  <property fmtid="{D5CDD505-2E9C-101B-9397-08002B2CF9AE}" pid="12" name="Language">
    <vt:lpwstr>Russian</vt:lpwstr>
  </property>
  <property fmtid="{D5CDD505-2E9C-101B-9397-08002B2CF9AE}" pid="13" name="Distribution">
    <vt:lpwstr>General</vt:lpwstr>
  </property>
  <property fmtid="{D5CDD505-2E9C-101B-9397-08002B2CF9AE}" pid="14" name="Publication Date">
    <vt:lpwstr>28 February 2025</vt:lpwstr>
  </property>
  <property fmtid="{D5CDD505-2E9C-101B-9397-08002B2CF9AE}" pid="15" name="Original">
    <vt:lpwstr>English</vt:lpwstr>
  </property>
  <property fmtid="{D5CDD505-2E9C-101B-9397-08002B2CF9AE}" pid="16" name="Release Date">
    <vt:lpwstr>180325</vt:lpwstr>
  </property>
  <property fmtid="{D5CDD505-2E9C-101B-9397-08002B2CF9AE}" pid="17" name="Title1">
    <vt:lpwstr>		Заключительные замечания по седьмому периодическому докладу Непала*_x000d_</vt:lpwstr>
  </property>
</Properties>
</file>