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102498" w:rsidRDefault="007F10ED" w:rsidP="000E62AA">
            <w:pPr>
              <w:spacing w:line="240" w:lineRule="atLeast"/>
              <w:jc w:val="right"/>
              <w:rPr>
                <w:sz w:val="20"/>
                <w:szCs w:val="21"/>
              </w:rPr>
            </w:pPr>
            <w:r>
              <w:rPr>
                <w:sz w:val="40"/>
                <w:szCs w:val="21"/>
              </w:rPr>
              <w:t>A</w:t>
            </w:r>
            <w:r w:rsidR="00102498">
              <w:rPr>
                <w:sz w:val="20"/>
                <w:szCs w:val="21"/>
              </w:rPr>
              <w:t>/</w:t>
            </w:r>
            <w:proofErr w:type="spellStart"/>
            <w:r>
              <w:rPr>
                <w:sz w:val="20"/>
                <w:szCs w:val="21"/>
              </w:rPr>
              <w:t>HRC</w:t>
            </w:r>
            <w:proofErr w:type="spellEnd"/>
            <w:r w:rsidR="00102498">
              <w:rPr>
                <w:sz w:val="20"/>
                <w:szCs w:val="21"/>
              </w:rPr>
              <w:t>/</w:t>
            </w:r>
            <w:r>
              <w:rPr>
                <w:sz w:val="20"/>
                <w:szCs w:val="21"/>
              </w:rPr>
              <w:t>RES</w:t>
            </w:r>
            <w:r w:rsidR="00102498">
              <w:rPr>
                <w:sz w:val="20"/>
                <w:szCs w:val="21"/>
              </w:rPr>
              <w:t>/</w:t>
            </w:r>
            <w:r>
              <w:rPr>
                <w:sz w:val="20"/>
                <w:szCs w:val="21"/>
              </w:rPr>
              <w:t>42</w:t>
            </w:r>
            <w:r w:rsidR="00102498">
              <w:rPr>
                <w:sz w:val="20"/>
                <w:szCs w:val="21"/>
              </w:rPr>
              <w:t>/</w:t>
            </w:r>
            <w:r>
              <w:rPr>
                <w:sz w:val="20"/>
                <w:szCs w:val="21"/>
              </w:rPr>
              <w:t>9</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102498" w:rsidRDefault="007F10ED" w:rsidP="000E62AA">
            <w:pPr>
              <w:spacing w:before="240" w:line="240" w:lineRule="atLeast"/>
              <w:rPr>
                <w:sz w:val="20"/>
              </w:rPr>
            </w:pPr>
            <w:r>
              <w:rPr>
                <w:sz w:val="20"/>
              </w:rPr>
              <w:t>Distr.: General</w:t>
            </w:r>
          </w:p>
          <w:p w:rsidR="00A1364C" w:rsidRPr="00102498" w:rsidRDefault="007F10ED" w:rsidP="000E62AA">
            <w:pPr>
              <w:spacing w:line="240" w:lineRule="atLeast"/>
              <w:rPr>
                <w:sz w:val="20"/>
              </w:rPr>
            </w:pPr>
            <w:r>
              <w:rPr>
                <w:sz w:val="20"/>
              </w:rPr>
              <w:t>4</w:t>
            </w:r>
            <w:r w:rsidR="00102498" w:rsidRPr="00102498">
              <w:rPr>
                <w:sz w:val="20"/>
              </w:rPr>
              <w:t xml:space="preserve"> </w:t>
            </w:r>
            <w:r>
              <w:rPr>
                <w:sz w:val="20"/>
              </w:rPr>
              <w:t>October</w:t>
            </w:r>
            <w:r w:rsidR="008B4347" w:rsidRPr="00102498">
              <w:rPr>
                <w:sz w:val="20"/>
              </w:rPr>
              <w:t xml:space="preserve"> </w:t>
            </w:r>
            <w:r>
              <w:rPr>
                <w:sz w:val="20"/>
              </w:rPr>
              <w:t>2</w:t>
            </w:r>
            <w:r w:rsidR="008B4347" w:rsidRPr="00102498">
              <w:rPr>
                <w:sz w:val="20"/>
              </w:rPr>
              <w:t>0</w:t>
            </w:r>
            <w:r>
              <w:rPr>
                <w:sz w:val="20"/>
              </w:rPr>
              <w:t>19</w:t>
            </w:r>
          </w:p>
          <w:p w:rsidR="00A1364C" w:rsidRPr="00102498" w:rsidRDefault="007F10ED" w:rsidP="000E62AA">
            <w:pPr>
              <w:spacing w:line="240" w:lineRule="atLeast"/>
              <w:rPr>
                <w:sz w:val="20"/>
              </w:rPr>
            </w:pPr>
            <w:r>
              <w:rPr>
                <w:sz w:val="20"/>
              </w:rPr>
              <w:t>Chinese</w:t>
            </w:r>
            <w:r w:rsidR="00A1364C" w:rsidRPr="00102498">
              <w:rPr>
                <w:sz w:val="20"/>
              </w:rPr>
              <w:t xml:space="preserve"> </w:t>
            </w:r>
          </w:p>
          <w:p w:rsidR="00A1364C" w:rsidRPr="00F124C6" w:rsidRDefault="007F10ED" w:rsidP="000E62AA">
            <w:pPr>
              <w:spacing w:line="240" w:lineRule="atLeast"/>
            </w:pPr>
            <w:r>
              <w:rPr>
                <w:sz w:val="20"/>
              </w:rPr>
              <w:t>Original: English</w:t>
            </w:r>
          </w:p>
        </w:tc>
      </w:tr>
    </w:tbl>
    <w:p w:rsidR="00F07915" w:rsidRPr="00C04F87" w:rsidRDefault="00F07915" w:rsidP="00C04F87">
      <w:pPr>
        <w:pStyle w:val="SingleTxtGC"/>
        <w:spacing w:before="120" w:after="0"/>
        <w:ind w:left="0"/>
        <w:rPr>
          <w:rFonts w:ascii="Time New Roman" w:eastAsia="黑体" w:hAnsi="Time New Roman" w:hint="eastAsia"/>
          <w:sz w:val="24"/>
          <w:szCs w:val="24"/>
          <w:lang w:val="fr-CH"/>
        </w:rPr>
      </w:pPr>
      <w:r w:rsidRPr="00C04F87">
        <w:rPr>
          <w:rFonts w:ascii="Time New Roman" w:eastAsia="黑体" w:hAnsi="Time New Roman" w:hint="eastAsia"/>
          <w:sz w:val="24"/>
          <w:szCs w:val="24"/>
          <w:lang w:val="fr-CH"/>
        </w:rPr>
        <w:t>人权理事会</w:t>
      </w:r>
    </w:p>
    <w:p w:rsidR="00F07915" w:rsidRPr="00C04F87" w:rsidRDefault="00F07915" w:rsidP="00C04F87">
      <w:pPr>
        <w:pStyle w:val="SingleTxtGC"/>
        <w:spacing w:after="0"/>
        <w:ind w:left="0"/>
        <w:rPr>
          <w:rFonts w:ascii="Time New Roman" w:eastAsia="黑体" w:hAnsi="Time New Roman" w:hint="eastAsia"/>
          <w:lang w:val="fr-CH"/>
        </w:rPr>
      </w:pPr>
      <w:r w:rsidRPr="00C04F87">
        <w:rPr>
          <w:rFonts w:ascii="Time New Roman" w:eastAsia="黑体" w:hAnsi="Time New Roman" w:hint="eastAsia"/>
          <w:lang w:val="fr-CH"/>
        </w:rPr>
        <w:t>第四十二届会议</w:t>
      </w:r>
    </w:p>
    <w:p w:rsidR="00F07915" w:rsidRPr="00525407" w:rsidRDefault="007F10ED" w:rsidP="00C04F87">
      <w:pPr>
        <w:pStyle w:val="SingleTxtGC"/>
        <w:spacing w:after="0"/>
        <w:ind w:left="0"/>
      </w:pPr>
      <w:r w:rsidRPr="00525407">
        <w:t>2</w:t>
      </w:r>
      <w:r w:rsidR="00F07915" w:rsidRPr="00525407">
        <w:t>0</w:t>
      </w:r>
      <w:r w:rsidRPr="00525407">
        <w:t>19</w:t>
      </w:r>
      <w:r w:rsidR="00F07915" w:rsidRPr="00525407">
        <w:rPr>
          <w:rFonts w:hint="eastAsia"/>
        </w:rPr>
        <w:t>年</w:t>
      </w:r>
      <w:r w:rsidRPr="00525407">
        <w:t>9</w:t>
      </w:r>
      <w:r w:rsidR="00F07915" w:rsidRPr="00525407">
        <w:rPr>
          <w:rFonts w:hint="eastAsia"/>
        </w:rPr>
        <w:t>月</w:t>
      </w:r>
      <w:r w:rsidRPr="00525407">
        <w:t>9</w:t>
      </w:r>
      <w:r w:rsidR="00F07915" w:rsidRPr="00525407">
        <w:rPr>
          <w:rFonts w:hint="eastAsia"/>
        </w:rPr>
        <w:t>日至</w:t>
      </w:r>
      <w:r w:rsidRPr="00525407">
        <w:t>27</w:t>
      </w:r>
      <w:r w:rsidR="00F07915" w:rsidRPr="00525407">
        <w:rPr>
          <w:rFonts w:hint="eastAsia"/>
        </w:rPr>
        <w:t>日</w:t>
      </w:r>
    </w:p>
    <w:p w:rsidR="00F07915" w:rsidRPr="00525407" w:rsidRDefault="00F07915" w:rsidP="00C04F87">
      <w:pPr>
        <w:pStyle w:val="SingleTxtGC"/>
        <w:spacing w:after="0"/>
        <w:ind w:left="0"/>
        <w:rPr>
          <w:lang w:val="en-GB"/>
        </w:rPr>
      </w:pPr>
      <w:r w:rsidRPr="00525407">
        <w:rPr>
          <w:rFonts w:hint="eastAsia"/>
          <w:lang w:val="en-GB"/>
        </w:rPr>
        <w:t>议程项目</w:t>
      </w:r>
      <w:r w:rsidR="007F10ED" w:rsidRPr="00525407">
        <w:rPr>
          <w:lang w:val="en-GB"/>
        </w:rPr>
        <w:t>3</w:t>
      </w:r>
    </w:p>
    <w:p w:rsidR="00F07915" w:rsidRPr="00525407" w:rsidRDefault="00F07915" w:rsidP="00D55A9B">
      <w:pPr>
        <w:pStyle w:val="HChGC"/>
        <w:jc w:val="both"/>
        <w:rPr>
          <w:lang w:val="en-GB"/>
        </w:rPr>
      </w:pPr>
      <w:r w:rsidRPr="00525407">
        <w:rPr>
          <w:lang w:val="en-GB"/>
        </w:rPr>
        <w:tab/>
      </w:r>
      <w:r w:rsidRPr="00525407">
        <w:rPr>
          <w:lang w:val="en-GB"/>
        </w:rPr>
        <w:tab/>
      </w:r>
      <w:r w:rsidRPr="00525407">
        <w:rPr>
          <w:rFonts w:hint="eastAsia"/>
          <w:lang w:val="en-GB"/>
        </w:rPr>
        <w:t>人权理事会</w:t>
      </w:r>
      <w:r w:rsidR="007F10ED" w:rsidRPr="00525407">
        <w:rPr>
          <w:lang w:val="en-GB"/>
        </w:rPr>
        <w:t>2</w:t>
      </w:r>
      <w:r w:rsidRPr="00525407">
        <w:rPr>
          <w:lang w:val="en-GB"/>
        </w:rPr>
        <w:t>0</w:t>
      </w:r>
      <w:r w:rsidR="007F10ED" w:rsidRPr="00525407">
        <w:rPr>
          <w:lang w:val="en-GB"/>
        </w:rPr>
        <w:t>19</w:t>
      </w:r>
      <w:r w:rsidRPr="00525407">
        <w:rPr>
          <w:rFonts w:hint="eastAsia"/>
          <w:lang w:val="en-GB"/>
        </w:rPr>
        <w:t>年</w:t>
      </w:r>
      <w:r w:rsidR="007F10ED" w:rsidRPr="00525407">
        <w:rPr>
          <w:lang w:val="en-GB"/>
        </w:rPr>
        <w:t>9</w:t>
      </w:r>
      <w:r w:rsidRPr="00525407">
        <w:rPr>
          <w:rFonts w:hint="eastAsia"/>
          <w:lang w:val="en-GB"/>
        </w:rPr>
        <w:t>月</w:t>
      </w:r>
      <w:r w:rsidR="007F10ED" w:rsidRPr="00525407">
        <w:rPr>
          <w:lang w:val="en-GB"/>
        </w:rPr>
        <w:t>26</w:t>
      </w:r>
      <w:r w:rsidRPr="00525407">
        <w:rPr>
          <w:rFonts w:hint="eastAsia"/>
          <w:lang w:val="en-GB"/>
        </w:rPr>
        <w:t>日通过的决议</w:t>
      </w:r>
    </w:p>
    <w:p w:rsidR="00F07915" w:rsidRPr="00525407" w:rsidRDefault="00C04F87" w:rsidP="00D55A9B">
      <w:pPr>
        <w:pStyle w:val="H1GC"/>
        <w:jc w:val="both"/>
        <w:rPr>
          <w:lang w:val="fr-CH"/>
        </w:rPr>
      </w:pPr>
      <w:r>
        <w:tab/>
      </w:r>
      <w:r w:rsidR="007F10ED" w:rsidRPr="00525407">
        <w:t>42</w:t>
      </w:r>
      <w:r w:rsidR="00F07915" w:rsidRPr="00525407">
        <w:t>/</w:t>
      </w:r>
      <w:r w:rsidR="007F10ED" w:rsidRPr="00525407">
        <w:t>9</w:t>
      </w:r>
      <w:r w:rsidR="00F07915" w:rsidRPr="00525407">
        <w:t>.</w:t>
      </w:r>
      <w:r w:rsidR="00F07915" w:rsidRPr="00525407">
        <w:tab/>
      </w:r>
      <w:r w:rsidR="00F07915" w:rsidRPr="00525407">
        <w:rPr>
          <w:rFonts w:hint="eastAsia"/>
          <w:lang w:val="fr-CH"/>
        </w:rPr>
        <w:t>以雇佣军为手段侵犯人权并阻挠人民行使自决权问题</w:t>
      </w:r>
    </w:p>
    <w:p w:rsidR="00F07915" w:rsidRPr="00525407" w:rsidRDefault="00F07915" w:rsidP="00F07915">
      <w:pPr>
        <w:pStyle w:val="SingleTxtGC"/>
        <w:rPr>
          <w:lang w:val="fr-CH"/>
        </w:rPr>
      </w:pPr>
      <w:r w:rsidRPr="00525407">
        <w:rPr>
          <w:rFonts w:hint="eastAsia"/>
          <w:lang w:val="fr-CH"/>
        </w:rPr>
        <w:tab/>
      </w:r>
      <w:r w:rsidRPr="009E5685">
        <w:rPr>
          <w:rFonts w:ascii="Time New Roman" w:eastAsia="楷体" w:hAnsi="Time New Roman" w:hint="eastAsia"/>
          <w:lang w:val="fr-CH"/>
        </w:rPr>
        <w:t>人权理事会</w:t>
      </w:r>
      <w:r w:rsidRPr="00525407">
        <w:rPr>
          <w:rFonts w:hint="eastAsia"/>
          <w:lang w:val="fr-CH"/>
        </w:rPr>
        <w:t>，</w:t>
      </w:r>
    </w:p>
    <w:p w:rsidR="00F07915" w:rsidRPr="00525407" w:rsidRDefault="00F07915" w:rsidP="00F07915">
      <w:pPr>
        <w:pStyle w:val="SingleTxtGC"/>
        <w:rPr>
          <w:lang w:val="fr-CH"/>
        </w:rPr>
      </w:pPr>
      <w:r w:rsidRPr="00525407">
        <w:rPr>
          <w:rFonts w:hint="eastAsia"/>
          <w:lang w:val="fr-CH"/>
        </w:rPr>
        <w:tab/>
      </w:r>
      <w:r w:rsidRPr="009E5685">
        <w:rPr>
          <w:rFonts w:ascii="Time New Roman" w:eastAsia="楷体" w:hAnsi="Time New Roman" w:hint="eastAsia"/>
          <w:lang w:val="fr-CH"/>
        </w:rPr>
        <w:t>回顾</w:t>
      </w:r>
      <w:r w:rsidRPr="00525407">
        <w:rPr>
          <w:rFonts w:hint="eastAsia"/>
          <w:lang w:val="fr-CH"/>
        </w:rPr>
        <w:t>大会、人权理事会和人权委员会以往就此议题通过的所有决议，包括大会</w:t>
      </w:r>
      <w:r w:rsidR="007F10ED" w:rsidRPr="00525407">
        <w:rPr>
          <w:rFonts w:hint="eastAsia"/>
          <w:lang w:val="fr-CH"/>
        </w:rPr>
        <w:t>2</w:t>
      </w:r>
      <w:r w:rsidRPr="00525407">
        <w:rPr>
          <w:rFonts w:hint="eastAsia"/>
          <w:lang w:val="fr-CH"/>
        </w:rPr>
        <w:t>00</w:t>
      </w:r>
      <w:r w:rsidR="007F10ED" w:rsidRPr="00525407">
        <w:rPr>
          <w:rFonts w:hint="eastAsia"/>
          <w:lang w:val="fr-CH"/>
        </w:rPr>
        <w:t>9</w:t>
      </w:r>
      <w:r w:rsidRPr="00525407">
        <w:rPr>
          <w:rFonts w:hint="eastAsia"/>
          <w:lang w:val="fr-CH"/>
        </w:rPr>
        <w:t>年</w:t>
      </w:r>
      <w:r w:rsidR="007F10ED" w:rsidRPr="00525407">
        <w:rPr>
          <w:rFonts w:hint="eastAsia"/>
          <w:lang w:val="fr-CH"/>
        </w:rPr>
        <w:t>12</w:t>
      </w:r>
      <w:r w:rsidRPr="00525407">
        <w:rPr>
          <w:rFonts w:hint="eastAsia"/>
          <w:lang w:val="fr-CH"/>
        </w:rPr>
        <w:t>月</w:t>
      </w:r>
      <w:r w:rsidR="007F10ED" w:rsidRPr="00525407">
        <w:rPr>
          <w:rFonts w:hint="eastAsia"/>
          <w:lang w:val="fr-CH"/>
        </w:rPr>
        <w:t>18</w:t>
      </w:r>
      <w:r w:rsidRPr="00525407">
        <w:rPr>
          <w:rFonts w:hint="eastAsia"/>
          <w:lang w:val="fr-CH"/>
        </w:rPr>
        <w:t>日第</w:t>
      </w:r>
      <w:r w:rsidR="007F10ED" w:rsidRPr="00525407">
        <w:rPr>
          <w:rFonts w:hint="eastAsia"/>
          <w:lang w:val="fr-CH"/>
        </w:rPr>
        <w:t>64</w:t>
      </w:r>
      <w:r w:rsidRPr="00525407">
        <w:rPr>
          <w:rFonts w:hint="eastAsia"/>
          <w:lang w:val="fr-CH"/>
        </w:rPr>
        <w:t>/</w:t>
      </w:r>
      <w:r w:rsidR="007F10ED" w:rsidRPr="00525407">
        <w:rPr>
          <w:rFonts w:hint="eastAsia"/>
          <w:lang w:val="fr-CH"/>
        </w:rPr>
        <w:t>151</w:t>
      </w:r>
      <w:r w:rsidRPr="00525407">
        <w:rPr>
          <w:rFonts w:hint="eastAsia"/>
          <w:lang w:val="fr-CH"/>
        </w:rPr>
        <w:t>号决议和理事会</w:t>
      </w:r>
      <w:r w:rsidR="007F10ED" w:rsidRPr="00525407">
        <w:rPr>
          <w:rFonts w:hint="eastAsia"/>
          <w:lang w:val="fr-CH"/>
        </w:rPr>
        <w:t>2</w:t>
      </w:r>
      <w:r w:rsidRPr="00525407">
        <w:rPr>
          <w:rFonts w:hint="eastAsia"/>
          <w:lang w:val="fr-CH"/>
        </w:rPr>
        <w:t>00</w:t>
      </w:r>
      <w:r w:rsidR="007F10ED" w:rsidRPr="00525407">
        <w:rPr>
          <w:rFonts w:hint="eastAsia"/>
          <w:lang w:val="fr-CH"/>
        </w:rPr>
        <w:t>9</w:t>
      </w:r>
      <w:r w:rsidRPr="00525407">
        <w:rPr>
          <w:rFonts w:hint="eastAsia"/>
          <w:lang w:val="fr-CH"/>
        </w:rPr>
        <w:t>年</w:t>
      </w:r>
      <w:r w:rsidR="007F10ED" w:rsidRPr="00525407">
        <w:rPr>
          <w:rFonts w:hint="eastAsia"/>
          <w:lang w:val="fr-CH"/>
        </w:rPr>
        <w:t>3</w:t>
      </w:r>
      <w:r w:rsidRPr="00525407">
        <w:rPr>
          <w:rFonts w:hint="eastAsia"/>
          <w:lang w:val="fr-CH"/>
        </w:rPr>
        <w:t>月</w:t>
      </w:r>
      <w:r w:rsidR="007F10ED" w:rsidRPr="00525407">
        <w:rPr>
          <w:rFonts w:hint="eastAsia"/>
          <w:lang w:val="fr-CH"/>
        </w:rPr>
        <w:t>26</w:t>
      </w:r>
      <w:r w:rsidRPr="00525407">
        <w:rPr>
          <w:rFonts w:hint="eastAsia"/>
          <w:lang w:val="fr-CH"/>
        </w:rPr>
        <w:t>日第</w:t>
      </w:r>
      <w:r w:rsidR="007F10ED" w:rsidRPr="00525407">
        <w:rPr>
          <w:rFonts w:hint="eastAsia"/>
          <w:lang w:val="fr-CH"/>
        </w:rPr>
        <w:t>1</w:t>
      </w:r>
      <w:r w:rsidRPr="00525407">
        <w:rPr>
          <w:rFonts w:hint="eastAsia"/>
          <w:lang w:val="fr-CH"/>
        </w:rPr>
        <w:t>0/</w:t>
      </w:r>
      <w:r w:rsidR="007F10ED" w:rsidRPr="00525407">
        <w:rPr>
          <w:rFonts w:hint="eastAsia"/>
          <w:lang w:val="fr-CH"/>
        </w:rPr>
        <w:t>11</w:t>
      </w:r>
      <w:r w:rsidRPr="00525407">
        <w:rPr>
          <w:rFonts w:hint="eastAsia"/>
          <w:lang w:val="fr-CH"/>
        </w:rPr>
        <w:t>号决议、</w:t>
      </w:r>
      <w:r w:rsidR="007F10ED" w:rsidRPr="00525407">
        <w:rPr>
          <w:rFonts w:hint="eastAsia"/>
          <w:lang w:val="fr-CH"/>
        </w:rPr>
        <w:t>2</w:t>
      </w:r>
      <w:r w:rsidRPr="00525407">
        <w:rPr>
          <w:rFonts w:hint="eastAsia"/>
          <w:lang w:val="fr-CH"/>
        </w:rPr>
        <w:t>0</w:t>
      </w:r>
      <w:r w:rsidR="007F10ED" w:rsidRPr="00525407">
        <w:rPr>
          <w:rFonts w:hint="eastAsia"/>
          <w:lang w:val="fr-CH"/>
        </w:rPr>
        <w:t>1</w:t>
      </w:r>
      <w:r w:rsidRPr="00525407">
        <w:rPr>
          <w:rFonts w:hint="eastAsia"/>
          <w:lang w:val="fr-CH"/>
        </w:rPr>
        <w:t>0</w:t>
      </w:r>
      <w:r w:rsidRPr="00525407">
        <w:rPr>
          <w:rFonts w:hint="eastAsia"/>
          <w:lang w:val="fr-CH"/>
        </w:rPr>
        <w:t>年</w:t>
      </w:r>
      <w:r w:rsidR="007F10ED" w:rsidRPr="00525407">
        <w:rPr>
          <w:rFonts w:hint="eastAsia"/>
          <w:lang w:val="fr-CH"/>
        </w:rPr>
        <w:t>9</w:t>
      </w:r>
      <w:r w:rsidRPr="00525407">
        <w:rPr>
          <w:rFonts w:hint="eastAsia"/>
          <w:lang w:val="fr-CH"/>
        </w:rPr>
        <w:t>月</w:t>
      </w:r>
      <w:r w:rsidR="007F10ED" w:rsidRPr="00525407">
        <w:rPr>
          <w:rFonts w:hint="eastAsia"/>
          <w:lang w:val="fr-CH"/>
        </w:rPr>
        <w:t>3</w:t>
      </w:r>
      <w:r w:rsidRPr="00525407">
        <w:rPr>
          <w:rFonts w:hint="eastAsia"/>
          <w:lang w:val="fr-CH"/>
        </w:rPr>
        <w:t>0</w:t>
      </w:r>
      <w:r w:rsidRPr="00525407">
        <w:rPr>
          <w:rFonts w:hint="eastAsia"/>
          <w:lang w:val="fr-CH"/>
        </w:rPr>
        <w:t>日第</w:t>
      </w:r>
      <w:r w:rsidR="007F10ED" w:rsidRPr="00525407">
        <w:rPr>
          <w:rFonts w:hint="eastAsia"/>
          <w:lang w:val="fr-CH"/>
        </w:rPr>
        <w:t>15</w:t>
      </w:r>
      <w:r w:rsidRPr="00525407">
        <w:rPr>
          <w:rFonts w:hint="eastAsia"/>
          <w:lang w:val="fr-CH"/>
        </w:rPr>
        <w:t>/</w:t>
      </w:r>
      <w:r w:rsidR="007F10ED" w:rsidRPr="00525407">
        <w:rPr>
          <w:rFonts w:hint="eastAsia"/>
          <w:lang w:val="fr-CH"/>
        </w:rPr>
        <w:t>12</w:t>
      </w:r>
      <w:r w:rsidRPr="00525407">
        <w:rPr>
          <w:rFonts w:hint="eastAsia"/>
          <w:lang w:val="fr-CH"/>
        </w:rPr>
        <w:t>号决议、</w:t>
      </w:r>
      <w:r w:rsidR="007F10ED" w:rsidRPr="00525407">
        <w:rPr>
          <w:rFonts w:hint="eastAsia"/>
          <w:lang w:val="fr-CH"/>
        </w:rPr>
        <w:t>2</w:t>
      </w:r>
      <w:r w:rsidRPr="00525407">
        <w:rPr>
          <w:rFonts w:hint="eastAsia"/>
          <w:lang w:val="fr-CH"/>
        </w:rPr>
        <w:t>0</w:t>
      </w:r>
      <w:r w:rsidR="007F10ED" w:rsidRPr="00525407">
        <w:rPr>
          <w:rFonts w:hint="eastAsia"/>
          <w:lang w:val="fr-CH"/>
        </w:rPr>
        <w:t>1</w:t>
      </w:r>
      <w:r w:rsidRPr="00525407">
        <w:rPr>
          <w:rFonts w:hint="eastAsia"/>
          <w:lang w:val="fr-CH"/>
        </w:rPr>
        <w:t>0</w:t>
      </w:r>
      <w:r w:rsidRPr="00525407">
        <w:rPr>
          <w:rFonts w:hint="eastAsia"/>
          <w:lang w:val="fr-CH"/>
        </w:rPr>
        <w:t>年</w:t>
      </w:r>
      <w:r w:rsidR="007F10ED" w:rsidRPr="00525407">
        <w:rPr>
          <w:rFonts w:hint="eastAsia"/>
          <w:lang w:val="fr-CH"/>
        </w:rPr>
        <w:t>1</w:t>
      </w:r>
      <w:r w:rsidRPr="00525407">
        <w:rPr>
          <w:rFonts w:hint="eastAsia"/>
          <w:lang w:val="fr-CH"/>
        </w:rPr>
        <w:t>0</w:t>
      </w:r>
      <w:r w:rsidRPr="00525407">
        <w:rPr>
          <w:rFonts w:hint="eastAsia"/>
          <w:lang w:val="fr-CH"/>
        </w:rPr>
        <w:t>月</w:t>
      </w:r>
      <w:r w:rsidR="007F10ED" w:rsidRPr="00525407">
        <w:rPr>
          <w:rFonts w:hint="eastAsia"/>
          <w:lang w:val="fr-CH"/>
        </w:rPr>
        <w:t>1</w:t>
      </w:r>
      <w:r w:rsidRPr="00525407">
        <w:rPr>
          <w:rFonts w:hint="eastAsia"/>
          <w:lang w:val="fr-CH"/>
        </w:rPr>
        <w:t>日第</w:t>
      </w:r>
      <w:r w:rsidR="007F10ED" w:rsidRPr="00525407">
        <w:rPr>
          <w:rFonts w:hint="eastAsia"/>
          <w:lang w:val="fr-CH"/>
        </w:rPr>
        <w:t>15</w:t>
      </w:r>
      <w:r w:rsidRPr="00525407">
        <w:rPr>
          <w:rFonts w:hint="eastAsia"/>
          <w:lang w:val="fr-CH"/>
        </w:rPr>
        <w:t>/</w:t>
      </w:r>
      <w:r w:rsidR="007F10ED" w:rsidRPr="00525407">
        <w:rPr>
          <w:rFonts w:hint="eastAsia"/>
          <w:lang w:val="fr-CH"/>
        </w:rPr>
        <w:t>26</w:t>
      </w:r>
      <w:r w:rsidRPr="00525407">
        <w:rPr>
          <w:rFonts w:hint="eastAsia"/>
          <w:lang w:val="fr-CH"/>
        </w:rPr>
        <w:t>号决议、</w:t>
      </w:r>
      <w:r w:rsidR="007F10ED" w:rsidRPr="00525407">
        <w:rPr>
          <w:rFonts w:hint="eastAsia"/>
          <w:lang w:val="fr-CH"/>
        </w:rPr>
        <w:t>2</w:t>
      </w:r>
      <w:r w:rsidRPr="00525407">
        <w:rPr>
          <w:rFonts w:hint="eastAsia"/>
          <w:lang w:val="fr-CH"/>
        </w:rPr>
        <w:t>0</w:t>
      </w:r>
      <w:r w:rsidR="007F10ED" w:rsidRPr="00525407">
        <w:rPr>
          <w:rFonts w:hint="eastAsia"/>
          <w:lang w:val="fr-CH"/>
        </w:rPr>
        <w:t>11</w:t>
      </w:r>
      <w:r w:rsidRPr="00525407">
        <w:rPr>
          <w:rFonts w:hint="eastAsia"/>
          <w:lang w:val="fr-CH"/>
        </w:rPr>
        <w:t>年</w:t>
      </w:r>
      <w:r w:rsidR="007F10ED" w:rsidRPr="00525407">
        <w:rPr>
          <w:rFonts w:hint="eastAsia"/>
          <w:lang w:val="fr-CH"/>
        </w:rPr>
        <w:t>9</w:t>
      </w:r>
      <w:r w:rsidRPr="00525407">
        <w:rPr>
          <w:rFonts w:hint="eastAsia"/>
          <w:lang w:val="fr-CH"/>
        </w:rPr>
        <w:t>月</w:t>
      </w:r>
      <w:r w:rsidR="007F10ED" w:rsidRPr="00525407">
        <w:rPr>
          <w:rFonts w:hint="eastAsia"/>
          <w:lang w:val="fr-CH"/>
        </w:rPr>
        <w:t>29</w:t>
      </w:r>
      <w:r w:rsidRPr="00525407">
        <w:rPr>
          <w:rFonts w:hint="eastAsia"/>
          <w:lang w:val="fr-CH"/>
        </w:rPr>
        <w:t>日第</w:t>
      </w:r>
      <w:r w:rsidR="007F10ED" w:rsidRPr="00525407">
        <w:rPr>
          <w:rFonts w:hint="eastAsia"/>
          <w:lang w:val="fr-CH"/>
        </w:rPr>
        <w:t>18</w:t>
      </w:r>
      <w:r w:rsidRPr="00525407">
        <w:rPr>
          <w:rFonts w:hint="eastAsia"/>
          <w:lang w:val="fr-CH"/>
        </w:rPr>
        <w:t>/</w:t>
      </w:r>
      <w:r w:rsidR="007F10ED" w:rsidRPr="00525407">
        <w:rPr>
          <w:rFonts w:hint="eastAsia"/>
          <w:lang w:val="fr-CH"/>
        </w:rPr>
        <w:t>4</w:t>
      </w:r>
      <w:r w:rsidRPr="00525407">
        <w:rPr>
          <w:rFonts w:hint="eastAsia"/>
          <w:lang w:val="fr-CH"/>
        </w:rPr>
        <w:t>号决议、</w:t>
      </w:r>
      <w:r w:rsidR="007F10ED" w:rsidRPr="00525407">
        <w:rPr>
          <w:rFonts w:hint="eastAsia"/>
          <w:lang w:val="fr-CH"/>
        </w:rPr>
        <w:t>2</w:t>
      </w:r>
      <w:r w:rsidRPr="00525407">
        <w:rPr>
          <w:rFonts w:hint="eastAsia"/>
          <w:lang w:val="fr-CH"/>
        </w:rPr>
        <w:t>0</w:t>
      </w:r>
      <w:r w:rsidR="007F10ED" w:rsidRPr="00525407">
        <w:rPr>
          <w:rFonts w:hint="eastAsia"/>
          <w:lang w:val="fr-CH"/>
        </w:rPr>
        <w:t>13</w:t>
      </w:r>
      <w:r w:rsidRPr="00525407">
        <w:rPr>
          <w:rFonts w:hint="eastAsia"/>
          <w:lang w:val="fr-CH"/>
        </w:rPr>
        <w:t>年</w:t>
      </w:r>
      <w:r w:rsidR="007F10ED" w:rsidRPr="00525407">
        <w:rPr>
          <w:rFonts w:hint="eastAsia"/>
          <w:lang w:val="fr-CH"/>
        </w:rPr>
        <w:t>9</w:t>
      </w:r>
      <w:r w:rsidRPr="00525407">
        <w:rPr>
          <w:rFonts w:hint="eastAsia"/>
          <w:lang w:val="fr-CH"/>
        </w:rPr>
        <w:t>月</w:t>
      </w:r>
      <w:r w:rsidR="007F10ED" w:rsidRPr="00525407">
        <w:rPr>
          <w:rFonts w:hint="eastAsia"/>
          <w:lang w:val="fr-CH"/>
        </w:rPr>
        <w:t>26</w:t>
      </w:r>
      <w:r w:rsidRPr="00525407">
        <w:rPr>
          <w:rFonts w:hint="eastAsia"/>
          <w:lang w:val="fr-CH"/>
        </w:rPr>
        <w:t>日第</w:t>
      </w:r>
      <w:r w:rsidR="007F10ED" w:rsidRPr="00525407">
        <w:rPr>
          <w:rFonts w:hint="eastAsia"/>
          <w:lang w:val="fr-CH"/>
        </w:rPr>
        <w:t>24</w:t>
      </w:r>
      <w:r w:rsidRPr="00525407">
        <w:rPr>
          <w:rFonts w:hint="eastAsia"/>
          <w:lang w:val="fr-CH"/>
        </w:rPr>
        <w:t>/</w:t>
      </w:r>
      <w:r w:rsidR="007F10ED" w:rsidRPr="00525407">
        <w:rPr>
          <w:rFonts w:hint="eastAsia"/>
          <w:lang w:val="fr-CH"/>
        </w:rPr>
        <w:t>13</w:t>
      </w:r>
      <w:r w:rsidRPr="00525407">
        <w:rPr>
          <w:rFonts w:hint="eastAsia"/>
          <w:lang w:val="fr-CH"/>
        </w:rPr>
        <w:t>号决议、</w:t>
      </w:r>
      <w:r w:rsidR="007F10ED" w:rsidRPr="00525407">
        <w:rPr>
          <w:rFonts w:hint="eastAsia"/>
          <w:lang w:val="fr-CH"/>
        </w:rPr>
        <w:t>2</w:t>
      </w:r>
      <w:r w:rsidRPr="00525407">
        <w:rPr>
          <w:rFonts w:hint="eastAsia"/>
          <w:lang w:val="fr-CH"/>
        </w:rPr>
        <w:t>0</w:t>
      </w:r>
      <w:r w:rsidR="007F10ED" w:rsidRPr="00525407">
        <w:rPr>
          <w:rFonts w:hint="eastAsia"/>
          <w:lang w:val="fr-CH"/>
        </w:rPr>
        <w:t>14</w:t>
      </w:r>
      <w:r w:rsidRPr="00525407">
        <w:rPr>
          <w:rFonts w:hint="eastAsia"/>
          <w:lang w:val="fr-CH"/>
        </w:rPr>
        <w:t>年</w:t>
      </w:r>
      <w:r w:rsidR="007F10ED" w:rsidRPr="00525407">
        <w:rPr>
          <w:rFonts w:hint="eastAsia"/>
          <w:lang w:val="fr-CH"/>
        </w:rPr>
        <w:t>9</w:t>
      </w:r>
      <w:r w:rsidRPr="00525407">
        <w:rPr>
          <w:rFonts w:hint="eastAsia"/>
          <w:lang w:val="fr-CH"/>
        </w:rPr>
        <w:t>月</w:t>
      </w:r>
      <w:r w:rsidR="007F10ED" w:rsidRPr="00525407">
        <w:rPr>
          <w:rFonts w:hint="eastAsia"/>
          <w:lang w:val="fr-CH"/>
        </w:rPr>
        <w:t>25</w:t>
      </w:r>
      <w:r w:rsidRPr="00525407">
        <w:rPr>
          <w:rFonts w:hint="eastAsia"/>
          <w:lang w:val="fr-CH"/>
        </w:rPr>
        <w:t>日第</w:t>
      </w:r>
      <w:r w:rsidR="007F10ED" w:rsidRPr="00525407">
        <w:rPr>
          <w:rFonts w:hint="eastAsia"/>
          <w:lang w:val="fr-CH"/>
        </w:rPr>
        <w:t>27</w:t>
      </w:r>
      <w:r w:rsidRPr="00525407">
        <w:rPr>
          <w:rFonts w:hint="eastAsia"/>
          <w:lang w:val="fr-CH"/>
        </w:rPr>
        <w:t>/</w:t>
      </w:r>
      <w:r w:rsidR="007F10ED" w:rsidRPr="00525407">
        <w:rPr>
          <w:rFonts w:hint="eastAsia"/>
          <w:lang w:val="fr-CH"/>
        </w:rPr>
        <w:t>1</w:t>
      </w:r>
      <w:r w:rsidRPr="00525407">
        <w:rPr>
          <w:rFonts w:hint="eastAsia"/>
          <w:lang w:val="fr-CH"/>
        </w:rPr>
        <w:t>0</w:t>
      </w:r>
      <w:r w:rsidRPr="00525407">
        <w:rPr>
          <w:rFonts w:hint="eastAsia"/>
          <w:lang w:val="fr-CH"/>
        </w:rPr>
        <w:t>号决议、</w:t>
      </w:r>
      <w:r w:rsidR="007F10ED" w:rsidRPr="00525407">
        <w:rPr>
          <w:rFonts w:hint="eastAsia"/>
          <w:lang w:val="fr-CH"/>
        </w:rPr>
        <w:t>2</w:t>
      </w:r>
      <w:r w:rsidRPr="00525407">
        <w:rPr>
          <w:rFonts w:hint="eastAsia"/>
          <w:lang w:val="fr-CH"/>
        </w:rPr>
        <w:t>0</w:t>
      </w:r>
      <w:r w:rsidR="007F10ED" w:rsidRPr="00525407">
        <w:rPr>
          <w:rFonts w:hint="eastAsia"/>
          <w:lang w:val="fr-CH"/>
        </w:rPr>
        <w:t>15</w:t>
      </w:r>
      <w:r w:rsidRPr="00525407">
        <w:rPr>
          <w:rFonts w:hint="eastAsia"/>
          <w:lang w:val="fr-CH"/>
        </w:rPr>
        <w:t>年</w:t>
      </w:r>
      <w:r w:rsidR="007F10ED" w:rsidRPr="00525407">
        <w:rPr>
          <w:rFonts w:hint="eastAsia"/>
          <w:lang w:val="fr-CH"/>
        </w:rPr>
        <w:t>1</w:t>
      </w:r>
      <w:r w:rsidRPr="00525407">
        <w:rPr>
          <w:rFonts w:hint="eastAsia"/>
          <w:lang w:val="fr-CH"/>
        </w:rPr>
        <w:t>0</w:t>
      </w:r>
      <w:r w:rsidRPr="00525407">
        <w:rPr>
          <w:rFonts w:hint="eastAsia"/>
          <w:lang w:val="fr-CH"/>
        </w:rPr>
        <w:t>月</w:t>
      </w:r>
      <w:r w:rsidR="007F10ED" w:rsidRPr="00525407">
        <w:rPr>
          <w:rFonts w:hint="eastAsia"/>
          <w:lang w:val="fr-CH"/>
        </w:rPr>
        <w:t>1</w:t>
      </w:r>
      <w:r w:rsidRPr="00525407">
        <w:rPr>
          <w:rFonts w:hint="eastAsia"/>
          <w:lang w:val="fr-CH"/>
        </w:rPr>
        <w:t>日第</w:t>
      </w:r>
      <w:r w:rsidR="007F10ED" w:rsidRPr="00525407">
        <w:rPr>
          <w:rFonts w:hint="eastAsia"/>
          <w:lang w:val="fr-CH"/>
        </w:rPr>
        <w:t>3</w:t>
      </w:r>
      <w:r w:rsidRPr="00525407">
        <w:rPr>
          <w:rFonts w:hint="eastAsia"/>
          <w:lang w:val="fr-CH"/>
        </w:rPr>
        <w:t>0/</w:t>
      </w:r>
      <w:r w:rsidR="007F10ED" w:rsidRPr="00525407">
        <w:rPr>
          <w:rFonts w:hint="eastAsia"/>
          <w:lang w:val="fr-CH"/>
        </w:rPr>
        <w:t>6</w:t>
      </w:r>
      <w:r w:rsidRPr="00525407">
        <w:rPr>
          <w:rFonts w:hint="eastAsia"/>
          <w:lang w:val="fr-CH"/>
        </w:rPr>
        <w:t>号决议、</w:t>
      </w:r>
      <w:r w:rsidR="007F10ED" w:rsidRPr="00525407">
        <w:rPr>
          <w:rFonts w:hint="eastAsia"/>
          <w:lang w:val="fr-CH"/>
        </w:rPr>
        <w:t>2</w:t>
      </w:r>
      <w:r w:rsidRPr="00525407">
        <w:rPr>
          <w:rFonts w:hint="eastAsia"/>
          <w:lang w:val="fr-CH"/>
        </w:rPr>
        <w:t>0</w:t>
      </w:r>
      <w:r w:rsidR="007F10ED" w:rsidRPr="00525407">
        <w:rPr>
          <w:rFonts w:hint="eastAsia"/>
          <w:lang w:val="fr-CH"/>
        </w:rPr>
        <w:t>16</w:t>
      </w:r>
      <w:r w:rsidRPr="00525407">
        <w:rPr>
          <w:rFonts w:hint="eastAsia"/>
          <w:lang w:val="fr-CH"/>
        </w:rPr>
        <w:t>年</w:t>
      </w:r>
      <w:r w:rsidR="007F10ED" w:rsidRPr="00525407">
        <w:rPr>
          <w:rFonts w:hint="eastAsia"/>
          <w:lang w:val="fr-CH"/>
        </w:rPr>
        <w:t>9</w:t>
      </w:r>
      <w:r w:rsidRPr="00525407">
        <w:rPr>
          <w:rFonts w:hint="eastAsia"/>
          <w:lang w:val="fr-CH"/>
        </w:rPr>
        <w:t>月</w:t>
      </w:r>
      <w:r w:rsidR="007F10ED" w:rsidRPr="00525407">
        <w:rPr>
          <w:rFonts w:hint="eastAsia"/>
          <w:lang w:val="fr-CH"/>
        </w:rPr>
        <w:t>29</w:t>
      </w:r>
      <w:r w:rsidRPr="00525407">
        <w:rPr>
          <w:rFonts w:hint="eastAsia"/>
          <w:lang w:val="fr-CH"/>
        </w:rPr>
        <w:t>日第</w:t>
      </w:r>
      <w:r w:rsidR="007F10ED" w:rsidRPr="00525407">
        <w:rPr>
          <w:rFonts w:hint="eastAsia"/>
          <w:lang w:val="fr-CH"/>
        </w:rPr>
        <w:t>33</w:t>
      </w:r>
      <w:r w:rsidRPr="00525407">
        <w:rPr>
          <w:rFonts w:hint="eastAsia"/>
          <w:lang w:val="fr-CH"/>
        </w:rPr>
        <w:t>/</w:t>
      </w:r>
      <w:r w:rsidR="007F10ED" w:rsidRPr="00525407">
        <w:rPr>
          <w:rFonts w:hint="eastAsia"/>
          <w:lang w:val="fr-CH"/>
        </w:rPr>
        <w:t>4</w:t>
      </w:r>
      <w:r w:rsidRPr="00525407">
        <w:rPr>
          <w:rFonts w:hint="eastAsia"/>
          <w:lang w:val="fr-CH"/>
        </w:rPr>
        <w:t>号决议、</w:t>
      </w:r>
      <w:r w:rsidR="007F10ED" w:rsidRPr="00525407">
        <w:rPr>
          <w:rFonts w:hint="eastAsia"/>
          <w:lang w:val="fr-CH"/>
        </w:rPr>
        <w:t>2</w:t>
      </w:r>
      <w:r w:rsidRPr="00525407">
        <w:rPr>
          <w:rFonts w:hint="eastAsia"/>
          <w:lang w:val="fr-CH"/>
        </w:rPr>
        <w:t>0</w:t>
      </w:r>
      <w:r w:rsidR="007F10ED" w:rsidRPr="00525407">
        <w:rPr>
          <w:rFonts w:hint="eastAsia"/>
          <w:lang w:val="fr-CH"/>
        </w:rPr>
        <w:t>17</w:t>
      </w:r>
      <w:r w:rsidRPr="00525407">
        <w:rPr>
          <w:rFonts w:hint="eastAsia"/>
          <w:lang w:val="fr-CH"/>
        </w:rPr>
        <w:t>年</w:t>
      </w:r>
      <w:r w:rsidR="007F10ED" w:rsidRPr="00525407">
        <w:rPr>
          <w:rFonts w:hint="eastAsia"/>
          <w:lang w:val="fr-CH"/>
        </w:rPr>
        <w:t>9</w:t>
      </w:r>
      <w:r w:rsidRPr="00525407">
        <w:rPr>
          <w:rFonts w:hint="eastAsia"/>
          <w:lang w:val="fr-CH"/>
        </w:rPr>
        <w:t>月</w:t>
      </w:r>
      <w:r w:rsidR="007F10ED" w:rsidRPr="00525407">
        <w:rPr>
          <w:rFonts w:hint="eastAsia"/>
          <w:lang w:val="fr-CH"/>
        </w:rPr>
        <w:t>28</w:t>
      </w:r>
      <w:r w:rsidRPr="00525407">
        <w:rPr>
          <w:rFonts w:hint="eastAsia"/>
          <w:lang w:val="fr-CH"/>
        </w:rPr>
        <w:t>日第</w:t>
      </w:r>
      <w:r w:rsidR="007F10ED" w:rsidRPr="00525407">
        <w:rPr>
          <w:rFonts w:hint="eastAsia"/>
          <w:lang w:val="fr-CH"/>
        </w:rPr>
        <w:t>36</w:t>
      </w:r>
      <w:r w:rsidRPr="00525407">
        <w:rPr>
          <w:rFonts w:hint="eastAsia"/>
          <w:lang w:val="fr-CH"/>
        </w:rPr>
        <w:t>/</w:t>
      </w:r>
      <w:r w:rsidR="007F10ED" w:rsidRPr="00525407">
        <w:rPr>
          <w:rFonts w:hint="eastAsia"/>
          <w:lang w:val="fr-CH"/>
        </w:rPr>
        <w:t>3</w:t>
      </w:r>
      <w:r w:rsidRPr="00525407">
        <w:rPr>
          <w:rFonts w:hint="eastAsia"/>
          <w:lang w:val="fr-CH"/>
        </w:rPr>
        <w:t>号决议和</w:t>
      </w:r>
      <w:r w:rsidR="007F10ED" w:rsidRPr="00525407">
        <w:rPr>
          <w:rFonts w:hint="eastAsia"/>
          <w:lang w:val="fr-CH"/>
        </w:rPr>
        <w:t>2</w:t>
      </w:r>
      <w:r w:rsidRPr="00525407">
        <w:rPr>
          <w:rFonts w:hint="eastAsia"/>
          <w:lang w:val="fr-CH"/>
        </w:rPr>
        <w:t>0</w:t>
      </w:r>
      <w:r w:rsidR="007F10ED" w:rsidRPr="00525407">
        <w:rPr>
          <w:rFonts w:hint="eastAsia"/>
          <w:lang w:val="fr-CH"/>
        </w:rPr>
        <w:t>18</w:t>
      </w:r>
      <w:r w:rsidRPr="00525407">
        <w:rPr>
          <w:rFonts w:hint="eastAsia"/>
          <w:lang w:val="fr-CH"/>
        </w:rPr>
        <w:t>年</w:t>
      </w:r>
      <w:r w:rsidR="007F10ED" w:rsidRPr="00525407">
        <w:rPr>
          <w:rFonts w:hint="eastAsia"/>
          <w:lang w:val="fr-CH"/>
        </w:rPr>
        <w:t>9</w:t>
      </w:r>
      <w:r w:rsidRPr="00525407">
        <w:rPr>
          <w:rFonts w:hint="eastAsia"/>
          <w:lang w:val="fr-CH"/>
        </w:rPr>
        <w:t>月</w:t>
      </w:r>
      <w:r w:rsidR="007F10ED" w:rsidRPr="00525407">
        <w:rPr>
          <w:rFonts w:hint="eastAsia"/>
          <w:lang w:val="fr-CH"/>
        </w:rPr>
        <w:t>27</w:t>
      </w:r>
      <w:r w:rsidRPr="00525407">
        <w:rPr>
          <w:rFonts w:hint="eastAsia"/>
          <w:lang w:val="fr-CH"/>
        </w:rPr>
        <w:t>日第</w:t>
      </w:r>
      <w:r w:rsidR="007F10ED" w:rsidRPr="00525407">
        <w:rPr>
          <w:rFonts w:hint="eastAsia"/>
          <w:lang w:val="fr-CH"/>
        </w:rPr>
        <w:t>39</w:t>
      </w:r>
      <w:r w:rsidRPr="00525407">
        <w:rPr>
          <w:rFonts w:hint="eastAsia"/>
          <w:lang w:val="fr-CH"/>
        </w:rPr>
        <w:t>/</w:t>
      </w:r>
      <w:r w:rsidR="007F10ED" w:rsidRPr="00525407">
        <w:rPr>
          <w:rFonts w:hint="eastAsia"/>
          <w:lang w:val="fr-CH"/>
        </w:rPr>
        <w:t>5</w:t>
      </w:r>
      <w:r w:rsidRPr="00525407">
        <w:rPr>
          <w:rFonts w:hint="eastAsia"/>
          <w:lang w:val="fr-CH"/>
        </w:rPr>
        <w:t>号决议，</w:t>
      </w:r>
    </w:p>
    <w:p w:rsidR="00F07915" w:rsidRPr="00525407" w:rsidRDefault="00F07915" w:rsidP="00F07915">
      <w:pPr>
        <w:pStyle w:val="SingleTxtGC"/>
        <w:rPr>
          <w:lang w:val="fr-CH"/>
        </w:rPr>
      </w:pPr>
      <w:r w:rsidRPr="00525407">
        <w:rPr>
          <w:rFonts w:hint="eastAsia"/>
          <w:lang w:val="fr-CH"/>
        </w:rPr>
        <w:tab/>
      </w:r>
      <w:r w:rsidRPr="009E5685">
        <w:rPr>
          <w:rFonts w:ascii="Time New Roman" w:eastAsia="楷体" w:hAnsi="Time New Roman" w:hint="eastAsia"/>
          <w:lang w:val="fr-CH"/>
        </w:rPr>
        <w:t>又回顾</w:t>
      </w:r>
      <w:r w:rsidRPr="00525407">
        <w:rPr>
          <w:rFonts w:hint="eastAsia"/>
          <w:lang w:val="fr-CH"/>
        </w:rPr>
        <w:t>所有有关决议，其中特别谴责任何国家允许或容忍以推翻联合国会员国政府，特别是以推翻发展中国家政府为目标或以对抗民族解放运动为目标，招募、资助、训练、集结、转运或利用雇佣军；还回顾大会、安全理事会、经济及社会理事会、非洲联盟及非洲统一组织通过的有关决议和国际文书，特别是非洲统一组织《消除非洲雇佣军制度公约》，</w:t>
      </w:r>
    </w:p>
    <w:p w:rsidR="00F07915" w:rsidRPr="00525407" w:rsidRDefault="00F07915" w:rsidP="00F07915">
      <w:pPr>
        <w:pStyle w:val="SingleTxtGC"/>
        <w:rPr>
          <w:lang w:val="fr-CH"/>
        </w:rPr>
      </w:pPr>
      <w:r w:rsidRPr="00525407">
        <w:rPr>
          <w:rFonts w:hint="eastAsia"/>
          <w:lang w:val="fr-CH"/>
        </w:rPr>
        <w:tab/>
      </w:r>
      <w:r w:rsidRPr="009E5685">
        <w:rPr>
          <w:rFonts w:ascii="Time New Roman" w:eastAsia="楷体" w:hAnsi="Time New Roman" w:hint="eastAsia"/>
          <w:lang w:val="fr-CH"/>
        </w:rPr>
        <w:t>还回顾</w:t>
      </w:r>
      <w:r w:rsidRPr="00525407">
        <w:rPr>
          <w:rFonts w:hint="eastAsia"/>
          <w:lang w:val="fr-CH"/>
        </w:rPr>
        <w:t>人权理事会</w:t>
      </w:r>
      <w:r w:rsidR="007F10ED" w:rsidRPr="00525407">
        <w:rPr>
          <w:rFonts w:hint="eastAsia"/>
          <w:lang w:val="fr-CH"/>
        </w:rPr>
        <w:t>2</w:t>
      </w:r>
      <w:r w:rsidRPr="00525407">
        <w:rPr>
          <w:rFonts w:hint="eastAsia"/>
          <w:lang w:val="fr-CH"/>
        </w:rPr>
        <w:t>00</w:t>
      </w:r>
      <w:r w:rsidR="007F10ED" w:rsidRPr="00525407">
        <w:rPr>
          <w:rFonts w:hint="eastAsia"/>
          <w:lang w:val="fr-CH"/>
        </w:rPr>
        <w:t>7</w:t>
      </w:r>
      <w:r w:rsidRPr="00525407">
        <w:rPr>
          <w:rFonts w:hint="eastAsia"/>
          <w:lang w:val="fr-CH"/>
        </w:rPr>
        <w:t>年</w:t>
      </w:r>
      <w:r w:rsidR="007F10ED" w:rsidRPr="00525407">
        <w:rPr>
          <w:rFonts w:hint="eastAsia"/>
          <w:lang w:val="fr-CH"/>
        </w:rPr>
        <w:t>6</w:t>
      </w:r>
      <w:r w:rsidRPr="00525407">
        <w:rPr>
          <w:rFonts w:hint="eastAsia"/>
          <w:lang w:val="fr-CH"/>
        </w:rPr>
        <w:t>月</w:t>
      </w:r>
      <w:r w:rsidR="007F10ED" w:rsidRPr="00525407">
        <w:rPr>
          <w:rFonts w:hint="eastAsia"/>
          <w:lang w:val="fr-CH"/>
        </w:rPr>
        <w:t>18</w:t>
      </w:r>
      <w:r w:rsidRPr="00525407">
        <w:rPr>
          <w:rFonts w:hint="eastAsia"/>
          <w:lang w:val="fr-CH"/>
        </w:rPr>
        <w:t>日关于理事会体制建设的第</w:t>
      </w:r>
      <w:r w:rsidR="007F10ED" w:rsidRPr="00525407">
        <w:rPr>
          <w:rFonts w:hint="eastAsia"/>
          <w:lang w:val="fr-CH"/>
        </w:rPr>
        <w:t>5</w:t>
      </w:r>
      <w:r w:rsidRPr="00525407">
        <w:rPr>
          <w:rFonts w:hint="eastAsia"/>
          <w:lang w:val="fr-CH"/>
        </w:rPr>
        <w:t>/</w:t>
      </w:r>
      <w:r w:rsidR="007F10ED" w:rsidRPr="00525407">
        <w:rPr>
          <w:rFonts w:hint="eastAsia"/>
          <w:lang w:val="fr-CH"/>
        </w:rPr>
        <w:t>1</w:t>
      </w:r>
      <w:r w:rsidRPr="00525407">
        <w:rPr>
          <w:rFonts w:hint="eastAsia"/>
          <w:lang w:val="fr-CH"/>
        </w:rPr>
        <w:t>号决议和关于理事会特别程序任务负责人行为守则的第</w:t>
      </w:r>
      <w:r w:rsidR="007F10ED" w:rsidRPr="00525407">
        <w:rPr>
          <w:rFonts w:hint="eastAsia"/>
          <w:lang w:val="fr-CH"/>
        </w:rPr>
        <w:t>5</w:t>
      </w:r>
      <w:r w:rsidRPr="00525407">
        <w:rPr>
          <w:rFonts w:hint="eastAsia"/>
          <w:lang w:val="fr-CH"/>
        </w:rPr>
        <w:t>/</w:t>
      </w:r>
      <w:r w:rsidR="007F10ED" w:rsidRPr="00525407">
        <w:rPr>
          <w:rFonts w:hint="eastAsia"/>
          <w:lang w:val="fr-CH"/>
        </w:rPr>
        <w:t>2</w:t>
      </w:r>
      <w:r w:rsidRPr="00525407">
        <w:rPr>
          <w:rFonts w:hint="eastAsia"/>
          <w:lang w:val="fr-CH"/>
        </w:rPr>
        <w:t>号决议，强调任务负责人应根据这两项决议及其附件履行职责，</w:t>
      </w:r>
    </w:p>
    <w:p w:rsidR="00F07915" w:rsidRPr="00525407" w:rsidRDefault="00F07915" w:rsidP="00F07915">
      <w:pPr>
        <w:pStyle w:val="SingleTxtGC"/>
        <w:rPr>
          <w:lang w:val="fr-CH"/>
        </w:rPr>
      </w:pPr>
      <w:r w:rsidRPr="00525407">
        <w:rPr>
          <w:rFonts w:hint="eastAsia"/>
          <w:lang w:val="fr-CH"/>
        </w:rPr>
        <w:tab/>
      </w:r>
      <w:r w:rsidRPr="009E5685">
        <w:rPr>
          <w:rFonts w:ascii="Time New Roman" w:eastAsia="楷体" w:hAnsi="Time New Roman" w:hint="eastAsia"/>
          <w:lang w:val="fr-CH"/>
        </w:rPr>
        <w:t>重申</w:t>
      </w:r>
      <w:r w:rsidRPr="00525407">
        <w:rPr>
          <w:rFonts w:hint="eastAsia"/>
          <w:lang w:val="fr-CH"/>
        </w:rPr>
        <w:t>《联合国宪章》所载关于严格遵守各国主权平等、政治独立、国家领土完整、人民自决、在国际关系中不使用武力或威胁使用武力和不干涉各国国内管辖范围内事务等原则的宗旨和原则，</w:t>
      </w:r>
    </w:p>
    <w:p w:rsidR="00F07915" w:rsidRPr="00525407" w:rsidRDefault="00F07915" w:rsidP="00F07915">
      <w:pPr>
        <w:pStyle w:val="SingleTxtGC"/>
        <w:rPr>
          <w:lang w:val="fr-CH"/>
        </w:rPr>
      </w:pPr>
      <w:r w:rsidRPr="00525407">
        <w:rPr>
          <w:rFonts w:hint="eastAsia"/>
          <w:lang w:val="fr-CH"/>
        </w:rPr>
        <w:tab/>
      </w:r>
      <w:r w:rsidRPr="009E5685">
        <w:rPr>
          <w:rFonts w:ascii="Time New Roman" w:eastAsia="楷体" w:hAnsi="Time New Roman" w:hint="eastAsia"/>
          <w:lang w:val="fr-CH"/>
        </w:rPr>
        <w:t>又重申</w:t>
      </w:r>
      <w:r w:rsidRPr="00525407">
        <w:rPr>
          <w:rFonts w:hint="eastAsia"/>
          <w:lang w:val="fr-CH"/>
        </w:rPr>
        <w:t>基于自决原则，所有人民均有权自由决定自身的政治地位并自由谋求经济、社会及文化发展，而且每个国家均有义务遵照《宪章》规定尊重这项权利，</w:t>
      </w:r>
    </w:p>
    <w:p w:rsidR="00F07915" w:rsidRPr="00525407" w:rsidRDefault="00F07915" w:rsidP="00F07915">
      <w:pPr>
        <w:pStyle w:val="SingleTxtGC"/>
        <w:rPr>
          <w:lang w:val="fr-CH"/>
        </w:rPr>
      </w:pPr>
      <w:r w:rsidRPr="00525407">
        <w:rPr>
          <w:rFonts w:hint="eastAsia"/>
          <w:lang w:val="fr-CH"/>
        </w:rPr>
        <w:lastRenderedPageBreak/>
        <w:tab/>
      </w:r>
      <w:r w:rsidRPr="009E5685">
        <w:rPr>
          <w:rFonts w:ascii="Time New Roman" w:eastAsia="楷体" w:hAnsi="Time New Roman" w:hint="eastAsia"/>
          <w:lang w:val="fr-CH"/>
        </w:rPr>
        <w:t>还重申</w:t>
      </w:r>
      <w:r w:rsidRPr="00525407">
        <w:rPr>
          <w:rFonts w:hint="eastAsia"/>
          <w:lang w:val="fr-CH"/>
        </w:rPr>
        <w:t>《关于各国依联合国宪章建立友好关系</w:t>
      </w:r>
      <w:r w:rsidRPr="00525407">
        <w:t>及合作之国际法原则之宣言</w:t>
      </w:r>
      <w:r w:rsidRPr="00525407">
        <w:rPr>
          <w:rFonts w:hint="eastAsia"/>
          <w:lang w:val="fr-CH"/>
        </w:rPr>
        <w:t>》，</w:t>
      </w:r>
    </w:p>
    <w:p w:rsidR="00F07915" w:rsidRPr="00525407" w:rsidRDefault="00F07915" w:rsidP="00F07915">
      <w:pPr>
        <w:pStyle w:val="SingleTxtGC"/>
        <w:rPr>
          <w:lang w:val="fr-CH"/>
        </w:rPr>
      </w:pPr>
      <w:r w:rsidRPr="00525407">
        <w:rPr>
          <w:rFonts w:hint="eastAsia"/>
          <w:lang w:val="fr-CH"/>
        </w:rPr>
        <w:tab/>
      </w:r>
      <w:r w:rsidRPr="009E5685">
        <w:rPr>
          <w:rFonts w:ascii="Time New Roman" w:eastAsia="楷体" w:hAnsi="Time New Roman" w:hint="eastAsia"/>
          <w:lang w:val="fr-CH"/>
        </w:rPr>
        <w:t>极感震惊和关切的是</w:t>
      </w:r>
      <w:r w:rsidRPr="00525407">
        <w:rPr>
          <w:rFonts w:hint="eastAsia"/>
          <w:lang w:val="fr-CH"/>
        </w:rPr>
        <w:t>，雇佣军活动对世界不同地区的发展中国家的和平和安全，尤其是对冲突地区的和平和安全构成了威胁，并对受影响国的国家宪法秩序的完整性与受尊重程度构成了威胁，</w:t>
      </w:r>
    </w:p>
    <w:p w:rsidR="00F07915" w:rsidRPr="00525407" w:rsidRDefault="00F07915" w:rsidP="00F07915">
      <w:pPr>
        <w:pStyle w:val="SingleTxtGC"/>
        <w:rPr>
          <w:lang w:val="fr-CH"/>
        </w:rPr>
      </w:pPr>
      <w:r w:rsidRPr="00525407">
        <w:rPr>
          <w:rFonts w:hint="eastAsia"/>
          <w:lang w:val="fr-CH"/>
        </w:rPr>
        <w:tab/>
      </w:r>
      <w:r w:rsidRPr="009E5685">
        <w:rPr>
          <w:rFonts w:ascii="Time New Roman" w:eastAsia="楷体" w:hAnsi="Time New Roman" w:hint="eastAsia"/>
          <w:lang w:val="fr-CH"/>
        </w:rPr>
        <w:t>深感关切的是</w:t>
      </w:r>
      <w:r w:rsidRPr="00525407">
        <w:rPr>
          <w:rFonts w:hint="eastAsia"/>
          <w:lang w:val="fr-CH"/>
        </w:rPr>
        <w:t>，雇佣军的国际犯罪活动造成人员丧生，对财产造成巨大破坏，并对受影响国家的政策和经济产生不利影响，</w:t>
      </w:r>
    </w:p>
    <w:p w:rsidR="00F07915" w:rsidRPr="00525407" w:rsidRDefault="00F07915" w:rsidP="00F07915">
      <w:pPr>
        <w:pStyle w:val="SingleTxtGC"/>
        <w:rPr>
          <w:lang w:val="fr-CH"/>
        </w:rPr>
      </w:pPr>
      <w:r w:rsidRPr="00525407">
        <w:rPr>
          <w:rFonts w:hint="eastAsia"/>
          <w:lang w:val="fr-CH"/>
        </w:rPr>
        <w:tab/>
      </w:r>
      <w:r w:rsidRPr="009E5685">
        <w:rPr>
          <w:rFonts w:ascii="Time New Roman" w:eastAsia="楷体" w:hAnsi="Time New Roman" w:hint="eastAsia"/>
          <w:lang w:val="fr-CH"/>
        </w:rPr>
        <w:t>确信</w:t>
      </w:r>
      <w:r w:rsidRPr="00525407">
        <w:rPr>
          <w:rFonts w:hint="eastAsia"/>
          <w:lang w:val="fr-CH"/>
        </w:rPr>
        <w:t>无论以何种方式利用雇佣军或雇佣军相关活动，无论采取何种形式以制造某种合法假象，它们都对和平、安全和人民自决构成威胁，并妨碍人民享有人权，</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1</w:t>
      </w:r>
      <w:r w:rsidRPr="00525407">
        <w:rPr>
          <w:rFonts w:hint="eastAsia"/>
          <w:lang w:val="fr-CH"/>
        </w:rPr>
        <w:t>.</w:t>
      </w:r>
      <w:r w:rsidRPr="00525407">
        <w:rPr>
          <w:rFonts w:hint="eastAsia"/>
          <w:lang w:val="fr-CH"/>
        </w:rPr>
        <w:tab/>
      </w:r>
      <w:r w:rsidRPr="009E5685">
        <w:rPr>
          <w:rFonts w:ascii="Time New Roman" w:eastAsia="楷体" w:hAnsi="Time New Roman" w:hint="eastAsia"/>
          <w:lang w:val="fr-CH"/>
        </w:rPr>
        <w:t>重申</w:t>
      </w:r>
      <w:r w:rsidRPr="00525407">
        <w:rPr>
          <w:rFonts w:hint="eastAsia"/>
          <w:lang w:val="fr-CH"/>
        </w:rPr>
        <w:t>使用、招募、资助、保护和训练雇佣军令所有国家严重关切，并且违反《联合国宪章》所载宗旨和原则；</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2</w:t>
      </w:r>
      <w:r w:rsidRPr="00525407">
        <w:rPr>
          <w:rFonts w:hint="eastAsia"/>
          <w:lang w:val="fr-CH"/>
        </w:rPr>
        <w:t>.</w:t>
      </w:r>
      <w:r w:rsidRPr="00525407">
        <w:rPr>
          <w:rFonts w:hint="eastAsia"/>
          <w:lang w:val="fr-CH"/>
        </w:rPr>
        <w:tab/>
      </w:r>
      <w:r w:rsidRPr="009E5685">
        <w:rPr>
          <w:rFonts w:ascii="Time New Roman" w:eastAsia="楷体" w:hAnsi="Time New Roman" w:hint="eastAsia"/>
          <w:lang w:val="fr-CH"/>
        </w:rPr>
        <w:t>确认</w:t>
      </w:r>
      <w:r w:rsidRPr="00525407">
        <w:rPr>
          <w:rFonts w:hint="eastAsia"/>
          <w:lang w:val="fr-CH"/>
        </w:rPr>
        <w:t>武装冲突、恐怖主义、贩运军火和第三国势力的暗中活动，尤其刺激了全球市场对雇佣军以及私人军事和安保公司的需求；</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3</w:t>
      </w:r>
      <w:r w:rsidRPr="00525407">
        <w:rPr>
          <w:rFonts w:hint="eastAsia"/>
          <w:lang w:val="fr-CH"/>
        </w:rPr>
        <w:t>.</w:t>
      </w:r>
      <w:r w:rsidRPr="00525407">
        <w:rPr>
          <w:rFonts w:hint="eastAsia"/>
          <w:lang w:val="fr-CH"/>
        </w:rPr>
        <w:tab/>
      </w:r>
      <w:r w:rsidRPr="009E5685">
        <w:rPr>
          <w:rFonts w:ascii="Time New Roman" w:eastAsia="楷体" w:hAnsi="Time New Roman" w:hint="eastAsia"/>
          <w:lang w:val="fr-CH"/>
        </w:rPr>
        <w:t>再次促请</w:t>
      </w:r>
      <w:r w:rsidRPr="00525407">
        <w:rPr>
          <w:rFonts w:hint="eastAsia"/>
          <w:lang w:val="fr-CH"/>
        </w:rPr>
        <w:t>所有国家采取必要步骤并保持最高警惕，应对雇佣军活动所构成的威胁，并采取立法措施，确保本国领土和本国控制下的其他领土及其国民不被用于招募、集结、资助、训练、保护和转运雇佣军，藉以策划各种活动，阻碍自决权，推翻任何国家的政府，或者全部或部分破坏或损害遵照人民自决权行事的主权和独立国家的领土完整或政治统一；</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4</w:t>
      </w:r>
      <w:r w:rsidRPr="00525407">
        <w:rPr>
          <w:rFonts w:hint="eastAsia"/>
          <w:lang w:val="fr-CH"/>
        </w:rPr>
        <w:t>.</w:t>
      </w:r>
      <w:r w:rsidRPr="00525407">
        <w:rPr>
          <w:rFonts w:hint="eastAsia"/>
          <w:lang w:val="fr-CH"/>
        </w:rPr>
        <w:tab/>
      </w:r>
      <w:r w:rsidRPr="00AE4E9E">
        <w:rPr>
          <w:rFonts w:ascii="Time New Roman" w:eastAsia="楷体" w:hAnsi="Time New Roman" w:hint="eastAsia"/>
          <w:lang w:val="fr-CH"/>
        </w:rPr>
        <w:t>请</w:t>
      </w:r>
      <w:r w:rsidRPr="00525407">
        <w:rPr>
          <w:rFonts w:hint="eastAsia"/>
          <w:lang w:val="fr-CH"/>
        </w:rPr>
        <w:t>所有国家保持最高警惕，严防以任何形式招募、训练、雇用或资助雇佣军；</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5</w:t>
      </w:r>
      <w:r w:rsidRPr="00525407">
        <w:rPr>
          <w:rFonts w:hint="eastAsia"/>
          <w:lang w:val="fr-CH"/>
        </w:rPr>
        <w:t>.</w:t>
      </w:r>
      <w:r w:rsidRPr="00525407">
        <w:rPr>
          <w:rFonts w:hint="eastAsia"/>
          <w:lang w:val="fr-CH"/>
        </w:rPr>
        <w:tab/>
      </w:r>
      <w:r w:rsidRPr="00AE4E9E">
        <w:rPr>
          <w:rFonts w:ascii="Time New Roman" w:eastAsia="楷体" w:hAnsi="Time New Roman" w:hint="eastAsia"/>
          <w:lang w:val="fr-CH"/>
        </w:rPr>
        <w:t>又请</w:t>
      </w:r>
      <w:r w:rsidRPr="00525407">
        <w:rPr>
          <w:rFonts w:hint="eastAsia"/>
          <w:lang w:val="fr-CH"/>
        </w:rPr>
        <w:t>所有国家保持最高警惕，禁止利用提供国际军事顾问和安保服务的私营公司介入武装冲突，或采取行动破坏宪政体制的稳定；</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6</w:t>
      </w:r>
      <w:r w:rsidRPr="00525407">
        <w:rPr>
          <w:rFonts w:hint="eastAsia"/>
          <w:lang w:val="fr-CH"/>
        </w:rPr>
        <w:t>.</w:t>
      </w:r>
      <w:r w:rsidRPr="00525407">
        <w:rPr>
          <w:rFonts w:hint="eastAsia"/>
          <w:lang w:val="fr-CH"/>
        </w:rPr>
        <w:tab/>
      </w:r>
      <w:r w:rsidRPr="00AE4E9E">
        <w:rPr>
          <w:rFonts w:ascii="Time New Roman" w:eastAsia="楷体" w:hAnsi="Time New Roman" w:hint="eastAsia"/>
          <w:lang w:val="fr-CH"/>
        </w:rPr>
        <w:t>鼓励</w:t>
      </w:r>
      <w:r w:rsidRPr="00525407">
        <w:rPr>
          <w:rFonts w:hint="eastAsia"/>
          <w:lang w:val="fr-CH"/>
        </w:rPr>
        <w:t>从私营公司引进</w:t>
      </w:r>
      <w:r w:rsidRPr="00525407">
        <w:rPr>
          <w:rFonts w:hint="eastAsia"/>
          <w:lang w:val="fr-CH"/>
        </w:rPr>
        <w:t>(</w:t>
      </w:r>
      <w:r w:rsidRPr="00525407">
        <w:rPr>
          <w:rFonts w:hint="eastAsia"/>
          <w:lang w:val="fr-CH"/>
        </w:rPr>
        <w:t>包括在采掘业中引进</w:t>
      </w:r>
      <w:r w:rsidRPr="00525407">
        <w:rPr>
          <w:rFonts w:hint="eastAsia"/>
          <w:lang w:val="fr-CH"/>
        </w:rPr>
        <w:t>)</w:t>
      </w:r>
      <w:r w:rsidRPr="00525407">
        <w:rPr>
          <w:rFonts w:hint="eastAsia"/>
          <w:lang w:val="fr-CH"/>
        </w:rPr>
        <w:t>顾问和安保服务的国家建立国家监管机制，</w:t>
      </w:r>
      <w:r w:rsidRPr="00525407">
        <w:t>对这些公司进行登记并发放许可</w:t>
      </w:r>
      <w:r w:rsidRPr="00525407">
        <w:rPr>
          <w:rFonts w:hint="eastAsia"/>
          <w:lang w:val="fr-CH"/>
        </w:rPr>
        <w:t>，并对这些公司及其工作人员开展的活动造成的侵犯人权行为追究责任和进行补救，以确保引进上述私营公司提供的服务在引进国既不会妨碍享有人权，也不会侵犯人权；</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7</w:t>
      </w:r>
      <w:r w:rsidRPr="00525407">
        <w:rPr>
          <w:rFonts w:hint="eastAsia"/>
          <w:lang w:val="fr-CH"/>
        </w:rPr>
        <w:t>.</w:t>
      </w:r>
      <w:r w:rsidRPr="00525407">
        <w:rPr>
          <w:rFonts w:hint="eastAsia"/>
          <w:lang w:val="fr-CH"/>
        </w:rPr>
        <w:tab/>
      </w:r>
      <w:r w:rsidRPr="00AE4E9E">
        <w:rPr>
          <w:rFonts w:ascii="Time New Roman" w:eastAsia="楷体" w:hAnsi="Time New Roman" w:hint="eastAsia"/>
          <w:lang w:val="fr-CH"/>
        </w:rPr>
        <w:t>吁请</w:t>
      </w:r>
      <w:r w:rsidRPr="00525407">
        <w:rPr>
          <w:rFonts w:hint="eastAsia"/>
          <w:lang w:val="fr-CH"/>
        </w:rPr>
        <w:t>所有尚未成为《反对招募、使用、资助和训练雇佣军国际公约》缔约方的国家考虑采取必要行动，成为《公约》缔约方；</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8</w:t>
      </w:r>
      <w:r w:rsidRPr="00525407">
        <w:rPr>
          <w:rFonts w:hint="eastAsia"/>
          <w:lang w:val="fr-CH"/>
        </w:rPr>
        <w:t>.</w:t>
      </w:r>
      <w:r w:rsidRPr="00525407">
        <w:rPr>
          <w:rFonts w:hint="eastAsia"/>
          <w:lang w:val="fr-CH"/>
        </w:rPr>
        <w:tab/>
      </w:r>
      <w:r w:rsidRPr="00AE4E9E">
        <w:rPr>
          <w:rFonts w:ascii="Time New Roman" w:eastAsia="楷体" w:hAnsi="Time New Roman" w:hint="eastAsia"/>
          <w:lang w:val="fr-CH"/>
        </w:rPr>
        <w:t>欢迎</w:t>
      </w:r>
      <w:r w:rsidRPr="00525407">
        <w:rPr>
          <w:rFonts w:hint="eastAsia"/>
          <w:lang w:val="fr-CH"/>
        </w:rPr>
        <w:t>一些国家提供合作，接待了</w:t>
      </w:r>
      <w:bookmarkStart w:id="0" w:name="_Hlk21360967"/>
      <w:r w:rsidRPr="00525407">
        <w:rPr>
          <w:rFonts w:hint="eastAsia"/>
          <w:lang w:val="fr-CH"/>
        </w:rPr>
        <w:t>以雇佣军为手段侵犯人权并阻挠人民行使自决权问题</w:t>
      </w:r>
      <w:bookmarkEnd w:id="0"/>
      <w:r w:rsidRPr="00525407">
        <w:rPr>
          <w:rFonts w:hint="eastAsia"/>
          <w:lang w:val="fr-CH"/>
        </w:rPr>
        <w:t>工作组到访，又有一些国家通过了国家立法，限制招募、集结、资助、训练和转运雇佣军；</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9</w:t>
      </w:r>
      <w:r w:rsidRPr="00525407">
        <w:rPr>
          <w:rFonts w:hint="eastAsia"/>
          <w:lang w:val="fr-CH"/>
        </w:rPr>
        <w:t>.</w:t>
      </w:r>
      <w:r w:rsidRPr="00525407">
        <w:rPr>
          <w:rFonts w:hint="eastAsia"/>
          <w:lang w:val="fr-CH"/>
        </w:rPr>
        <w:tab/>
      </w:r>
      <w:r w:rsidRPr="00AE4E9E">
        <w:rPr>
          <w:rFonts w:ascii="Time New Roman" w:eastAsia="楷体" w:hAnsi="Time New Roman" w:hint="eastAsia"/>
          <w:lang w:val="fr-CH"/>
        </w:rPr>
        <w:t>谴责</w:t>
      </w:r>
      <w:r w:rsidRPr="00525407">
        <w:rPr>
          <w:rFonts w:hint="eastAsia"/>
          <w:lang w:val="fr-CH"/>
        </w:rPr>
        <w:t>在世界不同地区的发展中国家，尤其是在冲突地区出现的雇佣军活动，及其对这些国家宪法秩序的完整性与受尊重程度以及人民行使自决权所构成的威胁；强调工作组应研究雇佣军及其相关活动的根源、起因与政治动机；</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1</w:t>
      </w:r>
      <w:r w:rsidRPr="00525407">
        <w:rPr>
          <w:rFonts w:hint="eastAsia"/>
          <w:lang w:val="fr-CH"/>
        </w:rPr>
        <w:t>0.</w:t>
      </w:r>
      <w:r w:rsidRPr="00525407">
        <w:rPr>
          <w:rFonts w:hint="eastAsia"/>
          <w:lang w:val="fr-CH"/>
        </w:rPr>
        <w:tab/>
      </w:r>
      <w:r w:rsidRPr="00AE4E9E">
        <w:rPr>
          <w:rFonts w:ascii="Time New Roman" w:eastAsia="楷体" w:hAnsi="Time New Roman" w:hint="eastAsia"/>
          <w:lang w:val="fr-CH"/>
        </w:rPr>
        <w:t>吁请</w:t>
      </w:r>
      <w:r w:rsidRPr="00525407">
        <w:rPr>
          <w:rFonts w:hint="eastAsia"/>
          <w:lang w:val="fr-CH"/>
        </w:rPr>
        <w:t>各国对于无论何时何地发生的具有恐怖主义性质的犯罪行为，都调查是否有雇佣军和雇佣军相关活动介入，并依照本国法律和适用的双边或国际条约，将认定负有责任者移送审判或应要求考虑予以引渡；</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11</w:t>
      </w:r>
      <w:r w:rsidRPr="00525407">
        <w:rPr>
          <w:rFonts w:hint="eastAsia"/>
          <w:lang w:val="fr-CH"/>
        </w:rPr>
        <w:t>.</w:t>
      </w:r>
      <w:r w:rsidRPr="00525407">
        <w:rPr>
          <w:rFonts w:hint="eastAsia"/>
          <w:lang w:val="fr-CH"/>
        </w:rPr>
        <w:tab/>
      </w:r>
      <w:r w:rsidRPr="00AE4E9E">
        <w:rPr>
          <w:rFonts w:ascii="Time New Roman" w:eastAsia="楷体" w:hAnsi="Time New Roman" w:hint="eastAsia"/>
          <w:lang w:val="fr-CH"/>
        </w:rPr>
        <w:t>确认</w:t>
      </w:r>
      <w:r w:rsidRPr="00525407">
        <w:rPr>
          <w:rFonts w:hint="eastAsia"/>
          <w:lang w:val="fr-CH"/>
        </w:rPr>
        <w:t>雇佣军活动是一项复杂罪行，招募、雇用、训练和资助雇佣军的人以及策划和命令雇佣军实施犯罪活动的人负有刑事责任；</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12</w:t>
      </w:r>
      <w:r w:rsidRPr="00525407">
        <w:rPr>
          <w:rFonts w:hint="eastAsia"/>
          <w:lang w:val="fr-CH"/>
        </w:rPr>
        <w:t>.</w:t>
      </w:r>
      <w:r w:rsidRPr="00525407">
        <w:rPr>
          <w:rFonts w:hint="eastAsia"/>
          <w:lang w:val="fr-CH"/>
        </w:rPr>
        <w:tab/>
      </w:r>
      <w:r w:rsidRPr="00AE4E9E">
        <w:rPr>
          <w:rFonts w:ascii="Time New Roman" w:eastAsia="楷体" w:hAnsi="Time New Roman" w:hint="eastAsia"/>
          <w:lang w:val="fr-CH"/>
        </w:rPr>
        <w:t>谴责</w:t>
      </w:r>
      <w:r w:rsidRPr="00525407">
        <w:rPr>
          <w:rFonts w:hint="eastAsia"/>
          <w:lang w:val="fr-CH"/>
        </w:rPr>
        <w:t>以任何方式给予雇佣军活动实施者以及对使用、招募、资助和训练雇佣军负有责任者有罪不罚待遇；促请所有国家依照国际法规定的义务，将他们一律绳之以法；</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13</w:t>
      </w:r>
      <w:r w:rsidRPr="00525407">
        <w:rPr>
          <w:rFonts w:hint="eastAsia"/>
          <w:lang w:val="fr-CH"/>
        </w:rPr>
        <w:t>.</w:t>
      </w:r>
      <w:r w:rsidRPr="00525407">
        <w:rPr>
          <w:rFonts w:hint="eastAsia"/>
          <w:lang w:val="fr-CH"/>
        </w:rPr>
        <w:tab/>
      </w:r>
      <w:r w:rsidRPr="00AE4E9E">
        <w:rPr>
          <w:rFonts w:ascii="Time New Roman" w:eastAsia="楷体" w:hAnsi="Time New Roman" w:hint="eastAsia"/>
          <w:lang w:val="fr-CH"/>
        </w:rPr>
        <w:t>吁请</w:t>
      </w:r>
      <w:r w:rsidRPr="00525407">
        <w:rPr>
          <w:rFonts w:hint="eastAsia"/>
          <w:lang w:val="fr-CH"/>
        </w:rPr>
        <w:t>国际社会和所有国家根据其国际法义务，配合并协助对被控从事雇佣军活动的被告提出司法起诉，并进行透明、公开和公正的审判；</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14</w:t>
      </w:r>
      <w:r w:rsidRPr="00525407">
        <w:rPr>
          <w:rFonts w:hint="eastAsia"/>
          <w:lang w:val="fr-CH"/>
        </w:rPr>
        <w:t>.</w:t>
      </w:r>
      <w:r w:rsidRPr="00525407">
        <w:rPr>
          <w:rFonts w:hint="eastAsia"/>
          <w:lang w:val="fr-CH"/>
        </w:rPr>
        <w:tab/>
      </w:r>
      <w:r w:rsidRPr="00AE4E9E">
        <w:rPr>
          <w:rFonts w:ascii="Time New Roman" w:eastAsia="楷体" w:hAnsi="Time New Roman" w:hint="eastAsia"/>
          <w:lang w:val="fr-CH"/>
        </w:rPr>
        <w:t>感谢</w:t>
      </w:r>
      <w:r w:rsidRPr="00525407">
        <w:rPr>
          <w:rFonts w:hint="eastAsia"/>
          <w:lang w:val="fr-CH"/>
        </w:rPr>
        <w:t>工作组所做的工作和贡献，包括所开展的研究活动；注意到工作组的最新报告；</w:t>
      </w:r>
      <w:r w:rsidRPr="00001BC7">
        <w:rPr>
          <w:rStyle w:val="a8"/>
          <w:lang w:val="fr-CH"/>
        </w:rPr>
        <w:footnoteReference w:id="2"/>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15</w:t>
      </w:r>
      <w:r w:rsidRPr="00525407">
        <w:rPr>
          <w:rFonts w:hint="eastAsia"/>
          <w:lang w:val="fr-CH"/>
        </w:rPr>
        <w:t>.</w:t>
      </w:r>
      <w:r w:rsidRPr="00525407">
        <w:rPr>
          <w:rFonts w:hint="eastAsia"/>
          <w:lang w:val="fr-CH"/>
        </w:rPr>
        <w:tab/>
      </w:r>
      <w:r w:rsidRPr="00AE4E9E">
        <w:rPr>
          <w:rFonts w:ascii="Time New Roman" w:eastAsia="楷体" w:hAnsi="Time New Roman" w:hint="eastAsia"/>
          <w:lang w:val="fr-CH"/>
        </w:rPr>
        <w:t>请</w:t>
      </w:r>
      <w:r w:rsidRPr="00525407">
        <w:rPr>
          <w:rFonts w:hint="eastAsia"/>
          <w:lang w:val="fr-CH"/>
        </w:rPr>
        <w:t>工作组和其他专家更广泛地积极参加人权理事会其他附属机构审议与利用包括私人军事和保安公司在内的一切形式和表现的雇佣军和雇佣军相关活动有关的问题的工作，包括提交材料；</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16</w:t>
      </w:r>
      <w:r w:rsidRPr="00525407">
        <w:rPr>
          <w:rFonts w:hint="eastAsia"/>
          <w:lang w:val="fr-CH"/>
        </w:rPr>
        <w:t>.</w:t>
      </w:r>
      <w:r w:rsidRPr="00525407">
        <w:rPr>
          <w:rFonts w:hint="eastAsia"/>
          <w:lang w:val="fr-CH"/>
        </w:rPr>
        <w:tab/>
      </w:r>
      <w:r w:rsidRPr="00AE4E9E">
        <w:rPr>
          <w:rFonts w:ascii="Time New Roman" w:eastAsia="楷体" w:hAnsi="Time New Roman" w:hint="eastAsia"/>
          <w:lang w:val="fr-CH"/>
        </w:rPr>
        <w:t>请</w:t>
      </w:r>
      <w:r w:rsidRPr="00525407">
        <w:rPr>
          <w:rFonts w:hint="eastAsia"/>
          <w:lang w:val="fr-CH"/>
        </w:rPr>
        <w:t>工作组参考关于以雇佣军为手段侵犯人权并阻挠人民行使自决权问题特别报告员在提交人权委员会第六十届会议的报告</w:t>
      </w:r>
      <w:r w:rsidRPr="00001BC7">
        <w:rPr>
          <w:rStyle w:val="a8"/>
          <w:lang w:val="fr-CH"/>
        </w:rPr>
        <w:footnoteReference w:id="3"/>
      </w:r>
      <w:r w:rsidRPr="00525407">
        <w:rPr>
          <w:rFonts w:hint="eastAsia"/>
          <w:lang w:val="fr-CH"/>
        </w:rPr>
        <w:t xml:space="preserve"> </w:t>
      </w:r>
      <w:r w:rsidRPr="00525407">
        <w:rPr>
          <w:rFonts w:hint="eastAsia"/>
          <w:lang w:val="fr-CH"/>
        </w:rPr>
        <w:t>中提出的关于</w:t>
      </w:r>
      <w:r w:rsidR="007F10ED" w:rsidRPr="00525407">
        <w:rPr>
          <w:rFonts w:hint="eastAsia"/>
          <w:lang w:val="fr-CH"/>
        </w:rPr>
        <w:t>“</w:t>
      </w:r>
      <w:r w:rsidRPr="00525407">
        <w:rPr>
          <w:rFonts w:hint="eastAsia"/>
          <w:lang w:val="fr-CH"/>
        </w:rPr>
        <w:t>雇佣军</w:t>
      </w:r>
      <w:r w:rsidR="007F10ED" w:rsidRPr="00525407">
        <w:rPr>
          <w:rFonts w:hint="eastAsia"/>
          <w:lang w:val="fr-CH"/>
        </w:rPr>
        <w:t>”</w:t>
      </w:r>
      <w:r w:rsidRPr="00525407">
        <w:rPr>
          <w:rFonts w:hint="eastAsia"/>
          <w:lang w:val="fr-CH"/>
        </w:rPr>
        <w:t>一词的新的法律定义的建议，以及雇佣军现象及其相关形式的变化，继续推进历任任务负责人为加强防止和制裁招募、使用、资助和训练雇佣军的国际法律框架所开展的工作；</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17</w:t>
      </w:r>
      <w:r w:rsidRPr="00525407">
        <w:rPr>
          <w:rFonts w:hint="eastAsia"/>
          <w:lang w:val="fr-CH"/>
        </w:rPr>
        <w:t>.</w:t>
      </w:r>
      <w:r w:rsidRPr="00525407">
        <w:rPr>
          <w:rFonts w:hint="eastAsia"/>
          <w:lang w:val="fr-CH"/>
        </w:rPr>
        <w:tab/>
      </w:r>
      <w:r w:rsidRPr="00525407">
        <w:rPr>
          <w:rFonts w:hint="eastAsia"/>
          <w:lang w:val="fr-CH"/>
        </w:rPr>
        <w:t>在这方面，</w:t>
      </w:r>
      <w:r w:rsidRPr="00AE4E9E">
        <w:rPr>
          <w:rFonts w:ascii="Time New Roman" w:eastAsia="楷体" w:hAnsi="Time New Roman" w:hint="eastAsia"/>
          <w:lang w:val="fr-CH"/>
        </w:rPr>
        <w:t>又请</w:t>
      </w:r>
      <w:r w:rsidRPr="00525407">
        <w:rPr>
          <w:rFonts w:hint="eastAsia"/>
          <w:lang w:val="fr-CH"/>
        </w:rPr>
        <w:t>工作组继续监测世界各地一切形式和表现的雇佣军和雇佣军相关活动，包括政府向参与雇佣军活动的个人提供保护的事例，并继续更新有关因雇佣军活动而被定罪的个人的数据库；</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18</w:t>
      </w:r>
      <w:r w:rsidRPr="00525407">
        <w:rPr>
          <w:rFonts w:hint="eastAsia"/>
          <w:lang w:val="fr-CH"/>
        </w:rPr>
        <w:t>.</w:t>
      </w:r>
      <w:r w:rsidRPr="00525407">
        <w:rPr>
          <w:rFonts w:hint="eastAsia"/>
          <w:lang w:val="fr-CH"/>
        </w:rPr>
        <w:tab/>
      </w:r>
      <w:r w:rsidRPr="00AE4E9E">
        <w:rPr>
          <w:rFonts w:ascii="Time New Roman" w:eastAsia="楷体" w:hAnsi="Time New Roman" w:hint="eastAsia"/>
          <w:lang w:val="fr-CH"/>
        </w:rPr>
        <w:t>还请</w:t>
      </w:r>
      <w:r w:rsidRPr="00525407">
        <w:rPr>
          <w:rFonts w:hint="eastAsia"/>
          <w:lang w:val="fr-CH"/>
        </w:rPr>
        <w:t>工作组继续研究并查明雇佣军和雇佣军相关活动新的根源和起因、出现的新问题、表现和趋势及其对人权尤其是对人民自决权的影响，并在这方面与各会员国及区域和国际组织、学术界、民间社会以及其他相关利益攸关方协商；</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19</w:t>
      </w:r>
      <w:r w:rsidRPr="00525407">
        <w:rPr>
          <w:rFonts w:hint="eastAsia"/>
          <w:lang w:val="fr-CH"/>
        </w:rPr>
        <w:t>.</w:t>
      </w:r>
      <w:r w:rsidRPr="00525407">
        <w:rPr>
          <w:rFonts w:hint="eastAsia"/>
          <w:lang w:val="fr-CH"/>
        </w:rPr>
        <w:tab/>
      </w:r>
      <w:r w:rsidRPr="00AE4E9E">
        <w:rPr>
          <w:rFonts w:ascii="Time New Roman" w:eastAsia="楷体" w:hAnsi="Time New Roman" w:hint="eastAsia"/>
          <w:lang w:val="fr-CH"/>
        </w:rPr>
        <w:t>将</w:t>
      </w:r>
      <w:r w:rsidRPr="00525407">
        <w:rPr>
          <w:rFonts w:hint="eastAsia"/>
          <w:lang w:val="fr-CH"/>
        </w:rPr>
        <w:t>以雇佣军为手段侵犯人权并阻挠人民行使自决权问题工作组的任务</w:t>
      </w:r>
      <w:r w:rsidRPr="00AE4E9E">
        <w:rPr>
          <w:rFonts w:ascii="Time New Roman" w:eastAsia="楷体" w:hAnsi="Time New Roman" w:hint="eastAsia"/>
          <w:lang w:val="fr-CH"/>
        </w:rPr>
        <w:t>延长</w:t>
      </w:r>
      <w:r w:rsidRPr="00525407">
        <w:rPr>
          <w:rFonts w:hint="eastAsia"/>
          <w:lang w:val="fr-CH"/>
        </w:rPr>
        <w:t>三年，以便其继续承担人权理事会</w:t>
      </w:r>
      <w:r w:rsidR="007F10ED" w:rsidRPr="00525407">
        <w:rPr>
          <w:rFonts w:hint="eastAsia"/>
          <w:lang w:val="fr-CH"/>
        </w:rPr>
        <w:t>2</w:t>
      </w:r>
      <w:r w:rsidRPr="00525407">
        <w:rPr>
          <w:rFonts w:hint="eastAsia"/>
          <w:lang w:val="fr-CH"/>
        </w:rPr>
        <w:t>00</w:t>
      </w:r>
      <w:r w:rsidR="007F10ED" w:rsidRPr="00525407">
        <w:rPr>
          <w:rFonts w:hint="eastAsia"/>
          <w:lang w:val="fr-CH"/>
        </w:rPr>
        <w:t>8</w:t>
      </w:r>
      <w:r w:rsidRPr="00525407">
        <w:rPr>
          <w:rFonts w:hint="eastAsia"/>
          <w:lang w:val="fr-CH"/>
        </w:rPr>
        <w:t>年</w:t>
      </w:r>
      <w:r w:rsidR="007F10ED" w:rsidRPr="00525407">
        <w:rPr>
          <w:rFonts w:hint="eastAsia"/>
          <w:lang w:val="fr-CH"/>
        </w:rPr>
        <w:t>3</w:t>
      </w:r>
      <w:r w:rsidRPr="00525407">
        <w:rPr>
          <w:rFonts w:hint="eastAsia"/>
          <w:lang w:val="fr-CH"/>
        </w:rPr>
        <w:t>月</w:t>
      </w:r>
      <w:r w:rsidR="007F10ED" w:rsidRPr="00525407">
        <w:rPr>
          <w:rFonts w:hint="eastAsia"/>
          <w:lang w:val="fr-CH"/>
        </w:rPr>
        <w:t>28</w:t>
      </w:r>
      <w:r w:rsidRPr="00525407">
        <w:rPr>
          <w:rFonts w:hint="eastAsia"/>
          <w:lang w:val="fr-CH"/>
        </w:rPr>
        <w:t>日第</w:t>
      </w:r>
      <w:r w:rsidR="007F10ED" w:rsidRPr="00525407">
        <w:rPr>
          <w:rFonts w:hint="eastAsia"/>
          <w:lang w:val="fr-CH"/>
        </w:rPr>
        <w:t>7</w:t>
      </w:r>
      <w:r w:rsidRPr="00525407">
        <w:rPr>
          <w:rFonts w:hint="eastAsia"/>
          <w:lang w:val="fr-CH"/>
        </w:rPr>
        <w:t>/</w:t>
      </w:r>
      <w:r w:rsidR="007F10ED" w:rsidRPr="00525407">
        <w:rPr>
          <w:rFonts w:hint="eastAsia"/>
          <w:lang w:val="fr-CH"/>
        </w:rPr>
        <w:t>21</w:t>
      </w:r>
      <w:r w:rsidRPr="00525407">
        <w:rPr>
          <w:rFonts w:hint="eastAsia"/>
          <w:lang w:val="fr-CH"/>
        </w:rPr>
        <w:t>号决议和其他所有关于这一议题的决议所述的任务；</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2</w:t>
      </w:r>
      <w:r w:rsidRPr="00525407">
        <w:rPr>
          <w:rFonts w:hint="eastAsia"/>
          <w:lang w:val="fr-CH"/>
        </w:rPr>
        <w:t>0.</w:t>
      </w:r>
      <w:r w:rsidRPr="00525407">
        <w:rPr>
          <w:rFonts w:hint="eastAsia"/>
          <w:lang w:val="fr-CH"/>
        </w:rPr>
        <w:tab/>
      </w:r>
      <w:r w:rsidRPr="00AE4E9E">
        <w:rPr>
          <w:rFonts w:ascii="Time New Roman" w:eastAsia="楷体" w:hAnsi="Time New Roman" w:hint="eastAsia"/>
          <w:lang w:val="fr-CH"/>
        </w:rPr>
        <w:t>促请</w:t>
      </w:r>
      <w:r w:rsidRPr="00525407">
        <w:rPr>
          <w:rFonts w:hint="eastAsia"/>
          <w:lang w:val="fr-CH"/>
        </w:rPr>
        <w:t>所有国家全力配合工作组履行任务；</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21</w:t>
      </w:r>
      <w:r w:rsidRPr="00525407">
        <w:rPr>
          <w:rFonts w:hint="eastAsia"/>
          <w:lang w:val="fr-CH"/>
        </w:rPr>
        <w:t>.</w:t>
      </w:r>
      <w:r w:rsidRPr="00525407">
        <w:rPr>
          <w:rFonts w:hint="eastAsia"/>
          <w:lang w:val="fr-CH"/>
        </w:rPr>
        <w:tab/>
      </w:r>
      <w:r w:rsidRPr="00AE4E9E">
        <w:rPr>
          <w:rFonts w:ascii="Time New Roman" w:eastAsia="楷体" w:hAnsi="Time New Roman" w:hint="eastAsia"/>
          <w:lang w:val="fr-CH"/>
        </w:rPr>
        <w:t>请</w:t>
      </w:r>
      <w:r w:rsidRPr="00525407">
        <w:rPr>
          <w:rFonts w:hint="eastAsia"/>
          <w:lang w:val="fr-CH"/>
        </w:rPr>
        <w:t>秘书长和联合国人权事务高级专员向工作组提供履行任务所需的一切专业和财政援助与支持，包括推动工作组与联合国系统负责打击雇佣军相关活动的其他部门之间的合作，以满足工作组当前和今后的活动需要；</w:t>
      </w:r>
    </w:p>
    <w:p w:rsidR="00F07915" w:rsidRPr="00525407" w:rsidRDefault="00F07915" w:rsidP="00F07915">
      <w:pPr>
        <w:pStyle w:val="SingleTxtGC"/>
        <w:rPr>
          <w:lang w:val="fr-CH"/>
        </w:rPr>
      </w:pPr>
      <w:r w:rsidRPr="00525407">
        <w:rPr>
          <w:rFonts w:hint="eastAsia"/>
          <w:lang w:val="fr-CH"/>
        </w:rPr>
        <w:tab/>
      </w:r>
      <w:r w:rsidR="007F10ED" w:rsidRPr="00525407">
        <w:rPr>
          <w:rFonts w:hint="eastAsia"/>
          <w:lang w:val="fr-CH"/>
        </w:rPr>
        <w:t>22</w:t>
      </w:r>
      <w:r w:rsidRPr="00525407">
        <w:rPr>
          <w:rFonts w:hint="eastAsia"/>
          <w:lang w:val="fr-CH"/>
        </w:rPr>
        <w:t>.</w:t>
      </w:r>
      <w:r w:rsidRPr="00525407">
        <w:rPr>
          <w:rFonts w:hint="eastAsia"/>
          <w:lang w:val="fr-CH"/>
        </w:rPr>
        <w:tab/>
      </w:r>
      <w:r w:rsidRPr="00AE4E9E">
        <w:rPr>
          <w:rFonts w:ascii="Time New Roman" w:eastAsia="楷体" w:hAnsi="Time New Roman" w:hint="eastAsia"/>
          <w:lang w:val="fr-CH"/>
        </w:rPr>
        <w:t>请</w:t>
      </w:r>
      <w:r w:rsidRPr="00525407">
        <w:rPr>
          <w:rFonts w:hint="eastAsia"/>
          <w:lang w:val="fr-CH"/>
        </w:rPr>
        <w:t>工作组在执行本决议时，同各国、政府间组织和非政府组织以及民间社会的其他相关行为方协商，并向人权理事会第四十五届会议和大会第七十五届会议报告工作组对以雇佣军为手段侵犯人权并阻挠人民行使自决权问题的调查结果；</w:t>
      </w:r>
    </w:p>
    <w:p w:rsidR="00F07915" w:rsidRPr="00525407" w:rsidRDefault="00F07915" w:rsidP="005052BB">
      <w:pPr>
        <w:pStyle w:val="SingleTxtGC"/>
        <w:spacing w:after="240"/>
        <w:rPr>
          <w:lang w:val="en-GB"/>
        </w:rPr>
      </w:pPr>
      <w:r w:rsidRPr="00525407">
        <w:rPr>
          <w:rFonts w:hint="eastAsia"/>
          <w:lang w:val="fr-CH"/>
        </w:rPr>
        <w:tab/>
      </w:r>
      <w:r w:rsidR="007F10ED" w:rsidRPr="00525407">
        <w:rPr>
          <w:rFonts w:hint="eastAsia"/>
          <w:lang w:val="fr-CH"/>
        </w:rPr>
        <w:t>23</w:t>
      </w:r>
      <w:r w:rsidRPr="00525407">
        <w:rPr>
          <w:rFonts w:hint="eastAsia"/>
          <w:lang w:val="fr-CH"/>
        </w:rPr>
        <w:t>.</w:t>
      </w:r>
      <w:r w:rsidRPr="00525407">
        <w:rPr>
          <w:rFonts w:hint="eastAsia"/>
          <w:lang w:val="fr-CH"/>
        </w:rPr>
        <w:tab/>
      </w:r>
      <w:r w:rsidRPr="00E33B3A">
        <w:rPr>
          <w:rFonts w:ascii="Time New Roman" w:eastAsia="楷体" w:hAnsi="Time New Roman" w:hint="eastAsia"/>
          <w:lang w:val="fr-CH"/>
        </w:rPr>
        <w:t>决定</w:t>
      </w:r>
      <w:r w:rsidRPr="00525407">
        <w:rPr>
          <w:rFonts w:hint="eastAsia"/>
          <w:lang w:val="fr-CH"/>
        </w:rPr>
        <w:t>理事会第四十五届会议在同一议程项目下继续审议此事。</w:t>
      </w:r>
    </w:p>
    <w:p w:rsidR="00F07915" w:rsidRPr="00E33B3A" w:rsidRDefault="005052BB" w:rsidP="005052BB">
      <w:pPr>
        <w:pStyle w:val="SingleTxtGC"/>
        <w:spacing w:before="120" w:after="240"/>
        <w:ind w:left="6804"/>
        <w:jc w:val="left"/>
        <w:rPr>
          <w:rFonts w:ascii="Time New Roman" w:eastAsia="楷体" w:hAnsi="Time New Roman" w:hint="eastAsia"/>
          <w:lang w:val="fr-CH"/>
        </w:rPr>
      </w:pPr>
      <w:r w:rsidRPr="00E33B3A">
        <w:rPr>
          <w:rFonts w:ascii="Time New Roman" w:eastAsia="楷体" w:hAnsi="Time New Roman" w:hint="eastAsia"/>
          <w:lang w:val="fr-CH"/>
        </w:rPr>
        <w:t>第</w:t>
      </w:r>
      <w:r w:rsidRPr="00E33B3A">
        <w:rPr>
          <w:rFonts w:ascii="Time New Roman" w:eastAsia="楷体" w:hAnsi="Time New Roman"/>
          <w:lang w:val="fr-CH"/>
        </w:rPr>
        <w:t>39</w:t>
      </w:r>
      <w:r w:rsidRPr="00E33B3A">
        <w:rPr>
          <w:rFonts w:ascii="Time New Roman" w:eastAsia="楷体" w:hAnsi="Time New Roman" w:hint="eastAsia"/>
          <w:lang w:val="fr-CH"/>
        </w:rPr>
        <w:t>次会议</w:t>
      </w:r>
      <w:r w:rsidR="00054BE8">
        <w:rPr>
          <w:rFonts w:ascii="Time New Roman" w:eastAsia="楷体" w:hAnsi="Time New Roman"/>
          <w:lang w:val="fr-CH"/>
        </w:rPr>
        <w:br/>
      </w:r>
      <w:bookmarkStart w:id="1" w:name="_GoBack"/>
      <w:bookmarkEnd w:id="1"/>
      <w:r w:rsidR="007F10ED" w:rsidRPr="00E33B3A">
        <w:rPr>
          <w:rFonts w:ascii="Time New Roman" w:eastAsia="楷体" w:hAnsi="Time New Roman"/>
          <w:lang w:val="fr-CH"/>
        </w:rPr>
        <w:t>2</w:t>
      </w:r>
      <w:r w:rsidR="00F07915" w:rsidRPr="00E33B3A">
        <w:rPr>
          <w:rFonts w:ascii="Time New Roman" w:eastAsia="楷体" w:hAnsi="Time New Roman"/>
          <w:lang w:val="fr-CH"/>
        </w:rPr>
        <w:t>0</w:t>
      </w:r>
      <w:r w:rsidR="007F10ED" w:rsidRPr="00E33B3A">
        <w:rPr>
          <w:rFonts w:ascii="Time New Roman" w:eastAsia="楷体" w:hAnsi="Time New Roman"/>
          <w:lang w:val="fr-CH"/>
        </w:rPr>
        <w:t>19</w:t>
      </w:r>
      <w:r w:rsidR="00F07915" w:rsidRPr="00E33B3A">
        <w:rPr>
          <w:rFonts w:ascii="Time New Roman" w:eastAsia="楷体" w:hAnsi="Time New Roman" w:hint="eastAsia"/>
          <w:lang w:val="fr-CH"/>
        </w:rPr>
        <w:t>年</w:t>
      </w:r>
      <w:r w:rsidR="007F10ED" w:rsidRPr="00E33B3A">
        <w:rPr>
          <w:rFonts w:ascii="Time New Roman" w:eastAsia="楷体" w:hAnsi="Time New Roman"/>
          <w:lang w:val="fr-CH"/>
        </w:rPr>
        <w:t>9</w:t>
      </w:r>
      <w:r w:rsidR="00F07915" w:rsidRPr="00E33B3A">
        <w:rPr>
          <w:rFonts w:ascii="Time New Roman" w:eastAsia="楷体" w:hAnsi="Time New Roman" w:hint="eastAsia"/>
          <w:lang w:val="fr-CH"/>
        </w:rPr>
        <w:t>月</w:t>
      </w:r>
      <w:r w:rsidR="007F10ED" w:rsidRPr="00E33B3A">
        <w:rPr>
          <w:rFonts w:ascii="Time New Roman" w:eastAsia="楷体" w:hAnsi="Time New Roman"/>
          <w:lang w:val="fr-CH"/>
        </w:rPr>
        <w:t>26</w:t>
      </w:r>
      <w:r w:rsidR="00F07915" w:rsidRPr="00E33B3A">
        <w:rPr>
          <w:rFonts w:ascii="Time New Roman" w:eastAsia="楷体" w:hAnsi="Time New Roman" w:hint="eastAsia"/>
          <w:lang w:val="fr-CH"/>
        </w:rPr>
        <w:t>日</w:t>
      </w:r>
      <w:r w:rsidR="00E33B3A">
        <w:rPr>
          <w:rFonts w:ascii="Time New Roman" w:eastAsia="楷体" w:hAnsi="Time New Roman"/>
          <w:lang w:val="fr-CH"/>
        </w:rPr>
        <w:br/>
      </w:r>
    </w:p>
    <w:p w:rsidR="00F07915" w:rsidRPr="00525407" w:rsidRDefault="00F07915" w:rsidP="00F07915">
      <w:pPr>
        <w:pStyle w:val="SingleTxtGC"/>
        <w:rPr>
          <w:lang w:val="en-GB"/>
        </w:rPr>
      </w:pPr>
      <w:r w:rsidRPr="00525407">
        <w:rPr>
          <w:lang w:val="en-GB"/>
        </w:rPr>
        <w:t>[</w:t>
      </w:r>
      <w:r w:rsidRPr="00525407">
        <w:rPr>
          <w:rFonts w:hint="eastAsia"/>
          <w:lang w:val="en-GB"/>
        </w:rPr>
        <w:t>经记录表决，以</w:t>
      </w:r>
      <w:r w:rsidR="007F10ED" w:rsidRPr="00525407">
        <w:rPr>
          <w:lang w:val="en-GB"/>
        </w:rPr>
        <w:t>29</w:t>
      </w:r>
      <w:r w:rsidRPr="00525407">
        <w:rPr>
          <w:rFonts w:hint="eastAsia"/>
          <w:lang w:val="en-GB"/>
        </w:rPr>
        <w:t>票对</w:t>
      </w:r>
      <w:r w:rsidR="007F10ED" w:rsidRPr="00525407">
        <w:rPr>
          <w:lang w:val="en-GB"/>
        </w:rPr>
        <w:t>14</w:t>
      </w:r>
      <w:r w:rsidRPr="00525407">
        <w:rPr>
          <w:rFonts w:hint="eastAsia"/>
          <w:lang w:val="en-GB"/>
        </w:rPr>
        <w:t>票、</w:t>
      </w:r>
      <w:r w:rsidR="007F10ED" w:rsidRPr="00525407">
        <w:rPr>
          <w:lang w:val="en-GB"/>
        </w:rPr>
        <w:t>4</w:t>
      </w:r>
      <w:r w:rsidRPr="00525407">
        <w:rPr>
          <w:rFonts w:hint="eastAsia"/>
          <w:lang w:val="en-GB"/>
        </w:rPr>
        <w:t>票弃权获得通过。表决情况如下：</w:t>
      </w:r>
    </w:p>
    <w:p w:rsidR="00E33B3A" w:rsidRDefault="00E33B3A">
      <w:pPr>
        <w:pStyle w:val="SingleTxtGC"/>
        <w:ind w:left="1565"/>
      </w:pPr>
      <w:r w:rsidRPr="00694083">
        <w:rPr>
          <w:rFonts w:eastAsia="楷体_GB2312" w:hint="eastAsia"/>
        </w:rPr>
        <w:t>赞成</w:t>
      </w:r>
      <w:r w:rsidRPr="00694083">
        <w:rPr>
          <w:rFonts w:hint="eastAsia"/>
        </w:rPr>
        <w:t>：</w:t>
      </w:r>
    </w:p>
    <w:p w:rsidR="00E33B3A" w:rsidRPr="00694083" w:rsidRDefault="00E33B3A">
      <w:pPr>
        <w:pStyle w:val="SingleTxtGC"/>
        <w:ind w:left="1996"/>
      </w:pPr>
      <w:r w:rsidRPr="00525407">
        <w:rPr>
          <w:lang w:val="en-GB"/>
        </w:rPr>
        <w:t>安哥拉、阿根廷、巴哈马、巴林、孟加拉国、布基纳法索、喀麦隆、智利、中国、古巴、埃及、厄立特里亚、斐济、印度、伊拉克、尼泊尔、尼日利亚、巴基斯坦、秘鲁、菲律宾、卡塔尔、卢旺达、沙特阿拉伯、塞内加尔、索马里、南非、多哥、突尼斯、乌拉圭</w:t>
      </w:r>
    </w:p>
    <w:p w:rsidR="00E33B3A" w:rsidRDefault="00E33B3A">
      <w:pPr>
        <w:pStyle w:val="SingleTxtGC"/>
        <w:ind w:left="1565"/>
      </w:pPr>
      <w:r w:rsidRPr="00694083">
        <w:rPr>
          <w:rFonts w:eastAsia="楷体_GB2312" w:hint="eastAsia"/>
        </w:rPr>
        <w:t>反对</w:t>
      </w:r>
      <w:r w:rsidRPr="00694083">
        <w:rPr>
          <w:rFonts w:hint="eastAsia"/>
        </w:rPr>
        <w:t>：</w:t>
      </w:r>
    </w:p>
    <w:p w:rsidR="00E33B3A" w:rsidRPr="00694083" w:rsidRDefault="00E33B3A">
      <w:pPr>
        <w:pStyle w:val="SingleTxtGC"/>
        <w:ind w:left="1996"/>
      </w:pPr>
      <w:r w:rsidRPr="00525407">
        <w:rPr>
          <w:lang w:val="en-GB"/>
        </w:rPr>
        <w:t>澳大利亚、奥地利、保加利亚、克罗地亚、捷克、丹麦、匈牙利、冰岛、意大利、日本、斯洛伐克、西班牙、乌克兰、大不列颠及北爱尔兰联合王国</w:t>
      </w:r>
    </w:p>
    <w:p w:rsidR="00E33B3A" w:rsidRPr="00694083" w:rsidRDefault="00E33B3A">
      <w:pPr>
        <w:pStyle w:val="SingleTxtGC"/>
        <w:ind w:left="1565"/>
      </w:pPr>
      <w:r w:rsidRPr="00694083">
        <w:rPr>
          <w:rFonts w:eastAsia="楷体_GB2312" w:hint="eastAsia"/>
        </w:rPr>
        <w:t>弃权</w:t>
      </w:r>
      <w:r w:rsidRPr="00694083">
        <w:rPr>
          <w:rFonts w:hint="eastAsia"/>
        </w:rPr>
        <w:t>：</w:t>
      </w:r>
    </w:p>
    <w:p w:rsidR="00F07915" w:rsidRPr="00E33B3A" w:rsidRDefault="00E33B3A" w:rsidP="00E33B3A">
      <w:pPr>
        <w:pStyle w:val="SingleTxtGC"/>
        <w:ind w:left="1996"/>
      </w:pPr>
      <w:r w:rsidRPr="00525407">
        <w:rPr>
          <w:lang w:val="en-GB"/>
        </w:rPr>
        <w:t>阿富汗、巴西、刚果民主共和国、墨西哥</w:t>
      </w:r>
      <w:r w:rsidRPr="00525407">
        <w:rPr>
          <w:lang w:val="en-GB"/>
        </w:rPr>
        <w:t>]</w:t>
      </w:r>
    </w:p>
    <w:p w:rsidR="00F07915" w:rsidRPr="00F07915" w:rsidRDefault="00F07915" w:rsidP="00F0791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F07915" w:rsidRPr="00F07915"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20B8" w:rsidRPr="000D319F" w:rsidRDefault="003720B8" w:rsidP="000D319F">
      <w:pPr>
        <w:pStyle w:val="af0"/>
        <w:spacing w:after="240"/>
        <w:ind w:left="907"/>
        <w:rPr>
          <w:rFonts w:asciiTheme="majorBidi" w:eastAsia="宋体" w:hAnsiTheme="majorBidi" w:cstheme="majorBidi"/>
          <w:sz w:val="21"/>
          <w:szCs w:val="21"/>
          <w:lang w:val="en-US"/>
        </w:rPr>
      </w:pPr>
    </w:p>
    <w:p w:rsidR="003720B8" w:rsidRPr="000D319F" w:rsidRDefault="003720B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720B8" w:rsidRPr="000D319F" w:rsidRDefault="003720B8" w:rsidP="000D319F">
      <w:pPr>
        <w:pStyle w:val="af0"/>
      </w:pPr>
    </w:p>
  </w:endnote>
  <w:endnote w:type="continuationNotice" w:id="1">
    <w:p w:rsidR="003720B8" w:rsidRDefault="003720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498" w:rsidRPr="00102498" w:rsidRDefault="00102498" w:rsidP="0010249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2123F9">
      <w:rPr>
        <w:rStyle w:val="af2"/>
        <w:noProof/>
      </w:rPr>
      <w:t>4</w:t>
    </w:r>
    <w:r>
      <w:rPr>
        <w:rStyle w:val="af2"/>
      </w:rPr>
      <w:fldChar w:fldCharType="end"/>
    </w:r>
    <w:r>
      <w:rPr>
        <w:rStyle w:val="af2"/>
      </w:rPr>
      <w:tab/>
    </w:r>
    <w:proofErr w:type="spellStart"/>
    <w:r w:rsidRPr="00102498">
      <w:rPr>
        <w:rStyle w:val="af2"/>
        <w:b w:val="0"/>
        <w:snapToGrid w:val="0"/>
        <w:sz w:val="16"/>
      </w:rPr>
      <w:t>GE.19</w:t>
    </w:r>
    <w:proofErr w:type="spellEnd"/>
    <w:r w:rsidRPr="00102498">
      <w:rPr>
        <w:rStyle w:val="af2"/>
        <w:b w:val="0"/>
        <w:snapToGrid w:val="0"/>
        <w:sz w:val="16"/>
      </w:rPr>
      <w:t>-17057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498" w:rsidRPr="00102498" w:rsidRDefault="00102498" w:rsidP="00102498">
    <w:pPr>
      <w:pStyle w:val="af0"/>
      <w:tabs>
        <w:tab w:val="right" w:pos="9638"/>
      </w:tabs>
      <w:rPr>
        <w:rStyle w:val="af2"/>
      </w:rPr>
    </w:pPr>
    <w:proofErr w:type="spellStart"/>
    <w:r>
      <w:t>GE.19</w:t>
    </w:r>
    <w:proofErr w:type="spellEnd"/>
    <w:r>
      <w:t>-17057</w:t>
    </w:r>
    <w:r>
      <w:tab/>
    </w:r>
    <w:r>
      <w:rPr>
        <w:rStyle w:val="af2"/>
      </w:rPr>
      <w:fldChar w:fldCharType="begin"/>
    </w:r>
    <w:r>
      <w:rPr>
        <w:rStyle w:val="af2"/>
      </w:rPr>
      <w:instrText xml:space="preserve"> PAGE  \* MERGEFORMAT </w:instrText>
    </w:r>
    <w:r>
      <w:rPr>
        <w:rStyle w:val="af2"/>
      </w:rPr>
      <w:fldChar w:fldCharType="separate"/>
    </w:r>
    <w:r w:rsidR="00774F3B">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102498"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-17057</w:t>
    </w:r>
    <w:r w:rsidR="00731A42" w:rsidRPr="00EE277A">
      <w:rPr>
        <w:sz w:val="20"/>
        <w:lang w:eastAsia="zh-CN"/>
      </w:rPr>
      <w:t xml:space="preserve"> (C)</w:t>
    </w:r>
    <w:r w:rsidR="008406FF">
      <w:rPr>
        <w:sz w:val="20"/>
        <w:lang w:eastAsia="zh-CN"/>
      </w:rPr>
      <w:tab/>
      <w:t>0810</w:t>
    </w:r>
    <w:r w:rsidR="008B4347">
      <w:rPr>
        <w:sz w:val="20"/>
        <w:lang w:eastAsia="zh-CN"/>
      </w:rPr>
      <w:t>1</w:t>
    </w:r>
    <w:r w:rsidR="00623FC4">
      <w:rPr>
        <w:sz w:val="20"/>
        <w:lang w:eastAsia="zh-CN"/>
      </w:rPr>
      <w:t>9</w:t>
    </w:r>
    <w:r w:rsidR="00731A42">
      <w:rPr>
        <w:sz w:val="20"/>
        <w:lang w:eastAsia="zh-CN"/>
      </w:rPr>
      <w:tab/>
    </w:r>
    <w:r w:rsidR="00731A42" w:rsidRPr="00EE277A">
      <w:rPr>
        <w:sz w:val="20"/>
        <w:lang w:eastAsia="zh-CN"/>
      </w:rPr>
      <w:t>0</w:t>
    </w:r>
    <w:r w:rsidR="008406FF">
      <w:rPr>
        <w:sz w:val="20"/>
        <w:lang w:eastAsia="zh-CN"/>
      </w:rPr>
      <w:t>910</w:t>
    </w:r>
    <w:r w:rsidR="00731A42">
      <w:rPr>
        <w:sz w:val="20"/>
        <w:lang w:eastAsia="zh-CN"/>
      </w:rPr>
      <w:t>1</w:t>
    </w:r>
    <w:r w:rsidR="00623FC4">
      <w:rPr>
        <w:sz w:val="20"/>
        <w:lang w:eastAsia="zh-CN"/>
      </w:rPr>
      <w:t>9</w:t>
    </w:r>
  </w:p>
  <w:p w:rsidR="00056632" w:rsidRPr="00487939" w:rsidRDefault="00102498"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2/9&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9&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20B8" w:rsidRPr="000157B1" w:rsidRDefault="003720B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3720B8" w:rsidRPr="000157B1" w:rsidRDefault="003720B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3720B8" w:rsidRDefault="003720B8"/>
  </w:footnote>
  <w:footnote w:id="2">
    <w:p w:rsidR="00F07915" w:rsidRPr="00001BC7" w:rsidRDefault="00F07915" w:rsidP="00001BC7">
      <w:pPr>
        <w:pStyle w:val="a6"/>
      </w:pPr>
      <w:r w:rsidRPr="00001BC7">
        <w:tab/>
      </w:r>
      <w:r w:rsidRPr="00001BC7">
        <w:rPr>
          <w:rStyle w:val="a8"/>
        </w:rPr>
        <w:footnoteRef/>
      </w:r>
      <w:r w:rsidRPr="00001BC7">
        <w:tab/>
      </w:r>
      <w:r w:rsidRPr="00001BC7">
        <w:rPr>
          <w:rFonts w:hint="eastAsia"/>
        </w:rPr>
        <w:t>A/</w:t>
      </w:r>
      <w:proofErr w:type="spellStart"/>
      <w:r w:rsidRPr="00001BC7">
        <w:rPr>
          <w:rFonts w:hint="eastAsia"/>
        </w:rPr>
        <w:t>HRC</w:t>
      </w:r>
      <w:proofErr w:type="spellEnd"/>
      <w:r w:rsidRPr="00001BC7">
        <w:rPr>
          <w:rFonts w:hint="eastAsia"/>
        </w:rPr>
        <w:t>/42/42</w:t>
      </w:r>
      <w:r w:rsidRPr="00001BC7">
        <w:rPr>
          <w:rFonts w:hint="eastAsia"/>
        </w:rPr>
        <w:t>。</w:t>
      </w:r>
    </w:p>
  </w:footnote>
  <w:footnote w:id="3">
    <w:p w:rsidR="00F07915" w:rsidRDefault="00F07915" w:rsidP="00001BC7">
      <w:pPr>
        <w:pStyle w:val="a6"/>
      </w:pPr>
      <w:r w:rsidRPr="00001BC7">
        <w:tab/>
      </w:r>
      <w:r w:rsidRPr="00001BC7">
        <w:rPr>
          <w:rStyle w:val="a8"/>
        </w:rPr>
        <w:footnoteRef/>
      </w:r>
      <w:r w:rsidRPr="00001BC7">
        <w:tab/>
      </w:r>
      <w:r w:rsidRPr="00001BC7">
        <w:rPr>
          <w:rFonts w:hint="eastAsia"/>
        </w:rPr>
        <w:t>E/</w:t>
      </w:r>
      <w:proofErr w:type="spellStart"/>
      <w:r w:rsidRPr="00001BC7">
        <w:rPr>
          <w:rFonts w:hint="eastAsia"/>
        </w:rPr>
        <w:t>CN.4</w:t>
      </w:r>
      <w:proofErr w:type="spellEnd"/>
      <w:r w:rsidRPr="00001BC7">
        <w:rPr>
          <w:rFonts w:hint="eastAsia"/>
        </w:rPr>
        <w:t>/2004/15</w:t>
      </w:r>
      <w:r w:rsidRPr="00001BC7">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102498" w:rsidP="00102498">
    <w:pPr>
      <w:pStyle w:val="af3"/>
    </w:pPr>
    <w:r>
      <w:t>A/</w:t>
    </w:r>
    <w:proofErr w:type="spellStart"/>
    <w:r>
      <w:t>HRC</w:t>
    </w:r>
    <w:proofErr w:type="spellEnd"/>
    <w:r>
      <w:t>/RES/42/9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102498" w:rsidP="00102498">
    <w:pPr>
      <w:pStyle w:val="af3"/>
      <w:jc w:val="right"/>
    </w:pPr>
    <w:r>
      <w:t>A/</w:t>
    </w:r>
    <w:proofErr w:type="spellStart"/>
    <w:r>
      <w:t>HRC</w:t>
    </w:r>
    <w:proofErr w:type="spellEnd"/>
    <w:r>
      <w:t>/RES/42/9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0B8"/>
    <w:rsid w:val="00001BC7"/>
    <w:rsid w:val="00011483"/>
    <w:rsid w:val="00054BE8"/>
    <w:rsid w:val="00054E5E"/>
    <w:rsid w:val="000D319F"/>
    <w:rsid w:val="000D6BBD"/>
    <w:rsid w:val="000E4D0E"/>
    <w:rsid w:val="000E62AA"/>
    <w:rsid w:val="00102498"/>
    <w:rsid w:val="00144B69"/>
    <w:rsid w:val="00152D5C"/>
    <w:rsid w:val="00153E86"/>
    <w:rsid w:val="00186C47"/>
    <w:rsid w:val="001B16DD"/>
    <w:rsid w:val="001B1BD1"/>
    <w:rsid w:val="001C3EF2"/>
    <w:rsid w:val="001D17F6"/>
    <w:rsid w:val="00204B42"/>
    <w:rsid w:val="002123F9"/>
    <w:rsid w:val="0022146A"/>
    <w:rsid w:val="002231C3"/>
    <w:rsid w:val="0024417F"/>
    <w:rsid w:val="00250F8D"/>
    <w:rsid w:val="00256232"/>
    <w:rsid w:val="0026414C"/>
    <w:rsid w:val="002939D6"/>
    <w:rsid w:val="002B3AC7"/>
    <w:rsid w:val="002E1C97"/>
    <w:rsid w:val="002F5834"/>
    <w:rsid w:val="00326EBF"/>
    <w:rsid w:val="00327FE4"/>
    <w:rsid w:val="00346D15"/>
    <w:rsid w:val="003720B8"/>
    <w:rsid w:val="0037569F"/>
    <w:rsid w:val="003C0C9C"/>
    <w:rsid w:val="00427F63"/>
    <w:rsid w:val="00474C6B"/>
    <w:rsid w:val="004972E2"/>
    <w:rsid w:val="004C4A0A"/>
    <w:rsid w:val="005052BB"/>
    <w:rsid w:val="00525407"/>
    <w:rsid w:val="00557D9A"/>
    <w:rsid w:val="005C00B0"/>
    <w:rsid w:val="005E01D9"/>
    <w:rsid w:val="005E3084"/>
    <w:rsid w:val="005E3A08"/>
    <w:rsid w:val="005E403A"/>
    <w:rsid w:val="00623FC4"/>
    <w:rsid w:val="00680656"/>
    <w:rsid w:val="006B1119"/>
    <w:rsid w:val="006B7A8F"/>
    <w:rsid w:val="006C65D8"/>
    <w:rsid w:val="006D71DF"/>
    <w:rsid w:val="006E3E46"/>
    <w:rsid w:val="006E41E9"/>
    <w:rsid w:val="006E71B1"/>
    <w:rsid w:val="00705D89"/>
    <w:rsid w:val="00731A42"/>
    <w:rsid w:val="00767E69"/>
    <w:rsid w:val="0077079A"/>
    <w:rsid w:val="00774F3B"/>
    <w:rsid w:val="007A5599"/>
    <w:rsid w:val="007C0CAE"/>
    <w:rsid w:val="007D3E83"/>
    <w:rsid w:val="007E5DAD"/>
    <w:rsid w:val="007F10ED"/>
    <w:rsid w:val="00811540"/>
    <w:rsid w:val="008406FF"/>
    <w:rsid w:val="00856233"/>
    <w:rsid w:val="00860F27"/>
    <w:rsid w:val="008B0560"/>
    <w:rsid w:val="008B2BFA"/>
    <w:rsid w:val="008B4347"/>
    <w:rsid w:val="008D32CC"/>
    <w:rsid w:val="00923C5A"/>
    <w:rsid w:val="0093206A"/>
    <w:rsid w:val="00936F03"/>
    <w:rsid w:val="00943B69"/>
    <w:rsid w:val="00944CB3"/>
    <w:rsid w:val="00952103"/>
    <w:rsid w:val="009B09D7"/>
    <w:rsid w:val="009D35ED"/>
    <w:rsid w:val="009E5685"/>
    <w:rsid w:val="00A03CB6"/>
    <w:rsid w:val="00A1364C"/>
    <w:rsid w:val="00A21076"/>
    <w:rsid w:val="00A3739A"/>
    <w:rsid w:val="00A52DAF"/>
    <w:rsid w:val="00A84072"/>
    <w:rsid w:val="00A84DF2"/>
    <w:rsid w:val="00A87B40"/>
    <w:rsid w:val="00AE4E9E"/>
    <w:rsid w:val="00B16570"/>
    <w:rsid w:val="00B423E7"/>
    <w:rsid w:val="00B53320"/>
    <w:rsid w:val="00BC6522"/>
    <w:rsid w:val="00BF6D17"/>
    <w:rsid w:val="00C04F87"/>
    <w:rsid w:val="00C121D5"/>
    <w:rsid w:val="00C17349"/>
    <w:rsid w:val="00C351AA"/>
    <w:rsid w:val="00C52236"/>
    <w:rsid w:val="00C7253F"/>
    <w:rsid w:val="00C7577A"/>
    <w:rsid w:val="00C760F9"/>
    <w:rsid w:val="00CC0015"/>
    <w:rsid w:val="00D26A05"/>
    <w:rsid w:val="00D45C65"/>
    <w:rsid w:val="00D55A9B"/>
    <w:rsid w:val="00D67E3B"/>
    <w:rsid w:val="00D85827"/>
    <w:rsid w:val="00D93FA6"/>
    <w:rsid w:val="00D97B98"/>
    <w:rsid w:val="00DC671F"/>
    <w:rsid w:val="00DE4DA7"/>
    <w:rsid w:val="00E33B38"/>
    <w:rsid w:val="00E33B3A"/>
    <w:rsid w:val="00E47FE5"/>
    <w:rsid w:val="00E574AF"/>
    <w:rsid w:val="00E71878"/>
    <w:rsid w:val="00E845B2"/>
    <w:rsid w:val="00F00D09"/>
    <w:rsid w:val="00F07915"/>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64FE30"/>
  <w15:docId w15:val="{42350848-A16A-47FA-BE03-560F25273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4518E-E40D-49E8-B3CE-3FE9F5EDA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2914</Words>
  <Characters>3126</Characters>
  <Application>Microsoft Office Word</Application>
  <DocSecurity>0</DocSecurity>
  <Lines>127</Lines>
  <Paragraphs>54</Paragraphs>
  <ScaleCrop>false</ScaleCrop>
  <Company>DCM</Company>
  <LinksUpToDate>false</LinksUpToDate>
  <CharactersWithSpaces>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A/HRC/RES/42/9</dc:title>
  <dc:subject>1917057</dc:subject>
  <dc:creator>Xuhui</dc:creator>
  <cp:keywords/>
  <dc:description/>
  <cp:lastModifiedBy>Hui Tian</cp:lastModifiedBy>
  <cp:revision>2</cp:revision>
  <cp:lastPrinted>2014-05-09T11:28:00Z</cp:lastPrinted>
  <dcterms:created xsi:type="dcterms:W3CDTF">2019-10-09T15:18:00Z</dcterms:created>
  <dcterms:modified xsi:type="dcterms:W3CDTF">2019-10-09T15:18:00Z</dcterms:modified>
</cp:coreProperties>
</file>