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r w:rsidRPr="00D87B94">
              <w:rPr>
                <w:sz w:val="40"/>
                <w:szCs w:val="40"/>
              </w:rPr>
              <w:t>C</w:t>
            </w:r>
            <w:r w:rsidR="008B759B">
              <w:rPr>
                <w:sz w:val="40"/>
                <w:szCs w:val="40"/>
                <w:lang w:val="en-US"/>
              </w:rPr>
              <w:t>ED</w:t>
            </w:r>
            <w:r w:rsidRPr="005E0092">
              <w:t>/</w:t>
            </w:r>
            <w:fldSimple w:instr=" FILLIN  &quot;Введите часть символа после CRC/&quot;  \* MERGEFORMAT ">
              <w:r w:rsidR="00D43BCB">
                <w:t>C/SR.76</w:t>
              </w:r>
            </w:fldSimple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8B759B" w:rsidRDefault="00C6411F" w:rsidP="008B759B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>Международная к</w:t>
            </w:r>
            <w:r w:rsidR="00292480" w:rsidRPr="008B759B">
              <w:rPr>
                <w:b/>
                <w:spacing w:val="-4"/>
                <w:w w:val="100"/>
                <w:sz w:val="34"/>
                <w:szCs w:val="34"/>
              </w:rPr>
              <w:t>онвенция</w:t>
            </w:r>
            <w:r w:rsidR="008B759B" w:rsidRPr="008B759B"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для защиты всех лиц от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насильственных исчезновений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fldSimple w:instr=" FILLIN  &quot;Введите дату документа&quot; \* MERGEFORMAT ">
              <w:r w:rsidR="00D43BCB">
                <w:rPr>
                  <w:lang w:val="en-US"/>
                </w:rPr>
                <w:t>3 July 2014</w:t>
              </w:r>
            </w:fldSimple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5F4FFF" w:rsidRPr="00F20E99" w:rsidRDefault="005F4FFF" w:rsidP="005F4FFF">
      <w:pPr>
        <w:pStyle w:val="SingleTxtGR"/>
        <w:spacing w:before="120" w:after="0"/>
        <w:ind w:left="0" w:right="0"/>
        <w:rPr>
          <w:b/>
          <w:sz w:val="24"/>
          <w:szCs w:val="24"/>
        </w:rPr>
      </w:pPr>
      <w:r w:rsidRPr="00F20E99">
        <w:rPr>
          <w:b/>
          <w:sz w:val="24"/>
          <w:szCs w:val="24"/>
        </w:rPr>
        <w:t>Комитет по насильственным исчезновениям</w:t>
      </w:r>
    </w:p>
    <w:p w:rsidR="005F4FFF" w:rsidRPr="00600EF8" w:rsidRDefault="005F4FFF" w:rsidP="005F4FFF">
      <w:pPr>
        <w:pStyle w:val="SingleTxtGR"/>
        <w:ind w:left="0" w:right="0"/>
        <w:rPr>
          <w:b/>
        </w:rPr>
      </w:pPr>
      <w:r w:rsidRPr="00600EF8">
        <w:rPr>
          <w:b/>
        </w:rPr>
        <w:t>Пятая сессия</w:t>
      </w:r>
    </w:p>
    <w:p w:rsidR="005F4FFF" w:rsidRPr="00600EF8" w:rsidRDefault="005F4FFF" w:rsidP="006B2411">
      <w:pPr>
        <w:pStyle w:val="SingleTxtGR"/>
        <w:ind w:left="0" w:right="0"/>
        <w:jc w:val="left"/>
      </w:pPr>
      <w:r w:rsidRPr="00600EF8">
        <w:rPr>
          <w:b/>
        </w:rPr>
        <w:t>Краткий (частичный) отчет</w:t>
      </w:r>
      <w:r w:rsidR="00DA351A" w:rsidRPr="00DA351A">
        <w:rPr>
          <w:rStyle w:val="FootnoteReference"/>
          <w:sz w:val="20"/>
          <w:vertAlign w:val="baseline"/>
        </w:rPr>
        <w:footnoteReference w:customMarkFollows="1" w:id="1"/>
        <w:t>*</w:t>
      </w:r>
      <w:r w:rsidRPr="00600EF8">
        <w:rPr>
          <w:b/>
        </w:rPr>
        <w:t xml:space="preserve"> о 76-м заседании, </w:t>
      </w:r>
      <w:r w:rsidR="00F47837">
        <w:rPr>
          <w:b/>
        </w:rPr>
        <w:br/>
      </w:r>
      <w:r w:rsidRPr="00F47837">
        <w:t>состоявшемся</w:t>
      </w:r>
      <w:r w:rsidR="00F47837">
        <w:t xml:space="preserve"> </w:t>
      </w:r>
      <w:r w:rsidRPr="00600EF8">
        <w:t xml:space="preserve">во Дворце Наций в Женеве </w:t>
      </w:r>
      <w:r w:rsidR="00F47837">
        <w:br/>
      </w:r>
      <w:r w:rsidRPr="00600EF8">
        <w:t>в четверг, 14 ноября 2013 года, в 15 ч. 00 м.</w:t>
      </w:r>
    </w:p>
    <w:p w:rsidR="005F4FFF" w:rsidRPr="00600EF8" w:rsidRDefault="005F4FFF" w:rsidP="005F4FFF">
      <w:pPr>
        <w:pStyle w:val="SingleTxtGR"/>
        <w:tabs>
          <w:tab w:val="clear" w:pos="1701"/>
          <w:tab w:val="clear" w:pos="2268"/>
          <w:tab w:val="clear" w:pos="2835"/>
          <w:tab w:val="clear" w:pos="3402"/>
          <w:tab w:val="clear" w:pos="3969"/>
          <w:tab w:val="left" w:pos="1276"/>
          <w:tab w:val="left" w:pos="1559"/>
        </w:tabs>
        <w:ind w:left="0" w:right="0"/>
      </w:pPr>
      <w:r w:rsidRPr="00600EF8">
        <w:rPr>
          <w:i/>
        </w:rPr>
        <w:t>Председатель:</w:t>
      </w:r>
      <w:r w:rsidRPr="005F4FFF">
        <w:rPr>
          <w:i/>
        </w:rPr>
        <w:tab/>
      </w:r>
      <w:r w:rsidRPr="00600EF8">
        <w:rPr>
          <w:i/>
        </w:rPr>
        <w:t>г-н Деко</w:t>
      </w:r>
      <w:bookmarkStart w:id="0" w:name="_GoBack"/>
      <w:bookmarkEnd w:id="0"/>
    </w:p>
    <w:p w:rsidR="005F4FFF" w:rsidRDefault="005F4FFF" w:rsidP="005F4FFF">
      <w:pPr>
        <w:pStyle w:val="SingleTxtGR"/>
        <w:suppressAutoHyphens/>
        <w:spacing w:before="360" w:after="240"/>
        <w:ind w:left="0" w:right="0"/>
        <w:jc w:val="left"/>
        <w:rPr>
          <w:sz w:val="28"/>
        </w:rPr>
      </w:pPr>
      <w:r>
        <w:rPr>
          <w:sz w:val="28"/>
        </w:rPr>
        <w:t>Содержание</w:t>
      </w:r>
    </w:p>
    <w:p w:rsidR="005F4FFF" w:rsidRPr="00F20E99" w:rsidRDefault="005F4FFF" w:rsidP="005F4FFF">
      <w:pPr>
        <w:pStyle w:val="SingleTxtGR"/>
      </w:pPr>
      <w:r w:rsidRPr="00600EF8">
        <w:t xml:space="preserve">Вопросы, касающиеся методов работы Комитета </w:t>
      </w:r>
    </w:p>
    <w:p w:rsidR="005F4FFF" w:rsidRDefault="005F4FFF" w:rsidP="005F4FFF">
      <w:pPr>
        <w:pStyle w:val="SingleTxtGR"/>
        <w:ind w:left="1701"/>
        <w:rPr>
          <w:i/>
        </w:rPr>
      </w:pPr>
      <w:r w:rsidRPr="00600EF8">
        <w:rPr>
          <w:i/>
        </w:rPr>
        <w:t>Взаимодействие с соотве</w:t>
      </w:r>
      <w:r w:rsidRPr="00600EF8">
        <w:rPr>
          <w:i/>
        </w:rPr>
        <w:t>т</w:t>
      </w:r>
      <w:r w:rsidRPr="00600EF8">
        <w:rPr>
          <w:i/>
        </w:rPr>
        <w:t>ствующими заинтересованными сторонами</w:t>
      </w:r>
    </w:p>
    <w:p w:rsidR="005F4FFF" w:rsidRPr="00600EF8" w:rsidRDefault="005F4FFF" w:rsidP="00720327">
      <w:pPr>
        <w:pStyle w:val="SingleTxtGR"/>
        <w:jc w:val="left"/>
        <w:rPr>
          <w:i/>
        </w:rPr>
      </w:pPr>
      <w:r>
        <w:rPr>
          <w:i/>
        </w:rPr>
        <w:br w:type="page"/>
      </w:r>
      <w:r w:rsidRPr="00600EF8">
        <w:rPr>
          <w:i/>
        </w:rPr>
        <w:t>Обсуждение, по которому составлен</w:t>
      </w:r>
      <w:r w:rsidRPr="00F20E99">
        <w:rPr>
          <w:i/>
        </w:rPr>
        <w:t xml:space="preserve"> </w:t>
      </w:r>
      <w:r w:rsidRPr="00600EF8">
        <w:rPr>
          <w:i/>
        </w:rPr>
        <w:t xml:space="preserve">настоящий отчет, начинается </w:t>
      </w:r>
      <w:r w:rsidR="0041697F">
        <w:rPr>
          <w:i/>
        </w:rPr>
        <w:br/>
      </w:r>
      <w:r w:rsidRPr="00600EF8">
        <w:rPr>
          <w:i/>
        </w:rPr>
        <w:t>в 17 ч. 10 м.</w:t>
      </w:r>
    </w:p>
    <w:p w:rsidR="005F4FFF" w:rsidRPr="00600EF8" w:rsidRDefault="0004702A" w:rsidP="0004702A">
      <w:pPr>
        <w:pStyle w:val="H23GR"/>
      </w:pPr>
      <w:r>
        <w:tab/>
      </w:r>
      <w:r>
        <w:tab/>
      </w:r>
      <w:r w:rsidR="005F4FFF" w:rsidRPr="00600EF8">
        <w:t>Вопросы, касающиеся методов работы Комитета (</w:t>
      </w:r>
      <w:r w:rsidR="005F4FFF" w:rsidRPr="00600EF8">
        <w:rPr>
          <w:lang w:val="en-GB"/>
        </w:rPr>
        <w:t>CED</w:t>
      </w:r>
      <w:r w:rsidR="005F4FFF" w:rsidRPr="00600EF8">
        <w:t>/</w:t>
      </w:r>
      <w:r w:rsidR="005F4FFF" w:rsidRPr="00600EF8">
        <w:rPr>
          <w:lang w:val="en-GB"/>
        </w:rPr>
        <w:t>C</w:t>
      </w:r>
      <w:r w:rsidR="005F4FFF" w:rsidRPr="00600EF8">
        <w:t>/5/</w:t>
      </w:r>
      <w:r w:rsidR="005F4FFF" w:rsidRPr="00600EF8">
        <w:rPr>
          <w:lang w:val="en-GB"/>
        </w:rPr>
        <w:t>R</w:t>
      </w:r>
      <w:r w:rsidR="005F4FFF" w:rsidRPr="00600EF8">
        <w:t>.1)</w:t>
      </w:r>
    </w:p>
    <w:p w:rsidR="005F4FFF" w:rsidRPr="00600EF8" w:rsidRDefault="00CB1F70" w:rsidP="00CB1F70">
      <w:pPr>
        <w:pStyle w:val="H4GR"/>
      </w:pPr>
      <w:r>
        <w:tab/>
      </w:r>
      <w:r>
        <w:tab/>
      </w:r>
      <w:r w:rsidR="005F4FFF" w:rsidRPr="00600EF8">
        <w:t>Взаимодействие с соответствующими заинтересованными сторонами</w:t>
      </w:r>
    </w:p>
    <w:p w:rsidR="005F4FFF" w:rsidRPr="00600EF8" w:rsidRDefault="00CB1F70" w:rsidP="005F4FFF">
      <w:pPr>
        <w:pStyle w:val="SingleTxtGR"/>
        <w:rPr>
          <w:b/>
        </w:rPr>
      </w:pPr>
      <w:r>
        <w:t>1.</w:t>
      </w:r>
      <w:r>
        <w:tab/>
      </w:r>
      <w:r w:rsidR="005F4FFF" w:rsidRPr="00CB1F70">
        <w:rPr>
          <w:b/>
        </w:rPr>
        <w:t>Г-н Председатель</w:t>
      </w:r>
      <w:r w:rsidR="005F4FFF" w:rsidRPr="00600EF8">
        <w:t xml:space="preserve"> говорит, что Комитет провел рабочее совещание для анализа замечаний по проекту документа о взаимоотношениях  Комитета с представителями гражданского общества (</w:t>
      </w:r>
      <w:r w:rsidR="005F4FFF" w:rsidRPr="00600EF8">
        <w:rPr>
          <w:lang w:val="en-GB"/>
        </w:rPr>
        <w:t>CED</w:t>
      </w:r>
      <w:r w:rsidR="005F4FFF" w:rsidRPr="00600EF8">
        <w:t>/</w:t>
      </w:r>
      <w:r w:rsidR="005F4FFF" w:rsidRPr="00600EF8">
        <w:rPr>
          <w:lang w:val="en-GB"/>
        </w:rPr>
        <w:t>C</w:t>
      </w:r>
      <w:r w:rsidR="005F4FFF" w:rsidRPr="00600EF8">
        <w:t>/5/</w:t>
      </w:r>
      <w:r w:rsidR="005F4FFF" w:rsidRPr="00600EF8">
        <w:rPr>
          <w:lang w:val="en-GB"/>
        </w:rPr>
        <w:t>R</w:t>
      </w:r>
      <w:r w:rsidR="005F4FFF" w:rsidRPr="00600EF8">
        <w:t>.1).  Важно отметить, что этот документ в первую очередь представляет собой дорожную карту и выраж</w:t>
      </w:r>
      <w:r w:rsidR="005F4FFF" w:rsidRPr="00600EF8">
        <w:t>а</w:t>
      </w:r>
      <w:r w:rsidR="005F4FFF" w:rsidRPr="00600EF8">
        <w:t>ет принципы Комитета, не являясь при этом официальной доктриной. Одной из главных задач, стоящих перед Комитетом, является предотвращение репрессий в отношении гражданского общества, правозащитников и семей жертв, которые предоставляют информацию. В этом документе, однако, не содержится подро</w:t>
      </w:r>
      <w:r w:rsidR="005F4FFF" w:rsidRPr="00600EF8">
        <w:t>б</w:t>
      </w:r>
      <w:r w:rsidR="005F4FFF" w:rsidRPr="00600EF8">
        <w:t>ностей того, каким образом Комитет будет реагировать на репрессии или кр</w:t>
      </w:r>
      <w:r w:rsidR="005F4FFF" w:rsidRPr="00600EF8">
        <w:t>и</w:t>
      </w:r>
      <w:r w:rsidR="005F4FFF" w:rsidRPr="00600EF8">
        <w:t>зисные ситуации, поскольку, как правило, наилучшей политикой в таких случ</w:t>
      </w:r>
      <w:r w:rsidR="005F4FFF" w:rsidRPr="00600EF8">
        <w:t>а</w:t>
      </w:r>
      <w:r w:rsidR="005F4FFF" w:rsidRPr="00600EF8">
        <w:t>ях становится проявление гибкости.</w:t>
      </w:r>
    </w:p>
    <w:p w:rsidR="005F4FFF" w:rsidRPr="00600EF8" w:rsidRDefault="00D4464E" w:rsidP="005F4FFF">
      <w:pPr>
        <w:pStyle w:val="SingleTxtGR"/>
      </w:pPr>
      <w:r w:rsidRPr="00D4464E">
        <w:t>2.</w:t>
      </w:r>
      <w:r w:rsidRPr="00D4464E">
        <w:tab/>
      </w:r>
      <w:r w:rsidR="005F4FFF" w:rsidRPr="00600EF8">
        <w:rPr>
          <w:b/>
        </w:rPr>
        <w:t xml:space="preserve">Г-жа Янина, </w:t>
      </w:r>
      <w:r w:rsidR="005F4FFF" w:rsidRPr="00600EF8">
        <w:t>представляя документ, подчеркивает, что Комитет глубоко признателен гражданскому обществу за помощь и содействие в его подготовке. Этот документ дополняет правила процедуры и методы работы Комитета, уст</w:t>
      </w:r>
      <w:r w:rsidR="005F4FFF" w:rsidRPr="00600EF8">
        <w:t>а</w:t>
      </w:r>
      <w:r w:rsidR="005F4FFF" w:rsidRPr="00600EF8">
        <w:t xml:space="preserve">навливая принципы того, каким образом гражданское общество может внести свой вклад в деятельность Комитета. </w:t>
      </w:r>
    </w:p>
    <w:p w:rsidR="005F4FFF" w:rsidRPr="00600EF8" w:rsidRDefault="00D4464E" w:rsidP="005F4FFF">
      <w:pPr>
        <w:pStyle w:val="SingleTxtGR"/>
      </w:pPr>
      <w:r>
        <w:t>3.</w:t>
      </w:r>
      <w:r>
        <w:tab/>
      </w:r>
      <w:r w:rsidR="005F4FFF" w:rsidRPr="00600EF8">
        <w:t>Документ был прочитан оратором вслух.</w:t>
      </w:r>
    </w:p>
    <w:p w:rsidR="005F4FFF" w:rsidRPr="00600EF8" w:rsidRDefault="00D4464E" w:rsidP="005F4FFF">
      <w:pPr>
        <w:pStyle w:val="SingleTxtGR"/>
      </w:pPr>
      <w:r>
        <w:t>4.</w:t>
      </w:r>
      <w:r>
        <w:tab/>
      </w:r>
      <w:r w:rsidR="005F4FFF" w:rsidRPr="00600EF8">
        <w:t xml:space="preserve">В заключение </w:t>
      </w:r>
      <w:r w:rsidR="005F4FFF" w:rsidRPr="00600EF8">
        <w:rPr>
          <w:b/>
        </w:rPr>
        <w:t>Председатель</w:t>
      </w:r>
      <w:r w:rsidR="005F4FFF" w:rsidRPr="00600EF8">
        <w:t xml:space="preserve"> полагает, что  Комитет  желает принять да</w:t>
      </w:r>
      <w:r w:rsidR="005F4FFF" w:rsidRPr="00600EF8">
        <w:t>н</w:t>
      </w:r>
      <w:r w:rsidR="005F4FFF" w:rsidRPr="00600EF8">
        <w:t xml:space="preserve">ный проект документа  </w:t>
      </w:r>
    </w:p>
    <w:p w:rsidR="005F4FFF" w:rsidRPr="005F4FFF" w:rsidRDefault="00D4464E" w:rsidP="005F4FFF">
      <w:pPr>
        <w:pStyle w:val="SingleTxtGR"/>
        <w:rPr>
          <w:i/>
        </w:rPr>
      </w:pPr>
      <w:r w:rsidRPr="00D4464E">
        <w:t>5.</w:t>
      </w:r>
      <w:r w:rsidRPr="00D4464E">
        <w:tab/>
      </w:r>
      <w:r w:rsidR="005F4FFF" w:rsidRPr="00600EF8">
        <w:rPr>
          <w:i/>
        </w:rPr>
        <w:t>Решение принимается</w:t>
      </w:r>
      <w:r w:rsidR="005F4FFF" w:rsidRPr="005F4FFF">
        <w:rPr>
          <w:i/>
        </w:rPr>
        <w:t>.</w:t>
      </w:r>
    </w:p>
    <w:p w:rsidR="00DA351A" w:rsidRPr="00DA351A" w:rsidRDefault="005F4FFF" w:rsidP="00DA351A">
      <w:pPr>
        <w:pStyle w:val="SingleTxtGR"/>
        <w:rPr>
          <w:i/>
        </w:rPr>
      </w:pPr>
      <w:r w:rsidRPr="00DA351A">
        <w:rPr>
          <w:i/>
        </w:rPr>
        <w:t>Заседание закрывается в 17 ч. 35 м.</w:t>
      </w:r>
    </w:p>
    <w:sectPr w:rsidR="00DA351A" w:rsidRPr="00DA351A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0C74" w:rsidRDefault="00F40C74">
      <w:r>
        <w:rPr>
          <w:lang w:val="en-US"/>
        </w:rPr>
        <w:tab/>
      </w:r>
      <w:r>
        <w:separator/>
      </w:r>
    </w:p>
  </w:endnote>
  <w:endnote w:type="continuationSeparator" w:id="0">
    <w:p w:rsidR="00F40C74" w:rsidRDefault="00F40C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281" w:rsidRPr="009A6F4A" w:rsidRDefault="0055328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407F8"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GE.13-48705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281" w:rsidRPr="009A6F4A" w:rsidRDefault="00553281">
    <w:pPr>
      <w:pStyle w:val="Footer"/>
      <w:rPr>
        <w:lang w:val="en-US"/>
      </w:rPr>
    </w:pPr>
    <w:r>
      <w:rPr>
        <w:lang w:val="en-US"/>
      </w:rPr>
      <w:t>GE.13-48705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1E0"/>
    </w:tblPr>
    <w:tblGrid>
      <w:gridCol w:w="3979"/>
      <w:gridCol w:w="4655"/>
      <w:gridCol w:w="1221"/>
    </w:tblGrid>
    <w:tr w:rsidR="00553281" w:rsidTr="00243F2C">
      <w:trPr>
        <w:trHeight w:val="438"/>
      </w:trPr>
      <w:tc>
        <w:tcPr>
          <w:tcW w:w="3979" w:type="dxa"/>
          <w:vAlign w:val="bottom"/>
        </w:tcPr>
        <w:p w:rsidR="00553281" w:rsidRDefault="00553281" w:rsidP="00E2507B">
          <w:r>
            <w:rPr>
              <w:lang w:val="en-US"/>
            </w:rPr>
            <w:t>GE.13-48705  (R)  180614  030714</w:t>
          </w:r>
        </w:p>
      </w:tc>
      <w:tc>
        <w:tcPr>
          <w:tcW w:w="4655" w:type="dxa"/>
          <w:vMerge w:val="restart"/>
          <w:vAlign w:val="bottom"/>
        </w:tcPr>
        <w:p w:rsidR="00553281" w:rsidRDefault="00553281" w:rsidP="00E2507B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221" w:type="dxa"/>
          <w:vMerge w:val="restart"/>
          <w:vAlign w:val="bottom"/>
        </w:tcPr>
        <w:p w:rsidR="00553281" w:rsidRDefault="00553281" w:rsidP="00E2507B">
          <w:pPr>
            <w:jc w:val="right"/>
          </w:pPr>
          <w:r>
            <w:pict>
              <v:shape id="_x0000_i1027" type="#_x0000_t75" style="width:50.25pt;height:50.25pt">
                <v:imagedata r:id="rId2" o:title="SR"/>
              </v:shape>
            </w:pict>
          </w:r>
        </w:p>
      </w:tc>
    </w:tr>
    <w:tr w:rsidR="00553281" w:rsidRPr="00797A78" w:rsidTr="00243F2C">
      <w:tc>
        <w:tcPr>
          <w:tcW w:w="3979" w:type="dxa"/>
          <w:vAlign w:val="bottom"/>
        </w:tcPr>
        <w:p w:rsidR="00553281" w:rsidRPr="00D43BCB" w:rsidRDefault="00553281" w:rsidP="00E2507B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D43BC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D43BC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D43BC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D43BC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D43BC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D43BC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D43BC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D43BC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D43BC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55" w:type="dxa"/>
          <w:vMerge/>
        </w:tcPr>
        <w:p w:rsidR="00553281" w:rsidRDefault="00553281" w:rsidP="00E2507B"/>
      </w:tc>
      <w:tc>
        <w:tcPr>
          <w:tcW w:w="1221" w:type="dxa"/>
          <w:vMerge/>
        </w:tcPr>
        <w:p w:rsidR="00553281" w:rsidRDefault="00553281" w:rsidP="00E2507B"/>
      </w:tc>
    </w:tr>
  </w:tbl>
  <w:p w:rsidR="00553281" w:rsidRDefault="00553281" w:rsidP="00BD440F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0C74" w:rsidRPr="00F71F63" w:rsidRDefault="00F40C7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40C74" w:rsidRPr="00F71F63" w:rsidRDefault="00F40C7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40C74" w:rsidRPr="00635E86" w:rsidRDefault="00F40C74" w:rsidP="00635E86">
      <w:pPr>
        <w:pStyle w:val="Footer"/>
      </w:pPr>
    </w:p>
  </w:footnote>
  <w:footnote w:id="1">
    <w:p w:rsidR="00553281" w:rsidRDefault="00553281">
      <w:pPr>
        <w:pStyle w:val="FootnoteText"/>
        <w:rPr>
          <w:lang w:val="ru-RU"/>
        </w:rPr>
      </w:pPr>
      <w:r>
        <w:tab/>
      </w:r>
      <w:r w:rsidRPr="00DA351A">
        <w:rPr>
          <w:rStyle w:val="FootnoteReference"/>
          <w:sz w:val="20"/>
          <w:vertAlign w:val="baseline"/>
          <w:lang w:val="ru-RU"/>
        </w:rPr>
        <w:t>*</w:t>
      </w:r>
      <w:r w:rsidRPr="00DA351A">
        <w:rPr>
          <w:lang w:val="ru-RU"/>
        </w:rPr>
        <w:tab/>
        <w:t>Краткий отчет об остальной части заседания подготовлен не был.</w:t>
      </w:r>
    </w:p>
    <w:p w:rsidR="00553281" w:rsidRDefault="00553281" w:rsidP="00DA351A">
      <w:pPr>
        <w:pStyle w:val="FootnoteText"/>
        <w:pBdr>
          <w:bottom w:val="single" w:sz="4" w:space="1" w:color="auto"/>
        </w:pBdr>
        <w:ind w:right="0"/>
        <w:rPr>
          <w:lang w:val="ru-RU"/>
        </w:rPr>
      </w:pPr>
    </w:p>
    <w:p w:rsidR="00553281" w:rsidRPr="00DA351A" w:rsidRDefault="00553281" w:rsidP="00DA351A">
      <w:pPr>
        <w:pStyle w:val="FootnoteText"/>
        <w:spacing w:after="120"/>
        <w:ind w:firstLine="0"/>
        <w:rPr>
          <w:lang w:val="ru-RU"/>
        </w:rPr>
      </w:pPr>
      <w:r w:rsidRPr="00DA351A">
        <w:rPr>
          <w:lang w:val="ru-RU"/>
        </w:rPr>
        <w:t>В настоящий отчет могут вноситься поправки.</w:t>
      </w:r>
    </w:p>
    <w:p w:rsidR="00553281" w:rsidRPr="00DA351A" w:rsidRDefault="00553281" w:rsidP="00DA351A">
      <w:pPr>
        <w:pStyle w:val="FootnoteText"/>
        <w:spacing w:after="120"/>
        <w:ind w:firstLine="0"/>
        <w:rPr>
          <w:lang w:val="ru-RU"/>
        </w:rPr>
      </w:pPr>
      <w:r w:rsidRPr="00DA351A">
        <w:rPr>
          <w:lang w:val="ru-RU"/>
        </w:rPr>
  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следует направлять </w:t>
      </w:r>
      <w:r w:rsidRPr="00DA351A">
        <w:rPr>
          <w:i/>
          <w:lang w:val="ru-RU"/>
        </w:rPr>
        <w:t>в течение одной недели с момента выпуска настоящего документа</w:t>
      </w:r>
      <w:r w:rsidRPr="00DA351A">
        <w:rPr>
          <w:lang w:val="ru-RU"/>
        </w:rPr>
        <w:t xml:space="preserve"> в </w:t>
      </w:r>
      <w:r w:rsidRPr="00DA351A">
        <w:rPr>
          <w:bCs/>
          <w:lang w:val="ru-RU"/>
        </w:rPr>
        <w:t>Группу редакционного контроля</w:t>
      </w:r>
      <w:r w:rsidRPr="00DA351A">
        <w:rPr>
          <w:lang w:val="ru-RU"/>
        </w:rPr>
        <w:t>, комната Е.4108, Дворец Наций, Женева.</w:t>
      </w:r>
    </w:p>
    <w:p w:rsidR="00553281" w:rsidRPr="00DA351A" w:rsidRDefault="00553281" w:rsidP="00DA351A">
      <w:pPr>
        <w:pStyle w:val="FootnoteText"/>
        <w:spacing w:after="120"/>
        <w:ind w:firstLine="0"/>
        <w:rPr>
          <w:sz w:val="20"/>
          <w:lang w:val="ru-RU"/>
        </w:rPr>
      </w:pPr>
      <w:r w:rsidRPr="00DA351A">
        <w:rPr>
          <w:lang w:val="ru-RU"/>
        </w:rPr>
  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281" w:rsidRPr="00A02263" w:rsidRDefault="00553281">
    <w:pPr>
      <w:pStyle w:val="Header"/>
      <w:rPr>
        <w:lang w:val="en-US"/>
      </w:rPr>
    </w:pPr>
    <w:r>
      <w:rPr>
        <w:lang w:val="en-US"/>
      </w:rPr>
      <w:t>CED/</w:t>
    </w:r>
    <w:r w:rsidRPr="00A02263">
      <w:rPr>
        <w:lang w:val="en-US"/>
      </w:rPr>
      <w:t>C/SR.76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281" w:rsidRPr="00A02263" w:rsidRDefault="00553281">
    <w:pPr>
      <w:pStyle w:val="Header"/>
      <w:rPr>
        <w:lang w:val="en-US"/>
      </w:rPr>
    </w:pPr>
    <w:r>
      <w:rPr>
        <w:lang w:val="en-US"/>
      </w:rPr>
      <w:tab/>
      <w:t>CED/</w:t>
    </w:r>
    <w:r w:rsidRPr="00A02263">
      <w:rPr>
        <w:lang w:val="en-US"/>
      </w:rPr>
      <w:t>C/SR.76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43BCB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4702A"/>
    <w:rsid w:val="00053BA4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10A5"/>
    <w:rsid w:val="000D6863"/>
    <w:rsid w:val="00117AEE"/>
    <w:rsid w:val="00133C2F"/>
    <w:rsid w:val="001463F7"/>
    <w:rsid w:val="0015769C"/>
    <w:rsid w:val="001649F4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2D04"/>
    <w:rsid w:val="0020059C"/>
    <w:rsid w:val="002019BD"/>
    <w:rsid w:val="00232D42"/>
    <w:rsid w:val="00237334"/>
    <w:rsid w:val="00243F2C"/>
    <w:rsid w:val="002444F4"/>
    <w:rsid w:val="0025086C"/>
    <w:rsid w:val="002629A0"/>
    <w:rsid w:val="00277A40"/>
    <w:rsid w:val="0028492B"/>
    <w:rsid w:val="00291C8F"/>
    <w:rsid w:val="00292480"/>
    <w:rsid w:val="002C5036"/>
    <w:rsid w:val="002C6A71"/>
    <w:rsid w:val="002C6D5F"/>
    <w:rsid w:val="002D15EA"/>
    <w:rsid w:val="002D6C07"/>
    <w:rsid w:val="002E0CE6"/>
    <w:rsid w:val="002E1163"/>
    <w:rsid w:val="002E43F3"/>
    <w:rsid w:val="00303017"/>
    <w:rsid w:val="003215F5"/>
    <w:rsid w:val="00332891"/>
    <w:rsid w:val="00356BB2"/>
    <w:rsid w:val="00360477"/>
    <w:rsid w:val="00367FC9"/>
    <w:rsid w:val="003711A1"/>
    <w:rsid w:val="00372123"/>
    <w:rsid w:val="00381626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1697F"/>
    <w:rsid w:val="0042265C"/>
    <w:rsid w:val="00424FDD"/>
    <w:rsid w:val="0043033D"/>
    <w:rsid w:val="00435FE4"/>
    <w:rsid w:val="00457634"/>
    <w:rsid w:val="0047378A"/>
    <w:rsid w:val="00474F42"/>
    <w:rsid w:val="0048244D"/>
    <w:rsid w:val="004947D8"/>
    <w:rsid w:val="004A0DE8"/>
    <w:rsid w:val="004A4CB7"/>
    <w:rsid w:val="004A57B5"/>
    <w:rsid w:val="004B19DA"/>
    <w:rsid w:val="004C2A53"/>
    <w:rsid w:val="004C3B35"/>
    <w:rsid w:val="004C43EC"/>
    <w:rsid w:val="004E35C0"/>
    <w:rsid w:val="004E6729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53281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2F74"/>
    <w:rsid w:val="005E74AB"/>
    <w:rsid w:val="005F4FFF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B2411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20327"/>
    <w:rsid w:val="00735602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E7330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6DF0"/>
    <w:rsid w:val="008A7575"/>
    <w:rsid w:val="008B5F47"/>
    <w:rsid w:val="008B759B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6279"/>
    <w:rsid w:val="009F00A6"/>
    <w:rsid w:val="009F56A7"/>
    <w:rsid w:val="009F5B05"/>
    <w:rsid w:val="00A02263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81305"/>
    <w:rsid w:val="00B8138B"/>
    <w:rsid w:val="00BB17DC"/>
    <w:rsid w:val="00BB1AF9"/>
    <w:rsid w:val="00BB4C4A"/>
    <w:rsid w:val="00BD3CAE"/>
    <w:rsid w:val="00BD440F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411F"/>
    <w:rsid w:val="00C663A3"/>
    <w:rsid w:val="00C75CB2"/>
    <w:rsid w:val="00C90723"/>
    <w:rsid w:val="00C90D5C"/>
    <w:rsid w:val="00CA609E"/>
    <w:rsid w:val="00CA7DA4"/>
    <w:rsid w:val="00CB1F70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5DC0"/>
    <w:rsid w:val="00D43BCB"/>
    <w:rsid w:val="00D4464E"/>
    <w:rsid w:val="00D6236B"/>
    <w:rsid w:val="00D809D1"/>
    <w:rsid w:val="00D84ECF"/>
    <w:rsid w:val="00DA2851"/>
    <w:rsid w:val="00DA2B7C"/>
    <w:rsid w:val="00DA351A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2507B"/>
    <w:rsid w:val="00E27471"/>
    <w:rsid w:val="00E307D1"/>
    <w:rsid w:val="00E407F8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52D1"/>
    <w:rsid w:val="00EC6B9F"/>
    <w:rsid w:val="00EE516D"/>
    <w:rsid w:val="00EF4D1B"/>
    <w:rsid w:val="00EF7295"/>
    <w:rsid w:val="00F069D1"/>
    <w:rsid w:val="00F1503D"/>
    <w:rsid w:val="00F15F21"/>
    <w:rsid w:val="00F22712"/>
    <w:rsid w:val="00F275F5"/>
    <w:rsid w:val="00F33188"/>
    <w:rsid w:val="00F35BDE"/>
    <w:rsid w:val="00F40C74"/>
    <w:rsid w:val="00F47837"/>
    <w:rsid w:val="00F52A0E"/>
    <w:rsid w:val="00F71F63"/>
    <w:rsid w:val="00F87506"/>
    <w:rsid w:val="00F92C41"/>
    <w:rsid w:val="00FA45F2"/>
    <w:rsid w:val="00FA5522"/>
    <w:rsid w:val="00FA6E4A"/>
    <w:rsid w:val="00FA6F77"/>
    <w:rsid w:val="00FB2B35"/>
    <w:rsid w:val="00FC4AE1"/>
    <w:rsid w:val="00FD486E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E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CED.dot</Template>
  <TotalTime>1</TotalTime>
  <Pages>1</Pages>
  <Words>273</Words>
  <Characters>1853</Characters>
  <Application>Microsoft Office Outlook</Application>
  <DocSecurity>4</DocSecurity>
  <Lines>51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1348705</vt:lpstr>
    </vt:vector>
  </TitlesOfParts>
  <Manager>Contractuel</Manager>
  <Company>CSD</Company>
  <LinksUpToDate>false</LinksUpToDate>
  <CharactersWithSpaces>2098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1348705</dc:title>
  <dc:subject>CED/C/SR.76</dc:subject>
  <dc:creator>Ольга Овчинникова</dc:creator>
  <cp:keywords/>
  <dc:description/>
  <cp:lastModifiedBy>Ольга Овчинникова</cp:lastModifiedBy>
  <cp:revision>3</cp:revision>
  <cp:lastPrinted>2014-07-03T15:02:00Z</cp:lastPrinted>
  <dcterms:created xsi:type="dcterms:W3CDTF">2014-07-03T15:02:00Z</dcterms:created>
  <dcterms:modified xsi:type="dcterms:W3CDTF">2014-07-03T15:03:00Z</dcterms:modified>
</cp:coreProperties>
</file>