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93" w:rsidRDefault="007E2693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7E2693" w:rsidRDefault="002860BB">
      <w:pPr>
        <w:framePr w:w="4025" w:h="2075" w:hSpace="180" w:wrap="around" w:vAnchor="text" w:hAnchor="page" w:x="851" w:y="-2399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7E2693" w:rsidRDefault="007E2693">
      <w:pPr>
        <w:framePr w:w="4025" w:h="2075" w:hSpace="180" w:wrap="around" w:vAnchor="text" w:hAnchor="page" w:x="851" w:y="-2399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AF38AF">
        <w:rPr>
          <w:szCs w:val="22"/>
          <w:lang w:eastAsia="en-US"/>
        </w:rPr>
        <w:t>CCPR/C/SR.2023</w:t>
      </w:r>
      <w:r>
        <w:fldChar w:fldCharType="end"/>
      </w:r>
    </w:p>
    <w:p w:rsidR="007E2693" w:rsidRDefault="007E2693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 w:rsidR="00AF38AF">
        <w:rPr>
          <w:szCs w:val="22"/>
          <w:lang w:eastAsia="en-US"/>
        </w:rPr>
        <w:t>9 April 2009</w:t>
      </w:r>
      <w:r>
        <w:fldChar w:fldCharType="end"/>
      </w:r>
    </w:p>
    <w:p w:rsidR="007E2693" w:rsidRDefault="007E2693">
      <w:pPr>
        <w:framePr w:w="4025" w:h="2075" w:hSpace="180" w:wrap="around" w:vAnchor="text" w:hAnchor="page" w:x="851" w:y="-2399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7E2693" w:rsidRPr="002860BB" w:rsidRDefault="007E2693" w:rsidP="002860BB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 xml:space="preserve">Original: </w:t>
      </w:r>
      <w:r w:rsidR="002860BB">
        <w:rPr>
          <w:rFonts w:cs="Times New Roman"/>
          <w:szCs w:val="22"/>
          <w:lang w:eastAsia="en-US"/>
        </w:rPr>
        <w:t>FRENCH</w:t>
      </w:r>
    </w:p>
    <w:p w:rsidR="00622027" w:rsidRPr="00622027" w:rsidRDefault="00622027" w:rsidP="00622027">
      <w:pPr>
        <w:spacing w:before="0" w:line="380" w:lineRule="exact"/>
        <w:rPr>
          <w:rFonts w:hint="cs"/>
          <w:rtl/>
        </w:rPr>
      </w:pPr>
    </w:p>
    <w:p w:rsidR="002860BB" w:rsidRPr="00622027" w:rsidRDefault="002860BB" w:rsidP="00622027">
      <w:pPr>
        <w:spacing w:before="0" w:line="380" w:lineRule="exact"/>
        <w:jc w:val="center"/>
        <w:rPr>
          <w:sz w:val="28"/>
          <w:szCs w:val="36"/>
          <w:rtl/>
        </w:rPr>
      </w:pPr>
      <w:r w:rsidRPr="00622027">
        <w:rPr>
          <w:sz w:val="28"/>
          <w:szCs w:val="36"/>
          <w:rtl/>
        </w:rPr>
        <w:t>اللجنة المعنية بحقوق الإنسان</w:t>
      </w:r>
    </w:p>
    <w:p w:rsidR="002860BB" w:rsidRPr="00622027" w:rsidRDefault="002860BB" w:rsidP="00622027">
      <w:pPr>
        <w:spacing w:before="0" w:line="380" w:lineRule="exact"/>
        <w:jc w:val="center"/>
        <w:rPr>
          <w:rFonts w:hint="cs"/>
          <w:rtl/>
        </w:rPr>
      </w:pPr>
      <w:r w:rsidRPr="00622027">
        <w:rPr>
          <w:rtl/>
        </w:rPr>
        <w:t xml:space="preserve">الدورة </w:t>
      </w:r>
      <w:r w:rsidRPr="00622027">
        <w:rPr>
          <w:rFonts w:hint="cs"/>
          <w:rtl/>
        </w:rPr>
        <w:t>الخامسة والسبعون</w:t>
      </w:r>
    </w:p>
    <w:p w:rsidR="002860BB" w:rsidRPr="00622027" w:rsidRDefault="002860BB" w:rsidP="00622027">
      <w:pPr>
        <w:spacing w:before="0" w:line="380" w:lineRule="exact"/>
        <w:jc w:val="center"/>
        <w:rPr>
          <w:rFonts w:hint="cs"/>
          <w:sz w:val="28"/>
          <w:szCs w:val="36"/>
        </w:rPr>
      </w:pPr>
      <w:r w:rsidRPr="00622027">
        <w:rPr>
          <w:sz w:val="28"/>
          <w:szCs w:val="36"/>
          <w:rtl/>
        </w:rPr>
        <w:t>محضر موجز لل</w:t>
      </w:r>
      <w:r w:rsidRPr="00622027">
        <w:rPr>
          <w:rFonts w:hint="cs"/>
          <w:sz w:val="28"/>
          <w:szCs w:val="36"/>
          <w:rtl/>
        </w:rPr>
        <w:t>جزء الأول (العلني)</w:t>
      </w:r>
      <w:r w:rsidR="00622027" w:rsidRPr="00EE2113">
        <w:rPr>
          <w:rStyle w:val="FootnoteReference"/>
          <w:sz w:val="34"/>
          <w:szCs w:val="34"/>
          <w:rtl/>
        </w:rPr>
        <w:footnoteReference w:customMarkFollows="1" w:id="1"/>
        <w:sym w:font="Symbol" w:char="F02A"/>
      </w:r>
      <w:r w:rsidRPr="00622027">
        <w:rPr>
          <w:rFonts w:hint="cs"/>
          <w:sz w:val="28"/>
          <w:szCs w:val="36"/>
          <w:rtl/>
        </w:rPr>
        <w:t xml:space="preserve"> </w:t>
      </w:r>
      <w:r w:rsidR="00622027">
        <w:rPr>
          <w:sz w:val="28"/>
          <w:szCs w:val="36"/>
          <w:rtl/>
        </w:rPr>
        <w:br/>
      </w:r>
      <w:r w:rsidRPr="00622027">
        <w:rPr>
          <w:rFonts w:hint="cs"/>
          <w:sz w:val="28"/>
          <w:szCs w:val="36"/>
          <w:rtl/>
        </w:rPr>
        <w:t>من ال</w:t>
      </w:r>
      <w:r w:rsidRPr="00622027">
        <w:rPr>
          <w:sz w:val="28"/>
          <w:szCs w:val="36"/>
          <w:rtl/>
        </w:rPr>
        <w:t>جلسة 2</w:t>
      </w:r>
      <w:r w:rsidRPr="00622027">
        <w:rPr>
          <w:rFonts w:hint="cs"/>
          <w:sz w:val="28"/>
          <w:szCs w:val="36"/>
          <w:rtl/>
        </w:rPr>
        <w:t>023</w:t>
      </w:r>
    </w:p>
    <w:p w:rsidR="002860BB" w:rsidRPr="00622027" w:rsidRDefault="002860BB" w:rsidP="00622027">
      <w:pPr>
        <w:spacing w:before="0" w:line="380" w:lineRule="exact"/>
        <w:jc w:val="center"/>
        <w:rPr>
          <w:rFonts w:hint="cs"/>
        </w:rPr>
      </w:pPr>
      <w:r w:rsidRPr="00622027">
        <w:rPr>
          <w:rtl/>
        </w:rPr>
        <w:t>المعقودة في قصر ويلس</w:t>
      </w:r>
      <w:r w:rsidR="00622027">
        <w:rPr>
          <w:rFonts w:hint="cs"/>
          <w:rtl/>
        </w:rPr>
        <w:t>و</w:t>
      </w:r>
      <w:r w:rsidRPr="00622027">
        <w:rPr>
          <w:rtl/>
        </w:rPr>
        <w:t>ن، بجنيف،</w:t>
      </w:r>
      <w:r w:rsidR="00622027">
        <w:rPr>
          <w:rFonts w:hint="cs"/>
          <w:rtl/>
        </w:rPr>
        <w:br/>
      </w:r>
      <w:r w:rsidRPr="00622027">
        <w:rPr>
          <w:rtl/>
        </w:rPr>
        <w:t xml:space="preserve">يوم الاثنين </w:t>
      </w:r>
      <w:r w:rsidRPr="00622027">
        <w:rPr>
          <w:rFonts w:hint="cs"/>
          <w:rtl/>
        </w:rPr>
        <w:t>1</w:t>
      </w:r>
      <w:r w:rsidRPr="00622027">
        <w:rPr>
          <w:rtl/>
        </w:rPr>
        <w:t xml:space="preserve">5 </w:t>
      </w:r>
      <w:r w:rsidRPr="00622027">
        <w:rPr>
          <w:rFonts w:hint="cs"/>
          <w:rtl/>
        </w:rPr>
        <w:t>تموز</w:t>
      </w:r>
      <w:r w:rsidR="006F5760">
        <w:rPr>
          <w:rtl/>
        </w:rPr>
        <w:t>/</w:t>
      </w:r>
      <w:r w:rsidRPr="00622027">
        <w:rPr>
          <w:rFonts w:hint="cs"/>
          <w:rtl/>
        </w:rPr>
        <w:t>يوليه</w:t>
      </w:r>
      <w:r w:rsidRPr="00622027">
        <w:rPr>
          <w:rtl/>
        </w:rPr>
        <w:t xml:space="preserve"> 200</w:t>
      </w:r>
      <w:r w:rsidRPr="00622027">
        <w:rPr>
          <w:rFonts w:hint="cs"/>
          <w:rtl/>
        </w:rPr>
        <w:t>2</w:t>
      </w:r>
      <w:r w:rsidRPr="00622027">
        <w:rPr>
          <w:rtl/>
        </w:rPr>
        <w:t>، الساعة 00/1</w:t>
      </w:r>
      <w:r w:rsidRPr="00622027">
        <w:rPr>
          <w:rFonts w:hint="cs"/>
          <w:rtl/>
        </w:rPr>
        <w:t>5</w:t>
      </w:r>
    </w:p>
    <w:p w:rsidR="002860BB" w:rsidRPr="00622027" w:rsidRDefault="002860BB" w:rsidP="00622027">
      <w:pPr>
        <w:spacing w:before="0" w:line="380" w:lineRule="exact"/>
        <w:jc w:val="center"/>
        <w:rPr>
          <w:rFonts w:hint="cs"/>
          <w:rtl/>
        </w:rPr>
      </w:pPr>
      <w:r w:rsidRPr="00622027">
        <w:rPr>
          <w:u w:val="single"/>
          <w:rtl/>
        </w:rPr>
        <w:t>الرئيس</w:t>
      </w:r>
      <w:r w:rsidRPr="00622027">
        <w:rPr>
          <w:rtl/>
        </w:rPr>
        <w:t>:</w:t>
      </w:r>
      <w:r w:rsidR="00622027">
        <w:rPr>
          <w:rFonts w:hint="cs"/>
          <w:rtl/>
        </w:rPr>
        <w:t xml:space="preserve">  </w:t>
      </w:r>
      <w:r w:rsidRPr="00622027">
        <w:rPr>
          <w:rtl/>
        </w:rPr>
        <w:t xml:space="preserve">السيد </w:t>
      </w:r>
      <w:r w:rsidRPr="00622027">
        <w:rPr>
          <w:rFonts w:hint="cs"/>
          <w:rtl/>
        </w:rPr>
        <w:t>باغواتي</w:t>
      </w:r>
    </w:p>
    <w:p w:rsidR="002860BB" w:rsidRPr="00622027" w:rsidRDefault="002860BB" w:rsidP="00622027">
      <w:pPr>
        <w:spacing w:before="0" w:line="380" w:lineRule="exact"/>
        <w:jc w:val="center"/>
        <w:rPr>
          <w:sz w:val="28"/>
          <w:szCs w:val="36"/>
          <w:rtl/>
        </w:rPr>
      </w:pPr>
      <w:r w:rsidRPr="00622027">
        <w:rPr>
          <w:sz w:val="28"/>
          <w:szCs w:val="36"/>
          <w:rtl/>
        </w:rPr>
        <w:t>المحتويات</w:t>
      </w:r>
    </w:p>
    <w:p w:rsidR="002860BB" w:rsidRPr="00622027" w:rsidRDefault="002860BB" w:rsidP="00622027">
      <w:pPr>
        <w:spacing w:before="0" w:line="380" w:lineRule="exact"/>
        <w:rPr>
          <w:rFonts w:hint="cs"/>
          <w:rtl/>
        </w:rPr>
      </w:pPr>
      <w:r w:rsidRPr="00622027">
        <w:rPr>
          <w:b/>
          <w:bCs/>
          <w:sz w:val="28"/>
          <w:szCs w:val="36"/>
          <w:rtl/>
        </w:rPr>
        <w:t>النظر في التقارير المقدمة من الدول الأطراف بموجب المادة 40 من العهد</w:t>
      </w:r>
      <w:r w:rsidRPr="00622027">
        <w:rPr>
          <w:rtl/>
        </w:rPr>
        <w:t xml:space="preserve"> </w:t>
      </w:r>
      <w:r w:rsidRPr="00622027">
        <w:rPr>
          <w:i/>
          <w:iCs/>
          <w:rtl/>
        </w:rPr>
        <w:t>(تابع)</w:t>
      </w:r>
    </w:p>
    <w:p w:rsidR="002860BB" w:rsidRPr="00622027" w:rsidRDefault="00622027" w:rsidP="00622027">
      <w:pPr>
        <w:spacing w:before="0" w:line="380" w:lineRule="exact"/>
        <w:rPr>
          <w:rFonts w:hint="cs"/>
          <w:b/>
          <w:bCs/>
        </w:rPr>
      </w:pPr>
      <w:r w:rsidRPr="00622027">
        <w:rPr>
          <w:rFonts w:hint="cs"/>
          <w:b/>
          <w:bCs/>
          <w:rtl/>
        </w:rPr>
        <w:tab/>
      </w:r>
      <w:r w:rsidR="002860BB" w:rsidRPr="00622027">
        <w:rPr>
          <w:rFonts w:hint="cs"/>
          <w:b/>
          <w:bCs/>
          <w:rtl/>
        </w:rPr>
        <w:t>النظر في حالة حقوق الإنسان في غامبيا دون توافر التقرير الدوري الثاني</w:t>
      </w:r>
    </w:p>
    <w:p w:rsidR="002860BB" w:rsidRPr="00622027" w:rsidRDefault="00826504" w:rsidP="00826504">
      <w:pPr>
        <w:spacing w:before="0" w:line="380" w:lineRule="exact"/>
        <w:jc w:val="center"/>
        <w:rPr>
          <w:i/>
          <w:iCs/>
        </w:rPr>
      </w:pPr>
      <w:r>
        <w:rPr>
          <w:rtl/>
        </w:rPr>
        <w:br w:type="page"/>
      </w:r>
      <w:r w:rsidR="002860BB" w:rsidRPr="00622027">
        <w:rPr>
          <w:i/>
          <w:iCs/>
          <w:rtl/>
        </w:rPr>
        <w:t>افتتحت الجلسة الساعة</w:t>
      </w:r>
      <w:r>
        <w:rPr>
          <w:rFonts w:hint="cs"/>
          <w:i/>
          <w:iCs/>
          <w:rtl/>
        </w:rPr>
        <w:t xml:space="preserve"> 10/15</w:t>
      </w:r>
    </w:p>
    <w:p w:rsidR="002860BB" w:rsidRPr="00622027" w:rsidRDefault="002860BB" w:rsidP="00622027">
      <w:pPr>
        <w:spacing w:before="0" w:line="380" w:lineRule="exact"/>
      </w:pPr>
      <w:r w:rsidRPr="00826504">
        <w:rPr>
          <w:b/>
          <w:bCs/>
          <w:sz w:val="28"/>
          <w:szCs w:val="36"/>
          <w:rtl/>
        </w:rPr>
        <w:t xml:space="preserve">النظر في التقارير المقدمة من الدول </w:t>
      </w:r>
      <w:r w:rsidRPr="00826504">
        <w:rPr>
          <w:rFonts w:hint="cs"/>
          <w:b/>
          <w:bCs/>
          <w:sz w:val="28"/>
          <w:szCs w:val="36"/>
          <w:rtl/>
        </w:rPr>
        <w:t>الأطراف</w:t>
      </w:r>
      <w:r w:rsidR="00683633">
        <w:rPr>
          <w:b/>
          <w:bCs/>
          <w:sz w:val="28"/>
          <w:szCs w:val="36"/>
          <w:rtl/>
        </w:rPr>
        <w:t xml:space="preserve"> بموجب المادة 40 من العهد </w:t>
      </w:r>
      <w:r w:rsidR="00683633" w:rsidRPr="00683633">
        <w:rPr>
          <w:rtl/>
        </w:rPr>
        <w:t>(</w:t>
      </w:r>
      <w:r w:rsidRPr="00683633">
        <w:rPr>
          <w:rtl/>
        </w:rPr>
        <w:t>البند 6 من جدول الأعمال)</w:t>
      </w:r>
      <w:r w:rsidRPr="00622027">
        <w:rPr>
          <w:rtl/>
        </w:rPr>
        <w:t xml:space="preserve"> </w:t>
      </w:r>
      <w:r w:rsidRPr="00826504">
        <w:rPr>
          <w:i/>
          <w:iCs/>
          <w:rtl/>
        </w:rPr>
        <w:t>(تابع)</w:t>
      </w:r>
    </w:p>
    <w:p w:rsidR="002860BB" w:rsidRPr="00622027" w:rsidRDefault="00683633" w:rsidP="00622027">
      <w:pPr>
        <w:spacing w:before="0" w:line="380" w:lineRule="exact"/>
        <w:rPr>
          <w:rFonts w:hint="cs"/>
        </w:rPr>
      </w:pPr>
      <w:r>
        <w:rPr>
          <w:rFonts w:hint="cs"/>
          <w:b/>
          <w:bCs/>
          <w:rtl/>
        </w:rPr>
        <w:tab/>
      </w:r>
      <w:r w:rsidR="002860BB" w:rsidRPr="00683633">
        <w:rPr>
          <w:rFonts w:hint="cs"/>
          <w:b/>
          <w:bCs/>
          <w:rtl/>
        </w:rPr>
        <w:t>النظر في حالة حقوق الإنسان في غامبيا دون توافر التقرير الدوري الثاني</w:t>
      </w:r>
      <w:r w:rsidRPr="006F5760">
        <w:rPr>
          <w:rtl/>
        </w:rPr>
        <w:t xml:space="preserve"> </w:t>
      </w:r>
      <w:r w:rsidR="002860BB" w:rsidRPr="006F5760">
        <w:t>(CCPR/C/74/L/GMB)</w:t>
      </w:r>
    </w:p>
    <w:p w:rsidR="002860BB" w:rsidRPr="00622027" w:rsidRDefault="002860BB" w:rsidP="00683633">
      <w:pPr>
        <w:spacing w:before="0" w:line="380" w:lineRule="exact"/>
      </w:pPr>
      <w:r w:rsidRPr="00622027">
        <w:rPr>
          <w:rtl/>
        </w:rPr>
        <w:t>1-</w:t>
      </w:r>
      <w:r w:rsidR="00683633">
        <w:rPr>
          <w:rFonts w:hint="cs"/>
          <w:rtl/>
        </w:rPr>
        <w:tab/>
      </w:r>
      <w:r w:rsidRPr="00683633">
        <w:rPr>
          <w:b/>
          <w:bCs/>
          <w:color w:val="000000"/>
          <w:rtl/>
        </w:rPr>
        <w:t>الرئيس</w:t>
      </w:r>
      <w:r w:rsidRPr="00622027">
        <w:rPr>
          <w:rtl/>
        </w:rPr>
        <w:t xml:space="preserve"> لاحظ </w:t>
      </w:r>
      <w:r w:rsidRPr="00622027">
        <w:rPr>
          <w:rFonts w:hint="cs"/>
          <w:rtl/>
        </w:rPr>
        <w:t>عدم حضور وفد عن</w:t>
      </w:r>
      <w:r w:rsidRPr="00622027">
        <w:rPr>
          <w:rtl/>
        </w:rPr>
        <w:t xml:space="preserve"> 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وسأل</w:t>
      </w:r>
      <w:r w:rsidRPr="00622027">
        <w:rPr>
          <w:rtl/>
        </w:rPr>
        <w:t xml:space="preserve"> اللجنة عما إذا كان قد حصل على تفسير </w:t>
      </w:r>
      <w:r w:rsidR="00683633">
        <w:rPr>
          <w:rFonts w:hint="cs"/>
          <w:rtl/>
        </w:rPr>
        <w:br/>
      </w:r>
      <w:r w:rsidRPr="00622027">
        <w:rPr>
          <w:rtl/>
        </w:rPr>
        <w:t>بهذا الشأن.</w:t>
      </w:r>
    </w:p>
    <w:p w:rsidR="002860BB" w:rsidRPr="00622027" w:rsidRDefault="002860BB" w:rsidP="00683633">
      <w:pPr>
        <w:spacing w:before="0" w:line="380" w:lineRule="exact"/>
      </w:pPr>
      <w:r w:rsidRPr="00622027">
        <w:rPr>
          <w:rtl/>
        </w:rPr>
        <w:t>2-</w:t>
      </w:r>
      <w:r w:rsidR="00683633">
        <w:rPr>
          <w:rFonts w:hint="cs"/>
          <w:rtl/>
        </w:rPr>
        <w:tab/>
      </w:r>
      <w:r w:rsidRPr="00683633">
        <w:rPr>
          <w:b/>
          <w:bCs/>
          <w:rtl/>
        </w:rPr>
        <w:t>السيد شمي</w:t>
      </w:r>
      <w:r w:rsidR="00E963D5">
        <w:rPr>
          <w:rFonts w:hint="cs"/>
          <w:b/>
          <w:bCs/>
          <w:rtl/>
        </w:rPr>
        <w:t>د</w:t>
      </w:r>
      <w:r w:rsidRPr="00683633">
        <w:rPr>
          <w:b/>
          <w:bCs/>
          <w:rtl/>
        </w:rPr>
        <w:t>ت</w:t>
      </w:r>
      <w:r w:rsidRPr="00622027">
        <w:rPr>
          <w:rtl/>
        </w:rPr>
        <w:t xml:space="preserve"> (أمين اللجنة) قال إنه اتصل بالبعثة الدائمة لغامبيا في جنيف الساعة 30/14 ليسأل عما إذا كان الوفد الذي </w:t>
      </w:r>
      <w:r w:rsidRPr="00622027">
        <w:rPr>
          <w:rFonts w:hint="cs"/>
          <w:rtl/>
        </w:rPr>
        <w:t xml:space="preserve">كان من المقرر أن </w:t>
      </w:r>
      <w:r w:rsidRPr="00622027">
        <w:rPr>
          <w:rtl/>
        </w:rPr>
        <w:t>يضم وزير العدل والمدعي العام في طريقه إلى قصر ويلس</w:t>
      </w:r>
      <w:r w:rsidR="00683633">
        <w:rPr>
          <w:rFonts w:hint="cs"/>
          <w:rtl/>
        </w:rPr>
        <w:t>و</w:t>
      </w:r>
      <w:r w:rsidRPr="00622027">
        <w:rPr>
          <w:rtl/>
        </w:rPr>
        <w:t xml:space="preserve">ن. </w:t>
      </w:r>
      <w:r w:rsidRPr="00622027">
        <w:rPr>
          <w:rFonts w:hint="cs"/>
          <w:rtl/>
        </w:rPr>
        <w:t xml:space="preserve">فقيل له </w:t>
      </w:r>
      <w:r w:rsidR="00683633">
        <w:rPr>
          <w:rFonts w:hint="cs"/>
          <w:rtl/>
        </w:rPr>
        <w:t>إ</w:t>
      </w:r>
      <w:r w:rsidRPr="00622027">
        <w:rPr>
          <w:rtl/>
        </w:rPr>
        <w:t xml:space="preserve">ن الوفد لم يتمكن للأسف من </w:t>
      </w:r>
      <w:r w:rsidRPr="00622027">
        <w:rPr>
          <w:rFonts w:hint="cs"/>
          <w:rtl/>
        </w:rPr>
        <w:t>ركوب</w:t>
      </w:r>
      <w:r w:rsidRPr="00622027">
        <w:rPr>
          <w:rtl/>
        </w:rPr>
        <w:t xml:space="preserve"> الطائرة في بانجول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 xml:space="preserve">على إثر </w:t>
      </w:r>
      <w:r w:rsidRPr="00622027">
        <w:rPr>
          <w:rFonts w:hint="cs"/>
          <w:rtl/>
        </w:rPr>
        <w:t>حدوث عطل فني</w:t>
      </w:r>
      <w:r w:rsidRPr="00622027">
        <w:rPr>
          <w:rtl/>
        </w:rPr>
        <w:t xml:space="preserve">. </w:t>
      </w:r>
      <w:r w:rsidRPr="00622027">
        <w:rPr>
          <w:rFonts w:hint="cs"/>
          <w:rtl/>
        </w:rPr>
        <w:t>ولم يتمكن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الشخص الذي تحدث إليه</w:t>
      </w:r>
      <w:r w:rsidRPr="00622027">
        <w:rPr>
          <w:rtl/>
        </w:rPr>
        <w:t xml:space="preserve"> في البعثة الدائمة أن يؤكد له ما إذا كان </w:t>
      </w:r>
      <w:r w:rsidRPr="00622027">
        <w:rPr>
          <w:rFonts w:hint="cs"/>
          <w:rtl/>
        </w:rPr>
        <w:t>من المحتمل أن يصل الوفد في وقت لاحق أم لا.</w:t>
      </w:r>
      <w:r w:rsidRPr="00622027">
        <w:rPr>
          <w:rtl/>
        </w:rPr>
        <w:t xml:space="preserve"> وعلاوة على ذلك، </w:t>
      </w:r>
      <w:r w:rsidRPr="00622027">
        <w:rPr>
          <w:rFonts w:hint="cs"/>
          <w:rtl/>
        </w:rPr>
        <w:t>قال</w:t>
      </w:r>
      <w:r w:rsidRPr="00622027">
        <w:rPr>
          <w:rtl/>
        </w:rPr>
        <w:t xml:space="preserve"> السيد شمي</w:t>
      </w:r>
      <w:r w:rsidR="00E963D5">
        <w:rPr>
          <w:rFonts w:hint="cs"/>
          <w:rtl/>
        </w:rPr>
        <w:t>د</w:t>
      </w:r>
      <w:r w:rsidRPr="00622027">
        <w:rPr>
          <w:rtl/>
        </w:rPr>
        <w:t xml:space="preserve">ت </w:t>
      </w:r>
      <w:r w:rsidRPr="00622027">
        <w:rPr>
          <w:rFonts w:hint="cs"/>
          <w:rtl/>
        </w:rPr>
        <w:t>إنه حين</w:t>
      </w:r>
      <w:r w:rsidRPr="00622027">
        <w:rPr>
          <w:rtl/>
        </w:rPr>
        <w:t xml:space="preserve"> سأل عن </w:t>
      </w:r>
      <w:r w:rsidRPr="00622027">
        <w:rPr>
          <w:rFonts w:hint="cs"/>
          <w:rtl/>
        </w:rPr>
        <w:t xml:space="preserve">مدى </w:t>
      </w:r>
      <w:r w:rsidRPr="00622027">
        <w:rPr>
          <w:rtl/>
        </w:rPr>
        <w:t xml:space="preserve">إمكانية حضور أحد من أعضاء البعثة الدائمة </w:t>
      </w:r>
      <w:r w:rsidRPr="00622027">
        <w:rPr>
          <w:rFonts w:hint="cs"/>
          <w:rtl/>
        </w:rPr>
        <w:t xml:space="preserve">ليحل </w:t>
      </w:r>
      <w:r w:rsidRPr="00622027">
        <w:rPr>
          <w:rtl/>
        </w:rPr>
        <w:t xml:space="preserve">محل الوفد، </w:t>
      </w:r>
      <w:r w:rsidRPr="00622027">
        <w:rPr>
          <w:rFonts w:hint="cs"/>
          <w:rtl/>
        </w:rPr>
        <w:t xml:space="preserve">قيل له إن القائم بالأعمال </w:t>
      </w:r>
      <w:r w:rsidRPr="00622027">
        <w:rPr>
          <w:rtl/>
        </w:rPr>
        <w:t xml:space="preserve">نفسه يوجد في بانجول </w:t>
      </w:r>
      <w:r w:rsidRPr="00622027">
        <w:rPr>
          <w:rFonts w:hint="cs"/>
          <w:rtl/>
        </w:rPr>
        <w:t>وإن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السكرتير الأول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 xml:space="preserve">مسافر </w:t>
      </w:r>
      <w:r w:rsidRPr="00622027">
        <w:rPr>
          <w:rtl/>
        </w:rPr>
        <w:t>في مهمة إلى مصر.</w:t>
      </w:r>
    </w:p>
    <w:p w:rsidR="002860BB" w:rsidRPr="00622027" w:rsidRDefault="002860BB" w:rsidP="00683633">
      <w:pPr>
        <w:spacing w:before="0" w:line="380" w:lineRule="exact"/>
        <w:rPr>
          <w:rFonts w:hint="cs"/>
        </w:rPr>
      </w:pPr>
      <w:r w:rsidRPr="00622027">
        <w:rPr>
          <w:rtl/>
        </w:rPr>
        <w:t>3-</w:t>
      </w:r>
      <w:r w:rsidR="00683633">
        <w:rPr>
          <w:rFonts w:hint="cs"/>
          <w:rtl/>
        </w:rPr>
        <w:tab/>
      </w:r>
      <w:r w:rsidRPr="00683633">
        <w:rPr>
          <w:b/>
          <w:bCs/>
          <w:rtl/>
        </w:rPr>
        <w:t>الرئيس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عبر عن أسفه لهذه الحالة،</w:t>
      </w:r>
      <w:r w:rsidRPr="00622027">
        <w:rPr>
          <w:rtl/>
        </w:rPr>
        <w:t xml:space="preserve"> وذك</w:t>
      </w:r>
      <w:r w:rsidRPr="00622027">
        <w:rPr>
          <w:rFonts w:hint="cs"/>
          <w:rtl/>
        </w:rPr>
        <w:t>َّ</w:t>
      </w:r>
      <w:r w:rsidRPr="00622027">
        <w:rPr>
          <w:rtl/>
        </w:rPr>
        <w:t xml:space="preserve">ر </w:t>
      </w:r>
      <w:r w:rsidRPr="00622027">
        <w:rPr>
          <w:rFonts w:hint="cs"/>
          <w:rtl/>
        </w:rPr>
        <w:t>ب</w:t>
      </w:r>
      <w:r w:rsidRPr="00622027">
        <w:rPr>
          <w:rtl/>
        </w:rPr>
        <w:t>أن</w:t>
      </w:r>
      <w:r w:rsidRPr="00622027">
        <w:rPr>
          <w:rFonts w:hint="cs"/>
          <w:rtl/>
        </w:rPr>
        <w:t>ه سبق أن تقرر</w:t>
      </w:r>
      <w:r w:rsidRPr="00622027">
        <w:rPr>
          <w:rtl/>
        </w:rPr>
        <w:t xml:space="preserve"> النظر في حالة حقوق الإنسان في غامبيا في الدورة الرابعة والسبعين للجنة. </w:t>
      </w:r>
      <w:r w:rsidRPr="00622027">
        <w:rPr>
          <w:rFonts w:hint="cs"/>
          <w:rtl/>
        </w:rPr>
        <w:t>ف</w:t>
      </w:r>
      <w:r w:rsidRPr="00622027">
        <w:rPr>
          <w:rtl/>
        </w:rPr>
        <w:t xml:space="preserve">طلبت السلطات في الدولة </w:t>
      </w:r>
      <w:r w:rsidRPr="00622027">
        <w:rPr>
          <w:rFonts w:hint="cs"/>
          <w:rtl/>
        </w:rPr>
        <w:t>الطرف إلى</w:t>
      </w:r>
      <w:r w:rsidRPr="00622027">
        <w:rPr>
          <w:rtl/>
        </w:rPr>
        <w:t xml:space="preserve"> اللجنة إرجاء هذا </w:t>
      </w:r>
      <w:r w:rsidRPr="00622027">
        <w:rPr>
          <w:rFonts w:hint="cs"/>
          <w:rtl/>
        </w:rPr>
        <w:t>الاستعراض</w:t>
      </w:r>
      <w:r w:rsidRPr="00622027">
        <w:rPr>
          <w:rtl/>
        </w:rPr>
        <w:t xml:space="preserve"> إلى الدورة الخامسة والسبعين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والتزمت خطيا</w:t>
      </w:r>
      <w:r w:rsidR="00683633">
        <w:rPr>
          <w:rFonts w:hint="cs"/>
          <w:rtl/>
        </w:rPr>
        <w:t>ً</w:t>
      </w:r>
      <w:r w:rsidRPr="00622027">
        <w:rPr>
          <w:rtl/>
        </w:rPr>
        <w:t xml:space="preserve"> بإرسال وفد إلى جنيف للمشاركة في أعمال اللجنة. </w:t>
      </w:r>
      <w:r w:rsidRPr="00622027">
        <w:rPr>
          <w:rFonts w:hint="cs"/>
          <w:rtl/>
        </w:rPr>
        <w:t>ومضى قائلا</w:t>
      </w:r>
      <w:r w:rsidR="005979FF">
        <w:rPr>
          <w:rFonts w:hint="cs"/>
          <w:rtl/>
        </w:rPr>
        <w:t>ً</w:t>
      </w:r>
      <w:r w:rsidRPr="00622027">
        <w:rPr>
          <w:rFonts w:hint="cs"/>
          <w:rtl/>
        </w:rPr>
        <w:t xml:space="preserve"> بالإضافة إلى </w:t>
      </w:r>
      <w:r w:rsidRPr="00622027">
        <w:rPr>
          <w:rtl/>
        </w:rPr>
        <w:t>ذلك، إن البعثة الدائمة لغامبيا لم ت</w:t>
      </w:r>
      <w:r w:rsidRPr="00622027">
        <w:rPr>
          <w:rFonts w:hint="cs"/>
          <w:rtl/>
        </w:rPr>
        <w:t>عتبر إشعار</w:t>
      </w:r>
      <w:r w:rsidRPr="00622027">
        <w:rPr>
          <w:rtl/>
        </w:rPr>
        <w:t xml:space="preserve"> اللجنة بغياب الوفد </w:t>
      </w:r>
      <w:r w:rsidRPr="00622027">
        <w:rPr>
          <w:rFonts w:hint="cs"/>
          <w:rtl/>
        </w:rPr>
        <w:t>أمرا</w:t>
      </w:r>
      <w:r w:rsidR="005979FF">
        <w:rPr>
          <w:rFonts w:hint="cs"/>
          <w:rtl/>
        </w:rPr>
        <w:t>ً</w:t>
      </w:r>
      <w:r w:rsidRPr="00622027">
        <w:rPr>
          <w:rFonts w:hint="cs"/>
          <w:rtl/>
        </w:rPr>
        <w:t xml:space="preserve"> مجديا</w:t>
      </w:r>
      <w:r w:rsidR="005979FF">
        <w:rPr>
          <w:rFonts w:hint="cs"/>
          <w:rtl/>
        </w:rPr>
        <w:t>ً</w:t>
      </w:r>
      <w:r w:rsidRPr="00622027">
        <w:rPr>
          <w:rFonts w:hint="cs"/>
          <w:rtl/>
        </w:rPr>
        <w:t xml:space="preserve">، </w:t>
      </w:r>
      <w:r w:rsidRPr="00622027">
        <w:rPr>
          <w:rtl/>
        </w:rPr>
        <w:t xml:space="preserve">ولو </w:t>
      </w:r>
      <w:r w:rsidRPr="00622027">
        <w:rPr>
          <w:rFonts w:hint="cs"/>
          <w:rtl/>
        </w:rPr>
        <w:t>لم يبادر</w:t>
      </w:r>
      <w:r w:rsidRPr="00622027">
        <w:rPr>
          <w:rtl/>
        </w:rPr>
        <w:t xml:space="preserve"> السيد </w:t>
      </w:r>
      <w:r w:rsidR="00E963D5">
        <w:rPr>
          <w:rtl/>
        </w:rPr>
        <w:t>شميدت</w:t>
      </w:r>
      <w:r w:rsidRPr="00622027">
        <w:rPr>
          <w:rtl/>
        </w:rPr>
        <w:t xml:space="preserve"> إلى ال</w:t>
      </w:r>
      <w:r w:rsidRPr="00622027">
        <w:rPr>
          <w:rFonts w:hint="cs"/>
          <w:rtl/>
        </w:rPr>
        <w:t>اتصال ب</w:t>
      </w:r>
      <w:r w:rsidRPr="00622027">
        <w:rPr>
          <w:rtl/>
        </w:rPr>
        <w:t>البعثة</w:t>
      </w:r>
      <w:r w:rsidRPr="00622027">
        <w:rPr>
          <w:rFonts w:hint="cs"/>
          <w:rtl/>
        </w:rPr>
        <w:t xml:space="preserve"> بنفسه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لأضاعت</w:t>
      </w:r>
      <w:r w:rsidRPr="00622027">
        <w:rPr>
          <w:rtl/>
        </w:rPr>
        <w:t xml:space="preserve"> اللجنة كثير</w:t>
      </w:r>
      <w:r w:rsidRPr="00622027">
        <w:rPr>
          <w:rFonts w:hint="cs"/>
          <w:rtl/>
        </w:rPr>
        <w:t>ا</w:t>
      </w:r>
      <w:r w:rsidR="005979FF">
        <w:rPr>
          <w:rFonts w:hint="cs"/>
          <w:rtl/>
        </w:rPr>
        <w:t>ً</w:t>
      </w:r>
      <w:r w:rsidRPr="00622027">
        <w:rPr>
          <w:rtl/>
        </w:rPr>
        <w:t xml:space="preserve"> من </w:t>
      </w:r>
      <w:r w:rsidRPr="00622027">
        <w:rPr>
          <w:rFonts w:hint="cs"/>
          <w:rtl/>
        </w:rPr>
        <w:t>ال</w:t>
      </w:r>
      <w:r w:rsidRPr="00622027">
        <w:rPr>
          <w:rtl/>
        </w:rPr>
        <w:t xml:space="preserve">وقت في الانتظار دون </w:t>
      </w:r>
      <w:r w:rsidRPr="00622027">
        <w:rPr>
          <w:rFonts w:hint="cs"/>
          <w:rtl/>
        </w:rPr>
        <w:t>طائل.</w:t>
      </w:r>
      <w:r w:rsidRPr="00622027">
        <w:rPr>
          <w:rtl/>
        </w:rPr>
        <w:t xml:space="preserve"> و</w:t>
      </w:r>
      <w:r w:rsidRPr="00622027">
        <w:rPr>
          <w:rFonts w:hint="cs"/>
          <w:rtl/>
        </w:rPr>
        <w:t xml:space="preserve">رأى أنه يجب </w:t>
      </w:r>
      <w:r w:rsidRPr="00622027">
        <w:rPr>
          <w:rtl/>
        </w:rPr>
        <w:t xml:space="preserve">على اللجنة الآن أن تقرر ما إذا كانت تنوي الشروع في </w:t>
      </w:r>
      <w:r w:rsidRPr="00622027">
        <w:rPr>
          <w:rFonts w:hint="cs"/>
          <w:rtl/>
        </w:rPr>
        <w:t>استعراض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التدابير</w:t>
      </w:r>
      <w:r w:rsidRPr="00622027">
        <w:rPr>
          <w:rtl/>
        </w:rPr>
        <w:t xml:space="preserve"> التي اتخذتها غامبيا لإعمال الحقوق المعترف بها في العهد، و</w:t>
      </w:r>
      <w:r w:rsidRPr="00622027">
        <w:rPr>
          <w:rFonts w:hint="cs"/>
          <w:rtl/>
        </w:rPr>
        <w:t>ا</w:t>
      </w:r>
      <w:r w:rsidRPr="00622027">
        <w:rPr>
          <w:rtl/>
        </w:rPr>
        <w:t xml:space="preserve">لتقدم المحرز في </w:t>
      </w:r>
      <w:r w:rsidRPr="00622027">
        <w:rPr>
          <w:rFonts w:hint="cs"/>
          <w:rtl/>
        </w:rPr>
        <w:t xml:space="preserve">مجال </w:t>
      </w:r>
      <w:r w:rsidRPr="00622027">
        <w:rPr>
          <w:rtl/>
        </w:rPr>
        <w:t xml:space="preserve">ممارسة هذه الحقوق، </w:t>
      </w:r>
      <w:r w:rsidRPr="00622027">
        <w:rPr>
          <w:rFonts w:hint="cs"/>
          <w:rtl/>
        </w:rPr>
        <w:t>دون توفر</w:t>
      </w:r>
      <w:r w:rsidRPr="00622027">
        <w:rPr>
          <w:rtl/>
        </w:rPr>
        <w:t xml:space="preserve"> أي تقرير و</w:t>
      </w:r>
      <w:r w:rsidRPr="00622027">
        <w:rPr>
          <w:rFonts w:hint="cs"/>
          <w:rtl/>
        </w:rPr>
        <w:t>دون حضور الوفد.</w:t>
      </w:r>
      <w:r w:rsidRPr="00622027">
        <w:rPr>
          <w:rtl/>
        </w:rPr>
        <w:t xml:space="preserve"> و</w:t>
      </w:r>
      <w:r w:rsidRPr="00622027">
        <w:rPr>
          <w:rFonts w:hint="cs"/>
          <w:rtl/>
        </w:rPr>
        <w:t xml:space="preserve">قال إنه </w:t>
      </w:r>
      <w:r w:rsidRPr="00622027">
        <w:rPr>
          <w:rtl/>
        </w:rPr>
        <w:t xml:space="preserve">في حال </w:t>
      </w:r>
      <w:r w:rsidRPr="00622027">
        <w:rPr>
          <w:rFonts w:hint="cs"/>
          <w:rtl/>
        </w:rPr>
        <w:t>اتخاذ</w:t>
      </w:r>
      <w:r w:rsidRPr="00622027">
        <w:rPr>
          <w:rtl/>
        </w:rPr>
        <w:t xml:space="preserve"> قرار </w:t>
      </w:r>
      <w:r w:rsidRPr="00622027">
        <w:rPr>
          <w:rFonts w:hint="cs"/>
          <w:rtl/>
        </w:rPr>
        <w:t>من هذا القبيل، سيتم الاستعراض في</w:t>
      </w:r>
      <w:r w:rsidRPr="00622027">
        <w:rPr>
          <w:rtl/>
        </w:rPr>
        <w:t xml:space="preserve"> جلسة مغلقة طبقا</w:t>
      </w:r>
      <w:r w:rsidR="005979FF">
        <w:rPr>
          <w:rFonts w:hint="cs"/>
          <w:rtl/>
        </w:rPr>
        <w:t>ً</w:t>
      </w:r>
      <w:r w:rsidRPr="00622027">
        <w:rPr>
          <w:rFonts w:hint="cs"/>
          <w:rtl/>
        </w:rPr>
        <w:t xml:space="preserve"> ل</w:t>
      </w:r>
      <w:r w:rsidRPr="00622027">
        <w:rPr>
          <w:rtl/>
        </w:rPr>
        <w:t>لمادة 69 ألف من النظام الداخلي للجنة. و</w:t>
      </w:r>
      <w:r w:rsidRPr="00622027">
        <w:rPr>
          <w:rFonts w:hint="cs"/>
          <w:rtl/>
        </w:rPr>
        <w:t xml:space="preserve">أشار إلى وجود </w:t>
      </w:r>
      <w:r w:rsidRPr="00622027">
        <w:rPr>
          <w:rtl/>
        </w:rPr>
        <w:t xml:space="preserve">إمكانية أخرى </w:t>
      </w:r>
      <w:r w:rsidRPr="00622027">
        <w:rPr>
          <w:rFonts w:hint="cs"/>
          <w:rtl/>
        </w:rPr>
        <w:t>وهي أن تقرر</w:t>
      </w:r>
      <w:r w:rsidRPr="00622027">
        <w:rPr>
          <w:rtl/>
        </w:rPr>
        <w:t xml:space="preserve"> اللجنة </w:t>
      </w:r>
      <w:r w:rsidRPr="00622027">
        <w:rPr>
          <w:rFonts w:hint="cs"/>
          <w:rtl/>
        </w:rPr>
        <w:t>تأجيل استعراض</w:t>
      </w:r>
      <w:r w:rsidRPr="00622027">
        <w:rPr>
          <w:rtl/>
        </w:rPr>
        <w:t xml:space="preserve"> حالة حقوق الإنسان في الدولة الطرف</w:t>
      </w:r>
      <w:r w:rsidRPr="00622027">
        <w:rPr>
          <w:rFonts w:hint="cs"/>
          <w:rtl/>
        </w:rPr>
        <w:t xml:space="preserve"> مرة أخرى</w:t>
      </w:r>
      <w:r w:rsidRPr="00622027">
        <w:rPr>
          <w:rtl/>
        </w:rPr>
        <w:t xml:space="preserve">. وقال الرئيس إنه </w:t>
      </w:r>
      <w:r w:rsidRPr="00622027">
        <w:rPr>
          <w:rFonts w:hint="cs"/>
          <w:rtl/>
        </w:rPr>
        <w:t>على الصعيد</w:t>
      </w:r>
      <w:r w:rsidRPr="00622027">
        <w:rPr>
          <w:rtl/>
        </w:rPr>
        <w:t xml:space="preserve"> الشخصي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يعتبر</w:t>
      </w:r>
      <w:r w:rsidRPr="00622027">
        <w:rPr>
          <w:rtl/>
        </w:rPr>
        <w:t xml:space="preserve"> أن</w:t>
      </w:r>
      <w:r w:rsidRPr="00622027">
        <w:rPr>
          <w:rFonts w:hint="cs"/>
          <w:rtl/>
        </w:rPr>
        <w:t>ه لا يجوز أن تقبل ا</w:t>
      </w:r>
      <w:r w:rsidRPr="00622027">
        <w:rPr>
          <w:rtl/>
        </w:rPr>
        <w:t>للجنة أن تُعامل بهذا الأسلوب، و</w:t>
      </w:r>
      <w:r w:rsidRPr="00622027">
        <w:rPr>
          <w:rFonts w:hint="cs"/>
          <w:rtl/>
        </w:rPr>
        <w:t>أعرب عن عدم تأييده ل</w:t>
      </w:r>
      <w:r w:rsidRPr="00622027">
        <w:rPr>
          <w:rtl/>
        </w:rPr>
        <w:t xml:space="preserve">تأجيل </w:t>
      </w:r>
      <w:r w:rsidRPr="00622027">
        <w:rPr>
          <w:rFonts w:hint="cs"/>
          <w:rtl/>
        </w:rPr>
        <w:t>آخر.</w:t>
      </w:r>
    </w:p>
    <w:p w:rsidR="002860BB" w:rsidRPr="00622027" w:rsidRDefault="002860BB" w:rsidP="005979FF">
      <w:pPr>
        <w:spacing w:before="0" w:line="380" w:lineRule="exact"/>
      </w:pPr>
      <w:r w:rsidRPr="00622027">
        <w:rPr>
          <w:rtl/>
        </w:rPr>
        <w:t>4-</w:t>
      </w:r>
      <w:r w:rsidR="005979FF">
        <w:rPr>
          <w:rFonts w:hint="cs"/>
          <w:rtl/>
        </w:rPr>
        <w:tab/>
      </w:r>
      <w:r w:rsidRPr="005979FF">
        <w:rPr>
          <w:b/>
          <w:bCs/>
          <w:rtl/>
        </w:rPr>
        <w:t>السيد</w:t>
      </w:r>
      <w:r w:rsidRPr="005979FF">
        <w:rPr>
          <w:rFonts w:hint="cs"/>
          <w:b/>
          <w:bCs/>
          <w:rtl/>
        </w:rPr>
        <w:t xml:space="preserve"> </w:t>
      </w:r>
      <w:r w:rsidRPr="005979FF">
        <w:rPr>
          <w:b/>
          <w:bCs/>
          <w:rtl/>
        </w:rPr>
        <w:t>سولاري</w:t>
      </w:r>
      <w:r w:rsidRPr="005979FF">
        <w:rPr>
          <w:rFonts w:hint="cs"/>
          <w:b/>
          <w:bCs/>
          <w:rtl/>
        </w:rPr>
        <w:t xml:space="preserve"> </w:t>
      </w:r>
      <w:r w:rsidR="005979FF">
        <w:rPr>
          <w:rFonts w:hint="cs"/>
          <w:b/>
          <w:bCs/>
          <w:rtl/>
        </w:rPr>
        <w:t xml:space="preserve">- </w:t>
      </w:r>
      <w:r w:rsidRPr="005979FF">
        <w:rPr>
          <w:b/>
          <w:bCs/>
          <w:rtl/>
        </w:rPr>
        <w:t>يريغوين</w:t>
      </w:r>
      <w:r w:rsidRPr="00622027">
        <w:rPr>
          <w:rtl/>
        </w:rPr>
        <w:t xml:space="preserve"> يؤيده السيد كل</w:t>
      </w:r>
      <w:r w:rsidR="005979FF">
        <w:rPr>
          <w:rFonts w:hint="cs"/>
          <w:rtl/>
        </w:rPr>
        <w:t>ا</w:t>
      </w:r>
      <w:r w:rsidRPr="00622027">
        <w:rPr>
          <w:rtl/>
        </w:rPr>
        <w:t xml:space="preserve">ين، اعتبر </w:t>
      </w:r>
      <w:r w:rsidRPr="00622027">
        <w:rPr>
          <w:rFonts w:hint="cs"/>
          <w:rtl/>
        </w:rPr>
        <w:t xml:space="preserve">أن </w:t>
      </w:r>
      <w:r w:rsidRPr="00622027">
        <w:rPr>
          <w:rtl/>
        </w:rPr>
        <w:t xml:space="preserve">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>حين لا تتقيد ب</w:t>
      </w:r>
      <w:r w:rsidRPr="00622027">
        <w:rPr>
          <w:rtl/>
        </w:rPr>
        <w:t>التزاماتها بموجب العهد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 xml:space="preserve">فتتقاعس عن </w:t>
      </w:r>
      <w:r w:rsidRPr="00622027">
        <w:rPr>
          <w:rtl/>
        </w:rPr>
        <w:t>تقديم تقرير</w:t>
      </w:r>
      <w:r w:rsidRPr="00622027">
        <w:rPr>
          <w:rFonts w:hint="cs"/>
          <w:rtl/>
        </w:rPr>
        <w:t>ها</w:t>
      </w:r>
      <w:r w:rsidRPr="00622027">
        <w:rPr>
          <w:rtl/>
        </w:rPr>
        <w:t xml:space="preserve"> وإرسال وفد للمشاركة في أعمال اللجنة، </w:t>
      </w:r>
      <w:r w:rsidRPr="00622027">
        <w:rPr>
          <w:rFonts w:hint="cs"/>
          <w:rtl/>
        </w:rPr>
        <w:t xml:space="preserve">فإنها </w:t>
      </w:r>
      <w:r w:rsidRPr="00622027">
        <w:rPr>
          <w:rtl/>
        </w:rPr>
        <w:t>لا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 xml:space="preserve">تمس بأحكام العهد </w:t>
      </w:r>
      <w:r w:rsidRPr="00622027">
        <w:rPr>
          <w:rFonts w:hint="cs"/>
          <w:rtl/>
        </w:rPr>
        <w:t>فح</w:t>
      </w:r>
      <w:r w:rsidRPr="00622027">
        <w:rPr>
          <w:rtl/>
        </w:rPr>
        <w:t xml:space="preserve">سب، </w:t>
      </w:r>
      <w:r w:rsidRPr="00622027">
        <w:rPr>
          <w:rFonts w:hint="cs"/>
          <w:rtl/>
        </w:rPr>
        <w:t>وإنما</w:t>
      </w:r>
      <w:r w:rsidRPr="00622027">
        <w:rPr>
          <w:rtl/>
        </w:rPr>
        <w:t xml:space="preserve"> تعرقل عمل اللجنة أيضا</w:t>
      </w:r>
      <w:r w:rsidR="005979FF">
        <w:rPr>
          <w:rFonts w:hint="cs"/>
          <w:rtl/>
        </w:rPr>
        <w:t>ً</w:t>
      </w:r>
      <w:r w:rsidRPr="00622027">
        <w:rPr>
          <w:rtl/>
        </w:rPr>
        <w:t>. و</w:t>
      </w:r>
      <w:r w:rsidRPr="00622027">
        <w:rPr>
          <w:rFonts w:hint="cs"/>
          <w:rtl/>
        </w:rPr>
        <w:t xml:space="preserve">قال إنه من </w:t>
      </w:r>
      <w:r w:rsidRPr="00622027">
        <w:rPr>
          <w:rtl/>
        </w:rPr>
        <w:t>حسن الحظ أن تجاوز هذا النوع من العراقيل لم يعد متعذرا</w:t>
      </w:r>
      <w:r w:rsidR="00954DC5">
        <w:rPr>
          <w:rFonts w:hint="cs"/>
          <w:rtl/>
        </w:rPr>
        <w:t>ً</w:t>
      </w:r>
      <w:r w:rsidRPr="00622027">
        <w:rPr>
          <w:rtl/>
        </w:rPr>
        <w:t xml:space="preserve"> بفضل الإصلاح الجديد للنظام الداخلي للجنة. وبناء</w:t>
      </w:r>
      <w:r w:rsidR="00954DC5">
        <w:rPr>
          <w:rFonts w:hint="cs"/>
          <w:rtl/>
        </w:rPr>
        <w:t>ً</w:t>
      </w:r>
      <w:r w:rsidRPr="00622027">
        <w:rPr>
          <w:rtl/>
        </w:rPr>
        <w:t xml:space="preserve"> على ذلك، وبالنظر إلى ما أُتيح للجنة من معلومات </w:t>
      </w:r>
      <w:r w:rsidRPr="00622027">
        <w:rPr>
          <w:rFonts w:hint="cs"/>
          <w:rtl/>
        </w:rPr>
        <w:t>وافرة</w:t>
      </w:r>
      <w:r w:rsidRPr="00622027">
        <w:rPr>
          <w:rtl/>
        </w:rPr>
        <w:t xml:space="preserve"> مستقاة من مصادر موثوقة، </w:t>
      </w:r>
      <w:r w:rsidRPr="00622027">
        <w:rPr>
          <w:rFonts w:hint="cs"/>
          <w:rtl/>
        </w:rPr>
        <w:t>ولا</w:t>
      </w:r>
      <w:r w:rsidR="00954DC5">
        <w:rPr>
          <w:rFonts w:hint="cs"/>
          <w:rtl/>
        </w:rPr>
        <w:t xml:space="preserve"> </w:t>
      </w:r>
      <w:r w:rsidRPr="00622027">
        <w:rPr>
          <w:rFonts w:hint="cs"/>
          <w:rtl/>
        </w:rPr>
        <w:t>سيما منها</w:t>
      </w:r>
      <w:r w:rsidRPr="00622027">
        <w:rPr>
          <w:rtl/>
        </w:rPr>
        <w:t xml:space="preserve"> المنظمات غير الحكومية، </w:t>
      </w:r>
      <w:r w:rsidRPr="00622027">
        <w:rPr>
          <w:rFonts w:hint="cs"/>
          <w:rtl/>
        </w:rPr>
        <w:t>اعتبر</w:t>
      </w:r>
      <w:r w:rsidRPr="00622027">
        <w:rPr>
          <w:rtl/>
        </w:rPr>
        <w:t xml:space="preserve"> السيد سولاري</w:t>
      </w:r>
      <w:r w:rsidRPr="00622027">
        <w:rPr>
          <w:rFonts w:hint="cs"/>
          <w:rtl/>
        </w:rPr>
        <w:t xml:space="preserve"> </w:t>
      </w:r>
      <w:r w:rsidR="00954DC5">
        <w:rPr>
          <w:rFonts w:hint="cs"/>
          <w:rtl/>
        </w:rPr>
        <w:t xml:space="preserve">- </w:t>
      </w:r>
      <w:r w:rsidRPr="00622027">
        <w:rPr>
          <w:rtl/>
        </w:rPr>
        <w:t xml:space="preserve">يريغوين أن </w:t>
      </w:r>
      <w:r w:rsidRPr="00622027">
        <w:rPr>
          <w:rFonts w:hint="cs"/>
          <w:rtl/>
        </w:rPr>
        <w:t>من واجب</w:t>
      </w:r>
      <w:r w:rsidRPr="00622027">
        <w:rPr>
          <w:rtl/>
        </w:rPr>
        <w:t xml:space="preserve"> اللجنة أن تتحمل مسؤولياتها وتشرع دون </w:t>
      </w:r>
      <w:r w:rsidRPr="00622027">
        <w:rPr>
          <w:rFonts w:hint="cs"/>
          <w:rtl/>
        </w:rPr>
        <w:t>مزيد من ال</w:t>
      </w:r>
      <w:r w:rsidRPr="00622027">
        <w:rPr>
          <w:rtl/>
        </w:rPr>
        <w:t xml:space="preserve">إبطاء في </w:t>
      </w:r>
      <w:r w:rsidRPr="00622027">
        <w:rPr>
          <w:rFonts w:hint="cs"/>
          <w:rtl/>
        </w:rPr>
        <w:t>استعراض</w:t>
      </w:r>
      <w:r w:rsidRPr="00622027">
        <w:rPr>
          <w:rtl/>
        </w:rPr>
        <w:t xml:space="preserve"> حالة حقوق الإنسان في غامبيا.</w:t>
      </w:r>
    </w:p>
    <w:p w:rsidR="002860BB" w:rsidRPr="00622027" w:rsidRDefault="002860BB" w:rsidP="00954DC5">
      <w:pPr>
        <w:spacing w:before="0" w:line="380" w:lineRule="exact"/>
      </w:pPr>
      <w:r w:rsidRPr="00622027">
        <w:rPr>
          <w:rtl/>
        </w:rPr>
        <w:t>5-</w:t>
      </w:r>
      <w:r w:rsidR="00954DC5">
        <w:rPr>
          <w:rFonts w:hint="cs"/>
          <w:rtl/>
        </w:rPr>
        <w:tab/>
      </w:r>
      <w:r w:rsidRPr="00954DC5">
        <w:rPr>
          <w:b/>
          <w:bCs/>
          <w:rtl/>
        </w:rPr>
        <w:t>السيد شاينين</w:t>
      </w:r>
      <w:r w:rsidRPr="00622027">
        <w:rPr>
          <w:rtl/>
        </w:rPr>
        <w:t xml:space="preserve"> يؤيد</w:t>
      </w:r>
      <w:r w:rsidRPr="00622027">
        <w:rPr>
          <w:rFonts w:hint="cs"/>
          <w:rtl/>
        </w:rPr>
        <w:t>ه</w:t>
      </w:r>
      <w:r w:rsidRPr="00622027">
        <w:rPr>
          <w:rtl/>
        </w:rPr>
        <w:t xml:space="preserve"> السيد ي</w:t>
      </w:r>
      <w:r w:rsidRPr="00622027">
        <w:rPr>
          <w:rFonts w:hint="cs"/>
          <w:rtl/>
        </w:rPr>
        <w:t>ا</w:t>
      </w:r>
      <w:r w:rsidRPr="00622027">
        <w:rPr>
          <w:rtl/>
        </w:rPr>
        <w:t>لدين، والسيد خليل والسيد كريت</w:t>
      </w:r>
      <w:r w:rsidR="00954DC5">
        <w:rPr>
          <w:rFonts w:hint="cs"/>
          <w:rtl/>
        </w:rPr>
        <w:t>س</w:t>
      </w:r>
      <w:r w:rsidRPr="00622027">
        <w:rPr>
          <w:rtl/>
        </w:rPr>
        <w:t>مر والسيد ريفاس بوسادا، ذك</w:t>
      </w:r>
      <w:r w:rsidRPr="00622027">
        <w:rPr>
          <w:rFonts w:hint="cs"/>
          <w:rtl/>
        </w:rPr>
        <w:t>َّ</w:t>
      </w:r>
      <w:r w:rsidRPr="00622027">
        <w:rPr>
          <w:rtl/>
        </w:rPr>
        <w:t xml:space="preserve">ر بأن 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تأخرت مدة 17 عاما</w:t>
      </w:r>
      <w:r w:rsidR="003372F5">
        <w:rPr>
          <w:rFonts w:hint="cs"/>
          <w:rtl/>
        </w:rPr>
        <w:t>ً</w:t>
      </w:r>
      <w:r w:rsidRPr="00622027">
        <w:rPr>
          <w:rtl/>
        </w:rPr>
        <w:t xml:space="preserve"> في تقديم تقاريرها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وبأنها وعدت بإرسال وفد إلى جنيف خلال الدورة الحالية للجنة. و</w:t>
      </w:r>
      <w:r w:rsidRPr="00622027">
        <w:rPr>
          <w:rFonts w:hint="cs"/>
          <w:rtl/>
        </w:rPr>
        <w:t xml:space="preserve">قال إنه </w:t>
      </w:r>
      <w:r w:rsidRPr="00622027">
        <w:rPr>
          <w:rtl/>
        </w:rPr>
        <w:t>بناء</w:t>
      </w:r>
      <w:r w:rsidR="005B593A">
        <w:rPr>
          <w:rFonts w:hint="cs"/>
          <w:rtl/>
        </w:rPr>
        <w:t>ً</w:t>
      </w:r>
      <w:r w:rsidRPr="00622027">
        <w:rPr>
          <w:rtl/>
        </w:rPr>
        <w:t xml:space="preserve"> على ذلك، لا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>يؤيد تأجيل النظر في حالة حقوق الإنسان في هذا البلد إلى دورة أخرى. و</w:t>
      </w:r>
      <w:r w:rsidRPr="00622027">
        <w:rPr>
          <w:rFonts w:hint="cs"/>
          <w:rtl/>
        </w:rPr>
        <w:t>لكن بوسع ا</w:t>
      </w:r>
      <w:r w:rsidRPr="00622027">
        <w:rPr>
          <w:rtl/>
        </w:rPr>
        <w:t xml:space="preserve">للجنة أن تقرر تأجيل </w:t>
      </w:r>
      <w:r w:rsidRPr="00622027">
        <w:rPr>
          <w:rFonts w:hint="cs"/>
          <w:rtl/>
        </w:rPr>
        <w:t xml:space="preserve">استعراض الحالة </w:t>
      </w:r>
      <w:r w:rsidRPr="00622027">
        <w:rPr>
          <w:rtl/>
        </w:rPr>
        <w:t xml:space="preserve">إلى جلسة لاحقة من الدورة الحالية، لكي </w:t>
      </w:r>
      <w:r w:rsidRPr="00622027">
        <w:rPr>
          <w:rFonts w:hint="cs"/>
          <w:rtl/>
        </w:rPr>
        <w:t>يعد</w:t>
      </w:r>
      <w:r w:rsidRPr="00622027">
        <w:rPr>
          <w:rtl/>
        </w:rPr>
        <w:t xml:space="preserve"> أعضا</w:t>
      </w:r>
      <w:r w:rsidRPr="00622027">
        <w:rPr>
          <w:rFonts w:hint="cs"/>
          <w:rtl/>
        </w:rPr>
        <w:t>ؤ</w:t>
      </w:r>
      <w:r w:rsidRPr="00622027">
        <w:rPr>
          <w:rtl/>
        </w:rPr>
        <w:t>ها ا</w:t>
      </w:r>
      <w:r w:rsidRPr="00622027">
        <w:rPr>
          <w:rFonts w:hint="cs"/>
          <w:rtl/>
        </w:rPr>
        <w:t xml:space="preserve">لعدة </w:t>
      </w:r>
      <w:r w:rsidRPr="00622027">
        <w:rPr>
          <w:rtl/>
        </w:rPr>
        <w:t xml:space="preserve">لطرائق </w:t>
      </w:r>
      <w:r w:rsidRPr="00622027">
        <w:rPr>
          <w:rFonts w:hint="cs"/>
          <w:rtl/>
        </w:rPr>
        <w:t xml:space="preserve">عمل </w:t>
      </w:r>
      <w:r w:rsidRPr="00622027">
        <w:rPr>
          <w:rtl/>
        </w:rPr>
        <w:t>غير تلك التي كانت مقررة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من جهة، </w:t>
      </w:r>
      <w:r w:rsidRPr="00622027">
        <w:rPr>
          <w:rFonts w:hint="cs"/>
          <w:rtl/>
        </w:rPr>
        <w:t>ويتم التحقق عبر الأمانة، من احتمالات وصول</w:t>
      </w:r>
      <w:r w:rsidRPr="00622027">
        <w:rPr>
          <w:rtl/>
        </w:rPr>
        <w:t xml:space="preserve"> الوفد </w:t>
      </w:r>
      <w:r w:rsidRPr="00622027">
        <w:rPr>
          <w:rFonts w:hint="cs"/>
          <w:rtl/>
        </w:rPr>
        <w:t>في أجل قريب،</w:t>
      </w:r>
      <w:r w:rsidRPr="00622027">
        <w:rPr>
          <w:rtl/>
        </w:rPr>
        <w:t xml:space="preserve"> من جهة أخرى. </w:t>
      </w:r>
    </w:p>
    <w:p w:rsidR="002860BB" w:rsidRPr="00622027" w:rsidRDefault="002860BB" w:rsidP="005B593A">
      <w:pPr>
        <w:spacing w:before="0" w:line="380" w:lineRule="exact"/>
      </w:pPr>
      <w:r w:rsidRPr="00622027">
        <w:rPr>
          <w:rtl/>
        </w:rPr>
        <w:t>6-</w:t>
      </w:r>
      <w:r w:rsidR="005B593A">
        <w:rPr>
          <w:rFonts w:hint="cs"/>
          <w:rtl/>
        </w:rPr>
        <w:tab/>
      </w:r>
      <w:r w:rsidRPr="005B593A">
        <w:rPr>
          <w:b/>
          <w:bCs/>
          <w:rtl/>
        </w:rPr>
        <w:t xml:space="preserve">السيد </w:t>
      </w:r>
      <w:r w:rsidR="005B593A">
        <w:rPr>
          <w:rFonts w:hint="cs"/>
          <w:b/>
          <w:bCs/>
          <w:rtl/>
        </w:rPr>
        <w:t>أ</w:t>
      </w:r>
      <w:r w:rsidRPr="005B593A">
        <w:rPr>
          <w:b/>
          <w:bCs/>
          <w:rtl/>
        </w:rPr>
        <w:t>ندو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>قال إن لجنة حقوق الطفل و</w:t>
      </w:r>
      <w:r w:rsidRPr="00622027">
        <w:rPr>
          <w:rFonts w:hint="cs"/>
          <w:rtl/>
        </w:rPr>
        <w:t>ال</w:t>
      </w:r>
      <w:r w:rsidRPr="00622027">
        <w:rPr>
          <w:rtl/>
        </w:rPr>
        <w:t xml:space="preserve">لجنة </w:t>
      </w:r>
      <w:r w:rsidRPr="00622027">
        <w:rPr>
          <w:rFonts w:hint="cs"/>
          <w:rtl/>
        </w:rPr>
        <w:t>المعنية بال</w:t>
      </w:r>
      <w:r w:rsidRPr="00622027">
        <w:rPr>
          <w:rtl/>
        </w:rPr>
        <w:t xml:space="preserve">حقوق الاقتصادية والاجتماعية والثقافية </w:t>
      </w:r>
      <w:r w:rsidRPr="00622027">
        <w:rPr>
          <w:rFonts w:hint="cs"/>
          <w:rtl/>
        </w:rPr>
        <w:t>قد استعرضتا مؤخرا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، الحالة السائدة في غامبيا على حد علمه. وأضاف أنه يود معرفة ما إذا كانت </w:t>
      </w:r>
      <w:r w:rsidRPr="00622027">
        <w:rPr>
          <w:rtl/>
        </w:rPr>
        <w:t>الدولة العضو قد أرسلت وفدا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يمثلها</w:t>
      </w:r>
      <w:r w:rsidRPr="00622027">
        <w:rPr>
          <w:rtl/>
        </w:rPr>
        <w:t xml:space="preserve">. </w:t>
      </w:r>
    </w:p>
    <w:p w:rsidR="002860BB" w:rsidRPr="00622027" w:rsidRDefault="002860BB" w:rsidP="005B593A">
      <w:pPr>
        <w:spacing w:before="0" w:line="380" w:lineRule="exact"/>
      </w:pPr>
      <w:r w:rsidRPr="00622027">
        <w:rPr>
          <w:rtl/>
        </w:rPr>
        <w:t>7-</w:t>
      </w:r>
      <w:r w:rsidR="005B593A">
        <w:rPr>
          <w:rFonts w:hint="cs"/>
          <w:rtl/>
        </w:rPr>
        <w:tab/>
      </w:r>
      <w:r w:rsidRPr="005B593A">
        <w:rPr>
          <w:b/>
          <w:bCs/>
          <w:rtl/>
        </w:rPr>
        <w:t xml:space="preserve">السيد </w:t>
      </w:r>
      <w:r w:rsidR="00E963D5">
        <w:rPr>
          <w:b/>
          <w:bCs/>
          <w:rtl/>
        </w:rPr>
        <w:t>شميدت</w:t>
      </w:r>
      <w:r w:rsidRPr="00622027">
        <w:rPr>
          <w:rtl/>
        </w:rPr>
        <w:t xml:space="preserve"> (أمين اللجنة) قال إن </w:t>
      </w:r>
      <w:r w:rsidRPr="00622027">
        <w:rPr>
          <w:rFonts w:hint="cs"/>
          <w:rtl/>
        </w:rPr>
        <w:t>الدولة الطرف قدمت بالفعل تقريرا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إلى </w:t>
      </w:r>
      <w:r w:rsidRPr="00622027">
        <w:rPr>
          <w:rtl/>
        </w:rPr>
        <w:t xml:space="preserve">لجنة حقوق الطفل </w:t>
      </w:r>
      <w:r w:rsidRPr="00622027">
        <w:rPr>
          <w:rFonts w:hint="cs"/>
          <w:rtl/>
        </w:rPr>
        <w:t>التي استعرضته</w:t>
      </w:r>
      <w:r w:rsidRPr="00622027">
        <w:rPr>
          <w:rtl/>
        </w:rPr>
        <w:t xml:space="preserve"> في تشرين الأول/أكتوبر 2001</w:t>
      </w:r>
      <w:r w:rsidR="005B593A">
        <w:rPr>
          <w:rFonts w:hint="cs"/>
          <w:rtl/>
        </w:rPr>
        <w:t xml:space="preserve"> </w:t>
      </w:r>
      <w:r w:rsidRPr="00622027">
        <w:rPr>
          <w:rFonts w:hint="cs"/>
          <w:rtl/>
        </w:rPr>
        <w:t>وكان الوفد حاضرا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>.</w:t>
      </w:r>
      <w:r w:rsidRPr="00622027">
        <w:rPr>
          <w:rtl/>
        </w:rPr>
        <w:t xml:space="preserve"> </w:t>
      </w:r>
    </w:p>
    <w:p w:rsidR="002860BB" w:rsidRPr="00622027" w:rsidRDefault="002860BB" w:rsidP="005B593A">
      <w:pPr>
        <w:spacing w:before="0" w:line="380" w:lineRule="exact"/>
        <w:rPr>
          <w:rFonts w:hint="cs"/>
          <w:rtl/>
        </w:rPr>
      </w:pPr>
      <w:r w:rsidRPr="00622027">
        <w:rPr>
          <w:rtl/>
        </w:rPr>
        <w:t>8-</w:t>
      </w:r>
      <w:r w:rsidR="005B593A">
        <w:rPr>
          <w:rFonts w:hint="cs"/>
          <w:rtl/>
        </w:rPr>
        <w:tab/>
      </w:r>
      <w:r w:rsidRPr="005B593A">
        <w:rPr>
          <w:rFonts w:hint="cs"/>
          <w:b/>
          <w:bCs/>
          <w:rtl/>
        </w:rPr>
        <w:t>السيد عمر</w:t>
      </w:r>
      <w:r w:rsidRPr="00622027">
        <w:rPr>
          <w:rFonts w:hint="cs"/>
          <w:rtl/>
        </w:rPr>
        <w:t xml:space="preserve"> أي</w:t>
      </w:r>
      <w:r w:rsidR="005B593A">
        <w:rPr>
          <w:rFonts w:hint="cs"/>
          <w:rtl/>
        </w:rPr>
        <w:t>َّ</w:t>
      </w:r>
      <w:r w:rsidRPr="00622027">
        <w:rPr>
          <w:rFonts w:hint="cs"/>
          <w:rtl/>
        </w:rPr>
        <w:t>د اقتراح السيد شاينين ولكنه عبر عن ارتيابه الشديد إزاء احتمال وصول الوفد إلى جنيف خلال انعقاد الدورة الحالية. ورأى أنه من الصعب الاعتقاد بأن البعثة الدائمة لغامبيا كانت تنتظر فعلا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وصول وفد رفيع من العاصمة إذا ما علمنا أن القائم بالأعمال والسكرتير الأول كليهما مسافران خارج جنيف.</w:t>
      </w:r>
    </w:p>
    <w:p w:rsidR="002860BB" w:rsidRPr="00622027" w:rsidRDefault="002860BB" w:rsidP="005B593A">
      <w:pPr>
        <w:spacing w:before="0" w:line="380" w:lineRule="exact"/>
      </w:pPr>
      <w:r w:rsidRPr="00622027">
        <w:rPr>
          <w:rFonts w:hint="cs"/>
          <w:rtl/>
        </w:rPr>
        <w:t>9-</w:t>
      </w:r>
      <w:r w:rsidR="005B593A">
        <w:rPr>
          <w:rFonts w:hint="cs"/>
          <w:rtl/>
        </w:rPr>
        <w:tab/>
      </w:r>
      <w:r w:rsidRPr="005B593A">
        <w:rPr>
          <w:b/>
          <w:bCs/>
          <w:rtl/>
        </w:rPr>
        <w:t>السيدة شانيه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>قالت إنها لا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 xml:space="preserve">تؤيد منح 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مهلة إضافية ولو كانت </w:t>
      </w:r>
      <w:r w:rsidRPr="00622027">
        <w:rPr>
          <w:rFonts w:hint="cs"/>
          <w:rtl/>
        </w:rPr>
        <w:t>ل</w:t>
      </w:r>
      <w:r w:rsidRPr="00622027">
        <w:rPr>
          <w:rtl/>
        </w:rPr>
        <w:t>نصف يوم</w:t>
      </w:r>
      <w:r w:rsidRPr="00622027">
        <w:rPr>
          <w:rFonts w:hint="cs"/>
          <w:rtl/>
        </w:rPr>
        <w:t xml:space="preserve"> واحد</w:t>
      </w:r>
      <w:r w:rsidRPr="00622027">
        <w:rPr>
          <w:rtl/>
        </w:rPr>
        <w:t xml:space="preserve">. </w:t>
      </w:r>
      <w:r w:rsidRPr="00622027">
        <w:rPr>
          <w:rFonts w:hint="cs"/>
          <w:rtl/>
        </w:rPr>
        <w:t xml:space="preserve">وأضافت قائلة إنه لو </w:t>
      </w:r>
      <w:r w:rsidRPr="00622027">
        <w:rPr>
          <w:rtl/>
        </w:rPr>
        <w:t xml:space="preserve">عاود أمين اللجنة الاتصال </w:t>
      </w:r>
      <w:r w:rsidRPr="00622027">
        <w:rPr>
          <w:rFonts w:hint="cs"/>
          <w:rtl/>
        </w:rPr>
        <w:t>بالبعثة سيجد لديها تفسيرا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أكثر إسهابا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فيما يتعلق بغياب الوفد، وحينها لن ي</w:t>
      </w:r>
      <w:r w:rsidRPr="00622027">
        <w:rPr>
          <w:rtl/>
        </w:rPr>
        <w:t>كون في مقدور اللجنة أن ترفض تأجيل النظر في حالة حقوق الإنسان في غامبيا مرة أخرى. ولهذا اقترحت السيدة شانيه الشروع فورا</w:t>
      </w:r>
      <w:r w:rsidR="005B593A">
        <w:rPr>
          <w:rFonts w:hint="cs"/>
          <w:rtl/>
        </w:rPr>
        <w:t>ً</w:t>
      </w:r>
      <w:r w:rsidRPr="00622027">
        <w:rPr>
          <w:rtl/>
        </w:rPr>
        <w:t xml:space="preserve"> في </w:t>
      </w:r>
      <w:r w:rsidRPr="00622027">
        <w:rPr>
          <w:rFonts w:hint="cs"/>
          <w:rtl/>
        </w:rPr>
        <w:t xml:space="preserve">استعراض </w:t>
      </w:r>
      <w:r w:rsidRPr="00622027">
        <w:rPr>
          <w:rtl/>
        </w:rPr>
        <w:t xml:space="preserve">حالة حقوق الإنسان في 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في جلسة مغلقة. </w:t>
      </w:r>
    </w:p>
    <w:p w:rsidR="002860BB" w:rsidRPr="005B593A" w:rsidRDefault="002860BB" w:rsidP="005B593A">
      <w:pPr>
        <w:spacing w:before="0" w:line="380" w:lineRule="exact"/>
      </w:pPr>
      <w:r w:rsidRPr="005B593A">
        <w:rPr>
          <w:rtl/>
        </w:rPr>
        <w:t>10-</w:t>
      </w:r>
      <w:r w:rsidR="005B593A" w:rsidRPr="005B593A">
        <w:rPr>
          <w:rFonts w:hint="cs"/>
          <w:rtl/>
        </w:rPr>
        <w:tab/>
      </w:r>
      <w:r w:rsidRPr="005B593A">
        <w:rPr>
          <w:b/>
          <w:bCs/>
          <w:rtl/>
        </w:rPr>
        <w:t>السيد ي</w:t>
      </w:r>
      <w:r w:rsidRPr="005B593A">
        <w:rPr>
          <w:rFonts w:hint="cs"/>
          <w:b/>
          <w:bCs/>
          <w:rtl/>
        </w:rPr>
        <w:t>ا</w:t>
      </w:r>
      <w:r w:rsidRPr="005B593A">
        <w:rPr>
          <w:b/>
          <w:bCs/>
          <w:rtl/>
        </w:rPr>
        <w:t>لدين</w:t>
      </w:r>
      <w:r w:rsidRPr="005B593A">
        <w:rPr>
          <w:rFonts w:hint="cs"/>
          <w:rtl/>
        </w:rPr>
        <w:t xml:space="preserve"> </w:t>
      </w:r>
      <w:r w:rsidRPr="005B593A">
        <w:rPr>
          <w:rtl/>
        </w:rPr>
        <w:t>قال إن</w:t>
      </w:r>
      <w:r w:rsidRPr="005B593A">
        <w:rPr>
          <w:rFonts w:hint="cs"/>
          <w:rtl/>
        </w:rPr>
        <w:t>ه يكفي أن تطلب</w:t>
      </w:r>
      <w:r w:rsidRPr="005B593A">
        <w:rPr>
          <w:rtl/>
        </w:rPr>
        <w:t xml:space="preserve"> اللجنة </w:t>
      </w:r>
      <w:r w:rsidRPr="005B593A">
        <w:rPr>
          <w:rFonts w:hint="cs"/>
          <w:rtl/>
        </w:rPr>
        <w:t xml:space="preserve">من أمينها عدم الاتصال بالبعثة الدائمة لغامبيا لكي تتفادى الوقوع من جديد في وضع لا يسمح لها برفض تأجيل النظر في الحالة السائدة في الدولة الطرف في مجال </w:t>
      </w:r>
      <w:r w:rsidR="005B593A">
        <w:rPr>
          <w:rtl/>
        </w:rPr>
        <w:br/>
      </w:r>
      <w:r w:rsidRPr="005B593A">
        <w:rPr>
          <w:rtl/>
        </w:rPr>
        <w:t>حقوق الإنسان</w:t>
      </w:r>
      <w:r w:rsidRPr="005B593A">
        <w:rPr>
          <w:rFonts w:hint="cs"/>
          <w:rtl/>
        </w:rPr>
        <w:t>.</w:t>
      </w:r>
      <w:r w:rsidRPr="005B593A">
        <w:rPr>
          <w:rtl/>
        </w:rPr>
        <w:t xml:space="preserve"> </w:t>
      </w:r>
    </w:p>
    <w:p w:rsidR="002860BB" w:rsidRPr="00622027" w:rsidRDefault="002860BB" w:rsidP="005B593A">
      <w:pPr>
        <w:spacing w:before="0" w:line="380" w:lineRule="exact"/>
        <w:rPr>
          <w:rFonts w:hint="cs"/>
        </w:rPr>
      </w:pPr>
      <w:r w:rsidRPr="00622027">
        <w:rPr>
          <w:rtl/>
        </w:rPr>
        <w:t>11-</w:t>
      </w:r>
      <w:r w:rsidR="005B593A">
        <w:rPr>
          <w:rFonts w:hint="cs"/>
          <w:rtl/>
        </w:rPr>
        <w:tab/>
      </w:r>
      <w:r w:rsidRPr="005B593A">
        <w:rPr>
          <w:b/>
          <w:bCs/>
          <w:rtl/>
        </w:rPr>
        <w:t>الرئيس</w:t>
      </w:r>
      <w:r w:rsidRPr="00622027">
        <w:rPr>
          <w:rFonts w:hint="cs"/>
          <w:rtl/>
        </w:rPr>
        <w:t xml:space="preserve"> </w:t>
      </w:r>
      <w:r w:rsidRPr="00622027">
        <w:rPr>
          <w:rtl/>
        </w:rPr>
        <w:t xml:space="preserve">اقترح أن تنظر اللجنة في جلستها القادمة، في </w:t>
      </w:r>
      <w:r w:rsidRPr="00622027">
        <w:rPr>
          <w:rFonts w:hint="cs"/>
          <w:rtl/>
        </w:rPr>
        <w:t>التدابير</w:t>
      </w:r>
      <w:r w:rsidRPr="00622027">
        <w:rPr>
          <w:rtl/>
        </w:rPr>
        <w:t xml:space="preserve"> التي اتخذتها الدولة </w:t>
      </w:r>
      <w:r w:rsidRPr="00622027">
        <w:rPr>
          <w:rFonts w:hint="cs"/>
          <w:rtl/>
        </w:rPr>
        <w:t>الطرف</w:t>
      </w:r>
      <w:r w:rsidRPr="00622027">
        <w:rPr>
          <w:rtl/>
        </w:rPr>
        <w:t xml:space="preserve"> لإعمال الحقوق المعترف بها في العهد</w:t>
      </w:r>
      <w:r w:rsidRPr="00622027">
        <w:rPr>
          <w:rFonts w:hint="cs"/>
          <w:rtl/>
        </w:rPr>
        <w:t>،</w:t>
      </w:r>
      <w:r w:rsidRPr="00622027">
        <w:rPr>
          <w:rtl/>
        </w:rPr>
        <w:t xml:space="preserve"> </w:t>
      </w:r>
      <w:r w:rsidRPr="00622027">
        <w:rPr>
          <w:rFonts w:hint="cs"/>
          <w:rtl/>
        </w:rPr>
        <w:t xml:space="preserve">وما أُحرز من </w:t>
      </w:r>
      <w:r w:rsidRPr="00622027">
        <w:rPr>
          <w:rtl/>
        </w:rPr>
        <w:t xml:space="preserve">تقدم في </w:t>
      </w:r>
      <w:r w:rsidRPr="00622027">
        <w:rPr>
          <w:rFonts w:hint="cs"/>
          <w:rtl/>
        </w:rPr>
        <w:t xml:space="preserve">مجال </w:t>
      </w:r>
      <w:r w:rsidRPr="00622027">
        <w:rPr>
          <w:rtl/>
        </w:rPr>
        <w:t xml:space="preserve">ممارسة هذه الحقوق، في جلسة مغلقة بموجب المادة 69 ألف من النظام الداخلي. وأضاف </w:t>
      </w:r>
      <w:r w:rsidRPr="00622027">
        <w:rPr>
          <w:rFonts w:hint="cs"/>
          <w:rtl/>
        </w:rPr>
        <w:t>قائلا</w:t>
      </w:r>
      <w:r w:rsidR="005B593A">
        <w:rPr>
          <w:rFonts w:hint="cs"/>
          <w:rtl/>
        </w:rPr>
        <w:t>ً</w:t>
      </w:r>
      <w:r w:rsidRPr="00622027">
        <w:rPr>
          <w:rFonts w:hint="cs"/>
          <w:rtl/>
        </w:rPr>
        <w:t xml:space="preserve"> إنه سيتم عرض الحالة السائدة في غامبيا في مجال حقوق الإنسان، والإجراءات التي اتبعتها اللجنة، في مؤتمر صحفي سيُعقد </w:t>
      </w:r>
      <w:r w:rsidRPr="00622027">
        <w:rPr>
          <w:rtl/>
        </w:rPr>
        <w:t xml:space="preserve">عقب </w:t>
      </w:r>
      <w:r w:rsidRPr="00622027">
        <w:rPr>
          <w:rFonts w:hint="cs"/>
          <w:rtl/>
        </w:rPr>
        <w:t>انتهاء</w:t>
      </w:r>
      <w:r w:rsidRPr="00622027">
        <w:rPr>
          <w:rtl/>
        </w:rPr>
        <w:t xml:space="preserve"> هذه الدورة، و</w:t>
      </w:r>
      <w:r w:rsidRPr="00622027">
        <w:rPr>
          <w:rFonts w:hint="cs"/>
          <w:rtl/>
        </w:rPr>
        <w:t xml:space="preserve">بالطبع </w:t>
      </w:r>
      <w:r w:rsidRPr="00622027">
        <w:rPr>
          <w:rtl/>
        </w:rPr>
        <w:t xml:space="preserve">في التقرير السنوي الذي تقدمه اللجنة إلى الجمعية العامة </w:t>
      </w:r>
      <w:r w:rsidRPr="00622027">
        <w:rPr>
          <w:rFonts w:hint="cs"/>
          <w:rtl/>
        </w:rPr>
        <w:t>أيضا</w:t>
      </w:r>
      <w:r w:rsidR="005B593A">
        <w:rPr>
          <w:rFonts w:hint="cs"/>
          <w:rtl/>
        </w:rPr>
        <w:t>ً</w:t>
      </w:r>
      <w:r w:rsidR="005B593A">
        <w:rPr>
          <w:rtl/>
        </w:rPr>
        <w:t>.</w:t>
      </w:r>
    </w:p>
    <w:p w:rsidR="002860BB" w:rsidRPr="00622027" w:rsidRDefault="002860BB" w:rsidP="00C165BB">
      <w:pPr>
        <w:spacing w:before="0" w:line="360" w:lineRule="exact"/>
        <w:rPr>
          <w:i/>
          <w:iCs/>
        </w:rPr>
      </w:pPr>
      <w:r w:rsidRPr="00622027">
        <w:rPr>
          <w:rtl/>
        </w:rPr>
        <w:t>12-</w:t>
      </w:r>
      <w:r w:rsidR="005B593A">
        <w:rPr>
          <w:rFonts w:hint="cs"/>
          <w:rtl/>
        </w:rPr>
        <w:tab/>
      </w:r>
      <w:r w:rsidRPr="00622027">
        <w:rPr>
          <w:i/>
          <w:iCs/>
          <w:rtl/>
        </w:rPr>
        <w:t>وقد تقرر ذلك.</w:t>
      </w:r>
    </w:p>
    <w:p w:rsidR="002860BB" w:rsidRDefault="002860BB" w:rsidP="00C165BB">
      <w:pPr>
        <w:spacing w:before="0" w:line="360" w:lineRule="exact"/>
        <w:jc w:val="center"/>
        <w:rPr>
          <w:rFonts w:hint="cs"/>
          <w:i/>
          <w:iCs/>
          <w:rtl/>
        </w:rPr>
      </w:pPr>
      <w:r w:rsidRPr="00622027">
        <w:rPr>
          <w:rFonts w:hint="cs"/>
          <w:i/>
          <w:iCs/>
          <w:rtl/>
        </w:rPr>
        <w:t>رُفع</w:t>
      </w:r>
      <w:r w:rsidRPr="00622027">
        <w:rPr>
          <w:i/>
          <w:iCs/>
          <w:rtl/>
        </w:rPr>
        <w:t xml:space="preserve"> الجزء الأول (</w:t>
      </w:r>
      <w:r w:rsidRPr="00622027">
        <w:rPr>
          <w:rFonts w:hint="cs"/>
          <w:i/>
          <w:iCs/>
          <w:rtl/>
        </w:rPr>
        <w:t>العلني</w:t>
      </w:r>
      <w:r w:rsidRPr="00622027">
        <w:rPr>
          <w:i/>
          <w:iCs/>
          <w:rtl/>
        </w:rPr>
        <w:t>) من الجلسة الساعة 50/15</w:t>
      </w:r>
    </w:p>
    <w:p w:rsidR="007E2693" w:rsidRPr="00622027" w:rsidRDefault="00C165BB" w:rsidP="00E963D5">
      <w:pPr>
        <w:spacing w:before="0" w:after="0" w:line="380" w:lineRule="exact"/>
        <w:jc w:val="center"/>
        <w:rPr>
          <w:rFonts w:hint="cs"/>
          <w:rtl/>
        </w:rPr>
      </w:pPr>
      <w:r>
        <w:rPr>
          <w:rFonts w:hint="cs"/>
          <w:rtl/>
        </w:rPr>
        <w:t>- - - - -</w:t>
      </w:r>
    </w:p>
    <w:sectPr w:rsidR="007E2693" w:rsidRPr="00622027" w:rsidSect="006F5760">
      <w:headerReference w:type="even" r:id="rId7"/>
      <w:headerReference w:type="default" r:id="rId8"/>
      <w:headerReference w:type="first" r:id="rId9"/>
      <w:footerReference w:type="first" r:id="rId10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35C" w:rsidRDefault="004E435C">
      <w:r>
        <w:separator/>
      </w:r>
    </w:p>
  </w:endnote>
  <w:endnote w:type="continuationSeparator" w:id="0">
    <w:p w:rsidR="004E435C" w:rsidRDefault="004E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93" w:rsidRDefault="007E2693" w:rsidP="00622027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</w:t>
    </w:r>
    <w:r w:rsidR="00622027">
      <w:rPr>
        <w:szCs w:val="22"/>
        <w:lang w:eastAsia="en-US"/>
      </w:rPr>
      <w:t>2</w:t>
    </w:r>
    <w:r>
      <w:rPr>
        <w:szCs w:val="22"/>
        <w:lang w:eastAsia="en-US"/>
      </w:rPr>
      <w:t>-</w:t>
    </w:r>
    <w:r w:rsidR="00622027">
      <w:rPr>
        <w:szCs w:val="22"/>
        <w:lang w:eastAsia="en-US"/>
      </w:rPr>
      <w:t>43402    080409    090409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35C" w:rsidRDefault="004E435C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4E435C" w:rsidRDefault="004E435C">
      <w:r>
        <w:continuationSeparator/>
      </w:r>
    </w:p>
  </w:footnote>
  <w:footnote w:id="1">
    <w:p w:rsidR="00622027" w:rsidRPr="00826504" w:rsidRDefault="00622027" w:rsidP="00826504">
      <w:pPr>
        <w:pStyle w:val="FootnoteText"/>
        <w:numPr>
          <w:ilvl w:val="0"/>
          <w:numId w:val="0"/>
        </w:numPr>
        <w:ind w:right="0" w:firstLine="720"/>
        <w:jc w:val="lowKashida"/>
        <w:rPr>
          <w:rFonts w:hint="cs"/>
          <w:sz w:val="20"/>
          <w:rtl/>
        </w:rPr>
      </w:pPr>
      <w:r w:rsidRPr="00EE2113">
        <w:rPr>
          <w:rStyle w:val="FootnoteReference"/>
          <w:szCs w:val="30"/>
          <w:rtl/>
        </w:rPr>
        <w:sym w:font="Symbol" w:char="F02A"/>
      </w:r>
      <w:r w:rsidRPr="00826504">
        <w:rPr>
          <w:rFonts w:hint="cs"/>
          <w:sz w:val="20"/>
          <w:rtl/>
        </w:rPr>
        <w:tab/>
      </w:r>
      <w:r w:rsidRPr="00826504">
        <w:rPr>
          <w:sz w:val="20"/>
          <w:rtl/>
        </w:rPr>
        <w:t xml:space="preserve">يصدر المحضر الموجز للجزء الثاني (المغلق) من الجلسة بوصفه الوثيقة </w:t>
      </w:r>
      <w:r w:rsidRPr="00826504">
        <w:rPr>
          <w:sz w:val="20"/>
        </w:rPr>
        <w:t>CCPR/C/SR.2023/Add.1</w:t>
      </w:r>
      <w:r w:rsidR="00826504">
        <w:rPr>
          <w:rFonts w:hint="cs"/>
          <w:sz w:val="20"/>
          <w:rtl/>
        </w:rPr>
        <w:t>.</w:t>
      </w:r>
    </w:p>
    <w:p w:rsidR="00622027" w:rsidRPr="00826504" w:rsidRDefault="00622027" w:rsidP="00826504">
      <w:pPr>
        <w:pStyle w:val="FootnoteText"/>
        <w:numPr>
          <w:ilvl w:val="0"/>
          <w:numId w:val="0"/>
        </w:numPr>
        <w:ind w:right="0"/>
        <w:jc w:val="lowKashida"/>
        <w:rPr>
          <w:rFonts w:hint="cs"/>
          <w:sz w:val="20"/>
          <w:rtl/>
        </w:rPr>
      </w:pPr>
      <w:r w:rsidRPr="00826504">
        <w:rPr>
          <w:rFonts w:hint="cs"/>
          <w:sz w:val="20"/>
          <w:rtl/>
        </w:rPr>
        <w:t>ــــــــــــــــ</w:t>
      </w:r>
    </w:p>
    <w:p w:rsidR="00622027" w:rsidRPr="00826504" w:rsidRDefault="00622027" w:rsidP="00826504">
      <w:pPr>
        <w:spacing w:before="0" w:after="120" w:line="340" w:lineRule="exact"/>
        <w:rPr>
          <w:rFonts w:hint="cs"/>
          <w:sz w:val="20"/>
          <w:szCs w:val="28"/>
          <w:rtl/>
        </w:rPr>
      </w:pPr>
      <w:r w:rsidRPr="00826504">
        <w:rPr>
          <w:rFonts w:hint="cs"/>
          <w:sz w:val="20"/>
          <w:szCs w:val="28"/>
          <w:rtl/>
        </w:rPr>
        <w:tab/>
      </w:r>
      <w:r w:rsidRPr="00826504">
        <w:rPr>
          <w:sz w:val="20"/>
          <w:szCs w:val="28"/>
          <w:rtl/>
        </w:rPr>
        <w:t>هذا المحضر قابل للتصوي</w:t>
      </w:r>
      <w:r w:rsidRPr="00826504">
        <w:rPr>
          <w:rFonts w:hint="cs"/>
          <w:sz w:val="20"/>
          <w:szCs w:val="28"/>
          <w:rtl/>
        </w:rPr>
        <w:t>ب</w:t>
      </w:r>
      <w:r w:rsidR="00826504">
        <w:rPr>
          <w:rFonts w:hint="cs"/>
          <w:sz w:val="20"/>
          <w:szCs w:val="28"/>
          <w:rtl/>
        </w:rPr>
        <w:t>.</w:t>
      </w:r>
    </w:p>
    <w:p w:rsidR="00622027" w:rsidRPr="00826504" w:rsidRDefault="00826504" w:rsidP="00826504">
      <w:pPr>
        <w:spacing w:before="0" w:after="120" w:line="340" w:lineRule="exact"/>
        <w:rPr>
          <w:rFonts w:hint="cs"/>
          <w:sz w:val="20"/>
          <w:szCs w:val="28"/>
          <w:rtl/>
        </w:rPr>
      </w:pPr>
      <w:r w:rsidRPr="00826504">
        <w:rPr>
          <w:rFonts w:hint="cs"/>
          <w:sz w:val="20"/>
          <w:szCs w:val="28"/>
          <w:rtl/>
        </w:rPr>
        <w:tab/>
      </w:r>
      <w:r w:rsidR="00622027" w:rsidRPr="00826504">
        <w:rPr>
          <w:sz w:val="20"/>
          <w:szCs w:val="28"/>
          <w:rtl/>
        </w:rPr>
        <w:t xml:space="preserve">وينبغي أن تقدم التصويبات بواحدة من لغات العمل، كما ينبغي </w:t>
      </w:r>
      <w:r w:rsidRPr="00826504">
        <w:rPr>
          <w:rFonts w:hint="cs"/>
          <w:sz w:val="20"/>
          <w:szCs w:val="28"/>
          <w:rtl/>
        </w:rPr>
        <w:t>أن تُ</w:t>
      </w:r>
      <w:r w:rsidR="00622027" w:rsidRPr="00826504">
        <w:rPr>
          <w:sz w:val="20"/>
          <w:szCs w:val="28"/>
          <w:rtl/>
        </w:rPr>
        <w:t>عرض التصويبات في مذكرة</w:t>
      </w:r>
      <w:r w:rsidRPr="00826504">
        <w:rPr>
          <w:rFonts w:hint="cs"/>
          <w:sz w:val="20"/>
          <w:szCs w:val="28"/>
          <w:rtl/>
        </w:rPr>
        <w:t xml:space="preserve"> مع إدخالها على نسخة من المحضر. وينبغي </w:t>
      </w:r>
      <w:r w:rsidR="00622027" w:rsidRPr="00826504">
        <w:rPr>
          <w:sz w:val="20"/>
          <w:szCs w:val="28"/>
          <w:rtl/>
        </w:rPr>
        <w:t xml:space="preserve">أن ترسل </w:t>
      </w:r>
      <w:r w:rsidRPr="00826504">
        <w:rPr>
          <w:rFonts w:hint="cs"/>
          <w:sz w:val="20"/>
          <w:szCs w:val="28"/>
          <w:u w:val="single"/>
          <w:rtl/>
        </w:rPr>
        <w:t>خلال</w:t>
      </w:r>
      <w:r w:rsidR="00622027" w:rsidRPr="00826504">
        <w:rPr>
          <w:sz w:val="20"/>
          <w:szCs w:val="28"/>
          <w:u w:val="single"/>
          <w:rtl/>
        </w:rPr>
        <w:t xml:space="preserve"> أسبوع من تاريخ هذه الوثيقة</w:t>
      </w:r>
      <w:r w:rsidR="00622027" w:rsidRPr="00826504">
        <w:rPr>
          <w:sz w:val="20"/>
          <w:szCs w:val="28"/>
          <w:rtl/>
        </w:rPr>
        <w:t xml:space="preserve"> إلى </w:t>
      </w:r>
      <w:r w:rsidRPr="00826504">
        <w:rPr>
          <w:rFonts w:hint="cs"/>
          <w:sz w:val="20"/>
          <w:szCs w:val="28"/>
          <w:rtl/>
        </w:rPr>
        <w:t xml:space="preserve">وحدة </w:t>
      </w:r>
      <w:r w:rsidR="00622027" w:rsidRPr="00826504">
        <w:rPr>
          <w:sz w:val="20"/>
          <w:szCs w:val="28"/>
          <w:rtl/>
        </w:rPr>
        <w:t>تحرير الوثائق</w:t>
      </w:r>
      <w:r w:rsidR="00622027" w:rsidRPr="00826504">
        <w:rPr>
          <w:sz w:val="20"/>
          <w:szCs w:val="28"/>
        </w:rPr>
        <w:t xml:space="preserve">Editing </w:t>
      </w:r>
      <w:r w:rsidRPr="00826504">
        <w:rPr>
          <w:sz w:val="20"/>
          <w:szCs w:val="28"/>
        </w:rPr>
        <w:t>Unit</w:t>
      </w:r>
      <w:r w:rsidR="00622027" w:rsidRPr="00826504">
        <w:rPr>
          <w:sz w:val="20"/>
          <w:szCs w:val="28"/>
        </w:rPr>
        <w:t xml:space="preserve">, </w:t>
      </w:r>
      <w:r>
        <w:rPr>
          <w:sz w:val="20"/>
          <w:szCs w:val="28"/>
        </w:rPr>
        <w:br/>
      </w:r>
      <w:r w:rsidR="00622027" w:rsidRPr="00826504">
        <w:rPr>
          <w:sz w:val="20"/>
          <w:szCs w:val="28"/>
        </w:rPr>
        <w:t xml:space="preserve">room E.4108, Palais des Nations, Geneva </w:t>
      </w:r>
      <w:r>
        <w:rPr>
          <w:rFonts w:hint="cs"/>
          <w:sz w:val="20"/>
          <w:szCs w:val="28"/>
          <w:rtl/>
        </w:rPr>
        <w:t>.</w:t>
      </w:r>
    </w:p>
    <w:p w:rsidR="00622027" w:rsidRPr="00826504" w:rsidRDefault="00826504" w:rsidP="00826504">
      <w:pPr>
        <w:spacing w:before="0" w:after="120" w:line="340" w:lineRule="exact"/>
        <w:rPr>
          <w:rFonts w:hint="cs"/>
          <w:spacing w:val="0"/>
          <w:kern w:val="0"/>
          <w:sz w:val="20"/>
          <w:szCs w:val="28"/>
        </w:rPr>
      </w:pPr>
      <w:r w:rsidRPr="00826504">
        <w:rPr>
          <w:rFonts w:hint="cs"/>
          <w:spacing w:val="0"/>
          <w:kern w:val="0"/>
          <w:sz w:val="20"/>
          <w:szCs w:val="28"/>
          <w:rtl/>
        </w:rPr>
        <w:tab/>
      </w:r>
      <w:r w:rsidR="00622027" w:rsidRPr="00826504">
        <w:rPr>
          <w:spacing w:val="0"/>
          <w:kern w:val="0"/>
          <w:sz w:val="20"/>
          <w:szCs w:val="28"/>
          <w:rtl/>
        </w:rPr>
        <w:t xml:space="preserve">وستُدمج أية تصويبات ترد على محاضر </w:t>
      </w:r>
      <w:r w:rsidRPr="00826504">
        <w:rPr>
          <w:rFonts w:hint="cs"/>
          <w:spacing w:val="0"/>
          <w:kern w:val="0"/>
          <w:sz w:val="20"/>
          <w:szCs w:val="28"/>
          <w:rtl/>
        </w:rPr>
        <w:t xml:space="preserve">جلسات الاجتماع </w:t>
      </w:r>
      <w:r w:rsidR="00622027" w:rsidRPr="00826504">
        <w:rPr>
          <w:spacing w:val="0"/>
          <w:kern w:val="0"/>
          <w:sz w:val="20"/>
          <w:szCs w:val="28"/>
          <w:rtl/>
        </w:rPr>
        <w:t xml:space="preserve">في وثيقة تصويب واحدة تصدر </w:t>
      </w:r>
      <w:r w:rsidRPr="00826504">
        <w:rPr>
          <w:rFonts w:hint="cs"/>
          <w:spacing w:val="0"/>
          <w:kern w:val="0"/>
          <w:sz w:val="20"/>
          <w:szCs w:val="28"/>
          <w:rtl/>
        </w:rPr>
        <w:t xml:space="preserve">بعد </w:t>
      </w:r>
      <w:r w:rsidR="00622027" w:rsidRPr="00826504">
        <w:rPr>
          <w:spacing w:val="0"/>
          <w:kern w:val="0"/>
          <w:sz w:val="20"/>
          <w:szCs w:val="28"/>
          <w:rtl/>
        </w:rPr>
        <w:t xml:space="preserve">ﻧﻬاية الدورة </w:t>
      </w:r>
      <w:r w:rsidRPr="00826504">
        <w:rPr>
          <w:rFonts w:hint="cs"/>
          <w:spacing w:val="0"/>
          <w:kern w:val="0"/>
          <w:sz w:val="20"/>
          <w:szCs w:val="28"/>
          <w:rtl/>
        </w:rPr>
        <w:t xml:space="preserve">بأمد </w:t>
      </w:r>
      <w:r w:rsidR="00622027" w:rsidRPr="00826504">
        <w:rPr>
          <w:spacing w:val="0"/>
          <w:kern w:val="0"/>
          <w:sz w:val="20"/>
          <w:szCs w:val="28"/>
          <w:rtl/>
        </w:rPr>
        <w:t>وجيز</w:t>
      </w:r>
      <w:r w:rsidR="00622027" w:rsidRPr="00826504">
        <w:rPr>
          <w:spacing w:val="0"/>
          <w:kern w:val="0"/>
          <w:sz w:val="20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2002"/>
    </w:tblGrid>
    <w:tr w:rsidR="006F5760" w:rsidTr="006F5760">
      <w:tblPrEx>
        <w:tblCellMar>
          <w:top w:w="0" w:type="dxa"/>
          <w:bottom w:w="0" w:type="dxa"/>
        </w:tblCellMar>
      </w:tblPrEx>
      <w:tc>
        <w:tcPr>
          <w:tcW w:w="2002" w:type="dxa"/>
          <w:shd w:val="clear" w:color="auto" w:fill="auto"/>
        </w:tcPr>
        <w:p w:rsidR="006F5760" w:rsidRDefault="006F5760" w:rsidP="006F5760">
          <w:pPr>
            <w:pStyle w:val="Header"/>
            <w:bidi w:val="0"/>
          </w:pPr>
          <w:r>
            <w:t>CCPR/C/SR.2023</w:t>
          </w:r>
        </w:p>
        <w:p w:rsidR="006F5760" w:rsidRDefault="006F5760" w:rsidP="006F5760">
          <w:pPr>
            <w:pStyle w:val="Header"/>
            <w:bidi w:val="0"/>
          </w:pPr>
          <w:r>
            <w:t>Page</w:t>
          </w:r>
          <w:r>
            <w:rPr>
              <w:rtl/>
            </w:rPr>
            <w:t xml:space="preserve"> </w:t>
          </w:r>
          <w:r>
            <w:rPr>
              <w:rtl/>
            </w:rPr>
            <w:fldChar w:fldCharType="begin"/>
          </w:r>
          <w:r>
            <w:rPr>
              <w:rtl/>
            </w:rPr>
            <w:instrText xml:space="preserve"> </w:instrText>
          </w:r>
          <w:r>
            <w:instrText>PAGE</w:instrText>
          </w:r>
          <w:r>
            <w:rPr>
              <w:rtl/>
            </w:rPr>
            <w:instrText xml:space="preserve">  \* </w:instrText>
          </w:r>
          <w:r>
            <w:instrText>MERGEFORMAT</w:instrText>
          </w:r>
          <w:r>
            <w:rPr>
              <w:rtl/>
            </w:rPr>
            <w:instrText xml:space="preserve"> </w:instrText>
          </w:r>
          <w:r>
            <w:rPr>
              <w:rtl/>
            </w:rPr>
            <w:fldChar w:fldCharType="separate"/>
          </w:r>
          <w:r w:rsidR="00E963D5">
            <w:rPr>
              <w:noProof/>
            </w:rPr>
            <w:t>2</w:t>
          </w:r>
          <w:r>
            <w:rPr>
              <w:rtl/>
            </w:rPr>
            <w:fldChar w:fldCharType="end"/>
          </w:r>
        </w:p>
      </w:tc>
    </w:tr>
  </w:tbl>
  <w:p w:rsidR="006F5760" w:rsidRPr="006F5760" w:rsidRDefault="006F5760" w:rsidP="006F57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760" w:rsidRDefault="006F5760" w:rsidP="006F5760">
    <w:pPr>
      <w:pStyle w:val="Header"/>
      <w:bidi w:val="0"/>
    </w:pPr>
    <w:r>
      <w:t>CCPR/C/SR.2023</w:t>
    </w:r>
  </w:p>
  <w:p w:rsidR="006F5760" w:rsidRPr="006F5760" w:rsidRDefault="006F5760" w:rsidP="006F5760">
    <w:pPr>
      <w:pStyle w:val="Header"/>
      <w:bidi w:val="0"/>
    </w:pPr>
    <w:r>
      <w:t>Page</w:t>
    </w:r>
    <w:r>
      <w:rPr>
        <w:rtl/>
      </w:rPr>
      <w:t xml:space="preserve"> </w:t>
    </w:r>
    <w:r>
      <w:rPr>
        <w:rtl/>
      </w:rPr>
      <w:fldChar w:fldCharType="begin"/>
    </w:r>
    <w:r>
      <w:rPr>
        <w:rtl/>
      </w:rPr>
      <w:instrText xml:space="preserve"> </w:instrText>
    </w:r>
    <w:r>
      <w:instrText>PAGE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963D5">
      <w:rPr>
        <w:noProof/>
      </w:rPr>
      <w:t>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93" w:rsidRDefault="007E2693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CCPR</w:t>
    </w:r>
  </w:p>
  <w:p w:rsidR="007E2693" w:rsidRDefault="007E2693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7E2693" w:rsidRDefault="007E2693" w:rsidP="00154346">
    <w:pPr>
      <w:pStyle w:val="Header"/>
      <w:bidi w:val="0"/>
      <w:rPr>
        <w:szCs w:val="22"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3861664" r:id="rId2"/>
      </w:pict>
    </w: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56.3pt;margin-top:2.25pt;width:173.4pt;height:95.2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7E2693" w:rsidRDefault="007E2693">
                <w:pPr>
                  <w:spacing w:before="0" w:after="0" w:line="640" w:lineRule="exact"/>
                  <w:jc w:val="left"/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  <w:t>العهـد الدولي الخاص</w:t>
                </w:r>
                <w:r>
                  <w:rPr>
                    <w:b/>
                    <w:bCs/>
                    <w:spacing w:val="0"/>
                    <w:sz w:val="56"/>
                    <w:szCs w:val="56"/>
                    <w:rtl/>
                  </w:rPr>
                  <w:br/>
                </w:r>
                <w:r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  <w:t>بالحقــوق المدنيـة</w:t>
                </w:r>
                <w:r>
                  <w:rPr>
                    <w:b/>
                    <w:bCs/>
                    <w:spacing w:val="0"/>
                    <w:sz w:val="56"/>
                    <w:szCs w:val="56"/>
                    <w:rtl/>
                  </w:rPr>
                  <w:t xml:space="preserve"> </w:t>
                </w:r>
                <w:r>
                  <w:rPr>
                    <w:rFonts w:hint="cs"/>
                    <w:b/>
                    <w:bCs/>
                    <w:spacing w:val="0"/>
                    <w:sz w:val="56"/>
                    <w:szCs w:val="56"/>
                    <w:rtl/>
                  </w:rPr>
                  <w:t xml:space="preserve"> والسياسية</w:t>
                </w:r>
              </w:p>
            </w:txbxContent>
          </v:textbox>
          <w10:wrap type="tight" anchorx="page"/>
        </v:shape>
      </w:pict>
    </w:r>
  </w:p>
  <w:p w:rsidR="007E2693" w:rsidRDefault="007E2693">
    <w:pPr>
      <w:pStyle w:val="Header"/>
      <w:bidi w:val="0"/>
      <w:rPr>
        <w:szCs w:val="22"/>
        <w:lang w:eastAsia="en-US"/>
      </w:rPr>
    </w:pPr>
  </w:p>
  <w:p w:rsidR="007E2693" w:rsidRDefault="007E2693">
    <w:pPr>
      <w:pStyle w:val="Header"/>
      <w:bidi w:val="0"/>
      <w:rPr>
        <w:szCs w:val="22"/>
        <w:lang w:eastAsia="en-US"/>
      </w:rPr>
    </w:pPr>
  </w:p>
  <w:p w:rsidR="007E2693" w:rsidRDefault="007E2693">
    <w:pPr>
      <w:pStyle w:val="Header"/>
      <w:bidi w:val="0"/>
      <w:rPr>
        <w:szCs w:val="22"/>
        <w:lang w:eastAsia="en-US"/>
      </w:rPr>
    </w:pPr>
  </w:p>
  <w:p w:rsidR="007E2693" w:rsidRDefault="007E2693">
    <w:pPr>
      <w:pStyle w:val="Header"/>
      <w:bidi w:val="0"/>
      <w:rPr>
        <w:rtl/>
        <w:lang w:eastAsia="en-US"/>
      </w:rPr>
    </w:pPr>
  </w:p>
  <w:p w:rsidR="007E2693" w:rsidRDefault="007E2693">
    <w:pPr>
      <w:pStyle w:val="Header"/>
      <w:bidi w:val="0"/>
      <w:rPr>
        <w:rtl/>
        <w:lang w:eastAsia="en-US"/>
      </w:rPr>
    </w:pPr>
  </w:p>
  <w:p w:rsidR="007E2693" w:rsidRDefault="007E2693" w:rsidP="000C21E8">
    <w:pPr>
      <w:pStyle w:val="Header"/>
      <w:pBdr>
        <w:bottom w:val="single" w:sz="36" w:space="1" w:color="auto"/>
      </w:pBdr>
      <w:bidi w:val="0"/>
      <w:spacing w:before="12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1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13"/>
  <w:drawingGridVerticalSpacing w:val="112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8AF"/>
    <w:rsid w:val="0002364C"/>
    <w:rsid w:val="000C21E8"/>
    <w:rsid w:val="00154346"/>
    <w:rsid w:val="00270AAF"/>
    <w:rsid w:val="002860BB"/>
    <w:rsid w:val="003372F5"/>
    <w:rsid w:val="004551D8"/>
    <w:rsid w:val="004E435C"/>
    <w:rsid w:val="00513E4B"/>
    <w:rsid w:val="005979FF"/>
    <w:rsid w:val="005B593A"/>
    <w:rsid w:val="00622027"/>
    <w:rsid w:val="00680869"/>
    <w:rsid w:val="00683633"/>
    <w:rsid w:val="00695BBB"/>
    <w:rsid w:val="006F5760"/>
    <w:rsid w:val="00711A0F"/>
    <w:rsid w:val="007E2693"/>
    <w:rsid w:val="008032C9"/>
    <w:rsid w:val="00826504"/>
    <w:rsid w:val="00954DC5"/>
    <w:rsid w:val="00AF38AF"/>
    <w:rsid w:val="00C165BB"/>
    <w:rsid w:val="00C328BD"/>
    <w:rsid w:val="00CA230A"/>
    <w:rsid w:val="00D93707"/>
    <w:rsid w:val="00E963D5"/>
    <w:rsid w:val="00EE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numPr>
        <w:numId w:val="1"/>
      </w:numPr>
      <w:tabs>
        <w:tab w:val="clear" w:pos="737"/>
      </w:tabs>
      <w:spacing w:before="0" w:after="12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2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4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pPr>
      <w:numPr>
        <w:numId w:val="6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7"/>
      </w:numPr>
      <w:jc w:val="both"/>
    </w:pPr>
  </w:style>
  <w:style w:type="paragraph" w:customStyle="1" w:styleId="-">
    <w:name w:val="(و) -"/>
    <w:basedOn w:val="Normal"/>
    <w:pPr>
      <w:numPr>
        <w:numId w:val="5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9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8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pPr>
      <w:spacing w:before="0" w:after="0"/>
      <w:jc w:val="both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TEMPLATEX\FINALX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3</Pages>
  <Words>792</Words>
  <Characters>4519</Characters>
  <Application>Microsoft Office Word</Application>
  <DocSecurity>4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BALAN</dc:creator>
  <cp:keywords/>
  <dc:description/>
  <cp:lastModifiedBy>Ghada</cp:lastModifiedBy>
  <cp:revision>2</cp:revision>
  <cp:lastPrinted>2009-04-09T13:50:00Z</cp:lastPrinted>
  <dcterms:created xsi:type="dcterms:W3CDTF">2009-04-09T13:51:00Z</dcterms:created>
  <dcterms:modified xsi:type="dcterms:W3CDTF">2009-04-09T13:51:00Z</dcterms:modified>
</cp:coreProperties>
</file>