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BB48AA" w14:paraId="707C9A39" w14:textId="77777777" w:rsidTr="00DC18BF">
        <w:trPr>
          <w:trHeight w:hRule="exact" w:val="851"/>
        </w:trPr>
        <w:tc>
          <w:tcPr>
            <w:tcW w:w="1280" w:type="dxa"/>
            <w:tcBorders>
              <w:bottom w:val="single" w:sz="4" w:space="0" w:color="auto"/>
            </w:tcBorders>
          </w:tcPr>
          <w:p w14:paraId="4F8DF918" w14:textId="77777777" w:rsidR="00494EB8" w:rsidRPr="00BB48AA" w:rsidRDefault="00494EB8" w:rsidP="007D7A4A">
            <w:pPr>
              <w:pStyle w:val="H23GC"/>
            </w:pPr>
          </w:p>
        </w:tc>
        <w:tc>
          <w:tcPr>
            <w:tcW w:w="2273" w:type="dxa"/>
            <w:tcBorders>
              <w:bottom w:val="single" w:sz="4" w:space="0" w:color="auto"/>
            </w:tcBorders>
            <w:vAlign w:val="bottom"/>
          </w:tcPr>
          <w:p w14:paraId="1499E157" w14:textId="77777777" w:rsidR="00494EB8" w:rsidRPr="00BB48AA" w:rsidRDefault="00C222E7" w:rsidP="00DC18BF">
            <w:pPr>
              <w:spacing w:after="80" w:line="300" w:lineRule="exact"/>
              <w:rPr>
                <w:rFonts w:ascii="Time New Roman" w:eastAsia="黑体" w:hAnsi="Time New Roman" w:hint="eastAsia"/>
                <w:sz w:val="28"/>
              </w:rPr>
            </w:pPr>
            <w:r w:rsidRPr="00BB48AA">
              <w:rPr>
                <w:rFonts w:ascii="宋体" w:eastAsia="黑体" w:hAnsi="宋体" w:cs="宋体" w:hint="eastAsia"/>
                <w:sz w:val="28"/>
              </w:rPr>
              <w:t>联</w:t>
            </w:r>
            <w:r w:rsidR="003C5C17" w:rsidRPr="00BB48AA">
              <w:rPr>
                <w:rFonts w:ascii="宋体" w:eastAsia="黑体" w:hAnsi="宋体" w:cs="宋体"/>
                <w:sz w:val="28"/>
              </w:rPr>
              <w:t xml:space="preserve"> </w:t>
            </w:r>
            <w:r w:rsidRPr="00BB48AA">
              <w:rPr>
                <w:rFonts w:ascii="宋体" w:eastAsia="黑体" w:hAnsi="宋体" w:cs="宋体" w:hint="eastAsia"/>
                <w:sz w:val="28"/>
              </w:rPr>
              <w:t>合</w:t>
            </w:r>
            <w:r w:rsidR="003C5C17" w:rsidRPr="00BB48AA">
              <w:rPr>
                <w:rFonts w:ascii="宋体" w:eastAsia="黑体" w:hAnsi="宋体" w:cs="宋体"/>
                <w:sz w:val="28"/>
              </w:rPr>
              <w:t xml:space="preserve"> </w:t>
            </w:r>
            <w:r w:rsidRPr="00BB48AA">
              <w:rPr>
                <w:rFonts w:ascii="宋体" w:eastAsia="黑体" w:hAnsi="宋体" w:cs="宋体" w:hint="eastAsia"/>
                <w:sz w:val="28"/>
              </w:rPr>
              <w:t>国</w:t>
            </w:r>
          </w:p>
        </w:tc>
        <w:tc>
          <w:tcPr>
            <w:tcW w:w="6086" w:type="dxa"/>
            <w:gridSpan w:val="2"/>
            <w:tcBorders>
              <w:bottom w:val="single" w:sz="4" w:space="0" w:color="auto"/>
            </w:tcBorders>
            <w:vAlign w:val="bottom"/>
          </w:tcPr>
          <w:p w14:paraId="6E66955A" w14:textId="2A4ADE43" w:rsidR="00494EB8" w:rsidRPr="00BB48AA" w:rsidRDefault="00BB48AA" w:rsidP="00DC18BF">
            <w:pPr>
              <w:spacing w:line="240" w:lineRule="atLeast"/>
              <w:jc w:val="right"/>
              <w:rPr>
                <w:sz w:val="20"/>
                <w:szCs w:val="21"/>
              </w:rPr>
            </w:pPr>
            <w:r>
              <w:rPr>
                <w:sz w:val="40"/>
                <w:szCs w:val="21"/>
              </w:rPr>
              <w:t>CAT</w:t>
            </w:r>
            <w:r>
              <w:rPr>
                <w:sz w:val="20"/>
                <w:szCs w:val="21"/>
              </w:rPr>
              <w:t>/C/</w:t>
            </w:r>
            <w:proofErr w:type="spellStart"/>
            <w:r>
              <w:rPr>
                <w:sz w:val="20"/>
                <w:szCs w:val="21"/>
              </w:rPr>
              <w:t>TKM</w:t>
            </w:r>
            <w:proofErr w:type="spellEnd"/>
            <w:r>
              <w:rPr>
                <w:sz w:val="20"/>
                <w:szCs w:val="21"/>
              </w:rPr>
              <w:t>/CO/3</w:t>
            </w:r>
          </w:p>
        </w:tc>
      </w:tr>
      <w:tr w:rsidR="00494EB8" w:rsidRPr="00BB48AA" w14:paraId="406C82E3" w14:textId="77777777" w:rsidTr="00DC18BF">
        <w:trPr>
          <w:trHeight w:hRule="exact" w:val="2835"/>
        </w:trPr>
        <w:tc>
          <w:tcPr>
            <w:tcW w:w="1280" w:type="dxa"/>
            <w:tcBorders>
              <w:top w:val="single" w:sz="4" w:space="0" w:color="auto"/>
              <w:bottom w:val="single" w:sz="12" w:space="0" w:color="auto"/>
            </w:tcBorders>
          </w:tcPr>
          <w:p w14:paraId="773578B6" w14:textId="77777777" w:rsidR="00494EB8" w:rsidRPr="00BB48AA" w:rsidRDefault="00494EB8" w:rsidP="00DC18BF">
            <w:pPr>
              <w:spacing w:line="120" w:lineRule="atLeast"/>
              <w:rPr>
                <w:sz w:val="10"/>
                <w:szCs w:val="10"/>
              </w:rPr>
            </w:pPr>
          </w:p>
          <w:p w14:paraId="5964CFA2" w14:textId="77777777" w:rsidR="00494EB8" w:rsidRPr="00BB48AA" w:rsidRDefault="00494EB8" w:rsidP="00DC18BF">
            <w:pPr>
              <w:spacing w:line="120" w:lineRule="atLeast"/>
              <w:rPr>
                <w:sz w:val="10"/>
                <w:szCs w:val="10"/>
              </w:rPr>
            </w:pPr>
            <w:r w:rsidRPr="00BB48AA">
              <w:rPr>
                <w:rFonts w:hint="eastAsia"/>
                <w:noProof/>
                <w:snapToGrid/>
              </w:rPr>
              <w:drawing>
                <wp:inline distT="0" distB="0" distL="0" distR="0" wp14:anchorId="1E81828C" wp14:editId="6979EB5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B7E5AE3" w14:textId="77777777" w:rsidR="00494EB8" w:rsidRPr="00BB48AA" w:rsidRDefault="00494EB8" w:rsidP="00640746">
            <w:pPr>
              <w:spacing w:before="240" w:line="400" w:lineRule="exact"/>
              <w:rPr>
                <w:rFonts w:ascii="Time New Roman" w:eastAsia="黑体" w:hAnsi="Time New Roman" w:hint="eastAsia"/>
                <w:sz w:val="32"/>
                <w:szCs w:val="32"/>
              </w:rPr>
            </w:pPr>
            <w:r w:rsidRPr="00BB48AA">
              <w:rPr>
                <w:rFonts w:ascii="Time New Roman" w:eastAsia="黑体" w:hAnsi="Time New Roman" w:hint="eastAsia"/>
                <w:sz w:val="32"/>
                <w:szCs w:val="32"/>
              </w:rPr>
              <w:t>禁止酷刑和其他残忍、不人道</w:t>
            </w:r>
            <w:r w:rsidR="005124D0" w:rsidRPr="00BB48AA">
              <w:rPr>
                <w:rFonts w:ascii="Time New Roman" w:eastAsia="黑体" w:hAnsi="Time New Roman"/>
                <w:sz w:val="32"/>
                <w:szCs w:val="32"/>
              </w:rPr>
              <w:br/>
            </w:r>
            <w:r w:rsidRPr="00BB48AA">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9717290" w14:textId="156459CF" w:rsidR="00494EB8" w:rsidRPr="00BB48AA" w:rsidRDefault="00BB48AA" w:rsidP="00DC18BF">
            <w:pPr>
              <w:spacing w:before="240" w:line="240" w:lineRule="atLeast"/>
              <w:rPr>
                <w:sz w:val="20"/>
              </w:rPr>
            </w:pPr>
            <w:r>
              <w:rPr>
                <w:sz w:val="20"/>
              </w:rPr>
              <w:t>Distr.: General</w:t>
            </w:r>
          </w:p>
          <w:p w14:paraId="6044A559" w14:textId="1547E4B6" w:rsidR="00494EB8" w:rsidRPr="00BB48AA" w:rsidRDefault="00BB48AA" w:rsidP="00DC18BF">
            <w:pPr>
              <w:spacing w:line="240" w:lineRule="atLeast"/>
              <w:rPr>
                <w:sz w:val="20"/>
              </w:rPr>
            </w:pPr>
            <w:r>
              <w:rPr>
                <w:sz w:val="20"/>
              </w:rPr>
              <w:t>3</w:t>
            </w:r>
            <w:r w:rsidR="00C13373" w:rsidRPr="00BB48AA">
              <w:rPr>
                <w:sz w:val="20"/>
              </w:rPr>
              <w:t xml:space="preserve"> </w:t>
            </w:r>
            <w:r>
              <w:rPr>
                <w:sz w:val="20"/>
              </w:rPr>
              <w:t>June</w:t>
            </w:r>
            <w:r w:rsidR="00C13373" w:rsidRPr="00BB48AA">
              <w:rPr>
                <w:sz w:val="20"/>
              </w:rPr>
              <w:t xml:space="preserve"> </w:t>
            </w:r>
            <w:r>
              <w:rPr>
                <w:sz w:val="20"/>
              </w:rPr>
              <w:t>2</w:t>
            </w:r>
            <w:r w:rsidR="00C13373" w:rsidRPr="00BB48AA">
              <w:rPr>
                <w:sz w:val="20"/>
              </w:rPr>
              <w:t>0</w:t>
            </w:r>
            <w:r>
              <w:rPr>
                <w:sz w:val="20"/>
              </w:rPr>
              <w:t>25</w:t>
            </w:r>
          </w:p>
          <w:p w14:paraId="44883986" w14:textId="7D475E25" w:rsidR="00494EB8" w:rsidRPr="00BB48AA" w:rsidRDefault="00BB48AA" w:rsidP="00DC18BF">
            <w:pPr>
              <w:spacing w:line="240" w:lineRule="atLeast"/>
              <w:rPr>
                <w:sz w:val="20"/>
              </w:rPr>
            </w:pPr>
            <w:r>
              <w:rPr>
                <w:sz w:val="20"/>
              </w:rPr>
              <w:t>Chinese</w:t>
            </w:r>
          </w:p>
          <w:p w14:paraId="39139CA0" w14:textId="6051DFEE" w:rsidR="00494EB8" w:rsidRPr="00BB48AA" w:rsidRDefault="00BB48AA" w:rsidP="00DC18BF">
            <w:pPr>
              <w:spacing w:line="240" w:lineRule="atLeast"/>
            </w:pPr>
            <w:r>
              <w:rPr>
                <w:sz w:val="20"/>
              </w:rPr>
              <w:t>Original: English</w:t>
            </w:r>
          </w:p>
        </w:tc>
      </w:tr>
    </w:tbl>
    <w:p w14:paraId="1DE6135C" w14:textId="303322E8" w:rsidR="00C13373" w:rsidRPr="00BB48AA" w:rsidRDefault="00C13373" w:rsidP="00C13373">
      <w:pPr>
        <w:pStyle w:val="HChGC"/>
      </w:pPr>
      <w:r w:rsidRPr="00BB48AA">
        <w:tab/>
      </w:r>
      <w:r w:rsidRPr="00BB48AA">
        <w:tab/>
      </w:r>
      <w:r w:rsidRPr="00BB48AA">
        <w:rPr>
          <w:rFonts w:hint="eastAsia"/>
        </w:rPr>
        <w:t>关于土库曼斯坦第三次定期报告的结论性意见</w:t>
      </w:r>
      <w:r w:rsidRPr="00BB48AA">
        <w:rPr>
          <w:rStyle w:val="a8"/>
          <w:rFonts w:eastAsia="黑体"/>
          <w:sz w:val="28"/>
          <w:vertAlign w:val="baseline"/>
        </w:rPr>
        <w:footnoteReference w:customMarkFollows="1" w:id="2"/>
        <w:t>*</w:t>
      </w:r>
    </w:p>
    <w:p w14:paraId="005009C8" w14:textId="063C7523" w:rsidR="00C13373" w:rsidRPr="00BB48AA" w:rsidRDefault="00BB48AA" w:rsidP="00C13373">
      <w:pPr>
        <w:pStyle w:val="SingleTxtGC"/>
      </w:pPr>
      <w:r>
        <w:t>1.</w:t>
      </w:r>
      <w:r w:rsidR="00C13373" w:rsidRPr="00BB48AA">
        <w:tab/>
      </w:r>
      <w:r w:rsidR="00C13373" w:rsidRPr="00BB48AA">
        <w:t>委员会在</w:t>
      </w:r>
      <w:r>
        <w:t>2</w:t>
      </w:r>
      <w:r w:rsidR="00C13373" w:rsidRPr="00BB48AA">
        <w:t>0</w:t>
      </w:r>
      <w:r>
        <w:t>25</w:t>
      </w:r>
      <w:r w:rsidR="00C13373" w:rsidRPr="00BB48AA">
        <w:t>年</w:t>
      </w:r>
      <w:r>
        <w:t>4</w:t>
      </w:r>
      <w:r w:rsidR="00C13373" w:rsidRPr="00BB48AA">
        <w:t>月</w:t>
      </w:r>
      <w:r>
        <w:t>23</w:t>
      </w:r>
      <w:r w:rsidR="00C13373" w:rsidRPr="00BB48AA">
        <w:t>日和</w:t>
      </w:r>
      <w:r>
        <w:t>24</w:t>
      </w:r>
      <w:r w:rsidR="00C13373" w:rsidRPr="00BB48AA">
        <w:t>日举行的第</w:t>
      </w:r>
      <w:r>
        <w:t>2192</w:t>
      </w:r>
      <w:r w:rsidR="00C13373" w:rsidRPr="00BB48AA">
        <w:t>和第</w:t>
      </w:r>
      <w:r>
        <w:t>2195</w:t>
      </w:r>
      <w:r w:rsidR="00C13373" w:rsidRPr="00BB48AA">
        <w:t>次会议上</w:t>
      </w:r>
      <w:r w:rsidR="00C13373" w:rsidRPr="00BB48AA">
        <w:rPr>
          <w:vertAlign w:val="superscript"/>
        </w:rPr>
        <w:footnoteReference w:id="3"/>
      </w:r>
      <w:r w:rsidR="00A47D54" w:rsidRPr="00BB48AA">
        <w:rPr>
          <w:rFonts w:hint="eastAsia"/>
        </w:rPr>
        <w:t xml:space="preserve"> </w:t>
      </w:r>
      <w:r w:rsidR="00C13373" w:rsidRPr="00BB48AA">
        <w:t>审议了土库曼斯坦的第三次定期报告</w:t>
      </w:r>
      <w:r>
        <w:t>，</w:t>
      </w:r>
      <w:r w:rsidR="00C13373" w:rsidRPr="00BB48AA">
        <w:rPr>
          <w:vertAlign w:val="superscript"/>
        </w:rPr>
        <w:footnoteReference w:id="4"/>
      </w:r>
      <w:r w:rsidR="00C13373" w:rsidRPr="00BB48AA">
        <w:t xml:space="preserve"> </w:t>
      </w:r>
      <w:r w:rsidR="00C13373" w:rsidRPr="00BB48AA">
        <w:t>并在</w:t>
      </w:r>
      <w:r>
        <w:t>2</w:t>
      </w:r>
      <w:r w:rsidR="00C13373" w:rsidRPr="00BB48AA">
        <w:t>0</w:t>
      </w:r>
      <w:r>
        <w:t>25</w:t>
      </w:r>
      <w:r w:rsidR="00C13373" w:rsidRPr="00BB48AA">
        <w:t>年</w:t>
      </w:r>
      <w:r>
        <w:t>5</w:t>
      </w:r>
      <w:r w:rsidR="00C13373" w:rsidRPr="00BB48AA">
        <w:t>月</w:t>
      </w:r>
      <w:r>
        <w:t>1</w:t>
      </w:r>
      <w:r w:rsidR="00C13373" w:rsidRPr="00BB48AA">
        <w:t>日举行的第</w:t>
      </w:r>
      <w:r>
        <w:t>22</w:t>
      </w:r>
      <w:r w:rsidR="00C13373" w:rsidRPr="00BB48AA">
        <w:t>0</w:t>
      </w:r>
      <w:r>
        <w:t>5</w:t>
      </w:r>
      <w:r w:rsidR="00C13373" w:rsidRPr="00BB48AA">
        <w:t>次会议上通过了本结论性意见。</w:t>
      </w:r>
    </w:p>
    <w:p w14:paraId="1993F46E" w14:textId="7D517B4A" w:rsidR="00C13373" w:rsidRPr="00BB48AA" w:rsidRDefault="00F53DC9" w:rsidP="00F53DC9">
      <w:pPr>
        <w:pStyle w:val="H1GC"/>
      </w:pPr>
      <w:r w:rsidRPr="00BB48AA">
        <w:tab/>
      </w:r>
      <w:r w:rsidRPr="00BB48AA">
        <w:tab/>
      </w:r>
      <w:r w:rsidR="00BB48AA">
        <w:t>A</w:t>
      </w:r>
      <w:r w:rsidR="00C13373" w:rsidRPr="00BB48AA">
        <w:t>.</w:t>
      </w:r>
      <w:r w:rsidR="00C13373" w:rsidRPr="00BB48AA">
        <w:tab/>
      </w:r>
      <w:r w:rsidR="00C13373" w:rsidRPr="00BB48AA">
        <w:t>导言</w:t>
      </w:r>
    </w:p>
    <w:p w14:paraId="5C14F155" w14:textId="3666E821" w:rsidR="00C13373" w:rsidRPr="00BB48AA" w:rsidRDefault="00BB48AA" w:rsidP="00C13373">
      <w:pPr>
        <w:pStyle w:val="SingleTxtGC"/>
      </w:pPr>
      <w:r>
        <w:t>2.</w:t>
      </w:r>
      <w:r w:rsidR="00C13373" w:rsidRPr="00BB48AA">
        <w:tab/>
      </w:r>
      <w:r w:rsidR="00C13373" w:rsidRPr="00BB48AA">
        <w:t>委员会欢迎缔约国及时提交第三次定期报告</w:t>
      </w:r>
      <w:r>
        <w:t>，</w:t>
      </w:r>
      <w:r w:rsidR="00C13373" w:rsidRPr="00BB48AA">
        <w:t>并感谢缔约国对问题清单</w:t>
      </w:r>
      <w:r w:rsidR="00C13373" w:rsidRPr="00BB48AA">
        <w:rPr>
          <w:vertAlign w:val="superscript"/>
        </w:rPr>
        <w:footnoteReference w:id="5"/>
      </w:r>
      <w:r w:rsidR="00F53DC9" w:rsidRPr="00BB48AA">
        <w:rPr>
          <w:rFonts w:hint="eastAsia"/>
        </w:rPr>
        <w:t xml:space="preserve"> </w:t>
      </w:r>
      <w:r w:rsidR="00C13373" w:rsidRPr="00BB48AA">
        <w:t>作出的书面答复</w:t>
      </w:r>
      <w:r>
        <w:t>，</w:t>
      </w:r>
      <w:r w:rsidR="00C13373" w:rsidRPr="00BB48AA">
        <w:rPr>
          <w:vertAlign w:val="superscript"/>
        </w:rPr>
        <w:footnoteReference w:id="6"/>
      </w:r>
      <w:r w:rsidR="00C13373" w:rsidRPr="00BB48AA">
        <w:t xml:space="preserve"> </w:t>
      </w:r>
      <w:r w:rsidR="00C13373" w:rsidRPr="00BB48AA">
        <w:t>以及在审议定期报告期间提供的补充资料。</w:t>
      </w:r>
    </w:p>
    <w:p w14:paraId="2A7B3C21" w14:textId="78D64153" w:rsidR="00C13373" w:rsidRPr="00BB48AA" w:rsidRDefault="00BB48AA" w:rsidP="00C13373">
      <w:pPr>
        <w:pStyle w:val="SingleTxtGC"/>
      </w:pPr>
      <w:r>
        <w:t>3.</w:t>
      </w:r>
      <w:r w:rsidR="00C13373" w:rsidRPr="00BB48AA">
        <w:tab/>
      </w:r>
      <w:r w:rsidR="00C13373" w:rsidRPr="00BB48AA">
        <w:t>委员会还欢迎与缔约国代表团进行的建设性对话</w:t>
      </w:r>
      <w:r>
        <w:t>，</w:t>
      </w:r>
      <w:r w:rsidR="00C13373" w:rsidRPr="00BB48AA">
        <w:t>以及对委员会在审议期间提出的问题和关切作出的答复。</w:t>
      </w:r>
    </w:p>
    <w:p w14:paraId="54BE7968" w14:textId="44FEFD7E" w:rsidR="00C13373" w:rsidRPr="00BB48AA" w:rsidRDefault="00F53DC9" w:rsidP="00F53DC9">
      <w:pPr>
        <w:pStyle w:val="H1GC"/>
      </w:pPr>
      <w:r w:rsidRPr="00BB48AA">
        <w:tab/>
      </w:r>
      <w:r w:rsidRPr="00BB48AA">
        <w:tab/>
      </w:r>
      <w:r w:rsidR="00BB48AA">
        <w:t>B</w:t>
      </w:r>
      <w:r w:rsidR="00C13373" w:rsidRPr="00BB48AA">
        <w:t>.</w:t>
      </w:r>
      <w:r w:rsidR="00C13373" w:rsidRPr="00BB48AA">
        <w:tab/>
      </w:r>
      <w:r w:rsidR="00C13373" w:rsidRPr="00BB48AA">
        <w:t>积极方面</w:t>
      </w:r>
    </w:p>
    <w:p w14:paraId="2A446632" w14:textId="74BBE8E6" w:rsidR="00C13373" w:rsidRPr="00BB48AA" w:rsidRDefault="00BB48AA" w:rsidP="00C13373">
      <w:pPr>
        <w:pStyle w:val="SingleTxtGC"/>
      </w:pPr>
      <w:r>
        <w:t>4.</w:t>
      </w:r>
      <w:r w:rsidR="00C13373" w:rsidRPr="00BB48AA">
        <w:tab/>
      </w:r>
      <w:r w:rsidR="00C13373" w:rsidRPr="00BB48AA">
        <w:t>委员会欢迎缔约国在《公约》相关领域采取以下立法措施</w:t>
      </w:r>
      <w:r>
        <w:t>：</w:t>
      </w:r>
    </w:p>
    <w:p w14:paraId="1D1156B8" w14:textId="7E504EF9" w:rsidR="00C13373" w:rsidRPr="00BB48AA" w:rsidRDefault="00F53DC9" w:rsidP="00C13373">
      <w:pPr>
        <w:pStyle w:val="SingleTxtGC"/>
      </w:pPr>
      <w:r w:rsidRPr="00BB48AA">
        <w:tab/>
      </w:r>
      <w:r w:rsidR="00BB48AA">
        <w:t>(a)</w:t>
      </w:r>
      <w:r w:rsidR="00C13373" w:rsidRPr="00BB48AA">
        <w:tab/>
      </w:r>
      <w:r w:rsidR="00BB48AA">
        <w:t>2</w:t>
      </w:r>
      <w:r w:rsidR="00C13373" w:rsidRPr="00BB48AA">
        <w:t>0</w:t>
      </w:r>
      <w:r w:rsidR="00BB48AA">
        <w:t>16</w:t>
      </w:r>
      <w:r w:rsidR="00C13373" w:rsidRPr="00BB48AA">
        <w:rPr>
          <w:rFonts w:hint="eastAsia"/>
        </w:rPr>
        <w:t>年</w:t>
      </w:r>
      <w:r w:rsidR="00BB48AA">
        <w:t>11</w:t>
      </w:r>
      <w:r w:rsidR="00C13373" w:rsidRPr="00BB48AA">
        <w:rPr>
          <w:rFonts w:hint="eastAsia"/>
        </w:rPr>
        <w:t>月</w:t>
      </w:r>
      <w:r w:rsidR="00BB48AA">
        <w:t>23</w:t>
      </w:r>
      <w:r w:rsidR="00C13373" w:rsidRPr="00BB48AA">
        <w:rPr>
          <w:rFonts w:hint="eastAsia"/>
        </w:rPr>
        <w:t>日通过了《监察专员法》</w:t>
      </w:r>
      <w:r w:rsidR="00BB48AA">
        <w:rPr>
          <w:rFonts w:hint="eastAsia"/>
        </w:rPr>
        <w:t>；</w:t>
      </w:r>
    </w:p>
    <w:p w14:paraId="3D38A06B" w14:textId="60480400" w:rsidR="00C13373" w:rsidRPr="00BB48AA" w:rsidRDefault="00F53DC9" w:rsidP="00C13373">
      <w:pPr>
        <w:pStyle w:val="SingleTxtGC"/>
      </w:pPr>
      <w:r w:rsidRPr="00BB48AA">
        <w:tab/>
      </w:r>
      <w:r w:rsidR="00BB48AA">
        <w:t>(b)</w:t>
      </w:r>
      <w:r w:rsidR="00C13373" w:rsidRPr="00BB48AA">
        <w:tab/>
      </w:r>
      <w:r w:rsidR="00BB48AA">
        <w:t>2</w:t>
      </w:r>
      <w:r w:rsidR="00C13373" w:rsidRPr="00BB48AA">
        <w:t>0</w:t>
      </w:r>
      <w:r w:rsidR="00BB48AA">
        <w:t>17</w:t>
      </w:r>
      <w:r w:rsidR="00C13373" w:rsidRPr="00BB48AA">
        <w:rPr>
          <w:rFonts w:hint="eastAsia"/>
        </w:rPr>
        <w:t>年修订了关于监察员办公室权利的</w:t>
      </w:r>
      <w:r w:rsidR="00C13373" w:rsidRPr="00BB48AA">
        <w:t>《刑</w:t>
      </w:r>
      <w:r w:rsidR="00C13373" w:rsidRPr="00BB48AA">
        <w:rPr>
          <w:rFonts w:hint="eastAsia"/>
        </w:rPr>
        <w:t>罚</w:t>
      </w:r>
      <w:r w:rsidR="00C13373" w:rsidRPr="00BB48AA">
        <w:t>执行法》</w:t>
      </w:r>
      <w:r w:rsidR="00BB48AA">
        <w:rPr>
          <w:rFonts w:hint="eastAsia"/>
        </w:rPr>
        <w:t>；</w:t>
      </w:r>
    </w:p>
    <w:p w14:paraId="406EFEF7" w14:textId="09B51DAA" w:rsidR="00C13373" w:rsidRPr="00BB48AA" w:rsidRDefault="00F53DC9" w:rsidP="00C13373">
      <w:pPr>
        <w:pStyle w:val="SingleTxtGC"/>
      </w:pPr>
      <w:r w:rsidRPr="00BB48AA">
        <w:tab/>
      </w:r>
      <w:r w:rsidR="00BB48AA">
        <w:t>(c)</w:t>
      </w:r>
      <w:r w:rsidR="00C13373" w:rsidRPr="00BB48AA">
        <w:tab/>
      </w:r>
      <w:r w:rsidR="00C13373" w:rsidRPr="00BB48AA">
        <w:rPr>
          <w:rFonts w:hint="eastAsia"/>
        </w:rPr>
        <w:t>修订版《刑法》于</w:t>
      </w:r>
      <w:r w:rsidR="00BB48AA">
        <w:t>2</w:t>
      </w:r>
      <w:r w:rsidR="00C13373" w:rsidRPr="00BB48AA">
        <w:t>0</w:t>
      </w:r>
      <w:r w:rsidR="00BB48AA">
        <w:t>23</w:t>
      </w:r>
      <w:r w:rsidR="00C13373" w:rsidRPr="00BB48AA">
        <w:rPr>
          <w:rFonts w:hint="eastAsia"/>
        </w:rPr>
        <w:t>年</w:t>
      </w:r>
      <w:r w:rsidR="00BB48AA">
        <w:t>1</w:t>
      </w:r>
      <w:r w:rsidR="00C13373" w:rsidRPr="00BB48AA">
        <w:rPr>
          <w:rFonts w:hint="eastAsia"/>
        </w:rPr>
        <w:t>月</w:t>
      </w:r>
      <w:r w:rsidR="00BB48AA">
        <w:t>1</w:t>
      </w:r>
      <w:r w:rsidR="00C13373" w:rsidRPr="00BB48AA">
        <w:rPr>
          <w:rFonts w:hint="eastAsia"/>
        </w:rPr>
        <w:t>日生效</w:t>
      </w:r>
      <w:r w:rsidR="00BB48AA">
        <w:rPr>
          <w:rFonts w:hint="eastAsia"/>
        </w:rPr>
        <w:t>，</w:t>
      </w:r>
      <w:r w:rsidR="00C13373" w:rsidRPr="00BB48AA">
        <w:rPr>
          <w:rFonts w:hint="eastAsia"/>
        </w:rPr>
        <w:t>其中第</w:t>
      </w:r>
      <w:r w:rsidR="00BB48AA">
        <w:t>2</w:t>
      </w:r>
      <w:r w:rsidR="00C13373" w:rsidRPr="00BB48AA">
        <w:t>0</w:t>
      </w:r>
      <w:r w:rsidR="00BB48AA">
        <w:t>1</w:t>
      </w:r>
      <w:r w:rsidR="00C13373" w:rsidRPr="00BB48AA">
        <w:rPr>
          <w:rFonts w:hint="eastAsia"/>
        </w:rPr>
        <w:t>条载有酷刑定义</w:t>
      </w:r>
      <w:r w:rsidR="00BB48AA">
        <w:rPr>
          <w:rFonts w:hint="eastAsia"/>
        </w:rPr>
        <w:t>；</w:t>
      </w:r>
    </w:p>
    <w:p w14:paraId="7D381840" w14:textId="1E12C602" w:rsidR="00C13373" w:rsidRPr="00BB48AA" w:rsidRDefault="00F53DC9" w:rsidP="00C13373">
      <w:pPr>
        <w:pStyle w:val="SingleTxtGC"/>
      </w:pPr>
      <w:r w:rsidRPr="00BB48AA">
        <w:tab/>
      </w:r>
      <w:r w:rsidR="00BB48AA">
        <w:t>(d)</w:t>
      </w:r>
      <w:r w:rsidR="00C13373" w:rsidRPr="00BB48AA">
        <w:tab/>
      </w:r>
      <w:r w:rsidR="00BB48AA">
        <w:t>2</w:t>
      </w:r>
      <w:r w:rsidR="00C13373" w:rsidRPr="00BB48AA">
        <w:t>0</w:t>
      </w:r>
      <w:r w:rsidR="00BB48AA">
        <w:t>16</w:t>
      </w:r>
      <w:r w:rsidR="00C13373" w:rsidRPr="00BB48AA">
        <w:rPr>
          <w:rFonts w:hint="eastAsia"/>
        </w:rPr>
        <w:t>年</w:t>
      </w:r>
      <w:r w:rsidR="00BB48AA">
        <w:t>11</w:t>
      </w:r>
      <w:r w:rsidR="00C13373" w:rsidRPr="00BB48AA">
        <w:rPr>
          <w:rFonts w:hint="eastAsia"/>
        </w:rPr>
        <w:t>月</w:t>
      </w:r>
      <w:r w:rsidR="00BB48AA">
        <w:t>23</w:t>
      </w:r>
      <w:r w:rsidR="00C13373" w:rsidRPr="00BB48AA">
        <w:rPr>
          <w:rFonts w:hint="eastAsia"/>
        </w:rPr>
        <w:t>日通过了《精神卫生法》</w:t>
      </w:r>
      <w:r w:rsidR="00BB48AA">
        <w:rPr>
          <w:rFonts w:hint="eastAsia"/>
        </w:rPr>
        <w:t>；</w:t>
      </w:r>
    </w:p>
    <w:p w14:paraId="6C075D3D" w14:textId="555431CF" w:rsidR="00C13373" w:rsidRPr="00BB48AA" w:rsidRDefault="00F53DC9" w:rsidP="00C13373">
      <w:pPr>
        <w:pStyle w:val="SingleTxtGC"/>
      </w:pPr>
      <w:r w:rsidRPr="00BB48AA">
        <w:tab/>
      </w:r>
      <w:r w:rsidR="00BB48AA">
        <w:t>(e)</w:t>
      </w:r>
      <w:r w:rsidR="00C13373" w:rsidRPr="00BB48AA">
        <w:tab/>
      </w:r>
      <w:r w:rsidR="00C13373" w:rsidRPr="00BB48AA">
        <w:rPr>
          <w:rFonts w:hint="eastAsia"/>
        </w:rPr>
        <w:t>缔约国为起草一项关于防止对妇女的家庭暴力的法案而开展的工作</w:t>
      </w:r>
      <w:r w:rsidR="00BB48AA">
        <w:rPr>
          <w:rFonts w:hint="eastAsia"/>
        </w:rPr>
        <w:t>；</w:t>
      </w:r>
    </w:p>
    <w:p w14:paraId="7190CF17" w14:textId="22D40B17" w:rsidR="00C13373" w:rsidRPr="00BB48AA" w:rsidRDefault="00F53DC9" w:rsidP="00C13373">
      <w:pPr>
        <w:pStyle w:val="SingleTxtGC"/>
      </w:pPr>
      <w:r w:rsidRPr="00BB48AA">
        <w:tab/>
      </w:r>
      <w:r w:rsidR="00BB48AA">
        <w:t>(f)</w:t>
      </w:r>
      <w:r w:rsidR="00C13373" w:rsidRPr="00BB48AA">
        <w:tab/>
      </w:r>
      <w:r w:rsidR="00BB48AA">
        <w:t>2</w:t>
      </w:r>
      <w:r w:rsidR="00C13373" w:rsidRPr="00BB48AA">
        <w:t>0</w:t>
      </w:r>
      <w:r w:rsidR="00BB48AA">
        <w:t>25</w:t>
      </w:r>
      <w:r w:rsidR="00C13373" w:rsidRPr="00BB48AA">
        <w:rPr>
          <w:rFonts w:hint="eastAsia"/>
        </w:rPr>
        <w:t>年</w:t>
      </w:r>
      <w:r w:rsidR="00BB48AA">
        <w:t>4</w:t>
      </w:r>
      <w:r w:rsidR="00C13373" w:rsidRPr="00BB48AA">
        <w:rPr>
          <w:rFonts w:hint="eastAsia"/>
        </w:rPr>
        <w:t>月</w:t>
      </w:r>
      <w:r w:rsidR="00BB48AA">
        <w:t>12</w:t>
      </w:r>
      <w:r w:rsidR="00C13373" w:rsidRPr="00BB48AA">
        <w:rPr>
          <w:rFonts w:hint="eastAsia"/>
        </w:rPr>
        <w:t>日通过了新版《法院法》。</w:t>
      </w:r>
    </w:p>
    <w:p w14:paraId="5B658EC7" w14:textId="70CD3DE8" w:rsidR="00C13373" w:rsidRPr="00BB48AA" w:rsidRDefault="00BB48AA" w:rsidP="00C13373">
      <w:pPr>
        <w:pStyle w:val="SingleTxtGC"/>
      </w:pPr>
      <w:r>
        <w:t>5.</w:t>
      </w:r>
      <w:r w:rsidR="00C13373" w:rsidRPr="00BB48AA">
        <w:tab/>
      </w:r>
      <w:r w:rsidR="00C13373" w:rsidRPr="00BB48AA">
        <w:t>委员会还欢迎缔约国采取举措</w:t>
      </w:r>
      <w:r>
        <w:t>，</w:t>
      </w:r>
      <w:r w:rsidR="00C13373" w:rsidRPr="00BB48AA">
        <w:t>为落实《公约》而</w:t>
      </w:r>
      <w:r w:rsidR="00C13373" w:rsidRPr="00BB48AA">
        <w:rPr>
          <w:rFonts w:hint="eastAsia"/>
        </w:rPr>
        <w:t>修正</w:t>
      </w:r>
      <w:r w:rsidR="00C13373" w:rsidRPr="00BB48AA">
        <w:t>政策、方案和行政措施</w:t>
      </w:r>
      <w:r>
        <w:t>，</w:t>
      </w:r>
      <w:r w:rsidR="00C13373" w:rsidRPr="00BB48AA">
        <w:t>包括</w:t>
      </w:r>
      <w:r>
        <w:t>：</w:t>
      </w:r>
    </w:p>
    <w:p w14:paraId="62235802" w14:textId="4645C20C" w:rsidR="00C13373" w:rsidRPr="00BB48AA" w:rsidRDefault="00A767E0" w:rsidP="00C13373">
      <w:pPr>
        <w:pStyle w:val="SingleTxtGC"/>
      </w:pPr>
      <w:r w:rsidRPr="00BB48AA">
        <w:lastRenderedPageBreak/>
        <w:tab/>
      </w:r>
      <w:r w:rsidR="00BB48AA">
        <w:t>(a)</w:t>
      </w:r>
      <w:r w:rsidR="00C13373" w:rsidRPr="00BB48AA">
        <w:tab/>
      </w:r>
      <w:r w:rsidR="00BB48AA">
        <w:t>2</w:t>
      </w:r>
      <w:r w:rsidR="00C13373" w:rsidRPr="00BB48AA">
        <w:t>0</w:t>
      </w:r>
      <w:r w:rsidR="00BB48AA">
        <w:t>19</w:t>
      </w:r>
      <w:r w:rsidR="00C13373" w:rsidRPr="00BB48AA">
        <w:rPr>
          <w:rFonts w:hint="eastAsia"/>
        </w:rPr>
        <w:t>年</w:t>
      </w:r>
      <w:r w:rsidR="00BB48AA">
        <w:t>1</w:t>
      </w:r>
      <w:r w:rsidR="00C13373" w:rsidRPr="00BB48AA">
        <w:rPr>
          <w:rFonts w:hint="eastAsia"/>
        </w:rPr>
        <w:t>月通过了《消除无国籍状态国家行动计划》</w:t>
      </w:r>
      <w:r w:rsidR="00BB48AA">
        <w:t>(2</w:t>
      </w:r>
      <w:r w:rsidR="00C13373" w:rsidRPr="00BB48AA">
        <w:t>0</w:t>
      </w:r>
      <w:r w:rsidR="00BB48AA">
        <w:t>19</w:t>
      </w:r>
      <w:r w:rsidR="00C13373" w:rsidRPr="00BB48AA">
        <w:t>-</w:t>
      </w:r>
      <w:r w:rsidR="00BB48AA">
        <w:t>2</w:t>
      </w:r>
      <w:r w:rsidR="00C13373" w:rsidRPr="00BB48AA">
        <w:t>0</w:t>
      </w:r>
      <w:r w:rsidR="00BB48AA">
        <w:t>24</w:t>
      </w:r>
      <w:r w:rsidR="00C13373" w:rsidRPr="00BB48AA">
        <w:rPr>
          <w:rFonts w:hint="eastAsia"/>
        </w:rPr>
        <w:t>年</w:t>
      </w:r>
      <w:r w:rsidR="00BB48AA">
        <w:t>)</w:t>
      </w:r>
      <w:r w:rsidR="00BB48AA">
        <w:rPr>
          <w:rFonts w:hint="eastAsia"/>
        </w:rPr>
        <w:t>；</w:t>
      </w:r>
    </w:p>
    <w:p w14:paraId="00F43E44" w14:textId="074C333A" w:rsidR="00C13373" w:rsidRPr="00BB48AA" w:rsidRDefault="00A767E0" w:rsidP="00C13373">
      <w:pPr>
        <w:pStyle w:val="SingleTxtGC"/>
      </w:pPr>
      <w:r w:rsidRPr="00BB48AA">
        <w:tab/>
      </w:r>
      <w:r w:rsidR="00BB48AA">
        <w:t>(b)</w:t>
      </w:r>
      <w:r w:rsidR="00C13373" w:rsidRPr="00BB48AA">
        <w:tab/>
      </w:r>
      <w:r w:rsidR="00BB48AA">
        <w:t>2</w:t>
      </w:r>
      <w:r w:rsidR="00C13373" w:rsidRPr="00BB48AA">
        <w:t>0</w:t>
      </w:r>
      <w:r w:rsidR="00BB48AA">
        <w:t>25</w:t>
      </w:r>
      <w:r w:rsidR="00C13373" w:rsidRPr="00BB48AA">
        <w:rPr>
          <w:rFonts w:hint="eastAsia"/>
        </w:rPr>
        <w:t>年</w:t>
      </w:r>
      <w:r w:rsidR="00BB48AA">
        <w:t>1</w:t>
      </w:r>
      <w:r w:rsidR="00C13373" w:rsidRPr="00BB48AA">
        <w:rPr>
          <w:rFonts w:hint="eastAsia"/>
        </w:rPr>
        <w:t>月</w:t>
      </w:r>
      <w:r w:rsidR="00BB48AA">
        <w:t>1</w:t>
      </w:r>
      <w:r w:rsidR="00C13373" w:rsidRPr="00BB48AA">
        <w:t>0</w:t>
      </w:r>
      <w:r w:rsidR="00C13373" w:rsidRPr="00BB48AA">
        <w:rPr>
          <w:rFonts w:hint="eastAsia"/>
        </w:rPr>
        <w:t>日经总统令批准</w:t>
      </w:r>
      <w:r w:rsidR="00BB48AA">
        <w:rPr>
          <w:rFonts w:hint="eastAsia"/>
        </w:rPr>
        <w:t>，</w:t>
      </w:r>
      <w:r w:rsidR="00C13373" w:rsidRPr="00BB48AA">
        <w:rPr>
          <w:rFonts w:hint="eastAsia"/>
        </w:rPr>
        <w:t>通过了《打击人口贩运国家行动计划》</w:t>
      </w:r>
      <w:r w:rsidR="00BB48AA">
        <w:t>(2</w:t>
      </w:r>
      <w:r w:rsidR="00C13373" w:rsidRPr="00BB48AA">
        <w:t>0</w:t>
      </w:r>
      <w:r w:rsidR="00BB48AA">
        <w:t>25</w:t>
      </w:r>
      <w:r w:rsidR="00C13373" w:rsidRPr="00BB48AA">
        <w:t>-</w:t>
      </w:r>
      <w:r w:rsidR="00BB48AA">
        <w:t>2</w:t>
      </w:r>
      <w:r w:rsidR="00C13373" w:rsidRPr="00BB48AA">
        <w:t>0</w:t>
      </w:r>
      <w:r w:rsidR="00BB48AA">
        <w:t>29</w:t>
      </w:r>
      <w:r w:rsidR="00C13373" w:rsidRPr="00BB48AA">
        <w:rPr>
          <w:rFonts w:hint="eastAsia"/>
        </w:rPr>
        <w:t>年</w:t>
      </w:r>
      <w:r w:rsidR="00BB48AA">
        <w:t>)</w:t>
      </w:r>
      <w:r w:rsidR="00BB48AA">
        <w:rPr>
          <w:rFonts w:hint="eastAsia"/>
        </w:rPr>
        <w:t>；</w:t>
      </w:r>
    </w:p>
    <w:p w14:paraId="35055BA5" w14:textId="2B36C922" w:rsidR="00C13373" w:rsidRPr="00BB48AA" w:rsidRDefault="00A767E0" w:rsidP="00C13373">
      <w:pPr>
        <w:pStyle w:val="SingleTxtGC"/>
      </w:pPr>
      <w:r w:rsidRPr="00BB48AA">
        <w:tab/>
      </w:r>
      <w:r w:rsidR="00BB48AA">
        <w:t>(c)</w:t>
      </w:r>
      <w:r w:rsidR="00C13373" w:rsidRPr="00BB48AA">
        <w:tab/>
      </w:r>
      <w:r w:rsidR="00BB48AA">
        <w:t>2</w:t>
      </w:r>
      <w:r w:rsidR="00C13373" w:rsidRPr="00BB48AA">
        <w:t>0</w:t>
      </w:r>
      <w:r w:rsidR="00BB48AA">
        <w:t>19</w:t>
      </w:r>
      <w:r w:rsidR="00C13373" w:rsidRPr="00BB48AA">
        <w:rPr>
          <w:rFonts w:hint="eastAsia"/>
        </w:rPr>
        <w:t>年</w:t>
      </w:r>
      <w:r w:rsidR="00BB48AA">
        <w:t>12</w:t>
      </w:r>
      <w:r w:rsidR="00C13373" w:rsidRPr="00BB48AA">
        <w:rPr>
          <w:rFonts w:hint="eastAsia"/>
        </w:rPr>
        <w:t>月</w:t>
      </w:r>
      <w:r w:rsidR="00BB48AA">
        <w:t>6</w:t>
      </w:r>
      <w:r w:rsidR="00C13373" w:rsidRPr="00BB48AA">
        <w:rPr>
          <w:rFonts w:hint="eastAsia"/>
        </w:rPr>
        <w:t>日经总统令批准</w:t>
      </w:r>
      <w:r w:rsidR="00BB48AA">
        <w:rPr>
          <w:rFonts w:hint="eastAsia"/>
        </w:rPr>
        <w:t>，</w:t>
      </w:r>
      <w:r w:rsidR="00C13373" w:rsidRPr="00BB48AA">
        <w:rPr>
          <w:rFonts w:hint="eastAsia"/>
        </w:rPr>
        <w:t>通过了《防止暴力极端主义和打击恐怖主义国家战略》</w:t>
      </w:r>
      <w:r w:rsidR="00BB48AA">
        <w:t>(2</w:t>
      </w:r>
      <w:r w:rsidR="00C13373" w:rsidRPr="00BB48AA">
        <w:t>0</w:t>
      </w:r>
      <w:r w:rsidR="00BB48AA">
        <w:t>2</w:t>
      </w:r>
      <w:r w:rsidR="00C13373" w:rsidRPr="00BB48AA">
        <w:t>0-</w:t>
      </w:r>
      <w:r w:rsidR="00BB48AA">
        <w:t>2</w:t>
      </w:r>
      <w:r w:rsidR="00C13373" w:rsidRPr="00BB48AA">
        <w:t>0</w:t>
      </w:r>
      <w:r w:rsidR="00BB48AA">
        <w:t>24</w:t>
      </w:r>
      <w:r w:rsidR="00C13373" w:rsidRPr="00BB48AA">
        <w:rPr>
          <w:rFonts w:hint="eastAsia"/>
        </w:rPr>
        <w:t>年</w:t>
      </w:r>
      <w:r w:rsidR="00BB48AA">
        <w:t>)</w:t>
      </w:r>
      <w:r w:rsidR="00BB48AA">
        <w:rPr>
          <w:rFonts w:hint="eastAsia"/>
        </w:rPr>
        <w:t>；</w:t>
      </w:r>
    </w:p>
    <w:p w14:paraId="2999917A" w14:textId="659AC103" w:rsidR="00C13373" w:rsidRPr="00BB48AA" w:rsidRDefault="00A767E0" w:rsidP="00C13373">
      <w:pPr>
        <w:pStyle w:val="SingleTxtGC"/>
      </w:pPr>
      <w:r w:rsidRPr="00BB48AA">
        <w:tab/>
      </w:r>
      <w:r w:rsidR="00BB48AA">
        <w:t>(d)</w:t>
      </w:r>
      <w:r w:rsidR="00C13373" w:rsidRPr="00BB48AA">
        <w:tab/>
      </w:r>
      <w:r w:rsidR="00BB48AA">
        <w:t>2</w:t>
      </w:r>
      <w:r w:rsidR="00C13373" w:rsidRPr="00BB48AA">
        <w:t>0</w:t>
      </w:r>
      <w:r w:rsidR="00BB48AA">
        <w:t>21</w:t>
      </w:r>
      <w:r w:rsidR="00C13373" w:rsidRPr="00BB48AA">
        <w:rPr>
          <w:rFonts w:hint="eastAsia"/>
        </w:rPr>
        <w:t>年</w:t>
      </w:r>
      <w:r w:rsidR="00BB48AA">
        <w:t>4</w:t>
      </w:r>
      <w:r w:rsidR="00C13373" w:rsidRPr="00BB48AA">
        <w:rPr>
          <w:rFonts w:hint="eastAsia"/>
        </w:rPr>
        <w:t>月</w:t>
      </w:r>
      <w:r w:rsidR="00BB48AA">
        <w:t>16</w:t>
      </w:r>
      <w:r w:rsidR="00C13373" w:rsidRPr="00BB48AA">
        <w:rPr>
          <w:rFonts w:hint="eastAsia"/>
        </w:rPr>
        <w:t>日经总统令批准</w:t>
      </w:r>
      <w:r w:rsidR="00BB48AA">
        <w:rPr>
          <w:rFonts w:hint="eastAsia"/>
        </w:rPr>
        <w:t>，</w:t>
      </w:r>
      <w:r w:rsidR="00C13373" w:rsidRPr="00BB48AA">
        <w:rPr>
          <w:rFonts w:hint="eastAsia"/>
        </w:rPr>
        <w:t>通过了第二个《国家人权行动计划》</w:t>
      </w:r>
      <w:r w:rsidR="00BB48AA">
        <w:t>(2</w:t>
      </w:r>
      <w:r w:rsidR="00C13373" w:rsidRPr="00BB48AA">
        <w:t>0</w:t>
      </w:r>
      <w:r w:rsidR="00BB48AA">
        <w:t>21</w:t>
      </w:r>
      <w:r w:rsidR="00C13373" w:rsidRPr="00BB48AA">
        <w:t>-</w:t>
      </w:r>
      <w:r w:rsidR="00BB48AA">
        <w:t>2</w:t>
      </w:r>
      <w:r w:rsidR="00C13373" w:rsidRPr="00BB48AA">
        <w:t>0</w:t>
      </w:r>
      <w:r w:rsidR="00BB48AA">
        <w:t>25</w:t>
      </w:r>
      <w:r w:rsidR="00C13373" w:rsidRPr="00BB48AA">
        <w:rPr>
          <w:rFonts w:hint="eastAsia"/>
        </w:rPr>
        <w:t>年</w:t>
      </w:r>
      <w:r w:rsidR="00BB48AA">
        <w:t>)</w:t>
      </w:r>
      <w:r w:rsidR="00BB48AA">
        <w:rPr>
          <w:rFonts w:hint="eastAsia"/>
        </w:rPr>
        <w:t>；</w:t>
      </w:r>
    </w:p>
    <w:p w14:paraId="036EADB5" w14:textId="35EEBF32" w:rsidR="00C13373" w:rsidRPr="00BB48AA" w:rsidRDefault="00A767E0" w:rsidP="00C13373">
      <w:pPr>
        <w:pStyle w:val="SingleTxtGC"/>
      </w:pPr>
      <w:r w:rsidRPr="00BB48AA">
        <w:tab/>
      </w:r>
      <w:r w:rsidR="00BB48AA">
        <w:t>(e)</w:t>
      </w:r>
      <w:r w:rsidR="00C13373" w:rsidRPr="00BB48AA">
        <w:tab/>
      </w:r>
      <w:r w:rsidR="00BB48AA">
        <w:t>2</w:t>
      </w:r>
      <w:r w:rsidR="00C13373" w:rsidRPr="00BB48AA">
        <w:t>0</w:t>
      </w:r>
      <w:r w:rsidR="00BB48AA">
        <w:t>2</w:t>
      </w:r>
      <w:r w:rsidR="00C13373" w:rsidRPr="00BB48AA">
        <w:t>0</w:t>
      </w:r>
      <w:r w:rsidR="00C13373" w:rsidRPr="00BB48AA">
        <w:rPr>
          <w:rFonts w:hint="eastAsia"/>
        </w:rPr>
        <w:t>年</w:t>
      </w:r>
      <w:r w:rsidR="00BB48AA">
        <w:t>12</w:t>
      </w:r>
      <w:r w:rsidR="00C13373" w:rsidRPr="00BB48AA">
        <w:rPr>
          <w:rFonts w:hint="eastAsia"/>
        </w:rPr>
        <w:t>月</w:t>
      </w:r>
      <w:r w:rsidR="00BB48AA">
        <w:t>4</w:t>
      </w:r>
      <w:r w:rsidR="00C13373" w:rsidRPr="00BB48AA">
        <w:rPr>
          <w:rFonts w:hint="eastAsia"/>
        </w:rPr>
        <w:t>日经总统令批准</w:t>
      </w:r>
      <w:r w:rsidR="00BB48AA">
        <w:rPr>
          <w:rFonts w:hint="eastAsia"/>
        </w:rPr>
        <w:t>，</w:t>
      </w:r>
      <w:r w:rsidR="00C13373" w:rsidRPr="00BB48AA">
        <w:rPr>
          <w:rFonts w:hint="eastAsia"/>
        </w:rPr>
        <w:t>通过了第二个《性别平等国家行动计划》</w:t>
      </w:r>
      <w:r w:rsidR="00BB48AA">
        <w:t>(2</w:t>
      </w:r>
      <w:r w:rsidR="00C13373" w:rsidRPr="00BB48AA">
        <w:t>0</w:t>
      </w:r>
      <w:r w:rsidR="00BB48AA">
        <w:t>21</w:t>
      </w:r>
      <w:r w:rsidR="00C13373" w:rsidRPr="00BB48AA">
        <w:t>-</w:t>
      </w:r>
      <w:r w:rsidR="00BB48AA">
        <w:t>2</w:t>
      </w:r>
      <w:r w:rsidR="00C13373" w:rsidRPr="00BB48AA">
        <w:t>0</w:t>
      </w:r>
      <w:r w:rsidR="00BB48AA">
        <w:t>25</w:t>
      </w:r>
      <w:r w:rsidR="00C13373" w:rsidRPr="00BB48AA">
        <w:rPr>
          <w:rFonts w:hint="eastAsia"/>
        </w:rPr>
        <w:t>年</w:t>
      </w:r>
      <w:r w:rsidR="00BB48AA">
        <w:t>)</w:t>
      </w:r>
      <w:r w:rsidR="00BB48AA">
        <w:rPr>
          <w:rFonts w:hint="eastAsia"/>
        </w:rPr>
        <w:t>；</w:t>
      </w:r>
    </w:p>
    <w:p w14:paraId="480AB34F" w14:textId="125F8DE4" w:rsidR="00C13373" w:rsidRPr="00BB48AA" w:rsidRDefault="00A767E0" w:rsidP="00C13373">
      <w:pPr>
        <w:pStyle w:val="SingleTxtGC"/>
      </w:pPr>
      <w:r w:rsidRPr="00BB48AA">
        <w:tab/>
      </w:r>
      <w:r w:rsidR="00BB48AA">
        <w:t>(f)</w:t>
      </w:r>
      <w:r w:rsidR="00C13373" w:rsidRPr="00BB48AA">
        <w:tab/>
      </w:r>
      <w:r w:rsidR="00C13373" w:rsidRPr="00BB48AA">
        <w:rPr>
          <w:rFonts w:hint="eastAsia"/>
        </w:rPr>
        <w:t>制定了预防家庭暴力路线图</w:t>
      </w:r>
      <w:r w:rsidR="00BB48AA">
        <w:t>(2</w:t>
      </w:r>
      <w:r w:rsidR="00C13373" w:rsidRPr="00BB48AA">
        <w:t>0</w:t>
      </w:r>
      <w:r w:rsidR="00BB48AA">
        <w:t>22</w:t>
      </w:r>
      <w:r w:rsidR="00C13373" w:rsidRPr="00BB48AA">
        <w:t>-</w:t>
      </w:r>
      <w:r w:rsidR="00BB48AA">
        <w:t>2</w:t>
      </w:r>
      <w:r w:rsidR="00C13373" w:rsidRPr="00BB48AA">
        <w:t>0</w:t>
      </w:r>
      <w:r w:rsidR="00BB48AA">
        <w:t>25</w:t>
      </w:r>
      <w:r w:rsidR="00C13373" w:rsidRPr="00BB48AA">
        <w:rPr>
          <w:rFonts w:hint="eastAsia"/>
        </w:rPr>
        <w:t>年</w:t>
      </w:r>
      <w:r w:rsidR="00BB48AA">
        <w:t>)</w:t>
      </w:r>
      <w:r w:rsidR="00BB48AA">
        <w:rPr>
          <w:rFonts w:hint="eastAsia"/>
        </w:rPr>
        <w:t>；</w:t>
      </w:r>
    </w:p>
    <w:p w14:paraId="5D8DC8E2" w14:textId="2A0992BC" w:rsidR="00C13373" w:rsidRPr="00BB48AA" w:rsidRDefault="00A767E0" w:rsidP="00C13373">
      <w:pPr>
        <w:pStyle w:val="SingleTxtGC"/>
      </w:pPr>
      <w:r w:rsidRPr="00BB48AA">
        <w:tab/>
      </w:r>
      <w:r w:rsidR="00BB48AA">
        <w:t>(g)</w:t>
      </w:r>
      <w:r w:rsidR="00C13373" w:rsidRPr="00BB48AA">
        <w:tab/>
      </w:r>
      <w:r w:rsidR="00BB48AA">
        <w:t>2</w:t>
      </w:r>
      <w:r w:rsidR="00C13373" w:rsidRPr="00BB48AA">
        <w:t>0</w:t>
      </w:r>
      <w:r w:rsidR="00BB48AA">
        <w:t>23</w:t>
      </w:r>
      <w:r w:rsidR="00C13373" w:rsidRPr="00BB48AA">
        <w:rPr>
          <w:rFonts w:hint="eastAsia"/>
        </w:rPr>
        <w:t>年</w:t>
      </w:r>
      <w:r w:rsidR="00BB48AA">
        <w:t>6</w:t>
      </w:r>
      <w:r w:rsidR="00C13373" w:rsidRPr="00BB48AA">
        <w:rPr>
          <w:rFonts w:hint="eastAsia"/>
        </w:rPr>
        <w:t>月</w:t>
      </w:r>
      <w:r w:rsidR="00BB48AA">
        <w:t>21</w:t>
      </w:r>
      <w:r w:rsidR="00C13373" w:rsidRPr="00BB48AA">
        <w:rPr>
          <w:rFonts w:hint="eastAsia"/>
        </w:rPr>
        <w:t>日经总统令批准</w:t>
      </w:r>
      <w:r w:rsidR="00BB48AA">
        <w:rPr>
          <w:rFonts w:hint="eastAsia"/>
        </w:rPr>
        <w:t>，</w:t>
      </w:r>
      <w:r w:rsidR="00C13373" w:rsidRPr="00BB48AA">
        <w:rPr>
          <w:rFonts w:hint="eastAsia"/>
        </w:rPr>
        <w:t>通过了《儿童权利国家行动计划》</w:t>
      </w:r>
      <w:r w:rsidR="00BB48AA">
        <w:t>(2</w:t>
      </w:r>
      <w:r w:rsidR="00C13373" w:rsidRPr="00BB48AA">
        <w:t>0</w:t>
      </w:r>
      <w:r w:rsidR="00BB48AA">
        <w:t>23</w:t>
      </w:r>
      <w:r w:rsidR="00C13373" w:rsidRPr="00BB48AA">
        <w:t>-</w:t>
      </w:r>
      <w:r w:rsidR="00BB48AA">
        <w:t>2</w:t>
      </w:r>
      <w:r w:rsidR="00C13373" w:rsidRPr="00BB48AA">
        <w:t>0</w:t>
      </w:r>
      <w:r w:rsidR="00BB48AA">
        <w:t>28</w:t>
      </w:r>
      <w:r w:rsidR="00C13373" w:rsidRPr="00BB48AA">
        <w:rPr>
          <w:rFonts w:hint="eastAsia"/>
        </w:rPr>
        <w:t>年</w:t>
      </w:r>
      <w:r w:rsidR="00BB48AA">
        <w:t>)</w:t>
      </w:r>
      <w:r w:rsidR="00BB48AA">
        <w:rPr>
          <w:rFonts w:hint="eastAsia"/>
        </w:rPr>
        <w:t>；</w:t>
      </w:r>
    </w:p>
    <w:p w14:paraId="23606CE8" w14:textId="62511A8B" w:rsidR="00C13373" w:rsidRPr="00BB48AA" w:rsidRDefault="00A767E0" w:rsidP="00C13373">
      <w:pPr>
        <w:pStyle w:val="SingleTxtGC"/>
      </w:pPr>
      <w:r w:rsidRPr="00BB48AA">
        <w:tab/>
      </w:r>
      <w:r w:rsidR="00BB48AA">
        <w:t>(h)</w:t>
      </w:r>
      <w:r w:rsidR="00C13373" w:rsidRPr="00BB48AA">
        <w:tab/>
      </w:r>
      <w:r w:rsidR="00BB48AA">
        <w:t>2</w:t>
      </w:r>
      <w:r w:rsidR="00C13373" w:rsidRPr="00BB48AA">
        <w:t>0</w:t>
      </w:r>
      <w:r w:rsidR="00BB48AA">
        <w:t>24</w:t>
      </w:r>
      <w:r w:rsidR="00C13373" w:rsidRPr="00BB48AA">
        <w:rPr>
          <w:rFonts w:hint="eastAsia"/>
        </w:rPr>
        <w:t>年</w:t>
      </w:r>
      <w:r w:rsidR="00BB48AA">
        <w:t>12</w:t>
      </w:r>
      <w:r w:rsidR="00C13373" w:rsidRPr="00BB48AA">
        <w:rPr>
          <w:rFonts w:hint="eastAsia"/>
        </w:rPr>
        <w:t>月</w:t>
      </w:r>
      <w:r w:rsidR="00BB48AA">
        <w:t>19</w:t>
      </w:r>
      <w:r w:rsidR="00C13373" w:rsidRPr="00BB48AA">
        <w:rPr>
          <w:rFonts w:hint="eastAsia"/>
        </w:rPr>
        <w:t>日经总统令批准</w:t>
      </w:r>
      <w:r w:rsidR="00BB48AA">
        <w:rPr>
          <w:rFonts w:hint="eastAsia"/>
        </w:rPr>
        <w:t>，</w:t>
      </w:r>
      <w:r w:rsidR="00C13373" w:rsidRPr="00BB48AA">
        <w:rPr>
          <w:rFonts w:hint="eastAsia"/>
        </w:rPr>
        <w:t>通过了</w:t>
      </w:r>
      <w:r w:rsidR="00BB48AA">
        <w:t>2</w:t>
      </w:r>
      <w:r w:rsidR="00C13373" w:rsidRPr="00BB48AA">
        <w:t>0</w:t>
      </w:r>
      <w:r w:rsidR="00BB48AA">
        <w:t>25</w:t>
      </w:r>
      <w:r w:rsidR="00C13373" w:rsidRPr="00BB48AA">
        <w:t>-</w:t>
      </w:r>
      <w:r w:rsidR="00BB48AA">
        <w:t>2</w:t>
      </w:r>
      <w:r w:rsidR="00C13373" w:rsidRPr="00BB48AA">
        <w:t>0</w:t>
      </w:r>
      <w:r w:rsidR="00BB48AA">
        <w:t>29</w:t>
      </w:r>
      <w:r w:rsidR="00C13373" w:rsidRPr="00BB48AA">
        <w:rPr>
          <w:rFonts w:hint="eastAsia"/>
        </w:rPr>
        <w:t>年国家反腐败行动计划</w:t>
      </w:r>
      <w:r w:rsidR="00BB48AA">
        <w:rPr>
          <w:rFonts w:hint="eastAsia"/>
        </w:rPr>
        <w:t>；</w:t>
      </w:r>
    </w:p>
    <w:p w14:paraId="453EBBD9" w14:textId="0B2BB9F1" w:rsidR="00C13373" w:rsidRPr="00BB48AA" w:rsidRDefault="00A767E0" w:rsidP="00C13373">
      <w:pPr>
        <w:pStyle w:val="SingleTxtGC"/>
      </w:pPr>
      <w:r w:rsidRPr="00BB48AA">
        <w:tab/>
      </w:r>
      <w:r w:rsidR="00BB48AA">
        <w:t>(</w:t>
      </w:r>
      <w:proofErr w:type="spellStart"/>
      <w:r w:rsidR="00BB48AA">
        <w:t>i</w:t>
      </w:r>
      <w:proofErr w:type="spellEnd"/>
      <w:r w:rsidR="00BB48AA">
        <w:t>)</w:t>
      </w:r>
      <w:r w:rsidR="00C13373" w:rsidRPr="00BB48AA">
        <w:tab/>
      </w:r>
      <w:r w:rsidR="00BB48AA">
        <w:t>2</w:t>
      </w:r>
      <w:r w:rsidR="00C13373" w:rsidRPr="00BB48AA">
        <w:t>0</w:t>
      </w:r>
      <w:r w:rsidR="00BB48AA">
        <w:t>22</w:t>
      </w:r>
      <w:r w:rsidR="00C13373" w:rsidRPr="00BB48AA">
        <w:rPr>
          <w:rFonts w:hint="eastAsia"/>
        </w:rPr>
        <w:t>年</w:t>
      </w:r>
      <w:r w:rsidR="00BB48AA">
        <w:t>7</w:t>
      </w:r>
      <w:r w:rsidR="00C13373" w:rsidRPr="00BB48AA">
        <w:rPr>
          <w:rFonts w:hint="eastAsia"/>
        </w:rPr>
        <w:t>月通过了</w:t>
      </w:r>
      <w:r w:rsidR="00BB48AA">
        <w:t>2</w:t>
      </w:r>
      <w:r w:rsidR="00C13373" w:rsidRPr="00BB48AA">
        <w:t>0</w:t>
      </w:r>
      <w:r w:rsidR="00BB48AA">
        <w:t>22</w:t>
      </w:r>
      <w:r w:rsidR="00C13373" w:rsidRPr="00BB48AA">
        <w:t>-</w:t>
      </w:r>
      <w:r w:rsidR="00BB48AA">
        <w:t>2</w:t>
      </w:r>
      <w:r w:rsidR="00C13373" w:rsidRPr="00BB48AA">
        <w:t>0</w:t>
      </w:r>
      <w:r w:rsidR="00BB48AA">
        <w:t>28</w:t>
      </w:r>
      <w:r w:rsidR="00C13373" w:rsidRPr="00BB48AA">
        <w:rPr>
          <w:rFonts w:hint="eastAsia"/>
        </w:rPr>
        <w:t>年土库曼斯坦司法系统发展框架</w:t>
      </w:r>
      <w:r w:rsidR="00BB48AA">
        <w:rPr>
          <w:rFonts w:hint="eastAsia"/>
        </w:rPr>
        <w:t>；</w:t>
      </w:r>
    </w:p>
    <w:p w14:paraId="12B95D2F" w14:textId="6B4B9928" w:rsidR="00C13373" w:rsidRPr="00BB48AA" w:rsidRDefault="00A767E0" w:rsidP="00C13373">
      <w:pPr>
        <w:pStyle w:val="SingleTxtGC"/>
      </w:pPr>
      <w:r w:rsidRPr="00BB48AA">
        <w:tab/>
      </w:r>
      <w:r w:rsidR="00BB48AA">
        <w:t>(j)</w:t>
      </w:r>
      <w:r w:rsidR="00C13373" w:rsidRPr="00BB48AA">
        <w:tab/>
      </w:r>
      <w:r w:rsidR="00C13373" w:rsidRPr="00BB48AA">
        <w:rPr>
          <w:rFonts w:hint="eastAsia"/>
        </w:rPr>
        <w:t>根据</w:t>
      </w:r>
      <w:r w:rsidR="00BB48AA">
        <w:t>2</w:t>
      </w:r>
      <w:r w:rsidR="00C13373" w:rsidRPr="00BB48AA">
        <w:t>0</w:t>
      </w:r>
      <w:r w:rsidR="00BB48AA">
        <w:t>24</w:t>
      </w:r>
      <w:r w:rsidR="00C13373" w:rsidRPr="00BB48AA">
        <w:rPr>
          <w:rFonts w:hint="eastAsia"/>
        </w:rPr>
        <w:t>年</w:t>
      </w:r>
      <w:r w:rsidR="00BB48AA">
        <w:t>6</w:t>
      </w:r>
      <w:r w:rsidR="00C13373" w:rsidRPr="00BB48AA">
        <w:rPr>
          <w:rFonts w:hint="eastAsia"/>
        </w:rPr>
        <w:t>月通过的总统令</w:t>
      </w:r>
      <w:r w:rsidR="00BB48AA">
        <w:rPr>
          <w:rFonts w:hint="eastAsia"/>
        </w:rPr>
        <w:t>，</w:t>
      </w:r>
      <w:r w:rsidR="00C13373" w:rsidRPr="00BB48AA">
        <w:rPr>
          <w:rFonts w:hint="eastAsia"/>
        </w:rPr>
        <w:t>在监察员办公室内设立了两个新部门</w:t>
      </w:r>
      <w:r w:rsidR="00BB48AA">
        <w:rPr>
          <w:rFonts w:hint="eastAsia"/>
        </w:rPr>
        <w:t>，</w:t>
      </w:r>
      <w:r w:rsidR="00C13373" w:rsidRPr="00BB48AA">
        <w:rPr>
          <w:rFonts w:hint="eastAsia"/>
        </w:rPr>
        <w:t>一个负责保护妇女和儿童权利</w:t>
      </w:r>
      <w:r w:rsidR="00BB48AA">
        <w:rPr>
          <w:rFonts w:hint="eastAsia"/>
        </w:rPr>
        <w:t>，</w:t>
      </w:r>
      <w:r w:rsidR="00C13373" w:rsidRPr="00BB48AA">
        <w:rPr>
          <w:rFonts w:hint="eastAsia"/>
        </w:rPr>
        <w:t>另一个负责保护私营部门中的人权</w:t>
      </w:r>
      <w:r w:rsidR="00BB48AA">
        <w:rPr>
          <w:rFonts w:hint="eastAsia"/>
        </w:rPr>
        <w:t>；</w:t>
      </w:r>
    </w:p>
    <w:p w14:paraId="6C389662" w14:textId="4A6EF615" w:rsidR="00C13373" w:rsidRPr="00BB48AA" w:rsidRDefault="00A767E0" w:rsidP="00C13373">
      <w:pPr>
        <w:pStyle w:val="SingleTxtGC"/>
      </w:pPr>
      <w:r w:rsidRPr="00BB48AA">
        <w:tab/>
      </w:r>
      <w:r w:rsidR="00BB48AA">
        <w:t>(k)</w:t>
      </w:r>
      <w:r w:rsidR="00C13373" w:rsidRPr="00BB48AA">
        <w:tab/>
      </w:r>
      <w:r w:rsidR="00C13373" w:rsidRPr="00BB48AA">
        <w:rPr>
          <w:rFonts w:hint="eastAsia"/>
        </w:rPr>
        <w:t>在多个拘留场所安装视频监控和视听设备</w:t>
      </w:r>
      <w:r w:rsidR="00BB48AA">
        <w:rPr>
          <w:rFonts w:hint="eastAsia"/>
        </w:rPr>
        <w:t>，</w:t>
      </w:r>
      <w:r w:rsidR="00C13373" w:rsidRPr="00BB48AA">
        <w:rPr>
          <w:rFonts w:hint="eastAsia"/>
        </w:rPr>
        <w:t>有助于防止酷刑和虐待</w:t>
      </w:r>
      <w:r w:rsidR="00BB48AA">
        <w:rPr>
          <w:rFonts w:hint="eastAsia"/>
        </w:rPr>
        <w:t>；</w:t>
      </w:r>
    </w:p>
    <w:p w14:paraId="51EE244A" w14:textId="123C033E" w:rsidR="00C13373" w:rsidRPr="00BB48AA" w:rsidRDefault="00A767E0" w:rsidP="00C13373">
      <w:pPr>
        <w:pStyle w:val="SingleTxtGC"/>
      </w:pPr>
      <w:r w:rsidRPr="00BB48AA">
        <w:tab/>
      </w:r>
      <w:r w:rsidR="00BB48AA">
        <w:t>(l)</w:t>
      </w:r>
      <w:r w:rsidR="00C13373" w:rsidRPr="00BB48AA">
        <w:tab/>
      </w:r>
      <w:r w:rsidR="00C13373" w:rsidRPr="00BB48AA">
        <w:rPr>
          <w:rFonts w:hint="eastAsia"/>
        </w:rPr>
        <w:t>在</w:t>
      </w:r>
      <w:r w:rsidR="00C13373" w:rsidRPr="00BB48AA">
        <w:t>土库曼斯坦履行人权和国际人道法领域国际义务跨部门委员会</w:t>
      </w:r>
      <w:r w:rsidR="00C13373" w:rsidRPr="00BB48AA">
        <w:rPr>
          <w:rFonts w:hint="eastAsia"/>
        </w:rPr>
        <w:t>、土库曼斯坦常驻联合国日内瓦办事处和其他国际组织代表团以及联合国人权事务高级专员办事处</w:t>
      </w:r>
      <w:r w:rsidR="00BB48AA">
        <w:t>(</w:t>
      </w:r>
      <w:r w:rsidR="00C13373" w:rsidRPr="00BB48AA">
        <w:rPr>
          <w:rFonts w:hint="eastAsia"/>
        </w:rPr>
        <w:t>人权高专办</w:t>
      </w:r>
      <w:r w:rsidR="00BB48AA">
        <w:t>)</w:t>
      </w:r>
      <w:r w:rsidR="00C13373" w:rsidRPr="00BB48AA">
        <w:rPr>
          <w:rFonts w:hint="eastAsia"/>
        </w:rPr>
        <w:t>秘书处之间建立直接的沟通渠道。</w:t>
      </w:r>
    </w:p>
    <w:p w14:paraId="37F2F9EF" w14:textId="5C2B32C8" w:rsidR="00C13373" w:rsidRPr="00BB48AA" w:rsidRDefault="00A767E0" w:rsidP="00A767E0">
      <w:pPr>
        <w:pStyle w:val="H1GC"/>
      </w:pPr>
      <w:r w:rsidRPr="00BB48AA">
        <w:tab/>
      </w:r>
      <w:r w:rsidRPr="00BB48AA">
        <w:tab/>
      </w:r>
      <w:r w:rsidR="00BB48AA">
        <w:t>C</w:t>
      </w:r>
      <w:r w:rsidR="00C13373" w:rsidRPr="00BB48AA">
        <w:t>.</w:t>
      </w:r>
      <w:r w:rsidR="00C13373" w:rsidRPr="00BB48AA">
        <w:tab/>
      </w:r>
      <w:r w:rsidR="00C13373" w:rsidRPr="00BB48AA">
        <w:t>关注的主要问题及建议</w:t>
      </w:r>
    </w:p>
    <w:p w14:paraId="7F6B1180" w14:textId="77777777" w:rsidR="00C13373" w:rsidRPr="00BB48AA" w:rsidRDefault="00C13373" w:rsidP="00A767E0">
      <w:pPr>
        <w:pStyle w:val="H23GC"/>
      </w:pPr>
      <w:r w:rsidRPr="00BB48AA">
        <w:tab/>
      </w:r>
      <w:r w:rsidRPr="00BB48AA">
        <w:tab/>
      </w:r>
      <w:r w:rsidRPr="00BB48AA">
        <w:t>上一报告周期遗留的后续行动问题</w:t>
      </w:r>
    </w:p>
    <w:p w14:paraId="498B46DF" w14:textId="6ED56BBB" w:rsidR="00C13373" w:rsidRPr="00BB48AA" w:rsidRDefault="00BB48AA" w:rsidP="00C13373">
      <w:pPr>
        <w:pStyle w:val="SingleTxtGC"/>
      </w:pPr>
      <w:r>
        <w:t>6.</w:t>
      </w:r>
      <w:r w:rsidR="00C13373" w:rsidRPr="00BB48AA">
        <w:tab/>
      </w:r>
      <w:r w:rsidR="00C13373" w:rsidRPr="00BB48AA">
        <w:rPr>
          <w:rFonts w:hint="eastAsia"/>
        </w:rPr>
        <w:t>在上一次结论性意见中</w:t>
      </w:r>
      <w:r>
        <w:rPr>
          <w:rFonts w:hint="eastAsia"/>
        </w:rPr>
        <w:t>，</w:t>
      </w:r>
      <w:r w:rsidR="00C13373" w:rsidRPr="00BB48AA">
        <w:rPr>
          <w:vertAlign w:val="superscript"/>
        </w:rPr>
        <w:footnoteReference w:id="7"/>
      </w:r>
      <w:r w:rsidR="00C13373" w:rsidRPr="00BB48AA">
        <w:rPr>
          <w:rFonts w:hint="eastAsia"/>
        </w:rPr>
        <w:t xml:space="preserve"> </w:t>
      </w:r>
      <w:r w:rsidR="00C13373" w:rsidRPr="00BB48AA">
        <w:rPr>
          <w:rFonts w:hint="eastAsia"/>
        </w:rPr>
        <w:t>委员会请缔约国提供资料</w:t>
      </w:r>
      <w:r>
        <w:rPr>
          <w:rFonts w:hint="eastAsia"/>
        </w:rPr>
        <w:t>，</w:t>
      </w:r>
      <w:r w:rsidR="00C13373" w:rsidRPr="00BB48AA">
        <w:t>说明为落实关于以下问题的建议而采取的措施</w:t>
      </w:r>
      <w:r>
        <w:rPr>
          <w:rFonts w:hint="eastAsia"/>
        </w:rPr>
        <w:t>：</w:t>
      </w:r>
      <w:r w:rsidR="00C13373" w:rsidRPr="00BB48AA">
        <w:rPr>
          <w:rFonts w:hint="eastAsia"/>
        </w:rPr>
        <w:t>单独监禁、确保保护和释放人权维护者和记者并确保他们能够在缔约国自由开展工作和活动</w:t>
      </w:r>
      <w:r>
        <w:rPr>
          <w:rFonts w:hint="eastAsia"/>
        </w:rPr>
        <w:t>，</w:t>
      </w:r>
      <w:r w:rsidR="00C13373" w:rsidRPr="00BB48AA">
        <w:rPr>
          <w:rFonts w:hint="eastAsia"/>
        </w:rPr>
        <w:t>以及根据《关于促进和保护人权的国家机构的地位的原则》</w:t>
      </w:r>
      <w:r>
        <w:t>(</w:t>
      </w:r>
      <w:r w:rsidR="00C13373" w:rsidRPr="00BB48AA">
        <w:rPr>
          <w:rFonts w:hint="eastAsia"/>
        </w:rPr>
        <w:t>《巴黎原则》</w:t>
      </w:r>
      <w:r>
        <w:rPr>
          <w:rFonts w:hint="eastAsia"/>
        </w:rPr>
        <w:t>)</w:t>
      </w:r>
      <w:r w:rsidR="00C13373" w:rsidRPr="00BB48AA">
        <w:rPr>
          <w:rFonts w:hint="eastAsia"/>
        </w:rPr>
        <w:t>建立一个真正独立的国家人权机构</w:t>
      </w:r>
      <w:r>
        <w:t>(</w:t>
      </w:r>
      <w:r w:rsidR="00C13373" w:rsidRPr="00BB48AA">
        <w:rPr>
          <w:rFonts w:hint="eastAsia"/>
        </w:rPr>
        <w:t>分别为第</w:t>
      </w:r>
      <w:r>
        <w:t>1</w:t>
      </w:r>
      <w:r w:rsidR="00C13373" w:rsidRPr="00BB48AA">
        <w:t>0</w:t>
      </w:r>
      <w:r w:rsidR="00C13373" w:rsidRPr="00BB48AA">
        <w:rPr>
          <w:rFonts w:hint="eastAsia"/>
        </w:rPr>
        <w:t>、</w:t>
      </w:r>
      <w:r>
        <w:t>12</w:t>
      </w:r>
      <w:r w:rsidR="00C13373" w:rsidRPr="00BB48AA">
        <w:rPr>
          <w:rFonts w:hint="eastAsia"/>
        </w:rPr>
        <w:t>和</w:t>
      </w:r>
      <w:r>
        <w:t>16</w:t>
      </w:r>
      <w:r w:rsidR="00C13373" w:rsidRPr="00BB48AA">
        <w:rPr>
          <w:rFonts w:hint="eastAsia"/>
        </w:rPr>
        <w:t>段</w:t>
      </w:r>
      <w:r>
        <w:t>)</w:t>
      </w:r>
      <w:r w:rsidR="00C13373" w:rsidRPr="00BB48AA">
        <w:rPr>
          <w:rFonts w:hint="eastAsia"/>
        </w:rPr>
        <w:t>。根据缔约国</w:t>
      </w:r>
      <w:r>
        <w:t>2</w:t>
      </w:r>
      <w:r w:rsidR="00C13373" w:rsidRPr="00BB48AA">
        <w:t>0</w:t>
      </w:r>
      <w:r>
        <w:t>17</w:t>
      </w:r>
      <w:r w:rsidR="00C13373" w:rsidRPr="00BB48AA">
        <w:rPr>
          <w:rFonts w:hint="eastAsia"/>
        </w:rPr>
        <w:t>年</w:t>
      </w:r>
      <w:r>
        <w:t>12</w:t>
      </w:r>
      <w:r w:rsidR="00C13373" w:rsidRPr="00BB48AA">
        <w:rPr>
          <w:rFonts w:hint="eastAsia"/>
        </w:rPr>
        <w:t>月</w:t>
      </w:r>
      <w:r>
        <w:t>13</w:t>
      </w:r>
      <w:r w:rsidR="00C13373" w:rsidRPr="00BB48AA">
        <w:rPr>
          <w:rFonts w:hint="eastAsia"/>
        </w:rPr>
        <w:t>日提交的后续报告</w:t>
      </w:r>
      <w:r w:rsidR="00C13373" w:rsidRPr="00BB48AA">
        <w:rPr>
          <w:vertAlign w:val="superscript"/>
        </w:rPr>
        <w:footnoteReference w:id="8"/>
      </w:r>
      <w:r w:rsidR="00A767E0" w:rsidRPr="00BB48AA">
        <w:rPr>
          <w:rFonts w:hint="eastAsia"/>
        </w:rPr>
        <w:t xml:space="preserve"> </w:t>
      </w:r>
      <w:r w:rsidR="00C13373" w:rsidRPr="00BB48AA">
        <w:rPr>
          <w:rFonts w:hint="eastAsia"/>
        </w:rPr>
        <w:t>及其第三次定期报告中关于这些事项的资料</w:t>
      </w:r>
      <w:r>
        <w:rPr>
          <w:rFonts w:hint="eastAsia"/>
        </w:rPr>
        <w:t>，</w:t>
      </w:r>
      <w:r w:rsidR="00C13373" w:rsidRPr="00BB48AA">
        <w:rPr>
          <w:rFonts w:hint="eastAsia"/>
        </w:rPr>
        <w:t>并参照</w:t>
      </w:r>
      <w:r w:rsidR="00C13373" w:rsidRPr="00BB48AA">
        <w:t>结论性意见后续行动报告员</w:t>
      </w:r>
      <w:r>
        <w:t>2</w:t>
      </w:r>
      <w:r w:rsidR="00C13373" w:rsidRPr="00BB48AA">
        <w:t>0</w:t>
      </w:r>
      <w:r>
        <w:t>19</w:t>
      </w:r>
      <w:r w:rsidR="00C13373" w:rsidRPr="00BB48AA">
        <w:rPr>
          <w:rFonts w:hint="eastAsia"/>
        </w:rPr>
        <w:t>年</w:t>
      </w:r>
      <w:r>
        <w:t>5</w:t>
      </w:r>
      <w:r w:rsidR="00C13373" w:rsidRPr="00BB48AA">
        <w:rPr>
          <w:rFonts w:hint="eastAsia"/>
        </w:rPr>
        <w:t>月</w:t>
      </w:r>
      <w:r>
        <w:t>21</w:t>
      </w:r>
      <w:r w:rsidR="00C13373" w:rsidRPr="00BB48AA">
        <w:rPr>
          <w:rFonts w:hint="eastAsia"/>
        </w:rPr>
        <w:t>日的信函</w:t>
      </w:r>
      <w:r>
        <w:rPr>
          <w:rFonts w:hint="eastAsia"/>
        </w:rPr>
        <w:t>，</w:t>
      </w:r>
      <w:r w:rsidR="00C13373" w:rsidRPr="00BB48AA">
        <w:rPr>
          <w:vertAlign w:val="superscript"/>
        </w:rPr>
        <w:footnoteReference w:id="9"/>
      </w:r>
      <w:r w:rsidR="00C13373" w:rsidRPr="00BB48AA">
        <w:rPr>
          <w:rFonts w:hint="eastAsia"/>
        </w:rPr>
        <w:t xml:space="preserve"> </w:t>
      </w:r>
      <w:r w:rsidR="00C13373" w:rsidRPr="00BB48AA">
        <w:rPr>
          <w:rFonts w:hint="eastAsia"/>
        </w:rPr>
        <w:t>委员会遗憾地指出</w:t>
      </w:r>
      <w:r>
        <w:rPr>
          <w:rFonts w:hint="eastAsia"/>
        </w:rPr>
        <w:t>，</w:t>
      </w:r>
      <w:r w:rsidR="00C13373" w:rsidRPr="00BB48AA">
        <w:rPr>
          <w:rFonts w:hint="eastAsia"/>
        </w:rPr>
        <w:t>由于没有收到足够的资料说明为落实上一次结论性意见第</w:t>
      </w:r>
      <w:r>
        <w:t>1</w:t>
      </w:r>
      <w:r w:rsidR="00C13373" w:rsidRPr="00BB48AA">
        <w:t>0</w:t>
      </w:r>
      <w:r w:rsidR="00C13373" w:rsidRPr="00BB48AA">
        <w:rPr>
          <w:rFonts w:hint="eastAsia"/>
        </w:rPr>
        <w:t>段所载建议而采取的措施</w:t>
      </w:r>
      <w:r>
        <w:rPr>
          <w:rFonts w:hint="eastAsia"/>
        </w:rPr>
        <w:t>，</w:t>
      </w:r>
      <w:r w:rsidR="00C13373" w:rsidRPr="00BB48AA">
        <w:rPr>
          <w:rFonts w:hint="eastAsia"/>
        </w:rPr>
        <w:t>因此无法评估落实情况。委员</w:t>
      </w:r>
      <w:r w:rsidR="00C13373" w:rsidRPr="00BB48AA">
        <w:rPr>
          <w:rFonts w:hint="eastAsia"/>
        </w:rPr>
        <w:lastRenderedPageBreak/>
        <w:t>会认为</w:t>
      </w:r>
      <w:r>
        <w:rPr>
          <w:rFonts w:hint="eastAsia"/>
        </w:rPr>
        <w:t>，</w:t>
      </w:r>
      <w:r w:rsidR="00C13373" w:rsidRPr="00BB48AA">
        <w:rPr>
          <w:rFonts w:hint="eastAsia"/>
        </w:rPr>
        <w:t>第</w:t>
      </w:r>
      <w:r>
        <w:t>12</w:t>
      </w:r>
      <w:r w:rsidR="00C13373" w:rsidRPr="00BB48AA">
        <w:rPr>
          <w:rFonts w:hint="eastAsia"/>
        </w:rPr>
        <w:t>段中的建议没有得到落实</w:t>
      </w:r>
      <w:r>
        <w:rPr>
          <w:rFonts w:hint="eastAsia"/>
        </w:rPr>
        <w:t>，</w:t>
      </w:r>
      <w:r w:rsidR="00C13373" w:rsidRPr="00BB48AA">
        <w:rPr>
          <w:rFonts w:hint="eastAsia"/>
        </w:rPr>
        <w:t>第</w:t>
      </w:r>
      <w:r>
        <w:t>16</w:t>
      </w:r>
      <w:r w:rsidR="00C13373" w:rsidRPr="00BB48AA">
        <w:rPr>
          <w:rFonts w:hint="eastAsia"/>
        </w:rPr>
        <w:t>段中的建议得到了部分落实。</w:t>
      </w:r>
      <w:r w:rsidR="00C13373" w:rsidRPr="00BB48AA">
        <w:t>本文件第</w:t>
      </w:r>
      <w:r>
        <w:t>13</w:t>
      </w:r>
      <w:r w:rsidR="00C13373" w:rsidRPr="00BB48AA">
        <w:t>、</w:t>
      </w:r>
      <w:r>
        <w:t>17</w:t>
      </w:r>
      <w:r w:rsidR="00C13373" w:rsidRPr="00BB48AA">
        <w:t>和</w:t>
      </w:r>
      <w:r>
        <w:t>35</w:t>
      </w:r>
      <w:r w:rsidR="00C13373" w:rsidRPr="00BB48AA">
        <w:t>段</w:t>
      </w:r>
      <w:r w:rsidR="00C13373" w:rsidRPr="00BB48AA">
        <w:rPr>
          <w:rFonts w:hint="eastAsia"/>
        </w:rPr>
        <w:t>将阐述</w:t>
      </w:r>
      <w:r w:rsidR="00C13373" w:rsidRPr="00BB48AA">
        <w:t>这些问题。</w:t>
      </w:r>
    </w:p>
    <w:p w14:paraId="7F2ABE16" w14:textId="77777777" w:rsidR="00C13373" w:rsidRPr="00BB48AA" w:rsidRDefault="00C13373" w:rsidP="009639CB">
      <w:pPr>
        <w:pStyle w:val="H23GC"/>
      </w:pPr>
      <w:r w:rsidRPr="00BB48AA">
        <w:tab/>
      </w:r>
      <w:r w:rsidRPr="00BB48AA">
        <w:tab/>
      </w:r>
      <w:r w:rsidRPr="00BB48AA">
        <w:t>将</w:t>
      </w:r>
      <w:r w:rsidRPr="00BB48AA">
        <w:rPr>
          <w:rFonts w:hint="eastAsia"/>
        </w:rPr>
        <w:t>《</w:t>
      </w:r>
      <w:r w:rsidRPr="00BB48AA">
        <w:t>公约</w:t>
      </w:r>
      <w:r w:rsidRPr="00BB48AA">
        <w:rPr>
          <w:rFonts w:hint="eastAsia"/>
        </w:rPr>
        <w:t>》</w:t>
      </w:r>
      <w:r w:rsidRPr="00BB48AA">
        <w:t>义务纳入国内法</w:t>
      </w:r>
    </w:p>
    <w:p w14:paraId="25CB5378" w14:textId="4C7712E4" w:rsidR="00C13373" w:rsidRPr="00BB48AA" w:rsidRDefault="00BB48AA" w:rsidP="00C13373">
      <w:pPr>
        <w:pStyle w:val="SingleTxtGC"/>
      </w:pPr>
      <w:r>
        <w:t>7.</w:t>
      </w:r>
      <w:r w:rsidR="00C13373" w:rsidRPr="00BB48AA">
        <w:tab/>
      </w:r>
      <w:r w:rsidR="00C13373" w:rsidRPr="00BB48AA">
        <w:rPr>
          <w:rFonts w:hint="eastAsia"/>
        </w:rPr>
        <w:t>委员会注意到修订后的《刑法》纳入了第</w:t>
      </w:r>
      <w:r>
        <w:t>2</w:t>
      </w:r>
      <w:r w:rsidR="00C13373" w:rsidRPr="00BB48AA">
        <w:t>0</w:t>
      </w:r>
      <w:r>
        <w:t>1</w:t>
      </w:r>
      <w:r w:rsidR="00C13373" w:rsidRPr="00BB48AA">
        <w:rPr>
          <w:rFonts w:hint="eastAsia"/>
        </w:rPr>
        <w:t>条及其对酷刑的定义</w:t>
      </w:r>
      <w:r>
        <w:rPr>
          <w:rFonts w:hint="eastAsia"/>
        </w:rPr>
        <w:t>，</w:t>
      </w:r>
      <w:r w:rsidR="00C13373" w:rsidRPr="00BB48AA">
        <w:rPr>
          <w:rFonts w:hint="eastAsia"/>
        </w:rPr>
        <w:t>但也注意到《公约》规定了一系列其他要素</w:t>
      </w:r>
      <w:r>
        <w:rPr>
          <w:rFonts w:hint="eastAsia"/>
        </w:rPr>
        <w:t>，</w:t>
      </w:r>
      <w:r w:rsidR="00C13373" w:rsidRPr="00BB48AA">
        <w:rPr>
          <w:rFonts w:hint="eastAsia"/>
        </w:rPr>
        <w:t>缔约国在处理符合《公约》酷刑定义的任何行为时必须涵盖这些要素</w:t>
      </w:r>
      <w:r>
        <w:t>(</w:t>
      </w:r>
      <w:r w:rsidR="00C13373" w:rsidRPr="00BB48AA">
        <w:rPr>
          <w:rFonts w:hint="eastAsia"/>
        </w:rPr>
        <w:t>第</w:t>
      </w:r>
      <w:r>
        <w:t>1</w:t>
      </w:r>
      <w:r w:rsidR="00C13373" w:rsidRPr="00BB48AA">
        <w:rPr>
          <w:rFonts w:hint="eastAsia"/>
        </w:rPr>
        <w:t>和第</w:t>
      </w:r>
      <w:r>
        <w:t>4</w:t>
      </w:r>
      <w:r w:rsidR="00C13373" w:rsidRPr="00BB48AA">
        <w:rPr>
          <w:rFonts w:hint="eastAsia"/>
        </w:rPr>
        <w:t>条</w:t>
      </w:r>
      <w:r>
        <w:t>)</w:t>
      </w:r>
      <w:r w:rsidR="00C13373" w:rsidRPr="00BB48AA">
        <w:rPr>
          <w:rFonts w:hint="eastAsia"/>
        </w:rPr>
        <w:t>。</w:t>
      </w:r>
    </w:p>
    <w:p w14:paraId="044DF7A4" w14:textId="4D857A0D" w:rsidR="00C13373" w:rsidRPr="00BB48AA" w:rsidRDefault="00BB48AA" w:rsidP="00C13373">
      <w:pPr>
        <w:pStyle w:val="SingleTxtGC"/>
        <w:rPr>
          <w:rFonts w:ascii="Time New Roman" w:eastAsia="黑体" w:hAnsi="Time New Roman" w:hint="eastAsia"/>
          <w:b/>
          <w:bCs/>
        </w:rPr>
      </w:pPr>
      <w:r>
        <w:rPr>
          <w:rFonts w:ascii="Time New Roman" w:eastAsia="黑体" w:hAnsi="Time New Roman"/>
        </w:rPr>
        <w:t>8.</w:t>
      </w:r>
      <w:r w:rsidR="00C13373" w:rsidRPr="00BB48AA">
        <w:rPr>
          <w:rFonts w:ascii="Time New Roman" w:eastAsia="黑体" w:hAnsi="Time New Roman"/>
        </w:rPr>
        <w:tab/>
      </w:r>
      <w:r w:rsidR="00C13373" w:rsidRPr="00BB48AA">
        <w:rPr>
          <w:rFonts w:ascii="Time New Roman" w:eastAsia="黑体" w:hAnsi="Time New Roman" w:hint="eastAsia"/>
        </w:rPr>
        <w:t>缔约国应确保其立法完全符合《公约》的所有相关条款</w:t>
      </w:r>
      <w:r>
        <w:rPr>
          <w:rFonts w:ascii="Time New Roman" w:eastAsia="黑体" w:hAnsi="Time New Roman" w:hint="eastAsia"/>
        </w:rPr>
        <w:t>，</w:t>
      </w:r>
      <w:r w:rsidR="00C13373" w:rsidRPr="00BB48AA">
        <w:rPr>
          <w:rFonts w:ascii="Time New Roman" w:eastAsia="黑体" w:hAnsi="Time New Roman" w:hint="eastAsia"/>
        </w:rPr>
        <w:t>为此应确保</w:t>
      </w:r>
      <w:r>
        <w:rPr>
          <w:rFonts w:ascii="Time New Roman" w:eastAsia="黑体" w:hAnsi="Time New Roman" w:hint="eastAsia"/>
        </w:rPr>
        <w:t>：</w:t>
      </w:r>
    </w:p>
    <w:p w14:paraId="3E220846" w14:textId="194108D0" w:rsidR="00C13373" w:rsidRPr="00BB48AA" w:rsidRDefault="009639CB"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hint="eastAsia"/>
        </w:rPr>
        <w:t>国内法规定对酷刑的禁止是绝对和不可克减的</w:t>
      </w:r>
      <w:r w:rsidR="00BB48AA">
        <w:rPr>
          <w:rFonts w:ascii="Time New Roman" w:eastAsia="黑体" w:hAnsi="Time New Roman" w:hint="eastAsia"/>
        </w:rPr>
        <w:t>，</w:t>
      </w:r>
      <w:r w:rsidR="00C13373" w:rsidRPr="00BB48AA">
        <w:rPr>
          <w:rFonts w:ascii="Time New Roman" w:eastAsia="黑体" w:hAnsi="Time New Roman" w:hint="eastAsia"/>
        </w:rPr>
        <w:t>任何特殊情况</w:t>
      </w:r>
      <w:r w:rsidR="00BB48AA">
        <w:rPr>
          <w:rFonts w:ascii="Time New Roman" w:eastAsia="黑体" w:hAnsi="Time New Roman" w:hint="eastAsia"/>
        </w:rPr>
        <w:t>，</w:t>
      </w:r>
      <w:r w:rsidR="00C13373" w:rsidRPr="00BB48AA">
        <w:rPr>
          <w:rFonts w:ascii="Time New Roman" w:eastAsia="黑体" w:hAnsi="Time New Roman" w:hint="eastAsia"/>
        </w:rPr>
        <w:t>无论是战争状态、战争威胁、国内政治不稳定或任何其他公共紧急状态</w:t>
      </w:r>
      <w:r w:rsidR="00BB48AA">
        <w:rPr>
          <w:rFonts w:ascii="Time New Roman" w:eastAsia="黑体" w:hAnsi="Time New Roman" w:hint="eastAsia"/>
        </w:rPr>
        <w:t>，</w:t>
      </w:r>
      <w:r w:rsidR="00C13373" w:rsidRPr="00BB48AA">
        <w:rPr>
          <w:rFonts w:ascii="Time New Roman" w:eastAsia="黑体" w:hAnsi="Time New Roman" w:hint="eastAsia"/>
        </w:rPr>
        <w:t>均不得被援引为使用酷刑的理由</w:t>
      </w:r>
      <w:r w:rsidR="00BB48AA">
        <w:rPr>
          <w:rFonts w:ascii="Time New Roman" w:eastAsia="黑体" w:hAnsi="Time New Roman" w:hint="eastAsia"/>
        </w:rPr>
        <w:t>，</w:t>
      </w:r>
      <w:r w:rsidR="00C13373" w:rsidRPr="00BB48AA">
        <w:rPr>
          <w:rFonts w:ascii="Time New Roman" w:eastAsia="黑体" w:hAnsi="Time New Roman" w:hint="eastAsia"/>
        </w:rPr>
        <w:t>且不得以</w:t>
      </w:r>
      <w:r w:rsidR="00C13373" w:rsidRPr="00BB48AA">
        <w:rPr>
          <w:rFonts w:ascii="Time New Roman" w:eastAsia="黑体" w:hAnsi="Time New Roman"/>
        </w:rPr>
        <w:t>必要性作为酷刑指控的辩护</w:t>
      </w:r>
      <w:r w:rsidR="00C13373" w:rsidRPr="00BB48AA">
        <w:rPr>
          <w:rFonts w:ascii="Time New Roman" w:eastAsia="黑体" w:hAnsi="Time New Roman" w:hint="eastAsia"/>
        </w:rPr>
        <w:t>理由</w:t>
      </w:r>
      <w:r w:rsidR="00BB48AA">
        <w:rPr>
          <w:rFonts w:ascii="Time New Roman" w:eastAsia="黑体" w:hAnsi="Time New Roman" w:hint="eastAsia"/>
        </w:rPr>
        <w:t>；</w:t>
      </w:r>
    </w:p>
    <w:p w14:paraId="3AA43A06" w14:textId="67D7A61E" w:rsidR="00C13373" w:rsidRPr="00BB48AA" w:rsidRDefault="009639CB"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hint="eastAsia"/>
        </w:rPr>
        <w:t>如果上级官员知道或应该知道下属实施或可能实施了酷刑行为</w:t>
      </w:r>
      <w:r w:rsidR="00BB48AA">
        <w:rPr>
          <w:rFonts w:ascii="Time New Roman" w:eastAsia="黑体" w:hAnsi="Time New Roman" w:hint="eastAsia"/>
        </w:rPr>
        <w:t>，</w:t>
      </w:r>
      <w:r w:rsidR="00C13373" w:rsidRPr="00BB48AA">
        <w:rPr>
          <w:rFonts w:ascii="Time New Roman" w:eastAsia="黑体" w:hAnsi="Time New Roman" w:hint="eastAsia"/>
        </w:rPr>
        <w:t>却未采取合理和必要的预防措施</w:t>
      </w:r>
      <w:r w:rsidR="00BB48AA">
        <w:rPr>
          <w:rFonts w:ascii="Time New Roman" w:eastAsia="黑体" w:hAnsi="Time New Roman" w:hint="eastAsia"/>
        </w:rPr>
        <w:t>，</w:t>
      </w:r>
      <w:r w:rsidR="00C13373" w:rsidRPr="00BB48AA">
        <w:rPr>
          <w:rFonts w:ascii="Time New Roman" w:eastAsia="黑体" w:hAnsi="Time New Roman" w:hint="eastAsia"/>
        </w:rPr>
        <w:t>并将此事提交主管部门调查和起诉</w:t>
      </w:r>
      <w:r w:rsidR="00BB48AA">
        <w:rPr>
          <w:rFonts w:ascii="Time New Roman" w:eastAsia="黑体" w:hAnsi="Time New Roman" w:hint="eastAsia"/>
        </w:rPr>
        <w:t>，</w:t>
      </w:r>
      <w:r w:rsidR="00C13373" w:rsidRPr="00BB48AA">
        <w:rPr>
          <w:rFonts w:ascii="Time New Roman" w:eastAsia="黑体" w:hAnsi="Time New Roman" w:hint="eastAsia"/>
        </w:rPr>
        <w:t>则该上级官员负有刑事责任</w:t>
      </w:r>
      <w:r w:rsidR="00BB48AA">
        <w:rPr>
          <w:rFonts w:ascii="Time New Roman" w:eastAsia="黑体" w:hAnsi="Time New Roman" w:hint="eastAsia"/>
        </w:rPr>
        <w:t>；</w:t>
      </w:r>
    </w:p>
    <w:p w14:paraId="4952D4CA" w14:textId="676326A4" w:rsidR="00C13373" w:rsidRPr="00BB48AA" w:rsidRDefault="009639CB"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不得援引上级官员或公共当局的命令作为实施酷刑的理由</w:t>
      </w:r>
      <w:r w:rsidR="00BB48AA">
        <w:rPr>
          <w:rFonts w:ascii="Time New Roman" w:eastAsia="黑体" w:hAnsi="Time New Roman"/>
        </w:rPr>
        <w:t>，</w:t>
      </w:r>
      <w:r w:rsidR="00C13373" w:rsidRPr="00BB48AA">
        <w:rPr>
          <w:rFonts w:ascii="Time New Roman" w:eastAsia="黑体" w:hAnsi="Time New Roman"/>
        </w:rPr>
        <w:t>被告一律不得声称自己不知道该行为是一种犯罪</w:t>
      </w:r>
      <w:r w:rsidR="00BB48AA">
        <w:rPr>
          <w:rFonts w:ascii="Time New Roman" w:eastAsia="黑体" w:hAnsi="Time New Roman"/>
        </w:rPr>
        <w:t>；</w:t>
      </w:r>
    </w:p>
    <w:p w14:paraId="09BA36B5" w14:textId="07D573AA" w:rsidR="00C13373" w:rsidRPr="00BB48AA" w:rsidRDefault="009639CB"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由于酷刑是绝对禁止的行为</w:t>
      </w:r>
      <w:r w:rsidR="00BB48AA">
        <w:rPr>
          <w:rFonts w:ascii="Time New Roman" w:eastAsia="黑体" w:hAnsi="Time New Roman"/>
        </w:rPr>
        <w:t>，</w:t>
      </w:r>
      <w:r w:rsidR="00C13373" w:rsidRPr="00BB48AA">
        <w:rPr>
          <w:rFonts w:ascii="Time New Roman" w:eastAsia="黑体" w:hAnsi="Time New Roman"/>
        </w:rPr>
        <w:t>不受诉讼时效限制</w:t>
      </w:r>
      <w:r w:rsidR="00BB48AA">
        <w:rPr>
          <w:rFonts w:ascii="Time New Roman" w:eastAsia="黑体" w:hAnsi="Time New Roman"/>
        </w:rPr>
        <w:t>，</w:t>
      </w:r>
      <w:r w:rsidR="00C13373" w:rsidRPr="00BB48AA">
        <w:rPr>
          <w:rFonts w:ascii="Time New Roman" w:eastAsia="黑体" w:hAnsi="Time New Roman"/>
        </w:rPr>
        <w:t>也不得</w:t>
      </w:r>
      <w:r w:rsidR="00C13373" w:rsidRPr="00BB48AA">
        <w:rPr>
          <w:rFonts w:ascii="Time New Roman" w:eastAsia="黑体" w:hAnsi="Time New Roman" w:hint="eastAsia"/>
        </w:rPr>
        <w:t>适用</w:t>
      </w:r>
      <w:r w:rsidR="00C13373" w:rsidRPr="00BB48AA">
        <w:rPr>
          <w:rFonts w:ascii="Time New Roman" w:eastAsia="黑体" w:hAnsi="Time New Roman"/>
        </w:rPr>
        <w:t>大赦</w:t>
      </w:r>
      <w:r w:rsidR="00BB48AA">
        <w:rPr>
          <w:rFonts w:ascii="Time New Roman" w:eastAsia="黑体" w:hAnsi="Time New Roman"/>
        </w:rPr>
        <w:t>，</w:t>
      </w:r>
      <w:r w:rsidR="00C13373" w:rsidRPr="00BB48AA">
        <w:rPr>
          <w:rFonts w:ascii="Time New Roman" w:eastAsia="黑体" w:hAnsi="Time New Roman"/>
        </w:rPr>
        <w:t>因此应当有效调查、起诉和惩处犯下或共谋实施酷刑罪的人</w:t>
      </w:r>
      <w:r w:rsidR="00BB48AA">
        <w:rPr>
          <w:rFonts w:ascii="Time New Roman" w:eastAsia="黑体" w:hAnsi="Time New Roman"/>
        </w:rPr>
        <w:t>；</w:t>
      </w:r>
    </w:p>
    <w:p w14:paraId="47D171C1" w14:textId="0EAA7B51" w:rsidR="00C13373" w:rsidRPr="00BB48AA" w:rsidRDefault="009639CB"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(e)</w:t>
      </w:r>
      <w:r w:rsidR="00C13373" w:rsidRPr="00BB48AA">
        <w:rPr>
          <w:rFonts w:ascii="Time New Roman" w:eastAsia="黑体" w:hAnsi="Time New Roman"/>
        </w:rPr>
        <w:tab/>
      </w:r>
      <w:r w:rsidR="00C13373" w:rsidRPr="00BB48AA">
        <w:rPr>
          <w:rFonts w:ascii="Time New Roman" w:eastAsia="黑体" w:hAnsi="Time New Roman"/>
        </w:rPr>
        <w:t>《刑法》第</w:t>
      </w:r>
      <w:r w:rsidR="00BB48AA">
        <w:rPr>
          <w:rFonts w:ascii="Time New Roman" w:eastAsia="黑体" w:hAnsi="Time New Roman"/>
        </w:rPr>
        <w:t>2</w:t>
      </w:r>
      <w:r w:rsidR="00C13373" w:rsidRPr="00BB48AA">
        <w:rPr>
          <w:rFonts w:ascii="Time New Roman" w:eastAsia="黑体" w:hAnsi="Time New Roman"/>
        </w:rPr>
        <w:t>0</w:t>
      </w:r>
      <w:r w:rsidR="00BB48AA">
        <w:rPr>
          <w:rFonts w:ascii="Time New Roman" w:eastAsia="黑体" w:hAnsi="Time New Roman"/>
        </w:rPr>
        <w:t>1</w:t>
      </w:r>
      <w:r w:rsidR="00C13373" w:rsidRPr="00BB48AA">
        <w:rPr>
          <w:rFonts w:ascii="Time New Roman" w:eastAsia="黑体" w:hAnsi="Time New Roman"/>
        </w:rPr>
        <w:t>条末尾的注释指出</w:t>
      </w:r>
      <w:r w:rsidR="00BB48AA">
        <w:rPr>
          <w:rFonts w:ascii="Time New Roman" w:eastAsia="黑体" w:hAnsi="Time New Roman"/>
        </w:rPr>
        <w:t>，</w:t>
      </w:r>
      <w:r w:rsidR="00C13373" w:rsidRPr="00BB48AA">
        <w:rPr>
          <w:rFonts w:ascii="Time New Roman" w:eastAsia="黑体" w:hAnsi="Time New Roman"/>
        </w:rPr>
        <w:t>因公务人员的合法行为造成的剧烈疼痛或身心痛苦不构成酷刑</w:t>
      </w:r>
      <w:r w:rsidR="00BB48AA">
        <w:rPr>
          <w:rFonts w:ascii="Time New Roman" w:eastAsia="黑体" w:hAnsi="Time New Roman"/>
        </w:rPr>
        <w:t>，</w:t>
      </w:r>
      <w:r w:rsidR="00C13373" w:rsidRPr="00BB48AA">
        <w:rPr>
          <w:rFonts w:ascii="Time New Roman" w:eastAsia="黑体" w:hAnsi="Time New Roman"/>
        </w:rPr>
        <w:t>但</w:t>
      </w:r>
      <w:r w:rsidR="00C13373" w:rsidRPr="00BB48AA">
        <w:rPr>
          <w:rFonts w:ascii="Time New Roman" w:eastAsia="黑体" w:hAnsi="Time New Roman" w:hint="eastAsia"/>
        </w:rPr>
        <w:t>对</w:t>
      </w:r>
      <w:r w:rsidR="00C13373" w:rsidRPr="00BB48AA">
        <w:rPr>
          <w:rFonts w:ascii="Time New Roman" w:eastAsia="黑体" w:hAnsi="Time New Roman"/>
        </w:rPr>
        <w:t>该注释的解释或适用不得</w:t>
      </w:r>
      <w:r w:rsidR="00C13373" w:rsidRPr="00BB48AA">
        <w:rPr>
          <w:rFonts w:ascii="Time New Roman" w:eastAsia="黑体" w:hAnsi="Time New Roman" w:hint="eastAsia"/>
        </w:rPr>
        <w:t>用来</w:t>
      </w:r>
      <w:r w:rsidR="00C13373" w:rsidRPr="00BB48AA">
        <w:rPr>
          <w:rFonts w:ascii="Time New Roman" w:eastAsia="黑体" w:hAnsi="Time New Roman"/>
        </w:rPr>
        <w:t>以某项行为在国内法下属于合法行为为由</w:t>
      </w:r>
      <w:r w:rsidR="00BB48AA">
        <w:rPr>
          <w:rFonts w:ascii="Time New Roman" w:eastAsia="黑体" w:hAnsi="Time New Roman"/>
        </w:rPr>
        <w:t>，</w:t>
      </w:r>
      <w:r w:rsidR="00C13373" w:rsidRPr="00BB48AA">
        <w:rPr>
          <w:rFonts w:ascii="Time New Roman" w:eastAsia="黑体" w:hAnsi="Time New Roman"/>
        </w:rPr>
        <w:t>阻止其被认定为酷刑</w:t>
      </w:r>
      <w:r w:rsidR="00BB48AA">
        <w:rPr>
          <w:rFonts w:ascii="Time New Roman" w:eastAsia="黑体" w:hAnsi="Time New Roman"/>
        </w:rPr>
        <w:t>，</w:t>
      </w:r>
      <w:r w:rsidR="00C13373" w:rsidRPr="00BB48AA">
        <w:rPr>
          <w:rFonts w:ascii="Time New Roman" w:eastAsia="黑体" w:hAnsi="Time New Roman"/>
        </w:rPr>
        <w:t>除非该行为同时也是国际法下的合法制裁。</w:t>
      </w:r>
    </w:p>
    <w:p w14:paraId="4905D533" w14:textId="77777777" w:rsidR="00C13373" w:rsidRPr="00BB48AA" w:rsidRDefault="00C13373" w:rsidP="00FD7CA2">
      <w:pPr>
        <w:pStyle w:val="H23GC"/>
      </w:pPr>
      <w:r w:rsidRPr="00BB48AA">
        <w:tab/>
      </w:r>
      <w:r w:rsidRPr="00BB48AA">
        <w:tab/>
      </w:r>
      <w:r w:rsidRPr="00BB48AA">
        <w:t>酷刑和虐待行为不受</w:t>
      </w:r>
      <w:r w:rsidRPr="00BB48AA">
        <w:rPr>
          <w:rFonts w:hint="eastAsia"/>
        </w:rPr>
        <w:t>处罚</w:t>
      </w:r>
    </w:p>
    <w:p w14:paraId="7FD0E86E" w14:textId="76C14BAC" w:rsidR="00C13373" w:rsidRPr="00BB48AA" w:rsidRDefault="00BB48AA" w:rsidP="00C13373">
      <w:pPr>
        <w:pStyle w:val="SingleTxtGC"/>
      </w:pPr>
      <w:r>
        <w:t>9.</w:t>
      </w:r>
      <w:r w:rsidR="00C13373" w:rsidRPr="00BB48AA">
        <w:tab/>
      </w:r>
      <w:r w:rsidR="00C13373" w:rsidRPr="00BB48AA">
        <w:t>委员会注意到</w:t>
      </w:r>
      <w:r>
        <w:t>，</w:t>
      </w:r>
      <w:r w:rsidR="00C13373" w:rsidRPr="00BB48AA">
        <w:t>全国多处</w:t>
      </w:r>
      <w:r w:rsidR="00C13373" w:rsidRPr="00BB48AA">
        <w:rPr>
          <w:rFonts w:hint="eastAsia"/>
        </w:rPr>
        <w:t>拘留</w:t>
      </w:r>
      <w:r w:rsidR="00C13373" w:rsidRPr="00BB48AA">
        <w:t>场所已安装视听监控设备</w:t>
      </w:r>
      <w:r>
        <w:t>，</w:t>
      </w:r>
      <w:r w:rsidR="00C13373" w:rsidRPr="00BB48AA">
        <w:t>有助于防止酷刑和虐待。然而</w:t>
      </w:r>
      <w:r>
        <w:t>，</w:t>
      </w:r>
      <w:r w:rsidR="00C13373" w:rsidRPr="00BB48AA">
        <w:t>委员会仍然深感关切的是</w:t>
      </w:r>
      <w:r>
        <w:t>，</w:t>
      </w:r>
      <w:r w:rsidR="00C13373" w:rsidRPr="00BB48AA">
        <w:t>有大量指控称</w:t>
      </w:r>
      <w:r>
        <w:t>，</w:t>
      </w:r>
      <w:r w:rsidR="00C13373" w:rsidRPr="00BB48AA">
        <w:t>酷刑和虐待行为十分普遍</w:t>
      </w:r>
      <w:r>
        <w:t>，</w:t>
      </w:r>
      <w:r w:rsidR="00C13373" w:rsidRPr="00BB48AA">
        <w:t>包括</w:t>
      </w:r>
      <w:r w:rsidR="00C13373" w:rsidRPr="00BB48AA">
        <w:rPr>
          <w:rFonts w:hint="eastAsia"/>
        </w:rPr>
        <w:t>经常为了逼供而</w:t>
      </w:r>
      <w:r w:rsidR="00C13373" w:rsidRPr="00BB48AA">
        <w:t>对被剥夺自由人员实施</w:t>
      </w:r>
      <w:r w:rsidR="00C13373" w:rsidRPr="00BB48AA">
        <w:rPr>
          <w:rFonts w:hint="eastAsia"/>
        </w:rPr>
        <w:t>毒打</w:t>
      </w:r>
      <w:r w:rsidR="00C13373" w:rsidRPr="00BB48AA">
        <w:t>。</w:t>
      </w:r>
      <w:r w:rsidR="00C13373" w:rsidRPr="00BB48AA">
        <w:rPr>
          <w:rFonts w:hint="eastAsia"/>
        </w:rPr>
        <w:t>有</w:t>
      </w:r>
      <w:r w:rsidR="00C13373" w:rsidRPr="00BB48AA">
        <w:t>报告</w:t>
      </w:r>
      <w:r w:rsidR="00C13373" w:rsidRPr="00BB48AA">
        <w:rPr>
          <w:rFonts w:hint="eastAsia"/>
        </w:rPr>
        <w:t>称</w:t>
      </w:r>
      <w:r>
        <w:t>，</w:t>
      </w:r>
      <w:r w:rsidR="00C13373" w:rsidRPr="00BB48AA">
        <w:t>被</w:t>
      </w:r>
      <w:r w:rsidR="00C13373" w:rsidRPr="00BB48AA">
        <w:rPr>
          <w:rFonts w:hint="eastAsia"/>
        </w:rPr>
        <w:t>拘留者</w:t>
      </w:r>
      <w:r w:rsidR="00C13373" w:rsidRPr="00BB48AA">
        <w:t>中</w:t>
      </w:r>
      <w:r w:rsidR="00C13373" w:rsidRPr="00BB48AA">
        <w:rPr>
          <w:rFonts w:hint="eastAsia"/>
        </w:rPr>
        <w:t>的同性恋</w:t>
      </w:r>
      <w:r w:rsidR="00C13373" w:rsidRPr="00BB48AA">
        <w:t>或被认为是同性恋的人</w:t>
      </w:r>
      <w:r w:rsidR="00C13373" w:rsidRPr="00BB48AA">
        <w:rPr>
          <w:rFonts w:hint="eastAsia"/>
        </w:rPr>
        <w:t>遭到了</w:t>
      </w:r>
      <w:r w:rsidR="00C13373" w:rsidRPr="00BB48AA">
        <w:t>严重虐待。虐待行为</w:t>
      </w:r>
      <w:r w:rsidR="00C13373" w:rsidRPr="00BB48AA">
        <w:rPr>
          <w:rFonts w:hint="eastAsia"/>
        </w:rPr>
        <w:t>据称</w:t>
      </w:r>
      <w:r w:rsidR="00C13373" w:rsidRPr="00BB48AA">
        <w:t>发生在审前羁押期间以及监狱设施内。委员会还</w:t>
      </w:r>
      <w:r w:rsidR="00C13373" w:rsidRPr="00BB48AA">
        <w:rPr>
          <w:rFonts w:hint="eastAsia"/>
        </w:rPr>
        <w:t>感到</w:t>
      </w:r>
      <w:r w:rsidR="00C13373" w:rsidRPr="00BB48AA">
        <w:t>严重关切的是</w:t>
      </w:r>
      <w:r>
        <w:t>，</w:t>
      </w:r>
      <w:r w:rsidR="00C13373" w:rsidRPr="00BB48AA">
        <w:t>不断有报告称</w:t>
      </w:r>
      <w:r>
        <w:t>，</w:t>
      </w:r>
      <w:r w:rsidR="00C13373" w:rsidRPr="00BB48AA">
        <w:t>缔约国未能有效起诉实施酷刑的人并确保对酷刑行为</w:t>
      </w:r>
      <w:r w:rsidR="00C13373" w:rsidRPr="00BB48AA">
        <w:rPr>
          <w:rFonts w:hint="eastAsia"/>
        </w:rPr>
        <w:t>追究责任</w:t>
      </w:r>
      <w:r>
        <w:t>，</w:t>
      </w:r>
      <w:r w:rsidR="00C13373" w:rsidRPr="00BB48AA">
        <w:rPr>
          <w:rFonts w:hint="eastAsia"/>
        </w:rPr>
        <w:t>委员会</w:t>
      </w:r>
      <w:r w:rsidR="00C13373" w:rsidRPr="00BB48AA">
        <w:t>遗憾地指出</w:t>
      </w:r>
      <w:r>
        <w:t>，</w:t>
      </w:r>
      <w:r w:rsidR="00C13373" w:rsidRPr="00BB48AA">
        <w:rPr>
          <w:rFonts w:hint="eastAsia"/>
        </w:rPr>
        <w:t>根据</w:t>
      </w:r>
      <w:r w:rsidR="00C13373" w:rsidRPr="00BB48AA">
        <w:t>缔约国提供的信息</w:t>
      </w:r>
      <w:r>
        <w:t>，</w:t>
      </w:r>
      <w:r w:rsidR="00C13373" w:rsidRPr="00BB48AA">
        <w:t>在本报告期内</w:t>
      </w:r>
      <w:r>
        <w:t>，</w:t>
      </w:r>
      <w:r w:rsidR="00C13373" w:rsidRPr="00BB48AA">
        <w:t>法院未</w:t>
      </w:r>
      <w:r w:rsidR="00C13373" w:rsidRPr="00BB48AA">
        <w:rPr>
          <w:rFonts w:hint="eastAsia"/>
        </w:rPr>
        <w:t>登记</w:t>
      </w:r>
      <w:r w:rsidR="00C13373" w:rsidRPr="00BB48AA">
        <w:t>或审理任何酷刑案件</w:t>
      </w:r>
      <w:r>
        <w:rPr>
          <w:rFonts w:hint="eastAsia"/>
        </w:rPr>
        <w:t>(</w:t>
      </w:r>
      <w:r w:rsidR="00C13373" w:rsidRPr="00BB48AA">
        <w:t>第</w:t>
      </w:r>
      <w:r>
        <w:t>2</w:t>
      </w:r>
      <w:r w:rsidR="00C13373" w:rsidRPr="00BB48AA">
        <w:t>、第</w:t>
      </w:r>
      <w:r>
        <w:t>4</w:t>
      </w:r>
      <w:r w:rsidR="00C13373" w:rsidRPr="00BB48AA">
        <w:t>、第</w:t>
      </w:r>
      <w:r>
        <w:t>1</w:t>
      </w:r>
      <w:r w:rsidR="00C13373" w:rsidRPr="00BB48AA">
        <w:t>0</w:t>
      </w:r>
      <w:r w:rsidR="00C13373" w:rsidRPr="00BB48AA">
        <w:rPr>
          <w:rFonts w:hint="eastAsia"/>
        </w:rPr>
        <w:t>-</w:t>
      </w:r>
      <w:r>
        <w:t>14</w:t>
      </w:r>
      <w:r w:rsidR="00C13373" w:rsidRPr="00BB48AA">
        <w:t>和第</w:t>
      </w:r>
      <w:r>
        <w:t>16</w:t>
      </w:r>
      <w:r w:rsidR="00C13373" w:rsidRPr="00BB48AA">
        <w:t>条</w:t>
      </w:r>
      <w:r>
        <w:rPr>
          <w:rFonts w:hint="eastAsia"/>
        </w:rPr>
        <w:t>)</w:t>
      </w:r>
      <w:r w:rsidR="00C13373" w:rsidRPr="00BB48AA">
        <w:t>。</w:t>
      </w:r>
    </w:p>
    <w:p w14:paraId="0C71BB2D" w14:textId="38D8C6C4" w:rsidR="00C13373" w:rsidRPr="00BB48AA" w:rsidRDefault="00BB48AA" w:rsidP="00C13373">
      <w:pPr>
        <w:pStyle w:val="SingleTxtGC"/>
        <w:rPr>
          <w:rFonts w:ascii="Time New Roman" w:eastAsia="黑体" w:hAnsi="Time New Roman" w:hint="eastAsia"/>
        </w:rPr>
      </w:pPr>
      <w:r>
        <w:rPr>
          <w:rFonts w:ascii="Time New Roman" w:eastAsia="黑体" w:hAnsi="Time New Roman"/>
        </w:rPr>
        <w:t>10.</w:t>
      </w:r>
      <w:r w:rsidR="00C13373" w:rsidRPr="00BB48AA">
        <w:rPr>
          <w:rFonts w:ascii="Time New Roman" w:eastAsia="黑体" w:hAnsi="Time New Roman"/>
        </w:rPr>
        <w:tab/>
      </w:r>
      <w:r w:rsidR="00C13373" w:rsidRPr="00BB48AA">
        <w:rPr>
          <w:rFonts w:ascii="Time New Roman" w:eastAsia="黑体" w:hAnsi="Time New Roman" w:hint="eastAsia"/>
        </w:rPr>
        <w:t>委员会重申先前的建议</w:t>
      </w:r>
      <w:r>
        <w:rPr>
          <w:rFonts w:ascii="Time New Roman" w:eastAsia="黑体" w:hAnsi="Time New Roman" w:hint="eastAsia"/>
        </w:rPr>
        <w:t>，</w:t>
      </w:r>
      <w:r w:rsidR="00C13373" w:rsidRPr="00BB48AA">
        <w:rPr>
          <w:rFonts w:ascii="Time New Roman" w:eastAsia="黑体" w:hAnsi="Time New Roman"/>
          <w:vertAlign w:val="superscript"/>
        </w:rPr>
        <w:footnoteReference w:id="10"/>
      </w:r>
      <w:r w:rsidR="00C13373" w:rsidRPr="00BB48AA">
        <w:rPr>
          <w:rFonts w:ascii="Time New Roman" w:eastAsia="黑体" w:hAnsi="Time New Roman" w:hint="eastAsia"/>
        </w:rPr>
        <w:t xml:space="preserve"> </w:t>
      </w:r>
      <w:r w:rsidR="00C13373" w:rsidRPr="00BB48AA">
        <w:rPr>
          <w:rFonts w:ascii="Time New Roman" w:eastAsia="黑体" w:hAnsi="Time New Roman" w:hint="eastAsia"/>
        </w:rPr>
        <w:t>即缔约国应立即采取有效措施</w:t>
      </w:r>
      <w:r>
        <w:rPr>
          <w:rFonts w:ascii="Time New Roman" w:eastAsia="黑体" w:hAnsi="Time New Roman" w:hint="eastAsia"/>
        </w:rPr>
        <w:t>，</w:t>
      </w:r>
      <w:r w:rsidR="00C13373" w:rsidRPr="00BB48AA">
        <w:rPr>
          <w:rFonts w:ascii="Time New Roman" w:eastAsia="黑体" w:hAnsi="Time New Roman" w:hint="eastAsia"/>
        </w:rPr>
        <w:t>在全国范围内防止酷刑和虐待行为</w:t>
      </w:r>
      <w:r>
        <w:rPr>
          <w:rFonts w:ascii="Time New Roman" w:eastAsia="黑体" w:hAnsi="Time New Roman" w:hint="eastAsia"/>
        </w:rPr>
        <w:t>，</w:t>
      </w:r>
      <w:r w:rsidR="00C13373" w:rsidRPr="00BB48AA">
        <w:rPr>
          <w:rFonts w:ascii="Time New Roman" w:eastAsia="黑体" w:hAnsi="Time New Roman" w:hint="eastAsia"/>
        </w:rPr>
        <w:t>还应采取有力措施</w:t>
      </w:r>
      <w:r>
        <w:rPr>
          <w:rFonts w:ascii="Time New Roman" w:eastAsia="黑体" w:hAnsi="Time New Roman" w:hint="eastAsia"/>
        </w:rPr>
        <w:t>，</w:t>
      </w:r>
      <w:r w:rsidR="00C13373" w:rsidRPr="00BB48AA">
        <w:rPr>
          <w:rFonts w:ascii="Time New Roman" w:eastAsia="黑体" w:hAnsi="Time New Roman" w:hint="eastAsia"/>
        </w:rPr>
        <w:t>消除此类行为实施者不受处罚的现象。</w:t>
      </w:r>
      <w:r w:rsidR="00C13373" w:rsidRPr="00BB48AA">
        <w:rPr>
          <w:rFonts w:ascii="Time New Roman" w:eastAsia="黑体" w:hAnsi="Time New Roman"/>
        </w:rPr>
        <w:t>在这方面</w:t>
      </w:r>
      <w:r>
        <w:rPr>
          <w:rFonts w:ascii="Time New Roman" w:eastAsia="黑体" w:hAnsi="Time New Roman"/>
        </w:rPr>
        <w:t>，</w:t>
      </w:r>
      <w:r w:rsidR="00C13373" w:rsidRPr="00BB48AA">
        <w:rPr>
          <w:rFonts w:ascii="Time New Roman" w:eastAsia="黑体" w:hAnsi="Time New Roman"/>
        </w:rPr>
        <w:t>缔约国应</w:t>
      </w:r>
      <w:r>
        <w:rPr>
          <w:rFonts w:ascii="Time New Roman" w:eastAsia="黑体" w:hAnsi="Time New Roman"/>
        </w:rPr>
        <w:t>：</w:t>
      </w:r>
    </w:p>
    <w:p w14:paraId="02266087" w14:textId="4B4C2519"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hint="eastAsia"/>
        </w:rPr>
        <w:t>对酷刑和虐待采取零容忍态度</w:t>
      </w:r>
      <w:r w:rsidR="00BB48AA">
        <w:rPr>
          <w:rFonts w:ascii="Time New Roman" w:eastAsia="黑体" w:hAnsi="Time New Roman" w:hint="eastAsia"/>
        </w:rPr>
        <w:t>，</w:t>
      </w:r>
      <w:r w:rsidR="00C13373" w:rsidRPr="00BB48AA">
        <w:rPr>
          <w:rFonts w:ascii="Time New Roman" w:eastAsia="黑体" w:hAnsi="Time New Roman" w:hint="eastAsia"/>
        </w:rPr>
        <w:t>确保政府最高层发表明确有效的公开声明</w:t>
      </w:r>
      <w:r w:rsidR="00BB48AA">
        <w:rPr>
          <w:rFonts w:ascii="Time New Roman" w:eastAsia="黑体" w:hAnsi="Time New Roman" w:hint="eastAsia"/>
        </w:rPr>
        <w:t>，</w:t>
      </w:r>
      <w:r w:rsidR="00C13373" w:rsidRPr="00BB48AA">
        <w:rPr>
          <w:rFonts w:ascii="Time New Roman" w:eastAsia="黑体" w:hAnsi="Time New Roman" w:hint="eastAsia"/>
        </w:rPr>
        <w:t>明确申明在任何情况下都不会容忍酷刑和虐待</w:t>
      </w:r>
      <w:r w:rsidR="00BB48AA">
        <w:rPr>
          <w:rFonts w:ascii="Time New Roman" w:eastAsia="黑体" w:hAnsi="Time New Roman" w:hint="eastAsia"/>
        </w:rPr>
        <w:t>；</w:t>
      </w:r>
    </w:p>
    <w:p w14:paraId="1551D0D8" w14:textId="1E289285"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hint="eastAsia"/>
        </w:rPr>
        <w:t>确保对公职人员</w:t>
      </w:r>
      <w:r w:rsidR="00BB48AA">
        <w:rPr>
          <w:rFonts w:ascii="Time New Roman" w:eastAsia="黑体" w:hAnsi="Time New Roman" w:hint="eastAsia"/>
        </w:rPr>
        <w:t>(</w:t>
      </w:r>
      <w:r w:rsidR="00C13373" w:rsidRPr="00BB48AA">
        <w:rPr>
          <w:rFonts w:ascii="Time New Roman" w:eastAsia="黑体" w:hAnsi="Time New Roman" w:hint="eastAsia"/>
        </w:rPr>
        <w:t>包括警察和监狱工作人员</w:t>
      </w:r>
      <w:r w:rsidR="00BB48AA">
        <w:rPr>
          <w:rFonts w:ascii="Time New Roman" w:eastAsia="黑体" w:hAnsi="Time New Roman" w:hint="eastAsia"/>
        </w:rPr>
        <w:t>)</w:t>
      </w:r>
      <w:r w:rsidR="00C13373" w:rsidRPr="00BB48AA">
        <w:rPr>
          <w:rFonts w:ascii="Time New Roman" w:eastAsia="黑体" w:hAnsi="Time New Roman" w:hint="eastAsia"/>
        </w:rPr>
        <w:t>实施酷刑和虐待的所有指控</w:t>
      </w:r>
      <w:r w:rsidR="00BB48AA">
        <w:rPr>
          <w:rFonts w:ascii="Time New Roman" w:eastAsia="黑体" w:hAnsi="Time New Roman" w:hint="eastAsia"/>
        </w:rPr>
        <w:t>，</w:t>
      </w:r>
      <w:r w:rsidR="00C13373" w:rsidRPr="00BB48AA">
        <w:rPr>
          <w:rFonts w:ascii="Time New Roman" w:eastAsia="黑体" w:hAnsi="Time New Roman" w:hint="eastAsia"/>
        </w:rPr>
        <w:t>或涉及缔约国国际责任的所有行为</w:t>
      </w:r>
      <w:r w:rsidR="00BB48AA">
        <w:rPr>
          <w:rFonts w:ascii="Time New Roman" w:eastAsia="黑体" w:hAnsi="Time New Roman" w:hint="eastAsia"/>
        </w:rPr>
        <w:t>，</w:t>
      </w:r>
      <w:r w:rsidR="00C13373" w:rsidRPr="00BB48AA">
        <w:rPr>
          <w:rFonts w:ascii="Time New Roman" w:eastAsia="黑体" w:hAnsi="Time New Roman" w:hint="eastAsia"/>
        </w:rPr>
        <w:t>由一个独立的机制展开及时、有效和公正的调查</w:t>
      </w:r>
      <w:r w:rsidR="00BB48AA">
        <w:rPr>
          <w:rFonts w:ascii="Time New Roman" w:eastAsia="黑体" w:hAnsi="Time New Roman" w:hint="eastAsia"/>
        </w:rPr>
        <w:t>，</w:t>
      </w:r>
      <w:r w:rsidR="00C13373" w:rsidRPr="00BB48AA">
        <w:rPr>
          <w:rFonts w:ascii="Time New Roman" w:eastAsia="黑体" w:hAnsi="Time New Roman" w:hint="eastAsia"/>
        </w:rPr>
        <w:t>该机制不应与调查人员或被指控的施害者存在任何机构或层级关系</w:t>
      </w:r>
      <w:r w:rsidR="00BB48AA">
        <w:rPr>
          <w:rFonts w:ascii="Time New Roman" w:eastAsia="黑体" w:hAnsi="Time New Roman" w:hint="eastAsia"/>
        </w:rPr>
        <w:t>；</w:t>
      </w:r>
    </w:p>
    <w:p w14:paraId="7EC5B1FA" w14:textId="405CF155"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hint="eastAsia"/>
        </w:rPr>
        <w:t>确保所有因酷刑或虐待行为而受到调查者立即被停职</w:t>
      </w:r>
      <w:r w:rsidR="00BB48AA">
        <w:rPr>
          <w:rFonts w:ascii="Time New Roman" w:eastAsia="黑体" w:hAnsi="Time New Roman" w:hint="eastAsia"/>
        </w:rPr>
        <w:t>，</w:t>
      </w:r>
      <w:r w:rsidR="00C13373" w:rsidRPr="00BB48AA">
        <w:rPr>
          <w:rFonts w:ascii="Time New Roman" w:eastAsia="黑体" w:hAnsi="Time New Roman" w:hint="eastAsia"/>
        </w:rPr>
        <w:t>并在整个调查过程中保持停职状态</w:t>
      </w:r>
      <w:r w:rsidR="00BB48AA">
        <w:rPr>
          <w:rFonts w:ascii="Time New Roman" w:eastAsia="黑体" w:hAnsi="Time New Roman" w:hint="eastAsia"/>
        </w:rPr>
        <w:t>；</w:t>
      </w:r>
    </w:p>
    <w:p w14:paraId="0149CDEB" w14:textId="2D84E36F"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起诉所有涉嫌对酷刑和虐待行为负有责任的人员</w:t>
      </w:r>
      <w:r w:rsidR="00BB48AA">
        <w:rPr>
          <w:rFonts w:ascii="Time New Roman" w:eastAsia="黑体" w:hAnsi="Time New Roman"/>
        </w:rPr>
        <w:t>，</w:t>
      </w:r>
      <w:r w:rsidR="00C13373" w:rsidRPr="00BB48AA">
        <w:rPr>
          <w:rFonts w:ascii="Time New Roman" w:eastAsia="黑体" w:hAnsi="Time New Roman"/>
        </w:rPr>
        <w:t>如果被判有罪</w:t>
      </w:r>
      <w:r w:rsidR="00BB48AA">
        <w:rPr>
          <w:rFonts w:ascii="Time New Roman" w:eastAsia="黑体" w:hAnsi="Time New Roman"/>
        </w:rPr>
        <w:t>，</w:t>
      </w:r>
      <w:r w:rsidR="00C13373" w:rsidRPr="00BB48AA">
        <w:rPr>
          <w:rFonts w:ascii="Time New Roman" w:eastAsia="黑体" w:hAnsi="Time New Roman"/>
        </w:rPr>
        <w:t>确保处以与其行为严重程度</w:t>
      </w:r>
      <w:r w:rsidR="00C13373" w:rsidRPr="00BB48AA">
        <w:rPr>
          <w:rFonts w:ascii="Time New Roman" w:eastAsia="黑体" w:hAnsi="Time New Roman" w:hint="eastAsia"/>
        </w:rPr>
        <w:t>相称</w:t>
      </w:r>
      <w:r w:rsidR="00C13373" w:rsidRPr="00BB48AA">
        <w:rPr>
          <w:rFonts w:ascii="Time New Roman" w:eastAsia="黑体" w:hAnsi="Time New Roman"/>
        </w:rPr>
        <w:t>的刑罚</w:t>
      </w:r>
      <w:r w:rsidR="00BB48AA">
        <w:rPr>
          <w:rFonts w:ascii="Time New Roman" w:eastAsia="黑体" w:hAnsi="Time New Roman"/>
        </w:rPr>
        <w:t>，</w:t>
      </w:r>
      <w:r w:rsidR="00C13373" w:rsidRPr="00BB48AA">
        <w:rPr>
          <w:rFonts w:ascii="Time New Roman" w:eastAsia="黑体" w:hAnsi="Time New Roman"/>
        </w:rPr>
        <w:t>并确保受害者和</w:t>
      </w:r>
      <w:r w:rsidR="00BB48AA">
        <w:rPr>
          <w:rFonts w:ascii="Time New Roman" w:eastAsia="黑体" w:hAnsi="Time New Roman"/>
        </w:rPr>
        <w:t>/</w:t>
      </w:r>
      <w:r w:rsidR="00C13373" w:rsidRPr="00BB48AA">
        <w:rPr>
          <w:rFonts w:ascii="Time New Roman" w:eastAsia="黑体" w:hAnsi="Time New Roman"/>
        </w:rPr>
        <w:t>或其家人及时获得适当补救和赔偿</w:t>
      </w:r>
      <w:r w:rsidR="00BB48AA">
        <w:rPr>
          <w:rFonts w:ascii="Time New Roman" w:eastAsia="黑体" w:hAnsi="Time New Roman"/>
        </w:rPr>
        <w:t>；</w:t>
      </w:r>
    </w:p>
    <w:p w14:paraId="076D5ADC" w14:textId="633829A1"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(e)</w:t>
      </w:r>
      <w:r w:rsidR="00C13373" w:rsidRPr="00BB48AA">
        <w:rPr>
          <w:rFonts w:ascii="Time New Roman" w:eastAsia="黑体" w:hAnsi="Time New Roman"/>
        </w:rPr>
        <w:tab/>
      </w:r>
      <w:r w:rsidR="00C13373" w:rsidRPr="00BB48AA">
        <w:rPr>
          <w:rFonts w:ascii="Time New Roman" w:eastAsia="黑体" w:hAnsi="Time New Roman"/>
        </w:rPr>
        <w:t>确保被告及其律师可以免费获得审讯的视频和音频记录</w:t>
      </w:r>
      <w:r w:rsidR="00BB48AA">
        <w:rPr>
          <w:rFonts w:ascii="Time New Roman" w:eastAsia="黑体" w:hAnsi="Time New Roman"/>
        </w:rPr>
        <w:t>，</w:t>
      </w:r>
      <w:r w:rsidR="00C13373" w:rsidRPr="00BB48AA">
        <w:rPr>
          <w:rFonts w:ascii="Time New Roman" w:eastAsia="黑体" w:hAnsi="Time New Roman"/>
        </w:rPr>
        <w:t>并可以在法庭上使用这些记录作为证据。</w:t>
      </w:r>
    </w:p>
    <w:p w14:paraId="09435D07" w14:textId="77777777" w:rsidR="00C13373" w:rsidRPr="00BB48AA" w:rsidRDefault="00C13373" w:rsidP="00FD7CA2">
      <w:pPr>
        <w:pStyle w:val="H23GC"/>
      </w:pPr>
      <w:r w:rsidRPr="00BB48AA">
        <w:tab/>
      </w:r>
      <w:r w:rsidRPr="00BB48AA">
        <w:tab/>
      </w:r>
      <w:r w:rsidRPr="00BB48AA">
        <w:t>羁押期间死亡</w:t>
      </w:r>
    </w:p>
    <w:p w14:paraId="78548FDF" w14:textId="4FB555F2" w:rsidR="00C13373" w:rsidRPr="00BB48AA" w:rsidRDefault="00BB48AA" w:rsidP="00C13373">
      <w:pPr>
        <w:pStyle w:val="SingleTxtGC"/>
      </w:pPr>
      <w:r>
        <w:t>11.</w:t>
      </w:r>
      <w:r w:rsidR="00C13373" w:rsidRPr="00BB48AA">
        <w:tab/>
      </w:r>
      <w:r w:rsidR="00C13373" w:rsidRPr="00BB48AA">
        <w:t>委员会仍然深感关切的是</w:t>
      </w:r>
      <w:r>
        <w:t>，</w:t>
      </w:r>
      <w:r w:rsidR="00C13373" w:rsidRPr="00BB48AA">
        <w:t>有报告称</w:t>
      </w:r>
      <w:r>
        <w:rPr>
          <w:rFonts w:hint="eastAsia"/>
        </w:rPr>
        <w:t>，</w:t>
      </w:r>
      <w:r w:rsidR="00C13373" w:rsidRPr="00BB48AA">
        <w:rPr>
          <w:rFonts w:hint="eastAsia"/>
        </w:rPr>
        <w:t>存在</w:t>
      </w:r>
      <w:r w:rsidR="00C13373" w:rsidRPr="00BB48AA">
        <w:t>羁押期间因酷刑死亡</w:t>
      </w:r>
      <w:r w:rsidR="00C13373" w:rsidRPr="00BB48AA">
        <w:rPr>
          <w:rFonts w:hint="eastAsia"/>
        </w:rPr>
        <w:t>的事件</w:t>
      </w:r>
      <w:r>
        <w:t>，</w:t>
      </w:r>
      <w:r w:rsidR="00C13373" w:rsidRPr="00BB48AA">
        <w:t>缔约国未能确保对这类死亡进行独立的法医检查</w:t>
      </w:r>
      <w:r>
        <w:t>，</w:t>
      </w:r>
      <w:r w:rsidR="00C13373" w:rsidRPr="00BB48AA">
        <w:t>而且没有系统地对这些死亡</w:t>
      </w:r>
      <w:r w:rsidR="00C13373" w:rsidRPr="00BB48AA">
        <w:rPr>
          <w:rFonts w:hint="eastAsia"/>
        </w:rPr>
        <w:t>展开</w:t>
      </w:r>
      <w:r w:rsidR="00C13373" w:rsidRPr="00BB48AA">
        <w:t>刑事调查</w:t>
      </w:r>
      <w:r>
        <w:t>(</w:t>
      </w:r>
      <w:r w:rsidR="00C13373" w:rsidRPr="00BB48AA">
        <w:t>第</w:t>
      </w:r>
      <w:r>
        <w:t>2</w:t>
      </w:r>
      <w:r w:rsidR="00C13373" w:rsidRPr="00BB48AA">
        <w:rPr>
          <w:rFonts w:hint="eastAsia"/>
        </w:rPr>
        <w:t>、</w:t>
      </w:r>
      <w:r w:rsidR="00C13373" w:rsidRPr="00BB48AA">
        <w:t>第</w:t>
      </w:r>
      <w:r>
        <w:t>11</w:t>
      </w:r>
      <w:r w:rsidR="00C13373" w:rsidRPr="00BB48AA">
        <w:t>和</w:t>
      </w:r>
      <w:r w:rsidR="00C13373" w:rsidRPr="00BB48AA">
        <w:rPr>
          <w:rFonts w:hint="eastAsia"/>
        </w:rPr>
        <w:t>第</w:t>
      </w:r>
      <w:r>
        <w:t>16</w:t>
      </w:r>
      <w:r w:rsidR="00C13373" w:rsidRPr="00BB48AA">
        <w:rPr>
          <w:rFonts w:hint="eastAsia"/>
        </w:rPr>
        <w:t>条</w:t>
      </w:r>
      <w:r>
        <w:rPr>
          <w:rFonts w:hint="eastAsia"/>
        </w:rPr>
        <w:t>)</w:t>
      </w:r>
      <w:r w:rsidR="00C13373" w:rsidRPr="00BB48AA">
        <w:t>。</w:t>
      </w:r>
    </w:p>
    <w:p w14:paraId="5F205AA7" w14:textId="08CACD13" w:rsidR="00C13373" w:rsidRPr="00BB48AA" w:rsidRDefault="00BB48AA" w:rsidP="00C13373">
      <w:pPr>
        <w:pStyle w:val="SingleTxtGC"/>
        <w:rPr>
          <w:rFonts w:ascii="Time New Roman" w:eastAsia="黑体" w:hAnsi="Time New Roman" w:hint="eastAsia"/>
        </w:rPr>
      </w:pPr>
      <w:r>
        <w:rPr>
          <w:rFonts w:ascii="Time New Roman" w:eastAsia="黑体" w:hAnsi="Time New Roman"/>
        </w:rPr>
        <w:t>12.</w:t>
      </w:r>
      <w:r w:rsidR="00C13373" w:rsidRPr="00BB48AA">
        <w:rPr>
          <w:rFonts w:ascii="Time New Roman" w:eastAsia="黑体" w:hAnsi="Time New Roman"/>
        </w:rPr>
        <w:tab/>
      </w:r>
      <w:r w:rsidR="00C13373" w:rsidRPr="00BB48AA">
        <w:rPr>
          <w:rFonts w:ascii="Time New Roman" w:eastAsia="黑体" w:hAnsi="Time New Roman"/>
        </w:rPr>
        <w:t>缔约国应</w:t>
      </w:r>
      <w:r>
        <w:rPr>
          <w:rFonts w:ascii="Time New Roman" w:eastAsia="黑体" w:hAnsi="Time New Roman"/>
        </w:rPr>
        <w:t>：</w:t>
      </w:r>
    </w:p>
    <w:p w14:paraId="7742ABD4" w14:textId="599660BF"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采取措施</w:t>
      </w:r>
      <w:r w:rsidR="00BB48AA">
        <w:rPr>
          <w:rFonts w:ascii="Time New Roman" w:eastAsia="黑体" w:hAnsi="Time New Roman"/>
        </w:rPr>
        <w:t>，</w:t>
      </w:r>
      <w:r w:rsidR="00C13373" w:rsidRPr="00BB48AA">
        <w:rPr>
          <w:rFonts w:ascii="Time New Roman" w:eastAsia="黑体" w:hAnsi="Time New Roman"/>
        </w:rPr>
        <w:t>确保由独立机构对所有羁押期间的死亡事件进行及时和公正的调查</w:t>
      </w:r>
      <w:r w:rsidR="00BB48AA">
        <w:rPr>
          <w:rFonts w:ascii="Time New Roman" w:eastAsia="黑体" w:hAnsi="Time New Roman"/>
        </w:rPr>
        <w:t>，</w:t>
      </w:r>
      <w:r w:rsidR="00C13373" w:rsidRPr="00BB48AA">
        <w:rPr>
          <w:rFonts w:ascii="Time New Roman" w:eastAsia="黑体" w:hAnsi="Time New Roman"/>
        </w:rPr>
        <w:t>包括进行法医检查</w:t>
      </w:r>
      <w:r w:rsidR="00BB48AA">
        <w:rPr>
          <w:rFonts w:ascii="Time New Roman" w:eastAsia="黑体" w:hAnsi="Time New Roman"/>
        </w:rPr>
        <w:t>，</w:t>
      </w:r>
      <w:r w:rsidR="00C13373" w:rsidRPr="00BB48AA">
        <w:rPr>
          <w:rFonts w:ascii="Time New Roman" w:eastAsia="黑体" w:hAnsi="Time New Roman"/>
        </w:rPr>
        <w:t>同时适当考虑《关于调查潜在非法死亡的明尼苏达规程》</w:t>
      </w:r>
      <w:r w:rsidR="00BB48AA">
        <w:rPr>
          <w:rFonts w:ascii="Time New Roman" w:eastAsia="黑体" w:hAnsi="Time New Roman"/>
        </w:rPr>
        <w:t>，</w:t>
      </w:r>
      <w:r w:rsidR="00C13373" w:rsidRPr="00BB48AA">
        <w:rPr>
          <w:rFonts w:ascii="Time New Roman" w:eastAsia="黑体" w:hAnsi="Time New Roman"/>
        </w:rPr>
        <w:t>并酌情起诉责任人</w:t>
      </w:r>
      <w:r w:rsidR="00BB48AA">
        <w:rPr>
          <w:rFonts w:ascii="Time New Roman" w:eastAsia="黑体" w:hAnsi="Time New Roman"/>
        </w:rPr>
        <w:t>，</w:t>
      </w:r>
      <w:r w:rsidR="00C13373" w:rsidRPr="00BB48AA">
        <w:rPr>
          <w:rFonts w:ascii="Time New Roman" w:eastAsia="黑体" w:hAnsi="Time New Roman"/>
        </w:rPr>
        <w:t>适用与罪行严重程度相称的处罚</w:t>
      </w:r>
      <w:r w:rsidR="00BB48AA">
        <w:rPr>
          <w:rFonts w:ascii="Time New Roman" w:eastAsia="黑体" w:hAnsi="Time New Roman" w:hint="eastAsia"/>
        </w:rPr>
        <w:t>；</w:t>
      </w:r>
    </w:p>
    <w:p w14:paraId="53C6EB2F" w14:textId="60CC372C"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保存并公布关于缔约国所有</w:t>
      </w:r>
      <w:r w:rsidR="00C13373" w:rsidRPr="00BB48AA">
        <w:rPr>
          <w:rFonts w:ascii="Time New Roman" w:eastAsia="黑体" w:hAnsi="Time New Roman" w:hint="eastAsia"/>
        </w:rPr>
        <w:t>羁押</w:t>
      </w:r>
      <w:r w:rsidR="00C13373" w:rsidRPr="00BB48AA">
        <w:rPr>
          <w:rFonts w:ascii="Time New Roman" w:eastAsia="黑体" w:hAnsi="Time New Roman"/>
        </w:rPr>
        <w:t>期间死亡</w:t>
      </w:r>
      <w:r w:rsidR="00C13373" w:rsidRPr="00BB48AA">
        <w:rPr>
          <w:rFonts w:ascii="Time New Roman" w:eastAsia="黑体" w:hAnsi="Time New Roman" w:hint="eastAsia"/>
        </w:rPr>
        <w:t>案件</w:t>
      </w:r>
      <w:r w:rsidR="00C13373" w:rsidRPr="00BB48AA">
        <w:rPr>
          <w:rFonts w:ascii="Time New Roman" w:eastAsia="黑体" w:hAnsi="Time New Roman"/>
        </w:rPr>
        <w:t>的最新数据</w:t>
      </w:r>
      <w:r w:rsidR="00BB48AA">
        <w:rPr>
          <w:rFonts w:ascii="Time New Roman" w:eastAsia="黑体" w:hAnsi="Time New Roman"/>
        </w:rPr>
        <w:t>，</w:t>
      </w:r>
      <w:r w:rsidR="00C13373" w:rsidRPr="00BB48AA">
        <w:rPr>
          <w:rFonts w:ascii="Time New Roman" w:eastAsia="黑体" w:hAnsi="Time New Roman"/>
        </w:rPr>
        <w:t>按拘留地点、受害者年龄和性别以及死因</w:t>
      </w:r>
      <w:r w:rsidR="00C13373" w:rsidRPr="00BB48AA">
        <w:rPr>
          <w:rFonts w:ascii="Time New Roman" w:eastAsia="黑体" w:hAnsi="Time New Roman" w:hint="eastAsia"/>
        </w:rPr>
        <w:t>分列</w:t>
      </w:r>
      <w:r w:rsidR="00BB48AA">
        <w:rPr>
          <w:rFonts w:ascii="Time New Roman" w:eastAsia="黑体" w:hAnsi="Time New Roman"/>
        </w:rPr>
        <w:t>，</w:t>
      </w:r>
      <w:r w:rsidR="00C13373" w:rsidRPr="00BB48AA">
        <w:rPr>
          <w:rFonts w:ascii="Time New Roman" w:eastAsia="黑体" w:hAnsi="Time New Roman"/>
        </w:rPr>
        <w:t>以及关于对责任人的调查和起诉结果的数据</w:t>
      </w:r>
      <w:r w:rsidR="00BB48AA">
        <w:rPr>
          <w:rFonts w:ascii="Time New Roman" w:eastAsia="黑体" w:hAnsi="Time New Roman"/>
        </w:rPr>
        <w:t>，</w:t>
      </w:r>
      <w:r w:rsidR="00C13373" w:rsidRPr="00BB48AA">
        <w:rPr>
          <w:rFonts w:ascii="Time New Roman" w:eastAsia="黑体" w:hAnsi="Time New Roman"/>
        </w:rPr>
        <w:t>并说明为确保及时通知家属而采取的措施</w:t>
      </w:r>
      <w:r w:rsidR="00BB48AA">
        <w:rPr>
          <w:rFonts w:ascii="Time New Roman" w:eastAsia="黑体" w:hAnsi="Time New Roman"/>
        </w:rPr>
        <w:t>；</w:t>
      </w:r>
    </w:p>
    <w:p w14:paraId="11395DFE" w14:textId="37D4620A"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采取一切必要措施</w:t>
      </w:r>
      <w:r w:rsidR="00BB48AA">
        <w:rPr>
          <w:rFonts w:ascii="Time New Roman" w:eastAsia="黑体" w:hAnsi="Time New Roman"/>
        </w:rPr>
        <w:t>，</w:t>
      </w:r>
      <w:r w:rsidR="00C13373" w:rsidRPr="00BB48AA">
        <w:rPr>
          <w:rFonts w:ascii="Time New Roman" w:eastAsia="黑体" w:hAnsi="Time New Roman" w:hint="eastAsia"/>
        </w:rPr>
        <w:t>通过</w:t>
      </w:r>
      <w:r w:rsidR="00C13373" w:rsidRPr="00BB48AA">
        <w:rPr>
          <w:rFonts w:ascii="Time New Roman" w:eastAsia="黑体" w:hAnsi="Time New Roman"/>
        </w:rPr>
        <w:t>加强监狱中的医疗服务</w:t>
      </w:r>
      <w:r w:rsidR="00BB48AA">
        <w:rPr>
          <w:rFonts w:ascii="Time New Roman" w:eastAsia="黑体" w:hAnsi="Time New Roman"/>
        </w:rPr>
        <w:t>，</w:t>
      </w:r>
      <w:r w:rsidR="00C13373" w:rsidRPr="00BB48AA">
        <w:rPr>
          <w:rFonts w:ascii="Time New Roman" w:eastAsia="黑体" w:hAnsi="Time New Roman" w:hint="eastAsia"/>
        </w:rPr>
        <w:t>采取</w:t>
      </w:r>
      <w:r w:rsidR="00C13373" w:rsidRPr="00BB48AA">
        <w:rPr>
          <w:rFonts w:ascii="Time New Roman" w:eastAsia="黑体" w:hAnsi="Time New Roman"/>
        </w:rPr>
        <w:t>预防和管理监狱中暴力和死亡</w:t>
      </w:r>
      <w:r w:rsidR="00C13373" w:rsidRPr="00BB48AA">
        <w:rPr>
          <w:rFonts w:ascii="Time New Roman" w:eastAsia="黑体" w:hAnsi="Time New Roman" w:hint="eastAsia"/>
        </w:rPr>
        <w:t>事件</w:t>
      </w:r>
      <w:r w:rsidR="00BB48AA">
        <w:rPr>
          <w:rFonts w:ascii="Time New Roman" w:eastAsia="黑体" w:hAnsi="Time New Roman" w:hint="eastAsia"/>
        </w:rPr>
        <w:t>(</w:t>
      </w:r>
      <w:r w:rsidR="00C13373" w:rsidRPr="00BB48AA">
        <w:rPr>
          <w:rFonts w:ascii="Time New Roman" w:eastAsia="黑体" w:hAnsi="Time New Roman"/>
        </w:rPr>
        <w:t>包括自残和自杀事件</w:t>
      </w:r>
      <w:r w:rsidR="00BB48AA">
        <w:rPr>
          <w:rFonts w:ascii="Time New Roman" w:eastAsia="黑体" w:hAnsi="Time New Roman" w:hint="eastAsia"/>
        </w:rPr>
        <w:t>)</w:t>
      </w:r>
      <w:r w:rsidR="00C13373" w:rsidRPr="00BB48AA">
        <w:rPr>
          <w:rFonts w:ascii="Time New Roman" w:eastAsia="黑体" w:hAnsi="Time New Roman" w:hint="eastAsia"/>
        </w:rPr>
        <w:t>的战略</w:t>
      </w:r>
      <w:r w:rsidR="00BB48AA">
        <w:rPr>
          <w:rFonts w:ascii="Time New Roman" w:eastAsia="黑体" w:hAnsi="Time New Roman" w:hint="eastAsia"/>
        </w:rPr>
        <w:t>，</w:t>
      </w:r>
      <w:r w:rsidR="00C13373" w:rsidRPr="00BB48AA">
        <w:rPr>
          <w:rFonts w:ascii="Time New Roman" w:eastAsia="黑体" w:hAnsi="Time New Roman"/>
        </w:rPr>
        <w:t>并向所有监狱工作人员提供相关培训。</w:t>
      </w:r>
    </w:p>
    <w:p w14:paraId="60D78CAC" w14:textId="77777777" w:rsidR="00C13373" w:rsidRPr="00BB48AA" w:rsidRDefault="00C13373" w:rsidP="00FD7CA2">
      <w:pPr>
        <w:pStyle w:val="H23GC"/>
      </w:pPr>
      <w:r w:rsidRPr="00BB48AA">
        <w:tab/>
      </w:r>
      <w:r w:rsidRPr="00BB48AA">
        <w:tab/>
      </w:r>
      <w:r w:rsidRPr="00BB48AA">
        <w:t>隔离羁押和强迫失踪</w:t>
      </w:r>
    </w:p>
    <w:p w14:paraId="483C938D" w14:textId="216D9B22" w:rsidR="00C13373" w:rsidRPr="00BB48AA" w:rsidRDefault="00BB48AA" w:rsidP="00C13373">
      <w:pPr>
        <w:pStyle w:val="SingleTxtGC"/>
      </w:pPr>
      <w:r>
        <w:t>13.</w:t>
      </w:r>
      <w:r w:rsidR="00C13373" w:rsidRPr="00BB48AA">
        <w:tab/>
      </w:r>
      <w:r w:rsidR="00C13373" w:rsidRPr="00BB48AA">
        <w:t>委员会</w:t>
      </w:r>
      <w:r w:rsidR="00C13373" w:rsidRPr="00BB48AA">
        <w:rPr>
          <w:rFonts w:hint="eastAsia"/>
        </w:rPr>
        <w:t>注意到</w:t>
      </w:r>
      <w:r w:rsidR="00C13373" w:rsidRPr="00BB48AA">
        <w:t>缔约国参与了与欧洲联盟</w:t>
      </w:r>
      <w:r w:rsidR="00C13373" w:rsidRPr="00BB48AA">
        <w:rPr>
          <w:rFonts w:hint="eastAsia"/>
        </w:rPr>
        <w:t>及</w:t>
      </w:r>
      <w:r w:rsidR="00C13373" w:rsidRPr="00BB48AA">
        <w:t>国际人权机制</w:t>
      </w:r>
      <w:r>
        <w:rPr>
          <w:rFonts w:hint="eastAsia"/>
        </w:rPr>
        <w:t>(</w:t>
      </w:r>
      <w:r w:rsidR="00C13373" w:rsidRPr="00BB48AA">
        <w:t>包括联合国条约机构</w:t>
      </w:r>
      <w:r>
        <w:rPr>
          <w:rFonts w:hint="eastAsia"/>
        </w:rPr>
        <w:t>)</w:t>
      </w:r>
      <w:r w:rsidR="00C13373" w:rsidRPr="00BB48AA">
        <w:t>的对话</w:t>
      </w:r>
      <w:r>
        <w:t>，</w:t>
      </w:r>
      <w:r w:rsidR="00C13373" w:rsidRPr="00BB48AA">
        <w:rPr>
          <w:vertAlign w:val="superscript"/>
        </w:rPr>
        <w:footnoteReference w:id="11"/>
      </w:r>
      <w:r w:rsidR="00C13373" w:rsidRPr="00BB48AA">
        <w:rPr>
          <w:rFonts w:hint="eastAsia"/>
        </w:rPr>
        <w:t xml:space="preserve"> </w:t>
      </w:r>
      <w:r w:rsidR="00C13373" w:rsidRPr="00BB48AA">
        <w:t>但仍然</w:t>
      </w:r>
      <w:r w:rsidR="00C13373" w:rsidRPr="00BB48AA">
        <w:rPr>
          <w:rFonts w:hint="eastAsia"/>
        </w:rPr>
        <w:t>感到</w:t>
      </w:r>
      <w:r w:rsidR="00C13373" w:rsidRPr="00BB48AA">
        <w:t>严重关切的是</w:t>
      </w:r>
      <w:r>
        <w:t>，</w:t>
      </w:r>
      <w:r w:rsidR="00C13373" w:rsidRPr="00BB48AA">
        <w:t>有报告称土库曼斯坦继续使用隔离</w:t>
      </w:r>
      <w:r w:rsidR="00C13373" w:rsidRPr="00BB48AA">
        <w:rPr>
          <w:rFonts w:hint="eastAsia"/>
        </w:rPr>
        <w:t>羁押</w:t>
      </w:r>
      <w:r>
        <w:t>，</w:t>
      </w:r>
      <w:r w:rsidR="00C13373" w:rsidRPr="00BB48AA">
        <w:t>有大量</w:t>
      </w:r>
      <w:r w:rsidR="00C13373" w:rsidRPr="00BB48AA">
        <w:rPr>
          <w:rFonts w:hint="eastAsia"/>
        </w:rPr>
        <w:t>一致</w:t>
      </w:r>
      <w:r w:rsidR="00C13373" w:rsidRPr="00BB48AA">
        <w:t>的</w:t>
      </w:r>
      <w:r w:rsidR="00C13373" w:rsidRPr="00BB48AA">
        <w:rPr>
          <w:rFonts w:hint="eastAsia"/>
        </w:rPr>
        <w:t>关于</w:t>
      </w:r>
      <w:r w:rsidR="00C13373" w:rsidRPr="00BB48AA">
        <w:t>强迫失踪</w:t>
      </w:r>
      <w:r w:rsidR="00C13373" w:rsidRPr="00BB48AA">
        <w:rPr>
          <w:rFonts w:hint="eastAsia"/>
        </w:rPr>
        <w:t>的</w:t>
      </w:r>
      <w:r w:rsidR="00C13373" w:rsidRPr="00BB48AA">
        <w:t>报告</w:t>
      </w:r>
      <w:r>
        <w:t>，</w:t>
      </w:r>
      <w:r w:rsidR="00C13373" w:rsidRPr="00BB48AA">
        <w:rPr>
          <w:rFonts w:hint="eastAsia"/>
        </w:rPr>
        <w:t>还有关于</w:t>
      </w:r>
      <w:r w:rsidR="00C13373" w:rsidRPr="00BB48AA">
        <w:t>刑满后继续被</w:t>
      </w:r>
      <w:r w:rsidR="00C13373" w:rsidRPr="00BB48AA">
        <w:rPr>
          <w:rFonts w:hint="eastAsia"/>
        </w:rPr>
        <w:t>羁押</w:t>
      </w:r>
      <w:r w:rsidR="00C13373" w:rsidRPr="00BB48AA">
        <w:t>的报告。委员会还</w:t>
      </w:r>
      <w:r w:rsidR="00C13373" w:rsidRPr="00BB48AA">
        <w:rPr>
          <w:rFonts w:hint="eastAsia"/>
        </w:rPr>
        <w:t>感到</w:t>
      </w:r>
      <w:r w:rsidR="00C13373" w:rsidRPr="00BB48AA">
        <w:t>严重关切的是</w:t>
      </w:r>
      <w:r>
        <w:t>，</w:t>
      </w:r>
      <w:r w:rsidR="00C13373" w:rsidRPr="00BB48AA">
        <w:t>对强迫失踪案件缺乏系统的调查</w:t>
      </w:r>
      <w:r>
        <w:rPr>
          <w:rFonts w:hint="eastAsia"/>
        </w:rPr>
        <w:t>，</w:t>
      </w:r>
      <w:r w:rsidR="00C13373" w:rsidRPr="00BB48AA">
        <w:rPr>
          <w:rFonts w:hint="eastAsia"/>
        </w:rPr>
        <w:t>也没有</w:t>
      </w:r>
      <w:r w:rsidR="00C13373" w:rsidRPr="00BB48AA">
        <w:t>具体的结果</w:t>
      </w:r>
      <w:r>
        <w:t>，</w:t>
      </w:r>
      <w:r w:rsidR="00C13373" w:rsidRPr="00BB48AA">
        <w:t>其中许多案件可追溯到</w:t>
      </w:r>
      <w:r>
        <w:t>2</w:t>
      </w:r>
      <w:r w:rsidR="00C13373" w:rsidRPr="00BB48AA">
        <w:t>00</w:t>
      </w:r>
      <w:r>
        <w:t>2</w:t>
      </w:r>
      <w:r w:rsidR="00C13373" w:rsidRPr="00BB48AA">
        <w:t>年</w:t>
      </w:r>
      <w:r>
        <w:t>11</w:t>
      </w:r>
      <w:r w:rsidR="00C13373" w:rsidRPr="00BB48AA">
        <w:t>月的事件</w:t>
      </w:r>
      <w:r>
        <w:t>，</w:t>
      </w:r>
      <w:r w:rsidR="00C13373" w:rsidRPr="00BB48AA">
        <w:t>涉及被指控属于某些伊斯兰团体的人</w:t>
      </w:r>
      <w:r>
        <w:t>，</w:t>
      </w:r>
      <w:r w:rsidR="00C13373" w:rsidRPr="00BB48AA">
        <w:t>或涉及人权维护者或记者。委员会</w:t>
      </w:r>
      <w:r w:rsidR="00C13373" w:rsidRPr="00BB48AA">
        <w:rPr>
          <w:rFonts w:hint="eastAsia"/>
        </w:rPr>
        <w:t>掌握</w:t>
      </w:r>
      <w:r w:rsidR="00C13373" w:rsidRPr="00BB48AA">
        <w:t>的资料</w:t>
      </w:r>
      <w:r w:rsidR="00C13373" w:rsidRPr="00BB48AA">
        <w:rPr>
          <w:rFonts w:hint="eastAsia"/>
        </w:rPr>
        <w:t>显示</w:t>
      </w:r>
      <w:r>
        <w:t>，</w:t>
      </w:r>
      <w:r w:rsidR="00C13373" w:rsidRPr="00BB48AA">
        <w:t>自</w:t>
      </w:r>
      <w:r>
        <w:t>2</w:t>
      </w:r>
      <w:r w:rsidR="00C13373" w:rsidRPr="00BB48AA">
        <w:t>00</w:t>
      </w:r>
      <w:r>
        <w:t>2</w:t>
      </w:r>
      <w:r w:rsidR="00C13373" w:rsidRPr="00BB48AA">
        <w:t>年以来</w:t>
      </w:r>
      <w:r>
        <w:t>，</w:t>
      </w:r>
      <w:r>
        <w:rPr>
          <w:rFonts w:hint="eastAsia"/>
        </w:rPr>
        <w:t>“</w:t>
      </w:r>
      <w:r w:rsidR="00C13373" w:rsidRPr="00BB48AA">
        <w:t>证明他们还活着</w:t>
      </w:r>
      <w:r>
        <w:t>！</w:t>
      </w:r>
      <w:r>
        <w:rPr>
          <w:rFonts w:hint="eastAsia"/>
        </w:rPr>
        <w:t>”</w:t>
      </w:r>
      <w:r w:rsidR="00C13373" w:rsidRPr="00BB48AA">
        <w:rPr>
          <w:rFonts w:hint="eastAsia"/>
        </w:rPr>
        <w:t>运动已</w:t>
      </w:r>
      <w:r w:rsidR="00C13373" w:rsidRPr="00BB48AA">
        <w:t>记录</w:t>
      </w:r>
      <w:r>
        <w:t>16</w:t>
      </w:r>
      <w:r w:rsidR="00C13373" w:rsidRPr="00BB48AA">
        <w:t>0</w:t>
      </w:r>
      <w:r w:rsidR="00C13373" w:rsidRPr="00BB48AA">
        <w:t>多起强迫失踪案件</w:t>
      </w:r>
      <w:r>
        <w:rPr>
          <w:rFonts w:hint="eastAsia"/>
        </w:rPr>
        <w:t>，</w:t>
      </w:r>
      <w:r w:rsidR="00C13373" w:rsidRPr="00BB48AA">
        <w:t>据称</w:t>
      </w:r>
      <w:r w:rsidR="00C13373" w:rsidRPr="00BB48AA">
        <w:rPr>
          <w:rFonts w:hint="eastAsia"/>
        </w:rPr>
        <w:t>超过</w:t>
      </w:r>
      <w:r>
        <w:t>97</w:t>
      </w:r>
      <w:r w:rsidR="00C13373" w:rsidRPr="00BB48AA">
        <w:t>起案件涉及正在发生的失踪事件</w:t>
      </w:r>
      <w:r>
        <w:t>，</w:t>
      </w:r>
      <w:r w:rsidR="00C13373" w:rsidRPr="00BB48AA">
        <w:rPr>
          <w:rFonts w:hint="eastAsia"/>
        </w:rPr>
        <w:t>其中一些人</w:t>
      </w:r>
      <w:r w:rsidR="00C13373" w:rsidRPr="00BB48AA">
        <w:t>已知刑期</w:t>
      </w:r>
      <w:r w:rsidR="00C13373" w:rsidRPr="00BB48AA">
        <w:rPr>
          <w:rFonts w:hint="eastAsia"/>
        </w:rPr>
        <w:t>届满</w:t>
      </w:r>
      <w:r>
        <w:rPr>
          <w:rFonts w:hint="eastAsia"/>
        </w:rPr>
        <w:t>，</w:t>
      </w:r>
      <w:r w:rsidR="00C13373" w:rsidRPr="00BB48AA">
        <w:t>但</w:t>
      </w:r>
      <w:r w:rsidR="00C13373" w:rsidRPr="00BB48AA">
        <w:rPr>
          <w:rFonts w:hint="eastAsia"/>
        </w:rPr>
        <w:t>状况</w:t>
      </w:r>
      <w:r w:rsidR="00C13373" w:rsidRPr="00BB48AA">
        <w:t>、命运和下落仍然不明</w:t>
      </w:r>
      <w:r>
        <w:rPr>
          <w:rFonts w:hint="eastAsia"/>
        </w:rPr>
        <w:t>(</w:t>
      </w:r>
      <w:r w:rsidR="00C13373" w:rsidRPr="00BB48AA">
        <w:rPr>
          <w:rFonts w:hint="eastAsia"/>
        </w:rPr>
        <w:t>第</w:t>
      </w:r>
      <w:r>
        <w:rPr>
          <w:rFonts w:hint="eastAsia"/>
        </w:rPr>
        <w:t>2</w:t>
      </w:r>
      <w:r w:rsidR="00C13373" w:rsidRPr="00BB48AA">
        <w:rPr>
          <w:rFonts w:hint="eastAsia"/>
        </w:rPr>
        <w:t>、第</w:t>
      </w:r>
      <w:r>
        <w:t>11</w:t>
      </w:r>
      <w:r w:rsidR="00D148E1" w:rsidRPr="00BB48AA">
        <w:rPr>
          <w:rFonts w:hint="eastAsia"/>
        </w:rPr>
        <w:t>-</w:t>
      </w:r>
      <w:r>
        <w:t>14</w:t>
      </w:r>
      <w:r w:rsidR="00C13373" w:rsidRPr="00BB48AA">
        <w:rPr>
          <w:rFonts w:hint="eastAsia"/>
        </w:rPr>
        <w:t>条</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79E0489A" w14:textId="77777777" w:rsidR="00870835" w:rsidRDefault="00870835">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56F565BB" w14:textId="2772CAF1" w:rsidR="00C13373" w:rsidRPr="00BB48AA" w:rsidRDefault="00BB48AA" w:rsidP="00C13373">
      <w:pPr>
        <w:pStyle w:val="SingleTxtGC"/>
        <w:rPr>
          <w:rFonts w:ascii="Time New Roman" w:eastAsia="黑体" w:hAnsi="Time New Roman" w:hint="eastAsia"/>
        </w:rPr>
      </w:pPr>
      <w:r>
        <w:rPr>
          <w:rFonts w:ascii="Time New Roman" w:eastAsia="黑体" w:hAnsi="Time New Roman"/>
        </w:rPr>
        <w:t>14.</w:t>
      </w:r>
      <w:r w:rsidR="00C13373" w:rsidRPr="00BB48AA">
        <w:rPr>
          <w:rFonts w:ascii="Time New Roman" w:eastAsia="黑体" w:hAnsi="Time New Roman"/>
        </w:rPr>
        <w:tab/>
      </w:r>
      <w:r w:rsidR="00C13373" w:rsidRPr="00BB48AA">
        <w:rPr>
          <w:rFonts w:ascii="Time New Roman" w:eastAsia="黑体" w:hAnsi="Time New Roman"/>
        </w:rPr>
        <w:t>委员会重申先前的建议</w:t>
      </w:r>
      <w:r>
        <w:rPr>
          <w:rFonts w:ascii="Time New Roman" w:eastAsia="黑体" w:hAnsi="Time New Roman"/>
        </w:rPr>
        <w:t>，</w:t>
      </w:r>
      <w:r w:rsidR="00C13373" w:rsidRPr="00BB48AA">
        <w:rPr>
          <w:rFonts w:ascii="Time New Roman" w:eastAsia="黑体" w:hAnsi="Time New Roman"/>
          <w:vertAlign w:val="superscript"/>
        </w:rPr>
        <w:footnoteReference w:id="12"/>
      </w:r>
      <w:r w:rsidR="00C13373" w:rsidRPr="00BB48AA">
        <w:rPr>
          <w:rFonts w:ascii="Time New Roman" w:eastAsia="黑体" w:hAnsi="Time New Roman" w:hint="eastAsia"/>
        </w:rPr>
        <w:t xml:space="preserve"> </w:t>
      </w:r>
      <w:r w:rsidR="00C13373" w:rsidRPr="00BB48AA">
        <w:rPr>
          <w:rFonts w:ascii="Time New Roman" w:eastAsia="黑体" w:hAnsi="Time New Roman"/>
        </w:rPr>
        <w:t>敦促缔约国</w:t>
      </w:r>
      <w:r>
        <w:rPr>
          <w:rFonts w:ascii="Time New Roman" w:eastAsia="黑体" w:hAnsi="Time New Roman"/>
        </w:rPr>
        <w:t>：</w:t>
      </w:r>
    </w:p>
    <w:p w14:paraId="1F4CAB26" w14:textId="20D96C08"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采取一切必要措施</w:t>
      </w:r>
      <w:r w:rsidR="00BB48AA">
        <w:rPr>
          <w:rFonts w:ascii="Time New Roman" w:eastAsia="黑体" w:hAnsi="Time New Roman"/>
        </w:rPr>
        <w:t>，</w:t>
      </w:r>
      <w:r w:rsidR="00C13373" w:rsidRPr="00BB48AA">
        <w:rPr>
          <w:rFonts w:ascii="Time New Roman" w:eastAsia="黑体" w:hAnsi="Time New Roman"/>
        </w:rPr>
        <w:t>终止隔离羁押的做法。缔约国应确保任何人</w:t>
      </w:r>
      <w:r w:rsidR="00C13373" w:rsidRPr="00BB48AA">
        <w:rPr>
          <w:rFonts w:ascii="Time New Roman" w:eastAsia="黑体" w:hAnsi="Time New Roman" w:hint="eastAsia"/>
        </w:rPr>
        <w:t>不得被隔离羁押</w:t>
      </w:r>
      <w:r w:rsidR="00BB48AA">
        <w:rPr>
          <w:rFonts w:ascii="Time New Roman" w:eastAsia="黑体" w:hAnsi="Time New Roman"/>
        </w:rPr>
        <w:t>，</w:t>
      </w:r>
      <w:r w:rsidR="00C13373" w:rsidRPr="00BB48AA">
        <w:rPr>
          <w:rFonts w:ascii="Time New Roman" w:eastAsia="黑体" w:hAnsi="Time New Roman"/>
        </w:rPr>
        <w:t>并确保目前</w:t>
      </w:r>
      <w:r w:rsidR="00C13373" w:rsidRPr="00BB48AA">
        <w:rPr>
          <w:rFonts w:ascii="Time New Roman" w:eastAsia="黑体" w:hAnsi="Time New Roman" w:hint="eastAsia"/>
        </w:rPr>
        <w:t>被隔离羁押</w:t>
      </w:r>
      <w:r w:rsidR="00C13373" w:rsidRPr="00BB48AA">
        <w:rPr>
          <w:rFonts w:ascii="Time New Roman" w:eastAsia="黑体" w:hAnsi="Time New Roman"/>
        </w:rPr>
        <w:t>的个人</w:t>
      </w:r>
      <w:r w:rsidR="00BB48AA">
        <w:rPr>
          <w:rFonts w:ascii="Time New Roman" w:eastAsia="黑体" w:hAnsi="Time New Roman"/>
        </w:rPr>
        <w:t>，</w:t>
      </w:r>
      <w:r w:rsidR="00C13373" w:rsidRPr="00BB48AA">
        <w:rPr>
          <w:rFonts w:ascii="Time New Roman" w:eastAsia="黑体" w:hAnsi="Time New Roman"/>
        </w:rPr>
        <w:t>特别是那些刑期届满的人员</w:t>
      </w:r>
      <w:r w:rsidR="00BB48AA">
        <w:rPr>
          <w:rFonts w:ascii="Time New Roman" w:eastAsia="黑体" w:hAnsi="Time New Roman"/>
        </w:rPr>
        <w:t>，</w:t>
      </w:r>
      <w:r w:rsidR="00C13373" w:rsidRPr="00BB48AA">
        <w:rPr>
          <w:rFonts w:ascii="Time New Roman" w:eastAsia="黑体" w:hAnsi="Time New Roman"/>
        </w:rPr>
        <w:t>要么予以释放</w:t>
      </w:r>
      <w:r w:rsidR="00BB48AA">
        <w:rPr>
          <w:rFonts w:ascii="Time New Roman" w:eastAsia="黑体" w:hAnsi="Time New Roman"/>
        </w:rPr>
        <w:t>，</w:t>
      </w:r>
      <w:r w:rsidR="00C13373" w:rsidRPr="00BB48AA">
        <w:rPr>
          <w:rFonts w:ascii="Time New Roman" w:eastAsia="黑体" w:hAnsi="Time New Roman"/>
        </w:rPr>
        <w:t>要么允许其不受限制地接触法律顾问并接受家属探视</w:t>
      </w:r>
      <w:r w:rsidR="00BB48AA">
        <w:rPr>
          <w:rFonts w:ascii="Time New Roman" w:eastAsia="黑体" w:hAnsi="Time New Roman"/>
        </w:rPr>
        <w:t>；</w:t>
      </w:r>
    </w:p>
    <w:p w14:paraId="5B4EA014" w14:textId="4015F677"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hint="eastAsia"/>
        </w:rPr>
        <w:t>作为优先事项</w:t>
      </w:r>
      <w:r w:rsidR="00BB48AA">
        <w:rPr>
          <w:rFonts w:ascii="Time New Roman" w:eastAsia="黑体" w:hAnsi="Time New Roman" w:hint="eastAsia"/>
        </w:rPr>
        <w:t>，</w:t>
      </w:r>
      <w:r w:rsidR="00C13373" w:rsidRPr="00BB48AA">
        <w:rPr>
          <w:rFonts w:ascii="Time New Roman" w:eastAsia="黑体" w:hAnsi="Time New Roman"/>
        </w:rPr>
        <w:t>向委员会提供关于所有据称可能遭受强迫失踪</w:t>
      </w:r>
      <w:r w:rsidR="00C13373" w:rsidRPr="00BB48AA">
        <w:rPr>
          <w:rFonts w:ascii="Time New Roman" w:eastAsia="黑体" w:hAnsi="Time New Roman" w:hint="eastAsia"/>
        </w:rPr>
        <w:t>人员</w:t>
      </w:r>
      <w:r w:rsidR="00C13373" w:rsidRPr="00BB48AA">
        <w:rPr>
          <w:rFonts w:ascii="Time New Roman" w:eastAsia="黑体" w:hAnsi="Time New Roman"/>
        </w:rPr>
        <w:t>命运和下落的详细信息</w:t>
      </w:r>
      <w:r w:rsidR="00BB48AA">
        <w:rPr>
          <w:rFonts w:ascii="Time New Roman" w:eastAsia="黑体" w:hAnsi="Time New Roman"/>
        </w:rPr>
        <w:t>，</w:t>
      </w:r>
      <w:r w:rsidR="00C13373" w:rsidRPr="00BB48AA">
        <w:rPr>
          <w:rFonts w:ascii="Time New Roman" w:eastAsia="黑体" w:hAnsi="Time New Roman"/>
        </w:rPr>
        <w:t>包括所有</w:t>
      </w:r>
      <w:r w:rsidR="00C13373" w:rsidRPr="00BB48AA">
        <w:rPr>
          <w:rFonts w:ascii="Time New Roman" w:eastAsia="黑体" w:hAnsi="Time New Roman" w:hint="eastAsia"/>
        </w:rPr>
        <w:t>因</w:t>
      </w:r>
      <w:r w:rsidR="00BB48AA">
        <w:rPr>
          <w:rFonts w:ascii="Time New Roman" w:eastAsia="黑体" w:hAnsi="Time New Roman"/>
        </w:rPr>
        <w:t>2</w:t>
      </w:r>
      <w:r w:rsidR="00C13373" w:rsidRPr="00BB48AA">
        <w:rPr>
          <w:rFonts w:ascii="Time New Roman" w:eastAsia="黑体" w:hAnsi="Time New Roman"/>
        </w:rPr>
        <w:t>00</w:t>
      </w:r>
      <w:r w:rsidR="00BB48AA">
        <w:rPr>
          <w:rFonts w:ascii="Time New Roman" w:eastAsia="黑体" w:hAnsi="Time New Roman"/>
        </w:rPr>
        <w:t>2</w:t>
      </w:r>
      <w:r w:rsidR="00C13373" w:rsidRPr="00BB48AA">
        <w:rPr>
          <w:rFonts w:ascii="Time New Roman" w:eastAsia="黑体" w:hAnsi="Time New Roman"/>
        </w:rPr>
        <w:t>年</w:t>
      </w:r>
      <w:r w:rsidR="00BB48AA">
        <w:rPr>
          <w:rFonts w:ascii="Time New Roman" w:eastAsia="黑体" w:hAnsi="Time New Roman"/>
        </w:rPr>
        <w:t>11</w:t>
      </w:r>
      <w:r w:rsidR="00C13373" w:rsidRPr="00BB48AA">
        <w:rPr>
          <w:rFonts w:ascii="Time New Roman" w:eastAsia="黑体" w:hAnsi="Time New Roman"/>
        </w:rPr>
        <w:t>月事件而被监禁的人员</w:t>
      </w:r>
      <w:r w:rsidR="00BB48AA">
        <w:rPr>
          <w:rFonts w:ascii="Time New Roman" w:eastAsia="黑体" w:hAnsi="Time New Roman"/>
        </w:rPr>
        <w:t>；</w:t>
      </w:r>
    </w:p>
    <w:p w14:paraId="725FFFD8" w14:textId="4FA66623"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确保对所有</w:t>
      </w:r>
      <w:r w:rsidR="00C13373" w:rsidRPr="00BB48AA">
        <w:rPr>
          <w:rFonts w:ascii="Time New Roman" w:eastAsia="黑体" w:hAnsi="Time New Roman" w:hint="eastAsia"/>
        </w:rPr>
        <w:t>未决</w:t>
      </w:r>
      <w:r w:rsidR="00C13373" w:rsidRPr="00BB48AA">
        <w:rPr>
          <w:rFonts w:ascii="Time New Roman" w:eastAsia="黑体" w:hAnsi="Time New Roman"/>
        </w:rPr>
        <w:t>的</w:t>
      </w:r>
      <w:r w:rsidR="00C13373" w:rsidRPr="00BB48AA">
        <w:rPr>
          <w:rFonts w:ascii="Time New Roman" w:eastAsia="黑体" w:hAnsi="Time New Roman" w:hint="eastAsia"/>
        </w:rPr>
        <w:t>据称</w:t>
      </w:r>
      <w:r w:rsidR="00C13373" w:rsidRPr="00BB48AA">
        <w:rPr>
          <w:rFonts w:ascii="Time New Roman" w:eastAsia="黑体" w:hAnsi="Time New Roman"/>
        </w:rPr>
        <w:t>强迫失踪案件进行迅速、彻底和公正的调查。缔约国应确保追究责任人的法律责任</w:t>
      </w:r>
      <w:r w:rsidR="00BB48AA">
        <w:rPr>
          <w:rFonts w:ascii="Time New Roman" w:eastAsia="黑体" w:hAnsi="Time New Roman"/>
        </w:rPr>
        <w:t>，</w:t>
      </w:r>
      <w:r w:rsidR="00C13373" w:rsidRPr="00BB48AA">
        <w:rPr>
          <w:rFonts w:ascii="Time New Roman" w:eastAsia="黑体" w:hAnsi="Time New Roman" w:hint="eastAsia"/>
        </w:rPr>
        <w:t>确保</w:t>
      </w:r>
      <w:r w:rsidR="00C13373" w:rsidRPr="00BB48AA">
        <w:rPr>
          <w:rFonts w:ascii="Time New Roman" w:eastAsia="黑体" w:hAnsi="Time New Roman"/>
        </w:rPr>
        <w:t>失踪人员</w:t>
      </w:r>
      <w:r w:rsidR="00C13373" w:rsidRPr="00BB48AA">
        <w:rPr>
          <w:rFonts w:ascii="Time New Roman" w:eastAsia="黑体" w:hAnsi="Time New Roman" w:hint="eastAsia"/>
        </w:rPr>
        <w:t>家属及时</w:t>
      </w:r>
      <w:r w:rsidR="00C13373" w:rsidRPr="00BB48AA">
        <w:rPr>
          <w:rFonts w:ascii="Time New Roman" w:eastAsia="黑体" w:hAnsi="Time New Roman"/>
        </w:rPr>
        <w:t>获知相关调查及任何后续法律程序的进展和结果</w:t>
      </w:r>
      <w:r w:rsidR="00BB48AA">
        <w:rPr>
          <w:rFonts w:ascii="Time New Roman" w:eastAsia="黑体" w:hAnsi="Time New Roman"/>
        </w:rPr>
        <w:t>，</w:t>
      </w:r>
      <w:r w:rsidR="00C13373" w:rsidRPr="00BB48AA">
        <w:rPr>
          <w:rFonts w:ascii="Time New Roman" w:eastAsia="黑体" w:hAnsi="Time New Roman"/>
        </w:rPr>
        <w:t>并酌情向家属提供包括恢复原状、赔偿、康复、</w:t>
      </w:r>
      <w:r w:rsidR="00C13373" w:rsidRPr="00BB48AA">
        <w:rPr>
          <w:rFonts w:ascii="Time New Roman" w:eastAsia="黑体" w:hAnsi="Time New Roman" w:hint="eastAsia"/>
        </w:rPr>
        <w:t>抵偿</w:t>
      </w:r>
      <w:r w:rsidR="00C13373" w:rsidRPr="00BB48AA">
        <w:rPr>
          <w:rFonts w:ascii="Time New Roman" w:eastAsia="黑体" w:hAnsi="Time New Roman"/>
        </w:rPr>
        <w:t>和</w:t>
      </w:r>
      <w:r w:rsidR="00C13373" w:rsidRPr="00BB48AA">
        <w:rPr>
          <w:rFonts w:ascii="Time New Roman" w:eastAsia="黑体" w:hAnsi="Time New Roman" w:hint="eastAsia"/>
        </w:rPr>
        <w:t>保证</w:t>
      </w:r>
      <w:r w:rsidR="00C13373" w:rsidRPr="00BB48AA">
        <w:rPr>
          <w:rFonts w:ascii="Time New Roman" w:eastAsia="黑体" w:hAnsi="Time New Roman"/>
        </w:rPr>
        <w:t>不再发生在内的全面补救</w:t>
      </w:r>
      <w:r w:rsidR="00BB48AA">
        <w:rPr>
          <w:rFonts w:ascii="Time New Roman" w:eastAsia="黑体" w:hAnsi="Time New Roman"/>
        </w:rPr>
        <w:t>；</w:t>
      </w:r>
    </w:p>
    <w:p w14:paraId="67E706D7" w14:textId="0935B9EB"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向失踪人员</w:t>
      </w:r>
      <w:r w:rsidR="00C13373" w:rsidRPr="00BB48AA">
        <w:rPr>
          <w:rFonts w:ascii="Time New Roman" w:eastAsia="黑体" w:hAnsi="Time New Roman" w:hint="eastAsia"/>
        </w:rPr>
        <w:t>家属</w:t>
      </w:r>
      <w:r w:rsidR="00C13373" w:rsidRPr="00BB48AA">
        <w:rPr>
          <w:rFonts w:ascii="Time New Roman" w:eastAsia="黑体" w:hAnsi="Time New Roman"/>
        </w:rPr>
        <w:t>提供</w:t>
      </w:r>
      <w:r w:rsidR="00C13373" w:rsidRPr="00BB48AA">
        <w:rPr>
          <w:rFonts w:ascii="Time New Roman" w:eastAsia="黑体" w:hAnsi="Time New Roman" w:hint="eastAsia"/>
        </w:rPr>
        <w:t>关于失踪人员</w:t>
      </w:r>
      <w:r w:rsidR="00C13373" w:rsidRPr="00BB48AA">
        <w:rPr>
          <w:rFonts w:ascii="Time New Roman" w:eastAsia="黑体" w:hAnsi="Time New Roman"/>
        </w:rPr>
        <w:t>命运和下落的透明</w:t>
      </w:r>
      <w:r w:rsidR="00C13373" w:rsidRPr="00BB48AA">
        <w:rPr>
          <w:rFonts w:ascii="Time New Roman" w:eastAsia="黑体" w:hAnsi="Time New Roman" w:hint="eastAsia"/>
        </w:rPr>
        <w:t>、</w:t>
      </w:r>
      <w:r w:rsidR="00C13373" w:rsidRPr="00BB48AA">
        <w:rPr>
          <w:rFonts w:ascii="Time New Roman" w:eastAsia="黑体" w:hAnsi="Time New Roman"/>
        </w:rPr>
        <w:t>全面的信息</w:t>
      </w:r>
      <w:r w:rsidR="00BB48AA">
        <w:rPr>
          <w:rFonts w:ascii="Time New Roman" w:eastAsia="黑体" w:hAnsi="Time New Roman"/>
        </w:rPr>
        <w:t>；</w:t>
      </w:r>
    </w:p>
    <w:p w14:paraId="24FE4C3C" w14:textId="6B79CEBC"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(e)</w:t>
      </w:r>
      <w:r w:rsidR="00C13373" w:rsidRPr="00BB48AA">
        <w:rPr>
          <w:rFonts w:ascii="Time New Roman" w:eastAsia="黑体" w:hAnsi="Time New Roman"/>
        </w:rPr>
        <w:tab/>
      </w:r>
      <w:r w:rsidR="00C13373" w:rsidRPr="00BB48AA">
        <w:rPr>
          <w:rFonts w:ascii="Time New Roman" w:eastAsia="黑体" w:hAnsi="Time New Roman"/>
        </w:rPr>
        <w:t>确保释放刑期届满的</w:t>
      </w:r>
      <w:r w:rsidR="00C13373" w:rsidRPr="00BB48AA">
        <w:rPr>
          <w:rFonts w:ascii="Time New Roman" w:eastAsia="黑体" w:hAnsi="Time New Roman" w:hint="eastAsia"/>
        </w:rPr>
        <w:t>囚犯</w:t>
      </w:r>
      <w:r w:rsidR="00BB48AA">
        <w:rPr>
          <w:rFonts w:ascii="Time New Roman" w:eastAsia="黑体" w:hAnsi="Time New Roman" w:hint="eastAsia"/>
        </w:rPr>
        <w:t>；</w:t>
      </w:r>
    </w:p>
    <w:p w14:paraId="4ABF6360" w14:textId="58D655B0" w:rsidR="00C13373" w:rsidRPr="00BB48AA" w:rsidRDefault="00FD7CA2"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(f)</w:t>
      </w:r>
      <w:r w:rsidR="00C13373" w:rsidRPr="00BB48AA">
        <w:rPr>
          <w:rFonts w:ascii="Time New Roman" w:eastAsia="黑体" w:hAnsi="Time New Roman"/>
        </w:rPr>
        <w:tab/>
      </w:r>
      <w:r w:rsidR="00C13373" w:rsidRPr="00BB48AA">
        <w:rPr>
          <w:rFonts w:ascii="Time New Roman" w:eastAsia="黑体" w:hAnsi="Time New Roman"/>
        </w:rPr>
        <w:t>考虑加入《保护所有人免遭强迫失踪国际公约》。</w:t>
      </w:r>
    </w:p>
    <w:p w14:paraId="612B1BAC" w14:textId="77777777" w:rsidR="00C13373" w:rsidRPr="00BB48AA" w:rsidRDefault="00C13373" w:rsidP="00FD7CA2">
      <w:pPr>
        <w:pStyle w:val="H23GC"/>
      </w:pPr>
      <w:r w:rsidRPr="00BB48AA">
        <w:tab/>
      </w:r>
      <w:r w:rsidRPr="00BB48AA">
        <w:tab/>
      </w:r>
      <w:r w:rsidRPr="00BB48AA">
        <w:t>基本保障</w:t>
      </w:r>
    </w:p>
    <w:p w14:paraId="4DD17877" w14:textId="136F4C0B" w:rsidR="00C13373" w:rsidRPr="00BB48AA" w:rsidRDefault="00BB48AA" w:rsidP="00C13373">
      <w:pPr>
        <w:pStyle w:val="SingleTxtGC"/>
      </w:pPr>
      <w:r>
        <w:t>15.</w:t>
      </w:r>
      <w:r w:rsidR="00C13373" w:rsidRPr="00BB48AA">
        <w:tab/>
      </w:r>
      <w:r w:rsidR="00C13373" w:rsidRPr="00BB48AA">
        <w:t>委员会</w:t>
      </w:r>
      <w:r w:rsidR="00C13373" w:rsidRPr="00BB48AA">
        <w:rPr>
          <w:rFonts w:hint="eastAsia"/>
        </w:rPr>
        <w:t>感到</w:t>
      </w:r>
      <w:r w:rsidR="00C13373" w:rsidRPr="00BB48AA">
        <w:t>严重关切的是</w:t>
      </w:r>
      <w:r>
        <w:t>，</w:t>
      </w:r>
      <w:r w:rsidR="00C13373" w:rsidRPr="00BB48AA">
        <w:rPr>
          <w:rFonts w:hint="eastAsia"/>
        </w:rPr>
        <w:t>在实践中</w:t>
      </w:r>
      <w:r>
        <w:rPr>
          <w:rFonts w:hint="eastAsia"/>
        </w:rPr>
        <w:t>，</w:t>
      </w:r>
      <w:r w:rsidR="00C13373" w:rsidRPr="00BB48AA">
        <w:t>被剥夺自由</w:t>
      </w:r>
      <w:r w:rsidR="00C13373" w:rsidRPr="00BB48AA">
        <w:rPr>
          <w:rFonts w:hint="eastAsia"/>
        </w:rPr>
        <w:t>者并未从被捕之时起享有</w:t>
      </w:r>
      <w:r w:rsidR="00C13373" w:rsidRPr="00BB48AA">
        <w:t>免受酷刑的所有基本法律保障。例如</w:t>
      </w:r>
      <w:r>
        <w:t>，</w:t>
      </w:r>
      <w:r w:rsidR="00C13373" w:rsidRPr="00BB48AA">
        <w:t>许多人被关押在临时拘留中心超过</w:t>
      </w:r>
      <w:r>
        <w:t>48</w:t>
      </w:r>
      <w:r w:rsidR="00C13373" w:rsidRPr="00BB48AA">
        <w:t>小时</w:t>
      </w:r>
      <w:r>
        <w:t>，</w:t>
      </w:r>
      <w:r w:rsidR="00C13373" w:rsidRPr="00BB48AA">
        <w:t>没有及时获得独立医生的检查</w:t>
      </w:r>
      <w:r>
        <w:t>(</w:t>
      </w:r>
      <w:r w:rsidR="00C13373" w:rsidRPr="00BB48AA">
        <w:t>第</w:t>
      </w:r>
      <w:r>
        <w:t>2</w:t>
      </w:r>
      <w:r w:rsidR="00C13373" w:rsidRPr="00BB48AA">
        <w:t>、</w:t>
      </w:r>
      <w:r w:rsidR="00C13373" w:rsidRPr="00BB48AA">
        <w:rPr>
          <w:rFonts w:hint="eastAsia"/>
        </w:rPr>
        <w:t>第</w:t>
      </w:r>
      <w:r>
        <w:t>11</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7807450B" w14:textId="41AFE32C" w:rsidR="00C13373" w:rsidRPr="00BB48AA" w:rsidRDefault="00BB48AA" w:rsidP="00C13373">
      <w:pPr>
        <w:pStyle w:val="SingleTxtGC"/>
        <w:rPr>
          <w:rFonts w:ascii="Time New Roman" w:eastAsia="黑体" w:hAnsi="Time New Roman" w:hint="eastAsia"/>
        </w:rPr>
      </w:pPr>
      <w:r>
        <w:rPr>
          <w:rFonts w:ascii="Time New Roman" w:eastAsia="黑体" w:hAnsi="Time New Roman"/>
        </w:rPr>
        <w:t>16.</w:t>
      </w:r>
      <w:r w:rsidR="00C13373" w:rsidRPr="00BB48AA">
        <w:rPr>
          <w:rFonts w:ascii="Time New Roman" w:eastAsia="黑体" w:hAnsi="Time New Roman"/>
        </w:rPr>
        <w:tab/>
      </w:r>
      <w:r w:rsidR="00C13373" w:rsidRPr="00BB48AA">
        <w:rPr>
          <w:rFonts w:ascii="Time New Roman" w:eastAsia="黑体" w:hAnsi="Time New Roman"/>
        </w:rPr>
        <w:t>委员会重申先前的建议</w:t>
      </w:r>
      <w:r>
        <w:rPr>
          <w:rFonts w:ascii="Time New Roman" w:eastAsia="黑体" w:hAnsi="Time New Roman"/>
        </w:rPr>
        <w:t>，</w:t>
      </w:r>
      <w:r w:rsidR="00C13373" w:rsidRPr="00BB48AA">
        <w:rPr>
          <w:rFonts w:ascii="Time New Roman" w:eastAsia="黑体" w:hAnsi="Time New Roman"/>
          <w:vertAlign w:val="superscript"/>
        </w:rPr>
        <w:footnoteReference w:id="13"/>
      </w:r>
      <w:r w:rsidR="00C13373" w:rsidRPr="00BB48AA">
        <w:rPr>
          <w:rFonts w:ascii="Time New Roman" w:eastAsia="黑体" w:hAnsi="Time New Roman"/>
        </w:rPr>
        <w:t xml:space="preserve"> </w:t>
      </w:r>
      <w:r w:rsidR="00C13373" w:rsidRPr="00BB48AA">
        <w:rPr>
          <w:rFonts w:ascii="Time New Roman" w:eastAsia="黑体" w:hAnsi="Time New Roman"/>
        </w:rPr>
        <w:t>敦促缔约国确保所有被剥夺自由者</w:t>
      </w:r>
      <w:r>
        <w:rPr>
          <w:rFonts w:ascii="Time New Roman" w:eastAsia="黑体" w:hAnsi="Time New Roman"/>
        </w:rPr>
        <w:t>，</w:t>
      </w:r>
      <w:r w:rsidR="00C13373" w:rsidRPr="00BB48AA">
        <w:rPr>
          <w:rFonts w:ascii="Time New Roman" w:eastAsia="黑体" w:hAnsi="Time New Roman"/>
        </w:rPr>
        <w:t>包括还押候审囚犯</w:t>
      </w:r>
      <w:r>
        <w:rPr>
          <w:rFonts w:ascii="Time New Roman" w:eastAsia="黑体" w:hAnsi="Time New Roman"/>
        </w:rPr>
        <w:t>，</w:t>
      </w:r>
      <w:r w:rsidR="00C13373" w:rsidRPr="00BB48AA">
        <w:rPr>
          <w:rFonts w:ascii="Time New Roman" w:eastAsia="黑体" w:hAnsi="Time New Roman"/>
        </w:rPr>
        <w:t>从被剥夺自由伊始就能在法律上和实践中获得所有基本法律保障</w:t>
      </w:r>
      <w:r>
        <w:rPr>
          <w:rFonts w:ascii="Time New Roman" w:eastAsia="黑体" w:hAnsi="Time New Roman"/>
        </w:rPr>
        <w:t>，</w:t>
      </w:r>
      <w:r w:rsidR="00C13373" w:rsidRPr="00BB48AA">
        <w:rPr>
          <w:rFonts w:ascii="Time New Roman" w:eastAsia="黑体" w:hAnsi="Time New Roman"/>
        </w:rPr>
        <w:t>包括有权从速获得律师的协助</w:t>
      </w:r>
      <w:r>
        <w:rPr>
          <w:rFonts w:ascii="Time New Roman" w:eastAsia="黑体" w:hAnsi="Time New Roman"/>
        </w:rPr>
        <w:t>；</w:t>
      </w:r>
      <w:r w:rsidR="00C13373" w:rsidRPr="00BB48AA">
        <w:rPr>
          <w:rFonts w:ascii="Time New Roman" w:eastAsia="黑体" w:hAnsi="Time New Roman"/>
        </w:rPr>
        <w:t>有权要求并获得由独立医生或他们自己选择的医生进行的免费检查</w:t>
      </w:r>
      <w:r>
        <w:rPr>
          <w:rFonts w:ascii="Time New Roman" w:eastAsia="黑体" w:hAnsi="Time New Roman"/>
        </w:rPr>
        <w:t>，</w:t>
      </w:r>
      <w:r w:rsidR="00C13373" w:rsidRPr="00BB48AA">
        <w:rPr>
          <w:rFonts w:ascii="Time New Roman" w:eastAsia="黑体" w:hAnsi="Time New Roman"/>
        </w:rPr>
        <w:t>除非相关医生明确要求</w:t>
      </w:r>
      <w:r>
        <w:rPr>
          <w:rFonts w:ascii="Time New Roman" w:eastAsia="黑体" w:hAnsi="Time New Roman"/>
        </w:rPr>
        <w:t>，</w:t>
      </w:r>
      <w:r w:rsidR="00C13373" w:rsidRPr="00BB48AA">
        <w:rPr>
          <w:rFonts w:ascii="Time New Roman" w:eastAsia="黑体" w:hAnsi="Time New Roman"/>
        </w:rPr>
        <w:t>否则应在没有警察监视和监听的情况下进行</w:t>
      </w:r>
      <w:r w:rsidR="00C13373" w:rsidRPr="00BB48AA">
        <w:rPr>
          <w:rFonts w:ascii="Time New Roman" w:eastAsia="黑体" w:hAnsi="Time New Roman" w:hint="eastAsia"/>
        </w:rPr>
        <w:t>检查</w:t>
      </w:r>
      <w:r>
        <w:rPr>
          <w:rFonts w:ascii="Time New Roman" w:eastAsia="黑体" w:hAnsi="Time New Roman"/>
        </w:rPr>
        <w:t>；</w:t>
      </w:r>
      <w:r w:rsidR="00C13373" w:rsidRPr="00BB48AA">
        <w:rPr>
          <w:rFonts w:ascii="Time New Roman" w:eastAsia="黑体" w:hAnsi="Time New Roman"/>
        </w:rPr>
        <w:t>有权以他们懂得的语言获知逮捕原因以及所受指控的性质</w:t>
      </w:r>
      <w:r>
        <w:rPr>
          <w:rFonts w:ascii="Time New Roman" w:eastAsia="黑体" w:hAnsi="Time New Roman"/>
        </w:rPr>
        <w:t>；</w:t>
      </w:r>
      <w:r w:rsidR="00C13373" w:rsidRPr="00BB48AA">
        <w:rPr>
          <w:rFonts w:ascii="Time New Roman" w:eastAsia="黑体" w:hAnsi="Time New Roman"/>
        </w:rPr>
        <w:t>有权在拘留场所被登记在册</w:t>
      </w:r>
      <w:r>
        <w:rPr>
          <w:rFonts w:ascii="Time New Roman" w:eastAsia="黑体" w:hAnsi="Time New Roman"/>
        </w:rPr>
        <w:t>；</w:t>
      </w:r>
      <w:r w:rsidR="00C13373" w:rsidRPr="00BB48AA">
        <w:rPr>
          <w:rFonts w:ascii="Time New Roman" w:eastAsia="黑体" w:hAnsi="Time New Roman"/>
        </w:rPr>
        <w:t>有权从速将被捕一事通知近亲或第三方</w:t>
      </w:r>
      <w:r>
        <w:rPr>
          <w:rFonts w:ascii="Time New Roman" w:eastAsia="黑体" w:hAnsi="Time New Roman"/>
        </w:rPr>
        <w:t>；</w:t>
      </w:r>
      <w:r w:rsidR="00C13373" w:rsidRPr="00BB48AA">
        <w:rPr>
          <w:rFonts w:ascii="Time New Roman" w:eastAsia="黑体" w:hAnsi="Time New Roman"/>
        </w:rPr>
        <w:t>有权被迅速带见法官</w:t>
      </w:r>
      <w:r>
        <w:rPr>
          <w:rFonts w:ascii="Time New Roman" w:eastAsia="黑体" w:hAnsi="Time New Roman"/>
        </w:rPr>
        <w:t>；</w:t>
      </w:r>
      <w:r w:rsidR="00C13373" w:rsidRPr="00BB48AA">
        <w:rPr>
          <w:rFonts w:ascii="Time New Roman" w:eastAsia="黑体" w:hAnsi="Time New Roman"/>
        </w:rPr>
        <w:t>有权与律师秘密商议。</w:t>
      </w:r>
    </w:p>
    <w:p w14:paraId="49F0B2B4" w14:textId="77777777" w:rsidR="00C13373" w:rsidRPr="00BB48AA" w:rsidRDefault="00C13373" w:rsidP="00AF3A8E">
      <w:pPr>
        <w:pStyle w:val="H23GC"/>
      </w:pPr>
      <w:r w:rsidRPr="00BB48AA">
        <w:tab/>
      </w:r>
      <w:r w:rsidRPr="00BB48AA">
        <w:tab/>
      </w:r>
      <w:r w:rsidRPr="00BB48AA">
        <w:rPr>
          <w:rFonts w:hint="eastAsia"/>
        </w:rPr>
        <w:t>对人权维护者和记者的任意逮捕、监禁和据称酷刑和虐待</w:t>
      </w:r>
    </w:p>
    <w:p w14:paraId="32047909" w14:textId="65D4F30A" w:rsidR="00C13373" w:rsidRPr="00BB48AA" w:rsidRDefault="00BB48AA" w:rsidP="005F05F7">
      <w:pPr>
        <w:pStyle w:val="SingleTxtGC"/>
        <w:wordWrap w:val="0"/>
      </w:pPr>
      <w:r>
        <w:t>17.</w:t>
      </w:r>
      <w:r w:rsidR="00C13373" w:rsidRPr="00BB48AA">
        <w:tab/>
      </w:r>
      <w:r w:rsidR="00C13373" w:rsidRPr="00BB48AA">
        <w:t>委员会感到关切的是</w:t>
      </w:r>
      <w:r>
        <w:t>，</w:t>
      </w:r>
      <w:r w:rsidR="00C13373" w:rsidRPr="00BB48AA">
        <w:t>有大量</w:t>
      </w:r>
      <w:r w:rsidR="00C13373" w:rsidRPr="00BB48AA">
        <w:rPr>
          <w:rFonts w:hint="eastAsia"/>
        </w:rPr>
        <w:t>一致的</w:t>
      </w:r>
      <w:r w:rsidR="00C13373" w:rsidRPr="00BB48AA">
        <w:t>指控称</w:t>
      </w:r>
      <w:r>
        <w:t>，</w:t>
      </w:r>
      <w:r w:rsidR="00C13373" w:rsidRPr="00BB48AA">
        <w:t>人权维护者、记者</w:t>
      </w:r>
      <w:r w:rsidR="00C13373" w:rsidRPr="00BB48AA">
        <w:rPr>
          <w:rFonts w:hint="eastAsia"/>
        </w:rPr>
        <w:t>以及他们的家属</w:t>
      </w:r>
      <w:r w:rsidR="00C13373" w:rsidRPr="00BB48AA">
        <w:t>遭到严重恐吓、报复和威胁</w:t>
      </w:r>
      <w:r>
        <w:t>，</w:t>
      </w:r>
      <w:r w:rsidR="00C13373" w:rsidRPr="00BB48AA">
        <w:rPr>
          <w:rFonts w:hint="eastAsia"/>
        </w:rPr>
        <w:t>人权维护者和记者</w:t>
      </w:r>
      <w:r w:rsidR="00C13373" w:rsidRPr="00BB48AA">
        <w:t>因其工作而遭到任意逮捕和监禁。委员会还感到关切的是</w:t>
      </w:r>
      <w:r>
        <w:t>，</w:t>
      </w:r>
      <w:r w:rsidR="00C13373" w:rsidRPr="00BB48AA">
        <w:t>有大量报告称</w:t>
      </w:r>
      <w:r>
        <w:t>，</w:t>
      </w:r>
      <w:r w:rsidR="00C13373" w:rsidRPr="00BB48AA">
        <w:t>这些人在</w:t>
      </w:r>
      <w:r w:rsidR="00C13373" w:rsidRPr="00BB48AA">
        <w:rPr>
          <w:rFonts w:hint="eastAsia"/>
        </w:rPr>
        <w:t>羁押</w:t>
      </w:r>
      <w:r w:rsidR="00C13373" w:rsidRPr="00BB48AA">
        <w:t>期间遭受酷刑和虐待</w:t>
      </w:r>
      <w:r>
        <w:t>，</w:t>
      </w:r>
      <w:r w:rsidR="00C13373" w:rsidRPr="00BB48AA">
        <w:t>还有报告称</w:t>
      </w:r>
      <w:r>
        <w:t>，</w:t>
      </w:r>
      <w:r w:rsidR="00C13373" w:rsidRPr="00BB48AA">
        <w:t>境外的人权维护者和记者成为</w:t>
      </w:r>
      <w:r w:rsidR="00C13373" w:rsidRPr="00BB48AA">
        <w:rPr>
          <w:rFonts w:hint="eastAsia"/>
        </w:rPr>
        <w:t>打击</w:t>
      </w:r>
      <w:r w:rsidR="00C13373" w:rsidRPr="00BB48AA">
        <w:t>目标</w:t>
      </w:r>
      <w:r>
        <w:t>，</w:t>
      </w:r>
      <w:r w:rsidR="00C13373" w:rsidRPr="00BB48AA">
        <w:t>特别是通过阻止土库曼斯坦公民在国外</w:t>
      </w:r>
      <w:r w:rsidR="00C13373" w:rsidRPr="00BB48AA">
        <w:rPr>
          <w:rFonts w:hint="eastAsia"/>
        </w:rPr>
        <w:t>换发</w:t>
      </w:r>
      <w:r w:rsidR="00C13373" w:rsidRPr="00BB48AA">
        <w:t>护照</w:t>
      </w:r>
      <w:r>
        <w:t>，</w:t>
      </w:r>
      <w:r w:rsidR="00C13373" w:rsidRPr="00BB48AA">
        <w:t>迫使他们返回土库曼斯坦</w:t>
      </w:r>
      <w:r>
        <w:t>，</w:t>
      </w:r>
      <w:r w:rsidR="00C13373" w:rsidRPr="00BB48AA">
        <w:rPr>
          <w:rFonts w:hint="eastAsia"/>
        </w:rPr>
        <w:t>而</w:t>
      </w:r>
      <w:r w:rsidR="00C13373" w:rsidRPr="00BB48AA">
        <w:t>他们</w:t>
      </w:r>
      <w:r w:rsidR="00C13373" w:rsidRPr="00BB48AA">
        <w:rPr>
          <w:rFonts w:hint="eastAsia"/>
        </w:rPr>
        <w:t>回国后</w:t>
      </w:r>
      <w:r w:rsidR="00C13373" w:rsidRPr="00BB48AA">
        <w:t>可能会因</w:t>
      </w:r>
      <w:r w:rsidR="00C13373" w:rsidRPr="00BB48AA">
        <w:rPr>
          <w:rFonts w:hint="eastAsia"/>
        </w:rPr>
        <w:t>为</w:t>
      </w:r>
      <w:r w:rsidR="00C13373" w:rsidRPr="00BB48AA">
        <w:t>批评政府而</w:t>
      </w:r>
      <w:r w:rsidR="00C13373" w:rsidRPr="00BB48AA">
        <w:rPr>
          <w:rFonts w:hint="eastAsia"/>
        </w:rPr>
        <w:t>遭到</w:t>
      </w:r>
      <w:r w:rsidR="00C13373" w:rsidRPr="00BB48AA">
        <w:t>迫害。</w:t>
      </w:r>
      <w:r w:rsidR="00C13373" w:rsidRPr="005F05F7">
        <w:rPr>
          <w:rFonts w:hint="eastAsia"/>
          <w:spacing w:val="2"/>
        </w:rPr>
        <w:t>据称</w:t>
      </w:r>
      <w:r w:rsidR="00D429F7" w:rsidRPr="005F05F7">
        <w:rPr>
          <w:rFonts w:asciiTheme="majorBidi" w:hAnsiTheme="majorBidi" w:cstheme="majorBidi"/>
          <w:spacing w:val="2"/>
        </w:rPr>
        <w:t xml:space="preserve">Farhat </w:t>
      </w:r>
      <w:proofErr w:type="spellStart"/>
      <w:r w:rsidR="00D429F7" w:rsidRPr="005F05F7">
        <w:rPr>
          <w:rFonts w:asciiTheme="majorBidi" w:hAnsiTheme="majorBidi" w:cstheme="majorBidi"/>
          <w:spacing w:val="2"/>
        </w:rPr>
        <w:t>Meimankulyiev</w:t>
      </w:r>
      <w:proofErr w:type="spellEnd"/>
      <w:r w:rsidR="00D429F7" w:rsidRPr="005F05F7">
        <w:rPr>
          <w:rFonts w:asciiTheme="majorBidi" w:hAnsiTheme="majorBidi" w:cstheme="majorBidi" w:hint="eastAsia"/>
          <w:spacing w:val="2"/>
        </w:rPr>
        <w:t>、</w:t>
      </w:r>
      <w:proofErr w:type="spellStart"/>
      <w:r w:rsidR="00D429F7" w:rsidRPr="005F05F7">
        <w:rPr>
          <w:rFonts w:asciiTheme="majorBidi" w:hAnsiTheme="majorBidi" w:cstheme="majorBidi"/>
          <w:spacing w:val="2"/>
        </w:rPr>
        <w:t>Rovsen</w:t>
      </w:r>
      <w:proofErr w:type="spellEnd"/>
      <w:r w:rsidR="00D429F7" w:rsidRPr="005F05F7">
        <w:rPr>
          <w:rFonts w:asciiTheme="majorBidi" w:hAnsiTheme="majorBidi" w:cstheme="majorBidi"/>
          <w:spacing w:val="2"/>
        </w:rPr>
        <w:t xml:space="preserve"> </w:t>
      </w:r>
      <w:proofErr w:type="spellStart"/>
      <w:r w:rsidR="00D429F7" w:rsidRPr="005F05F7">
        <w:rPr>
          <w:rFonts w:asciiTheme="majorBidi" w:hAnsiTheme="majorBidi" w:cstheme="majorBidi"/>
          <w:spacing w:val="2"/>
        </w:rPr>
        <w:t>Klucev</w:t>
      </w:r>
      <w:proofErr w:type="spellEnd"/>
      <w:r w:rsidR="00D429F7" w:rsidRPr="005F05F7">
        <w:rPr>
          <w:rFonts w:asciiTheme="majorBidi" w:hAnsiTheme="majorBidi" w:cstheme="majorBidi" w:hint="eastAsia"/>
          <w:spacing w:val="2"/>
        </w:rPr>
        <w:t>、</w:t>
      </w:r>
      <w:proofErr w:type="spellStart"/>
      <w:r w:rsidR="00D429F7" w:rsidRPr="005F05F7">
        <w:rPr>
          <w:rFonts w:asciiTheme="majorBidi" w:hAnsiTheme="majorBidi" w:cstheme="majorBidi"/>
          <w:spacing w:val="2"/>
        </w:rPr>
        <w:t>Dovran</w:t>
      </w:r>
      <w:proofErr w:type="spellEnd"/>
      <w:r w:rsidR="00D429F7" w:rsidRPr="000C3CFB">
        <w:rPr>
          <w:rFonts w:asciiTheme="majorBidi" w:hAnsiTheme="majorBidi" w:cstheme="majorBidi"/>
        </w:rPr>
        <w:t xml:space="preserve"> </w:t>
      </w:r>
      <w:proofErr w:type="spellStart"/>
      <w:r w:rsidR="00D429F7" w:rsidRPr="005F05F7">
        <w:rPr>
          <w:rFonts w:asciiTheme="majorBidi" w:hAnsiTheme="majorBidi" w:cstheme="majorBidi"/>
          <w:spacing w:val="2"/>
        </w:rPr>
        <w:t>Imamov</w:t>
      </w:r>
      <w:proofErr w:type="spellEnd"/>
      <w:r w:rsidR="00D429F7" w:rsidRPr="005F05F7">
        <w:rPr>
          <w:rFonts w:asciiTheme="majorBidi" w:hAnsiTheme="majorBidi" w:cstheme="majorBidi" w:hint="eastAsia"/>
          <w:spacing w:val="2"/>
        </w:rPr>
        <w:t>、</w:t>
      </w:r>
      <w:r w:rsidR="00D429F7" w:rsidRPr="005F05F7">
        <w:rPr>
          <w:rFonts w:asciiTheme="majorBidi" w:hAnsiTheme="majorBidi" w:cstheme="majorBidi"/>
          <w:spacing w:val="2"/>
        </w:rPr>
        <w:t xml:space="preserve">Serdar </w:t>
      </w:r>
      <w:proofErr w:type="spellStart"/>
      <w:r w:rsidR="00D429F7" w:rsidRPr="005F05F7">
        <w:rPr>
          <w:rFonts w:asciiTheme="majorBidi" w:hAnsiTheme="majorBidi" w:cstheme="majorBidi"/>
          <w:spacing w:val="2"/>
        </w:rPr>
        <w:t>Durdylyev</w:t>
      </w:r>
      <w:proofErr w:type="spellEnd"/>
      <w:r w:rsidR="00D429F7" w:rsidRPr="005F05F7">
        <w:rPr>
          <w:rFonts w:asciiTheme="majorBidi" w:hAnsiTheme="majorBidi" w:cstheme="majorBidi" w:hint="eastAsia"/>
          <w:spacing w:val="2"/>
        </w:rPr>
        <w:t>、</w:t>
      </w:r>
      <w:proofErr w:type="spellStart"/>
      <w:r w:rsidR="00D429F7" w:rsidRPr="005F05F7">
        <w:rPr>
          <w:rFonts w:asciiTheme="majorBidi" w:hAnsiTheme="majorBidi" w:cstheme="majorBidi"/>
          <w:spacing w:val="2"/>
        </w:rPr>
        <w:t>Merdan</w:t>
      </w:r>
      <w:proofErr w:type="spellEnd"/>
      <w:r w:rsidR="00D429F7" w:rsidRPr="005F05F7">
        <w:rPr>
          <w:rFonts w:asciiTheme="majorBidi" w:hAnsiTheme="majorBidi" w:cstheme="majorBidi"/>
          <w:spacing w:val="2"/>
        </w:rPr>
        <w:t xml:space="preserve"> </w:t>
      </w:r>
      <w:proofErr w:type="spellStart"/>
      <w:r w:rsidR="00D429F7" w:rsidRPr="005F05F7">
        <w:rPr>
          <w:rFonts w:asciiTheme="majorBidi" w:hAnsiTheme="majorBidi" w:cstheme="majorBidi"/>
          <w:spacing w:val="2"/>
        </w:rPr>
        <w:t>Mukhamedov</w:t>
      </w:r>
      <w:proofErr w:type="spellEnd"/>
      <w:r w:rsidR="00D429F7" w:rsidRPr="005F05F7">
        <w:rPr>
          <w:rFonts w:hint="eastAsia"/>
          <w:spacing w:val="2"/>
        </w:rPr>
        <w:t>和</w:t>
      </w:r>
      <w:proofErr w:type="spellStart"/>
      <w:r w:rsidR="00D429F7" w:rsidRPr="005F05F7">
        <w:rPr>
          <w:rFonts w:asciiTheme="majorBidi" w:hAnsiTheme="majorBidi" w:cstheme="majorBidi"/>
          <w:spacing w:val="2"/>
        </w:rPr>
        <w:t>Malikberdi</w:t>
      </w:r>
      <w:proofErr w:type="spellEnd"/>
      <w:r w:rsidR="00D429F7" w:rsidRPr="005F05F7">
        <w:rPr>
          <w:rFonts w:asciiTheme="majorBidi" w:hAnsiTheme="majorBidi" w:cstheme="majorBidi"/>
          <w:spacing w:val="2"/>
        </w:rPr>
        <w:t xml:space="preserve"> </w:t>
      </w:r>
      <w:proofErr w:type="spellStart"/>
      <w:r w:rsidR="00D429F7" w:rsidRPr="005F05F7">
        <w:rPr>
          <w:rFonts w:asciiTheme="majorBidi" w:hAnsiTheme="majorBidi" w:cstheme="majorBidi"/>
          <w:spacing w:val="2"/>
        </w:rPr>
        <w:t>Allamyradov</w:t>
      </w:r>
      <w:proofErr w:type="spellEnd"/>
      <w:r w:rsidR="00C13373" w:rsidRPr="005F05F7">
        <w:rPr>
          <w:spacing w:val="4"/>
        </w:rPr>
        <w:t>等</w:t>
      </w:r>
      <w:r w:rsidR="00C13373" w:rsidRPr="005F05F7">
        <w:rPr>
          <w:rFonts w:hint="eastAsia"/>
          <w:spacing w:val="4"/>
        </w:rPr>
        <w:t>人就遇到了这种情况</w:t>
      </w:r>
      <w:r w:rsidRPr="005F05F7">
        <w:rPr>
          <w:rFonts w:hint="eastAsia"/>
          <w:spacing w:val="4"/>
        </w:rPr>
        <w:t>，</w:t>
      </w:r>
      <w:r w:rsidR="00C13373" w:rsidRPr="005F05F7">
        <w:rPr>
          <w:rFonts w:hint="eastAsia"/>
          <w:spacing w:val="4"/>
        </w:rPr>
        <w:t>他们全都是被迫回国</w:t>
      </w:r>
      <w:r w:rsidR="00C13373" w:rsidRPr="005F05F7">
        <w:rPr>
          <w:spacing w:val="4"/>
        </w:rPr>
        <w:t>。委员会还</w:t>
      </w:r>
      <w:r w:rsidR="00C13373" w:rsidRPr="005F05F7">
        <w:rPr>
          <w:rFonts w:hint="eastAsia"/>
          <w:spacing w:val="4"/>
        </w:rPr>
        <w:t>对收到的关于阻止</w:t>
      </w:r>
      <w:proofErr w:type="spellStart"/>
      <w:r w:rsidR="00AD3BC1" w:rsidRPr="000C3CFB">
        <w:rPr>
          <w:rFonts w:asciiTheme="majorBidi" w:hAnsiTheme="majorBidi" w:cstheme="majorBidi"/>
        </w:rPr>
        <w:t>Gurbansoltan</w:t>
      </w:r>
      <w:proofErr w:type="spellEnd"/>
      <w:r w:rsidR="00AD3BC1" w:rsidRPr="000C3CFB">
        <w:rPr>
          <w:rFonts w:asciiTheme="majorBidi" w:hAnsiTheme="majorBidi" w:cstheme="majorBidi"/>
        </w:rPr>
        <w:t xml:space="preserve"> </w:t>
      </w:r>
      <w:proofErr w:type="spellStart"/>
      <w:r w:rsidR="00AD3BC1" w:rsidRPr="000C3CFB">
        <w:rPr>
          <w:rFonts w:asciiTheme="majorBidi" w:hAnsiTheme="majorBidi" w:cstheme="majorBidi"/>
        </w:rPr>
        <w:t>Achilova</w:t>
      </w:r>
      <w:proofErr w:type="spellEnd"/>
      <w:r w:rsidR="00C13373" w:rsidRPr="00BB48AA">
        <w:t>前往日内瓦参加</w:t>
      </w:r>
      <w:r>
        <w:t>2</w:t>
      </w:r>
      <w:r w:rsidR="00C13373" w:rsidRPr="00BB48AA">
        <w:t>0</w:t>
      </w:r>
      <w:r>
        <w:t>24</w:t>
      </w:r>
      <w:r w:rsidR="00C13373" w:rsidRPr="00BB48AA">
        <w:t>年</w:t>
      </w:r>
      <w:r>
        <w:t>11</w:t>
      </w:r>
      <w:r w:rsidR="00C13373" w:rsidRPr="00BB48AA">
        <w:t>月颁奖仪式</w:t>
      </w:r>
      <w:r w:rsidR="00C13373" w:rsidRPr="00BB48AA">
        <w:rPr>
          <w:rFonts w:hint="eastAsia"/>
        </w:rPr>
        <w:t>的信息表示严重关切</w:t>
      </w:r>
      <w:r>
        <w:t>(</w:t>
      </w:r>
      <w:r w:rsidR="00C13373" w:rsidRPr="00BB48AA">
        <w:t>第</w:t>
      </w:r>
      <w:r>
        <w:t>2</w:t>
      </w:r>
      <w:r w:rsidR="00C13373" w:rsidRPr="00BB48AA">
        <w:t>、</w:t>
      </w:r>
      <w:r w:rsidR="00C13373" w:rsidRPr="00BB48AA">
        <w:rPr>
          <w:rFonts w:hint="eastAsia"/>
        </w:rPr>
        <w:t>第</w:t>
      </w:r>
      <w:r>
        <w:t>11</w:t>
      </w:r>
      <w:r w:rsidR="00AF3A8E" w:rsidRPr="00BB48AA">
        <w:rPr>
          <w:rFonts w:hint="eastAsia"/>
        </w:rPr>
        <w:t>-</w:t>
      </w:r>
      <w:r>
        <w:t>14</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70A41958" w14:textId="34A7B67F" w:rsidR="00C13373" w:rsidRPr="00BB48AA" w:rsidRDefault="00BB48AA" w:rsidP="00C13373">
      <w:pPr>
        <w:pStyle w:val="SingleTxtGC"/>
        <w:rPr>
          <w:rFonts w:ascii="Time New Roman" w:eastAsia="黑体" w:hAnsi="Time New Roman" w:hint="eastAsia"/>
        </w:rPr>
      </w:pPr>
      <w:r>
        <w:rPr>
          <w:rFonts w:ascii="Time New Roman" w:eastAsia="黑体" w:hAnsi="Time New Roman"/>
        </w:rPr>
        <w:t>18.</w:t>
      </w:r>
      <w:r w:rsidR="00C13373" w:rsidRPr="00BB48AA">
        <w:rPr>
          <w:rFonts w:ascii="Time New Roman" w:eastAsia="黑体" w:hAnsi="Time New Roman"/>
        </w:rPr>
        <w:tab/>
      </w:r>
      <w:r w:rsidR="00C13373" w:rsidRPr="00BB48AA">
        <w:rPr>
          <w:rFonts w:ascii="Time New Roman" w:eastAsia="黑体" w:hAnsi="Time New Roman"/>
        </w:rPr>
        <w:t>委员会重申先前的建议</w:t>
      </w:r>
      <w:r>
        <w:rPr>
          <w:rFonts w:ascii="Time New Roman" w:eastAsia="黑体" w:hAnsi="Time New Roman"/>
        </w:rPr>
        <w:t>，</w:t>
      </w:r>
      <w:r w:rsidR="00C13373" w:rsidRPr="00BB48AA">
        <w:rPr>
          <w:rFonts w:ascii="Time New Roman" w:eastAsia="黑体" w:hAnsi="Time New Roman"/>
          <w:vertAlign w:val="superscript"/>
        </w:rPr>
        <w:footnoteReference w:id="14"/>
      </w:r>
      <w:r w:rsidR="00C13373" w:rsidRPr="00BB48AA">
        <w:rPr>
          <w:rFonts w:ascii="Time New Roman" w:eastAsia="黑体" w:hAnsi="Time New Roman"/>
        </w:rPr>
        <w:t xml:space="preserve"> </w:t>
      </w:r>
      <w:r w:rsidR="00C13373" w:rsidRPr="00BB48AA">
        <w:rPr>
          <w:rFonts w:ascii="Time New Roman" w:eastAsia="黑体" w:hAnsi="Time New Roman"/>
        </w:rPr>
        <w:t>敦促缔约国</w:t>
      </w:r>
      <w:r>
        <w:rPr>
          <w:rFonts w:ascii="Time New Roman" w:eastAsia="黑体" w:hAnsi="Time New Roman"/>
        </w:rPr>
        <w:t>：</w:t>
      </w:r>
    </w:p>
    <w:p w14:paraId="626D4552" w14:textId="2F823FF1"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hint="eastAsia"/>
        </w:rPr>
        <w:t>采取一切必要措施</w:t>
      </w:r>
      <w:r w:rsidR="00BB48AA">
        <w:rPr>
          <w:rFonts w:ascii="Time New Roman" w:eastAsia="黑体" w:hAnsi="Time New Roman" w:hint="eastAsia"/>
        </w:rPr>
        <w:t>，</w:t>
      </w:r>
      <w:r w:rsidR="00C13373" w:rsidRPr="00BB48AA">
        <w:rPr>
          <w:rFonts w:ascii="Time New Roman" w:eastAsia="黑体" w:hAnsi="Time New Roman" w:hint="eastAsia"/>
        </w:rPr>
        <w:t>确保人权维护者和记者能够在安全和有利的环境中开展合法活动</w:t>
      </w:r>
      <w:r w:rsidR="00BB48AA">
        <w:rPr>
          <w:rFonts w:ascii="Time New Roman" w:eastAsia="黑体" w:hAnsi="Time New Roman" w:hint="eastAsia"/>
        </w:rPr>
        <w:t>，</w:t>
      </w:r>
      <w:r w:rsidR="00C13373" w:rsidRPr="00BB48AA">
        <w:rPr>
          <w:rFonts w:ascii="Time New Roman" w:eastAsia="黑体" w:hAnsi="Time New Roman" w:hint="eastAsia"/>
        </w:rPr>
        <w:t>不受恐吓、威胁、报复、暴力或任何其他形式的骚扰或干扰</w:t>
      </w:r>
      <w:r w:rsidR="00BB48AA">
        <w:rPr>
          <w:rFonts w:ascii="Time New Roman" w:eastAsia="黑体" w:hAnsi="Time New Roman" w:hint="eastAsia"/>
        </w:rPr>
        <w:t>；</w:t>
      </w:r>
    </w:p>
    <w:p w14:paraId="15093A7A" w14:textId="3B2F6832"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hint="eastAsia"/>
        </w:rPr>
        <w:t>确保释放所有因工作遭到报复而被剥夺自由的人权维护者和记者</w:t>
      </w:r>
      <w:r w:rsidR="00BB48AA">
        <w:rPr>
          <w:rFonts w:ascii="Time New Roman" w:eastAsia="黑体" w:hAnsi="Time New Roman" w:hint="eastAsia"/>
        </w:rPr>
        <w:t>，</w:t>
      </w:r>
      <w:r w:rsidR="00C13373" w:rsidRPr="00BB48AA">
        <w:rPr>
          <w:rFonts w:ascii="Time New Roman" w:eastAsia="黑体" w:hAnsi="Time New Roman" w:hint="eastAsia"/>
        </w:rPr>
        <w:t>并审查他们的案件</w:t>
      </w:r>
      <w:r w:rsidR="00BB48AA">
        <w:rPr>
          <w:rFonts w:ascii="Time New Roman" w:eastAsia="黑体" w:hAnsi="Time New Roman" w:hint="eastAsia"/>
        </w:rPr>
        <w:t>，</w:t>
      </w:r>
      <w:r w:rsidR="00C13373" w:rsidRPr="00BB48AA">
        <w:rPr>
          <w:rFonts w:ascii="Time New Roman" w:eastAsia="黑体" w:hAnsi="Time New Roman" w:hint="eastAsia"/>
        </w:rPr>
        <w:t>以确保符合国际人权标准</w:t>
      </w:r>
      <w:r w:rsidR="00BB48AA">
        <w:rPr>
          <w:rFonts w:ascii="Time New Roman" w:eastAsia="黑体" w:hAnsi="Time New Roman" w:hint="eastAsia"/>
        </w:rPr>
        <w:t>；</w:t>
      </w:r>
    </w:p>
    <w:p w14:paraId="1E150C13" w14:textId="66085F2C"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hint="eastAsia"/>
        </w:rPr>
        <w:t>对所有关于人权维护者和记者遭受骚扰、任意逮捕、酷刑或虐待或报复的指控以及上一段提到的其他案件展开迅速、彻底和公正的调查。缔约国应确保受害者能够获得独立的法律咨询</w:t>
      </w:r>
      <w:r w:rsidR="00BB48AA">
        <w:rPr>
          <w:rFonts w:ascii="Time New Roman" w:eastAsia="黑体" w:hAnsi="Time New Roman" w:hint="eastAsia"/>
        </w:rPr>
        <w:t>，</w:t>
      </w:r>
      <w:r w:rsidR="00C13373" w:rsidRPr="00BB48AA">
        <w:rPr>
          <w:rFonts w:ascii="Time New Roman" w:eastAsia="黑体" w:hAnsi="Time New Roman" w:hint="eastAsia"/>
        </w:rPr>
        <w:t>确保责任人受到起诉</w:t>
      </w:r>
      <w:r w:rsidR="00BB48AA">
        <w:rPr>
          <w:rFonts w:ascii="Time New Roman" w:eastAsia="黑体" w:hAnsi="Time New Roman" w:hint="eastAsia"/>
        </w:rPr>
        <w:t>，</w:t>
      </w:r>
      <w:r w:rsidR="00C13373" w:rsidRPr="00BB48AA">
        <w:rPr>
          <w:rFonts w:ascii="Time New Roman" w:eastAsia="黑体" w:hAnsi="Time New Roman" w:hint="eastAsia"/>
        </w:rPr>
        <w:t>如判定有罪</w:t>
      </w:r>
      <w:r w:rsidR="00BB48AA">
        <w:rPr>
          <w:rFonts w:ascii="Time New Roman" w:eastAsia="黑体" w:hAnsi="Time New Roman" w:hint="eastAsia"/>
        </w:rPr>
        <w:t>，</w:t>
      </w:r>
      <w:r w:rsidR="00C13373" w:rsidRPr="00BB48AA">
        <w:rPr>
          <w:rFonts w:ascii="Time New Roman" w:eastAsia="黑体" w:hAnsi="Time New Roman" w:hint="eastAsia"/>
        </w:rPr>
        <w:t>则予以适当处罚</w:t>
      </w:r>
      <w:r w:rsidR="00BB48AA">
        <w:rPr>
          <w:rFonts w:ascii="Time New Roman" w:eastAsia="黑体" w:hAnsi="Time New Roman" w:hint="eastAsia"/>
        </w:rPr>
        <w:t>，</w:t>
      </w:r>
      <w:r w:rsidR="00C13373" w:rsidRPr="00BB48AA">
        <w:rPr>
          <w:rFonts w:ascii="Time New Roman" w:eastAsia="黑体" w:hAnsi="Time New Roman" w:hint="eastAsia"/>
        </w:rPr>
        <w:t>并确保受害者得到充分的补救。</w:t>
      </w:r>
    </w:p>
    <w:p w14:paraId="287CFFC2" w14:textId="77777777" w:rsidR="00C13373" w:rsidRPr="00BB48AA" w:rsidRDefault="00C13373" w:rsidP="00AF3A8E">
      <w:pPr>
        <w:pStyle w:val="H23GC"/>
      </w:pPr>
      <w:r w:rsidRPr="00BB48AA">
        <w:tab/>
      </w:r>
      <w:r w:rsidRPr="00BB48AA">
        <w:tab/>
      </w:r>
      <w:r w:rsidRPr="00BB48AA">
        <w:rPr>
          <w:rFonts w:hint="eastAsia"/>
        </w:rPr>
        <w:t>行使意见和表达自由权时面临被监禁和虐待的风险</w:t>
      </w:r>
    </w:p>
    <w:p w14:paraId="5E6C7A8F" w14:textId="645A07A7" w:rsidR="00C13373" w:rsidRPr="00BB48AA" w:rsidRDefault="00BB48AA" w:rsidP="00C13373">
      <w:pPr>
        <w:pStyle w:val="SingleTxtGC"/>
      </w:pPr>
      <w:r>
        <w:t>19.</w:t>
      </w:r>
      <w:r w:rsidR="00C13373" w:rsidRPr="00BB48AA">
        <w:tab/>
      </w:r>
      <w:r w:rsidR="00C13373" w:rsidRPr="00BB48AA">
        <w:t>委员会感到关切的是</w:t>
      </w:r>
      <w:r>
        <w:t>，</w:t>
      </w:r>
      <w:r w:rsidR="00C13373" w:rsidRPr="00BB48AA">
        <w:t>尽管</w:t>
      </w:r>
      <w:r>
        <w:t>2</w:t>
      </w:r>
      <w:r w:rsidR="00C13373" w:rsidRPr="00BB48AA">
        <w:t>0</w:t>
      </w:r>
      <w:r>
        <w:t>12</w:t>
      </w:r>
      <w:r w:rsidR="00C13373" w:rsidRPr="00BB48AA">
        <w:t>年</w:t>
      </w:r>
      <w:r>
        <w:t>12</w:t>
      </w:r>
      <w:r w:rsidR="00C13373" w:rsidRPr="00BB48AA">
        <w:t>月</w:t>
      </w:r>
      <w:r>
        <w:t>22</w:t>
      </w:r>
      <w:r w:rsidR="00C13373" w:rsidRPr="00BB48AA">
        <w:t>日的《大众媒体法》规定了新闻自由</w:t>
      </w:r>
      <w:r>
        <w:t>，</w:t>
      </w:r>
      <w:r w:rsidR="00C13373" w:rsidRPr="00BB48AA">
        <w:t>包括记者寻求、接收和传播信息的权利</w:t>
      </w:r>
      <w:r>
        <w:t>，</w:t>
      </w:r>
      <w:r w:rsidR="00C13373" w:rsidRPr="00BB48AA">
        <w:t>但不断有报道称</w:t>
      </w:r>
      <w:r>
        <w:t>，</w:t>
      </w:r>
      <w:r w:rsidR="00C13373" w:rsidRPr="00BB48AA">
        <w:t>获取信息和</w:t>
      </w:r>
      <w:r w:rsidR="00C13373" w:rsidRPr="00BB48AA">
        <w:rPr>
          <w:rFonts w:hint="eastAsia"/>
        </w:rPr>
        <w:t>访问</w:t>
      </w:r>
      <w:r w:rsidR="00C13373" w:rsidRPr="00BB48AA">
        <w:t>互联网受到国家的严格控制</w:t>
      </w:r>
      <w:r>
        <w:t>，</w:t>
      </w:r>
      <w:r w:rsidR="00C13373" w:rsidRPr="00BB48AA">
        <w:t>记者在试图通过非</w:t>
      </w:r>
      <w:r w:rsidR="00C13373" w:rsidRPr="00BB48AA">
        <w:rPr>
          <w:rFonts w:hint="eastAsia"/>
        </w:rPr>
        <w:t>国有</w:t>
      </w:r>
      <w:r w:rsidR="00C13373" w:rsidRPr="00BB48AA">
        <w:t>媒体平台传播信息时面临被任意监禁和虐待的风险</w:t>
      </w:r>
      <w:r>
        <w:t>，</w:t>
      </w:r>
      <w:r w:rsidR="00C13373" w:rsidRPr="00BB48AA">
        <w:t>虚拟专用</w:t>
      </w:r>
      <w:r w:rsidR="00C13373" w:rsidRPr="00BB48AA">
        <w:rPr>
          <w:rFonts w:hint="eastAsia"/>
        </w:rPr>
        <w:t>网络</w:t>
      </w:r>
      <w:r w:rsidR="00C13373" w:rsidRPr="00BB48AA">
        <w:t>的用户和提供商经常受到</w:t>
      </w:r>
      <w:r w:rsidR="00C13373" w:rsidRPr="00BB48AA">
        <w:rPr>
          <w:rFonts w:hint="eastAsia"/>
        </w:rPr>
        <w:t>国家查处</w:t>
      </w:r>
      <w:r>
        <w:t>(</w:t>
      </w:r>
      <w:r w:rsidR="00C13373" w:rsidRPr="00BB48AA">
        <w:t>第</w:t>
      </w:r>
      <w:r>
        <w:t>2</w:t>
      </w:r>
      <w:r w:rsidR="00C13373" w:rsidRPr="00BB48AA">
        <w:t>和第</w:t>
      </w:r>
      <w:r>
        <w:t>16</w:t>
      </w:r>
      <w:r w:rsidR="00C13373" w:rsidRPr="00BB48AA">
        <w:t>条</w:t>
      </w:r>
      <w:r>
        <w:t>)</w:t>
      </w:r>
      <w:r w:rsidR="00C13373" w:rsidRPr="00BB48AA">
        <w:rPr>
          <w:rFonts w:hint="eastAsia"/>
        </w:rPr>
        <w:t>。</w:t>
      </w:r>
    </w:p>
    <w:p w14:paraId="02A6ABED" w14:textId="2935A7AF" w:rsidR="00C13373" w:rsidRPr="00BB48AA" w:rsidRDefault="00BB48AA" w:rsidP="00C13373">
      <w:pPr>
        <w:pStyle w:val="SingleTxtGC"/>
        <w:rPr>
          <w:rFonts w:ascii="Time New Roman" w:eastAsia="黑体" w:hAnsi="Time New Roman" w:hint="eastAsia"/>
        </w:rPr>
      </w:pPr>
      <w:r>
        <w:rPr>
          <w:rFonts w:ascii="Time New Roman" w:eastAsia="黑体" w:hAnsi="Time New Roman"/>
        </w:rPr>
        <w:t>20.</w:t>
      </w:r>
      <w:r w:rsidR="00C13373" w:rsidRPr="00BB48AA">
        <w:rPr>
          <w:rFonts w:ascii="Time New Roman" w:eastAsia="黑体" w:hAnsi="Time New Roman"/>
        </w:rPr>
        <w:tab/>
      </w:r>
      <w:r w:rsidR="00C13373" w:rsidRPr="00BB48AA">
        <w:rPr>
          <w:rFonts w:ascii="Time New Roman" w:eastAsia="黑体" w:hAnsi="Time New Roman"/>
        </w:rPr>
        <w:t>委员会建议缔约国</w:t>
      </w:r>
      <w:r>
        <w:rPr>
          <w:rFonts w:ascii="Time New Roman" w:eastAsia="黑体" w:hAnsi="Time New Roman"/>
        </w:rPr>
        <w:t>：</w:t>
      </w:r>
    </w:p>
    <w:p w14:paraId="4F1E4CC2" w14:textId="231E7186"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确保在实践中适用</w:t>
      </w:r>
      <w:r w:rsidR="00BB48AA">
        <w:rPr>
          <w:rFonts w:ascii="Time New Roman" w:eastAsia="黑体" w:hAnsi="Time New Roman"/>
        </w:rPr>
        <w:t>2</w:t>
      </w:r>
      <w:r w:rsidR="00C13373" w:rsidRPr="00BB48AA">
        <w:rPr>
          <w:rFonts w:ascii="Time New Roman" w:eastAsia="黑体" w:hAnsi="Time New Roman"/>
        </w:rPr>
        <w:t>0</w:t>
      </w:r>
      <w:r w:rsidR="00BB48AA">
        <w:rPr>
          <w:rFonts w:ascii="Time New Roman" w:eastAsia="黑体" w:hAnsi="Time New Roman"/>
        </w:rPr>
        <w:t>12</w:t>
      </w:r>
      <w:r w:rsidR="00C13373" w:rsidRPr="00BB48AA">
        <w:rPr>
          <w:rFonts w:ascii="Time New Roman" w:eastAsia="黑体" w:hAnsi="Time New Roman"/>
        </w:rPr>
        <w:t>年</w:t>
      </w:r>
      <w:r w:rsidR="00BB48AA">
        <w:rPr>
          <w:rFonts w:ascii="Time New Roman" w:eastAsia="黑体" w:hAnsi="Time New Roman"/>
        </w:rPr>
        <w:t>12</w:t>
      </w:r>
      <w:r w:rsidR="00C13373" w:rsidRPr="00BB48AA">
        <w:rPr>
          <w:rFonts w:ascii="Time New Roman" w:eastAsia="黑体" w:hAnsi="Time New Roman"/>
        </w:rPr>
        <w:t>月</w:t>
      </w:r>
      <w:r w:rsidR="00BB48AA">
        <w:rPr>
          <w:rFonts w:ascii="Time New Roman" w:eastAsia="黑体" w:hAnsi="Time New Roman"/>
        </w:rPr>
        <w:t>22</w:t>
      </w:r>
      <w:r w:rsidR="00C13373" w:rsidRPr="00BB48AA">
        <w:rPr>
          <w:rFonts w:ascii="Time New Roman" w:eastAsia="黑体" w:hAnsi="Time New Roman"/>
        </w:rPr>
        <w:t>日《大众媒体法》</w:t>
      </w:r>
      <w:r w:rsidR="00BB48AA">
        <w:rPr>
          <w:rFonts w:ascii="Time New Roman" w:eastAsia="黑体" w:hAnsi="Time New Roman" w:hint="eastAsia"/>
        </w:rPr>
        <w:t>，</w:t>
      </w:r>
      <w:r w:rsidR="00C13373" w:rsidRPr="00BB48AA">
        <w:rPr>
          <w:rFonts w:ascii="Time New Roman" w:eastAsia="黑体" w:hAnsi="Time New Roman" w:hint="eastAsia"/>
        </w:rPr>
        <w:t>确保</w:t>
      </w:r>
      <w:r w:rsidR="00C13373" w:rsidRPr="00BB48AA">
        <w:rPr>
          <w:rFonts w:ascii="Time New Roman" w:eastAsia="黑体" w:hAnsi="Time New Roman"/>
        </w:rPr>
        <w:t>没有人因行使</w:t>
      </w:r>
      <w:r w:rsidR="00C13373" w:rsidRPr="00BB48AA">
        <w:rPr>
          <w:rFonts w:ascii="Time New Roman" w:eastAsia="黑体" w:hAnsi="Time New Roman" w:hint="eastAsia"/>
        </w:rPr>
        <w:t>意见</w:t>
      </w:r>
      <w:r w:rsidR="00C13373" w:rsidRPr="00BB48AA">
        <w:rPr>
          <w:rFonts w:ascii="Time New Roman" w:eastAsia="黑体" w:hAnsi="Time New Roman"/>
        </w:rPr>
        <w:t>和</w:t>
      </w:r>
      <w:r w:rsidR="00C13373" w:rsidRPr="00BB48AA">
        <w:rPr>
          <w:rFonts w:ascii="Time New Roman" w:eastAsia="黑体" w:hAnsi="Time New Roman" w:hint="eastAsia"/>
        </w:rPr>
        <w:t>表达</w:t>
      </w:r>
      <w:r w:rsidR="00C13373" w:rsidRPr="00BB48AA">
        <w:rPr>
          <w:rFonts w:ascii="Time New Roman" w:eastAsia="黑体" w:hAnsi="Time New Roman"/>
        </w:rPr>
        <w:t>自由权而被任意拘留或遭受酷刑或虐待</w:t>
      </w:r>
      <w:r w:rsidR="00BB48AA">
        <w:rPr>
          <w:rFonts w:ascii="Time New Roman" w:eastAsia="黑体" w:hAnsi="Time New Roman"/>
        </w:rPr>
        <w:t>；</w:t>
      </w:r>
    </w:p>
    <w:p w14:paraId="58738804" w14:textId="06E073C5"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创建和促进公民空间</w:t>
      </w:r>
      <w:r w:rsidR="00BB48AA">
        <w:rPr>
          <w:rFonts w:ascii="Time New Roman" w:eastAsia="黑体" w:hAnsi="Time New Roman"/>
        </w:rPr>
        <w:t>，</w:t>
      </w:r>
      <w:r w:rsidR="00C13373" w:rsidRPr="00BB48AA">
        <w:rPr>
          <w:rFonts w:ascii="Time New Roman" w:eastAsia="黑体" w:hAnsi="Time New Roman"/>
        </w:rPr>
        <w:t>包括虚拟空间</w:t>
      </w:r>
      <w:r w:rsidR="00BB48AA">
        <w:rPr>
          <w:rFonts w:ascii="Time New Roman" w:eastAsia="黑体" w:hAnsi="Time New Roman"/>
        </w:rPr>
        <w:t>，</w:t>
      </w:r>
      <w:r w:rsidR="00C13373" w:rsidRPr="00BB48AA">
        <w:rPr>
          <w:rFonts w:ascii="Time New Roman" w:eastAsia="黑体" w:hAnsi="Time New Roman" w:hint="eastAsia"/>
        </w:rPr>
        <w:t>在那里</w:t>
      </w:r>
      <w:r w:rsidR="00C13373" w:rsidRPr="00BB48AA">
        <w:rPr>
          <w:rFonts w:ascii="Time New Roman" w:eastAsia="黑体" w:hAnsi="Time New Roman"/>
        </w:rPr>
        <w:t>确保</w:t>
      </w:r>
      <w:r w:rsidR="00C13373" w:rsidRPr="00BB48AA">
        <w:rPr>
          <w:rFonts w:ascii="Time New Roman" w:eastAsia="黑体" w:hAnsi="Time New Roman" w:hint="eastAsia"/>
        </w:rPr>
        <w:t>意见</w:t>
      </w:r>
      <w:r w:rsidR="00C13373" w:rsidRPr="00BB48AA">
        <w:rPr>
          <w:rFonts w:ascii="Time New Roman" w:eastAsia="黑体" w:hAnsi="Time New Roman"/>
        </w:rPr>
        <w:t>和</w:t>
      </w:r>
      <w:r w:rsidR="00C13373" w:rsidRPr="00BB48AA">
        <w:rPr>
          <w:rFonts w:ascii="Time New Roman" w:eastAsia="黑体" w:hAnsi="Time New Roman" w:hint="eastAsia"/>
        </w:rPr>
        <w:t>表达</w:t>
      </w:r>
      <w:r w:rsidR="00C13373" w:rsidRPr="00BB48AA">
        <w:rPr>
          <w:rFonts w:ascii="Time New Roman" w:eastAsia="黑体" w:hAnsi="Time New Roman"/>
        </w:rPr>
        <w:t>自由权</w:t>
      </w:r>
      <w:r w:rsidR="00BB48AA">
        <w:rPr>
          <w:rFonts w:ascii="Time New Roman" w:eastAsia="黑体" w:hAnsi="Time New Roman"/>
        </w:rPr>
        <w:t>；</w:t>
      </w:r>
    </w:p>
    <w:p w14:paraId="6335F49E" w14:textId="04EAF873"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保证民间社会组织、记者、国家人权机构、其他相关利益攸关方和全体民众能够及时和不受阻碍地</w:t>
      </w:r>
      <w:r w:rsidR="00C13373" w:rsidRPr="00BB48AA">
        <w:rPr>
          <w:rFonts w:ascii="Time New Roman" w:eastAsia="黑体" w:hAnsi="Time New Roman" w:hint="eastAsia"/>
        </w:rPr>
        <w:t>访问</w:t>
      </w:r>
      <w:r w:rsidR="00C13373" w:rsidRPr="00BB48AA">
        <w:rPr>
          <w:rFonts w:ascii="Time New Roman" w:eastAsia="黑体" w:hAnsi="Time New Roman"/>
        </w:rPr>
        <w:t>互联网和</w:t>
      </w:r>
      <w:r w:rsidR="00C13373" w:rsidRPr="00BB48AA">
        <w:rPr>
          <w:rFonts w:ascii="Time New Roman" w:eastAsia="黑体" w:hAnsi="Time New Roman" w:hint="eastAsia"/>
        </w:rPr>
        <w:t>获取</w:t>
      </w:r>
      <w:r w:rsidR="00C13373" w:rsidRPr="00BB48AA">
        <w:rPr>
          <w:rFonts w:ascii="Time New Roman" w:eastAsia="黑体" w:hAnsi="Time New Roman"/>
        </w:rPr>
        <w:t>信息。</w:t>
      </w:r>
    </w:p>
    <w:p w14:paraId="27F63235" w14:textId="77777777" w:rsidR="00C13373" w:rsidRPr="00BB48AA" w:rsidRDefault="00C13373" w:rsidP="00AF3A8E">
      <w:pPr>
        <w:pStyle w:val="H23GC"/>
      </w:pPr>
      <w:r w:rsidRPr="00BB48AA">
        <w:tab/>
      </w:r>
      <w:r w:rsidRPr="00BB48AA">
        <w:tab/>
      </w:r>
      <w:r w:rsidRPr="00BB48AA">
        <w:t>基于实际或被认为的性取向或性别认同</w:t>
      </w:r>
      <w:r w:rsidRPr="00BB48AA">
        <w:rPr>
          <w:rFonts w:hint="eastAsia"/>
        </w:rPr>
        <w:t>而对</w:t>
      </w:r>
      <w:r w:rsidRPr="00BB48AA">
        <w:t>个人</w:t>
      </w:r>
      <w:r w:rsidRPr="00BB48AA">
        <w:rPr>
          <w:rFonts w:hint="eastAsia"/>
        </w:rPr>
        <w:t>实施</w:t>
      </w:r>
      <w:r w:rsidRPr="00BB48AA">
        <w:t>的暴力</w:t>
      </w:r>
      <w:r w:rsidRPr="00BB48AA">
        <w:rPr>
          <w:rFonts w:hint="eastAsia"/>
        </w:rPr>
        <w:t>和侵害</w:t>
      </w:r>
    </w:p>
    <w:p w14:paraId="2AF0E8CE" w14:textId="01171C7C" w:rsidR="00C13373" w:rsidRPr="00BB48AA" w:rsidRDefault="00BB48AA" w:rsidP="00C13373">
      <w:pPr>
        <w:pStyle w:val="SingleTxtGC"/>
      </w:pPr>
      <w:r>
        <w:t>21.</w:t>
      </w:r>
      <w:r w:rsidR="00C13373" w:rsidRPr="00BB48AA">
        <w:tab/>
      </w:r>
      <w:r w:rsidR="00C13373" w:rsidRPr="00BB48AA">
        <w:t>委员会对《刑法》第</w:t>
      </w:r>
      <w:r>
        <w:t>133</w:t>
      </w:r>
      <w:r w:rsidR="00C13373" w:rsidRPr="00BB48AA">
        <w:t>条将成年男性之间</w:t>
      </w:r>
      <w:r w:rsidR="00C13373" w:rsidRPr="00BB48AA">
        <w:rPr>
          <w:rFonts w:hint="eastAsia"/>
        </w:rPr>
        <w:t>的</w:t>
      </w:r>
      <w:r w:rsidR="00C13373" w:rsidRPr="00BB48AA">
        <w:t>自愿性关系定为鸡奸罪表示关切。委员会还感到关切的是</w:t>
      </w:r>
      <w:r>
        <w:t>，</w:t>
      </w:r>
      <w:r w:rsidR="00C13373" w:rsidRPr="00BB48AA">
        <w:t>有报告称</w:t>
      </w:r>
      <w:r>
        <w:t>，</w:t>
      </w:r>
      <w:r w:rsidR="00C13373" w:rsidRPr="00BB48AA">
        <w:t>有人因实际或</w:t>
      </w:r>
      <w:r w:rsidR="00C13373" w:rsidRPr="00BB48AA">
        <w:rPr>
          <w:rFonts w:hint="eastAsia"/>
        </w:rPr>
        <w:t>被认为</w:t>
      </w:r>
      <w:r w:rsidR="00C13373" w:rsidRPr="00BB48AA">
        <w:t>的性取向或性别认同而</w:t>
      </w:r>
      <w:r w:rsidR="00C13373" w:rsidRPr="00BB48AA">
        <w:rPr>
          <w:rFonts w:hint="eastAsia"/>
        </w:rPr>
        <w:t>遭受</w:t>
      </w:r>
      <w:r w:rsidR="00C13373" w:rsidRPr="00BB48AA">
        <w:t>暴力</w:t>
      </w:r>
      <w:r>
        <w:rPr>
          <w:rFonts w:hint="eastAsia"/>
        </w:rPr>
        <w:t>(</w:t>
      </w:r>
      <w:r w:rsidR="00C13373" w:rsidRPr="00BB48AA">
        <w:t>包括执法人员实施的暴力</w:t>
      </w:r>
      <w:r>
        <w:rPr>
          <w:rFonts w:hint="eastAsia"/>
        </w:rPr>
        <w:t>)</w:t>
      </w:r>
      <w:r w:rsidR="00C13373" w:rsidRPr="00BB48AA">
        <w:t>、骚扰、仇恨言论和仇恨犯罪。委员会还感到关切的是</w:t>
      </w:r>
      <w:r>
        <w:t>，</w:t>
      </w:r>
      <w:r w:rsidR="00C13373" w:rsidRPr="00BB48AA">
        <w:t>有报告称</w:t>
      </w:r>
      <w:r>
        <w:t>，</w:t>
      </w:r>
      <w:r w:rsidR="00C13373" w:rsidRPr="00BB48AA">
        <w:rPr>
          <w:rFonts w:hint="eastAsia"/>
        </w:rPr>
        <w:t>疑似</w:t>
      </w:r>
      <w:r w:rsidR="00C13373" w:rsidRPr="00BB48AA">
        <w:t>同性恋</w:t>
      </w:r>
      <w:r w:rsidR="00C13373" w:rsidRPr="00BB48AA">
        <w:rPr>
          <w:rFonts w:hint="eastAsia"/>
        </w:rPr>
        <w:t>者需</w:t>
      </w:r>
      <w:r w:rsidR="00C13373" w:rsidRPr="00BB48AA">
        <w:t>接受</w:t>
      </w:r>
      <w:r w:rsidR="00C13373" w:rsidRPr="00BB48AA">
        <w:rPr>
          <w:rFonts w:hint="eastAsia"/>
        </w:rPr>
        <w:t>医学</w:t>
      </w:r>
      <w:r w:rsidR="00C13373" w:rsidRPr="00BB48AA">
        <w:t>检查</w:t>
      </w:r>
      <w:r>
        <w:t>，</w:t>
      </w:r>
      <w:r w:rsidR="00C13373" w:rsidRPr="00BB48AA">
        <w:t>包括强制肛门检查。委员会</w:t>
      </w:r>
      <w:r w:rsidR="00C13373" w:rsidRPr="00BB48AA">
        <w:rPr>
          <w:rFonts w:hint="eastAsia"/>
        </w:rPr>
        <w:t>对</w:t>
      </w:r>
      <w:r w:rsidR="00C13373" w:rsidRPr="00BB48AA">
        <w:t>此类案件报告不足</w:t>
      </w:r>
      <w:r w:rsidR="00C13373" w:rsidRPr="00BB48AA">
        <w:rPr>
          <w:rFonts w:hint="eastAsia"/>
        </w:rPr>
        <w:t>以及未将此类事件作为</w:t>
      </w:r>
      <w:r w:rsidR="00C13373" w:rsidRPr="00BB48AA">
        <w:t>仇恨犯罪</w:t>
      </w:r>
      <w:r w:rsidR="00C13373" w:rsidRPr="00BB48AA">
        <w:rPr>
          <w:rFonts w:hint="eastAsia"/>
        </w:rPr>
        <w:t>进行</w:t>
      </w:r>
      <w:r w:rsidR="00C13373" w:rsidRPr="00BB48AA">
        <w:t>有效调查和起诉</w:t>
      </w:r>
      <w:r w:rsidR="00C13373" w:rsidRPr="00BB48AA">
        <w:rPr>
          <w:rFonts w:hint="eastAsia"/>
        </w:rPr>
        <w:t>表示关切</w:t>
      </w:r>
      <w:r>
        <w:t>(</w:t>
      </w:r>
      <w:r w:rsidR="00C13373" w:rsidRPr="00BB48AA">
        <w:t>第</w:t>
      </w:r>
      <w:r>
        <w:rPr>
          <w:rFonts w:hint="eastAsia"/>
        </w:rPr>
        <w:t>2</w:t>
      </w:r>
      <w:r w:rsidR="00C13373" w:rsidRPr="00BB48AA">
        <w:t>和第</w:t>
      </w:r>
      <w:r>
        <w:rPr>
          <w:rFonts w:hint="eastAsia"/>
        </w:rPr>
        <w:t>16</w:t>
      </w:r>
      <w:r w:rsidR="00C13373" w:rsidRPr="00BB48AA">
        <w:t>条</w:t>
      </w:r>
      <w:r>
        <w:t>)</w:t>
      </w:r>
      <w:r w:rsidR="00C13373" w:rsidRPr="00BB48AA">
        <w:t>。</w:t>
      </w:r>
    </w:p>
    <w:p w14:paraId="77200099" w14:textId="2AB98853" w:rsidR="00C13373" w:rsidRPr="00BB48AA" w:rsidRDefault="00BB48AA" w:rsidP="00C13373">
      <w:pPr>
        <w:pStyle w:val="SingleTxtGC"/>
        <w:rPr>
          <w:rFonts w:ascii="Time New Roman" w:eastAsia="黑体" w:hAnsi="Time New Roman" w:hint="eastAsia"/>
        </w:rPr>
      </w:pPr>
      <w:r>
        <w:rPr>
          <w:rFonts w:ascii="Time New Roman" w:eastAsia="黑体" w:hAnsi="Time New Roman"/>
        </w:rPr>
        <w:t>22.</w:t>
      </w:r>
      <w:r w:rsidR="00C13373" w:rsidRPr="00BB48AA">
        <w:rPr>
          <w:rFonts w:ascii="Time New Roman" w:eastAsia="黑体" w:hAnsi="Time New Roman"/>
        </w:rPr>
        <w:tab/>
      </w:r>
      <w:r w:rsidR="00C13373" w:rsidRPr="00BB48AA">
        <w:rPr>
          <w:rFonts w:ascii="Time New Roman" w:eastAsia="黑体" w:hAnsi="Time New Roman"/>
        </w:rPr>
        <w:t>缔约国应</w:t>
      </w:r>
      <w:r>
        <w:rPr>
          <w:rFonts w:ascii="Time New Roman" w:eastAsia="黑体" w:hAnsi="Time New Roman"/>
        </w:rPr>
        <w:t>：</w:t>
      </w:r>
    </w:p>
    <w:p w14:paraId="21C3DEA7" w14:textId="3F9A62B5"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废除《刑法》第</w:t>
      </w:r>
      <w:r w:rsidR="00BB48AA">
        <w:rPr>
          <w:rFonts w:ascii="Time New Roman" w:eastAsia="黑体" w:hAnsi="Time New Roman"/>
        </w:rPr>
        <w:t>133</w:t>
      </w:r>
      <w:r w:rsidR="00C13373" w:rsidRPr="00BB48AA">
        <w:rPr>
          <w:rFonts w:ascii="Time New Roman" w:eastAsia="黑体" w:hAnsi="Time New Roman"/>
        </w:rPr>
        <w:t>条</w:t>
      </w:r>
      <w:r w:rsidR="00BB48AA">
        <w:rPr>
          <w:rFonts w:ascii="Time New Roman" w:eastAsia="黑体" w:hAnsi="Time New Roman"/>
        </w:rPr>
        <w:t>，</w:t>
      </w:r>
      <w:r w:rsidR="00C13373" w:rsidRPr="00BB48AA">
        <w:rPr>
          <w:rFonts w:ascii="Time New Roman" w:eastAsia="黑体" w:hAnsi="Time New Roman"/>
        </w:rPr>
        <w:t>将自愿的同性关系非刑罪化</w:t>
      </w:r>
      <w:r w:rsidR="00BB48AA">
        <w:rPr>
          <w:rFonts w:ascii="Time New Roman" w:eastAsia="黑体" w:hAnsi="Time New Roman"/>
        </w:rPr>
        <w:t>；</w:t>
      </w:r>
    </w:p>
    <w:p w14:paraId="724163E3" w14:textId="2888FA50"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采取有效措施</w:t>
      </w:r>
      <w:r w:rsidR="00BB48AA">
        <w:rPr>
          <w:rFonts w:ascii="Time New Roman" w:eastAsia="黑体" w:hAnsi="Time New Roman"/>
        </w:rPr>
        <w:t>，</w:t>
      </w:r>
      <w:r w:rsidR="00C13373" w:rsidRPr="00BB48AA">
        <w:rPr>
          <w:rFonts w:ascii="Time New Roman" w:eastAsia="黑体" w:hAnsi="Time New Roman"/>
        </w:rPr>
        <w:t>防止</w:t>
      </w:r>
      <w:r w:rsidR="00C13373" w:rsidRPr="00BB48AA">
        <w:rPr>
          <w:rFonts w:ascii="Time New Roman" w:eastAsia="黑体" w:hAnsi="Time New Roman" w:hint="eastAsia"/>
        </w:rPr>
        <w:t>个人因</w:t>
      </w:r>
      <w:r w:rsidR="00C13373" w:rsidRPr="00BB48AA">
        <w:rPr>
          <w:rFonts w:ascii="Time New Roman" w:eastAsia="黑体" w:hAnsi="Time New Roman"/>
        </w:rPr>
        <w:t>实际或被认为的性取向或性别认同而</w:t>
      </w:r>
      <w:r w:rsidR="00C13373" w:rsidRPr="00BB48AA">
        <w:rPr>
          <w:rFonts w:ascii="Time New Roman" w:eastAsia="黑体" w:hAnsi="Time New Roman" w:hint="eastAsia"/>
        </w:rPr>
        <w:t>遭受</w:t>
      </w:r>
      <w:r w:rsidR="00C13373" w:rsidRPr="00BB48AA">
        <w:rPr>
          <w:rFonts w:ascii="Time New Roman" w:eastAsia="黑体" w:hAnsi="Time New Roman"/>
        </w:rPr>
        <w:t>暴力、骚扰、仇恨言论、仇恨犯罪</w:t>
      </w:r>
      <w:r w:rsidR="00BB48AA">
        <w:rPr>
          <w:rFonts w:ascii="Time New Roman" w:eastAsia="黑体" w:hAnsi="Time New Roman"/>
        </w:rPr>
        <w:t>，</w:t>
      </w:r>
      <w:r w:rsidR="00C13373" w:rsidRPr="00BB48AA">
        <w:rPr>
          <w:rFonts w:ascii="Time New Roman" w:eastAsia="黑体" w:hAnsi="Time New Roman"/>
        </w:rPr>
        <w:t>为</w:t>
      </w:r>
      <w:r w:rsidR="00C13373" w:rsidRPr="00BB48AA">
        <w:rPr>
          <w:rFonts w:ascii="Time New Roman" w:eastAsia="黑体" w:hAnsi="Time New Roman" w:hint="eastAsia"/>
        </w:rPr>
        <w:t>他们</w:t>
      </w:r>
      <w:r w:rsidR="00C13373" w:rsidRPr="00BB48AA">
        <w:rPr>
          <w:rFonts w:ascii="Time New Roman" w:eastAsia="黑体" w:hAnsi="Time New Roman"/>
        </w:rPr>
        <w:t>提供安全和保障</w:t>
      </w:r>
      <w:r w:rsidR="00BB48AA">
        <w:rPr>
          <w:rFonts w:ascii="Time New Roman" w:eastAsia="黑体" w:hAnsi="Time New Roman"/>
        </w:rPr>
        <w:t>，</w:t>
      </w:r>
      <w:r w:rsidR="00C13373" w:rsidRPr="00BB48AA">
        <w:rPr>
          <w:rFonts w:ascii="Time New Roman" w:eastAsia="黑体" w:hAnsi="Time New Roman"/>
        </w:rPr>
        <w:t>包括在国家当局或其他实体的作为或不作为触发了缔约国根据《公约》应承担的国际责任的案件中</w:t>
      </w:r>
      <w:r w:rsidR="00BB48AA">
        <w:rPr>
          <w:rFonts w:ascii="Time New Roman" w:eastAsia="黑体" w:hAnsi="Time New Roman"/>
        </w:rPr>
        <w:t>，</w:t>
      </w:r>
      <w:r w:rsidR="00C13373" w:rsidRPr="00BB48AA">
        <w:rPr>
          <w:rFonts w:ascii="Time New Roman" w:eastAsia="黑体" w:hAnsi="Time New Roman"/>
        </w:rPr>
        <w:t>确保案件得到及时、有效和公正的调查和起诉</w:t>
      </w:r>
      <w:r w:rsidR="00BB48AA">
        <w:rPr>
          <w:rFonts w:ascii="Time New Roman" w:eastAsia="黑体" w:hAnsi="Time New Roman"/>
        </w:rPr>
        <w:t>，</w:t>
      </w:r>
      <w:r w:rsidR="00C13373" w:rsidRPr="00BB48AA">
        <w:rPr>
          <w:rFonts w:ascii="Time New Roman" w:eastAsia="黑体" w:hAnsi="Time New Roman" w:hint="eastAsia"/>
        </w:rPr>
        <w:t>确保</w:t>
      </w:r>
      <w:r w:rsidR="00C13373" w:rsidRPr="00BB48AA">
        <w:rPr>
          <w:rFonts w:ascii="Time New Roman" w:eastAsia="黑体" w:hAnsi="Time New Roman"/>
        </w:rPr>
        <w:t>施害者被绳之以法</w:t>
      </w:r>
      <w:r w:rsidR="00BB48AA">
        <w:rPr>
          <w:rFonts w:ascii="Time New Roman" w:eastAsia="黑体" w:hAnsi="Time New Roman"/>
        </w:rPr>
        <w:t>，</w:t>
      </w:r>
      <w:r w:rsidR="00C13373" w:rsidRPr="00BB48AA">
        <w:rPr>
          <w:rFonts w:ascii="Time New Roman" w:eastAsia="黑体" w:hAnsi="Time New Roman"/>
        </w:rPr>
        <w:t>受害者得到补救。缔约国还应收集详细资料和统计数据</w:t>
      </w:r>
      <w:r w:rsidR="00BB48AA">
        <w:rPr>
          <w:rFonts w:ascii="Time New Roman" w:eastAsia="黑体" w:hAnsi="Time New Roman"/>
        </w:rPr>
        <w:t>，</w:t>
      </w:r>
      <w:r w:rsidR="00C13373" w:rsidRPr="00BB48AA">
        <w:rPr>
          <w:rFonts w:ascii="Time New Roman" w:eastAsia="黑体" w:hAnsi="Time New Roman"/>
        </w:rPr>
        <w:t>说明基于实际或被认为的性取向或性别认同理由</w:t>
      </w:r>
      <w:r w:rsidR="00C13373" w:rsidRPr="00BB48AA">
        <w:rPr>
          <w:rFonts w:ascii="Time New Roman" w:eastAsia="黑体" w:hAnsi="Time New Roman" w:hint="eastAsia"/>
        </w:rPr>
        <w:t>而</w:t>
      </w:r>
      <w:r w:rsidR="00C13373" w:rsidRPr="00BB48AA">
        <w:rPr>
          <w:rFonts w:ascii="Time New Roman" w:eastAsia="黑体" w:hAnsi="Time New Roman"/>
        </w:rPr>
        <w:t>实施的犯罪数量和类型</w:t>
      </w:r>
      <w:r w:rsidR="00BB48AA">
        <w:rPr>
          <w:rFonts w:ascii="Time New Roman" w:eastAsia="黑体" w:hAnsi="Time New Roman"/>
        </w:rPr>
        <w:t>，</w:t>
      </w:r>
      <w:r w:rsidR="00C13373" w:rsidRPr="00BB48AA">
        <w:rPr>
          <w:rFonts w:ascii="Time New Roman" w:eastAsia="黑体" w:hAnsi="Time New Roman"/>
        </w:rPr>
        <w:t>为调查和起诉此类犯罪采取的行政和司法措施以及判处的刑罚</w:t>
      </w:r>
      <w:r w:rsidR="00BB48AA">
        <w:rPr>
          <w:rFonts w:ascii="Time New Roman" w:eastAsia="黑体" w:hAnsi="Time New Roman"/>
        </w:rPr>
        <w:t>；</w:t>
      </w:r>
    </w:p>
    <w:p w14:paraId="51A1F6A5" w14:textId="4577E99A"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废除强制肛门检查的做法</w:t>
      </w:r>
      <w:r w:rsidR="00BB48AA">
        <w:rPr>
          <w:rFonts w:ascii="Time New Roman" w:eastAsia="黑体" w:hAnsi="Time New Roman"/>
        </w:rPr>
        <w:t>，</w:t>
      </w:r>
      <w:r w:rsidR="00C13373" w:rsidRPr="00BB48AA">
        <w:rPr>
          <w:rFonts w:ascii="Time New Roman" w:eastAsia="黑体" w:hAnsi="Time New Roman"/>
        </w:rPr>
        <w:t>并确保法庭或任何其他诉讼</w:t>
      </w:r>
      <w:r w:rsidR="00C13373" w:rsidRPr="00BB48AA">
        <w:rPr>
          <w:rFonts w:ascii="Time New Roman" w:eastAsia="黑体" w:hAnsi="Time New Roman" w:hint="eastAsia"/>
        </w:rPr>
        <w:t>不得采信</w:t>
      </w:r>
      <w:r w:rsidR="00C13373" w:rsidRPr="00BB48AA">
        <w:rPr>
          <w:rFonts w:ascii="Time New Roman" w:eastAsia="黑体" w:hAnsi="Time New Roman"/>
        </w:rPr>
        <w:t>任何此类检查</w:t>
      </w:r>
      <w:r w:rsidR="00C13373" w:rsidRPr="00BB48AA">
        <w:rPr>
          <w:rFonts w:ascii="Time New Roman" w:eastAsia="黑体" w:hAnsi="Time New Roman" w:hint="eastAsia"/>
        </w:rPr>
        <w:t>结果作为</w:t>
      </w:r>
      <w:r w:rsidR="00C13373" w:rsidRPr="00BB48AA">
        <w:rPr>
          <w:rFonts w:ascii="Time New Roman" w:eastAsia="黑体" w:hAnsi="Time New Roman"/>
        </w:rPr>
        <w:t>证据</w:t>
      </w:r>
      <w:r w:rsidR="00BB48AA">
        <w:rPr>
          <w:rFonts w:ascii="Time New Roman" w:eastAsia="黑体" w:hAnsi="Time New Roman"/>
        </w:rPr>
        <w:t>；</w:t>
      </w:r>
    </w:p>
    <w:p w14:paraId="4D800975" w14:textId="47BF5366"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提高执法人员、检察官、法官和医务人员对国际人权标准的认识</w:t>
      </w:r>
      <w:r w:rsidR="00BB48AA">
        <w:rPr>
          <w:rFonts w:ascii="Time New Roman" w:eastAsia="黑体" w:hAnsi="Time New Roman"/>
        </w:rPr>
        <w:t>，</w:t>
      </w:r>
      <w:r w:rsidR="00C13373" w:rsidRPr="00BB48AA">
        <w:rPr>
          <w:rFonts w:ascii="Time New Roman" w:eastAsia="黑体" w:hAnsi="Time New Roman"/>
        </w:rPr>
        <w:t>并向他们提供培训。</w:t>
      </w:r>
    </w:p>
    <w:p w14:paraId="43F7AE76" w14:textId="51B075DB" w:rsidR="00C13373" w:rsidRPr="00BB48AA" w:rsidRDefault="00C13373" w:rsidP="00AF3A8E">
      <w:pPr>
        <w:pStyle w:val="H23GC"/>
      </w:pPr>
      <w:r w:rsidRPr="00BB48AA">
        <w:tab/>
      </w:r>
      <w:r w:rsidRPr="00BB48AA">
        <w:tab/>
      </w:r>
      <w:r w:rsidRPr="00BB48AA">
        <w:t>暴力侵害妇女和女童行为</w:t>
      </w:r>
      <w:r w:rsidR="00BB48AA">
        <w:t>，</w:t>
      </w:r>
      <w:r w:rsidRPr="00BB48AA">
        <w:t>包括家庭暴力和性暴力</w:t>
      </w:r>
    </w:p>
    <w:p w14:paraId="0FECC05C" w14:textId="691BC90F" w:rsidR="00C13373" w:rsidRPr="00BB48AA" w:rsidRDefault="00BB48AA" w:rsidP="00C13373">
      <w:pPr>
        <w:pStyle w:val="SingleTxtGC"/>
      </w:pPr>
      <w:r>
        <w:t>23.</w:t>
      </w:r>
      <w:r w:rsidR="00C13373" w:rsidRPr="00BB48AA">
        <w:tab/>
      </w:r>
      <w:r w:rsidR="00C13373" w:rsidRPr="00BB48AA">
        <w:t>委员会</w:t>
      </w:r>
      <w:r w:rsidR="00C13373" w:rsidRPr="00BB48AA">
        <w:rPr>
          <w:rFonts w:hint="eastAsia"/>
        </w:rPr>
        <w:t>称赞</w:t>
      </w:r>
      <w:r w:rsidR="00C13373" w:rsidRPr="00BB48AA">
        <w:t>缔约国在妇女权利方面所做的努力以及向不同政府机构的官员提供的关于家庭暴力和性别暴力的培训</w:t>
      </w:r>
      <w:r>
        <w:t>，</w:t>
      </w:r>
      <w:r w:rsidR="00C13373" w:rsidRPr="00BB48AA">
        <w:t>但委员会对</w:t>
      </w:r>
      <w:r w:rsidR="00C13373" w:rsidRPr="00BB48AA">
        <w:rPr>
          <w:rFonts w:hint="eastAsia"/>
        </w:rPr>
        <w:t>普遍存在</w:t>
      </w:r>
      <w:r w:rsidR="00C13373" w:rsidRPr="00BB48AA">
        <w:t>针对妇女的家庭暴力</w:t>
      </w:r>
      <w:r w:rsidR="00C13373" w:rsidRPr="00BB48AA">
        <w:rPr>
          <w:rFonts w:hint="eastAsia"/>
        </w:rPr>
        <w:t>、</w:t>
      </w:r>
      <w:r w:rsidR="00C13373" w:rsidRPr="00BB48AA">
        <w:t>包括性暴力感到关切。委员会还感到关切的是</w:t>
      </w:r>
      <w:r>
        <w:t>，</w:t>
      </w:r>
      <w:r w:rsidR="00C13373" w:rsidRPr="00BB48AA">
        <w:t>有报告称</w:t>
      </w:r>
      <w:r>
        <w:t>，</w:t>
      </w:r>
      <w:r w:rsidR="00C13373" w:rsidRPr="00BB48AA">
        <w:t>警察</w:t>
      </w:r>
      <w:r w:rsidR="00C13373" w:rsidRPr="00BB48AA">
        <w:rPr>
          <w:rFonts w:hint="eastAsia"/>
        </w:rPr>
        <w:t>有时</w:t>
      </w:r>
      <w:r w:rsidR="00C13373" w:rsidRPr="00BB48AA">
        <w:t>对年轻女孩进行强制</w:t>
      </w:r>
      <w:r w:rsidR="00C13373" w:rsidRPr="00BB48AA">
        <w:rPr>
          <w:rFonts w:hint="eastAsia"/>
        </w:rPr>
        <w:t>童贞测试</w:t>
      </w:r>
      <w:r>
        <w:t>(</w:t>
      </w:r>
      <w:r w:rsidR="00C13373" w:rsidRPr="00BB48AA">
        <w:t>第</w:t>
      </w:r>
      <w:r>
        <w:t>2</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089C3496" w14:textId="13FF20D2" w:rsidR="00C13373" w:rsidRPr="00BB48AA" w:rsidRDefault="00BB48AA" w:rsidP="00C13373">
      <w:pPr>
        <w:pStyle w:val="SingleTxtGC"/>
        <w:rPr>
          <w:rFonts w:ascii="Time New Roman" w:eastAsia="黑体" w:hAnsi="Time New Roman" w:hint="eastAsia"/>
        </w:rPr>
      </w:pPr>
      <w:r>
        <w:rPr>
          <w:rFonts w:ascii="Time New Roman" w:eastAsia="黑体" w:hAnsi="Time New Roman"/>
        </w:rPr>
        <w:t>24.</w:t>
      </w:r>
      <w:r w:rsidR="00C13373" w:rsidRPr="00BB48AA">
        <w:rPr>
          <w:rFonts w:ascii="Time New Roman" w:eastAsia="黑体" w:hAnsi="Time New Roman"/>
        </w:rPr>
        <w:tab/>
      </w:r>
      <w:r w:rsidR="00C13373" w:rsidRPr="00BB48AA">
        <w:rPr>
          <w:rFonts w:ascii="Time New Roman" w:eastAsia="黑体" w:hAnsi="Time New Roman"/>
        </w:rPr>
        <w:t>缔约国应</w:t>
      </w:r>
      <w:r>
        <w:rPr>
          <w:rFonts w:ascii="Time New Roman" w:eastAsia="黑体" w:hAnsi="Time New Roman"/>
        </w:rPr>
        <w:t>：</w:t>
      </w:r>
    </w:p>
    <w:p w14:paraId="6B9A0394" w14:textId="0144D0CC"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完成并通过关于预防家庭暴力的法案</w:t>
      </w:r>
      <w:r w:rsidR="00BB48AA">
        <w:rPr>
          <w:rFonts w:ascii="Time New Roman" w:eastAsia="黑体" w:hAnsi="Time New Roman"/>
        </w:rPr>
        <w:t>，</w:t>
      </w:r>
      <w:r w:rsidR="00C13373" w:rsidRPr="00BB48AA">
        <w:rPr>
          <w:rFonts w:ascii="Time New Roman" w:eastAsia="黑体" w:hAnsi="Time New Roman"/>
        </w:rPr>
        <w:t>并确保其中包含性别暴力和家庭暴力的明确定义</w:t>
      </w:r>
      <w:r w:rsidR="00BB48AA">
        <w:rPr>
          <w:rFonts w:ascii="Time New Roman" w:eastAsia="黑体" w:hAnsi="Time New Roman"/>
        </w:rPr>
        <w:t>；</w:t>
      </w:r>
    </w:p>
    <w:p w14:paraId="0E884199" w14:textId="1AD2D1B7"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采取必要措施</w:t>
      </w:r>
      <w:r w:rsidR="00BB48AA">
        <w:rPr>
          <w:rFonts w:ascii="Time New Roman" w:eastAsia="黑体" w:hAnsi="Time New Roman"/>
        </w:rPr>
        <w:t>，</w:t>
      </w:r>
      <w:r w:rsidR="00C13373" w:rsidRPr="00BB48AA">
        <w:rPr>
          <w:rFonts w:ascii="Time New Roman" w:eastAsia="黑体" w:hAnsi="Time New Roman"/>
        </w:rPr>
        <w:t>鼓励和便利受害者提出申诉</w:t>
      </w:r>
      <w:r w:rsidR="00BB48AA">
        <w:rPr>
          <w:rFonts w:ascii="Time New Roman" w:eastAsia="黑体" w:hAnsi="Time New Roman"/>
        </w:rPr>
        <w:t>，</w:t>
      </w:r>
      <w:r w:rsidR="00C13373" w:rsidRPr="00BB48AA">
        <w:rPr>
          <w:rFonts w:ascii="Time New Roman" w:eastAsia="黑体" w:hAnsi="Time New Roman"/>
        </w:rPr>
        <w:t>并有效消除可能妨碍或打击妇女报告所受暴力行为或寻求保护措施的障碍</w:t>
      </w:r>
      <w:r w:rsidR="00BB48AA">
        <w:rPr>
          <w:rFonts w:ascii="Time New Roman" w:eastAsia="黑体" w:hAnsi="Time New Roman"/>
        </w:rPr>
        <w:t>；</w:t>
      </w:r>
    </w:p>
    <w:p w14:paraId="1C4955BD" w14:textId="36519207"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确保彻底调查所有性别暴力和家庭暴力行为</w:t>
      </w:r>
      <w:r w:rsidR="00BB48AA">
        <w:rPr>
          <w:rFonts w:ascii="Time New Roman" w:eastAsia="黑体" w:hAnsi="Time New Roman"/>
        </w:rPr>
        <w:t>，</w:t>
      </w:r>
      <w:r w:rsidR="00C13373" w:rsidRPr="00BB48AA">
        <w:rPr>
          <w:rFonts w:ascii="Time New Roman" w:eastAsia="黑体" w:hAnsi="Time New Roman"/>
        </w:rPr>
        <w:t>包括因国家当局或其他实体的作为或不作为触发了缔约国根据《公约》应承担的国际责任的案件</w:t>
      </w:r>
      <w:r w:rsidR="00BB48AA">
        <w:rPr>
          <w:rFonts w:ascii="Time New Roman" w:eastAsia="黑体" w:hAnsi="Time New Roman"/>
        </w:rPr>
        <w:t>，</w:t>
      </w:r>
      <w:r w:rsidR="00C13373" w:rsidRPr="00BB48AA">
        <w:rPr>
          <w:rFonts w:ascii="Time New Roman" w:eastAsia="黑体" w:hAnsi="Time New Roman"/>
        </w:rPr>
        <w:t>包括在必要时依职权启动调查</w:t>
      </w:r>
      <w:r w:rsidR="00BB48AA">
        <w:rPr>
          <w:rFonts w:ascii="Time New Roman" w:eastAsia="黑体" w:hAnsi="Time New Roman"/>
        </w:rPr>
        <w:t>；</w:t>
      </w:r>
      <w:r w:rsidR="00C13373" w:rsidRPr="00BB48AA">
        <w:rPr>
          <w:rFonts w:ascii="Time New Roman" w:eastAsia="黑体" w:hAnsi="Time New Roman"/>
        </w:rPr>
        <w:t>确保施害者受到起诉</w:t>
      </w:r>
      <w:r w:rsidR="00BB48AA">
        <w:rPr>
          <w:rFonts w:ascii="Time New Roman" w:eastAsia="黑体" w:hAnsi="Time New Roman"/>
        </w:rPr>
        <w:t>，</w:t>
      </w:r>
      <w:r w:rsidR="00C13373" w:rsidRPr="00BB48AA">
        <w:rPr>
          <w:rFonts w:ascii="Time New Roman" w:eastAsia="黑体" w:hAnsi="Time New Roman"/>
        </w:rPr>
        <w:t>如判定有罪</w:t>
      </w:r>
      <w:r w:rsidR="00BB48AA">
        <w:rPr>
          <w:rFonts w:ascii="Time New Roman" w:eastAsia="黑体" w:hAnsi="Time New Roman"/>
        </w:rPr>
        <w:t>，</w:t>
      </w:r>
      <w:r w:rsidR="00C13373" w:rsidRPr="00BB48AA">
        <w:rPr>
          <w:rFonts w:ascii="Time New Roman" w:eastAsia="黑体" w:hAnsi="Time New Roman"/>
        </w:rPr>
        <w:t>则予以适当处罚</w:t>
      </w:r>
      <w:r w:rsidR="00BB48AA">
        <w:rPr>
          <w:rFonts w:ascii="Time New Roman" w:eastAsia="黑体" w:hAnsi="Time New Roman"/>
        </w:rPr>
        <w:t>；</w:t>
      </w:r>
      <w:r w:rsidR="00C13373" w:rsidRPr="00BB48AA">
        <w:rPr>
          <w:rFonts w:ascii="Time New Roman" w:eastAsia="黑体" w:hAnsi="Time New Roman"/>
        </w:rPr>
        <w:t>确保酷刑受害者或其家属获得补救</w:t>
      </w:r>
      <w:r w:rsidR="00BB48AA">
        <w:rPr>
          <w:rFonts w:ascii="Time New Roman" w:eastAsia="黑体" w:hAnsi="Time New Roman"/>
        </w:rPr>
        <w:t>，</w:t>
      </w:r>
      <w:r w:rsidR="00C13373" w:rsidRPr="00BB48AA">
        <w:rPr>
          <w:rFonts w:ascii="Time New Roman" w:eastAsia="黑体" w:hAnsi="Time New Roman"/>
        </w:rPr>
        <w:t>包括充分赔偿和适当康复</w:t>
      </w:r>
      <w:r w:rsidR="00BB48AA">
        <w:rPr>
          <w:rFonts w:ascii="Time New Roman" w:eastAsia="黑体" w:hAnsi="Time New Roman"/>
        </w:rPr>
        <w:t>；</w:t>
      </w:r>
    </w:p>
    <w:p w14:paraId="446AEE41" w14:textId="2471222D"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采取必要措施</w:t>
      </w:r>
      <w:r w:rsidR="00BB48AA">
        <w:rPr>
          <w:rFonts w:ascii="Time New Roman" w:eastAsia="黑体" w:hAnsi="Time New Roman"/>
        </w:rPr>
        <w:t>，</w:t>
      </w:r>
      <w:r w:rsidR="00C13373" w:rsidRPr="00BB48AA">
        <w:rPr>
          <w:rFonts w:ascii="Time New Roman" w:eastAsia="黑体" w:hAnsi="Time New Roman"/>
        </w:rPr>
        <w:t>防止一切形式的暴力侵害妇女行为</w:t>
      </w:r>
      <w:r w:rsidR="00BB48AA">
        <w:rPr>
          <w:rFonts w:ascii="Time New Roman" w:eastAsia="黑体" w:hAnsi="Time New Roman"/>
        </w:rPr>
        <w:t>，</w:t>
      </w:r>
      <w:r w:rsidR="00C13373" w:rsidRPr="00BB48AA">
        <w:rPr>
          <w:rFonts w:ascii="Time New Roman" w:eastAsia="黑体" w:hAnsi="Time New Roman"/>
        </w:rPr>
        <w:t>并加大努力</w:t>
      </w:r>
      <w:r w:rsidR="00BB48AA">
        <w:rPr>
          <w:rFonts w:ascii="Time New Roman" w:eastAsia="黑体" w:hAnsi="Time New Roman"/>
        </w:rPr>
        <w:t>，</w:t>
      </w:r>
      <w:r w:rsidR="00C13373" w:rsidRPr="00BB48AA">
        <w:rPr>
          <w:rFonts w:ascii="Time New Roman" w:eastAsia="黑体" w:hAnsi="Time New Roman"/>
        </w:rPr>
        <w:t>为执法人员、社会工作者、医务人员、律师、检察官和法官提供关于性别暴力的强制培训</w:t>
      </w:r>
      <w:r w:rsidR="00BB48AA">
        <w:rPr>
          <w:rFonts w:ascii="Time New Roman" w:eastAsia="黑体" w:hAnsi="Time New Roman"/>
        </w:rPr>
        <w:t>；</w:t>
      </w:r>
    </w:p>
    <w:p w14:paraId="55430F1A" w14:textId="181547F5"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(e)</w:t>
      </w:r>
      <w:r w:rsidR="00C13373" w:rsidRPr="00BB48AA">
        <w:rPr>
          <w:rFonts w:ascii="Time New Roman" w:eastAsia="黑体" w:hAnsi="Time New Roman"/>
        </w:rPr>
        <w:tab/>
      </w:r>
      <w:r w:rsidR="00C13373" w:rsidRPr="00BB48AA">
        <w:rPr>
          <w:rFonts w:ascii="Time New Roman" w:eastAsia="黑体" w:hAnsi="Time New Roman"/>
        </w:rPr>
        <w:t>采取有效措施</w:t>
      </w:r>
      <w:r w:rsidR="00BB48AA">
        <w:rPr>
          <w:rFonts w:ascii="Time New Roman" w:eastAsia="黑体" w:hAnsi="Time New Roman"/>
        </w:rPr>
        <w:t>，</w:t>
      </w:r>
      <w:r w:rsidR="00C13373" w:rsidRPr="00BB48AA">
        <w:rPr>
          <w:rFonts w:ascii="Time New Roman" w:eastAsia="黑体" w:hAnsi="Time New Roman"/>
        </w:rPr>
        <w:t>禁止</w:t>
      </w:r>
      <w:r w:rsidR="00C13373" w:rsidRPr="00BB48AA">
        <w:rPr>
          <w:rFonts w:ascii="Time New Roman" w:eastAsia="黑体" w:hAnsi="Time New Roman" w:hint="eastAsia"/>
        </w:rPr>
        <w:t>任何情况下</w:t>
      </w:r>
      <w:r w:rsidR="00C13373" w:rsidRPr="00BB48AA">
        <w:rPr>
          <w:rFonts w:ascii="Time New Roman" w:eastAsia="黑体" w:hAnsi="Time New Roman"/>
        </w:rPr>
        <w:t>的</w:t>
      </w:r>
      <w:r w:rsidR="00BB48AA">
        <w:rPr>
          <w:rFonts w:ascii="Time New Roman" w:eastAsia="黑体" w:hAnsi="Time New Roman" w:hint="eastAsia"/>
        </w:rPr>
        <w:t>“</w:t>
      </w:r>
      <w:r w:rsidR="00C13373" w:rsidRPr="00BB48AA">
        <w:rPr>
          <w:rFonts w:ascii="Time New Roman" w:eastAsia="黑体" w:hAnsi="Time New Roman"/>
        </w:rPr>
        <w:t>童贞测试</w:t>
      </w:r>
      <w:r w:rsidR="00BB48AA">
        <w:rPr>
          <w:rFonts w:ascii="Time New Roman" w:eastAsia="黑体" w:hAnsi="Time New Roman" w:hint="eastAsia"/>
        </w:rPr>
        <w:t>”</w:t>
      </w:r>
      <w:r w:rsidR="00BB48AA">
        <w:rPr>
          <w:rFonts w:ascii="Time New Roman" w:eastAsia="黑体" w:hAnsi="Time New Roman"/>
        </w:rPr>
        <w:t>，</w:t>
      </w:r>
      <w:r w:rsidR="00C13373" w:rsidRPr="00BB48AA">
        <w:rPr>
          <w:rFonts w:ascii="Time New Roman" w:eastAsia="黑体" w:hAnsi="Time New Roman"/>
        </w:rPr>
        <w:t>无论是由执法人员、医务人员还是任何其他</w:t>
      </w:r>
      <w:r w:rsidR="00C13373" w:rsidRPr="00BB48AA">
        <w:rPr>
          <w:rFonts w:ascii="Time New Roman" w:eastAsia="黑体" w:hAnsi="Time New Roman" w:hint="eastAsia"/>
        </w:rPr>
        <w:t>人</w:t>
      </w:r>
      <w:r w:rsidR="00C13373" w:rsidRPr="00BB48AA">
        <w:rPr>
          <w:rFonts w:ascii="Time New Roman" w:eastAsia="黑体" w:hAnsi="Time New Roman"/>
        </w:rPr>
        <w:t>进行。</w:t>
      </w:r>
    </w:p>
    <w:p w14:paraId="08A729F9" w14:textId="77777777" w:rsidR="00C13373" w:rsidRPr="00BB48AA" w:rsidRDefault="00C13373" w:rsidP="00AF3A8E">
      <w:pPr>
        <w:pStyle w:val="H23GC"/>
      </w:pPr>
      <w:r w:rsidRPr="00BB48AA">
        <w:tab/>
      </w:r>
      <w:r w:rsidRPr="00BB48AA">
        <w:tab/>
      </w:r>
      <w:r w:rsidRPr="00BB48AA">
        <w:t>人工流产</w:t>
      </w:r>
    </w:p>
    <w:p w14:paraId="1001DA8D" w14:textId="2FBC0055" w:rsidR="00C13373" w:rsidRPr="00BB48AA" w:rsidRDefault="00BB48AA" w:rsidP="00C13373">
      <w:pPr>
        <w:pStyle w:val="SingleTxtGC"/>
      </w:pPr>
      <w:r>
        <w:t>25.</w:t>
      </w:r>
      <w:r w:rsidR="00C13373" w:rsidRPr="00BB48AA">
        <w:tab/>
      </w:r>
      <w:r w:rsidR="00C13373" w:rsidRPr="00BB48AA">
        <w:t>委员会对土库曼斯坦</w:t>
      </w:r>
      <w:r w:rsidR="00C13373" w:rsidRPr="00BB48AA">
        <w:rPr>
          <w:rFonts w:hint="eastAsia"/>
        </w:rPr>
        <w:t>限制堕胎的</w:t>
      </w:r>
      <w:r w:rsidR="00C13373" w:rsidRPr="00BB48AA">
        <w:t>法律</w:t>
      </w:r>
      <w:r w:rsidR="00C13373" w:rsidRPr="00BB48AA">
        <w:rPr>
          <w:rFonts w:hint="eastAsia"/>
        </w:rPr>
        <w:t>框架</w:t>
      </w:r>
      <w:r w:rsidR="00C13373" w:rsidRPr="00BB48AA">
        <w:t>表示关切</w:t>
      </w:r>
      <w:r>
        <w:t>，</w:t>
      </w:r>
      <w:r w:rsidR="00C13373" w:rsidRPr="00BB48AA">
        <w:rPr>
          <w:rFonts w:hint="eastAsia"/>
        </w:rPr>
        <w:t>法律</w:t>
      </w:r>
      <w:r w:rsidR="00C13373" w:rsidRPr="00BB48AA">
        <w:t>规定只有在怀孕五周</w:t>
      </w:r>
      <w:r w:rsidR="00C13373" w:rsidRPr="00BB48AA">
        <w:rPr>
          <w:rFonts w:hint="eastAsia"/>
        </w:rPr>
        <w:t>内</w:t>
      </w:r>
      <w:r w:rsidR="00C13373" w:rsidRPr="00BB48AA">
        <w:t>才</w:t>
      </w:r>
      <w:r w:rsidR="00C13373" w:rsidRPr="00BB48AA">
        <w:rPr>
          <w:rFonts w:hint="eastAsia"/>
        </w:rPr>
        <w:t>有权</w:t>
      </w:r>
      <w:r w:rsidR="00C13373" w:rsidRPr="00BB48AA">
        <w:t>堕胎。委员会特别关切地注意到</w:t>
      </w:r>
      <w:r>
        <w:t>，</w:t>
      </w:r>
      <w:r w:rsidR="00C13373" w:rsidRPr="00BB48AA">
        <w:rPr>
          <w:rFonts w:hint="eastAsia"/>
        </w:rPr>
        <w:t>对于超过五周的情况</w:t>
      </w:r>
      <w:r>
        <w:rPr>
          <w:rFonts w:hint="eastAsia"/>
        </w:rPr>
        <w:t>，</w:t>
      </w:r>
      <w:r w:rsidR="00C13373" w:rsidRPr="00BB48AA">
        <w:rPr>
          <w:rFonts w:hint="eastAsia"/>
        </w:rPr>
        <w:t>据称主管部门</w:t>
      </w:r>
      <w:r w:rsidR="00C13373" w:rsidRPr="00BB48AA">
        <w:t>在</w:t>
      </w:r>
      <w:r w:rsidR="00C13373" w:rsidRPr="00BB48AA">
        <w:rPr>
          <w:rFonts w:hint="eastAsia"/>
        </w:rPr>
        <w:t>实际操作中</w:t>
      </w:r>
      <w:r w:rsidR="00C13373" w:rsidRPr="00BB48AA">
        <w:t>施加了法律规定之外的额外障碍</w:t>
      </w:r>
      <w:r>
        <w:t>，</w:t>
      </w:r>
      <w:r w:rsidR="00C13373" w:rsidRPr="00BB48AA">
        <w:t>包括</w:t>
      </w:r>
      <w:r w:rsidR="00C13373" w:rsidRPr="00BB48AA">
        <w:rPr>
          <w:rFonts w:hint="eastAsia"/>
        </w:rPr>
        <w:t>威胁对</w:t>
      </w:r>
      <w:r w:rsidR="00C13373" w:rsidRPr="00BB48AA">
        <w:t>参与堕胎的医务人员</w:t>
      </w:r>
      <w:r w:rsidR="00C13373" w:rsidRPr="00BB48AA">
        <w:rPr>
          <w:rFonts w:hint="eastAsia"/>
        </w:rPr>
        <w:t>施以职业</w:t>
      </w:r>
      <w:r w:rsidR="00C13373" w:rsidRPr="00BB48AA">
        <w:t>制裁</w:t>
      </w:r>
      <w:r>
        <w:t>，</w:t>
      </w:r>
      <w:r w:rsidR="00C13373" w:rsidRPr="00BB48AA">
        <w:t>从而有效限制了妇女获得安全和合法堕胎服务</w:t>
      </w:r>
      <w:r w:rsidR="00C13373" w:rsidRPr="00BB48AA">
        <w:rPr>
          <w:rFonts w:hint="eastAsia"/>
        </w:rPr>
        <w:t>的机会</w:t>
      </w:r>
      <w:r>
        <w:t>，</w:t>
      </w:r>
      <w:r w:rsidR="00C13373" w:rsidRPr="00BB48AA">
        <w:rPr>
          <w:rFonts w:hint="eastAsia"/>
        </w:rPr>
        <w:t>导致</w:t>
      </w:r>
      <w:r w:rsidR="00C13373" w:rsidRPr="00BB48AA">
        <w:t>秘密和不安全堕胎数量</w:t>
      </w:r>
      <w:r w:rsidR="00C13373" w:rsidRPr="00BB48AA">
        <w:rPr>
          <w:rFonts w:hint="eastAsia"/>
        </w:rPr>
        <w:t>上升</w:t>
      </w:r>
      <w:r>
        <w:t>，</w:t>
      </w:r>
      <w:r w:rsidR="00C13373" w:rsidRPr="00BB48AA">
        <w:rPr>
          <w:rFonts w:hint="eastAsia"/>
        </w:rPr>
        <w:t>严重危及</w:t>
      </w:r>
      <w:r w:rsidR="00C13373" w:rsidRPr="00BB48AA">
        <w:t>妇女的生命和健康。委员会还感到关切的是</w:t>
      </w:r>
      <w:r>
        <w:t>，</w:t>
      </w:r>
      <w:r w:rsidR="00C13373" w:rsidRPr="00BB48AA">
        <w:t>五周后堕胎的</w:t>
      </w:r>
      <w:r w:rsidR="00C13373" w:rsidRPr="00BB48AA">
        <w:rPr>
          <w:rFonts w:hint="eastAsia"/>
        </w:rPr>
        <w:t>依据</w:t>
      </w:r>
      <w:r w:rsidR="00C13373" w:rsidRPr="00BB48AA">
        <w:t>和程序不明确</w:t>
      </w:r>
      <w:r>
        <w:t>，</w:t>
      </w:r>
      <w:r w:rsidR="00C13373" w:rsidRPr="00BB48AA">
        <w:t>生殖健康服务和训练有素的人员有限</w:t>
      </w:r>
      <w:r>
        <w:t>，</w:t>
      </w:r>
      <w:r w:rsidR="00C13373" w:rsidRPr="00BB48AA">
        <w:t>现代避孕药具</w:t>
      </w:r>
      <w:r w:rsidR="00C13373" w:rsidRPr="00BB48AA">
        <w:rPr>
          <w:rFonts w:hint="eastAsia"/>
        </w:rPr>
        <w:t>获取率低</w:t>
      </w:r>
      <w:r>
        <w:t>，</w:t>
      </w:r>
      <w:r w:rsidR="00C13373" w:rsidRPr="00BB48AA">
        <w:t>这些都加剧了妇女身心健康面临的风险</w:t>
      </w:r>
      <w:r>
        <w:t>(</w:t>
      </w:r>
      <w:r w:rsidR="00C13373" w:rsidRPr="00BB48AA">
        <w:t>第</w:t>
      </w:r>
      <w:r>
        <w:t>2</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322A0354" w14:textId="0191195B" w:rsidR="00C13373" w:rsidRPr="00BB48AA" w:rsidRDefault="00BB48AA" w:rsidP="00C13373">
      <w:pPr>
        <w:pStyle w:val="SingleTxtGC"/>
        <w:rPr>
          <w:rFonts w:ascii="Time New Roman" w:eastAsia="黑体" w:hAnsi="Time New Roman" w:hint="eastAsia"/>
        </w:rPr>
      </w:pPr>
      <w:r>
        <w:rPr>
          <w:rFonts w:ascii="Time New Roman" w:eastAsia="黑体" w:hAnsi="Time New Roman"/>
        </w:rPr>
        <w:t>26.</w:t>
      </w:r>
      <w:r w:rsidR="00C13373" w:rsidRPr="00BB48AA">
        <w:rPr>
          <w:rFonts w:ascii="Time New Roman" w:eastAsia="黑体" w:hAnsi="Time New Roman"/>
        </w:rPr>
        <w:tab/>
      </w:r>
      <w:r w:rsidR="00C13373" w:rsidRPr="00BB48AA">
        <w:rPr>
          <w:rFonts w:ascii="Time New Roman" w:eastAsia="黑体" w:hAnsi="Time New Roman"/>
        </w:rPr>
        <w:t>缔约国应确保至少在怀孕对妇女生命或健康构成威胁、</w:t>
      </w:r>
      <w:r w:rsidR="00C13373" w:rsidRPr="00BB48AA">
        <w:rPr>
          <w:rFonts w:ascii="Time New Roman" w:eastAsia="黑体" w:hAnsi="Time New Roman" w:hint="eastAsia"/>
        </w:rPr>
        <w:t>怀孕系</w:t>
      </w:r>
      <w:r w:rsidR="00C13373" w:rsidRPr="00BB48AA">
        <w:rPr>
          <w:rFonts w:ascii="Time New Roman" w:eastAsia="黑体" w:hAnsi="Time New Roman"/>
        </w:rPr>
        <w:t>强奸或乱伦</w:t>
      </w:r>
      <w:r w:rsidR="00C13373" w:rsidRPr="00BB48AA">
        <w:rPr>
          <w:rFonts w:ascii="Time New Roman" w:eastAsia="黑体" w:hAnsi="Time New Roman" w:hint="eastAsia"/>
        </w:rPr>
        <w:t>所致</w:t>
      </w:r>
      <w:r w:rsidR="00C13373" w:rsidRPr="00BB48AA">
        <w:rPr>
          <w:rFonts w:ascii="Time New Roman" w:eastAsia="黑体" w:hAnsi="Time New Roman"/>
        </w:rPr>
        <w:t>或胎儿</w:t>
      </w:r>
      <w:r w:rsidR="00C13373" w:rsidRPr="00BB48AA">
        <w:rPr>
          <w:rFonts w:ascii="Time New Roman" w:eastAsia="黑体" w:hAnsi="Time New Roman" w:hint="eastAsia"/>
        </w:rPr>
        <w:t>无法存活</w:t>
      </w:r>
      <w:r w:rsidR="00C13373" w:rsidRPr="00BB48AA">
        <w:rPr>
          <w:rFonts w:ascii="Time New Roman" w:eastAsia="黑体" w:hAnsi="Time New Roman"/>
        </w:rPr>
        <w:t>的情况下</w:t>
      </w:r>
      <w:r>
        <w:rPr>
          <w:rFonts w:ascii="Time New Roman" w:eastAsia="黑体" w:hAnsi="Time New Roman"/>
        </w:rPr>
        <w:t>，</w:t>
      </w:r>
      <w:r w:rsidR="00C13373" w:rsidRPr="00BB48AA">
        <w:rPr>
          <w:rFonts w:ascii="Time New Roman" w:eastAsia="黑体" w:hAnsi="Time New Roman"/>
        </w:rPr>
        <w:t>获得安全和合法堕胎的机会得到保障。缔约国还应消除阻碍获得堕胎</w:t>
      </w:r>
      <w:r w:rsidR="00C13373" w:rsidRPr="00BB48AA">
        <w:rPr>
          <w:rFonts w:ascii="Time New Roman" w:eastAsia="黑体" w:hAnsi="Time New Roman" w:hint="eastAsia"/>
        </w:rPr>
        <w:t>服务</w:t>
      </w:r>
      <w:r w:rsidR="00C13373" w:rsidRPr="00BB48AA">
        <w:rPr>
          <w:rFonts w:ascii="Time New Roman" w:eastAsia="黑体" w:hAnsi="Time New Roman"/>
        </w:rPr>
        <w:t>和堕胎后护理的障碍</w:t>
      </w:r>
      <w:r>
        <w:rPr>
          <w:rFonts w:ascii="Time New Roman" w:eastAsia="黑体" w:hAnsi="Time New Roman"/>
        </w:rPr>
        <w:t>，</w:t>
      </w:r>
      <w:r w:rsidR="00C13373" w:rsidRPr="00BB48AA">
        <w:rPr>
          <w:rFonts w:ascii="Time New Roman" w:eastAsia="黑体" w:hAnsi="Time New Roman"/>
        </w:rPr>
        <w:t>包括</w:t>
      </w:r>
      <w:r w:rsidR="00C13373" w:rsidRPr="00BB48AA">
        <w:rPr>
          <w:rFonts w:ascii="Time New Roman" w:eastAsia="黑体" w:hAnsi="Time New Roman" w:hint="eastAsia"/>
        </w:rPr>
        <w:t>过于严格的</w:t>
      </w:r>
      <w:r w:rsidR="00C13373" w:rsidRPr="00BB48AA">
        <w:rPr>
          <w:rFonts w:ascii="Time New Roman" w:eastAsia="黑体" w:hAnsi="Time New Roman"/>
        </w:rPr>
        <w:t>时间限制、</w:t>
      </w:r>
      <w:r w:rsidR="00C13373" w:rsidRPr="00BB48AA">
        <w:rPr>
          <w:rFonts w:ascii="Time New Roman" w:eastAsia="黑体" w:hAnsi="Time New Roman" w:hint="eastAsia"/>
        </w:rPr>
        <w:t>对</w:t>
      </w:r>
      <w:r w:rsidR="00C13373" w:rsidRPr="00BB48AA">
        <w:rPr>
          <w:rFonts w:ascii="Time New Roman" w:eastAsia="黑体" w:hAnsi="Time New Roman"/>
        </w:rPr>
        <w:t>第三方授权</w:t>
      </w:r>
      <w:r w:rsidR="00C13373" w:rsidRPr="00BB48AA">
        <w:rPr>
          <w:rFonts w:ascii="Time New Roman" w:eastAsia="黑体" w:hAnsi="Time New Roman" w:hint="eastAsia"/>
        </w:rPr>
        <w:t>的要求</w:t>
      </w:r>
      <w:r w:rsidR="00C13373" w:rsidRPr="00BB48AA">
        <w:rPr>
          <w:rFonts w:ascii="Time New Roman" w:eastAsia="黑体" w:hAnsi="Time New Roman"/>
        </w:rPr>
        <w:t>以及针对妇女和医务人员的惩罚性措施。缔约国应进一步确保为提供堕胎服务制定明确的法定</w:t>
      </w:r>
      <w:r w:rsidR="00C13373" w:rsidRPr="00BB48AA">
        <w:rPr>
          <w:rFonts w:ascii="Time New Roman" w:eastAsia="黑体" w:hAnsi="Time New Roman" w:hint="eastAsia"/>
        </w:rPr>
        <w:t>指导方针</w:t>
      </w:r>
      <w:r>
        <w:rPr>
          <w:rFonts w:ascii="Time New Roman" w:eastAsia="黑体" w:hAnsi="Time New Roman"/>
        </w:rPr>
        <w:t>，</w:t>
      </w:r>
      <w:r w:rsidR="00C13373" w:rsidRPr="00BB48AA">
        <w:rPr>
          <w:rFonts w:ascii="Time New Roman" w:eastAsia="黑体" w:hAnsi="Time New Roman" w:hint="eastAsia"/>
        </w:rPr>
        <w:t>确保</w:t>
      </w:r>
      <w:r w:rsidR="00C13373" w:rsidRPr="00BB48AA">
        <w:rPr>
          <w:rFonts w:ascii="Time New Roman" w:eastAsia="黑体" w:hAnsi="Time New Roman"/>
        </w:rPr>
        <w:t>医疗服务提供者不会因提供此类服务而受到刑事或行政</w:t>
      </w:r>
      <w:r w:rsidR="00C13373" w:rsidRPr="00BB48AA">
        <w:rPr>
          <w:rFonts w:ascii="Time New Roman" w:eastAsia="黑体" w:hAnsi="Time New Roman" w:hint="eastAsia"/>
        </w:rPr>
        <w:t>处罚</w:t>
      </w:r>
      <w:r>
        <w:rPr>
          <w:rFonts w:ascii="Time New Roman" w:eastAsia="黑体" w:hAnsi="Time New Roman"/>
        </w:rPr>
        <w:t>，</w:t>
      </w:r>
      <w:r w:rsidR="00C13373" w:rsidRPr="00BB48AA">
        <w:rPr>
          <w:rFonts w:ascii="Time New Roman" w:eastAsia="黑体" w:hAnsi="Time New Roman" w:hint="eastAsia"/>
        </w:rPr>
        <w:t>并确保</w:t>
      </w:r>
      <w:r w:rsidR="00C13373" w:rsidRPr="00BB48AA">
        <w:rPr>
          <w:rFonts w:ascii="Time New Roman" w:eastAsia="黑体" w:hAnsi="Time New Roman"/>
        </w:rPr>
        <w:t>妇女在寻求堕胎后</w:t>
      </w:r>
      <w:r w:rsidR="00C13373" w:rsidRPr="00BB48AA">
        <w:rPr>
          <w:rFonts w:ascii="Time New Roman" w:eastAsia="黑体" w:hAnsi="Time New Roman" w:hint="eastAsia"/>
        </w:rPr>
        <w:t>护理</w:t>
      </w:r>
      <w:r w:rsidR="00C13373" w:rsidRPr="00BB48AA">
        <w:rPr>
          <w:rFonts w:ascii="Time New Roman" w:eastAsia="黑体" w:hAnsi="Time New Roman"/>
        </w:rPr>
        <w:t>时不会</w:t>
      </w:r>
      <w:r w:rsidR="00C13373" w:rsidRPr="00BB48AA">
        <w:rPr>
          <w:rFonts w:ascii="Time New Roman" w:eastAsia="黑体" w:hAnsi="Time New Roman" w:hint="eastAsia"/>
        </w:rPr>
        <w:t>被</w:t>
      </w:r>
      <w:r w:rsidR="00C13373" w:rsidRPr="00BB48AA">
        <w:rPr>
          <w:rFonts w:ascii="Time New Roman" w:eastAsia="黑体" w:hAnsi="Time New Roman"/>
        </w:rPr>
        <w:t>强迫</w:t>
      </w:r>
      <w:r w:rsidR="00C13373" w:rsidRPr="00BB48AA">
        <w:rPr>
          <w:rFonts w:ascii="Time New Roman" w:eastAsia="黑体" w:hAnsi="Time New Roman" w:hint="eastAsia"/>
        </w:rPr>
        <w:t>认罪</w:t>
      </w:r>
      <w:r w:rsidR="00C13373" w:rsidRPr="00BB48AA">
        <w:rPr>
          <w:rFonts w:ascii="Time New Roman" w:eastAsia="黑体" w:hAnsi="Time New Roman"/>
        </w:rPr>
        <w:t>或提供可用于起诉的信息。缔约国还应增加获得全面生殖健康服务的机会</w:t>
      </w:r>
      <w:r>
        <w:rPr>
          <w:rFonts w:ascii="Time New Roman" w:eastAsia="黑体" w:hAnsi="Time New Roman"/>
        </w:rPr>
        <w:t>，</w:t>
      </w:r>
      <w:r w:rsidR="00C13373" w:rsidRPr="00BB48AA">
        <w:rPr>
          <w:rFonts w:ascii="Time New Roman" w:eastAsia="黑体" w:hAnsi="Time New Roman"/>
        </w:rPr>
        <w:t>包括计划生育和紧急避孕</w:t>
      </w:r>
      <w:r>
        <w:rPr>
          <w:rFonts w:ascii="Time New Roman" w:eastAsia="黑体" w:hAnsi="Time New Roman"/>
        </w:rPr>
        <w:t>，</w:t>
      </w:r>
      <w:r w:rsidR="00C13373" w:rsidRPr="00BB48AA">
        <w:rPr>
          <w:rFonts w:ascii="Time New Roman" w:eastAsia="黑体" w:hAnsi="Time New Roman"/>
        </w:rPr>
        <w:t>并就妇女在生殖保健方面免受酷刑和虐待的权利向医务人员提供适当培训。</w:t>
      </w:r>
    </w:p>
    <w:p w14:paraId="10CE7886" w14:textId="77777777" w:rsidR="00C13373" w:rsidRPr="00BB48AA" w:rsidRDefault="00C13373" w:rsidP="00AF3A8E">
      <w:pPr>
        <w:pStyle w:val="H23GC"/>
      </w:pPr>
      <w:r w:rsidRPr="00BB48AA">
        <w:tab/>
      </w:r>
      <w:r w:rsidRPr="00BB48AA">
        <w:tab/>
      </w:r>
      <w:r w:rsidRPr="00BB48AA">
        <w:rPr>
          <w:rFonts w:hint="eastAsia"/>
        </w:rPr>
        <w:t>对族裔和宗教少数群体成员的酷刑和虐待</w:t>
      </w:r>
    </w:p>
    <w:p w14:paraId="5BF25956" w14:textId="69575BD4" w:rsidR="00C13373" w:rsidRPr="00BB48AA" w:rsidRDefault="00BB48AA" w:rsidP="00C13373">
      <w:pPr>
        <w:pStyle w:val="SingleTxtGC"/>
      </w:pPr>
      <w:r>
        <w:t>27.</w:t>
      </w:r>
      <w:r w:rsidR="00C13373" w:rsidRPr="00BB48AA">
        <w:tab/>
      </w:r>
      <w:r w:rsidR="00C13373" w:rsidRPr="00BB48AA">
        <w:t>委员会</w:t>
      </w:r>
      <w:r w:rsidR="00C13373" w:rsidRPr="00BB48AA">
        <w:rPr>
          <w:rFonts w:hint="eastAsia"/>
        </w:rPr>
        <w:t>感到关切的是</w:t>
      </w:r>
      <w:r>
        <w:t>，</w:t>
      </w:r>
      <w:r w:rsidR="00C13373" w:rsidRPr="00BB48AA">
        <w:rPr>
          <w:rFonts w:hint="eastAsia"/>
        </w:rPr>
        <w:t>有报告显示</w:t>
      </w:r>
      <w:r>
        <w:rPr>
          <w:rFonts w:hint="eastAsia"/>
        </w:rPr>
        <w:t>，</w:t>
      </w:r>
      <w:r w:rsidR="00C13373" w:rsidRPr="00BB48AA">
        <w:rPr>
          <w:rFonts w:hint="eastAsia"/>
        </w:rPr>
        <w:t>参加与</w:t>
      </w:r>
      <w:r w:rsidR="00C13373" w:rsidRPr="00BB48AA">
        <w:t>未登记或未经授权</w:t>
      </w:r>
      <w:r w:rsidR="00C13373" w:rsidRPr="00BB48AA">
        <w:rPr>
          <w:rFonts w:hint="eastAsia"/>
        </w:rPr>
        <w:t>的</w:t>
      </w:r>
      <w:r w:rsidR="00C13373" w:rsidRPr="00BB48AA">
        <w:t>宗教团体</w:t>
      </w:r>
      <w:r w:rsidR="00C13373" w:rsidRPr="00BB48AA">
        <w:rPr>
          <w:rFonts w:hint="eastAsia"/>
        </w:rPr>
        <w:t>有关</w:t>
      </w:r>
      <w:r w:rsidR="00C13373" w:rsidRPr="00BB48AA">
        <w:t>的宗教活动的个人</w:t>
      </w:r>
      <w:r>
        <w:rPr>
          <w:rFonts w:hint="eastAsia"/>
        </w:rPr>
        <w:t>，</w:t>
      </w:r>
      <w:r w:rsidR="00C13373" w:rsidRPr="00BB48AA">
        <w:t>如俾路支少数群体成员</w:t>
      </w:r>
      <w:r>
        <w:rPr>
          <w:rFonts w:hint="eastAsia"/>
        </w:rPr>
        <w:t>，</w:t>
      </w:r>
      <w:r w:rsidR="00C13373" w:rsidRPr="00BB48AA">
        <w:rPr>
          <w:rFonts w:hint="eastAsia"/>
        </w:rPr>
        <w:t>遭到了</w:t>
      </w:r>
      <w:r w:rsidR="00C13373" w:rsidRPr="00BB48AA">
        <w:t>监禁。</w:t>
      </w:r>
      <w:r w:rsidR="00C13373" w:rsidRPr="00BB48AA">
        <w:rPr>
          <w:rFonts w:hint="eastAsia"/>
        </w:rPr>
        <w:t>包括有指控称</w:t>
      </w:r>
      <w:r>
        <w:rPr>
          <w:rFonts w:hint="eastAsia"/>
        </w:rPr>
        <w:t>，</w:t>
      </w:r>
      <w:r w:rsidR="00C13373" w:rsidRPr="00BB48AA">
        <w:t>穆斯林男子被强行剃须</w:t>
      </w:r>
      <w:r>
        <w:t>，</w:t>
      </w:r>
      <w:r w:rsidR="00C13373" w:rsidRPr="00BB48AA">
        <w:t>被迫饮酒和食用猪肉</w:t>
      </w:r>
      <w:r>
        <w:t>，</w:t>
      </w:r>
      <w:r w:rsidR="00C13373" w:rsidRPr="00BB48AA">
        <w:rPr>
          <w:rFonts w:hint="eastAsia"/>
        </w:rPr>
        <w:t>当</w:t>
      </w:r>
      <w:r w:rsidR="00C13373" w:rsidRPr="00BB48AA">
        <w:t>此类行为</w:t>
      </w:r>
      <w:r w:rsidR="00C13373" w:rsidRPr="00BB48AA">
        <w:rPr>
          <w:rFonts w:hint="eastAsia"/>
        </w:rPr>
        <w:t>系出于</w:t>
      </w:r>
      <w:r w:rsidR="00C13373" w:rsidRPr="00BB48AA">
        <w:t>宗教或信仰歧视目的而施加</w:t>
      </w:r>
      <w:r w:rsidR="00C13373" w:rsidRPr="00BB48AA">
        <w:rPr>
          <w:rFonts w:hint="eastAsia"/>
        </w:rPr>
        <w:t>时</w:t>
      </w:r>
      <w:r>
        <w:t>，</w:t>
      </w:r>
      <w:r w:rsidR="00C13373" w:rsidRPr="00BB48AA">
        <w:t>可能构成酷刑或残忍、不人道或有辱人格的待遇或处罚。委员会</w:t>
      </w:r>
      <w:r w:rsidR="00C13373" w:rsidRPr="00BB48AA">
        <w:rPr>
          <w:rFonts w:hint="eastAsia"/>
        </w:rPr>
        <w:t>还</w:t>
      </w:r>
      <w:r w:rsidR="00C13373" w:rsidRPr="00BB48AA">
        <w:t>严重关切有关俾路支少数群体成员遭受酷刑和其他虐待的报告</w:t>
      </w:r>
      <w:r>
        <w:t>，</w:t>
      </w:r>
      <w:r w:rsidR="00C13373" w:rsidRPr="00BB48AA">
        <w:t>包括</w:t>
      </w:r>
      <w:r>
        <w:t>2</w:t>
      </w:r>
      <w:r w:rsidR="00C13373" w:rsidRPr="00BB48AA">
        <w:t>0</w:t>
      </w:r>
      <w:r>
        <w:t>23</w:t>
      </w:r>
      <w:r w:rsidR="00C13373" w:rsidRPr="00BB48AA">
        <w:t>年</w:t>
      </w:r>
      <w:r>
        <w:t>11</w:t>
      </w:r>
      <w:r w:rsidR="00C13373" w:rsidRPr="00BB48AA">
        <w:t>月</w:t>
      </w:r>
      <w:proofErr w:type="spellStart"/>
      <w:r w:rsidR="00F0485E" w:rsidRPr="000C3CFB">
        <w:rPr>
          <w:rFonts w:asciiTheme="majorBidi" w:hAnsiTheme="majorBidi" w:cstheme="majorBidi"/>
        </w:rPr>
        <w:t>Allamurat</w:t>
      </w:r>
      <w:proofErr w:type="spellEnd"/>
      <w:r w:rsidR="00F0485E" w:rsidRPr="000C3CFB">
        <w:rPr>
          <w:rFonts w:asciiTheme="majorBidi" w:hAnsiTheme="majorBidi" w:cstheme="majorBidi"/>
        </w:rPr>
        <w:t xml:space="preserve"> </w:t>
      </w:r>
      <w:proofErr w:type="spellStart"/>
      <w:r w:rsidR="00F0485E" w:rsidRPr="000C3CFB">
        <w:rPr>
          <w:rFonts w:asciiTheme="majorBidi" w:hAnsiTheme="majorBidi" w:cstheme="majorBidi"/>
        </w:rPr>
        <w:t>Khudairamov</w:t>
      </w:r>
      <w:proofErr w:type="spellEnd"/>
      <w:r w:rsidR="00C13373" w:rsidRPr="00BB48AA">
        <w:t>被殴打致死</w:t>
      </w:r>
      <w:r>
        <w:t>，</w:t>
      </w:r>
      <w:r w:rsidR="00C13373" w:rsidRPr="00BB48AA">
        <w:t>以及</w:t>
      </w:r>
      <w:r w:rsidR="00F0485E" w:rsidRPr="000C3CFB">
        <w:rPr>
          <w:rFonts w:asciiTheme="majorBidi" w:hAnsiTheme="majorBidi" w:cstheme="majorBidi"/>
        </w:rPr>
        <w:t xml:space="preserve">Mansur </w:t>
      </w:r>
      <w:proofErr w:type="spellStart"/>
      <w:r w:rsidR="00F0485E" w:rsidRPr="000C3CFB">
        <w:rPr>
          <w:rFonts w:asciiTheme="majorBidi" w:hAnsiTheme="majorBidi" w:cstheme="majorBidi"/>
        </w:rPr>
        <w:t>Mingelov</w:t>
      </w:r>
      <w:proofErr w:type="spellEnd"/>
      <w:r w:rsidR="00C13373" w:rsidRPr="00BB48AA">
        <w:rPr>
          <w:rFonts w:hint="eastAsia"/>
        </w:rPr>
        <w:t>被</w:t>
      </w:r>
      <w:r w:rsidR="00C13373" w:rsidRPr="00BB48AA">
        <w:t>持续羁押</w:t>
      </w:r>
      <w:r>
        <w:t>，</w:t>
      </w:r>
      <w:r w:rsidR="00C13373" w:rsidRPr="00BB48AA">
        <w:t>据称他因抗议其本人及其他俾路支人遭受酷刑</w:t>
      </w:r>
      <w:r w:rsidR="00C13373" w:rsidRPr="00BB48AA">
        <w:rPr>
          <w:rFonts w:hint="eastAsia"/>
        </w:rPr>
        <w:t>而遭到报复</w:t>
      </w:r>
      <w:r>
        <w:rPr>
          <w:rFonts w:hint="eastAsia"/>
        </w:rPr>
        <w:t>，</w:t>
      </w:r>
      <w:r w:rsidR="00C13373" w:rsidRPr="00BB48AA">
        <w:t>自</w:t>
      </w:r>
      <w:r>
        <w:t>2</w:t>
      </w:r>
      <w:r w:rsidR="00C13373" w:rsidRPr="00BB48AA">
        <w:t>0</w:t>
      </w:r>
      <w:r>
        <w:t>12</w:t>
      </w:r>
      <w:r w:rsidR="00C13373" w:rsidRPr="00BB48AA">
        <w:t>年起</w:t>
      </w:r>
      <w:r w:rsidR="00C13373" w:rsidRPr="00BB48AA">
        <w:rPr>
          <w:rFonts w:hint="eastAsia"/>
        </w:rPr>
        <w:t>一直</w:t>
      </w:r>
      <w:r w:rsidR="00C13373" w:rsidRPr="00BB48AA">
        <w:t>被监禁</w:t>
      </w:r>
      <w:r>
        <w:rPr>
          <w:rFonts w:hint="eastAsia"/>
        </w:rPr>
        <w:t>(</w:t>
      </w:r>
      <w:r w:rsidR="00C13373" w:rsidRPr="00BB48AA">
        <w:t>第</w:t>
      </w:r>
      <w:r>
        <w:t>1</w:t>
      </w:r>
      <w:r w:rsidR="00C13373" w:rsidRPr="00BB48AA">
        <w:t>和第</w:t>
      </w:r>
      <w:r>
        <w:t>16</w:t>
      </w:r>
      <w:r w:rsidR="00C13373" w:rsidRPr="00BB48AA">
        <w:t>条</w:t>
      </w:r>
      <w:r>
        <w:rPr>
          <w:rFonts w:hint="eastAsia"/>
        </w:rPr>
        <w:t>)</w:t>
      </w:r>
      <w:r w:rsidR="00C13373" w:rsidRPr="00BB48AA">
        <w:t>。</w:t>
      </w:r>
    </w:p>
    <w:p w14:paraId="7B5A1BF8" w14:textId="23FC8E36" w:rsidR="00C13373" w:rsidRPr="00BB48AA" w:rsidRDefault="00BB48AA" w:rsidP="00C13373">
      <w:pPr>
        <w:pStyle w:val="SingleTxtGC"/>
        <w:rPr>
          <w:rFonts w:ascii="Time New Roman" w:eastAsia="黑体" w:hAnsi="Time New Roman" w:hint="eastAsia"/>
        </w:rPr>
      </w:pPr>
      <w:r>
        <w:rPr>
          <w:rFonts w:ascii="Time New Roman" w:eastAsia="黑体" w:hAnsi="Time New Roman"/>
        </w:rPr>
        <w:t>28.</w:t>
      </w:r>
      <w:r w:rsidR="00C13373" w:rsidRPr="00BB48AA">
        <w:rPr>
          <w:rFonts w:ascii="Time New Roman" w:eastAsia="黑体" w:hAnsi="Time New Roman"/>
        </w:rPr>
        <w:tab/>
      </w:r>
      <w:r w:rsidR="00C13373" w:rsidRPr="00BB48AA">
        <w:rPr>
          <w:rFonts w:ascii="Time New Roman" w:eastAsia="黑体" w:hAnsi="Time New Roman"/>
        </w:rPr>
        <w:t>缔约国应</w:t>
      </w:r>
      <w:r>
        <w:rPr>
          <w:rFonts w:ascii="Time New Roman" w:eastAsia="黑体" w:hAnsi="Time New Roman"/>
        </w:rPr>
        <w:t>：</w:t>
      </w:r>
    </w:p>
    <w:p w14:paraId="4AEFF03B" w14:textId="7D5DB29A" w:rsidR="00C13373" w:rsidRPr="00036E64" w:rsidRDefault="00AF3A8E" w:rsidP="00C13373">
      <w:pPr>
        <w:pStyle w:val="SingleTxtGC"/>
        <w:rPr>
          <w:rFonts w:ascii="Time New Roman" w:eastAsia="黑体" w:hAnsi="Time New Roman" w:hint="eastAsia"/>
          <w:spacing w:val="-4"/>
        </w:rPr>
      </w:pPr>
      <w:r w:rsidRPr="00036E64">
        <w:rPr>
          <w:rFonts w:ascii="Time New Roman" w:eastAsia="黑体" w:hAnsi="Time New Roman"/>
          <w:spacing w:val="-4"/>
        </w:rPr>
        <w:tab/>
      </w:r>
      <w:r w:rsidR="00BB48AA" w:rsidRPr="00036E64">
        <w:rPr>
          <w:rFonts w:ascii="Time New Roman" w:eastAsia="黑体" w:hAnsi="Time New Roman"/>
          <w:spacing w:val="-4"/>
        </w:rPr>
        <w:t>(a)</w:t>
      </w:r>
      <w:r w:rsidR="00C13373" w:rsidRPr="00036E64">
        <w:rPr>
          <w:rFonts w:ascii="Time New Roman" w:eastAsia="黑体" w:hAnsi="Time New Roman"/>
          <w:spacing w:val="-4"/>
        </w:rPr>
        <w:tab/>
      </w:r>
      <w:r w:rsidR="00C13373" w:rsidRPr="00036E64">
        <w:rPr>
          <w:rFonts w:ascii="Time New Roman" w:eastAsia="黑体" w:hAnsi="Time New Roman"/>
          <w:spacing w:val="-4"/>
        </w:rPr>
        <w:t>防止、调查</w:t>
      </w:r>
      <w:r w:rsidR="00C13373" w:rsidRPr="00036E64">
        <w:rPr>
          <w:rFonts w:ascii="Time New Roman" w:eastAsia="黑体" w:hAnsi="Time New Roman" w:hint="eastAsia"/>
          <w:spacing w:val="-4"/>
        </w:rPr>
        <w:t>和</w:t>
      </w:r>
      <w:r w:rsidR="00C13373" w:rsidRPr="00036E64">
        <w:rPr>
          <w:rFonts w:ascii="Time New Roman" w:eastAsia="黑体" w:hAnsi="Time New Roman"/>
          <w:spacing w:val="-4"/>
        </w:rPr>
        <w:t>补救</w:t>
      </w:r>
      <w:r w:rsidR="00C13373" w:rsidRPr="00036E64">
        <w:rPr>
          <w:rFonts w:ascii="Time New Roman" w:eastAsia="黑体" w:hAnsi="Time New Roman" w:hint="eastAsia"/>
          <w:spacing w:val="-4"/>
        </w:rPr>
        <w:t>任何</w:t>
      </w:r>
      <w:r w:rsidR="00C13373" w:rsidRPr="00036E64">
        <w:rPr>
          <w:rFonts w:ascii="Time New Roman" w:eastAsia="黑体" w:hAnsi="Time New Roman"/>
          <w:spacing w:val="-4"/>
        </w:rPr>
        <w:t>出于基于宗教或信仰原因的歧视</w:t>
      </w:r>
      <w:r w:rsidR="00C13373" w:rsidRPr="00036E64">
        <w:rPr>
          <w:rFonts w:ascii="Time New Roman" w:eastAsia="黑体" w:hAnsi="Time New Roman" w:hint="eastAsia"/>
          <w:spacing w:val="-4"/>
        </w:rPr>
        <w:t>而实施的或导致这种歧视的</w:t>
      </w:r>
      <w:r w:rsidR="00C13373" w:rsidRPr="00036E64">
        <w:rPr>
          <w:rFonts w:ascii="Time New Roman" w:eastAsia="黑体" w:hAnsi="Time New Roman"/>
          <w:spacing w:val="-4"/>
        </w:rPr>
        <w:t>酷刑或其他残忍、不人道或有辱人格的待遇或处罚行为</w:t>
      </w:r>
      <w:r w:rsidR="00BB48AA" w:rsidRPr="00036E64">
        <w:rPr>
          <w:rFonts w:ascii="Time New Roman" w:eastAsia="黑体" w:hAnsi="Time New Roman"/>
          <w:spacing w:val="-4"/>
        </w:rPr>
        <w:t>，</w:t>
      </w:r>
      <w:r w:rsidR="00C13373" w:rsidRPr="00036E64">
        <w:rPr>
          <w:rFonts w:ascii="Time New Roman" w:eastAsia="黑体" w:hAnsi="Time New Roman"/>
          <w:spacing w:val="-4"/>
        </w:rPr>
        <w:t>包括因个人或</w:t>
      </w:r>
      <w:r w:rsidR="00C13373" w:rsidRPr="00036E64">
        <w:rPr>
          <w:rFonts w:ascii="Time New Roman" w:eastAsia="黑体" w:hAnsi="Time New Roman" w:hint="eastAsia"/>
          <w:spacing w:val="-4"/>
        </w:rPr>
        <w:t>族群</w:t>
      </w:r>
      <w:r w:rsidR="00C13373" w:rsidRPr="00036E64">
        <w:rPr>
          <w:rFonts w:ascii="Time New Roman" w:eastAsia="黑体" w:hAnsi="Time New Roman"/>
          <w:spacing w:val="-4"/>
        </w:rPr>
        <w:t>的宗教或信仰或</w:t>
      </w:r>
      <w:r w:rsidR="00C13373" w:rsidRPr="00036E64">
        <w:rPr>
          <w:rFonts w:ascii="Time New Roman" w:eastAsia="黑体" w:hAnsi="Time New Roman" w:hint="eastAsia"/>
          <w:spacing w:val="-4"/>
        </w:rPr>
        <w:t>其</w:t>
      </w:r>
      <w:r w:rsidR="00C13373" w:rsidRPr="00036E64">
        <w:rPr>
          <w:rFonts w:ascii="Time New Roman" w:eastAsia="黑体" w:hAnsi="Time New Roman"/>
          <w:spacing w:val="-4"/>
        </w:rPr>
        <w:t>信奉宗教的方式而</w:t>
      </w:r>
      <w:r w:rsidR="00C13373" w:rsidRPr="00036E64">
        <w:rPr>
          <w:rFonts w:ascii="Time New Roman" w:eastAsia="黑体" w:hAnsi="Time New Roman" w:hint="eastAsia"/>
          <w:spacing w:val="-4"/>
        </w:rPr>
        <w:t>对</w:t>
      </w:r>
      <w:r w:rsidR="00C13373" w:rsidRPr="00036E64">
        <w:rPr>
          <w:rFonts w:ascii="Time New Roman" w:eastAsia="黑体" w:hAnsi="Time New Roman"/>
          <w:spacing w:val="-4"/>
        </w:rPr>
        <w:t>他们</w:t>
      </w:r>
      <w:r w:rsidR="00C13373" w:rsidRPr="00036E64">
        <w:rPr>
          <w:rFonts w:ascii="Time New Roman" w:eastAsia="黑体" w:hAnsi="Time New Roman" w:hint="eastAsia"/>
          <w:spacing w:val="-4"/>
        </w:rPr>
        <w:t>实施</w:t>
      </w:r>
      <w:r w:rsidR="00C13373" w:rsidRPr="00036E64">
        <w:rPr>
          <w:rFonts w:ascii="Time New Roman" w:eastAsia="黑体" w:hAnsi="Time New Roman"/>
          <w:spacing w:val="-4"/>
        </w:rPr>
        <w:t>的暴力、骚扰或恐吓行为</w:t>
      </w:r>
      <w:r w:rsidR="00BB48AA" w:rsidRPr="00036E64">
        <w:rPr>
          <w:rFonts w:ascii="Time New Roman" w:eastAsia="黑体" w:hAnsi="Time New Roman"/>
          <w:spacing w:val="-4"/>
        </w:rPr>
        <w:t>；</w:t>
      </w:r>
    </w:p>
    <w:p w14:paraId="71DFDA14" w14:textId="1425B728"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确保无人因行使或拒绝行使其宗教或信仰自由权</w:t>
      </w:r>
      <w:r w:rsidR="00BB48AA">
        <w:rPr>
          <w:rFonts w:ascii="Time New Roman" w:eastAsia="黑体" w:hAnsi="Time New Roman"/>
        </w:rPr>
        <w:t>，</w:t>
      </w:r>
      <w:r w:rsidR="00C13373" w:rsidRPr="00BB48AA">
        <w:rPr>
          <w:rFonts w:ascii="Time New Roman" w:eastAsia="黑体" w:hAnsi="Time New Roman"/>
        </w:rPr>
        <w:t>包括信奉、改变或放弃宗教或信仰的权利</w:t>
      </w:r>
      <w:r w:rsidR="00BB48AA">
        <w:rPr>
          <w:rFonts w:ascii="Time New Roman" w:eastAsia="黑体" w:hAnsi="Time New Roman"/>
        </w:rPr>
        <w:t>，</w:t>
      </w:r>
      <w:r w:rsidR="00C13373" w:rsidRPr="00BB48AA">
        <w:rPr>
          <w:rFonts w:ascii="Time New Roman" w:eastAsia="黑体" w:hAnsi="Time New Roman"/>
        </w:rPr>
        <w:t>以及不被迫参加任何宗教活动或仪式的权利</w:t>
      </w:r>
      <w:r w:rsidR="00BB48AA">
        <w:rPr>
          <w:rFonts w:ascii="Time New Roman" w:eastAsia="黑体" w:hAnsi="Time New Roman" w:hint="eastAsia"/>
        </w:rPr>
        <w:t>，</w:t>
      </w:r>
      <w:r w:rsidR="00C13373" w:rsidRPr="00BB48AA">
        <w:rPr>
          <w:rFonts w:ascii="Time New Roman" w:eastAsia="黑体" w:hAnsi="Time New Roman"/>
        </w:rPr>
        <w:t>而遭受酷刑或虐待</w:t>
      </w:r>
      <w:r w:rsidR="00BB48AA">
        <w:rPr>
          <w:rFonts w:ascii="Time New Roman" w:eastAsia="黑体" w:hAnsi="Time New Roman"/>
        </w:rPr>
        <w:t>；</w:t>
      </w:r>
    </w:p>
    <w:p w14:paraId="33BE1885" w14:textId="4AEE1F1C" w:rsidR="00C13373" w:rsidRPr="00036E64" w:rsidRDefault="00AF3A8E" w:rsidP="00C13373">
      <w:pPr>
        <w:pStyle w:val="SingleTxtGC"/>
        <w:rPr>
          <w:rFonts w:ascii="Time New Roman" w:eastAsia="黑体" w:hAnsi="Time New Roman" w:hint="eastAsia"/>
          <w:spacing w:val="-4"/>
        </w:rPr>
      </w:pPr>
      <w:r w:rsidRPr="00036E64">
        <w:rPr>
          <w:rFonts w:ascii="Time New Roman" w:eastAsia="黑体" w:hAnsi="Time New Roman"/>
          <w:spacing w:val="-4"/>
        </w:rPr>
        <w:tab/>
      </w:r>
      <w:r w:rsidR="00BB48AA" w:rsidRPr="00036E64">
        <w:rPr>
          <w:rFonts w:ascii="Time New Roman" w:eastAsia="黑体" w:hAnsi="Time New Roman"/>
          <w:spacing w:val="-4"/>
        </w:rPr>
        <w:t>(c)</w:t>
      </w:r>
      <w:r w:rsidR="00C13373" w:rsidRPr="00036E64">
        <w:rPr>
          <w:rFonts w:ascii="Time New Roman" w:eastAsia="黑体" w:hAnsi="Time New Roman"/>
          <w:spacing w:val="-4"/>
        </w:rPr>
        <w:tab/>
      </w:r>
      <w:r w:rsidR="00C13373" w:rsidRPr="00036E64">
        <w:rPr>
          <w:rFonts w:ascii="Time New Roman" w:eastAsia="黑体" w:hAnsi="Time New Roman"/>
          <w:spacing w:val="-4"/>
        </w:rPr>
        <w:t>确保</w:t>
      </w:r>
      <w:r w:rsidR="00C13373" w:rsidRPr="00036E64">
        <w:rPr>
          <w:rFonts w:ascii="Time New Roman" w:eastAsia="黑体" w:hAnsi="Time New Roman" w:hint="eastAsia"/>
          <w:spacing w:val="-4"/>
        </w:rPr>
        <w:t>无</w:t>
      </w:r>
      <w:r w:rsidR="00C13373" w:rsidRPr="00036E64">
        <w:rPr>
          <w:rFonts w:ascii="Time New Roman" w:eastAsia="黑体" w:hAnsi="Time New Roman"/>
          <w:spacing w:val="-4"/>
        </w:rPr>
        <w:t>人因以自己希望的方式行使宗教或信仰自由权而遭受酷刑或虐待</w:t>
      </w:r>
      <w:r w:rsidR="00BB48AA" w:rsidRPr="00036E64">
        <w:rPr>
          <w:rFonts w:ascii="Time New Roman" w:eastAsia="黑体" w:hAnsi="Time New Roman"/>
          <w:spacing w:val="-4"/>
        </w:rPr>
        <w:t>；</w:t>
      </w:r>
    </w:p>
    <w:p w14:paraId="1EBF657C" w14:textId="48D60164"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释放</w:t>
      </w:r>
      <w:r w:rsidR="00077867" w:rsidRPr="000C3CFB">
        <w:rPr>
          <w:rFonts w:asciiTheme="majorBidi" w:hAnsiTheme="majorBidi" w:cstheme="majorBidi"/>
        </w:rPr>
        <w:t xml:space="preserve">Mansur </w:t>
      </w:r>
      <w:proofErr w:type="spellStart"/>
      <w:r w:rsidR="00077867" w:rsidRPr="000C3CFB">
        <w:rPr>
          <w:rFonts w:asciiTheme="majorBidi" w:hAnsiTheme="majorBidi" w:cstheme="majorBidi"/>
        </w:rPr>
        <w:t>Mingelov</w:t>
      </w:r>
      <w:proofErr w:type="spellEnd"/>
      <w:r w:rsidR="00C13373" w:rsidRPr="00BB48AA">
        <w:rPr>
          <w:rFonts w:ascii="Time New Roman" w:eastAsia="黑体" w:hAnsi="Time New Roman"/>
        </w:rPr>
        <w:t>。</w:t>
      </w:r>
    </w:p>
    <w:p w14:paraId="2FA4FE3F" w14:textId="77777777" w:rsidR="00C13373" w:rsidRPr="00BB48AA" w:rsidRDefault="00C13373" w:rsidP="00AF3A8E">
      <w:pPr>
        <w:pStyle w:val="H23GC"/>
      </w:pPr>
      <w:r w:rsidRPr="00BB48AA">
        <w:tab/>
      </w:r>
      <w:r w:rsidRPr="00BB48AA">
        <w:tab/>
      </w:r>
      <w:r w:rsidRPr="00BB48AA">
        <w:t>监狱拘留条件</w:t>
      </w:r>
    </w:p>
    <w:p w14:paraId="67EA3684" w14:textId="4DC3581F" w:rsidR="003006C8" w:rsidRDefault="00BB48AA" w:rsidP="00036E64">
      <w:pPr>
        <w:pStyle w:val="SingleTxtGC"/>
        <w:rPr>
          <w:rFonts w:ascii="Time New Roman" w:eastAsia="黑体" w:hAnsi="Time New Roman" w:hint="eastAsia"/>
        </w:rPr>
      </w:pPr>
      <w:r>
        <w:t>29.</w:t>
      </w:r>
      <w:r w:rsidR="00C13373" w:rsidRPr="00BB48AA">
        <w:tab/>
      </w:r>
      <w:r w:rsidR="00C13373" w:rsidRPr="00BB48AA">
        <w:t>委员会承认缔约国</w:t>
      </w:r>
      <w:r w:rsidR="00C13373" w:rsidRPr="00BB48AA">
        <w:rPr>
          <w:rFonts w:hint="eastAsia"/>
        </w:rPr>
        <w:t>为</w:t>
      </w:r>
      <w:r w:rsidR="00C13373" w:rsidRPr="00BB48AA">
        <w:t>改善和</w:t>
      </w:r>
      <w:r w:rsidR="00C13373" w:rsidRPr="00BB48AA">
        <w:rPr>
          <w:rFonts w:hint="eastAsia"/>
        </w:rPr>
        <w:t>升级</w:t>
      </w:r>
      <w:r w:rsidR="00C13373" w:rsidRPr="00BB48AA">
        <w:t>四个省的九</w:t>
      </w:r>
      <w:r w:rsidR="00C13373" w:rsidRPr="00BB48AA">
        <w:rPr>
          <w:rFonts w:hint="eastAsia"/>
        </w:rPr>
        <w:t>所</w:t>
      </w:r>
      <w:r w:rsidR="00C13373" w:rsidRPr="00BB48AA">
        <w:t>监狱机构</w:t>
      </w:r>
      <w:r w:rsidR="00C13373" w:rsidRPr="00BB48AA">
        <w:rPr>
          <w:rFonts w:hint="eastAsia"/>
        </w:rPr>
        <w:t>所做的努力</w:t>
      </w:r>
      <w:r>
        <w:t>，</w:t>
      </w:r>
      <w:r w:rsidR="00C13373" w:rsidRPr="00BB48AA">
        <w:t>但仍对</w:t>
      </w:r>
      <w:r w:rsidR="00C13373" w:rsidRPr="00BB48AA">
        <w:rPr>
          <w:rFonts w:hint="eastAsia"/>
        </w:rPr>
        <w:t>有报告称</w:t>
      </w:r>
      <w:r w:rsidR="00C13373" w:rsidRPr="00BB48AA">
        <w:t>剥夺自由场所</w:t>
      </w:r>
      <w:r w:rsidR="00C13373" w:rsidRPr="00BB48AA">
        <w:rPr>
          <w:rFonts w:hint="eastAsia"/>
        </w:rPr>
        <w:t>的</w:t>
      </w:r>
      <w:r w:rsidR="00C13373" w:rsidRPr="00BB48AA">
        <w:t>物质和卫生条件</w:t>
      </w:r>
      <w:r w:rsidR="00C13373" w:rsidRPr="00BB48AA">
        <w:rPr>
          <w:rFonts w:hint="eastAsia"/>
        </w:rPr>
        <w:t>不达标</w:t>
      </w:r>
      <w:r w:rsidR="00C13373" w:rsidRPr="00BB48AA">
        <w:t>深感关切。</w:t>
      </w:r>
      <w:r w:rsidR="00C13373" w:rsidRPr="00BB48AA">
        <w:rPr>
          <w:rFonts w:hint="eastAsia"/>
        </w:rPr>
        <w:t>具体</w:t>
      </w:r>
      <w:r w:rsidR="00C13373" w:rsidRPr="00BB48AA">
        <w:t>包括</w:t>
      </w:r>
      <w:r>
        <w:rPr>
          <w:rFonts w:hint="eastAsia"/>
        </w:rPr>
        <w:t>：</w:t>
      </w:r>
      <w:r w:rsidR="00C13373" w:rsidRPr="00BB48AA">
        <w:rPr>
          <w:rFonts w:hint="eastAsia"/>
        </w:rPr>
        <w:t>长期</w:t>
      </w:r>
      <w:r w:rsidR="00C13373" w:rsidRPr="00BB48AA">
        <w:t>严重拥挤</w:t>
      </w:r>
      <w:r>
        <w:t>；</w:t>
      </w:r>
      <w:r w:rsidR="00C13373" w:rsidRPr="00BB48AA">
        <w:rPr>
          <w:rFonts w:hint="eastAsia"/>
        </w:rPr>
        <w:t>洗浴</w:t>
      </w:r>
      <w:r w:rsidR="00C13373" w:rsidRPr="00BB48AA">
        <w:t>和厕所设施不足</w:t>
      </w:r>
      <w:r>
        <w:t>；</w:t>
      </w:r>
      <w:r w:rsidR="00C13373" w:rsidRPr="00BB48AA">
        <w:t>缺乏充足的食物、照明和通风</w:t>
      </w:r>
      <w:r>
        <w:t>；</w:t>
      </w:r>
      <w:r w:rsidR="00C13373" w:rsidRPr="00BB48AA">
        <w:t>缺乏医疗保健</w:t>
      </w:r>
      <w:r>
        <w:t>；</w:t>
      </w:r>
      <w:r w:rsidR="00C13373" w:rsidRPr="00BB48AA">
        <w:t>缺乏户外活动</w:t>
      </w:r>
      <w:r>
        <w:t>；</w:t>
      </w:r>
      <w:r w:rsidR="00C13373" w:rsidRPr="00BB48AA">
        <w:t>以及对家属探视的不必要限制。委员会还感到关切的是</w:t>
      </w:r>
      <w:r>
        <w:t>，</w:t>
      </w:r>
      <w:r w:rsidR="00C13373" w:rsidRPr="00BB48AA">
        <w:t>有报告称</w:t>
      </w:r>
      <w:r>
        <w:t>，</w:t>
      </w:r>
      <w:r w:rsidR="00C13373" w:rsidRPr="00BB48AA">
        <w:t>患有活动性</w:t>
      </w:r>
      <w:r w:rsidR="00C13373" w:rsidRPr="00BB48AA">
        <w:rPr>
          <w:rFonts w:hint="eastAsia"/>
        </w:rPr>
        <w:t>结核病</w:t>
      </w:r>
      <w:r w:rsidR="00C13373" w:rsidRPr="00BB48AA">
        <w:t>和耐多药结核病等疾病的囚犯与健康囚犯关押在一起</w:t>
      </w:r>
      <w:r>
        <w:t>，</w:t>
      </w:r>
      <w:r w:rsidR="00C13373" w:rsidRPr="00BB48AA">
        <w:t>导致被拘留者</w:t>
      </w:r>
      <w:r w:rsidR="00C13373" w:rsidRPr="00BB48AA">
        <w:rPr>
          <w:rFonts w:hint="eastAsia"/>
        </w:rPr>
        <w:t>的</w:t>
      </w:r>
      <w:r w:rsidR="00C13373" w:rsidRPr="00BB48AA">
        <w:t>感染率、发病率和死亡率</w:t>
      </w:r>
      <w:r w:rsidR="00C13373" w:rsidRPr="00BB48AA">
        <w:rPr>
          <w:rFonts w:hint="eastAsia"/>
        </w:rPr>
        <w:t>较高</w:t>
      </w:r>
      <w:r w:rsidR="00C13373" w:rsidRPr="00BB48AA">
        <w:t>。委员会还感到关切的是</w:t>
      </w:r>
      <w:r>
        <w:t>，</w:t>
      </w:r>
      <w:r w:rsidR="00C13373" w:rsidRPr="00BB48AA">
        <w:t>有报告称</w:t>
      </w:r>
      <w:r>
        <w:t>，</w:t>
      </w:r>
      <w:r w:rsidR="00C13373" w:rsidRPr="00BB48AA">
        <w:t>在拘留中心感染艾滋病毒</w:t>
      </w:r>
      <w:r w:rsidR="00C13373" w:rsidRPr="00BB48AA">
        <w:rPr>
          <w:rFonts w:hint="eastAsia"/>
        </w:rPr>
        <w:t>的情况</w:t>
      </w:r>
      <w:r w:rsidR="00C13373" w:rsidRPr="00BB48AA">
        <w:t>很常见</w:t>
      </w:r>
      <w:r>
        <w:t>，</w:t>
      </w:r>
      <w:r w:rsidR="00C13373" w:rsidRPr="00BB48AA">
        <w:t>而且感染</w:t>
      </w:r>
      <w:r w:rsidR="00C13373" w:rsidRPr="00BB48AA">
        <w:rPr>
          <w:rFonts w:hint="eastAsia"/>
        </w:rPr>
        <w:t>后</w:t>
      </w:r>
      <w:r w:rsidR="00C13373" w:rsidRPr="00BB48AA">
        <w:t>往往得不到治疗。委员会还感到关切的是</w:t>
      </w:r>
      <w:r>
        <w:t>，</w:t>
      </w:r>
      <w:r w:rsidR="00C13373" w:rsidRPr="00BB48AA">
        <w:t>有报告称</w:t>
      </w:r>
      <w:r>
        <w:t>，</w:t>
      </w:r>
      <w:r w:rsidR="00C13373" w:rsidRPr="00BB48AA">
        <w:t>囚犯必须付费才能在监狱保健系统内获得药物。委员会</w:t>
      </w:r>
      <w:r w:rsidR="00C13373" w:rsidRPr="00BB48AA">
        <w:rPr>
          <w:rFonts w:hint="eastAsia"/>
        </w:rPr>
        <w:t>进一步</w:t>
      </w:r>
      <w:r w:rsidR="00C13373" w:rsidRPr="00BB48AA">
        <w:t>感到关切的是</w:t>
      </w:r>
      <w:r>
        <w:t>，</w:t>
      </w:r>
      <w:r w:rsidR="00C13373" w:rsidRPr="00BB48AA">
        <w:rPr>
          <w:rFonts w:hint="eastAsia"/>
        </w:rPr>
        <w:t>有</w:t>
      </w:r>
      <w:r w:rsidR="00C13373" w:rsidRPr="00BB48AA">
        <w:t>大量</w:t>
      </w:r>
      <w:r w:rsidR="00C13373" w:rsidRPr="00BB48AA">
        <w:rPr>
          <w:rFonts w:hint="eastAsia"/>
        </w:rPr>
        <w:t>一致的</w:t>
      </w:r>
      <w:r w:rsidR="00C13373" w:rsidRPr="00BB48AA">
        <w:t>报告称</w:t>
      </w:r>
      <w:r>
        <w:t>，</w:t>
      </w:r>
      <w:r w:rsidR="00C13373" w:rsidRPr="00BB48AA">
        <w:t>长期例行使用单独监禁</w:t>
      </w:r>
      <w:r>
        <w:t>，</w:t>
      </w:r>
      <w:r w:rsidR="00C13373" w:rsidRPr="00BB48AA">
        <w:rPr>
          <w:rFonts w:hint="eastAsia"/>
        </w:rPr>
        <w:t>且</w:t>
      </w:r>
      <w:r w:rsidR="00C13373" w:rsidRPr="00BB48AA">
        <w:t>单独监禁条件恶劣</w:t>
      </w:r>
      <w:r>
        <w:t>，</w:t>
      </w:r>
      <w:r w:rsidR="00C13373" w:rsidRPr="00BB48AA">
        <w:t>包括将囚犯</w:t>
      </w:r>
      <w:r w:rsidR="00C13373" w:rsidRPr="00BB48AA">
        <w:rPr>
          <w:rFonts w:hint="eastAsia"/>
        </w:rPr>
        <w:t>关押</w:t>
      </w:r>
      <w:r w:rsidR="00C13373" w:rsidRPr="00BB48AA">
        <w:t>在一个</w:t>
      </w:r>
      <w:r>
        <w:t>3</w:t>
      </w:r>
      <w:r w:rsidR="00C13373" w:rsidRPr="00BB48AA">
        <w:t>米高</w:t>
      </w:r>
      <w:r w:rsidR="00C13373" w:rsidRPr="00BB48AA">
        <w:rPr>
          <w:rFonts w:hint="eastAsia"/>
        </w:rPr>
        <w:t>、</w:t>
      </w:r>
      <w:r w:rsidR="00756527" w:rsidRPr="00756527">
        <w:rPr>
          <w:rFonts w:hint="eastAsia"/>
        </w:rPr>
        <w:t>几乎完全黑暗的圆形惩戒牢房</w:t>
      </w:r>
      <w:r w:rsidR="00756527" w:rsidRPr="00756527">
        <w:rPr>
          <w:rFonts w:hint="eastAsia"/>
        </w:rPr>
        <w:t>(</w:t>
      </w:r>
      <w:proofErr w:type="spellStart"/>
      <w:r w:rsidR="00756527" w:rsidRPr="00756527">
        <w:rPr>
          <w:rFonts w:hint="eastAsia"/>
        </w:rPr>
        <w:t>kartser</w:t>
      </w:r>
      <w:proofErr w:type="spellEnd"/>
      <w:r w:rsidR="00756527" w:rsidRPr="00756527">
        <w:rPr>
          <w:rFonts w:hint="eastAsia"/>
        </w:rPr>
        <w:t>)</w:t>
      </w:r>
      <w:r w:rsidR="00756527" w:rsidRPr="00756527">
        <w:rPr>
          <w:rFonts w:hint="eastAsia"/>
        </w:rPr>
        <w:t>底部</w:t>
      </w:r>
      <w:r w:rsidR="00C13373" w:rsidRPr="00BB48AA">
        <w:t>。最后</w:t>
      </w:r>
      <w:r>
        <w:t>，</w:t>
      </w:r>
      <w:r w:rsidR="00C13373" w:rsidRPr="00BB48AA">
        <w:t>委员会感到遗憾的是</w:t>
      </w:r>
      <w:r>
        <w:t>，</w:t>
      </w:r>
      <w:r w:rsidR="00C13373" w:rsidRPr="00BB48AA">
        <w:t>没有收到关于</w:t>
      </w:r>
      <w:proofErr w:type="spellStart"/>
      <w:r>
        <w:t>Ovadan</w:t>
      </w:r>
      <w:proofErr w:type="spellEnd"/>
      <w:r w:rsidR="00C13373" w:rsidRPr="00BB48AA">
        <w:t xml:space="preserve"> </w:t>
      </w:r>
      <w:r>
        <w:t>Depe</w:t>
      </w:r>
      <w:r w:rsidR="00C13373" w:rsidRPr="00BB48AA">
        <w:rPr>
          <w:rFonts w:hint="eastAsia"/>
        </w:rPr>
        <w:t>监狱</w:t>
      </w:r>
      <w:r w:rsidR="00C13373" w:rsidRPr="00BB48AA">
        <w:t>和</w:t>
      </w:r>
      <w:proofErr w:type="spellStart"/>
      <w:r>
        <w:t>Akdash</w:t>
      </w:r>
      <w:proofErr w:type="spellEnd"/>
      <w:r w:rsidR="00C13373" w:rsidRPr="00BB48AA">
        <w:t>监狱拘留条件的资料</w:t>
      </w:r>
      <w:r>
        <w:t>(</w:t>
      </w:r>
      <w:r w:rsidR="00C13373" w:rsidRPr="00BB48AA">
        <w:t>第</w:t>
      </w:r>
      <w:r>
        <w:t>2</w:t>
      </w:r>
      <w:r w:rsidR="00C13373" w:rsidRPr="00BB48AA">
        <w:t>、</w:t>
      </w:r>
      <w:r w:rsidR="00C13373" w:rsidRPr="00BB48AA">
        <w:rPr>
          <w:rFonts w:hint="eastAsia"/>
        </w:rPr>
        <w:t>第</w:t>
      </w:r>
      <w:r>
        <w:t>11</w:t>
      </w:r>
      <w:r w:rsidR="00AF3A8E" w:rsidRPr="00BB48AA">
        <w:rPr>
          <w:rFonts w:hint="eastAsia"/>
        </w:rPr>
        <w:t>-</w:t>
      </w:r>
      <w:r>
        <w:t>14</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76E27432" w14:textId="514890DC" w:rsidR="00C13373" w:rsidRPr="00BB48AA" w:rsidRDefault="00BB48AA" w:rsidP="00C13373">
      <w:pPr>
        <w:pStyle w:val="SingleTxtGC"/>
        <w:rPr>
          <w:rFonts w:ascii="Time New Roman" w:eastAsia="黑体" w:hAnsi="Time New Roman" w:hint="eastAsia"/>
        </w:rPr>
      </w:pPr>
      <w:r>
        <w:rPr>
          <w:rFonts w:ascii="Time New Roman" w:eastAsia="黑体" w:hAnsi="Time New Roman"/>
        </w:rPr>
        <w:t>30.</w:t>
      </w:r>
      <w:r w:rsidR="00C13373" w:rsidRPr="00BB48AA">
        <w:rPr>
          <w:rFonts w:ascii="Time New Roman" w:eastAsia="黑体" w:hAnsi="Time New Roman"/>
        </w:rPr>
        <w:tab/>
      </w:r>
      <w:r w:rsidR="00C13373" w:rsidRPr="00BB48AA">
        <w:rPr>
          <w:rFonts w:ascii="Time New Roman" w:eastAsia="黑体" w:hAnsi="Time New Roman"/>
        </w:rPr>
        <w:t>委员会重申先前结论性意见中的建议</w:t>
      </w:r>
      <w:r>
        <w:rPr>
          <w:rFonts w:ascii="Time New Roman" w:eastAsia="黑体" w:hAnsi="Time New Roman"/>
        </w:rPr>
        <w:t>，</w:t>
      </w:r>
      <w:r w:rsidR="00C13373" w:rsidRPr="00BB48AA">
        <w:rPr>
          <w:rFonts w:ascii="Time New Roman" w:eastAsia="黑体" w:hAnsi="Time New Roman"/>
          <w:vertAlign w:val="superscript"/>
        </w:rPr>
        <w:footnoteReference w:id="15"/>
      </w:r>
      <w:r w:rsidR="00C13373" w:rsidRPr="00BB48AA">
        <w:rPr>
          <w:rFonts w:ascii="Time New Roman" w:eastAsia="黑体" w:hAnsi="Time New Roman"/>
        </w:rPr>
        <w:t xml:space="preserve"> </w:t>
      </w:r>
      <w:r w:rsidR="00C13373" w:rsidRPr="00BB48AA">
        <w:rPr>
          <w:rFonts w:ascii="Time New Roman" w:eastAsia="黑体" w:hAnsi="Time New Roman"/>
        </w:rPr>
        <w:t>敦促缔约国</w:t>
      </w:r>
      <w:r>
        <w:rPr>
          <w:rFonts w:ascii="Time New Roman" w:eastAsia="黑体" w:hAnsi="Time New Roman"/>
        </w:rPr>
        <w:t>：</w:t>
      </w:r>
    </w:p>
    <w:p w14:paraId="6F7DFA1C" w14:textId="3F176EA7" w:rsidR="00C13373" w:rsidRPr="00BB48AA" w:rsidRDefault="00C44868" w:rsidP="00C13373">
      <w:pPr>
        <w:pStyle w:val="SingleTxtGC"/>
        <w:rPr>
          <w:rFonts w:ascii="Time New Roman" w:eastAsia="黑体" w:hAnsi="Time New Roman" w:hint="eastAsia"/>
        </w:rPr>
      </w:pPr>
      <w:r>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确保仅在特殊情况下、作为最后手段实施单独监禁</w:t>
      </w:r>
      <w:r w:rsidR="00BB48AA">
        <w:rPr>
          <w:rFonts w:ascii="Time New Roman" w:eastAsia="黑体" w:hAnsi="Time New Roman" w:hint="eastAsia"/>
        </w:rPr>
        <w:t>，</w:t>
      </w:r>
      <w:r w:rsidR="00C13373" w:rsidRPr="00BB48AA">
        <w:rPr>
          <w:rFonts w:ascii="Time New Roman" w:eastAsia="黑体" w:hAnsi="Time New Roman" w:hint="eastAsia"/>
        </w:rPr>
        <w:t>且时间应尽可能短</w:t>
      </w:r>
      <w:r w:rsidR="00C13373" w:rsidRPr="00BB48AA">
        <w:rPr>
          <w:rFonts w:ascii="Time New Roman" w:eastAsia="黑体" w:hAnsi="Time New Roman"/>
        </w:rPr>
        <w:t>。</w:t>
      </w:r>
      <w:r w:rsidR="00C13373" w:rsidRPr="00BB48AA">
        <w:rPr>
          <w:rFonts w:ascii="Time New Roman" w:eastAsia="黑体" w:hAnsi="Time New Roman" w:hint="eastAsia"/>
        </w:rPr>
        <w:t>具体而言</w:t>
      </w:r>
      <w:r w:rsidR="00BB48AA">
        <w:rPr>
          <w:rFonts w:ascii="Time New Roman" w:eastAsia="黑体" w:hAnsi="Time New Roman"/>
        </w:rPr>
        <w:t>，</w:t>
      </w:r>
      <w:r w:rsidR="00C13373" w:rsidRPr="00BB48AA">
        <w:rPr>
          <w:rFonts w:ascii="Time New Roman" w:eastAsia="黑体" w:hAnsi="Time New Roman"/>
        </w:rPr>
        <w:t>缔约国应采取必要措施</w:t>
      </w:r>
      <w:r w:rsidR="00BB48AA">
        <w:rPr>
          <w:rFonts w:ascii="Time New Roman" w:eastAsia="黑体" w:hAnsi="Time New Roman"/>
        </w:rPr>
        <w:t>，</w:t>
      </w:r>
      <w:r w:rsidR="00C13373" w:rsidRPr="00BB48AA">
        <w:rPr>
          <w:rFonts w:ascii="Time New Roman" w:eastAsia="黑体" w:hAnsi="Time New Roman" w:hint="eastAsia"/>
        </w:rPr>
        <w:t>规定</w:t>
      </w:r>
      <w:r w:rsidR="00C13373" w:rsidRPr="00BB48AA">
        <w:rPr>
          <w:rFonts w:ascii="Time New Roman" w:eastAsia="黑体" w:hAnsi="Time New Roman"/>
        </w:rPr>
        <w:t>单独监禁</w:t>
      </w:r>
      <w:r w:rsidR="00C13373" w:rsidRPr="00BB48AA">
        <w:rPr>
          <w:rFonts w:ascii="Time New Roman" w:eastAsia="黑体" w:hAnsi="Time New Roman" w:hint="eastAsia"/>
        </w:rPr>
        <w:t>的</w:t>
      </w:r>
      <w:r w:rsidR="00C13373" w:rsidRPr="00BB48AA">
        <w:rPr>
          <w:rFonts w:ascii="Time New Roman" w:eastAsia="黑体" w:hAnsi="Time New Roman"/>
        </w:rPr>
        <w:t>绝对上限</w:t>
      </w:r>
      <w:r w:rsidR="00C13373" w:rsidRPr="00BB48AA">
        <w:rPr>
          <w:rFonts w:ascii="Time New Roman" w:eastAsia="黑体" w:hAnsi="Time New Roman" w:hint="eastAsia"/>
        </w:rPr>
        <w:t>是</w:t>
      </w:r>
      <w:r w:rsidR="00C13373" w:rsidRPr="00BB48AA">
        <w:rPr>
          <w:rFonts w:ascii="Time New Roman" w:eastAsia="黑体" w:hAnsi="Time New Roman"/>
        </w:rPr>
        <w:t>不得超过</w:t>
      </w:r>
      <w:r w:rsidR="00C13373" w:rsidRPr="00BB48AA">
        <w:rPr>
          <w:rFonts w:ascii="Time New Roman" w:eastAsia="黑体" w:hAnsi="Time New Roman" w:hint="eastAsia"/>
        </w:rPr>
        <w:t>连续</w:t>
      </w:r>
      <w:r w:rsidR="00BB48AA">
        <w:rPr>
          <w:rFonts w:ascii="Time New Roman" w:eastAsia="黑体" w:hAnsi="Time New Roman"/>
        </w:rPr>
        <w:t>15</w:t>
      </w:r>
      <w:r w:rsidR="00C13373" w:rsidRPr="00BB48AA">
        <w:rPr>
          <w:rFonts w:ascii="Time New Roman" w:eastAsia="黑体" w:hAnsi="Time New Roman"/>
        </w:rPr>
        <w:t>天</w:t>
      </w:r>
      <w:r w:rsidR="00BB48AA">
        <w:rPr>
          <w:rFonts w:ascii="Time New Roman" w:eastAsia="黑体" w:hAnsi="Time New Roman"/>
        </w:rPr>
        <w:t>，</w:t>
      </w:r>
      <w:r w:rsidR="00C13373" w:rsidRPr="00BB48AA">
        <w:rPr>
          <w:rFonts w:ascii="Time New Roman" w:eastAsia="黑体" w:hAnsi="Time New Roman"/>
        </w:rPr>
        <w:t>以符合国际标准</w:t>
      </w:r>
      <w:r w:rsidR="00BB48AA">
        <w:rPr>
          <w:rFonts w:ascii="Time New Roman" w:eastAsia="黑体" w:hAnsi="Time New Roman" w:hint="eastAsia"/>
        </w:rPr>
        <w:t>，</w:t>
      </w:r>
      <w:r w:rsidR="00C13373" w:rsidRPr="00BB48AA">
        <w:rPr>
          <w:rFonts w:ascii="Time New Roman" w:eastAsia="黑体" w:hAnsi="Time New Roman"/>
        </w:rPr>
        <w:t>包括《联合国囚犯待遇最低限度标准规则》</w:t>
      </w:r>
      <w:r w:rsidR="00BB48AA">
        <w:rPr>
          <w:rFonts w:ascii="Time New Roman" w:eastAsia="黑体" w:hAnsi="Time New Roman" w:hint="eastAsia"/>
        </w:rPr>
        <w:t>(</w:t>
      </w:r>
      <w:r w:rsidR="00C13373" w:rsidRPr="00BB48AA">
        <w:rPr>
          <w:rFonts w:ascii="Time New Roman" w:eastAsia="黑体" w:hAnsi="Time New Roman"/>
        </w:rPr>
        <w:t>《纳尔逊</w:t>
      </w:r>
      <w:r w:rsidR="00AF3A8E" w:rsidRPr="00BB48AA">
        <w:rPr>
          <w:rFonts w:ascii="Time New Roman" w:eastAsia="黑体" w:hAnsi="Time New Roman" w:hint="eastAsia"/>
        </w:rPr>
        <w:t>·</w:t>
      </w:r>
      <w:r w:rsidR="00C13373" w:rsidRPr="00BB48AA">
        <w:rPr>
          <w:rFonts w:ascii="Time New Roman" w:eastAsia="黑体" w:hAnsi="Time New Roman"/>
        </w:rPr>
        <w:t>曼德拉规则》</w:t>
      </w:r>
      <w:r w:rsidR="00BB48AA">
        <w:rPr>
          <w:rFonts w:ascii="Time New Roman" w:eastAsia="黑体" w:hAnsi="Time New Roman" w:hint="eastAsia"/>
        </w:rPr>
        <w:t>)</w:t>
      </w:r>
      <w:r w:rsidR="00C13373" w:rsidRPr="00BB48AA">
        <w:rPr>
          <w:rFonts w:ascii="Time New Roman" w:eastAsia="黑体" w:hAnsi="Time New Roman"/>
        </w:rPr>
        <w:t>第</w:t>
      </w:r>
      <w:r w:rsidR="00BB48AA">
        <w:rPr>
          <w:rFonts w:ascii="Time New Roman" w:eastAsia="黑体" w:hAnsi="Time New Roman"/>
        </w:rPr>
        <w:t>43(1)(b)</w:t>
      </w:r>
      <w:r w:rsidR="00C13373" w:rsidRPr="00BB48AA">
        <w:rPr>
          <w:rFonts w:ascii="Time New Roman" w:eastAsia="黑体" w:hAnsi="Time New Roman"/>
        </w:rPr>
        <w:t>、第</w:t>
      </w:r>
      <w:r w:rsidR="00BB48AA">
        <w:rPr>
          <w:rFonts w:ascii="Time New Roman" w:eastAsia="黑体" w:hAnsi="Time New Roman"/>
        </w:rPr>
        <w:t>44</w:t>
      </w:r>
      <w:r w:rsidR="00C13373" w:rsidRPr="00BB48AA">
        <w:rPr>
          <w:rFonts w:ascii="Time New Roman" w:eastAsia="黑体" w:hAnsi="Time New Roman"/>
        </w:rPr>
        <w:t>和第</w:t>
      </w:r>
      <w:r w:rsidR="00BB48AA">
        <w:rPr>
          <w:rFonts w:ascii="Time New Roman" w:eastAsia="黑体" w:hAnsi="Time New Roman"/>
        </w:rPr>
        <w:t>45</w:t>
      </w:r>
      <w:r w:rsidR="00C13373" w:rsidRPr="00BB48AA">
        <w:rPr>
          <w:rFonts w:ascii="Time New Roman" w:eastAsia="黑体" w:hAnsi="Time New Roman"/>
        </w:rPr>
        <w:t>条。缔约国应确保废除</w:t>
      </w:r>
      <w:r w:rsidR="00756527" w:rsidRPr="00756527">
        <w:rPr>
          <w:rFonts w:ascii="Time New Roman" w:eastAsia="黑体" w:hAnsi="Time New Roman" w:hint="eastAsia"/>
        </w:rPr>
        <w:t>惩戒牢房</w:t>
      </w:r>
      <w:r w:rsidR="00C13373" w:rsidRPr="00BB48AA">
        <w:rPr>
          <w:rFonts w:ascii="Time New Roman" w:eastAsia="黑体" w:hAnsi="Time New Roman"/>
        </w:rPr>
        <w:t>的使用。缔约国还应考虑修订《刑</w:t>
      </w:r>
      <w:r w:rsidR="00C13373" w:rsidRPr="00BB48AA">
        <w:rPr>
          <w:rFonts w:ascii="Time New Roman" w:eastAsia="黑体" w:hAnsi="Time New Roman" w:hint="eastAsia"/>
        </w:rPr>
        <w:t>罚</w:t>
      </w:r>
      <w:r w:rsidR="00C13373" w:rsidRPr="00BB48AA">
        <w:rPr>
          <w:rFonts w:ascii="Time New Roman" w:eastAsia="黑体" w:hAnsi="Time New Roman"/>
        </w:rPr>
        <w:t>执行法》第</w:t>
      </w:r>
      <w:r w:rsidR="00BB48AA">
        <w:rPr>
          <w:rFonts w:ascii="Time New Roman" w:eastAsia="黑体" w:hAnsi="Time New Roman"/>
        </w:rPr>
        <w:t>88</w:t>
      </w:r>
      <w:r w:rsidR="00C13373" w:rsidRPr="00BB48AA">
        <w:rPr>
          <w:rFonts w:ascii="Time New Roman" w:eastAsia="黑体" w:hAnsi="Time New Roman"/>
        </w:rPr>
        <w:t>条</w:t>
      </w:r>
      <w:r w:rsidR="00BB48AA">
        <w:rPr>
          <w:rFonts w:ascii="Time New Roman" w:eastAsia="黑体" w:hAnsi="Time New Roman"/>
        </w:rPr>
        <w:t>，</w:t>
      </w:r>
      <w:r w:rsidR="00C13373" w:rsidRPr="00BB48AA">
        <w:rPr>
          <w:rFonts w:ascii="Time New Roman" w:eastAsia="黑体" w:hAnsi="Time New Roman"/>
        </w:rPr>
        <w:t>该条允许最长三个月的单独监禁</w:t>
      </w:r>
      <w:r w:rsidR="00BB48AA">
        <w:rPr>
          <w:rFonts w:ascii="Time New Roman" w:eastAsia="黑体" w:hAnsi="Time New Roman"/>
        </w:rPr>
        <w:t>；</w:t>
      </w:r>
    </w:p>
    <w:p w14:paraId="4EF0F337" w14:textId="632DCFDE" w:rsidR="00C13373" w:rsidRPr="00BB48AA" w:rsidRDefault="00C44868" w:rsidP="00C13373">
      <w:pPr>
        <w:pStyle w:val="SingleTxtGC"/>
        <w:rPr>
          <w:rFonts w:ascii="Time New Roman" w:eastAsia="黑体" w:hAnsi="Time New Roman" w:hint="eastAsia"/>
        </w:rPr>
      </w:pPr>
      <w:r>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大力缓解拘留设施的过度拥挤</w:t>
      </w:r>
      <w:r w:rsidR="00C13373" w:rsidRPr="00BB48AA">
        <w:rPr>
          <w:rFonts w:ascii="Time New Roman" w:eastAsia="黑体" w:hAnsi="Time New Roman" w:hint="eastAsia"/>
        </w:rPr>
        <w:t>状况</w:t>
      </w:r>
      <w:r w:rsidR="00BB48AA">
        <w:rPr>
          <w:rFonts w:ascii="Time New Roman" w:eastAsia="黑体" w:hAnsi="Time New Roman"/>
        </w:rPr>
        <w:t>，</w:t>
      </w:r>
      <w:r w:rsidR="00C13373" w:rsidRPr="00BB48AA">
        <w:rPr>
          <w:rFonts w:ascii="Time New Roman" w:eastAsia="黑体" w:hAnsi="Time New Roman"/>
        </w:rPr>
        <w:t>包括</w:t>
      </w:r>
      <w:r w:rsidR="00C13373" w:rsidRPr="00BB48AA">
        <w:rPr>
          <w:rFonts w:ascii="Time New Roman" w:eastAsia="黑体" w:hAnsi="Time New Roman" w:hint="eastAsia"/>
        </w:rPr>
        <w:t>适用</w:t>
      </w:r>
      <w:r w:rsidR="00C13373" w:rsidRPr="00BB48AA">
        <w:rPr>
          <w:rFonts w:ascii="Time New Roman" w:eastAsia="黑体" w:hAnsi="Time New Roman"/>
        </w:rPr>
        <w:t>国家</w:t>
      </w:r>
      <w:r w:rsidR="00C13373" w:rsidRPr="00BB48AA">
        <w:rPr>
          <w:rFonts w:ascii="Time New Roman" w:eastAsia="黑体" w:hAnsi="Time New Roman" w:hint="eastAsia"/>
        </w:rPr>
        <w:t>法律规定的</w:t>
      </w:r>
      <w:r w:rsidR="00C13373" w:rsidRPr="00BB48AA">
        <w:rPr>
          <w:rFonts w:ascii="Time New Roman" w:eastAsia="黑体" w:hAnsi="Time New Roman"/>
        </w:rPr>
        <w:t>监禁替代措施</w:t>
      </w:r>
      <w:r w:rsidR="00BB48AA">
        <w:rPr>
          <w:rFonts w:ascii="Time New Roman" w:eastAsia="黑体" w:hAnsi="Time New Roman"/>
        </w:rPr>
        <w:t>，</w:t>
      </w:r>
      <w:r w:rsidR="00C13373" w:rsidRPr="00BB48AA">
        <w:rPr>
          <w:rFonts w:ascii="Time New Roman" w:eastAsia="黑体" w:hAnsi="Time New Roman" w:hint="eastAsia"/>
        </w:rPr>
        <w:t>并大力翻新</w:t>
      </w:r>
      <w:r w:rsidR="00C13373" w:rsidRPr="00BB48AA">
        <w:rPr>
          <w:rFonts w:ascii="Time New Roman" w:eastAsia="黑体" w:hAnsi="Time New Roman"/>
        </w:rPr>
        <w:t>监狱和其他拘留设施</w:t>
      </w:r>
      <w:r w:rsidR="00C13373" w:rsidRPr="00BB48AA">
        <w:rPr>
          <w:rFonts w:ascii="Time New Roman" w:eastAsia="黑体" w:hAnsi="Time New Roman" w:hint="eastAsia"/>
        </w:rPr>
        <w:t>的</w:t>
      </w:r>
      <w:r w:rsidR="00C13373" w:rsidRPr="00BB48AA">
        <w:rPr>
          <w:rFonts w:ascii="Time New Roman" w:eastAsia="黑体" w:hAnsi="Time New Roman"/>
        </w:rPr>
        <w:t>基础设施</w:t>
      </w:r>
      <w:r w:rsidR="00BB48AA">
        <w:rPr>
          <w:rFonts w:ascii="Time New Roman" w:eastAsia="黑体" w:hAnsi="Time New Roman"/>
        </w:rPr>
        <w:t>；</w:t>
      </w:r>
    </w:p>
    <w:p w14:paraId="0CAF6651" w14:textId="6F8C5861" w:rsidR="00C13373" w:rsidRPr="00BB48AA" w:rsidRDefault="00C44868" w:rsidP="00C13373">
      <w:pPr>
        <w:pStyle w:val="SingleTxtGC"/>
        <w:rPr>
          <w:rFonts w:ascii="Time New Roman" w:eastAsia="黑体" w:hAnsi="Time New Roman" w:hint="eastAsia"/>
        </w:rPr>
      </w:pPr>
      <w:r>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rPr>
        <w:t>采取有效措施改善卫生条件、食物质量以及向囚犯提供的卫生服务和设施</w:t>
      </w:r>
      <w:r w:rsidR="00BB48AA">
        <w:rPr>
          <w:rFonts w:ascii="Time New Roman" w:eastAsia="黑体" w:hAnsi="Time New Roman"/>
        </w:rPr>
        <w:t>，</w:t>
      </w:r>
      <w:r w:rsidR="00C13373" w:rsidRPr="00BB48AA">
        <w:rPr>
          <w:rFonts w:ascii="Time New Roman" w:eastAsia="黑体" w:hAnsi="Time New Roman"/>
        </w:rPr>
        <w:t>包括确保囚犯</w:t>
      </w:r>
      <w:r w:rsidR="00C13373" w:rsidRPr="00BB48AA">
        <w:rPr>
          <w:rFonts w:ascii="Time New Roman" w:eastAsia="黑体" w:hAnsi="Time New Roman" w:hint="eastAsia"/>
        </w:rPr>
        <w:t>可</w:t>
      </w:r>
      <w:r w:rsidR="00C13373" w:rsidRPr="00BB48AA">
        <w:rPr>
          <w:rFonts w:ascii="Time New Roman" w:eastAsia="黑体" w:hAnsi="Time New Roman"/>
        </w:rPr>
        <w:t>免费获得所有必需药物</w:t>
      </w:r>
      <w:r w:rsidR="00BB48AA">
        <w:rPr>
          <w:rFonts w:ascii="Time New Roman" w:eastAsia="黑体" w:hAnsi="Time New Roman"/>
        </w:rPr>
        <w:t>；</w:t>
      </w:r>
    </w:p>
    <w:p w14:paraId="3FF4E307" w14:textId="76276E2E" w:rsidR="00C13373" w:rsidRPr="00BB48AA" w:rsidRDefault="00C44868" w:rsidP="00C13373">
      <w:pPr>
        <w:pStyle w:val="SingleTxtGC"/>
        <w:rPr>
          <w:rFonts w:ascii="Time New Roman" w:eastAsia="黑体" w:hAnsi="Time New Roman" w:hint="eastAsia"/>
        </w:rPr>
      </w:pPr>
      <w:r>
        <w:rPr>
          <w:rFonts w:ascii="Time New Roman" w:eastAsia="黑体" w:hAnsi="Time New Roman"/>
        </w:rPr>
        <w:tab/>
      </w:r>
      <w:r w:rsidR="00BB48AA">
        <w:rPr>
          <w:rFonts w:ascii="Time New Roman" w:eastAsia="黑体" w:hAnsi="Time New Roman"/>
        </w:rPr>
        <w:t>(d)</w:t>
      </w:r>
      <w:r w:rsidR="00C13373" w:rsidRPr="00BB48AA">
        <w:rPr>
          <w:rFonts w:ascii="Time New Roman" w:eastAsia="黑体" w:hAnsi="Time New Roman"/>
        </w:rPr>
        <w:tab/>
      </w:r>
      <w:r w:rsidR="00C13373" w:rsidRPr="00BB48AA">
        <w:rPr>
          <w:rFonts w:ascii="Time New Roman" w:eastAsia="黑体" w:hAnsi="Time New Roman"/>
        </w:rPr>
        <w:t>确保在所有拘留场所</w:t>
      </w:r>
      <w:r w:rsidR="00C13373" w:rsidRPr="00BB48AA">
        <w:rPr>
          <w:rFonts w:ascii="Time New Roman" w:eastAsia="黑体" w:hAnsi="Time New Roman" w:hint="eastAsia"/>
        </w:rPr>
        <w:t>将</w:t>
      </w:r>
      <w:r w:rsidR="00C13373" w:rsidRPr="00BB48AA">
        <w:rPr>
          <w:rFonts w:ascii="Time New Roman" w:eastAsia="黑体" w:hAnsi="Time New Roman"/>
        </w:rPr>
        <w:t>患有活动性结核病或其他传染病的被拘留者与健康囚犯严格</w:t>
      </w:r>
      <w:r w:rsidR="00C13373" w:rsidRPr="00BB48AA">
        <w:rPr>
          <w:rFonts w:ascii="Time New Roman" w:eastAsia="黑体" w:hAnsi="Time New Roman" w:hint="eastAsia"/>
        </w:rPr>
        <w:t>分开</w:t>
      </w:r>
      <w:r w:rsidR="00BB48AA">
        <w:rPr>
          <w:rFonts w:ascii="Time New Roman" w:eastAsia="黑体" w:hAnsi="Time New Roman"/>
        </w:rPr>
        <w:t>，</w:t>
      </w:r>
      <w:r w:rsidR="00C13373" w:rsidRPr="00BB48AA">
        <w:rPr>
          <w:rFonts w:ascii="Time New Roman" w:eastAsia="黑体" w:hAnsi="Time New Roman"/>
        </w:rPr>
        <w:t>并在实践中全面落实《国家结核病预防和控制方案》</w:t>
      </w:r>
      <w:r w:rsidR="00BB48AA">
        <w:rPr>
          <w:rFonts w:ascii="Time New Roman" w:eastAsia="黑体" w:hAnsi="Time New Roman"/>
        </w:rPr>
        <w:t>，</w:t>
      </w:r>
      <w:r w:rsidR="00C13373" w:rsidRPr="00BB48AA">
        <w:rPr>
          <w:rFonts w:ascii="Time New Roman" w:eastAsia="黑体" w:hAnsi="Time New Roman"/>
        </w:rPr>
        <w:t>包括短程直接观察治疗方案。缔约国还应采取有效措施</w:t>
      </w:r>
      <w:r w:rsidR="00BB48AA">
        <w:rPr>
          <w:rFonts w:ascii="Time New Roman" w:eastAsia="黑体" w:hAnsi="Time New Roman"/>
        </w:rPr>
        <w:t>，</w:t>
      </w:r>
      <w:r w:rsidR="00C13373" w:rsidRPr="00BB48AA">
        <w:rPr>
          <w:rFonts w:ascii="Time New Roman" w:eastAsia="黑体" w:hAnsi="Time New Roman"/>
        </w:rPr>
        <w:t>通过</w:t>
      </w:r>
      <w:r w:rsidR="00C13373" w:rsidRPr="00BB48AA">
        <w:rPr>
          <w:rFonts w:ascii="Time New Roman" w:eastAsia="黑体" w:hAnsi="Time New Roman" w:hint="eastAsia"/>
        </w:rPr>
        <w:t>确保</w:t>
      </w:r>
      <w:r w:rsidR="00C13373" w:rsidRPr="00BB48AA">
        <w:rPr>
          <w:rFonts w:ascii="Time New Roman" w:eastAsia="黑体" w:hAnsi="Time New Roman"/>
        </w:rPr>
        <w:t>适当的医学筛查和无歧视地提供抗逆转录病毒治疗</w:t>
      </w:r>
      <w:r w:rsidR="00BB48AA">
        <w:rPr>
          <w:rFonts w:ascii="Time New Roman" w:eastAsia="黑体" w:hAnsi="Time New Roman"/>
        </w:rPr>
        <w:t>，</w:t>
      </w:r>
      <w:r w:rsidR="00C13373" w:rsidRPr="00BB48AA">
        <w:rPr>
          <w:rFonts w:ascii="Time New Roman" w:eastAsia="黑体" w:hAnsi="Time New Roman"/>
        </w:rPr>
        <w:t>防止艾滋病毒在拘留设施中传播</w:t>
      </w:r>
      <w:r w:rsidR="00BB48AA">
        <w:rPr>
          <w:rFonts w:ascii="Time New Roman" w:eastAsia="黑体" w:hAnsi="Time New Roman"/>
        </w:rPr>
        <w:t>，</w:t>
      </w:r>
      <w:r w:rsidR="00C13373" w:rsidRPr="00BB48AA">
        <w:rPr>
          <w:rFonts w:ascii="Time New Roman" w:eastAsia="黑体" w:hAnsi="Time New Roman"/>
        </w:rPr>
        <w:t>并根据国际卫生指南和人权标准提供所有</w:t>
      </w:r>
      <w:r w:rsidR="00C13373" w:rsidRPr="00BB48AA">
        <w:rPr>
          <w:rFonts w:ascii="Time New Roman" w:eastAsia="黑体" w:hAnsi="Time New Roman" w:hint="eastAsia"/>
        </w:rPr>
        <w:t>必要</w:t>
      </w:r>
      <w:r w:rsidR="00C13373" w:rsidRPr="00BB48AA">
        <w:rPr>
          <w:rFonts w:ascii="Time New Roman" w:eastAsia="黑体" w:hAnsi="Time New Roman"/>
        </w:rPr>
        <w:t>服务</w:t>
      </w:r>
      <w:r w:rsidR="00BB48AA">
        <w:rPr>
          <w:rFonts w:ascii="Time New Roman" w:eastAsia="黑体" w:hAnsi="Time New Roman" w:hint="eastAsia"/>
        </w:rPr>
        <w:t>；</w:t>
      </w:r>
    </w:p>
    <w:p w14:paraId="30B666D3" w14:textId="61BADF1C" w:rsidR="00C13373" w:rsidRPr="00BB48AA" w:rsidRDefault="00C44868" w:rsidP="00C13373">
      <w:pPr>
        <w:pStyle w:val="SingleTxtGC"/>
        <w:rPr>
          <w:rFonts w:ascii="Time New Roman" w:eastAsia="黑体" w:hAnsi="Time New Roman" w:hint="eastAsia"/>
        </w:rPr>
      </w:pPr>
      <w:r>
        <w:rPr>
          <w:rFonts w:ascii="Time New Roman" w:eastAsia="黑体" w:hAnsi="Time New Roman"/>
        </w:rPr>
        <w:tab/>
      </w:r>
      <w:r w:rsidR="00BB48AA">
        <w:rPr>
          <w:rFonts w:ascii="Time New Roman" w:eastAsia="黑体" w:hAnsi="Time New Roman"/>
        </w:rPr>
        <w:t>(e)</w:t>
      </w:r>
      <w:r w:rsidR="00C13373" w:rsidRPr="00BB48AA">
        <w:rPr>
          <w:rFonts w:ascii="Time New Roman" w:eastAsia="黑体" w:hAnsi="Time New Roman"/>
        </w:rPr>
        <w:tab/>
      </w:r>
      <w:r w:rsidR="00C13373" w:rsidRPr="00BB48AA">
        <w:rPr>
          <w:rFonts w:ascii="Time New Roman" w:eastAsia="黑体" w:hAnsi="Time New Roman"/>
        </w:rPr>
        <w:t>遵守《联合国关于女性囚犯待遇和女性罪犯非监禁措施的规则》</w:t>
      </w:r>
      <w:r w:rsidR="00BB48AA">
        <w:rPr>
          <w:rFonts w:ascii="Time New Roman" w:eastAsia="黑体" w:hAnsi="Time New Roman"/>
        </w:rPr>
        <w:t>(</w:t>
      </w:r>
      <w:r w:rsidR="00C13373" w:rsidRPr="00BB48AA">
        <w:rPr>
          <w:rFonts w:ascii="Time New Roman" w:eastAsia="黑体" w:hAnsi="Time New Roman"/>
        </w:rPr>
        <w:t>《曼谷规则》</w:t>
      </w:r>
      <w:r w:rsidR="00BB48AA">
        <w:rPr>
          <w:rFonts w:ascii="Time New Roman" w:eastAsia="黑体" w:hAnsi="Time New Roman"/>
        </w:rPr>
        <w:t>)</w:t>
      </w:r>
      <w:r w:rsidR="00C13373" w:rsidRPr="00BB48AA">
        <w:rPr>
          <w:rFonts w:ascii="Time New Roman" w:eastAsia="黑体" w:hAnsi="Time New Roman"/>
        </w:rPr>
        <w:t>关于女性囚犯的标准。</w:t>
      </w:r>
    </w:p>
    <w:p w14:paraId="609379FA" w14:textId="77777777" w:rsidR="00C13373" w:rsidRPr="00BB48AA" w:rsidRDefault="00C13373" w:rsidP="00AF3A8E">
      <w:pPr>
        <w:pStyle w:val="H23GC"/>
      </w:pPr>
      <w:r w:rsidRPr="00BB48AA">
        <w:tab/>
      </w:r>
      <w:r w:rsidRPr="00BB48AA">
        <w:tab/>
      </w:r>
      <w:r w:rsidRPr="00BB48AA">
        <w:t>精神卫生机构和其他社会护理机构的状况</w:t>
      </w:r>
    </w:p>
    <w:p w14:paraId="14BB570C" w14:textId="186DDA21" w:rsidR="00C13373" w:rsidRPr="00BB48AA" w:rsidRDefault="00BB48AA" w:rsidP="00C13373">
      <w:pPr>
        <w:pStyle w:val="SingleTxtGC"/>
      </w:pPr>
      <w:r>
        <w:t>31.</w:t>
      </w:r>
      <w:r w:rsidR="00C13373" w:rsidRPr="00BB48AA">
        <w:tab/>
      </w:r>
      <w:r w:rsidR="00C13373" w:rsidRPr="00BB48AA">
        <w:t>委员会感到关切的是</w:t>
      </w:r>
      <w:r>
        <w:t>，</w:t>
      </w:r>
      <w:r w:rsidR="00C13373" w:rsidRPr="00BB48AA">
        <w:t>有报告称</w:t>
      </w:r>
      <w:r>
        <w:t>，</w:t>
      </w:r>
      <w:r w:rsidR="00C13373" w:rsidRPr="00BB48AA">
        <w:t>该国的精神</w:t>
      </w:r>
      <w:r w:rsidR="00C13373" w:rsidRPr="00BB48AA">
        <w:rPr>
          <w:rFonts w:hint="eastAsia"/>
        </w:rPr>
        <w:t>卫生机构</w:t>
      </w:r>
      <w:r w:rsidR="00C13373" w:rsidRPr="00BB48AA">
        <w:t>缺乏</w:t>
      </w:r>
      <w:r w:rsidR="00C13373" w:rsidRPr="00BB48AA">
        <w:rPr>
          <w:rFonts w:hint="eastAsia"/>
        </w:rPr>
        <w:t>充足</w:t>
      </w:r>
      <w:r w:rsidR="00C13373" w:rsidRPr="00BB48AA">
        <w:t>的医疗服务</w:t>
      </w:r>
      <w:r>
        <w:t>，</w:t>
      </w:r>
      <w:r w:rsidR="00C13373" w:rsidRPr="00BB48AA">
        <w:t>卫生条件差。</w:t>
      </w:r>
      <w:r w:rsidR="00C13373" w:rsidRPr="00BB48AA">
        <w:rPr>
          <w:rFonts w:hint="eastAsia"/>
        </w:rPr>
        <w:t>还令人关切的是</w:t>
      </w:r>
      <w:r>
        <w:rPr>
          <w:rFonts w:hint="eastAsia"/>
        </w:rPr>
        <w:t>，</w:t>
      </w:r>
      <w:r w:rsidR="00C13373" w:rsidRPr="00BB48AA">
        <w:t>病人得不到足够的营养</w:t>
      </w:r>
      <w:r>
        <w:t>，</w:t>
      </w:r>
      <w:r w:rsidR="00C13373" w:rsidRPr="00BB48AA">
        <w:t>特别是在</w:t>
      </w:r>
      <w:r w:rsidR="00C13373" w:rsidRPr="00BB48AA">
        <w:rPr>
          <w:rFonts w:hint="eastAsia"/>
        </w:rPr>
        <w:t>马雷</w:t>
      </w:r>
      <w:r w:rsidR="00C13373" w:rsidRPr="00BB48AA">
        <w:t>市的精神</w:t>
      </w:r>
      <w:r w:rsidR="00C13373" w:rsidRPr="00BB48AA">
        <w:rPr>
          <w:rFonts w:hint="eastAsia"/>
        </w:rPr>
        <w:t>卫生机构</w:t>
      </w:r>
      <w:r w:rsidR="00C13373" w:rsidRPr="00BB48AA">
        <w:t>。委员会还</w:t>
      </w:r>
      <w:r w:rsidR="00C13373" w:rsidRPr="00BB48AA">
        <w:rPr>
          <w:rFonts w:hint="eastAsia"/>
        </w:rPr>
        <w:t>感到</w:t>
      </w:r>
      <w:r w:rsidR="00C13373" w:rsidRPr="00BB48AA">
        <w:t>严重关切的是</w:t>
      </w:r>
      <w:r>
        <w:t>，</w:t>
      </w:r>
      <w:r w:rsidR="00C13373" w:rsidRPr="00BB48AA">
        <w:t>有指控称病人受到虐待</w:t>
      </w:r>
      <w:r>
        <w:t>，</w:t>
      </w:r>
      <w:r w:rsidR="00C13373" w:rsidRPr="00BB48AA">
        <w:t>包括殴打、恐吓</w:t>
      </w:r>
      <w:r w:rsidR="00C13373" w:rsidRPr="00BB48AA">
        <w:rPr>
          <w:rFonts w:hint="eastAsia"/>
        </w:rPr>
        <w:t>以及被</w:t>
      </w:r>
      <w:r w:rsidR="00C13373" w:rsidRPr="00BB48AA">
        <w:t>剥夺食物和水</w:t>
      </w:r>
      <w:r>
        <w:rPr>
          <w:rFonts w:hint="eastAsia"/>
        </w:rPr>
        <w:t>(</w:t>
      </w:r>
      <w:r w:rsidR="00C13373" w:rsidRPr="00BB48AA">
        <w:t>第</w:t>
      </w:r>
      <w:r>
        <w:t>2</w:t>
      </w:r>
      <w:r w:rsidR="00C13373" w:rsidRPr="00BB48AA">
        <w:t>、</w:t>
      </w:r>
      <w:r w:rsidR="00C13373" w:rsidRPr="00BB48AA">
        <w:rPr>
          <w:rFonts w:hint="eastAsia"/>
        </w:rPr>
        <w:t>第</w:t>
      </w:r>
      <w:r>
        <w:t>11</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7207180F" w14:textId="2FC70382" w:rsidR="00C13373" w:rsidRPr="00BB48AA" w:rsidRDefault="00BB48AA" w:rsidP="00C13373">
      <w:pPr>
        <w:pStyle w:val="SingleTxtGC"/>
        <w:rPr>
          <w:rFonts w:ascii="Time New Roman" w:eastAsia="黑体" w:hAnsi="Time New Roman" w:hint="eastAsia"/>
        </w:rPr>
      </w:pPr>
      <w:r>
        <w:rPr>
          <w:rFonts w:ascii="Time New Roman" w:eastAsia="黑体" w:hAnsi="Time New Roman"/>
        </w:rPr>
        <w:t>32.</w:t>
      </w:r>
      <w:r w:rsidR="00C13373" w:rsidRPr="00BB48AA">
        <w:rPr>
          <w:rFonts w:ascii="Time New Roman" w:eastAsia="黑体" w:hAnsi="Time New Roman"/>
        </w:rPr>
        <w:tab/>
      </w:r>
      <w:r w:rsidR="00C13373" w:rsidRPr="00BB48AA">
        <w:rPr>
          <w:rFonts w:ascii="Time New Roman" w:eastAsia="黑体" w:hAnsi="Time New Roman"/>
        </w:rPr>
        <w:t>委员会建议缔约国</w:t>
      </w:r>
      <w:r>
        <w:rPr>
          <w:rFonts w:ascii="Time New Roman" w:eastAsia="黑体" w:hAnsi="Time New Roman"/>
        </w:rPr>
        <w:t>：</w:t>
      </w:r>
    </w:p>
    <w:p w14:paraId="1532FA34" w14:textId="725D6F1C"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hint="eastAsia"/>
        </w:rPr>
        <w:t>为</w:t>
      </w:r>
      <w:r w:rsidR="00C13373" w:rsidRPr="00BB48AA">
        <w:rPr>
          <w:rFonts w:ascii="Time New Roman" w:eastAsia="黑体" w:hAnsi="Time New Roman"/>
        </w:rPr>
        <w:t>所有精神卫生机构增加医务人员</w:t>
      </w:r>
      <w:r w:rsidR="00BB48AA">
        <w:rPr>
          <w:rFonts w:ascii="Time New Roman" w:eastAsia="黑体" w:hAnsi="Time New Roman"/>
        </w:rPr>
        <w:t>，</w:t>
      </w:r>
      <w:r w:rsidR="00C13373" w:rsidRPr="00BB48AA">
        <w:rPr>
          <w:rFonts w:ascii="Time New Roman" w:eastAsia="黑体" w:hAnsi="Time New Roman"/>
        </w:rPr>
        <w:t>包括精神科医生和护士</w:t>
      </w:r>
      <w:r w:rsidR="00BB48AA">
        <w:rPr>
          <w:rFonts w:ascii="Time New Roman" w:eastAsia="黑体" w:hAnsi="Time New Roman"/>
        </w:rPr>
        <w:t>，</w:t>
      </w:r>
      <w:r w:rsidR="00C13373" w:rsidRPr="00BB48AA">
        <w:rPr>
          <w:rFonts w:ascii="Time New Roman" w:eastAsia="黑体" w:hAnsi="Time New Roman"/>
        </w:rPr>
        <w:t>以及心理学家和社会工作者</w:t>
      </w:r>
      <w:r w:rsidR="00BB48AA">
        <w:rPr>
          <w:rFonts w:ascii="Time New Roman" w:eastAsia="黑体" w:hAnsi="Time New Roman"/>
        </w:rPr>
        <w:t>，</w:t>
      </w:r>
      <w:r w:rsidR="00C13373" w:rsidRPr="00BB48AA">
        <w:rPr>
          <w:rFonts w:ascii="Time New Roman" w:eastAsia="黑体" w:hAnsi="Time New Roman"/>
        </w:rPr>
        <w:t>向所有医务人员和非医务人员</w:t>
      </w:r>
      <w:r w:rsidR="00BB48AA">
        <w:rPr>
          <w:rFonts w:ascii="Time New Roman" w:eastAsia="黑体" w:hAnsi="Time New Roman"/>
        </w:rPr>
        <w:t>，</w:t>
      </w:r>
      <w:r w:rsidR="00C13373" w:rsidRPr="00BB48AA">
        <w:rPr>
          <w:rFonts w:ascii="Time New Roman" w:eastAsia="黑体" w:hAnsi="Time New Roman"/>
        </w:rPr>
        <w:t>包括安全和技术人员定期提供关于非暴力和非胁迫性护理方法的培训</w:t>
      </w:r>
      <w:r w:rsidR="00BB48AA">
        <w:rPr>
          <w:rFonts w:ascii="Time New Roman" w:eastAsia="黑体" w:hAnsi="Time New Roman"/>
        </w:rPr>
        <w:t>，</w:t>
      </w:r>
      <w:r w:rsidR="00C13373" w:rsidRPr="00BB48AA">
        <w:rPr>
          <w:rFonts w:ascii="Time New Roman" w:eastAsia="黑体" w:hAnsi="Time New Roman"/>
        </w:rPr>
        <w:t>并为改善医疗服务划拨充足资源</w:t>
      </w:r>
      <w:r w:rsidR="00BB48AA">
        <w:rPr>
          <w:rFonts w:ascii="Time New Roman" w:eastAsia="黑体" w:hAnsi="Time New Roman"/>
        </w:rPr>
        <w:t>；</w:t>
      </w:r>
    </w:p>
    <w:p w14:paraId="5FB54F04" w14:textId="3959077A"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确保对精神</w:t>
      </w:r>
      <w:r w:rsidR="00C13373" w:rsidRPr="00BB48AA">
        <w:rPr>
          <w:rFonts w:ascii="Time New Roman" w:eastAsia="黑体" w:hAnsi="Time New Roman" w:hint="eastAsia"/>
        </w:rPr>
        <w:t>卫生机构</w:t>
      </w:r>
      <w:r w:rsidR="00C13373" w:rsidRPr="00BB48AA">
        <w:rPr>
          <w:rFonts w:ascii="Time New Roman" w:eastAsia="黑体" w:hAnsi="Time New Roman"/>
        </w:rPr>
        <w:t>和社会护理机构</w:t>
      </w:r>
      <w:r w:rsidR="00C13373" w:rsidRPr="00BB48AA">
        <w:rPr>
          <w:rFonts w:ascii="Time New Roman" w:eastAsia="黑体" w:hAnsi="Time New Roman" w:hint="eastAsia"/>
        </w:rPr>
        <w:t>进行</w:t>
      </w:r>
      <w:r w:rsidR="00C13373" w:rsidRPr="00BB48AA">
        <w:rPr>
          <w:rFonts w:ascii="Time New Roman" w:eastAsia="黑体" w:hAnsi="Time New Roman"/>
        </w:rPr>
        <w:t>独立监督</w:t>
      </w:r>
      <w:r w:rsidR="00BB48AA">
        <w:rPr>
          <w:rFonts w:ascii="Time New Roman" w:eastAsia="黑体" w:hAnsi="Time New Roman"/>
        </w:rPr>
        <w:t>，</w:t>
      </w:r>
      <w:r w:rsidR="00C13373" w:rsidRPr="00BB48AA">
        <w:rPr>
          <w:rFonts w:ascii="Time New Roman" w:eastAsia="黑体" w:hAnsi="Time New Roman"/>
        </w:rPr>
        <w:t>并建立有效、独立、保密和方便的投诉机制</w:t>
      </w:r>
      <w:r w:rsidR="00BB48AA">
        <w:rPr>
          <w:rFonts w:ascii="Time New Roman" w:eastAsia="黑体" w:hAnsi="Time New Roman"/>
        </w:rPr>
        <w:t>，</w:t>
      </w:r>
      <w:r w:rsidR="00C13373" w:rsidRPr="00BB48AA">
        <w:rPr>
          <w:rFonts w:ascii="Time New Roman" w:eastAsia="黑体" w:hAnsi="Time New Roman"/>
        </w:rPr>
        <w:t>以防止和处理侵犯人权行为。</w:t>
      </w:r>
    </w:p>
    <w:p w14:paraId="49A53A26" w14:textId="77777777" w:rsidR="00C13373" w:rsidRPr="00BB48AA" w:rsidRDefault="00C13373" w:rsidP="00AF3A8E">
      <w:pPr>
        <w:pStyle w:val="H23GC"/>
      </w:pPr>
      <w:r w:rsidRPr="00BB48AA">
        <w:tab/>
      </w:r>
      <w:r w:rsidRPr="00BB48AA">
        <w:tab/>
      </w:r>
      <w:r w:rsidRPr="00BB48AA">
        <w:t>与国际机制的合作</w:t>
      </w:r>
    </w:p>
    <w:p w14:paraId="1C77A810" w14:textId="766D3FD3" w:rsidR="00015414" w:rsidRDefault="00BB48AA" w:rsidP="00036E64">
      <w:pPr>
        <w:pStyle w:val="SingleTxtGC"/>
        <w:rPr>
          <w:rFonts w:ascii="Time New Roman" w:eastAsia="黑体" w:hAnsi="Time New Roman" w:hint="eastAsia"/>
        </w:rPr>
      </w:pPr>
      <w:r>
        <w:t>33.</w:t>
      </w:r>
      <w:r w:rsidR="00C13373" w:rsidRPr="00BB48AA">
        <w:tab/>
      </w:r>
      <w:r w:rsidR="00C13373" w:rsidRPr="00BB48AA">
        <w:t>委员会感到关切的是</w:t>
      </w:r>
      <w:r>
        <w:t>，</w:t>
      </w:r>
      <w:r w:rsidR="00C13373" w:rsidRPr="00BB48AA">
        <w:t>尽管缔约国于</w:t>
      </w:r>
      <w:r>
        <w:t>2</w:t>
      </w:r>
      <w:r w:rsidR="00C13373" w:rsidRPr="00BB48AA">
        <w:t>0</w:t>
      </w:r>
      <w:r>
        <w:t>18</w:t>
      </w:r>
      <w:r w:rsidR="00C13373" w:rsidRPr="00BB48AA">
        <w:t>年</w:t>
      </w:r>
      <w:r>
        <w:t>5</w:t>
      </w:r>
      <w:r w:rsidR="00C13373" w:rsidRPr="00BB48AA">
        <w:t>月</w:t>
      </w:r>
      <w:r>
        <w:t>11</w:t>
      </w:r>
      <w:r w:rsidR="00C13373" w:rsidRPr="00BB48AA">
        <w:t>日向所有专题程序发出了长期</w:t>
      </w:r>
      <w:r w:rsidR="00C13373" w:rsidRPr="00BB48AA">
        <w:rPr>
          <w:rFonts w:hint="eastAsia"/>
        </w:rPr>
        <w:t>有效的</w:t>
      </w:r>
      <w:r w:rsidR="00C13373" w:rsidRPr="00BB48AA">
        <w:t>邀请</w:t>
      </w:r>
      <w:r>
        <w:t>，</w:t>
      </w:r>
      <w:r w:rsidR="00C13373" w:rsidRPr="00BB48AA">
        <w:t>但缔约国实际上拒绝了人权理事会特别程序任务负责人的访问请求</w:t>
      </w:r>
      <w:r>
        <w:t>，</w:t>
      </w:r>
      <w:r w:rsidR="00C13373" w:rsidRPr="00BB48AA">
        <w:t>包括</w:t>
      </w:r>
      <w:r w:rsidR="00C13373" w:rsidRPr="00BB48AA">
        <w:rPr>
          <w:rFonts w:hint="eastAsia"/>
        </w:rPr>
        <w:t>酷刑和其他残忍、不人道或有辱人格的待遇或处罚特别报告员</w:t>
      </w:r>
      <w:r w:rsidR="00C13373" w:rsidRPr="00BB48AA">
        <w:t>和任意拘留问题工作组</w:t>
      </w:r>
      <w:r w:rsidR="00C13373" w:rsidRPr="00BB48AA">
        <w:rPr>
          <w:rFonts w:hint="eastAsia"/>
        </w:rPr>
        <w:t>的访问请求</w:t>
      </w:r>
      <w:r>
        <w:rPr>
          <w:rFonts w:hint="eastAsia"/>
        </w:rPr>
        <w:t>(</w:t>
      </w:r>
      <w:r w:rsidR="00C13373" w:rsidRPr="00BB48AA">
        <w:t>第</w:t>
      </w:r>
      <w:r>
        <w:t>2</w:t>
      </w:r>
      <w:r w:rsidR="00C13373" w:rsidRPr="00BB48AA">
        <w:t>、</w:t>
      </w:r>
      <w:r w:rsidR="00C13373" w:rsidRPr="00BB48AA">
        <w:rPr>
          <w:rFonts w:hint="eastAsia"/>
        </w:rPr>
        <w:t>第</w:t>
      </w:r>
      <w:r>
        <w:t>11</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459D99C9" w14:textId="10C2CE79" w:rsidR="00C13373" w:rsidRPr="00BB48AA" w:rsidRDefault="00BB48AA" w:rsidP="00C13373">
      <w:pPr>
        <w:pStyle w:val="SingleTxtGC"/>
        <w:rPr>
          <w:rFonts w:ascii="Time New Roman" w:eastAsia="黑体" w:hAnsi="Time New Roman" w:hint="eastAsia"/>
        </w:rPr>
      </w:pPr>
      <w:r>
        <w:rPr>
          <w:rFonts w:ascii="Time New Roman" w:eastAsia="黑体" w:hAnsi="Time New Roman"/>
        </w:rPr>
        <w:t>34.</w:t>
      </w:r>
      <w:r w:rsidR="00C13373" w:rsidRPr="00BB48AA">
        <w:rPr>
          <w:rFonts w:ascii="Time New Roman" w:eastAsia="黑体" w:hAnsi="Time New Roman"/>
        </w:rPr>
        <w:tab/>
      </w:r>
      <w:r w:rsidR="00C13373" w:rsidRPr="00BB48AA">
        <w:rPr>
          <w:rFonts w:ascii="Time New Roman" w:eastAsia="黑体" w:hAnsi="Time New Roman"/>
        </w:rPr>
        <w:t>委员会敦促缔约国</w:t>
      </w:r>
      <w:r>
        <w:rPr>
          <w:rFonts w:ascii="Time New Roman" w:eastAsia="黑体" w:hAnsi="Time New Roman"/>
        </w:rPr>
        <w:t>：</w:t>
      </w:r>
    </w:p>
    <w:p w14:paraId="4A2198CC" w14:textId="131B9C63"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hint="eastAsia"/>
        </w:rPr>
        <w:t>依照</w:t>
      </w:r>
      <w:r w:rsidR="00C13373" w:rsidRPr="00BB48AA">
        <w:rPr>
          <w:rFonts w:ascii="Time New Roman" w:eastAsia="黑体" w:hAnsi="Time New Roman"/>
        </w:rPr>
        <w:t>特别程序任务负责人国别访问的职权范围</w:t>
      </w:r>
      <w:r w:rsidR="00BB48AA">
        <w:rPr>
          <w:rFonts w:ascii="Time New Roman" w:eastAsia="黑体" w:hAnsi="Time New Roman"/>
        </w:rPr>
        <w:t>，</w:t>
      </w:r>
      <w:r w:rsidR="00C13373" w:rsidRPr="00BB48AA">
        <w:rPr>
          <w:rFonts w:ascii="Time New Roman" w:eastAsia="黑体" w:hAnsi="Time New Roman"/>
        </w:rPr>
        <w:t>尽快允许提出请求的特别程序任务负责人进行访问</w:t>
      </w:r>
      <w:r w:rsidR="00BB48AA">
        <w:rPr>
          <w:rFonts w:ascii="Time New Roman" w:eastAsia="黑体" w:hAnsi="Time New Roman" w:hint="eastAsia"/>
        </w:rPr>
        <w:t>，</w:t>
      </w:r>
      <w:r w:rsidR="00C13373" w:rsidRPr="00BB48AA">
        <w:rPr>
          <w:rFonts w:ascii="Time New Roman" w:eastAsia="黑体" w:hAnsi="Time New Roman" w:hint="eastAsia"/>
        </w:rPr>
        <w:t>以</w:t>
      </w:r>
      <w:r w:rsidR="00C13373" w:rsidRPr="00BB48AA">
        <w:rPr>
          <w:rFonts w:ascii="Time New Roman" w:eastAsia="黑体" w:hAnsi="Time New Roman"/>
        </w:rPr>
        <w:t>加强与联合国人权机制的合作</w:t>
      </w:r>
      <w:r w:rsidR="00BB48AA">
        <w:rPr>
          <w:rFonts w:ascii="Time New Roman" w:eastAsia="黑体" w:hAnsi="Time New Roman" w:hint="eastAsia"/>
        </w:rPr>
        <w:t>；</w:t>
      </w:r>
    </w:p>
    <w:p w14:paraId="05EFAFB7" w14:textId="0E37F2CE"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考虑批准《禁止酷刑和其他残忍、不人道或有辱人格的待遇或处罚公约任择议定书》。</w:t>
      </w:r>
    </w:p>
    <w:p w14:paraId="5734BEA5" w14:textId="77777777" w:rsidR="00C13373" w:rsidRPr="00BB48AA" w:rsidRDefault="00C13373" w:rsidP="00AF3A8E">
      <w:pPr>
        <w:pStyle w:val="H23GC"/>
      </w:pPr>
      <w:r w:rsidRPr="00BB48AA">
        <w:tab/>
      </w:r>
      <w:r w:rsidRPr="00BB48AA">
        <w:tab/>
      </w:r>
      <w:r w:rsidRPr="00BB48AA">
        <w:t>国家人权机构</w:t>
      </w:r>
    </w:p>
    <w:p w14:paraId="1D829E81" w14:textId="3CCF9541" w:rsidR="00C13373" w:rsidRPr="00BB48AA" w:rsidRDefault="00BB48AA" w:rsidP="00C13373">
      <w:pPr>
        <w:pStyle w:val="SingleTxtGC"/>
      </w:pPr>
      <w:r>
        <w:t>35.</w:t>
      </w:r>
      <w:r w:rsidR="00C13373" w:rsidRPr="00BB48AA">
        <w:tab/>
      </w:r>
      <w:r w:rsidR="00C13373" w:rsidRPr="00BB48AA">
        <w:t>委员会注意到</w:t>
      </w:r>
      <w:r w:rsidR="00C13373" w:rsidRPr="00BB48AA">
        <w:rPr>
          <w:rFonts w:hint="eastAsia"/>
        </w:rPr>
        <w:t>缔约国</w:t>
      </w:r>
      <w:r w:rsidR="00C13373" w:rsidRPr="00BB48AA">
        <w:t>通过了《监察员法》</w:t>
      </w:r>
      <w:r>
        <w:rPr>
          <w:rFonts w:hint="eastAsia"/>
        </w:rPr>
        <w:t>，</w:t>
      </w:r>
      <w:r w:rsidR="00C13373" w:rsidRPr="00BB48AA">
        <w:rPr>
          <w:rFonts w:hint="eastAsia"/>
        </w:rPr>
        <w:t>注意到</w:t>
      </w:r>
      <w:r w:rsidR="00C13373" w:rsidRPr="00BB48AA">
        <w:t>缔约国提供</w:t>
      </w:r>
      <w:r w:rsidR="00C13373" w:rsidRPr="00BB48AA">
        <w:rPr>
          <w:rFonts w:hint="eastAsia"/>
        </w:rPr>
        <w:t>的</w:t>
      </w:r>
      <w:r w:rsidR="00C13373" w:rsidRPr="00BB48AA">
        <w:t>关于该机构职能和结构的资料</w:t>
      </w:r>
      <w:r>
        <w:t>，</w:t>
      </w:r>
      <w:r w:rsidR="00C13373" w:rsidRPr="00BB48AA">
        <w:t>以及监察员于</w:t>
      </w:r>
      <w:r>
        <w:t>2</w:t>
      </w:r>
      <w:r w:rsidR="00C13373" w:rsidRPr="00BB48AA">
        <w:t>0</w:t>
      </w:r>
      <w:r>
        <w:t>24</w:t>
      </w:r>
      <w:r w:rsidR="00C13373" w:rsidRPr="00BB48AA">
        <w:t>年</w:t>
      </w:r>
      <w:r>
        <w:t>1</w:t>
      </w:r>
      <w:r w:rsidR="00C13373" w:rsidRPr="00BB48AA">
        <w:t>0</w:t>
      </w:r>
      <w:r w:rsidR="00C13373" w:rsidRPr="00BB48AA">
        <w:t>月</w:t>
      </w:r>
      <w:r w:rsidR="00C13373" w:rsidRPr="00BB48AA">
        <w:rPr>
          <w:rFonts w:hint="eastAsia"/>
        </w:rPr>
        <w:t>获得</w:t>
      </w:r>
      <w:r w:rsidR="00C13373" w:rsidRPr="00BB48AA">
        <w:t>国家人权机构全球联盟</w:t>
      </w:r>
      <w:r w:rsidR="00C13373" w:rsidRPr="00BB48AA">
        <w:rPr>
          <w:rFonts w:hint="eastAsia"/>
        </w:rPr>
        <w:t>的</w:t>
      </w:r>
      <w:r>
        <w:t>B</w:t>
      </w:r>
      <w:r w:rsidR="00C13373" w:rsidRPr="00BB48AA">
        <w:t>级</w:t>
      </w:r>
      <w:r w:rsidR="00C13373" w:rsidRPr="00BB48AA">
        <w:rPr>
          <w:rFonts w:hint="eastAsia"/>
        </w:rPr>
        <w:t>认证</w:t>
      </w:r>
      <w:r>
        <w:t>，</w:t>
      </w:r>
      <w:r w:rsidR="00C13373" w:rsidRPr="00BB48AA">
        <w:t>但委员会</w:t>
      </w:r>
      <w:r w:rsidR="00C13373" w:rsidRPr="00BB48AA">
        <w:rPr>
          <w:rFonts w:hint="eastAsia"/>
        </w:rPr>
        <w:t>对</w:t>
      </w:r>
      <w:r w:rsidR="00C13373" w:rsidRPr="00BB48AA">
        <w:t>有报告称监察员办公室缺乏独立性</w:t>
      </w:r>
      <w:r w:rsidR="00C13373" w:rsidRPr="00BB48AA">
        <w:rPr>
          <w:rFonts w:hint="eastAsia"/>
        </w:rPr>
        <w:t>且权限</w:t>
      </w:r>
      <w:r w:rsidR="00C13373" w:rsidRPr="00BB48AA">
        <w:t>有限</w:t>
      </w:r>
      <w:r w:rsidR="00C13373" w:rsidRPr="00BB48AA">
        <w:rPr>
          <w:rFonts w:hint="eastAsia"/>
        </w:rPr>
        <w:t>表示关切</w:t>
      </w:r>
      <w:r>
        <w:rPr>
          <w:rFonts w:hint="eastAsia"/>
        </w:rPr>
        <w:t>，</w:t>
      </w:r>
      <w:r w:rsidR="00C13373" w:rsidRPr="00BB48AA">
        <w:rPr>
          <w:rFonts w:hint="eastAsia"/>
        </w:rPr>
        <w:t>并认同</w:t>
      </w:r>
      <w:r w:rsidR="00C13373" w:rsidRPr="00BB48AA">
        <w:t>包括全球联盟资格认证小组委员会</w:t>
      </w:r>
      <w:r w:rsidR="00C13373" w:rsidRPr="00BB48AA">
        <w:rPr>
          <w:rFonts w:hint="eastAsia"/>
        </w:rPr>
        <w:t>在内的各方</w:t>
      </w:r>
      <w:r w:rsidR="00C13373" w:rsidRPr="00BB48AA">
        <w:t>表示的关切</w:t>
      </w:r>
      <w:r>
        <w:t>，</w:t>
      </w:r>
      <w:r w:rsidR="00C13373" w:rsidRPr="00BB48AA">
        <w:rPr>
          <w:rFonts w:hint="eastAsia"/>
        </w:rPr>
        <w:t>即</w:t>
      </w:r>
      <w:r w:rsidR="00C13373" w:rsidRPr="00BB48AA">
        <w:t>监察员未能</w:t>
      </w:r>
      <w:r w:rsidR="00C13373" w:rsidRPr="00BB48AA">
        <w:rPr>
          <w:rFonts w:hint="eastAsia"/>
        </w:rPr>
        <w:t>妥善</w:t>
      </w:r>
      <w:r w:rsidR="00C13373" w:rsidRPr="00BB48AA">
        <w:t>处理系统</w:t>
      </w:r>
      <w:r w:rsidR="00C13373" w:rsidRPr="00BB48AA">
        <w:rPr>
          <w:rFonts w:hint="eastAsia"/>
        </w:rPr>
        <w:t>性且</w:t>
      </w:r>
      <w:r w:rsidR="00C13373" w:rsidRPr="00BB48AA">
        <w:t>严重的侵犯人权</w:t>
      </w:r>
      <w:r w:rsidR="00C13373" w:rsidRPr="00BB48AA">
        <w:rPr>
          <w:rFonts w:hint="eastAsia"/>
        </w:rPr>
        <w:t>问题</w:t>
      </w:r>
      <w:r>
        <w:t>，</w:t>
      </w:r>
      <w:r w:rsidR="00C13373" w:rsidRPr="00BB48AA">
        <w:t>包括</w:t>
      </w:r>
      <w:r w:rsidR="00C13373" w:rsidRPr="00BB48AA">
        <w:rPr>
          <w:rFonts w:hint="eastAsia"/>
        </w:rPr>
        <w:t>就</w:t>
      </w:r>
      <w:r w:rsidR="00C13373" w:rsidRPr="00BB48AA">
        <w:t>酷刑、强迫失踪和秘密拘留提出的</w:t>
      </w:r>
      <w:r w:rsidR="00C13373" w:rsidRPr="00BB48AA">
        <w:rPr>
          <w:rFonts w:hint="eastAsia"/>
        </w:rPr>
        <w:t>担忧</w:t>
      </w:r>
      <w:r w:rsidR="00C13373" w:rsidRPr="00BB48AA">
        <w:t>。委员会</w:t>
      </w:r>
      <w:r w:rsidR="00C13373" w:rsidRPr="00BB48AA">
        <w:rPr>
          <w:rFonts w:hint="eastAsia"/>
        </w:rPr>
        <w:t>还关切</w:t>
      </w:r>
      <w:r w:rsidR="00C13373" w:rsidRPr="00BB48AA">
        <w:t>监察员办公室声称未收到任何</w:t>
      </w:r>
      <w:r w:rsidR="00C13373" w:rsidRPr="00BB48AA">
        <w:rPr>
          <w:rFonts w:hint="eastAsia"/>
        </w:rPr>
        <w:t>侵权投诉所</w:t>
      </w:r>
      <w:r w:rsidR="00C13373" w:rsidRPr="00BB48AA">
        <w:t>引发</w:t>
      </w:r>
      <w:r w:rsidR="00C13373" w:rsidRPr="00BB48AA">
        <w:rPr>
          <w:rFonts w:hint="eastAsia"/>
        </w:rPr>
        <w:t>的</w:t>
      </w:r>
      <w:r w:rsidR="00C13373" w:rsidRPr="00BB48AA">
        <w:t>疑问</w:t>
      </w:r>
      <w:r>
        <w:t>，</w:t>
      </w:r>
      <w:r w:rsidR="00C13373" w:rsidRPr="00BB48AA">
        <w:t>以及</w:t>
      </w:r>
      <w:r w:rsidR="00C13373" w:rsidRPr="00BB48AA">
        <w:rPr>
          <w:rFonts w:hint="eastAsia"/>
        </w:rPr>
        <w:t>与此相关的问题</w:t>
      </w:r>
      <w:r>
        <w:rPr>
          <w:rFonts w:hint="eastAsia"/>
        </w:rPr>
        <w:t>，</w:t>
      </w:r>
      <w:r w:rsidR="00C13373" w:rsidRPr="00BB48AA">
        <w:rPr>
          <w:rFonts w:hint="eastAsia"/>
        </w:rPr>
        <w:t>即</w:t>
      </w:r>
      <w:r w:rsidR="00C13373" w:rsidRPr="00BB48AA">
        <w:t>未能建立完全安全保密的申诉机制</w:t>
      </w:r>
      <w:r>
        <w:rPr>
          <w:rFonts w:hint="eastAsia"/>
        </w:rPr>
        <w:t>，</w:t>
      </w:r>
      <w:r w:rsidR="00C13373" w:rsidRPr="00BB48AA">
        <w:t>确保所有被剥夺自由者</w:t>
      </w:r>
      <w:r w:rsidR="00C13373" w:rsidRPr="00BB48AA">
        <w:rPr>
          <w:rFonts w:hint="eastAsia"/>
        </w:rPr>
        <w:t>以及践踏和侵犯</w:t>
      </w:r>
      <w:r w:rsidR="00C13373" w:rsidRPr="00BB48AA">
        <w:t>人权</w:t>
      </w:r>
      <w:r w:rsidR="00C13373" w:rsidRPr="00BB48AA">
        <w:rPr>
          <w:rFonts w:hint="eastAsia"/>
        </w:rPr>
        <w:t>行为的其他</w:t>
      </w:r>
      <w:r w:rsidR="00C13373" w:rsidRPr="00BB48AA">
        <w:t>受害者都能有效使用该机制</w:t>
      </w:r>
      <w:r>
        <w:t>(</w:t>
      </w:r>
      <w:r w:rsidR="00C13373" w:rsidRPr="00BB48AA">
        <w:t>第</w:t>
      </w:r>
      <w:r>
        <w:t>2</w:t>
      </w:r>
      <w:r w:rsidR="00C13373" w:rsidRPr="00BB48AA">
        <w:t>条</w:t>
      </w:r>
      <w:r>
        <w:t>)</w:t>
      </w:r>
      <w:r w:rsidR="00C13373" w:rsidRPr="00BB48AA">
        <w:t>。</w:t>
      </w:r>
    </w:p>
    <w:p w14:paraId="3707772E" w14:textId="6A436EA8" w:rsidR="00C13373" w:rsidRPr="00BB48AA" w:rsidRDefault="00BB48AA" w:rsidP="00C13373">
      <w:pPr>
        <w:pStyle w:val="SingleTxtGC"/>
        <w:rPr>
          <w:rFonts w:ascii="Time New Roman" w:eastAsia="黑体" w:hAnsi="Time New Roman" w:hint="eastAsia"/>
        </w:rPr>
      </w:pPr>
      <w:r>
        <w:rPr>
          <w:rFonts w:ascii="Time New Roman" w:eastAsia="黑体" w:hAnsi="Time New Roman"/>
        </w:rPr>
        <w:t>36.</w:t>
      </w:r>
      <w:r w:rsidR="00C13373" w:rsidRPr="00BB48AA">
        <w:rPr>
          <w:rFonts w:ascii="Time New Roman" w:eastAsia="黑体" w:hAnsi="Time New Roman"/>
        </w:rPr>
        <w:tab/>
      </w:r>
      <w:r w:rsidR="00C13373" w:rsidRPr="00BB48AA">
        <w:rPr>
          <w:rFonts w:ascii="Time New Roman" w:eastAsia="黑体" w:hAnsi="Time New Roman"/>
        </w:rPr>
        <w:t>委员会建议缔约国</w:t>
      </w:r>
      <w:r>
        <w:rPr>
          <w:rFonts w:ascii="Time New Roman" w:eastAsia="黑体" w:hAnsi="Time New Roman"/>
        </w:rPr>
        <w:t>：</w:t>
      </w:r>
    </w:p>
    <w:p w14:paraId="34740205" w14:textId="09C610E4"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根据国家人权机构全球联盟资格认证小组委员会</w:t>
      </w:r>
      <w:r w:rsidR="00BB48AA">
        <w:rPr>
          <w:rFonts w:ascii="Time New Roman" w:eastAsia="黑体" w:hAnsi="Time New Roman"/>
        </w:rPr>
        <w:t>2</w:t>
      </w:r>
      <w:r w:rsidR="00C13373" w:rsidRPr="00BB48AA">
        <w:rPr>
          <w:rFonts w:ascii="Time New Roman" w:eastAsia="黑体" w:hAnsi="Time New Roman"/>
        </w:rPr>
        <w:t>0</w:t>
      </w:r>
      <w:r w:rsidR="00BB48AA">
        <w:rPr>
          <w:rFonts w:ascii="Time New Roman" w:eastAsia="黑体" w:hAnsi="Time New Roman"/>
        </w:rPr>
        <w:t>24</w:t>
      </w:r>
      <w:r w:rsidR="00C13373" w:rsidRPr="00BB48AA">
        <w:rPr>
          <w:rFonts w:ascii="Time New Roman" w:eastAsia="黑体" w:hAnsi="Time New Roman"/>
        </w:rPr>
        <w:t>年</w:t>
      </w:r>
      <w:r w:rsidR="00BB48AA">
        <w:rPr>
          <w:rFonts w:ascii="Time New Roman" w:eastAsia="黑体" w:hAnsi="Time New Roman"/>
        </w:rPr>
        <w:t>1</w:t>
      </w:r>
      <w:r w:rsidR="00C13373" w:rsidRPr="00BB48AA">
        <w:rPr>
          <w:rFonts w:ascii="Time New Roman" w:eastAsia="黑体" w:hAnsi="Time New Roman"/>
        </w:rPr>
        <w:t>0</w:t>
      </w:r>
      <w:r w:rsidR="00C13373" w:rsidRPr="00BB48AA">
        <w:rPr>
          <w:rFonts w:ascii="Time New Roman" w:eastAsia="黑体" w:hAnsi="Time New Roman"/>
        </w:rPr>
        <w:t>月发布的建议</w:t>
      </w:r>
      <w:r w:rsidR="00C13373" w:rsidRPr="00BB48AA">
        <w:rPr>
          <w:rFonts w:ascii="Time New Roman" w:eastAsia="黑体" w:hAnsi="Time New Roman" w:hint="eastAsia"/>
        </w:rPr>
        <w:t>以及《关于促进和保护人权的国家机构的地位的原则》</w:t>
      </w:r>
      <w:r w:rsidR="00BB48AA">
        <w:rPr>
          <w:rFonts w:ascii="Time New Roman" w:eastAsia="黑体" w:hAnsi="Time New Roman"/>
        </w:rPr>
        <w:t>(</w:t>
      </w:r>
      <w:r w:rsidR="00C13373" w:rsidRPr="00BB48AA">
        <w:rPr>
          <w:rFonts w:ascii="Time New Roman" w:eastAsia="黑体" w:hAnsi="Time New Roman"/>
        </w:rPr>
        <w:t>《巴黎原则》</w:t>
      </w:r>
      <w:r w:rsidR="00BB48AA">
        <w:rPr>
          <w:rFonts w:ascii="Time New Roman" w:eastAsia="黑体" w:hAnsi="Time New Roman"/>
        </w:rPr>
        <w:t>)</w:t>
      </w:r>
      <w:r w:rsidR="00BB48AA">
        <w:rPr>
          <w:rFonts w:ascii="Time New Roman" w:eastAsia="黑体" w:hAnsi="Time New Roman"/>
        </w:rPr>
        <w:t>，</w:t>
      </w:r>
      <w:r w:rsidR="00C13373" w:rsidRPr="00BB48AA">
        <w:rPr>
          <w:rFonts w:ascii="Time New Roman" w:eastAsia="黑体" w:hAnsi="Time New Roman"/>
        </w:rPr>
        <w:t>采取一切必要措施</w:t>
      </w:r>
      <w:r w:rsidR="00BB48AA">
        <w:rPr>
          <w:rFonts w:ascii="Time New Roman" w:eastAsia="黑体" w:hAnsi="Time New Roman" w:hint="eastAsia"/>
        </w:rPr>
        <w:t>，</w:t>
      </w:r>
      <w:r w:rsidR="00C13373" w:rsidRPr="00BB48AA">
        <w:rPr>
          <w:rFonts w:ascii="Time New Roman" w:eastAsia="黑体" w:hAnsi="Time New Roman"/>
        </w:rPr>
        <w:t>建立一个国家系统</w:t>
      </w:r>
      <w:r w:rsidR="00BB48AA">
        <w:rPr>
          <w:rFonts w:ascii="Time New Roman" w:eastAsia="黑体" w:hAnsi="Time New Roman"/>
        </w:rPr>
        <w:t>，</w:t>
      </w:r>
      <w:r w:rsidR="00C13373" w:rsidRPr="00BB48AA">
        <w:rPr>
          <w:rFonts w:ascii="Time New Roman" w:eastAsia="黑体" w:hAnsi="Time New Roman"/>
        </w:rPr>
        <w:t>按照《监察员法》的规定</w:t>
      </w:r>
      <w:r w:rsidR="00BB48AA">
        <w:rPr>
          <w:rFonts w:ascii="Time New Roman" w:eastAsia="黑体" w:hAnsi="Time New Roman"/>
        </w:rPr>
        <w:t>，</w:t>
      </w:r>
      <w:r w:rsidR="00C13373" w:rsidRPr="00BB48AA">
        <w:rPr>
          <w:rFonts w:ascii="Time New Roman" w:eastAsia="黑体" w:hAnsi="Time New Roman" w:hint="eastAsia"/>
        </w:rPr>
        <w:t>无需事先通知</w:t>
      </w:r>
      <w:r w:rsidR="00BB48AA">
        <w:rPr>
          <w:rFonts w:ascii="Time New Roman" w:eastAsia="黑体" w:hAnsi="Time New Roman" w:hint="eastAsia"/>
        </w:rPr>
        <w:t>，</w:t>
      </w:r>
      <w:r w:rsidR="00C13373" w:rsidRPr="00BB48AA">
        <w:rPr>
          <w:rFonts w:ascii="Time New Roman" w:eastAsia="黑体" w:hAnsi="Time New Roman" w:hint="eastAsia"/>
        </w:rPr>
        <w:t>自由地对</w:t>
      </w:r>
      <w:r w:rsidR="00C13373" w:rsidRPr="00BB48AA">
        <w:rPr>
          <w:rFonts w:ascii="Time New Roman" w:eastAsia="黑体" w:hAnsi="Time New Roman"/>
        </w:rPr>
        <w:t>所有拘留场所</w:t>
      </w:r>
      <w:r w:rsidR="00C13373" w:rsidRPr="00BB48AA">
        <w:rPr>
          <w:rFonts w:ascii="Time New Roman" w:eastAsia="黑体" w:hAnsi="Time New Roman" w:hint="eastAsia"/>
        </w:rPr>
        <w:t>进行</w:t>
      </w:r>
      <w:r w:rsidR="00C13373" w:rsidRPr="00BB48AA">
        <w:rPr>
          <w:rFonts w:ascii="Time New Roman" w:eastAsia="黑体" w:hAnsi="Time New Roman"/>
        </w:rPr>
        <w:t>独立、有效</w:t>
      </w:r>
      <w:r w:rsidR="00C13373" w:rsidRPr="00BB48AA">
        <w:rPr>
          <w:rFonts w:ascii="Time New Roman" w:eastAsia="黑体" w:hAnsi="Time New Roman" w:hint="eastAsia"/>
        </w:rPr>
        <w:t>的定期监督和检查</w:t>
      </w:r>
      <w:r w:rsidR="00BB48AA">
        <w:rPr>
          <w:rFonts w:ascii="Time New Roman" w:eastAsia="黑体" w:hAnsi="Time New Roman"/>
        </w:rPr>
        <w:t>，</w:t>
      </w:r>
      <w:r w:rsidR="00C13373" w:rsidRPr="00BB48AA">
        <w:rPr>
          <w:rFonts w:ascii="Time New Roman" w:eastAsia="黑体" w:hAnsi="Time New Roman"/>
        </w:rPr>
        <w:t>并且能够与被拘留者私下会面和交谈</w:t>
      </w:r>
      <w:r w:rsidR="00BB48AA">
        <w:rPr>
          <w:rFonts w:ascii="Time New Roman" w:eastAsia="黑体" w:hAnsi="Time New Roman"/>
        </w:rPr>
        <w:t>；</w:t>
      </w:r>
    </w:p>
    <w:p w14:paraId="617E3947" w14:textId="7787D773"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hint="eastAsia"/>
        </w:rPr>
        <w:t>依据</w:t>
      </w:r>
      <w:r w:rsidR="00C13373" w:rsidRPr="00BB48AA">
        <w:rPr>
          <w:rFonts w:ascii="Time New Roman" w:eastAsia="黑体" w:hAnsi="Time New Roman"/>
        </w:rPr>
        <w:t>人权高专办</w:t>
      </w:r>
      <w:r w:rsidR="00C13373" w:rsidRPr="00BB48AA">
        <w:rPr>
          <w:rFonts w:ascii="Time New Roman" w:eastAsia="黑体" w:hAnsi="Time New Roman" w:hint="eastAsia"/>
        </w:rPr>
        <w:t>在</w:t>
      </w:r>
      <w:r w:rsidR="00C13373" w:rsidRPr="00BB48AA">
        <w:rPr>
          <w:rFonts w:ascii="Time New Roman" w:eastAsia="黑体" w:hAnsi="Time New Roman"/>
        </w:rPr>
        <w:t>支持</w:t>
      </w:r>
      <w:r w:rsidR="00C13373" w:rsidRPr="00BB48AA">
        <w:rPr>
          <w:rFonts w:ascii="Time New Roman" w:eastAsia="黑体" w:hAnsi="Time New Roman" w:hint="eastAsia"/>
        </w:rPr>
        <w:t>建立</w:t>
      </w:r>
      <w:r w:rsidR="00C13373" w:rsidRPr="00BB48AA">
        <w:rPr>
          <w:rFonts w:ascii="Time New Roman" w:eastAsia="黑体" w:hAnsi="Time New Roman"/>
        </w:rPr>
        <w:t>和加强国家人权机构</w:t>
      </w:r>
      <w:r w:rsidR="00C13373" w:rsidRPr="00BB48AA">
        <w:rPr>
          <w:rFonts w:ascii="Time New Roman" w:eastAsia="黑体" w:hAnsi="Time New Roman" w:hint="eastAsia"/>
        </w:rPr>
        <w:t>方面</w:t>
      </w:r>
      <w:r w:rsidR="00C13373" w:rsidRPr="00BB48AA">
        <w:rPr>
          <w:rFonts w:ascii="Time New Roman" w:eastAsia="黑体" w:hAnsi="Time New Roman"/>
        </w:rPr>
        <w:t>的任务</w:t>
      </w:r>
      <w:r w:rsidR="00BB48AA">
        <w:rPr>
          <w:rFonts w:ascii="Time New Roman" w:eastAsia="黑体" w:hAnsi="Time New Roman"/>
        </w:rPr>
        <w:t>，</w:t>
      </w:r>
      <w:r w:rsidR="00C13373" w:rsidRPr="00BB48AA">
        <w:rPr>
          <w:rFonts w:ascii="Time New Roman" w:eastAsia="黑体" w:hAnsi="Time New Roman"/>
        </w:rPr>
        <w:t>在加强监察员的作用和落实国家人权机构全球联盟资格认证小组委员会建议的过程中</w:t>
      </w:r>
      <w:r w:rsidR="00BB48AA">
        <w:rPr>
          <w:rFonts w:ascii="Time New Roman" w:eastAsia="黑体" w:hAnsi="Time New Roman"/>
        </w:rPr>
        <w:t>，</w:t>
      </w:r>
      <w:r w:rsidR="00C13373" w:rsidRPr="00BB48AA">
        <w:rPr>
          <w:rFonts w:ascii="Time New Roman" w:eastAsia="黑体" w:hAnsi="Time New Roman"/>
        </w:rPr>
        <w:t>寻求人权高专办的支持和</w:t>
      </w:r>
      <w:r w:rsidR="00C13373" w:rsidRPr="00BB48AA">
        <w:rPr>
          <w:rFonts w:ascii="Time New Roman" w:eastAsia="黑体" w:hAnsi="Time New Roman" w:hint="eastAsia"/>
        </w:rPr>
        <w:t>建议</w:t>
      </w:r>
      <w:r w:rsidR="00C13373" w:rsidRPr="00BB48AA">
        <w:rPr>
          <w:rFonts w:ascii="Time New Roman" w:eastAsia="黑体" w:hAnsi="Time New Roman"/>
        </w:rPr>
        <w:t>。</w:t>
      </w:r>
    </w:p>
    <w:p w14:paraId="4268533A" w14:textId="77777777" w:rsidR="00C13373" w:rsidRPr="00BB48AA" w:rsidRDefault="00C13373" w:rsidP="00AF3A8E">
      <w:pPr>
        <w:pStyle w:val="H23GC"/>
      </w:pPr>
      <w:r w:rsidRPr="00BB48AA">
        <w:tab/>
      </w:r>
      <w:r w:rsidRPr="00BB48AA">
        <w:tab/>
      </w:r>
      <w:r w:rsidRPr="00BB48AA">
        <w:t>独立申诉机制</w:t>
      </w:r>
    </w:p>
    <w:p w14:paraId="374DAA44" w14:textId="7052327C" w:rsidR="00C13373" w:rsidRPr="00BB48AA" w:rsidRDefault="00BB48AA" w:rsidP="00C13373">
      <w:pPr>
        <w:pStyle w:val="SingleTxtGC"/>
      </w:pPr>
      <w:r>
        <w:t>37.</w:t>
      </w:r>
      <w:r w:rsidR="00C13373" w:rsidRPr="00BB48AA">
        <w:tab/>
      </w:r>
      <w:r w:rsidR="00C13373" w:rsidRPr="00BB48AA">
        <w:t>委员会表示关切的是</w:t>
      </w:r>
      <w:r>
        <w:t>，</w:t>
      </w:r>
      <w:r w:rsidR="00C13373" w:rsidRPr="00BB48AA">
        <w:t>缔约国提供的资料</w:t>
      </w:r>
      <w:r w:rsidR="00C13373" w:rsidRPr="00BB48AA">
        <w:rPr>
          <w:rFonts w:hint="eastAsia"/>
        </w:rPr>
        <w:t>显示</w:t>
      </w:r>
      <w:r>
        <w:t>，</w:t>
      </w:r>
      <w:r w:rsidR="00C13373" w:rsidRPr="00BB48AA">
        <w:t>在报告所述期间没有收到</w:t>
      </w:r>
      <w:r w:rsidR="00C13373" w:rsidRPr="00BB48AA">
        <w:rPr>
          <w:rFonts w:hint="eastAsia"/>
        </w:rPr>
        <w:t>任何</w:t>
      </w:r>
      <w:r w:rsidR="00C13373" w:rsidRPr="00BB48AA">
        <w:t>酷刑或虐待投诉</w:t>
      </w:r>
      <w:r>
        <w:t>，</w:t>
      </w:r>
      <w:r w:rsidR="00C13373" w:rsidRPr="00BB48AA">
        <w:t>也没有</w:t>
      </w:r>
      <w:r w:rsidR="00C13373" w:rsidRPr="00BB48AA">
        <w:rPr>
          <w:rFonts w:hint="eastAsia"/>
        </w:rPr>
        <w:t>任何</w:t>
      </w:r>
      <w:r w:rsidR="00C13373" w:rsidRPr="00BB48AA">
        <w:t>官员在此期间</w:t>
      </w:r>
      <w:r w:rsidR="00C13373" w:rsidRPr="00BB48AA">
        <w:rPr>
          <w:rFonts w:hint="eastAsia"/>
        </w:rPr>
        <w:t>因</w:t>
      </w:r>
      <w:r w:rsidR="00C13373" w:rsidRPr="00BB48AA">
        <w:t>实施酷刑和</w:t>
      </w:r>
      <w:r>
        <w:t>/</w:t>
      </w:r>
      <w:r w:rsidR="00C13373" w:rsidRPr="00BB48AA">
        <w:t>或虐待而被起诉</w:t>
      </w:r>
      <w:r>
        <w:t>(</w:t>
      </w:r>
      <w:r w:rsidR="00C13373" w:rsidRPr="00BB48AA">
        <w:t>第</w:t>
      </w:r>
      <w:r>
        <w:t>2</w:t>
      </w:r>
      <w:r w:rsidR="00C13373" w:rsidRPr="00BB48AA">
        <w:t>、</w:t>
      </w:r>
      <w:r w:rsidR="00C13373" w:rsidRPr="00BB48AA">
        <w:rPr>
          <w:rFonts w:hint="eastAsia"/>
        </w:rPr>
        <w:t>第</w:t>
      </w:r>
      <w:r>
        <w:t>11</w:t>
      </w:r>
      <w:r w:rsidR="00AF3A8E" w:rsidRPr="00BB48AA">
        <w:rPr>
          <w:rFonts w:hint="eastAsia"/>
        </w:rPr>
        <w:t>-</w:t>
      </w:r>
      <w:r>
        <w:t>14</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3989D682" w14:textId="1F9DFBC4" w:rsidR="00C13373" w:rsidRPr="00BB48AA" w:rsidRDefault="00BB48AA" w:rsidP="00C13373">
      <w:pPr>
        <w:pStyle w:val="SingleTxtGC"/>
        <w:rPr>
          <w:rFonts w:ascii="Time New Roman" w:eastAsia="黑体" w:hAnsi="Time New Roman" w:hint="eastAsia"/>
        </w:rPr>
      </w:pPr>
      <w:r>
        <w:rPr>
          <w:rFonts w:ascii="Time New Roman" w:eastAsia="黑体" w:hAnsi="Time New Roman"/>
        </w:rPr>
        <w:t>38.</w:t>
      </w:r>
      <w:r w:rsidR="00C13373" w:rsidRPr="00BB48AA">
        <w:rPr>
          <w:rFonts w:ascii="Time New Roman" w:eastAsia="黑体" w:hAnsi="Time New Roman"/>
        </w:rPr>
        <w:tab/>
      </w:r>
      <w:r w:rsidR="00C13373" w:rsidRPr="00BB48AA">
        <w:rPr>
          <w:rFonts w:ascii="Time New Roman" w:eastAsia="黑体" w:hAnsi="Time New Roman"/>
        </w:rPr>
        <w:t>委员会重申先前结论性意见中的建议</w:t>
      </w:r>
      <w:r>
        <w:rPr>
          <w:rFonts w:ascii="Time New Roman" w:eastAsia="黑体" w:hAnsi="Time New Roman"/>
        </w:rPr>
        <w:t>，</w:t>
      </w:r>
      <w:r w:rsidR="00C13373" w:rsidRPr="00BB48AA">
        <w:rPr>
          <w:rFonts w:ascii="Time New Roman" w:eastAsia="黑体" w:hAnsi="Time New Roman"/>
          <w:vertAlign w:val="superscript"/>
        </w:rPr>
        <w:footnoteReference w:id="16"/>
      </w:r>
      <w:r w:rsidR="00C13373" w:rsidRPr="00BB48AA">
        <w:rPr>
          <w:rFonts w:ascii="Time New Roman" w:eastAsia="黑体" w:hAnsi="Time New Roman" w:hint="eastAsia"/>
        </w:rPr>
        <w:t xml:space="preserve"> </w:t>
      </w:r>
      <w:r w:rsidR="00C13373" w:rsidRPr="00BB48AA">
        <w:rPr>
          <w:rFonts w:ascii="Time New Roman" w:eastAsia="黑体" w:hAnsi="Time New Roman"/>
        </w:rPr>
        <w:t>敦促缔约国</w:t>
      </w:r>
      <w:r>
        <w:rPr>
          <w:rFonts w:ascii="Time New Roman" w:eastAsia="黑体" w:hAnsi="Time New Roman"/>
        </w:rPr>
        <w:t>：</w:t>
      </w:r>
    </w:p>
    <w:p w14:paraId="77F710F7" w14:textId="7396D4D1"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注意到就《</w:t>
      </w:r>
      <w:r w:rsidR="00C13373" w:rsidRPr="00BB48AA">
        <w:rPr>
          <w:rFonts w:ascii="Time New Roman" w:eastAsia="黑体" w:hAnsi="Time New Roman" w:hint="eastAsia"/>
        </w:rPr>
        <w:t>刑罚</w:t>
      </w:r>
      <w:r w:rsidR="00C13373" w:rsidRPr="00BB48AA">
        <w:rPr>
          <w:rFonts w:ascii="Time New Roman" w:eastAsia="黑体" w:hAnsi="Time New Roman"/>
        </w:rPr>
        <w:t>执行法》第</w:t>
      </w:r>
      <w:r w:rsidR="00BB48AA">
        <w:rPr>
          <w:rFonts w:ascii="Time New Roman" w:eastAsia="黑体" w:hAnsi="Time New Roman"/>
        </w:rPr>
        <w:t>8</w:t>
      </w:r>
      <w:r w:rsidR="00C13373" w:rsidRPr="00BB48AA">
        <w:rPr>
          <w:rFonts w:ascii="Time New Roman" w:eastAsia="黑体" w:hAnsi="Time New Roman"/>
        </w:rPr>
        <w:t>条提供的信息</w:t>
      </w:r>
      <w:r w:rsidR="00BB48AA">
        <w:rPr>
          <w:rFonts w:ascii="Time New Roman" w:eastAsia="黑体" w:hAnsi="Time New Roman"/>
        </w:rPr>
        <w:t>，</w:t>
      </w:r>
      <w:r w:rsidR="00C13373" w:rsidRPr="00BB48AA">
        <w:rPr>
          <w:rFonts w:ascii="Time New Roman" w:eastAsia="黑体" w:hAnsi="Time New Roman"/>
        </w:rPr>
        <w:t>在法律</w:t>
      </w:r>
      <w:r w:rsidR="00C13373" w:rsidRPr="00BB48AA">
        <w:rPr>
          <w:rFonts w:ascii="Time New Roman" w:eastAsia="黑体" w:hAnsi="Time New Roman" w:hint="eastAsia"/>
        </w:rPr>
        <w:t>上</w:t>
      </w:r>
      <w:r w:rsidR="00C13373" w:rsidRPr="00BB48AA">
        <w:rPr>
          <w:rFonts w:ascii="Time New Roman" w:eastAsia="黑体" w:hAnsi="Time New Roman"/>
        </w:rPr>
        <w:t>和实践中</w:t>
      </w:r>
      <w:r w:rsidR="00C13373" w:rsidRPr="00BB48AA">
        <w:rPr>
          <w:rFonts w:ascii="Time New Roman" w:eastAsia="黑体" w:hAnsi="Time New Roman" w:hint="eastAsia"/>
        </w:rPr>
        <w:t>便利</w:t>
      </w:r>
      <w:r w:rsidR="00C13373" w:rsidRPr="00BB48AA">
        <w:rPr>
          <w:rFonts w:ascii="Time New Roman" w:eastAsia="黑体" w:hAnsi="Time New Roman"/>
        </w:rPr>
        <w:t>被定罪囚犯向该条规定的所有实体</w:t>
      </w:r>
      <w:r w:rsidR="00BB48AA">
        <w:rPr>
          <w:rFonts w:ascii="Time New Roman" w:eastAsia="黑体" w:hAnsi="Time New Roman" w:hint="eastAsia"/>
        </w:rPr>
        <w:t>，</w:t>
      </w:r>
      <w:r w:rsidR="00C13373" w:rsidRPr="00BB48AA">
        <w:rPr>
          <w:rFonts w:ascii="Time New Roman" w:eastAsia="黑体" w:hAnsi="Time New Roman"/>
        </w:rPr>
        <w:t>即</w:t>
      </w:r>
      <w:r w:rsidR="00C13373" w:rsidRPr="00BB48AA">
        <w:rPr>
          <w:rFonts w:ascii="Time New Roman" w:eastAsia="黑体" w:hAnsi="Time New Roman" w:hint="eastAsia"/>
        </w:rPr>
        <w:t>被羁押场所的</w:t>
      </w:r>
      <w:r w:rsidR="00C13373" w:rsidRPr="00BB48AA">
        <w:rPr>
          <w:rFonts w:ascii="Time New Roman" w:eastAsia="黑体" w:hAnsi="Time New Roman"/>
        </w:rPr>
        <w:t>行政部门、其监督机构、相关</w:t>
      </w:r>
      <w:r w:rsidR="00C13373" w:rsidRPr="00BB48AA">
        <w:rPr>
          <w:rFonts w:ascii="Time New Roman" w:eastAsia="黑体" w:hAnsi="Time New Roman" w:hint="eastAsia"/>
        </w:rPr>
        <w:t>主管部门</w:t>
      </w:r>
      <w:r w:rsidR="00C13373" w:rsidRPr="00BB48AA">
        <w:rPr>
          <w:rFonts w:ascii="Time New Roman" w:eastAsia="黑体" w:hAnsi="Time New Roman"/>
        </w:rPr>
        <w:t>、司法</w:t>
      </w:r>
      <w:r w:rsidR="00C13373" w:rsidRPr="00BB48AA">
        <w:rPr>
          <w:rFonts w:ascii="Time New Roman" w:eastAsia="黑体" w:hAnsi="Time New Roman" w:hint="eastAsia"/>
        </w:rPr>
        <w:t>机关</w:t>
      </w:r>
      <w:r w:rsidR="00C13373" w:rsidRPr="00BB48AA">
        <w:rPr>
          <w:rFonts w:ascii="Time New Roman" w:eastAsia="黑体" w:hAnsi="Time New Roman"/>
        </w:rPr>
        <w:t>、检察</w:t>
      </w:r>
      <w:r w:rsidR="00C13373" w:rsidRPr="00BB48AA">
        <w:rPr>
          <w:rFonts w:ascii="Time New Roman" w:eastAsia="黑体" w:hAnsi="Time New Roman" w:hint="eastAsia"/>
        </w:rPr>
        <w:t>机关</w:t>
      </w:r>
      <w:r w:rsidR="00C13373" w:rsidRPr="00BB48AA">
        <w:rPr>
          <w:rFonts w:ascii="Time New Roman" w:eastAsia="黑体" w:hAnsi="Time New Roman"/>
        </w:rPr>
        <w:t>、民间社会组织</w:t>
      </w:r>
      <w:r w:rsidR="00BB48AA">
        <w:rPr>
          <w:rFonts w:ascii="Time New Roman" w:eastAsia="黑体" w:hAnsi="Time New Roman" w:hint="eastAsia"/>
        </w:rPr>
        <w:t>，</w:t>
      </w:r>
      <w:r w:rsidR="00C13373" w:rsidRPr="00BB48AA">
        <w:rPr>
          <w:rFonts w:ascii="Time New Roman" w:eastAsia="黑体" w:hAnsi="Time New Roman"/>
        </w:rPr>
        <w:t>提交建议、陈述和申诉</w:t>
      </w:r>
      <w:r w:rsidR="00BB48AA">
        <w:rPr>
          <w:rFonts w:ascii="Time New Roman" w:eastAsia="黑体" w:hAnsi="Time New Roman"/>
        </w:rPr>
        <w:t>，</w:t>
      </w:r>
      <w:r w:rsidR="00C13373" w:rsidRPr="00BB48AA">
        <w:rPr>
          <w:rFonts w:ascii="Time New Roman" w:eastAsia="黑体" w:hAnsi="Time New Roman"/>
        </w:rPr>
        <w:t>以及在</w:t>
      </w:r>
      <w:r w:rsidR="00C13373" w:rsidRPr="00BB48AA">
        <w:rPr>
          <w:rFonts w:ascii="Time New Roman" w:eastAsia="黑体" w:hAnsi="Time New Roman" w:hint="eastAsia"/>
        </w:rPr>
        <w:t>用尽</w:t>
      </w:r>
      <w:r w:rsidR="00C13373" w:rsidRPr="00BB48AA">
        <w:rPr>
          <w:rFonts w:ascii="Time New Roman" w:eastAsia="黑体" w:hAnsi="Time New Roman"/>
        </w:rPr>
        <w:t>国内补救办法的情况下</w:t>
      </w:r>
      <w:r w:rsidR="00BB48AA">
        <w:rPr>
          <w:rFonts w:ascii="Time New Roman" w:eastAsia="黑体" w:hAnsi="Time New Roman"/>
        </w:rPr>
        <w:t>，</w:t>
      </w:r>
      <w:r w:rsidR="00C13373" w:rsidRPr="00BB48AA">
        <w:rPr>
          <w:rFonts w:ascii="Time New Roman" w:eastAsia="黑体" w:hAnsi="Time New Roman"/>
        </w:rPr>
        <w:t>向国际人权组织提交建议、陈述和申诉。缔约国应向委员会提供关于此类呈件数量和性质的分类</w:t>
      </w:r>
      <w:r w:rsidR="00C13373" w:rsidRPr="00BB48AA">
        <w:rPr>
          <w:rFonts w:ascii="Time New Roman" w:eastAsia="黑体" w:hAnsi="Time New Roman" w:hint="eastAsia"/>
        </w:rPr>
        <w:t>数据</w:t>
      </w:r>
      <w:r w:rsidR="00BB48AA">
        <w:rPr>
          <w:rFonts w:ascii="Time New Roman" w:eastAsia="黑体" w:hAnsi="Time New Roman"/>
        </w:rPr>
        <w:t>，</w:t>
      </w:r>
      <w:r w:rsidR="00C13373" w:rsidRPr="00BB48AA">
        <w:rPr>
          <w:rFonts w:ascii="Time New Roman" w:eastAsia="黑体" w:hAnsi="Time New Roman"/>
        </w:rPr>
        <w:t>并</w:t>
      </w:r>
      <w:r w:rsidR="00C13373" w:rsidRPr="00BB48AA">
        <w:rPr>
          <w:rFonts w:ascii="Time New Roman" w:eastAsia="黑体" w:hAnsi="Time New Roman" w:hint="eastAsia"/>
        </w:rPr>
        <w:t>说明</w:t>
      </w:r>
      <w:r w:rsidR="00C13373" w:rsidRPr="00BB48AA">
        <w:rPr>
          <w:rFonts w:ascii="Time New Roman" w:eastAsia="黑体" w:hAnsi="Time New Roman"/>
        </w:rPr>
        <w:t>提交和处理此类呈件的程序</w:t>
      </w:r>
      <w:r w:rsidR="00BB48AA">
        <w:rPr>
          <w:rFonts w:ascii="Time New Roman" w:eastAsia="黑体" w:hAnsi="Time New Roman"/>
        </w:rPr>
        <w:t>；</w:t>
      </w:r>
    </w:p>
    <w:p w14:paraId="5C52C878" w14:textId="7A72F99F" w:rsidR="00C13373" w:rsidRPr="00BB48AA" w:rsidRDefault="00AF3A8E"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采取一切必要措施</w:t>
      </w:r>
      <w:r w:rsidR="00BB48AA">
        <w:rPr>
          <w:rFonts w:ascii="Time New Roman" w:eastAsia="黑体" w:hAnsi="Time New Roman"/>
        </w:rPr>
        <w:t>，</w:t>
      </w:r>
      <w:r w:rsidR="00C13373" w:rsidRPr="00BB48AA">
        <w:rPr>
          <w:rFonts w:ascii="Time New Roman" w:eastAsia="黑体" w:hAnsi="Time New Roman"/>
        </w:rPr>
        <w:t>确保被剥夺自由的个人能够向独立机构提交申诉而不必担心</w:t>
      </w:r>
      <w:r w:rsidR="00C13373" w:rsidRPr="00BB48AA">
        <w:rPr>
          <w:rFonts w:ascii="Time New Roman" w:eastAsia="黑体" w:hAnsi="Time New Roman" w:hint="eastAsia"/>
        </w:rPr>
        <w:t>遭到</w:t>
      </w:r>
      <w:r w:rsidR="00C13373" w:rsidRPr="00BB48AA">
        <w:rPr>
          <w:rFonts w:ascii="Time New Roman" w:eastAsia="黑体" w:hAnsi="Time New Roman"/>
        </w:rPr>
        <w:t>报复</w:t>
      </w:r>
      <w:r w:rsidR="00BB48AA">
        <w:rPr>
          <w:rFonts w:ascii="Time New Roman" w:eastAsia="黑体" w:hAnsi="Time New Roman"/>
        </w:rPr>
        <w:t>，</w:t>
      </w:r>
      <w:r w:rsidR="00C13373" w:rsidRPr="00BB48AA">
        <w:rPr>
          <w:rFonts w:ascii="Time New Roman" w:eastAsia="黑体" w:hAnsi="Time New Roman"/>
        </w:rPr>
        <w:t>并</w:t>
      </w:r>
      <w:r w:rsidR="00C13373" w:rsidRPr="00BB48AA">
        <w:rPr>
          <w:rFonts w:ascii="Time New Roman" w:eastAsia="黑体" w:hAnsi="Time New Roman" w:hint="eastAsia"/>
        </w:rPr>
        <w:t>确保</w:t>
      </w:r>
      <w:r w:rsidR="00C13373" w:rsidRPr="00BB48AA">
        <w:rPr>
          <w:rFonts w:ascii="Time New Roman" w:eastAsia="黑体" w:hAnsi="Time New Roman"/>
        </w:rPr>
        <w:t>在法律</w:t>
      </w:r>
      <w:r w:rsidR="00C13373" w:rsidRPr="00BB48AA">
        <w:rPr>
          <w:rFonts w:ascii="Time New Roman" w:eastAsia="黑体" w:hAnsi="Time New Roman" w:hint="eastAsia"/>
        </w:rPr>
        <w:t>上</w:t>
      </w:r>
      <w:r w:rsidR="00C13373" w:rsidRPr="00BB48AA">
        <w:rPr>
          <w:rFonts w:ascii="Time New Roman" w:eastAsia="黑体" w:hAnsi="Time New Roman"/>
        </w:rPr>
        <w:t>和实践中</w:t>
      </w:r>
      <w:r w:rsidR="00C13373" w:rsidRPr="00BB48AA">
        <w:rPr>
          <w:rFonts w:ascii="Time New Roman" w:eastAsia="黑体" w:hAnsi="Time New Roman" w:hint="eastAsia"/>
        </w:rPr>
        <w:t>切实</w:t>
      </w:r>
      <w:r w:rsidR="00C13373" w:rsidRPr="00BB48AA">
        <w:rPr>
          <w:rFonts w:ascii="Time New Roman" w:eastAsia="黑体" w:hAnsi="Time New Roman"/>
        </w:rPr>
        <w:t>保护所有申诉人</w:t>
      </w:r>
      <w:r w:rsidR="00BB48AA">
        <w:rPr>
          <w:rFonts w:ascii="Time New Roman" w:eastAsia="黑体" w:hAnsi="Time New Roman"/>
        </w:rPr>
        <w:t>，</w:t>
      </w:r>
      <w:r w:rsidR="00C13373" w:rsidRPr="00BB48AA">
        <w:rPr>
          <w:rFonts w:ascii="Time New Roman" w:eastAsia="黑体" w:hAnsi="Time New Roman"/>
        </w:rPr>
        <w:t>使其不因提出申诉或提供证据而遭受任何形式的恐吓、虐待或报复。</w:t>
      </w:r>
    </w:p>
    <w:p w14:paraId="6EE17D6E" w14:textId="77777777" w:rsidR="00C13373" w:rsidRPr="00BB48AA" w:rsidRDefault="00C13373" w:rsidP="00AF3A8E">
      <w:pPr>
        <w:pStyle w:val="H23GC"/>
      </w:pPr>
      <w:r w:rsidRPr="00BB48AA">
        <w:tab/>
      </w:r>
      <w:r w:rsidRPr="00BB48AA">
        <w:tab/>
      </w:r>
      <w:r w:rsidRPr="00BB48AA">
        <w:rPr>
          <w:rFonts w:hint="eastAsia"/>
        </w:rPr>
        <w:t>通过胁迫取得的陈述</w:t>
      </w:r>
    </w:p>
    <w:p w14:paraId="5B95DCFF" w14:textId="78739285" w:rsidR="00C13373" w:rsidRPr="00BB48AA" w:rsidRDefault="00BB48AA" w:rsidP="00C13373">
      <w:pPr>
        <w:pStyle w:val="SingleTxtGC"/>
      </w:pPr>
      <w:r>
        <w:t>39.</w:t>
      </w:r>
      <w:r w:rsidR="00C13373" w:rsidRPr="00BB48AA">
        <w:tab/>
      </w:r>
      <w:r w:rsidR="00C13373" w:rsidRPr="00BB48AA">
        <w:t>尽管缔约国的刑事立法规定通过酷刑</w:t>
      </w:r>
      <w:r w:rsidR="00C13373" w:rsidRPr="00BB48AA">
        <w:rPr>
          <w:rFonts w:hint="eastAsia"/>
        </w:rPr>
        <w:t>取得</w:t>
      </w:r>
      <w:r w:rsidR="00C13373" w:rsidRPr="00BB48AA">
        <w:t>的信息在法庭上不可采信</w:t>
      </w:r>
      <w:r>
        <w:t>，</w:t>
      </w:r>
      <w:r w:rsidR="00C13373" w:rsidRPr="00BB48AA">
        <w:rPr>
          <w:rFonts w:hint="eastAsia"/>
        </w:rPr>
        <w:t>但</w:t>
      </w:r>
      <w:r w:rsidR="00C13373" w:rsidRPr="00BB48AA">
        <w:t>委员会</w:t>
      </w:r>
      <w:r w:rsidR="00C13373" w:rsidRPr="00BB48AA">
        <w:rPr>
          <w:rFonts w:hint="eastAsia"/>
        </w:rPr>
        <w:t>关切地注意到</w:t>
      </w:r>
      <w:r>
        <w:rPr>
          <w:rFonts w:hint="eastAsia"/>
        </w:rPr>
        <w:t>，</w:t>
      </w:r>
      <w:r w:rsidR="00C13373" w:rsidRPr="00BB48AA">
        <w:rPr>
          <w:rFonts w:hint="eastAsia"/>
        </w:rPr>
        <w:t>有大量报告称</w:t>
      </w:r>
      <w:r>
        <w:rPr>
          <w:rFonts w:hint="eastAsia"/>
        </w:rPr>
        <w:t>，</w:t>
      </w:r>
      <w:r w:rsidR="00C13373" w:rsidRPr="00BB48AA">
        <w:rPr>
          <w:rFonts w:hint="eastAsia"/>
        </w:rPr>
        <w:t>法庭仍然广泛采信通过胁迫取得的供述</w:t>
      </w:r>
      <w:r w:rsidR="00C13373" w:rsidRPr="00BB48AA">
        <w:t>或其他陈述。委员会还</w:t>
      </w:r>
      <w:r w:rsidR="00C13373" w:rsidRPr="00BB48AA">
        <w:rPr>
          <w:rFonts w:hint="eastAsia"/>
        </w:rPr>
        <w:t>感到关切的是</w:t>
      </w:r>
      <w:r>
        <w:rPr>
          <w:rFonts w:hint="eastAsia"/>
        </w:rPr>
        <w:t>，</w:t>
      </w:r>
      <w:r w:rsidR="00C13373" w:rsidRPr="00BB48AA">
        <w:t>缺乏关于法官对酷刑指控</w:t>
      </w:r>
      <w:r w:rsidR="00C13373" w:rsidRPr="00BB48AA">
        <w:rPr>
          <w:rFonts w:hint="eastAsia"/>
        </w:rPr>
        <w:t>进行</w:t>
      </w:r>
      <w:r w:rsidR="00C13373" w:rsidRPr="00BB48AA">
        <w:t>调查的信息</w:t>
      </w:r>
      <w:r>
        <w:t>，</w:t>
      </w:r>
      <w:r w:rsidR="00C13373" w:rsidRPr="00BB48AA">
        <w:rPr>
          <w:rFonts w:hint="eastAsia"/>
        </w:rPr>
        <w:t>也</w:t>
      </w:r>
      <w:r w:rsidR="00C13373" w:rsidRPr="00BB48AA">
        <w:t>未见对</w:t>
      </w:r>
      <w:r w:rsidR="00C13373" w:rsidRPr="00BB48AA">
        <w:rPr>
          <w:rFonts w:hint="eastAsia"/>
        </w:rPr>
        <w:t>严刑逼供</w:t>
      </w:r>
      <w:r w:rsidR="00C13373" w:rsidRPr="00BB48AA">
        <w:t>的官员进行起诉</w:t>
      </w:r>
      <w:r>
        <w:rPr>
          <w:rFonts w:hint="eastAsia"/>
        </w:rPr>
        <w:t>(</w:t>
      </w:r>
      <w:r w:rsidR="00C13373" w:rsidRPr="00BB48AA">
        <w:t>第</w:t>
      </w:r>
      <w:r>
        <w:t>15</w:t>
      </w:r>
      <w:r w:rsidR="00C13373" w:rsidRPr="00BB48AA">
        <w:t>条</w:t>
      </w:r>
      <w:r>
        <w:rPr>
          <w:rFonts w:hint="eastAsia"/>
        </w:rPr>
        <w:t>)</w:t>
      </w:r>
      <w:r w:rsidR="00C13373" w:rsidRPr="00BB48AA">
        <w:t>。</w:t>
      </w:r>
    </w:p>
    <w:p w14:paraId="41162682" w14:textId="05F284BA" w:rsidR="00C13373" w:rsidRPr="00BB48AA" w:rsidRDefault="00BB48AA" w:rsidP="008E4E4F">
      <w:pPr>
        <w:pStyle w:val="SingleTxtGC"/>
        <w:rPr>
          <w:rFonts w:ascii="Time New Roman" w:eastAsia="黑体" w:hAnsi="Time New Roman" w:hint="eastAsia"/>
        </w:rPr>
      </w:pPr>
      <w:r>
        <w:rPr>
          <w:rFonts w:ascii="Time New Roman" w:eastAsia="黑体" w:hAnsi="Time New Roman"/>
        </w:rPr>
        <w:t>40.</w:t>
      </w:r>
      <w:r w:rsidR="00C13373" w:rsidRPr="00BB48AA">
        <w:rPr>
          <w:rFonts w:ascii="Time New Roman" w:eastAsia="黑体" w:hAnsi="Time New Roman"/>
        </w:rPr>
        <w:tab/>
      </w:r>
      <w:r w:rsidR="00C13373" w:rsidRPr="00BB48AA">
        <w:rPr>
          <w:rFonts w:ascii="Time New Roman" w:eastAsia="黑体" w:hAnsi="Time New Roman"/>
        </w:rPr>
        <w:t>委员会重申其先前的建议</w:t>
      </w:r>
      <w:r>
        <w:rPr>
          <w:rFonts w:ascii="Time New Roman" w:eastAsia="黑体" w:hAnsi="Time New Roman"/>
        </w:rPr>
        <w:t>，</w:t>
      </w:r>
      <w:r w:rsidR="00C13373" w:rsidRPr="00BB48AA">
        <w:rPr>
          <w:rFonts w:ascii="Time New Roman" w:eastAsia="黑体" w:hAnsi="Time New Roman"/>
          <w:vertAlign w:val="superscript"/>
        </w:rPr>
        <w:footnoteReference w:id="17"/>
      </w:r>
      <w:r w:rsidR="00C13373" w:rsidRPr="00BB48AA">
        <w:rPr>
          <w:rFonts w:ascii="Time New Roman" w:eastAsia="黑体" w:hAnsi="Time New Roman" w:hint="eastAsia"/>
        </w:rPr>
        <w:t xml:space="preserve"> </w:t>
      </w:r>
      <w:r w:rsidR="00C13373" w:rsidRPr="00BB48AA">
        <w:rPr>
          <w:rFonts w:ascii="Time New Roman" w:eastAsia="黑体" w:hAnsi="Time New Roman"/>
        </w:rPr>
        <w:t>即缔约国应根据《公约》第</w:t>
      </w:r>
      <w:r>
        <w:rPr>
          <w:rFonts w:ascii="Time New Roman" w:eastAsia="黑体" w:hAnsi="Time New Roman"/>
        </w:rPr>
        <w:t>15</w:t>
      </w:r>
      <w:r w:rsidR="00C13373" w:rsidRPr="00BB48AA">
        <w:rPr>
          <w:rFonts w:ascii="Time New Roman" w:eastAsia="黑体" w:hAnsi="Time New Roman"/>
        </w:rPr>
        <w:t>条</w:t>
      </w:r>
      <w:r>
        <w:rPr>
          <w:rFonts w:ascii="Time New Roman" w:eastAsia="黑体" w:hAnsi="Time New Roman"/>
        </w:rPr>
        <w:t>，</w:t>
      </w:r>
      <w:r w:rsidR="00C13373" w:rsidRPr="00BB48AA">
        <w:rPr>
          <w:rFonts w:ascii="Time New Roman" w:eastAsia="黑体" w:hAnsi="Time New Roman"/>
        </w:rPr>
        <w:t>确保凡</w:t>
      </w:r>
      <w:r w:rsidR="00C13373" w:rsidRPr="00BB48AA">
        <w:rPr>
          <w:rFonts w:ascii="Time New Roman" w:eastAsia="黑体" w:hAnsi="Time New Roman" w:hint="eastAsia"/>
        </w:rPr>
        <w:t>通过</w:t>
      </w:r>
      <w:r w:rsidR="00C13373" w:rsidRPr="00BB48AA">
        <w:rPr>
          <w:rFonts w:ascii="Time New Roman" w:eastAsia="黑体" w:hAnsi="Time New Roman"/>
        </w:rPr>
        <w:t>酷刑或其他形式的胁迫</w:t>
      </w:r>
      <w:r w:rsidR="00C13373" w:rsidRPr="00BB48AA">
        <w:rPr>
          <w:rFonts w:ascii="Time New Roman" w:eastAsia="黑体" w:hAnsi="Time New Roman" w:hint="eastAsia"/>
        </w:rPr>
        <w:t>取得</w:t>
      </w:r>
      <w:r w:rsidR="00C13373" w:rsidRPr="00BB48AA">
        <w:rPr>
          <w:rFonts w:ascii="Time New Roman" w:eastAsia="黑体" w:hAnsi="Time New Roman"/>
        </w:rPr>
        <w:t>的供述或陈述</w:t>
      </w:r>
      <w:r>
        <w:rPr>
          <w:rFonts w:ascii="Time New Roman" w:eastAsia="黑体" w:hAnsi="Time New Roman"/>
        </w:rPr>
        <w:t>，</w:t>
      </w:r>
      <w:r w:rsidR="00C13373" w:rsidRPr="00BB48AA">
        <w:rPr>
          <w:rFonts w:ascii="Time New Roman" w:eastAsia="黑体" w:hAnsi="Time New Roman"/>
        </w:rPr>
        <w:t>均不得在任何司法程序中被援引为证据。缔约国应确保</w:t>
      </w:r>
      <w:r w:rsidR="00C13373" w:rsidRPr="00BB48AA">
        <w:rPr>
          <w:rFonts w:ascii="Time New Roman" w:eastAsia="黑体" w:hAnsi="Time New Roman" w:hint="eastAsia"/>
        </w:rPr>
        <w:t>要求</w:t>
      </w:r>
      <w:r w:rsidR="00C13373" w:rsidRPr="00BB48AA">
        <w:rPr>
          <w:rFonts w:ascii="Time New Roman" w:eastAsia="黑体" w:hAnsi="Time New Roman"/>
        </w:rPr>
        <w:t>法官对被告在司法程序中提出的酷刑指称进行迅速而彻底的调查。委员会</w:t>
      </w:r>
      <w:r w:rsidR="00C13373" w:rsidRPr="00BB48AA">
        <w:rPr>
          <w:rFonts w:ascii="Time New Roman" w:eastAsia="黑体" w:hAnsi="Time New Roman" w:hint="eastAsia"/>
        </w:rPr>
        <w:t>进一步</w:t>
      </w:r>
      <w:r w:rsidR="00C13373" w:rsidRPr="00BB48AA">
        <w:rPr>
          <w:rFonts w:ascii="Time New Roman" w:eastAsia="黑体" w:hAnsi="Time New Roman"/>
        </w:rPr>
        <w:t>敦促缔约国对所有基于</w:t>
      </w:r>
      <w:r w:rsidR="00C13373" w:rsidRPr="00BB48AA">
        <w:rPr>
          <w:rFonts w:ascii="Time New Roman" w:eastAsia="黑体" w:hAnsi="Time New Roman" w:hint="eastAsia"/>
        </w:rPr>
        <w:t>逼供作出</w:t>
      </w:r>
      <w:r w:rsidR="00C13373" w:rsidRPr="00BB48AA">
        <w:rPr>
          <w:rFonts w:ascii="Time New Roman" w:eastAsia="黑体" w:hAnsi="Time New Roman"/>
        </w:rPr>
        <w:t>的定罪进行全面审查</w:t>
      </w:r>
      <w:r>
        <w:rPr>
          <w:rFonts w:ascii="Time New Roman" w:eastAsia="黑体" w:hAnsi="Time New Roman"/>
        </w:rPr>
        <w:t>，</w:t>
      </w:r>
      <w:r w:rsidR="00C13373" w:rsidRPr="00BB48AA">
        <w:rPr>
          <w:rFonts w:ascii="Time New Roman" w:eastAsia="黑体" w:hAnsi="Time New Roman"/>
        </w:rPr>
        <w:t>以</w:t>
      </w:r>
      <w:r w:rsidR="00C13373" w:rsidRPr="00BB48AA">
        <w:rPr>
          <w:rFonts w:ascii="Time New Roman" w:eastAsia="黑体" w:hAnsi="Time New Roman" w:hint="eastAsia"/>
        </w:rPr>
        <w:t>甄别其中</w:t>
      </w:r>
      <w:r w:rsidR="00C13373" w:rsidRPr="00BB48AA">
        <w:rPr>
          <w:rFonts w:ascii="Time New Roman" w:eastAsia="黑体" w:hAnsi="Time New Roman"/>
        </w:rPr>
        <w:t>可能通过酷刑或虐待手段获取供述的案件。对这类案件</w:t>
      </w:r>
      <w:r>
        <w:rPr>
          <w:rFonts w:ascii="Time New Roman" w:eastAsia="黑体" w:hAnsi="Time New Roman"/>
        </w:rPr>
        <w:t>，</w:t>
      </w:r>
      <w:r w:rsidR="00C13373" w:rsidRPr="00BB48AA">
        <w:rPr>
          <w:rFonts w:ascii="Time New Roman" w:eastAsia="黑体" w:hAnsi="Time New Roman"/>
        </w:rPr>
        <w:t>缔约国应确保立即开展有效、公正的调查</w:t>
      </w:r>
      <w:r>
        <w:rPr>
          <w:rFonts w:ascii="Time New Roman" w:eastAsia="黑体" w:hAnsi="Time New Roman"/>
        </w:rPr>
        <w:t>，</w:t>
      </w:r>
      <w:r w:rsidR="00C13373" w:rsidRPr="00BB48AA">
        <w:rPr>
          <w:rFonts w:ascii="Time New Roman" w:eastAsia="黑体" w:hAnsi="Time New Roman"/>
        </w:rPr>
        <w:t>酌情采取补救措施</w:t>
      </w:r>
      <w:r>
        <w:rPr>
          <w:rFonts w:ascii="Time New Roman" w:eastAsia="黑体" w:hAnsi="Time New Roman"/>
        </w:rPr>
        <w:t>，</w:t>
      </w:r>
      <w:r w:rsidR="00C13373" w:rsidRPr="00BB48AA">
        <w:rPr>
          <w:rFonts w:ascii="Time New Roman" w:eastAsia="黑体" w:hAnsi="Time New Roman"/>
        </w:rPr>
        <w:t>包括在适当情况下重新审判</w:t>
      </w:r>
      <w:r>
        <w:rPr>
          <w:rFonts w:ascii="Time New Roman" w:eastAsia="黑体" w:hAnsi="Time New Roman"/>
        </w:rPr>
        <w:t>，</w:t>
      </w:r>
      <w:r w:rsidR="00C13373" w:rsidRPr="00BB48AA">
        <w:rPr>
          <w:rFonts w:ascii="Time New Roman" w:eastAsia="黑体" w:hAnsi="Time New Roman" w:hint="eastAsia"/>
        </w:rPr>
        <w:t>并</w:t>
      </w:r>
      <w:r w:rsidR="00C13373" w:rsidRPr="00BB48AA">
        <w:rPr>
          <w:rFonts w:ascii="Time New Roman" w:eastAsia="黑体" w:hAnsi="Time New Roman"/>
        </w:rPr>
        <w:t>确保</w:t>
      </w:r>
      <w:r w:rsidR="00C13373" w:rsidRPr="00BB48AA">
        <w:rPr>
          <w:rFonts w:ascii="Time New Roman" w:eastAsia="黑体" w:hAnsi="Time New Roman" w:hint="eastAsia"/>
        </w:rPr>
        <w:t>向</w:t>
      </w:r>
      <w:r w:rsidR="00C13373" w:rsidRPr="00BB48AA">
        <w:rPr>
          <w:rFonts w:ascii="Time New Roman" w:eastAsia="黑体" w:hAnsi="Time New Roman"/>
        </w:rPr>
        <w:t>受害人</w:t>
      </w:r>
      <w:r w:rsidR="00C13373" w:rsidRPr="00BB48AA">
        <w:rPr>
          <w:rFonts w:ascii="Time New Roman" w:eastAsia="黑体" w:hAnsi="Time New Roman" w:hint="eastAsia"/>
        </w:rPr>
        <w:t>提供</w:t>
      </w:r>
      <w:r w:rsidR="00C13373" w:rsidRPr="00BB48AA">
        <w:rPr>
          <w:rFonts w:ascii="Time New Roman" w:eastAsia="黑体" w:hAnsi="Time New Roman"/>
        </w:rPr>
        <w:t>全面救济。缔约国还应向委员会提供关于对涉嫌通过酷刑或虐待手段获取供述的官员启动的任何刑事诉讼的详细信息</w:t>
      </w:r>
      <w:r>
        <w:rPr>
          <w:rFonts w:ascii="Time New Roman" w:eastAsia="黑体" w:hAnsi="Time New Roman"/>
        </w:rPr>
        <w:t>，</w:t>
      </w:r>
      <w:r w:rsidR="00C13373" w:rsidRPr="00BB48AA">
        <w:rPr>
          <w:rFonts w:ascii="Time New Roman" w:eastAsia="黑体" w:hAnsi="Time New Roman"/>
        </w:rPr>
        <w:t>包括诉讼结果和施加的处罚。</w:t>
      </w:r>
    </w:p>
    <w:p w14:paraId="09D0331B" w14:textId="77777777" w:rsidR="00C13373" w:rsidRPr="00BB48AA" w:rsidRDefault="00C13373" w:rsidP="008E4E4F">
      <w:pPr>
        <w:pStyle w:val="H23GC"/>
      </w:pPr>
      <w:r w:rsidRPr="00BB48AA">
        <w:tab/>
      </w:r>
      <w:r w:rsidRPr="00BB48AA">
        <w:tab/>
      </w:r>
      <w:r w:rsidRPr="00BB48AA">
        <w:t>不推回</w:t>
      </w:r>
    </w:p>
    <w:p w14:paraId="1345392D" w14:textId="2F09053A" w:rsidR="00C13373" w:rsidRPr="00BB48AA" w:rsidRDefault="00BB48AA" w:rsidP="00C13373">
      <w:pPr>
        <w:pStyle w:val="SingleTxtGC"/>
      </w:pPr>
      <w:r>
        <w:t>41.</w:t>
      </w:r>
      <w:r w:rsidR="00C13373" w:rsidRPr="00BB48AA">
        <w:tab/>
      </w:r>
      <w:r w:rsidR="00C13373" w:rsidRPr="00BB48AA">
        <w:t>委员会注意到有报告称</w:t>
      </w:r>
      <w:r>
        <w:t>，</w:t>
      </w:r>
      <w:r w:rsidR="00C13373" w:rsidRPr="00BB48AA">
        <w:t>缔约国自</w:t>
      </w:r>
      <w:r>
        <w:t>2</w:t>
      </w:r>
      <w:r w:rsidR="00C13373" w:rsidRPr="00BB48AA">
        <w:t>00</w:t>
      </w:r>
      <w:r>
        <w:t>5</w:t>
      </w:r>
      <w:r w:rsidR="00C13373" w:rsidRPr="00BB48AA">
        <w:t>年以来</w:t>
      </w:r>
      <w:r w:rsidR="00C13373" w:rsidRPr="00BB48AA">
        <w:rPr>
          <w:rFonts w:hint="eastAsia"/>
        </w:rPr>
        <w:t>未</w:t>
      </w:r>
      <w:r w:rsidR="00C13373" w:rsidRPr="00BB48AA">
        <w:t>登记</w:t>
      </w:r>
      <w:r w:rsidR="00C13373" w:rsidRPr="00BB48AA">
        <w:rPr>
          <w:rFonts w:hint="eastAsia"/>
        </w:rPr>
        <w:t>任何</w:t>
      </w:r>
      <w:r w:rsidR="00C13373" w:rsidRPr="00BB48AA">
        <w:t>新的寻求庇护者。委员会还感到遗憾的是</w:t>
      </w:r>
      <w:r>
        <w:t>，</w:t>
      </w:r>
      <w:r w:rsidR="00C13373" w:rsidRPr="00BB48AA">
        <w:t>缔约国没有</w:t>
      </w:r>
      <w:r w:rsidR="00C13373" w:rsidRPr="00BB48AA">
        <w:rPr>
          <w:rFonts w:hint="eastAsia"/>
        </w:rPr>
        <w:t>按要求提供</w:t>
      </w:r>
      <w:r w:rsidR="00C13373" w:rsidRPr="00BB48AA">
        <w:t>资料</w:t>
      </w:r>
      <w:r>
        <w:t>，</w:t>
      </w:r>
      <w:r w:rsidR="00C13373" w:rsidRPr="00BB48AA">
        <w:t>说明</w:t>
      </w:r>
      <w:r w:rsidR="00C13373" w:rsidRPr="00BB48AA">
        <w:rPr>
          <w:rFonts w:hint="eastAsia"/>
        </w:rPr>
        <w:t>主管部门</w:t>
      </w:r>
      <w:r w:rsidR="00C13373" w:rsidRPr="00BB48AA">
        <w:t>审议的庇护申请数量和这些申请的结果</w:t>
      </w:r>
      <w:r>
        <w:t>，</w:t>
      </w:r>
      <w:r w:rsidR="00C13373" w:rsidRPr="00BB48AA">
        <w:t>也没有说明</w:t>
      </w:r>
      <w:r w:rsidR="00C13373" w:rsidRPr="00BB48AA">
        <w:rPr>
          <w:rFonts w:hint="eastAsia"/>
        </w:rPr>
        <w:t>就</w:t>
      </w:r>
      <w:r w:rsidR="00C13373" w:rsidRPr="00BB48AA">
        <w:t>与《公约》第</w:t>
      </w:r>
      <w:r>
        <w:t>3</w:t>
      </w:r>
      <w:r w:rsidR="00C13373" w:rsidRPr="00BB48AA">
        <w:t>条有关的案件</w:t>
      </w:r>
      <w:r w:rsidR="00C13373" w:rsidRPr="00BB48AA">
        <w:rPr>
          <w:rFonts w:hint="eastAsia"/>
        </w:rPr>
        <w:t>作出</w:t>
      </w:r>
      <w:r w:rsidR="00C13373" w:rsidRPr="00BB48AA">
        <w:t>的司法裁决数量。委员会还感到遗憾的是</w:t>
      </w:r>
      <w:r>
        <w:t>，</w:t>
      </w:r>
      <w:r w:rsidR="00C13373" w:rsidRPr="00BB48AA">
        <w:t>缔约国没有</w:t>
      </w:r>
      <w:r w:rsidR="00C13373" w:rsidRPr="00BB48AA">
        <w:rPr>
          <w:rFonts w:hint="eastAsia"/>
        </w:rPr>
        <w:t>提供</w:t>
      </w:r>
      <w:r w:rsidR="00C13373" w:rsidRPr="00BB48AA">
        <w:t>资料</w:t>
      </w:r>
      <w:r>
        <w:rPr>
          <w:rFonts w:hint="eastAsia"/>
        </w:rPr>
        <w:t>，</w:t>
      </w:r>
      <w:r w:rsidR="00C13373" w:rsidRPr="00BB48AA">
        <w:t>说明</w:t>
      </w:r>
      <w:r w:rsidR="00C13373" w:rsidRPr="00BB48AA">
        <w:rPr>
          <w:rFonts w:hint="eastAsia"/>
        </w:rPr>
        <w:t>为</w:t>
      </w:r>
      <w:r w:rsidR="00C13373" w:rsidRPr="00BB48AA">
        <w:t>响应联合国难民事务高级专员办事处向所有国家发出的全球呼吁</w:t>
      </w:r>
      <w:r>
        <w:rPr>
          <w:rFonts w:hint="eastAsia"/>
        </w:rPr>
        <w:t>，</w:t>
      </w:r>
      <w:r w:rsidR="00C13373" w:rsidRPr="00BB48AA">
        <w:rPr>
          <w:rFonts w:hint="eastAsia"/>
        </w:rPr>
        <w:t>即</w:t>
      </w:r>
      <w:r w:rsidR="00C13373" w:rsidRPr="00BB48AA">
        <w:t>允许逃离阿富汗的平民进入其领土并获得国际保护</w:t>
      </w:r>
      <w:r>
        <w:rPr>
          <w:rFonts w:hint="eastAsia"/>
        </w:rPr>
        <w:t>，</w:t>
      </w:r>
      <w:r w:rsidR="00C13373" w:rsidRPr="00BB48AA">
        <w:t>采取了哪些</w:t>
      </w:r>
      <w:r w:rsidR="00C13373" w:rsidRPr="00BB48AA">
        <w:rPr>
          <w:rFonts w:hint="eastAsia"/>
        </w:rPr>
        <w:t>措施</w:t>
      </w:r>
      <w:r>
        <w:t>(</w:t>
      </w:r>
      <w:r w:rsidR="00C13373" w:rsidRPr="00BB48AA">
        <w:t>第</w:t>
      </w:r>
      <w:r>
        <w:t>3</w:t>
      </w:r>
      <w:r w:rsidR="00C13373" w:rsidRPr="00BB48AA">
        <w:t>条</w:t>
      </w:r>
      <w:r>
        <w:t>)</w:t>
      </w:r>
      <w:r w:rsidR="00C13373" w:rsidRPr="00BB48AA">
        <w:t>。</w:t>
      </w:r>
    </w:p>
    <w:p w14:paraId="61AF26D2" w14:textId="03728BCF" w:rsidR="00C13373" w:rsidRPr="00BB48AA" w:rsidRDefault="00BB48AA" w:rsidP="00C13373">
      <w:pPr>
        <w:pStyle w:val="SingleTxtGC"/>
        <w:rPr>
          <w:rFonts w:ascii="Time New Roman" w:eastAsia="黑体" w:hAnsi="Time New Roman" w:hint="eastAsia"/>
        </w:rPr>
      </w:pPr>
      <w:r>
        <w:rPr>
          <w:rFonts w:ascii="Time New Roman" w:eastAsia="黑体" w:hAnsi="Time New Roman"/>
        </w:rPr>
        <w:t>42.</w:t>
      </w:r>
      <w:r w:rsidR="00C13373" w:rsidRPr="00BB48AA">
        <w:rPr>
          <w:rFonts w:ascii="Time New Roman" w:eastAsia="黑体" w:hAnsi="Time New Roman"/>
        </w:rPr>
        <w:tab/>
      </w:r>
      <w:r w:rsidR="00C13373" w:rsidRPr="00BB48AA">
        <w:rPr>
          <w:rFonts w:ascii="Time New Roman" w:eastAsia="黑体" w:hAnsi="Time New Roman"/>
        </w:rPr>
        <w:t>缔约国应确保</w:t>
      </w:r>
      <w:r>
        <w:rPr>
          <w:rFonts w:ascii="Time New Roman" w:eastAsia="黑体" w:hAnsi="Time New Roman"/>
        </w:rPr>
        <w:t>，</w:t>
      </w:r>
      <w:r w:rsidR="00C13373" w:rsidRPr="00BB48AA">
        <w:rPr>
          <w:rFonts w:ascii="Time New Roman" w:eastAsia="黑体" w:hAnsi="Time New Roman"/>
        </w:rPr>
        <w:t>如有充分理由相信某人在另一国家将有遭受酷刑的危险</w:t>
      </w:r>
      <w:r>
        <w:rPr>
          <w:rFonts w:ascii="Time New Roman" w:eastAsia="黑体" w:hAnsi="Time New Roman"/>
        </w:rPr>
        <w:t>，</w:t>
      </w:r>
      <w:r w:rsidR="00C13373" w:rsidRPr="00BB48AA">
        <w:rPr>
          <w:rFonts w:ascii="Time New Roman" w:eastAsia="黑体" w:hAnsi="Time New Roman"/>
        </w:rPr>
        <w:t>则不得将其驱逐、遣返或引渡至该国。缔约国尤其应</w:t>
      </w:r>
      <w:r>
        <w:rPr>
          <w:rFonts w:ascii="Time New Roman" w:eastAsia="黑体" w:hAnsi="Time New Roman"/>
        </w:rPr>
        <w:t>：</w:t>
      </w:r>
    </w:p>
    <w:p w14:paraId="17713E54" w14:textId="2A9D9BF9" w:rsidR="00C13373" w:rsidRPr="00BB48AA" w:rsidRDefault="008E4E4F"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建立公平</w:t>
      </w:r>
      <w:r w:rsidR="00C13373" w:rsidRPr="00BB48AA">
        <w:rPr>
          <w:rFonts w:ascii="Time New Roman" w:eastAsia="黑体" w:hAnsi="Time New Roman" w:hint="eastAsia"/>
        </w:rPr>
        <w:t>高</w:t>
      </w:r>
      <w:r w:rsidR="00C13373" w:rsidRPr="00BB48AA">
        <w:rPr>
          <w:rFonts w:ascii="Time New Roman" w:eastAsia="黑体" w:hAnsi="Time New Roman"/>
        </w:rPr>
        <w:t>效的庇护和转介程序</w:t>
      </w:r>
      <w:r w:rsidR="00BB48AA">
        <w:rPr>
          <w:rFonts w:ascii="Time New Roman" w:eastAsia="黑体" w:hAnsi="Time New Roman"/>
        </w:rPr>
        <w:t>，</w:t>
      </w:r>
      <w:r w:rsidR="00C13373" w:rsidRPr="00BB48AA">
        <w:rPr>
          <w:rFonts w:ascii="Time New Roman" w:eastAsia="黑体" w:hAnsi="Time New Roman" w:hint="eastAsia"/>
        </w:rPr>
        <w:t>并确保</w:t>
      </w:r>
      <w:r w:rsidR="00C13373" w:rsidRPr="00BB48AA">
        <w:rPr>
          <w:rFonts w:ascii="Time New Roman" w:eastAsia="黑体" w:hAnsi="Time New Roman"/>
        </w:rPr>
        <w:t>在所有边境</w:t>
      </w:r>
      <w:r w:rsidR="00C13373" w:rsidRPr="00BB48AA">
        <w:rPr>
          <w:rFonts w:ascii="Time New Roman" w:eastAsia="黑体" w:hAnsi="Time New Roman" w:hint="eastAsia"/>
        </w:rPr>
        <w:t>口岸</w:t>
      </w:r>
      <w:r w:rsidR="00BB48AA">
        <w:rPr>
          <w:rFonts w:ascii="Time New Roman" w:eastAsia="黑体" w:hAnsi="Time New Roman"/>
        </w:rPr>
        <w:t>，</w:t>
      </w:r>
      <w:r w:rsidR="00C13373" w:rsidRPr="00BB48AA">
        <w:rPr>
          <w:rFonts w:ascii="Time New Roman" w:eastAsia="黑体" w:hAnsi="Time New Roman"/>
        </w:rPr>
        <w:t>包括国际机场和过境区</w:t>
      </w:r>
      <w:r w:rsidR="00C13373" w:rsidRPr="00BB48AA">
        <w:rPr>
          <w:rFonts w:ascii="Time New Roman" w:eastAsia="黑体" w:hAnsi="Time New Roman" w:hint="eastAsia"/>
        </w:rPr>
        <w:t>均可使用</w:t>
      </w:r>
      <w:r w:rsidR="00BB48AA">
        <w:rPr>
          <w:rFonts w:ascii="Time New Roman" w:eastAsia="黑体" w:hAnsi="Time New Roman"/>
        </w:rPr>
        <w:t>；</w:t>
      </w:r>
    </w:p>
    <w:p w14:paraId="6E70CF8A" w14:textId="389DC47B" w:rsidR="00C13373" w:rsidRPr="00BB48AA" w:rsidRDefault="008E4E4F" w:rsidP="00C13373">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确保寻求庇护者</w:t>
      </w:r>
      <w:r w:rsidR="00BB48AA">
        <w:rPr>
          <w:rFonts w:ascii="Time New Roman" w:eastAsia="黑体" w:hAnsi="Time New Roman"/>
        </w:rPr>
        <w:t>，</w:t>
      </w:r>
      <w:r w:rsidR="00C13373" w:rsidRPr="00BB48AA">
        <w:rPr>
          <w:rFonts w:ascii="Time New Roman" w:eastAsia="黑体" w:hAnsi="Time New Roman"/>
        </w:rPr>
        <w:t>包括被拘留者</w:t>
      </w:r>
      <w:r w:rsidR="00BB48AA">
        <w:rPr>
          <w:rFonts w:ascii="Time New Roman" w:eastAsia="黑体" w:hAnsi="Time New Roman"/>
        </w:rPr>
        <w:t>，</w:t>
      </w:r>
      <w:r w:rsidR="00C13373" w:rsidRPr="00BB48AA">
        <w:rPr>
          <w:rFonts w:ascii="Time New Roman" w:eastAsia="黑体" w:hAnsi="Time New Roman"/>
        </w:rPr>
        <w:t>能够获得独立、合格和免费的法律咨询和代理</w:t>
      </w:r>
      <w:r w:rsidR="00BB48AA">
        <w:rPr>
          <w:rFonts w:ascii="Time New Roman" w:eastAsia="黑体" w:hAnsi="Time New Roman"/>
        </w:rPr>
        <w:t>，</w:t>
      </w:r>
      <w:r w:rsidR="00C13373" w:rsidRPr="00BB48AA">
        <w:rPr>
          <w:rFonts w:ascii="Time New Roman" w:eastAsia="黑体" w:hAnsi="Time New Roman"/>
        </w:rPr>
        <w:t>并确保他们的保护需求得到应有的承认</w:t>
      </w:r>
      <w:r w:rsidR="00BB48AA">
        <w:rPr>
          <w:rFonts w:ascii="Time New Roman" w:eastAsia="黑体" w:hAnsi="Time New Roman"/>
        </w:rPr>
        <w:t>；</w:t>
      </w:r>
    </w:p>
    <w:p w14:paraId="78D6D5B8" w14:textId="462BD0F2" w:rsidR="00C13373" w:rsidRPr="00BB48AA" w:rsidRDefault="008E4E4F" w:rsidP="006D7E97">
      <w:pPr>
        <w:pStyle w:val="SingleTxtGC"/>
        <w:rPr>
          <w:rFonts w:ascii="Time New Roman" w:eastAsia="黑体" w:hAnsi="Time New Roman" w:hint="eastAsia"/>
        </w:rPr>
      </w:pPr>
      <w:r w:rsidRPr="00BB48AA">
        <w:rPr>
          <w:rFonts w:ascii="Time New Roman" w:eastAsia="黑体" w:hAnsi="Time New Roman"/>
        </w:rPr>
        <w:tab/>
      </w:r>
      <w:r w:rsidR="00BB48AA">
        <w:rPr>
          <w:rFonts w:ascii="Time New Roman" w:eastAsia="黑体" w:hAnsi="Time New Roman"/>
        </w:rPr>
        <w:t>(c)</w:t>
      </w:r>
      <w:r w:rsidR="00C13373" w:rsidRPr="00BB48AA">
        <w:rPr>
          <w:rFonts w:ascii="Time New Roman" w:eastAsia="黑体" w:hAnsi="Time New Roman"/>
        </w:rPr>
        <w:tab/>
      </w:r>
      <w:r w:rsidR="00C13373" w:rsidRPr="00BB48AA">
        <w:rPr>
          <w:rFonts w:ascii="Time New Roman" w:eastAsia="黑体" w:hAnsi="Time New Roman" w:hint="eastAsia"/>
        </w:rPr>
        <w:t>建立一个收集并向委员会提供以下数据的系统</w:t>
      </w:r>
      <w:r w:rsidR="00BB48AA">
        <w:rPr>
          <w:rFonts w:ascii="Time New Roman" w:eastAsia="黑体" w:hAnsi="Time New Roman" w:hint="eastAsia"/>
        </w:rPr>
        <w:t>：</w:t>
      </w:r>
    </w:p>
    <w:p w14:paraId="64D1E5F5" w14:textId="401B2249" w:rsidR="00C13373" w:rsidRPr="006D7E97" w:rsidRDefault="00BB48AA" w:rsidP="006D7E97">
      <w:pPr>
        <w:pStyle w:val="ab"/>
        <w:tabs>
          <w:tab w:val="clear" w:pos="431"/>
          <w:tab w:val="clear" w:pos="1134"/>
          <w:tab w:val="clear" w:pos="1565"/>
          <w:tab w:val="clear" w:pos="1996"/>
          <w:tab w:val="clear" w:pos="2427"/>
        </w:tabs>
        <w:rPr>
          <w:rFonts w:ascii="Time New Roman" w:eastAsia="黑体" w:hAnsi="Time New Roman" w:hint="eastAsia"/>
        </w:rPr>
      </w:pPr>
      <w:r w:rsidRPr="006D7E97">
        <w:rPr>
          <w:rFonts w:ascii="Time New Roman" w:eastAsia="黑体" w:hAnsi="Time New Roman" w:hint="eastAsia"/>
        </w:rPr>
        <w:t>(</w:t>
      </w:r>
      <w:proofErr w:type="gramStart"/>
      <w:r w:rsidRPr="006D7E97">
        <w:rPr>
          <w:rFonts w:ascii="Time New Roman" w:eastAsia="黑体" w:hAnsi="Time New Roman" w:hint="eastAsia"/>
        </w:rPr>
        <w:t>一</w:t>
      </w:r>
      <w:proofErr w:type="gramEnd"/>
      <w:r w:rsidRPr="006D7E97">
        <w:rPr>
          <w:rFonts w:ascii="Time New Roman" w:eastAsia="黑体" w:hAnsi="Time New Roman" w:hint="eastAsia"/>
        </w:rPr>
        <w:t>)</w:t>
      </w:r>
      <w:r w:rsidRPr="006D7E97">
        <w:rPr>
          <w:rFonts w:ascii="Time New Roman" w:eastAsia="黑体" w:hAnsi="Time New Roman" w:hint="eastAsia"/>
        </w:rPr>
        <w:tab/>
      </w:r>
      <w:r w:rsidR="00C13373" w:rsidRPr="006D7E97">
        <w:rPr>
          <w:rFonts w:ascii="Time New Roman" w:eastAsia="黑体" w:hAnsi="Time New Roman"/>
        </w:rPr>
        <w:t>收到的庇护申请数量</w:t>
      </w:r>
      <w:r w:rsidRPr="006D7E97">
        <w:rPr>
          <w:rFonts w:ascii="Time New Roman" w:eastAsia="黑体" w:hAnsi="Time New Roman"/>
        </w:rPr>
        <w:t>；</w:t>
      </w:r>
    </w:p>
    <w:p w14:paraId="636FDA6B" w14:textId="34D81DF8" w:rsidR="00C13373" w:rsidRPr="006D7E97" w:rsidRDefault="00BB48AA" w:rsidP="006D7E97">
      <w:pPr>
        <w:pStyle w:val="ab"/>
        <w:tabs>
          <w:tab w:val="clear" w:pos="431"/>
          <w:tab w:val="clear" w:pos="1134"/>
          <w:tab w:val="clear" w:pos="1565"/>
          <w:tab w:val="clear" w:pos="1996"/>
          <w:tab w:val="clear" w:pos="2427"/>
        </w:tabs>
        <w:rPr>
          <w:rFonts w:ascii="Time New Roman" w:eastAsia="黑体" w:hAnsi="Time New Roman" w:hint="eastAsia"/>
        </w:rPr>
      </w:pPr>
      <w:r w:rsidRPr="006D7E97">
        <w:rPr>
          <w:rFonts w:ascii="Time New Roman" w:eastAsia="黑体" w:hAnsi="Time New Roman" w:hint="eastAsia"/>
        </w:rPr>
        <w:t>(</w:t>
      </w:r>
      <w:r w:rsidRPr="006D7E97">
        <w:rPr>
          <w:rFonts w:ascii="Time New Roman" w:eastAsia="黑体" w:hAnsi="Time New Roman" w:hint="eastAsia"/>
        </w:rPr>
        <w:t>二</w:t>
      </w:r>
      <w:r w:rsidRPr="006D7E97">
        <w:rPr>
          <w:rFonts w:ascii="Time New Roman" w:eastAsia="黑体" w:hAnsi="Time New Roman" w:hint="eastAsia"/>
        </w:rPr>
        <w:t>)</w:t>
      </w:r>
      <w:r w:rsidRPr="006D7E97">
        <w:rPr>
          <w:rFonts w:ascii="Time New Roman" w:eastAsia="黑体" w:hAnsi="Time New Roman" w:hint="eastAsia"/>
        </w:rPr>
        <w:tab/>
      </w:r>
      <w:r w:rsidR="00C13373" w:rsidRPr="006D7E97">
        <w:rPr>
          <w:rFonts w:ascii="Time New Roman" w:eastAsia="黑体" w:hAnsi="Time New Roman"/>
        </w:rPr>
        <w:t>被驱逐或遣返的外国人人数</w:t>
      </w:r>
      <w:r w:rsidRPr="006D7E97">
        <w:rPr>
          <w:rFonts w:ascii="Time New Roman" w:eastAsia="黑体" w:hAnsi="Time New Roman"/>
        </w:rPr>
        <w:t>，</w:t>
      </w:r>
      <w:r w:rsidR="00C13373" w:rsidRPr="006D7E97">
        <w:rPr>
          <w:rFonts w:ascii="Time New Roman" w:eastAsia="黑体" w:hAnsi="Time New Roman"/>
        </w:rPr>
        <w:t>被遣返到哪些国家</w:t>
      </w:r>
      <w:r w:rsidRPr="006D7E97">
        <w:rPr>
          <w:rFonts w:ascii="Time New Roman" w:eastAsia="黑体" w:hAnsi="Time New Roman"/>
        </w:rPr>
        <w:t>，</w:t>
      </w:r>
      <w:r w:rsidR="00C13373" w:rsidRPr="006D7E97">
        <w:rPr>
          <w:rFonts w:ascii="Time New Roman" w:eastAsia="黑体" w:hAnsi="Time New Roman"/>
        </w:rPr>
        <w:t>以及在边境被拒绝入境的人数</w:t>
      </w:r>
      <w:r w:rsidRPr="006D7E97">
        <w:rPr>
          <w:rFonts w:ascii="Time New Roman" w:eastAsia="黑体" w:hAnsi="Time New Roman"/>
        </w:rPr>
        <w:t>；</w:t>
      </w:r>
    </w:p>
    <w:p w14:paraId="551B22B9" w14:textId="131FA9F4" w:rsidR="00C13373" w:rsidRPr="006D7E97" w:rsidRDefault="00BB48AA" w:rsidP="006D7E97">
      <w:pPr>
        <w:pStyle w:val="ab"/>
        <w:tabs>
          <w:tab w:val="clear" w:pos="431"/>
          <w:tab w:val="clear" w:pos="1134"/>
          <w:tab w:val="clear" w:pos="1565"/>
          <w:tab w:val="clear" w:pos="1996"/>
          <w:tab w:val="clear" w:pos="2427"/>
        </w:tabs>
        <w:rPr>
          <w:rFonts w:ascii="Time New Roman" w:eastAsia="黑体" w:hAnsi="Time New Roman" w:hint="eastAsia"/>
        </w:rPr>
      </w:pPr>
      <w:r w:rsidRPr="006D7E97">
        <w:rPr>
          <w:rFonts w:ascii="Time New Roman" w:eastAsia="黑体" w:hAnsi="Time New Roman" w:hint="eastAsia"/>
        </w:rPr>
        <w:t>(</w:t>
      </w:r>
      <w:r w:rsidRPr="006D7E97">
        <w:rPr>
          <w:rFonts w:ascii="Time New Roman" w:eastAsia="黑体" w:hAnsi="Time New Roman" w:hint="eastAsia"/>
        </w:rPr>
        <w:t>三</w:t>
      </w:r>
      <w:r w:rsidRPr="006D7E97">
        <w:rPr>
          <w:rFonts w:ascii="Time New Roman" w:eastAsia="黑体" w:hAnsi="Time New Roman" w:hint="eastAsia"/>
        </w:rPr>
        <w:t>)</w:t>
      </w:r>
      <w:r w:rsidRPr="006D7E97">
        <w:rPr>
          <w:rFonts w:ascii="Time New Roman" w:eastAsia="黑体" w:hAnsi="Time New Roman" w:hint="eastAsia"/>
        </w:rPr>
        <w:tab/>
      </w:r>
      <w:r w:rsidR="00C13373" w:rsidRPr="006D7E97">
        <w:rPr>
          <w:rFonts w:ascii="Time New Roman" w:eastAsia="黑体" w:hAnsi="Time New Roman"/>
        </w:rPr>
        <w:t>拘留设施中关押的外国人人数</w:t>
      </w:r>
      <w:r w:rsidRPr="006D7E97">
        <w:rPr>
          <w:rFonts w:ascii="Time New Roman" w:eastAsia="黑体" w:hAnsi="Time New Roman"/>
        </w:rPr>
        <w:t>；</w:t>
      </w:r>
    </w:p>
    <w:p w14:paraId="0D0FE39C" w14:textId="47287023" w:rsidR="00C13373" w:rsidRPr="006D7E97" w:rsidRDefault="00BB48AA" w:rsidP="006D7E97">
      <w:pPr>
        <w:pStyle w:val="ab"/>
        <w:tabs>
          <w:tab w:val="clear" w:pos="431"/>
          <w:tab w:val="clear" w:pos="1134"/>
          <w:tab w:val="clear" w:pos="1565"/>
          <w:tab w:val="clear" w:pos="1996"/>
          <w:tab w:val="clear" w:pos="2427"/>
        </w:tabs>
        <w:rPr>
          <w:rFonts w:ascii="Time New Roman" w:eastAsia="黑体" w:hAnsi="Time New Roman" w:hint="eastAsia"/>
        </w:rPr>
      </w:pPr>
      <w:r w:rsidRPr="006D7E97">
        <w:rPr>
          <w:rFonts w:ascii="Time New Roman" w:eastAsia="黑体" w:hAnsi="Time New Roman" w:hint="eastAsia"/>
        </w:rPr>
        <w:t>(</w:t>
      </w:r>
      <w:r w:rsidRPr="006D7E97">
        <w:rPr>
          <w:rFonts w:ascii="Time New Roman" w:eastAsia="黑体" w:hAnsi="Time New Roman" w:hint="eastAsia"/>
        </w:rPr>
        <w:t>四</w:t>
      </w:r>
      <w:r w:rsidRPr="006D7E97">
        <w:rPr>
          <w:rFonts w:ascii="Time New Roman" w:eastAsia="黑体" w:hAnsi="Time New Roman" w:hint="eastAsia"/>
        </w:rPr>
        <w:t>)</w:t>
      </w:r>
      <w:r w:rsidRPr="006D7E97">
        <w:rPr>
          <w:rFonts w:ascii="Time New Roman" w:eastAsia="黑体" w:hAnsi="Time New Roman" w:hint="eastAsia"/>
        </w:rPr>
        <w:tab/>
      </w:r>
      <w:r w:rsidR="00C13373" w:rsidRPr="006D7E97">
        <w:rPr>
          <w:rFonts w:ascii="Time New Roman" w:eastAsia="黑体" w:hAnsi="Time New Roman"/>
        </w:rPr>
        <w:t>庇护申请有待当局处理的人数</w:t>
      </w:r>
      <w:r w:rsidRPr="006D7E97">
        <w:rPr>
          <w:rFonts w:ascii="Time New Roman" w:eastAsia="黑体" w:hAnsi="Time New Roman"/>
        </w:rPr>
        <w:t>；</w:t>
      </w:r>
    </w:p>
    <w:p w14:paraId="359B8754" w14:textId="4318D151" w:rsidR="00C13373" w:rsidRPr="00BB48AA" w:rsidRDefault="00BB48AA" w:rsidP="00C13373">
      <w:pPr>
        <w:pStyle w:val="SingleTxtGC"/>
        <w:rPr>
          <w:rFonts w:ascii="Time New Roman" w:eastAsia="黑体" w:hAnsi="Time New Roman" w:hint="eastAsia"/>
        </w:rPr>
      </w:pPr>
      <w:r>
        <w:rPr>
          <w:rFonts w:ascii="Time New Roman" w:eastAsia="黑体" w:hAnsi="Time New Roman"/>
        </w:rPr>
        <w:tab/>
        <w:t>(d)</w:t>
      </w:r>
      <w:r w:rsidR="00C13373" w:rsidRPr="00BB48AA">
        <w:rPr>
          <w:rFonts w:ascii="Time New Roman" w:eastAsia="黑体" w:hAnsi="Time New Roman"/>
        </w:rPr>
        <w:tab/>
      </w:r>
      <w:r w:rsidR="00C13373" w:rsidRPr="00BB48AA">
        <w:rPr>
          <w:rFonts w:ascii="Time New Roman" w:eastAsia="黑体" w:hAnsi="Time New Roman"/>
        </w:rPr>
        <w:t>采取一切必要步骤</w:t>
      </w:r>
      <w:r>
        <w:rPr>
          <w:rFonts w:ascii="Time New Roman" w:eastAsia="黑体" w:hAnsi="Time New Roman"/>
        </w:rPr>
        <w:t>，</w:t>
      </w:r>
      <w:r w:rsidR="00C13373" w:rsidRPr="00BB48AA">
        <w:rPr>
          <w:rFonts w:ascii="Time New Roman" w:eastAsia="黑体" w:hAnsi="Time New Roman"/>
        </w:rPr>
        <w:t>确保</w:t>
      </w:r>
      <w:r w:rsidR="00C13373" w:rsidRPr="00BB48AA">
        <w:rPr>
          <w:rFonts w:ascii="Time New Roman" w:eastAsia="黑体" w:hAnsi="Time New Roman" w:hint="eastAsia"/>
        </w:rPr>
        <w:t>准许</w:t>
      </w:r>
      <w:r w:rsidR="00C13373" w:rsidRPr="00BB48AA">
        <w:rPr>
          <w:rFonts w:ascii="Time New Roman" w:eastAsia="黑体" w:hAnsi="Time New Roman"/>
        </w:rPr>
        <w:t>逃离阿富汗的个人进入缔约国领土</w:t>
      </w:r>
      <w:r>
        <w:rPr>
          <w:rFonts w:ascii="Time New Roman" w:eastAsia="黑体" w:hAnsi="Time New Roman"/>
        </w:rPr>
        <w:t>，</w:t>
      </w:r>
      <w:r w:rsidR="00C13373" w:rsidRPr="00BB48AA">
        <w:rPr>
          <w:rFonts w:ascii="Time New Roman" w:eastAsia="黑体" w:hAnsi="Time New Roman"/>
        </w:rPr>
        <w:t>并根据《公约》和其他相关国际文书规定的义务向</w:t>
      </w:r>
      <w:r w:rsidR="00C13373" w:rsidRPr="00BB48AA">
        <w:rPr>
          <w:rFonts w:ascii="Time New Roman" w:eastAsia="黑体" w:hAnsi="Time New Roman" w:hint="eastAsia"/>
        </w:rPr>
        <w:t>他们</w:t>
      </w:r>
      <w:r w:rsidR="00C13373" w:rsidRPr="00BB48AA">
        <w:rPr>
          <w:rFonts w:ascii="Time New Roman" w:eastAsia="黑体" w:hAnsi="Time New Roman"/>
        </w:rPr>
        <w:t>提供国际保护。</w:t>
      </w:r>
    </w:p>
    <w:p w14:paraId="5F916738" w14:textId="251CBAFA" w:rsidR="00C13373" w:rsidRPr="00BB48AA" w:rsidRDefault="00C13373" w:rsidP="00BB48AA">
      <w:pPr>
        <w:pStyle w:val="H23GC"/>
      </w:pPr>
      <w:r w:rsidRPr="00BB48AA">
        <w:tab/>
      </w:r>
      <w:r w:rsidRPr="00BB48AA">
        <w:tab/>
      </w:r>
      <w:r w:rsidRPr="00BB48AA">
        <w:rPr>
          <w:rFonts w:hint="eastAsia"/>
        </w:rPr>
        <w:t>对青少年的拘留</w:t>
      </w:r>
    </w:p>
    <w:p w14:paraId="6831BF5C" w14:textId="571418A0" w:rsidR="00C13373" w:rsidRPr="00BB48AA" w:rsidRDefault="00BB48AA" w:rsidP="00C13373">
      <w:pPr>
        <w:pStyle w:val="SingleTxtGC"/>
      </w:pPr>
      <w:r>
        <w:t>43.</w:t>
      </w:r>
      <w:r w:rsidR="00C13373" w:rsidRPr="00BB48AA">
        <w:tab/>
      </w:r>
      <w:r w:rsidR="00C13373" w:rsidRPr="00BB48AA">
        <w:t>委员会</w:t>
      </w:r>
      <w:r w:rsidR="00C13373" w:rsidRPr="00BB48AA">
        <w:rPr>
          <w:rFonts w:hint="eastAsia"/>
        </w:rPr>
        <w:t>称赞</w:t>
      </w:r>
      <w:r w:rsidR="00C13373" w:rsidRPr="00BB48AA">
        <w:t>缔约国通过了《儿童权利国家行动计划》</w:t>
      </w:r>
      <w:r>
        <w:t>(2</w:t>
      </w:r>
      <w:r w:rsidR="00C13373" w:rsidRPr="00BB48AA">
        <w:t>0</w:t>
      </w:r>
      <w:r>
        <w:t>23</w:t>
      </w:r>
      <w:r w:rsidR="00C13373" w:rsidRPr="00BB48AA">
        <w:t>-</w:t>
      </w:r>
      <w:r>
        <w:t>2</w:t>
      </w:r>
      <w:r w:rsidR="00C13373" w:rsidRPr="00BB48AA">
        <w:t>0</w:t>
      </w:r>
      <w:r>
        <w:t>2</w:t>
      </w:r>
      <w:r>
        <w:rPr>
          <w:rFonts w:hint="eastAsia"/>
        </w:rPr>
        <w:t>8</w:t>
      </w:r>
      <w:r w:rsidR="00C13373" w:rsidRPr="00BB48AA">
        <w:t>年</w:t>
      </w:r>
      <w:r>
        <w:t>)</w:t>
      </w:r>
      <w:r>
        <w:rPr>
          <w:rFonts w:hint="eastAsia"/>
        </w:rPr>
        <w:t>，</w:t>
      </w:r>
      <w:r w:rsidR="00C13373" w:rsidRPr="00BB48AA">
        <w:t>并努力与联合国儿童基金会</w:t>
      </w:r>
      <w:r>
        <w:t>(</w:t>
      </w:r>
      <w:r w:rsidR="00C13373" w:rsidRPr="00BB48AA">
        <w:t>儿基会</w:t>
      </w:r>
      <w:r>
        <w:t>)</w:t>
      </w:r>
      <w:r w:rsidR="00C13373" w:rsidRPr="00BB48AA">
        <w:t>合作建立适当的少年司法制度</w:t>
      </w:r>
      <w:r>
        <w:t>，</w:t>
      </w:r>
      <w:r w:rsidR="00C13373" w:rsidRPr="00BB48AA">
        <w:t>但委员会感到关切的是</w:t>
      </w:r>
      <w:r>
        <w:t>，</w:t>
      </w:r>
      <w:r w:rsidR="00C13373" w:rsidRPr="00BB48AA">
        <w:t>有报告称</w:t>
      </w:r>
      <w:r>
        <w:t>，</w:t>
      </w:r>
      <w:r w:rsidR="00C13373" w:rsidRPr="00BB48AA">
        <w:t>在主要为男孩设计的拘留设施</w:t>
      </w:r>
      <w:r>
        <w:t>(</w:t>
      </w:r>
      <w:r w:rsidR="00C13373" w:rsidRPr="00BB48AA">
        <w:t>如</w:t>
      </w:r>
      <w:proofErr w:type="spellStart"/>
      <w:r>
        <w:t>Bayramali</w:t>
      </w:r>
      <w:proofErr w:type="spellEnd"/>
      <w:r w:rsidR="00C13373" w:rsidRPr="00BB48AA">
        <w:rPr>
          <w:rFonts w:hint="eastAsia"/>
        </w:rPr>
        <w:t>青</w:t>
      </w:r>
      <w:r w:rsidR="00C13373" w:rsidRPr="00BB48AA">
        <w:t>少年</w:t>
      </w:r>
      <w:r w:rsidR="00C13373" w:rsidRPr="00BB48AA">
        <w:rPr>
          <w:rFonts w:hint="eastAsia"/>
        </w:rPr>
        <w:t>拘留</w:t>
      </w:r>
      <w:r w:rsidR="00C13373" w:rsidRPr="00BB48AA">
        <w:t>设施</w:t>
      </w:r>
      <w:r>
        <w:t>)</w:t>
      </w:r>
      <w:r w:rsidR="00C13373" w:rsidRPr="00BB48AA">
        <w:t>中</w:t>
      </w:r>
      <w:r>
        <w:t>，</w:t>
      </w:r>
      <w:r w:rsidR="00C13373" w:rsidRPr="00BB48AA">
        <w:t>被关押的女孩人数有所增加</w:t>
      </w:r>
      <w:r>
        <w:t>，</w:t>
      </w:r>
      <w:r w:rsidR="00C13373" w:rsidRPr="00BB48AA">
        <w:t>还有报告称</w:t>
      </w:r>
      <w:r>
        <w:t>，</w:t>
      </w:r>
      <w:r w:rsidR="00C13373" w:rsidRPr="00BB48AA">
        <w:t>作为一种惩罚措施</w:t>
      </w:r>
      <w:r>
        <w:t>，</w:t>
      </w:r>
      <w:r w:rsidR="00C13373" w:rsidRPr="00BB48AA">
        <w:t>儿童</w:t>
      </w:r>
      <w:r w:rsidR="00C13373" w:rsidRPr="00BB48AA">
        <w:rPr>
          <w:rFonts w:hint="eastAsia"/>
        </w:rPr>
        <w:t>被</w:t>
      </w:r>
      <w:r w:rsidR="00C13373" w:rsidRPr="00BB48AA">
        <w:t>单独监禁。委员会还感到关切的是</w:t>
      </w:r>
      <w:r>
        <w:t>，</w:t>
      </w:r>
      <w:r w:rsidR="00C13373" w:rsidRPr="00BB48AA">
        <w:t>有报告称</w:t>
      </w:r>
      <w:r>
        <w:t>，</w:t>
      </w:r>
      <w:r w:rsidR="00C13373" w:rsidRPr="00BB48AA">
        <w:t>青少年拘留中心的条件与成人监狱一样恶劣。这些中心缺乏透明度</w:t>
      </w:r>
      <w:r>
        <w:t>，</w:t>
      </w:r>
      <w:r w:rsidR="00C13373" w:rsidRPr="00BB48AA">
        <w:t>也缺乏相关统计数据</w:t>
      </w:r>
      <w:r>
        <w:t>，</w:t>
      </w:r>
      <w:r w:rsidR="00C13373" w:rsidRPr="00BB48AA">
        <w:t>引起了人们对年轻被拘留者</w:t>
      </w:r>
      <w:r>
        <w:t>，</w:t>
      </w:r>
      <w:r w:rsidR="00C13373" w:rsidRPr="00BB48AA">
        <w:t>特别是女孩的待遇的严重关切</w:t>
      </w:r>
      <w:r>
        <w:rPr>
          <w:rFonts w:hint="eastAsia"/>
        </w:rPr>
        <w:t>(</w:t>
      </w:r>
      <w:r w:rsidR="00C13373" w:rsidRPr="00BB48AA">
        <w:rPr>
          <w:rFonts w:hint="eastAsia"/>
        </w:rPr>
        <w:t>第</w:t>
      </w:r>
      <w:r>
        <w:t>2</w:t>
      </w:r>
      <w:r w:rsidR="00C13373" w:rsidRPr="00BB48AA">
        <w:t>、</w:t>
      </w:r>
      <w:r w:rsidR="00C13373" w:rsidRPr="00BB48AA">
        <w:rPr>
          <w:rFonts w:hint="eastAsia"/>
        </w:rPr>
        <w:t>第</w:t>
      </w:r>
      <w:r>
        <w:t>11</w:t>
      </w:r>
      <w:r>
        <w:rPr>
          <w:rFonts w:hint="eastAsia"/>
        </w:rPr>
        <w:t>-</w:t>
      </w:r>
      <w:r>
        <w:t>14</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57871B77" w14:textId="5C882545" w:rsidR="00C13373" w:rsidRPr="00BB48AA" w:rsidRDefault="00BB48AA" w:rsidP="00C13373">
      <w:pPr>
        <w:pStyle w:val="SingleTxtGC"/>
        <w:rPr>
          <w:rFonts w:ascii="Time New Roman" w:eastAsia="黑体" w:hAnsi="Time New Roman" w:hint="eastAsia"/>
        </w:rPr>
      </w:pPr>
      <w:r>
        <w:rPr>
          <w:rFonts w:ascii="Time New Roman" w:eastAsia="黑体" w:hAnsi="Time New Roman"/>
        </w:rPr>
        <w:t>44.</w:t>
      </w:r>
      <w:r w:rsidR="00C13373" w:rsidRPr="00BB48AA">
        <w:rPr>
          <w:rFonts w:ascii="Time New Roman" w:eastAsia="黑体" w:hAnsi="Time New Roman"/>
        </w:rPr>
        <w:tab/>
      </w:r>
      <w:r w:rsidR="00C13373" w:rsidRPr="00BB48AA">
        <w:rPr>
          <w:rFonts w:ascii="Time New Roman" w:eastAsia="黑体" w:hAnsi="Time New Roman"/>
        </w:rPr>
        <w:t>缔约国应</w:t>
      </w:r>
      <w:r>
        <w:rPr>
          <w:rFonts w:ascii="Time New Roman" w:eastAsia="黑体" w:hAnsi="Time New Roman"/>
        </w:rPr>
        <w:t>：</w:t>
      </w:r>
    </w:p>
    <w:p w14:paraId="75358569" w14:textId="67CF6475" w:rsidR="00C13373" w:rsidRPr="00BB48AA" w:rsidRDefault="00BB48AA" w:rsidP="00C13373">
      <w:pPr>
        <w:pStyle w:val="SingleTxtGC"/>
        <w:rPr>
          <w:rFonts w:ascii="Time New Roman" w:eastAsia="黑体" w:hAnsi="Time New Roman" w:hint="eastAsia"/>
        </w:rPr>
      </w:pPr>
      <w:r>
        <w:rPr>
          <w:rFonts w:ascii="Time New Roman" w:eastAsia="黑体" w:hAnsi="Time New Roman"/>
        </w:rPr>
        <w:tab/>
        <w:t>(a)</w:t>
      </w:r>
      <w:r w:rsidR="00C13373" w:rsidRPr="00BB48AA">
        <w:rPr>
          <w:rFonts w:ascii="Time New Roman" w:eastAsia="黑体" w:hAnsi="Time New Roman"/>
        </w:rPr>
        <w:tab/>
      </w:r>
      <w:r w:rsidR="00C13373" w:rsidRPr="00BB48AA">
        <w:rPr>
          <w:rFonts w:ascii="Time New Roman" w:eastAsia="黑体" w:hAnsi="Time New Roman"/>
        </w:rPr>
        <w:t>使少年司法制度完全符合《公约》和其他相关国际标准。缔约国尤其应推广拘留的替代办法</w:t>
      </w:r>
      <w:r>
        <w:rPr>
          <w:rFonts w:ascii="Time New Roman" w:eastAsia="黑体" w:hAnsi="Time New Roman"/>
        </w:rPr>
        <w:t>，</w:t>
      </w:r>
      <w:r w:rsidR="00C13373" w:rsidRPr="00BB48AA">
        <w:rPr>
          <w:rFonts w:ascii="Time New Roman" w:eastAsia="黑体" w:hAnsi="Time New Roman"/>
        </w:rPr>
        <w:t>并确保拘留仅作为最后手段且时间应尽可能短</w:t>
      </w:r>
      <w:r>
        <w:rPr>
          <w:rFonts w:ascii="Time New Roman" w:eastAsia="黑体" w:hAnsi="Time New Roman"/>
        </w:rPr>
        <w:t>，</w:t>
      </w:r>
      <w:r w:rsidR="00C13373" w:rsidRPr="00BB48AA">
        <w:rPr>
          <w:rFonts w:ascii="Time New Roman" w:eastAsia="黑体" w:hAnsi="Time New Roman"/>
        </w:rPr>
        <w:t>并根据《联合国少年司法最低限度标准规则》</w:t>
      </w:r>
      <w:r>
        <w:rPr>
          <w:rFonts w:ascii="Time New Roman" w:eastAsia="黑体" w:hAnsi="Time New Roman"/>
        </w:rPr>
        <w:t>(</w:t>
      </w:r>
      <w:r w:rsidR="00C13373" w:rsidRPr="00BB48AA">
        <w:rPr>
          <w:rFonts w:ascii="Time New Roman" w:eastAsia="黑体" w:hAnsi="Time New Roman"/>
        </w:rPr>
        <w:t>《北京规则》</w:t>
      </w:r>
      <w:r>
        <w:rPr>
          <w:rFonts w:ascii="Time New Roman" w:eastAsia="黑体" w:hAnsi="Time New Roman"/>
        </w:rPr>
        <w:t>)</w:t>
      </w:r>
      <w:r w:rsidR="00C13373" w:rsidRPr="00BB48AA">
        <w:rPr>
          <w:rFonts w:ascii="Time New Roman" w:eastAsia="黑体" w:hAnsi="Time New Roman"/>
        </w:rPr>
        <w:t>定期对拘留进行审查</w:t>
      </w:r>
      <w:r>
        <w:rPr>
          <w:rFonts w:ascii="Time New Roman" w:eastAsia="黑体" w:hAnsi="Time New Roman"/>
        </w:rPr>
        <w:t>，</w:t>
      </w:r>
      <w:r w:rsidR="00C13373" w:rsidRPr="00BB48AA">
        <w:rPr>
          <w:rFonts w:ascii="Time New Roman" w:eastAsia="黑体" w:hAnsi="Time New Roman"/>
        </w:rPr>
        <w:t>以期予以撤销</w:t>
      </w:r>
      <w:r>
        <w:rPr>
          <w:rFonts w:ascii="Time New Roman" w:eastAsia="黑体" w:hAnsi="Time New Roman"/>
        </w:rPr>
        <w:t>；</w:t>
      </w:r>
    </w:p>
    <w:p w14:paraId="214BFD8A" w14:textId="7C8EE992" w:rsidR="00C13373" w:rsidRPr="00BB48AA" w:rsidRDefault="00BB48AA" w:rsidP="00C13373">
      <w:pPr>
        <w:pStyle w:val="SingleTxtGC"/>
        <w:rPr>
          <w:rFonts w:ascii="Time New Roman" w:eastAsia="黑体" w:hAnsi="Time New Roman" w:hint="eastAsia"/>
        </w:rPr>
      </w:pPr>
      <w:r>
        <w:rPr>
          <w:rFonts w:ascii="Time New Roman" w:eastAsia="黑体" w:hAnsi="Time New Roman"/>
        </w:rPr>
        <w:tab/>
        <w:t>(b)</w:t>
      </w:r>
      <w:r w:rsidR="00C13373" w:rsidRPr="00BB48AA">
        <w:rPr>
          <w:rFonts w:ascii="Time New Roman" w:eastAsia="黑体" w:hAnsi="Time New Roman"/>
        </w:rPr>
        <w:tab/>
      </w:r>
      <w:r w:rsidR="00C13373" w:rsidRPr="00BB48AA">
        <w:rPr>
          <w:rFonts w:ascii="Time New Roman" w:eastAsia="黑体" w:hAnsi="Time New Roman"/>
        </w:rPr>
        <w:t>采取措施</w:t>
      </w:r>
      <w:r>
        <w:rPr>
          <w:rFonts w:ascii="Time New Roman" w:eastAsia="黑体" w:hAnsi="Time New Roman"/>
        </w:rPr>
        <w:t>，</w:t>
      </w:r>
      <w:r w:rsidR="00C13373" w:rsidRPr="00BB48AA">
        <w:rPr>
          <w:rFonts w:ascii="Time New Roman" w:eastAsia="黑体" w:hAnsi="Time New Roman"/>
        </w:rPr>
        <w:t>改善</w:t>
      </w:r>
      <w:r w:rsidR="00C13373" w:rsidRPr="00BB48AA">
        <w:rPr>
          <w:rFonts w:ascii="Time New Roman" w:eastAsia="黑体" w:hAnsi="Time New Roman" w:hint="eastAsia"/>
        </w:rPr>
        <w:t>面向</w:t>
      </w:r>
      <w:r w:rsidR="00C13373" w:rsidRPr="00BB48AA">
        <w:rPr>
          <w:rFonts w:ascii="Time New Roman" w:eastAsia="黑体" w:hAnsi="Time New Roman"/>
        </w:rPr>
        <w:t>儿童和青少年的剥夺自由中心的生活条件</w:t>
      </w:r>
      <w:r>
        <w:rPr>
          <w:rFonts w:ascii="Time New Roman" w:eastAsia="黑体" w:hAnsi="Time New Roman"/>
        </w:rPr>
        <w:t>，</w:t>
      </w:r>
      <w:r w:rsidR="00C13373" w:rsidRPr="00BB48AA">
        <w:rPr>
          <w:rFonts w:ascii="Time New Roman" w:eastAsia="黑体" w:hAnsi="Time New Roman" w:hint="eastAsia"/>
        </w:rPr>
        <w:t>涵盖环境</w:t>
      </w:r>
      <w:r w:rsidR="00C13373" w:rsidRPr="00BB48AA">
        <w:rPr>
          <w:rFonts w:ascii="Time New Roman" w:eastAsia="黑体" w:hAnsi="Time New Roman"/>
        </w:rPr>
        <w:t>卫生、</w:t>
      </w:r>
      <w:r w:rsidR="00C13373" w:rsidRPr="00BB48AA">
        <w:rPr>
          <w:rFonts w:ascii="Time New Roman" w:eastAsia="黑体" w:hAnsi="Time New Roman" w:hint="eastAsia"/>
        </w:rPr>
        <w:t>个人卫生、</w:t>
      </w:r>
      <w:r w:rsidR="00C13373" w:rsidRPr="00BB48AA">
        <w:rPr>
          <w:rFonts w:ascii="Time New Roman" w:eastAsia="黑体" w:hAnsi="Time New Roman"/>
        </w:rPr>
        <w:t>安全和教育</w:t>
      </w:r>
      <w:r w:rsidR="00C13373" w:rsidRPr="00BB48AA">
        <w:rPr>
          <w:rFonts w:ascii="Time New Roman" w:eastAsia="黑体" w:hAnsi="Time New Roman" w:hint="eastAsia"/>
        </w:rPr>
        <w:t>等</w:t>
      </w:r>
      <w:r w:rsidR="00C13373" w:rsidRPr="00BB48AA">
        <w:rPr>
          <w:rFonts w:ascii="Time New Roman" w:eastAsia="黑体" w:hAnsi="Time New Roman"/>
        </w:rPr>
        <w:t>方面</w:t>
      </w:r>
      <w:r>
        <w:rPr>
          <w:rFonts w:ascii="Time New Roman" w:eastAsia="黑体" w:hAnsi="Time New Roman"/>
        </w:rPr>
        <w:t>，</w:t>
      </w:r>
      <w:r w:rsidR="00C13373" w:rsidRPr="00BB48AA">
        <w:rPr>
          <w:rFonts w:ascii="Time New Roman" w:eastAsia="黑体" w:hAnsi="Time New Roman"/>
        </w:rPr>
        <w:t>并确保提供适当</w:t>
      </w:r>
      <w:r w:rsidR="00C13373" w:rsidRPr="00BB48AA">
        <w:rPr>
          <w:rFonts w:ascii="Time New Roman" w:eastAsia="黑体" w:hAnsi="Time New Roman" w:hint="eastAsia"/>
        </w:rPr>
        <w:t>且具有</w:t>
      </w:r>
      <w:r w:rsidR="00C13373" w:rsidRPr="00BB48AA">
        <w:rPr>
          <w:rFonts w:ascii="Time New Roman" w:eastAsia="黑体" w:hAnsi="Time New Roman"/>
        </w:rPr>
        <w:t>文化多样</w:t>
      </w:r>
      <w:r w:rsidR="00C13373" w:rsidRPr="00BB48AA">
        <w:rPr>
          <w:rFonts w:ascii="Time New Roman" w:eastAsia="黑体" w:hAnsi="Time New Roman" w:hint="eastAsia"/>
        </w:rPr>
        <w:t>性</w:t>
      </w:r>
      <w:r w:rsidR="00C13373" w:rsidRPr="00BB48AA">
        <w:rPr>
          <w:rFonts w:ascii="Time New Roman" w:eastAsia="黑体" w:hAnsi="Time New Roman"/>
        </w:rPr>
        <w:t>的社会教育和</w:t>
      </w:r>
      <w:r w:rsidR="00C13373" w:rsidRPr="00BB48AA">
        <w:rPr>
          <w:rFonts w:ascii="Time New Roman" w:eastAsia="黑体" w:hAnsi="Time New Roman" w:hint="eastAsia"/>
        </w:rPr>
        <w:t>改过自新方案</w:t>
      </w:r>
      <w:r>
        <w:rPr>
          <w:rFonts w:ascii="Time New Roman" w:eastAsia="黑体" w:hAnsi="Time New Roman"/>
        </w:rPr>
        <w:t>；</w:t>
      </w:r>
      <w:r w:rsidR="00C13373" w:rsidRPr="00BB48AA">
        <w:rPr>
          <w:rFonts w:ascii="Time New Roman" w:eastAsia="黑体" w:hAnsi="Time New Roman"/>
        </w:rPr>
        <w:t>向委员会提供关于现有</w:t>
      </w:r>
      <w:r w:rsidR="00C13373" w:rsidRPr="00BB48AA">
        <w:rPr>
          <w:rFonts w:ascii="Time New Roman" w:eastAsia="黑体" w:hAnsi="Time New Roman" w:hint="eastAsia"/>
        </w:rPr>
        <w:t>改过自新和</w:t>
      </w:r>
      <w:r w:rsidR="00C13373" w:rsidRPr="00BB48AA">
        <w:rPr>
          <w:rFonts w:ascii="Time New Roman" w:eastAsia="黑体" w:hAnsi="Time New Roman"/>
        </w:rPr>
        <w:t>重返社会</w:t>
      </w:r>
      <w:r w:rsidR="00C13373" w:rsidRPr="00BB48AA">
        <w:rPr>
          <w:rFonts w:ascii="Time New Roman" w:eastAsia="黑体" w:hAnsi="Time New Roman" w:hint="eastAsia"/>
        </w:rPr>
        <w:t>方案</w:t>
      </w:r>
      <w:r w:rsidR="00C13373" w:rsidRPr="00BB48AA">
        <w:rPr>
          <w:rFonts w:ascii="Time New Roman" w:eastAsia="黑体" w:hAnsi="Time New Roman"/>
        </w:rPr>
        <w:t>的信息</w:t>
      </w:r>
      <w:r>
        <w:rPr>
          <w:rFonts w:ascii="Time New Roman" w:eastAsia="黑体" w:hAnsi="Time New Roman"/>
        </w:rPr>
        <w:t>；</w:t>
      </w:r>
      <w:r w:rsidR="00C13373" w:rsidRPr="00BB48AA">
        <w:rPr>
          <w:rFonts w:ascii="Time New Roman" w:eastAsia="黑体" w:hAnsi="Time New Roman"/>
        </w:rPr>
        <w:t>确保工作人员接受适当培训</w:t>
      </w:r>
      <w:r>
        <w:rPr>
          <w:rFonts w:ascii="Time New Roman" w:eastAsia="黑体" w:hAnsi="Time New Roman"/>
        </w:rPr>
        <w:t>，</w:t>
      </w:r>
      <w:r w:rsidR="00C13373" w:rsidRPr="00BB48AA">
        <w:rPr>
          <w:rFonts w:ascii="Time New Roman" w:eastAsia="黑体" w:hAnsi="Time New Roman" w:hint="eastAsia"/>
        </w:rPr>
        <w:t>并对拘留设施进行定期</w:t>
      </w:r>
      <w:r w:rsidR="00C13373" w:rsidRPr="00BB48AA">
        <w:rPr>
          <w:rFonts w:ascii="Time New Roman" w:eastAsia="黑体" w:hAnsi="Time New Roman"/>
        </w:rPr>
        <w:t>检查</w:t>
      </w:r>
      <w:r>
        <w:rPr>
          <w:rFonts w:ascii="Time New Roman" w:eastAsia="黑体" w:hAnsi="Time New Roman" w:hint="eastAsia"/>
        </w:rPr>
        <w:t>；</w:t>
      </w:r>
    </w:p>
    <w:p w14:paraId="7B4A5C4A" w14:textId="521E17A3" w:rsidR="00C13373" w:rsidRPr="00BB48AA" w:rsidRDefault="00BB48AA" w:rsidP="00C13373">
      <w:pPr>
        <w:pStyle w:val="SingleTxtGC"/>
        <w:rPr>
          <w:rFonts w:ascii="Time New Roman" w:eastAsia="黑体" w:hAnsi="Time New Roman" w:hint="eastAsia"/>
        </w:rPr>
      </w:pPr>
      <w:r>
        <w:rPr>
          <w:rFonts w:ascii="Time New Roman" w:eastAsia="黑体" w:hAnsi="Time New Roman"/>
        </w:rPr>
        <w:tab/>
        <w:t>(c)</w:t>
      </w:r>
      <w:r w:rsidR="00C13373" w:rsidRPr="00BB48AA">
        <w:rPr>
          <w:rFonts w:ascii="Time New Roman" w:eastAsia="黑体" w:hAnsi="Time New Roman"/>
        </w:rPr>
        <w:tab/>
      </w:r>
      <w:r w:rsidR="00C13373" w:rsidRPr="00BB48AA">
        <w:rPr>
          <w:rFonts w:ascii="Time New Roman" w:eastAsia="黑体" w:hAnsi="Time New Roman"/>
        </w:rPr>
        <w:t>根据《纳尔逊</w:t>
      </w:r>
      <w:r>
        <w:rPr>
          <w:rFonts w:ascii="Time New Roman" w:eastAsia="黑体" w:hAnsi="Time New Roman" w:hint="eastAsia"/>
        </w:rPr>
        <w:t>·</w:t>
      </w:r>
      <w:r w:rsidR="00C13373" w:rsidRPr="00BB48AA">
        <w:rPr>
          <w:rFonts w:ascii="Time New Roman" w:eastAsia="黑体" w:hAnsi="Time New Roman"/>
        </w:rPr>
        <w:t>曼德拉规则》第</w:t>
      </w:r>
      <w:r>
        <w:rPr>
          <w:rFonts w:ascii="Time New Roman" w:eastAsia="黑体" w:hAnsi="Time New Roman"/>
        </w:rPr>
        <w:t>45(2)</w:t>
      </w:r>
      <w:r w:rsidR="00C13373" w:rsidRPr="00BB48AA">
        <w:rPr>
          <w:rFonts w:ascii="Time New Roman" w:eastAsia="黑体" w:hAnsi="Time New Roman"/>
        </w:rPr>
        <w:t>条和《联合国保护被剥夺自由少年规则》第</w:t>
      </w:r>
      <w:r>
        <w:rPr>
          <w:rFonts w:ascii="Time New Roman" w:eastAsia="黑体" w:hAnsi="Time New Roman"/>
        </w:rPr>
        <w:t>67</w:t>
      </w:r>
      <w:r w:rsidR="00C13373" w:rsidRPr="00BB48AA">
        <w:rPr>
          <w:rFonts w:ascii="Time New Roman" w:eastAsia="黑体" w:hAnsi="Time New Roman"/>
        </w:rPr>
        <w:t>条修订立法</w:t>
      </w:r>
      <w:r>
        <w:rPr>
          <w:rFonts w:ascii="Time New Roman" w:eastAsia="黑体" w:hAnsi="Time New Roman"/>
        </w:rPr>
        <w:t>，</w:t>
      </w:r>
      <w:r w:rsidR="00C13373" w:rsidRPr="00BB48AA">
        <w:rPr>
          <w:rFonts w:ascii="Time New Roman" w:eastAsia="黑体" w:hAnsi="Time New Roman"/>
        </w:rPr>
        <w:t>确保不将单独监禁用作针对儿童的纪律措施。</w:t>
      </w:r>
    </w:p>
    <w:p w14:paraId="6EC375D2" w14:textId="77777777" w:rsidR="00C13373" w:rsidRPr="00BB48AA" w:rsidRDefault="00C13373" w:rsidP="00BB48AA">
      <w:pPr>
        <w:pStyle w:val="H23GC"/>
      </w:pPr>
      <w:r w:rsidRPr="00BB48AA">
        <w:tab/>
      </w:r>
      <w:r w:rsidRPr="00BB48AA">
        <w:tab/>
      </w:r>
      <w:r w:rsidRPr="00BB48AA">
        <w:t>反恐怖主义</w:t>
      </w:r>
    </w:p>
    <w:p w14:paraId="5B8BEBB4" w14:textId="220A9E82" w:rsidR="00C13373" w:rsidRPr="00BB48AA" w:rsidRDefault="00BB48AA" w:rsidP="00C13373">
      <w:pPr>
        <w:pStyle w:val="SingleTxtGC"/>
      </w:pPr>
      <w:r>
        <w:t>45.</w:t>
      </w:r>
      <w:r w:rsidR="00C13373" w:rsidRPr="00BB48AA">
        <w:tab/>
      </w:r>
      <w:r w:rsidR="00C13373" w:rsidRPr="00BB48AA">
        <w:t>委员会</w:t>
      </w:r>
      <w:r w:rsidR="00C13373" w:rsidRPr="00BB48AA">
        <w:rPr>
          <w:rFonts w:hint="eastAsia"/>
        </w:rPr>
        <w:t>认可</w:t>
      </w:r>
      <w:r w:rsidR="00C13373" w:rsidRPr="00BB48AA">
        <w:t>缔约国对国家安全的</w:t>
      </w:r>
      <w:r w:rsidR="00C13373" w:rsidRPr="00BB48AA">
        <w:rPr>
          <w:rFonts w:hint="eastAsia"/>
        </w:rPr>
        <w:t>担忧</w:t>
      </w:r>
      <w:r>
        <w:t>，</w:t>
      </w:r>
      <w:r w:rsidR="00C13373" w:rsidRPr="00BB48AA">
        <w:t>但感到关切的是</w:t>
      </w:r>
      <w:r>
        <w:t>，</w:t>
      </w:r>
      <w:r w:rsidR="00C13373" w:rsidRPr="00BB48AA">
        <w:rPr>
          <w:rFonts w:hint="eastAsia"/>
        </w:rPr>
        <w:t>该国的</w:t>
      </w:r>
      <w:r w:rsidR="00C13373" w:rsidRPr="00BB48AA">
        <w:t>反恐</w:t>
      </w:r>
      <w:r w:rsidR="00C13373" w:rsidRPr="00BB48AA">
        <w:rPr>
          <w:rFonts w:hint="eastAsia"/>
        </w:rPr>
        <w:t>立</w:t>
      </w:r>
      <w:r w:rsidR="00C13373" w:rsidRPr="00BB48AA">
        <w:t>法对极端主义的定义过于宽泛。委员会还感到遗憾的是</w:t>
      </w:r>
      <w:r>
        <w:t>，</w:t>
      </w:r>
      <w:r w:rsidR="00C13373" w:rsidRPr="00BB48AA">
        <w:rPr>
          <w:rFonts w:hint="eastAsia"/>
        </w:rPr>
        <w:t>缔约国没有提供资料</w:t>
      </w:r>
      <w:r>
        <w:rPr>
          <w:rFonts w:hint="eastAsia"/>
        </w:rPr>
        <w:t>，</w:t>
      </w:r>
      <w:r w:rsidR="00C13373" w:rsidRPr="00BB48AA">
        <w:rPr>
          <w:rFonts w:hint="eastAsia"/>
        </w:rPr>
        <w:t>说明</w:t>
      </w:r>
      <w:r w:rsidR="00C13373" w:rsidRPr="00BB48AA">
        <w:t>涉嫌</w:t>
      </w:r>
      <w:r w:rsidR="00C13373" w:rsidRPr="00BB48AA">
        <w:rPr>
          <w:rFonts w:hint="eastAsia"/>
        </w:rPr>
        <w:t>犯有</w:t>
      </w:r>
      <w:r w:rsidR="00C13373" w:rsidRPr="00BB48AA">
        <w:t>恐怖主义或其他安全相关罪行的个人在法律上和实践中</w:t>
      </w:r>
      <w:r w:rsidR="00C13373" w:rsidRPr="00BB48AA">
        <w:rPr>
          <w:rFonts w:hint="eastAsia"/>
        </w:rPr>
        <w:t>可以</w:t>
      </w:r>
      <w:r w:rsidR="00C13373" w:rsidRPr="00BB48AA">
        <w:t>获得</w:t>
      </w:r>
      <w:r w:rsidR="00C13373" w:rsidRPr="00BB48AA">
        <w:rPr>
          <w:rFonts w:hint="eastAsia"/>
        </w:rPr>
        <w:t>哪些</w:t>
      </w:r>
      <w:r w:rsidR="00C13373" w:rsidRPr="00BB48AA">
        <w:t>法律保障和补救措施</w:t>
      </w:r>
      <w:r>
        <w:t>(</w:t>
      </w:r>
      <w:r w:rsidR="00C13373" w:rsidRPr="00BB48AA">
        <w:t>第</w:t>
      </w:r>
      <w:r>
        <w:t>2</w:t>
      </w:r>
      <w:r w:rsidR="00C13373" w:rsidRPr="00BB48AA">
        <w:t>、</w:t>
      </w:r>
      <w:r w:rsidR="00C13373" w:rsidRPr="00BB48AA">
        <w:rPr>
          <w:rFonts w:hint="eastAsia"/>
        </w:rPr>
        <w:t>第</w:t>
      </w:r>
      <w:r>
        <w:t>11</w:t>
      </w:r>
      <w:r w:rsidR="00C13373" w:rsidRPr="00BB48AA">
        <w:t>、</w:t>
      </w:r>
      <w:r w:rsidR="00C13373" w:rsidRPr="00BB48AA">
        <w:rPr>
          <w:rFonts w:hint="eastAsia"/>
        </w:rPr>
        <w:t>第</w:t>
      </w:r>
      <w:r>
        <w:t>12</w:t>
      </w:r>
      <w:r w:rsidR="00C13373" w:rsidRPr="00BB48AA">
        <w:t>和</w:t>
      </w:r>
      <w:r w:rsidR="00C13373" w:rsidRPr="00BB48AA">
        <w:rPr>
          <w:rFonts w:hint="eastAsia"/>
        </w:rPr>
        <w:t>第</w:t>
      </w:r>
      <w:r>
        <w:t>16</w:t>
      </w:r>
      <w:r w:rsidR="00C13373" w:rsidRPr="00BB48AA">
        <w:rPr>
          <w:rFonts w:hint="eastAsia"/>
        </w:rPr>
        <w:t>条</w:t>
      </w:r>
      <w:r>
        <w:t>)</w:t>
      </w:r>
      <w:r w:rsidR="00C13373" w:rsidRPr="00BB48AA">
        <w:t>。</w:t>
      </w:r>
    </w:p>
    <w:p w14:paraId="21DE4051" w14:textId="334065AE" w:rsidR="00C13373" w:rsidRPr="00BB48AA" w:rsidRDefault="00BB48AA" w:rsidP="00C13373">
      <w:pPr>
        <w:pStyle w:val="SingleTxtGC"/>
        <w:rPr>
          <w:rFonts w:ascii="Time New Roman" w:eastAsia="黑体" w:hAnsi="Time New Roman" w:hint="eastAsia"/>
        </w:rPr>
      </w:pPr>
      <w:r>
        <w:rPr>
          <w:rFonts w:ascii="Time New Roman" w:eastAsia="黑体" w:hAnsi="Time New Roman"/>
        </w:rPr>
        <w:t>46.</w:t>
      </w:r>
      <w:r w:rsidR="00C13373" w:rsidRPr="00BB48AA">
        <w:rPr>
          <w:rFonts w:ascii="Time New Roman" w:eastAsia="黑体" w:hAnsi="Time New Roman"/>
        </w:rPr>
        <w:tab/>
      </w:r>
      <w:r w:rsidR="00C13373" w:rsidRPr="00BB48AA">
        <w:rPr>
          <w:rFonts w:ascii="Time New Roman" w:eastAsia="黑体" w:hAnsi="Time New Roman"/>
        </w:rPr>
        <w:t>缔约国应</w:t>
      </w:r>
      <w:r>
        <w:rPr>
          <w:rFonts w:ascii="Time New Roman" w:eastAsia="黑体" w:hAnsi="Time New Roman"/>
        </w:rPr>
        <w:t>：</w:t>
      </w:r>
    </w:p>
    <w:p w14:paraId="66563ACA" w14:textId="32DD59B1" w:rsidR="00C13373" w:rsidRPr="00BB48AA" w:rsidRDefault="00BB48AA" w:rsidP="00C13373">
      <w:pPr>
        <w:pStyle w:val="SingleTxtGC"/>
        <w:rPr>
          <w:rFonts w:ascii="Time New Roman" w:eastAsia="黑体" w:hAnsi="Time New Roman" w:hint="eastAsia"/>
        </w:rPr>
      </w:pPr>
      <w:r>
        <w:rPr>
          <w:rFonts w:ascii="Time New Roman" w:eastAsia="黑体" w:hAnsi="Time New Roman"/>
        </w:rPr>
        <w:tab/>
        <w:t>(a)</w:t>
      </w:r>
      <w:r w:rsidR="00C13373" w:rsidRPr="00BB48AA">
        <w:rPr>
          <w:rFonts w:ascii="Time New Roman" w:eastAsia="黑体" w:hAnsi="Time New Roman"/>
        </w:rPr>
        <w:tab/>
      </w:r>
      <w:r w:rsidR="00C13373" w:rsidRPr="00BB48AA">
        <w:rPr>
          <w:rFonts w:ascii="Time New Roman" w:eastAsia="黑体" w:hAnsi="Time New Roman"/>
        </w:rPr>
        <w:t>确保反恐</w:t>
      </w:r>
      <w:r w:rsidR="00C13373" w:rsidRPr="00BB48AA">
        <w:rPr>
          <w:rFonts w:ascii="Time New Roman" w:eastAsia="黑体" w:hAnsi="Time New Roman" w:hint="eastAsia"/>
        </w:rPr>
        <w:t>立</w:t>
      </w:r>
      <w:r w:rsidR="00C13373" w:rsidRPr="00BB48AA">
        <w:rPr>
          <w:rFonts w:ascii="Time New Roman" w:eastAsia="黑体" w:hAnsi="Time New Roman"/>
        </w:rPr>
        <w:t>法和其他相关法律符合《公约》和国际标准</w:t>
      </w:r>
      <w:r>
        <w:rPr>
          <w:rFonts w:ascii="Time New Roman" w:eastAsia="黑体" w:hAnsi="Time New Roman"/>
        </w:rPr>
        <w:t>，</w:t>
      </w:r>
      <w:r w:rsidR="00C13373" w:rsidRPr="00BB48AA">
        <w:rPr>
          <w:rFonts w:ascii="Time New Roman" w:eastAsia="黑体" w:hAnsi="Time New Roman"/>
        </w:rPr>
        <w:t>并确保不将反恐立法用于限制《公约》规定的权利</w:t>
      </w:r>
      <w:r>
        <w:rPr>
          <w:rFonts w:ascii="Time New Roman" w:eastAsia="黑体" w:hAnsi="Time New Roman"/>
        </w:rPr>
        <w:t>；</w:t>
      </w:r>
    </w:p>
    <w:p w14:paraId="151A4FA5" w14:textId="4600A833" w:rsidR="00C13373" w:rsidRPr="00BB48AA" w:rsidRDefault="00BB48AA" w:rsidP="00C13373">
      <w:pPr>
        <w:pStyle w:val="SingleTxtGC"/>
        <w:rPr>
          <w:rFonts w:ascii="Time New Roman" w:eastAsia="黑体" w:hAnsi="Time New Roman" w:hint="eastAsia"/>
        </w:rPr>
      </w:pPr>
      <w:r>
        <w:rPr>
          <w:rFonts w:ascii="Time New Roman" w:eastAsia="黑体" w:hAnsi="Time New Roman"/>
        </w:rPr>
        <w:tab/>
        <w:t>(b)</w:t>
      </w:r>
      <w:r w:rsidR="00C13373" w:rsidRPr="00BB48AA">
        <w:rPr>
          <w:rFonts w:ascii="Time New Roman" w:eastAsia="黑体" w:hAnsi="Time New Roman"/>
        </w:rPr>
        <w:tab/>
      </w:r>
      <w:r w:rsidR="00C13373" w:rsidRPr="00BB48AA">
        <w:rPr>
          <w:rFonts w:ascii="Time New Roman" w:eastAsia="黑体" w:hAnsi="Time New Roman"/>
        </w:rPr>
        <w:t>确保在实践中采取充分有效的法律保障措施和公正审判保障措施</w:t>
      </w:r>
      <w:r>
        <w:rPr>
          <w:rFonts w:ascii="Time New Roman" w:eastAsia="黑体" w:hAnsi="Time New Roman"/>
        </w:rPr>
        <w:t>，</w:t>
      </w:r>
      <w:r w:rsidR="00C13373" w:rsidRPr="00BB48AA">
        <w:rPr>
          <w:rFonts w:ascii="Time New Roman" w:eastAsia="黑体" w:hAnsi="Time New Roman"/>
        </w:rPr>
        <w:t>确保不以反恐为名实施任意逮捕或拘留。</w:t>
      </w:r>
    </w:p>
    <w:p w14:paraId="2D6E34E0" w14:textId="77777777" w:rsidR="00C13373" w:rsidRPr="00BB48AA" w:rsidRDefault="00C13373" w:rsidP="00BB48AA">
      <w:pPr>
        <w:pStyle w:val="H23GC"/>
      </w:pPr>
      <w:r w:rsidRPr="00BB48AA">
        <w:tab/>
      </w:r>
      <w:r w:rsidRPr="00BB48AA">
        <w:tab/>
      </w:r>
      <w:r w:rsidRPr="00BB48AA">
        <w:rPr>
          <w:bCs/>
        </w:rPr>
        <w:t>培训</w:t>
      </w:r>
    </w:p>
    <w:p w14:paraId="77EF373C" w14:textId="58D02F7E" w:rsidR="00C13373" w:rsidRPr="00BB48AA" w:rsidRDefault="00BB48AA" w:rsidP="00C13373">
      <w:pPr>
        <w:pStyle w:val="SingleTxtGC"/>
      </w:pPr>
      <w:r>
        <w:t>47.</w:t>
      </w:r>
      <w:r w:rsidR="00C13373" w:rsidRPr="00BB48AA">
        <w:tab/>
      </w:r>
      <w:r w:rsidR="00C13373" w:rsidRPr="00BB48AA">
        <w:t>委员会注意到缔约国提供的</w:t>
      </w:r>
      <w:r w:rsidR="00C13373" w:rsidRPr="00BB48AA">
        <w:rPr>
          <w:rFonts w:hint="eastAsia"/>
        </w:rPr>
        <w:t>资料显示该国</w:t>
      </w:r>
      <w:r w:rsidR="00C13373" w:rsidRPr="00BB48AA">
        <w:t>就禁止酷刑和虐待相关主题提供</w:t>
      </w:r>
      <w:r w:rsidR="00C13373" w:rsidRPr="00BB48AA">
        <w:rPr>
          <w:rFonts w:hint="eastAsia"/>
        </w:rPr>
        <w:t>了</w:t>
      </w:r>
      <w:r w:rsidR="00C13373" w:rsidRPr="00BB48AA">
        <w:t>大量培训</w:t>
      </w:r>
      <w:r w:rsidR="00C13373" w:rsidRPr="00BB48AA">
        <w:rPr>
          <w:rFonts w:hint="eastAsia"/>
        </w:rPr>
        <w:t>方案</w:t>
      </w:r>
      <w:r>
        <w:t>，</w:t>
      </w:r>
      <w:r w:rsidR="00C13373" w:rsidRPr="00BB48AA">
        <w:t>但</w:t>
      </w:r>
      <w:r w:rsidR="00C13373" w:rsidRPr="00BB48AA">
        <w:rPr>
          <w:rFonts w:hint="eastAsia"/>
        </w:rPr>
        <w:t>是</w:t>
      </w:r>
      <w:r w:rsidR="00C13373" w:rsidRPr="00BB48AA">
        <w:t>对缺乏评估这些培训方案有效性的方法</w:t>
      </w:r>
      <w:r w:rsidR="00C13373" w:rsidRPr="00BB48AA">
        <w:rPr>
          <w:rFonts w:hint="eastAsia"/>
        </w:rPr>
        <w:t>表示</w:t>
      </w:r>
      <w:r w:rsidR="00C13373" w:rsidRPr="00BB48AA">
        <w:t>关切。此外</w:t>
      </w:r>
      <w:r>
        <w:t>，</w:t>
      </w:r>
      <w:r w:rsidR="00C13373" w:rsidRPr="00BB48AA">
        <w:t>委员会感到遗憾的是</w:t>
      </w:r>
      <w:r>
        <w:t>，</w:t>
      </w:r>
      <w:r w:rsidR="00C13373" w:rsidRPr="00BB48AA">
        <w:t>似乎没有关于</w:t>
      </w:r>
      <w:r>
        <w:t>2</w:t>
      </w:r>
      <w:r w:rsidR="00C13373" w:rsidRPr="00BB48AA">
        <w:t>0</w:t>
      </w:r>
      <w:r>
        <w:t>22</w:t>
      </w:r>
      <w:r w:rsidR="00C13373" w:rsidRPr="00BB48AA">
        <w:t>年修订的《酷刑和其他残忍、不人道或有辱人格的待遇或处罚的有效调查和文件记录手册》</w:t>
      </w:r>
      <w:r>
        <w:t>(</w:t>
      </w:r>
      <w:r w:rsidR="00C13373" w:rsidRPr="00BB48AA">
        <w:t>《伊斯坦布尔规程》</w:t>
      </w:r>
      <w:r>
        <w:t>)</w:t>
      </w:r>
      <w:r w:rsidR="00C13373" w:rsidRPr="00BB48AA">
        <w:t>或《关于调查潜在非法死亡的明尼苏达规程》的专门培训。委员会赞赏缔约国向有关官员提供了关于被拘留妇女的专门培训</w:t>
      </w:r>
      <w:r>
        <w:t>，</w:t>
      </w:r>
      <w:r w:rsidR="00C13373" w:rsidRPr="00BB48AA">
        <w:t>但感到遗憾的是</w:t>
      </w:r>
      <w:r>
        <w:t>，</w:t>
      </w:r>
      <w:r w:rsidR="00C13373" w:rsidRPr="00BB48AA">
        <w:t>似乎没有关于《联合国关于女性囚犯待遇和女性罪犯非监禁措施的规则》</w:t>
      </w:r>
      <w:r>
        <w:t>(</w:t>
      </w:r>
      <w:r w:rsidR="00C13373" w:rsidRPr="00BB48AA">
        <w:t>《曼谷规则》</w:t>
      </w:r>
      <w:r>
        <w:t>)</w:t>
      </w:r>
      <w:r w:rsidR="00C13373" w:rsidRPr="00BB48AA">
        <w:t>的专门培训。委员会还感到遗憾的是</w:t>
      </w:r>
      <w:r>
        <w:t>，</w:t>
      </w:r>
      <w:r w:rsidR="00C13373" w:rsidRPr="00BB48AA">
        <w:t>没有收到关于执法人员或医院或福利机构人员使用武力问题的专门培训方案的信息</w:t>
      </w:r>
      <w:r>
        <w:t>(</w:t>
      </w:r>
      <w:r w:rsidR="00C13373" w:rsidRPr="00BB48AA">
        <w:t>第</w:t>
      </w:r>
      <w:r>
        <w:t>1</w:t>
      </w:r>
      <w:r w:rsidR="00C13373" w:rsidRPr="00BB48AA">
        <w:t>0</w:t>
      </w:r>
      <w:r w:rsidR="00C13373" w:rsidRPr="00BB48AA">
        <w:t>条</w:t>
      </w:r>
      <w:r>
        <w:t>)</w:t>
      </w:r>
      <w:r w:rsidR="00C13373" w:rsidRPr="00BB48AA">
        <w:t>。</w:t>
      </w:r>
    </w:p>
    <w:p w14:paraId="2F26EC0A" w14:textId="2A08550C" w:rsidR="00C13373" w:rsidRPr="00BB48AA" w:rsidRDefault="00BB48AA" w:rsidP="00C13373">
      <w:pPr>
        <w:pStyle w:val="SingleTxtGC"/>
        <w:rPr>
          <w:rFonts w:ascii="Time New Roman" w:eastAsia="黑体" w:hAnsi="Time New Roman" w:hint="eastAsia"/>
        </w:rPr>
      </w:pPr>
      <w:r w:rsidRPr="00BB48AA">
        <w:rPr>
          <w:rFonts w:ascii="Time New Roman" w:eastAsia="黑体" w:hAnsi="Time New Roman"/>
        </w:rPr>
        <w:t>48.</w:t>
      </w:r>
      <w:r w:rsidR="00C13373" w:rsidRPr="00BB48AA">
        <w:rPr>
          <w:rFonts w:ascii="Time New Roman" w:eastAsia="黑体" w:hAnsi="Time New Roman"/>
        </w:rPr>
        <w:tab/>
      </w:r>
      <w:r w:rsidR="00C13373" w:rsidRPr="00BB48AA">
        <w:rPr>
          <w:rFonts w:ascii="Time New Roman" w:eastAsia="黑体" w:hAnsi="Time New Roman"/>
        </w:rPr>
        <w:t>缔约国应</w:t>
      </w:r>
      <w:r w:rsidRPr="00BB48AA">
        <w:rPr>
          <w:rFonts w:ascii="Time New Roman" w:eastAsia="黑体" w:hAnsi="Time New Roman"/>
        </w:rPr>
        <w:t>：</w:t>
      </w:r>
    </w:p>
    <w:p w14:paraId="0339FD33" w14:textId="04C8E830" w:rsidR="00C13373" w:rsidRPr="00BB48AA" w:rsidRDefault="00BB48AA" w:rsidP="00C13373">
      <w:pPr>
        <w:pStyle w:val="SingleTxtGC"/>
        <w:rPr>
          <w:rFonts w:ascii="Time New Roman" w:eastAsia="黑体" w:hAnsi="Time New Roman" w:hint="eastAsia"/>
        </w:rPr>
      </w:pPr>
      <w:r>
        <w:rPr>
          <w:rFonts w:ascii="Time New Roman" w:eastAsia="黑体" w:hAnsi="Time New Roman"/>
        </w:rPr>
        <w:tab/>
      </w:r>
      <w:r w:rsidRPr="00BB48AA">
        <w:rPr>
          <w:rFonts w:ascii="Time New Roman" w:eastAsia="黑体" w:hAnsi="Time New Roman"/>
        </w:rPr>
        <w:t>(a)</w:t>
      </w:r>
      <w:r w:rsidR="00C13373" w:rsidRPr="00BB48AA">
        <w:rPr>
          <w:rFonts w:ascii="Time New Roman" w:eastAsia="黑体" w:hAnsi="Time New Roman"/>
        </w:rPr>
        <w:tab/>
      </w:r>
      <w:r w:rsidR="00C13373" w:rsidRPr="00BB48AA">
        <w:rPr>
          <w:rFonts w:ascii="Time New Roman" w:eastAsia="黑体" w:hAnsi="Time New Roman"/>
        </w:rPr>
        <w:t>针对培训方案在减少酷刑和虐待案件数量、确保相关行为受到调查和施害者受到起诉方面的</w:t>
      </w:r>
      <w:r w:rsidR="00C13373" w:rsidRPr="00BB48AA">
        <w:rPr>
          <w:rFonts w:ascii="Time New Roman" w:eastAsia="黑体" w:hAnsi="Time New Roman" w:hint="eastAsia"/>
        </w:rPr>
        <w:t>有效性</w:t>
      </w:r>
      <w:r w:rsidRPr="00BB48AA">
        <w:rPr>
          <w:rFonts w:ascii="Time New Roman" w:eastAsia="黑体" w:hAnsi="Time New Roman"/>
        </w:rPr>
        <w:t>，</w:t>
      </w:r>
      <w:r w:rsidR="00C13373" w:rsidRPr="00BB48AA">
        <w:rPr>
          <w:rFonts w:ascii="Time New Roman" w:eastAsia="黑体" w:hAnsi="Time New Roman"/>
        </w:rPr>
        <w:t>制定和实施评估办法</w:t>
      </w:r>
      <w:r w:rsidRPr="00BB48AA">
        <w:rPr>
          <w:rFonts w:ascii="Time New Roman" w:eastAsia="黑体" w:hAnsi="Time New Roman"/>
        </w:rPr>
        <w:t>；</w:t>
      </w:r>
    </w:p>
    <w:p w14:paraId="62B33E87" w14:textId="2A803442" w:rsidR="00C13373" w:rsidRPr="00BB48AA" w:rsidRDefault="00BB48AA" w:rsidP="00C13373">
      <w:pPr>
        <w:pStyle w:val="SingleTxtGC"/>
        <w:rPr>
          <w:rFonts w:ascii="Time New Roman" w:eastAsia="黑体" w:hAnsi="Time New Roman" w:hint="eastAsia"/>
        </w:rPr>
      </w:pPr>
      <w:r>
        <w:rPr>
          <w:rFonts w:ascii="Time New Roman" w:eastAsia="黑体" w:hAnsi="Time New Roman"/>
        </w:rPr>
        <w:tab/>
      </w:r>
      <w:r w:rsidRPr="00BB48AA">
        <w:rPr>
          <w:rFonts w:ascii="Time New Roman" w:eastAsia="黑体" w:hAnsi="Time New Roman"/>
        </w:rPr>
        <w:t>(b)</w:t>
      </w:r>
      <w:r w:rsidR="00C13373" w:rsidRPr="00BB48AA">
        <w:rPr>
          <w:rFonts w:ascii="Time New Roman" w:eastAsia="黑体" w:hAnsi="Time New Roman"/>
        </w:rPr>
        <w:tab/>
      </w:r>
      <w:r w:rsidR="00C13373" w:rsidRPr="00BB48AA">
        <w:rPr>
          <w:rFonts w:ascii="Time New Roman" w:eastAsia="黑体" w:hAnsi="Time New Roman"/>
        </w:rPr>
        <w:t>确保按照经修订的《伊斯坦布尔规程》</w:t>
      </w:r>
      <w:r w:rsidRPr="00BB48AA">
        <w:rPr>
          <w:rFonts w:ascii="Time New Roman" w:eastAsia="黑体" w:hAnsi="Time New Roman"/>
        </w:rPr>
        <w:t>，</w:t>
      </w:r>
      <w:r w:rsidR="00C13373" w:rsidRPr="00BB48AA">
        <w:rPr>
          <w:rFonts w:ascii="Time New Roman" w:eastAsia="黑体" w:hAnsi="Time New Roman"/>
        </w:rPr>
        <w:t>为包括医务人员在内的所有相关人员开展</w:t>
      </w:r>
      <w:r w:rsidR="00C13373" w:rsidRPr="00BB48AA">
        <w:rPr>
          <w:rFonts w:ascii="Time New Roman" w:eastAsia="黑体" w:hAnsi="Time New Roman" w:hint="eastAsia"/>
        </w:rPr>
        <w:t>关于</w:t>
      </w:r>
      <w:r w:rsidR="00C13373" w:rsidRPr="00BB48AA">
        <w:rPr>
          <w:rFonts w:ascii="Time New Roman" w:eastAsia="黑体" w:hAnsi="Time New Roman"/>
        </w:rPr>
        <w:t>识别酷刑和虐待案件的专门培训。</w:t>
      </w:r>
    </w:p>
    <w:p w14:paraId="1172B94F" w14:textId="77777777" w:rsidR="00C13373" w:rsidRPr="00BB48AA" w:rsidRDefault="00C13373" w:rsidP="00BB48AA">
      <w:pPr>
        <w:pStyle w:val="H23GC"/>
      </w:pPr>
      <w:r w:rsidRPr="00BB48AA">
        <w:tab/>
      </w:r>
      <w:r w:rsidRPr="00BB48AA">
        <w:tab/>
      </w:r>
      <w:r w:rsidRPr="00BB48AA">
        <w:t>综合统计数据</w:t>
      </w:r>
    </w:p>
    <w:p w14:paraId="793BC444" w14:textId="0F90A44C" w:rsidR="00C13373" w:rsidRPr="00BB48AA" w:rsidRDefault="00BB48AA" w:rsidP="00C13373">
      <w:pPr>
        <w:pStyle w:val="SingleTxtGC"/>
      </w:pPr>
      <w:r>
        <w:t>49.</w:t>
      </w:r>
      <w:r w:rsidR="00C13373" w:rsidRPr="00BB48AA">
        <w:tab/>
      </w:r>
      <w:r w:rsidR="00C13373" w:rsidRPr="00BB48AA">
        <w:t>委员会感到遗憾的是</w:t>
      </w:r>
      <w:r>
        <w:t>，</w:t>
      </w:r>
      <w:r w:rsidR="00C13373" w:rsidRPr="00BB48AA">
        <w:t>缺乏与缔约国《公约》义务相关事项的统计数据</w:t>
      </w:r>
      <w:r>
        <w:t>，</w:t>
      </w:r>
      <w:r w:rsidR="00C13373" w:rsidRPr="00BB48AA">
        <w:t>包括酷刑和虐待案件的投诉、调查、起诉和定罪数据、监狱综合占用率和羁押期间死亡数据</w:t>
      </w:r>
      <w:r>
        <w:t>，</w:t>
      </w:r>
      <w:r w:rsidR="00C13373" w:rsidRPr="00BB48AA">
        <w:t>以及据称强迫失踪的个案数据</w:t>
      </w:r>
      <w:r>
        <w:t>，</w:t>
      </w:r>
      <w:r w:rsidR="00C13373" w:rsidRPr="00BB48AA">
        <w:t>包括</w:t>
      </w:r>
      <w:r w:rsidR="00C13373" w:rsidRPr="00BB48AA">
        <w:rPr>
          <w:rFonts w:hint="eastAsia"/>
        </w:rPr>
        <w:t>失踪</w:t>
      </w:r>
      <w:r w:rsidR="00C13373" w:rsidRPr="00BB48AA">
        <w:t>人员的命运和下落。</w:t>
      </w:r>
      <w:r w:rsidR="00C13373" w:rsidRPr="00BB48AA">
        <w:rPr>
          <w:rFonts w:hint="eastAsia"/>
        </w:rPr>
        <w:t>缺乏</w:t>
      </w:r>
      <w:r w:rsidR="00C13373" w:rsidRPr="00BB48AA">
        <w:t>数据严重妨碍</w:t>
      </w:r>
      <w:r w:rsidR="00C13373" w:rsidRPr="00BB48AA">
        <w:rPr>
          <w:rFonts w:hint="eastAsia"/>
        </w:rPr>
        <w:t>查明</w:t>
      </w:r>
      <w:r w:rsidR="00C13373" w:rsidRPr="00BB48AA">
        <w:t>需要缔约国注意的可能</w:t>
      </w:r>
      <w:r w:rsidR="00C13373" w:rsidRPr="00BB48AA">
        <w:rPr>
          <w:rFonts w:hint="eastAsia"/>
        </w:rPr>
        <w:t>存在</w:t>
      </w:r>
      <w:r w:rsidR="00C13373" w:rsidRPr="00BB48AA">
        <w:t>的</w:t>
      </w:r>
      <w:r w:rsidR="00C13373" w:rsidRPr="00BB48AA">
        <w:rPr>
          <w:rFonts w:hint="eastAsia"/>
        </w:rPr>
        <w:t>侵权</w:t>
      </w:r>
      <w:r w:rsidR="00C13373" w:rsidRPr="00BB48AA">
        <w:t>模式</w:t>
      </w:r>
      <w:r>
        <w:t>(</w:t>
      </w:r>
      <w:r w:rsidR="00C13373" w:rsidRPr="00BB48AA">
        <w:t>第</w:t>
      </w:r>
      <w:r>
        <w:t>2</w:t>
      </w:r>
      <w:r w:rsidR="00C13373" w:rsidRPr="00BB48AA">
        <w:t>、</w:t>
      </w:r>
      <w:r w:rsidR="00C13373" w:rsidRPr="00BB48AA">
        <w:rPr>
          <w:rFonts w:hint="eastAsia"/>
        </w:rPr>
        <w:t>第</w:t>
      </w:r>
      <w:r>
        <w:t>12</w:t>
      </w:r>
      <w:r w:rsidR="00C13373" w:rsidRPr="00BB48AA">
        <w:t>、</w:t>
      </w:r>
      <w:r w:rsidR="00C13373" w:rsidRPr="00BB48AA">
        <w:rPr>
          <w:rFonts w:hint="eastAsia"/>
        </w:rPr>
        <w:t>第</w:t>
      </w:r>
      <w:r>
        <w:t>14</w:t>
      </w:r>
      <w:r w:rsidR="00C13373" w:rsidRPr="00BB48AA">
        <w:t>和</w:t>
      </w:r>
      <w:r w:rsidR="00C13373" w:rsidRPr="00BB48AA">
        <w:rPr>
          <w:rFonts w:hint="eastAsia"/>
        </w:rPr>
        <w:t>第</w:t>
      </w:r>
      <w:r>
        <w:t>16</w:t>
      </w:r>
      <w:r w:rsidR="00C13373" w:rsidRPr="00BB48AA">
        <w:t>条</w:t>
      </w:r>
      <w:r>
        <w:t>)</w:t>
      </w:r>
      <w:r w:rsidR="00C13373" w:rsidRPr="00BB48AA">
        <w:t>。</w:t>
      </w:r>
    </w:p>
    <w:p w14:paraId="04E56A3B" w14:textId="6D982102" w:rsidR="00C13373" w:rsidRPr="00BB48AA" w:rsidRDefault="00BB48AA" w:rsidP="00C13373">
      <w:pPr>
        <w:pStyle w:val="SingleTxtGC"/>
        <w:rPr>
          <w:rFonts w:ascii="Time New Roman" w:eastAsia="黑体" w:hAnsi="Time New Roman" w:hint="eastAsia"/>
          <w:b/>
          <w:bCs/>
        </w:rPr>
      </w:pPr>
      <w:r w:rsidRPr="00BB48AA">
        <w:rPr>
          <w:rFonts w:ascii="Time New Roman" w:eastAsia="黑体" w:hAnsi="Time New Roman"/>
        </w:rPr>
        <w:t>50.</w:t>
      </w:r>
      <w:r w:rsidR="00C13373" w:rsidRPr="00BB48AA">
        <w:rPr>
          <w:rFonts w:ascii="Time New Roman" w:eastAsia="黑体" w:hAnsi="Time New Roman"/>
        </w:rPr>
        <w:tab/>
      </w:r>
      <w:r w:rsidR="00C13373" w:rsidRPr="00BB48AA">
        <w:rPr>
          <w:rFonts w:ascii="Time New Roman" w:eastAsia="黑体" w:hAnsi="Time New Roman"/>
        </w:rPr>
        <w:t>委员会敦促缔约国作为优先事项</w:t>
      </w:r>
      <w:r w:rsidRPr="00BB48AA">
        <w:rPr>
          <w:rFonts w:ascii="Time New Roman" w:eastAsia="黑体" w:hAnsi="Time New Roman"/>
        </w:rPr>
        <w:t>，</w:t>
      </w:r>
      <w:r w:rsidR="00C13373" w:rsidRPr="00BB48AA">
        <w:rPr>
          <w:rFonts w:ascii="Time New Roman" w:eastAsia="黑体" w:hAnsi="Time New Roman"/>
        </w:rPr>
        <w:t>汇编、向委员会提供并公开传播与监测《公约》执行情况有关的统计数据</w:t>
      </w:r>
      <w:r w:rsidRPr="00BB48AA">
        <w:rPr>
          <w:rFonts w:ascii="Time New Roman" w:eastAsia="黑体" w:hAnsi="Time New Roman"/>
        </w:rPr>
        <w:t>，</w:t>
      </w:r>
      <w:r w:rsidR="00C13373" w:rsidRPr="00BB48AA">
        <w:rPr>
          <w:rFonts w:ascii="Time New Roman" w:eastAsia="黑体" w:hAnsi="Time New Roman"/>
        </w:rPr>
        <w:t>按性别、族裔、年龄、所犯罪行和地理位置</w:t>
      </w:r>
      <w:r w:rsidR="00C13373" w:rsidRPr="00BB48AA">
        <w:rPr>
          <w:rFonts w:ascii="Time New Roman" w:eastAsia="黑体" w:hAnsi="Time New Roman" w:hint="eastAsia"/>
        </w:rPr>
        <w:t>等</w:t>
      </w:r>
      <w:r w:rsidR="00C13373" w:rsidRPr="00BB48AA">
        <w:rPr>
          <w:rFonts w:ascii="Time New Roman" w:eastAsia="黑体" w:hAnsi="Time New Roman"/>
        </w:rPr>
        <w:t>分类</w:t>
      </w:r>
      <w:r w:rsidRPr="00BB48AA">
        <w:rPr>
          <w:rFonts w:ascii="Time New Roman" w:eastAsia="黑体" w:hAnsi="Time New Roman"/>
        </w:rPr>
        <w:t>，</w:t>
      </w:r>
      <w:r w:rsidR="00C13373" w:rsidRPr="00BB48AA">
        <w:rPr>
          <w:rFonts w:ascii="Time New Roman" w:eastAsia="黑体" w:hAnsi="Time New Roman"/>
        </w:rPr>
        <w:t>包括关于酷刑和虐待、</w:t>
      </w:r>
      <w:r w:rsidR="00C13373" w:rsidRPr="00BB48AA">
        <w:rPr>
          <w:rFonts w:ascii="Time New Roman" w:eastAsia="黑体" w:hAnsi="Time New Roman" w:hint="eastAsia"/>
        </w:rPr>
        <w:t>隔离羁押</w:t>
      </w:r>
      <w:r w:rsidR="00C13373" w:rsidRPr="00BB48AA">
        <w:rPr>
          <w:rFonts w:ascii="Time New Roman" w:eastAsia="黑体" w:hAnsi="Time New Roman"/>
        </w:rPr>
        <w:t>、羁押中死亡、</w:t>
      </w:r>
      <w:r w:rsidR="00C13373" w:rsidRPr="00BB48AA">
        <w:rPr>
          <w:rFonts w:ascii="Time New Roman" w:eastAsia="黑体" w:hAnsi="Time New Roman" w:hint="eastAsia"/>
        </w:rPr>
        <w:t>人口</w:t>
      </w:r>
      <w:r w:rsidR="00C13373" w:rsidRPr="00BB48AA">
        <w:rPr>
          <w:rFonts w:ascii="Time New Roman" w:eastAsia="黑体" w:hAnsi="Time New Roman"/>
        </w:rPr>
        <w:t>贩运、家庭性暴力和性别暴力、不</w:t>
      </w:r>
      <w:r w:rsidR="00C13373" w:rsidRPr="00BB48AA">
        <w:rPr>
          <w:rFonts w:ascii="Time New Roman" w:eastAsia="黑体" w:hAnsi="Time New Roman" w:hint="eastAsia"/>
        </w:rPr>
        <w:t>推回</w:t>
      </w:r>
      <w:r w:rsidR="00C13373" w:rsidRPr="00BB48AA">
        <w:rPr>
          <w:rFonts w:ascii="Time New Roman" w:eastAsia="黑体" w:hAnsi="Time New Roman"/>
        </w:rPr>
        <w:t>和本结论性意见</w:t>
      </w:r>
      <w:r w:rsidR="00C13373" w:rsidRPr="00BB48AA">
        <w:rPr>
          <w:rFonts w:ascii="Time New Roman" w:eastAsia="黑体" w:hAnsi="Time New Roman" w:hint="eastAsia"/>
        </w:rPr>
        <w:t>所涉</w:t>
      </w:r>
      <w:r w:rsidR="00C13373" w:rsidRPr="00BB48AA">
        <w:rPr>
          <w:rFonts w:ascii="Time New Roman" w:eastAsia="黑体" w:hAnsi="Time New Roman"/>
        </w:rPr>
        <w:t>其他事项的投诉、调查、起诉和定罪</w:t>
      </w:r>
      <w:r w:rsidR="00C13373" w:rsidRPr="00BB48AA">
        <w:rPr>
          <w:rFonts w:ascii="Time New Roman" w:eastAsia="黑体" w:hAnsi="Time New Roman" w:hint="eastAsia"/>
        </w:rPr>
        <w:t>情况</w:t>
      </w:r>
      <w:r w:rsidRPr="00BB48AA">
        <w:rPr>
          <w:rFonts w:ascii="Time New Roman" w:eastAsia="黑体" w:hAnsi="Time New Roman"/>
        </w:rPr>
        <w:t>，</w:t>
      </w:r>
      <w:r w:rsidR="00C13373" w:rsidRPr="00BB48AA">
        <w:rPr>
          <w:rFonts w:ascii="Time New Roman" w:eastAsia="黑体" w:hAnsi="Time New Roman"/>
        </w:rPr>
        <w:t>以及所有此类投诉和案件的结果</w:t>
      </w:r>
      <w:r w:rsidRPr="00BB48AA">
        <w:rPr>
          <w:rFonts w:ascii="Time New Roman" w:eastAsia="黑体" w:hAnsi="Time New Roman"/>
        </w:rPr>
        <w:t>，</w:t>
      </w:r>
      <w:r w:rsidR="00C13373" w:rsidRPr="00BB48AA">
        <w:rPr>
          <w:rFonts w:ascii="Time New Roman" w:eastAsia="黑体" w:hAnsi="Time New Roman"/>
        </w:rPr>
        <w:t>包括向受害者提供的赔偿和补救。</w:t>
      </w:r>
      <w:r w:rsidR="00C13373" w:rsidRPr="00BB48AA">
        <w:rPr>
          <w:rFonts w:ascii="Time New Roman" w:eastAsia="黑体" w:hAnsi="Time New Roman"/>
          <w:vertAlign w:val="superscript"/>
        </w:rPr>
        <w:footnoteReference w:id="18"/>
      </w:r>
    </w:p>
    <w:p w14:paraId="702900EB" w14:textId="77777777" w:rsidR="00C13373" w:rsidRPr="00BB48AA" w:rsidRDefault="00C13373" w:rsidP="00BB48AA">
      <w:pPr>
        <w:pStyle w:val="H23GC"/>
      </w:pPr>
      <w:r w:rsidRPr="00BB48AA">
        <w:tab/>
      </w:r>
      <w:r w:rsidRPr="00BB48AA">
        <w:tab/>
      </w:r>
      <w:r w:rsidRPr="00BB48AA">
        <w:t>后续程序</w:t>
      </w:r>
    </w:p>
    <w:p w14:paraId="70152D02" w14:textId="77AFC506" w:rsidR="00C13373" w:rsidRPr="00BB48AA" w:rsidRDefault="00BB48AA" w:rsidP="00C13373">
      <w:pPr>
        <w:pStyle w:val="SingleTxtGC"/>
        <w:rPr>
          <w:rFonts w:ascii="Time New Roman" w:eastAsia="黑体" w:hAnsi="Time New Roman" w:hint="eastAsia"/>
        </w:rPr>
      </w:pPr>
      <w:r w:rsidRPr="00BB48AA">
        <w:rPr>
          <w:rFonts w:ascii="Time New Roman" w:eastAsia="黑体" w:hAnsi="Time New Roman"/>
        </w:rPr>
        <w:t>51.</w:t>
      </w:r>
      <w:r w:rsidR="00C13373" w:rsidRPr="00BB48AA">
        <w:rPr>
          <w:rFonts w:ascii="Time New Roman" w:eastAsia="黑体" w:hAnsi="Time New Roman"/>
        </w:rPr>
        <w:tab/>
      </w:r>
      <w:r w:rsidR="00C13373" w:rsidRPr="00BB48AA">
        <w:rPr>
          <w:rFonts w:ascii="Time New Roman" w:eastAsia="黑体" w:hAnsi="Time New Roman"/>
        </w:rPr>
        <w:t>委员会请缔约国在</w:t>
      </w:r>
      <w:r w:rsidRPr="00BB48AA">
        <w:rPr>
          <w:rFonts w:ascii="Time New Roman" w:eastAsia="黑体" w:hAnsi="Time New Roman"/>
        </w:rPr>
        <w:t>2</w:t>
      </w:r>
      <w:r w:rsidR="00C13373" w:rsidRPr="00BB48AA">
        <w:rPr>
          <w:rFonts w:ascii="Time New Roman" w:eastAsia="黑体" w:hAnsi="Time New Roman"/>
        </w:rPr>
        <w:t>0</w:t>
      </w:r>
      <w:r w:rsidRPr="00BB48AA">
        <w:rPr>
          <w:rFonts w:ascii="Time New Roman" w:eastAsia="黑体" w:hAnsi="Time New Roman"/>
        </w:rPr>
        <w:t>26</w:t>
      </w:r>
      <w:r w:rsidR="00C13373" w:rsidRPr="00BB48AA">
        <w:rPr>
          <w:rFonts w:ascii="Time New Roman" w:eastAsia="黑体" w:hAnsi="Time New Roman"/>
        </w:rPr>
        <w:t>年</w:t>
      </w:r>
      <w:r w:rsidRPr="00BB48AA">
        <w:rPr>
          <w:rFonts w:ascii="Time New Roman" w:eastAsia="黑体" w:hAnsi="Time New Roman"/>
        </w:rPr>
        <w:t>5</w:t>
      </w:r>
      <w:r w:rsidR="00C13373" w:rsidRPr="00BB48AA">
        <w:rPr>
          <w:rFonts w:ascii="Time New Roman" w:eastAsia="黑体" w:hAnsi="Time New Roman"/>
        </w:rPr>
        <w:t>月</w:t>
      </w:r>
      <w:r w:rsidRPr="00BB48AA">
        <w:rPr>
          <w:rFonts w:ascii="Time New Roman" w:eastAsia="黑体" w:hAnsi="Time New Roman"/>
        </w:rPr>
        <w:t>2</w:t>
      </w:r>
      <w:r w:rsidR="00C13373" w:rsidRPr="00BB48AA">
        <w:rPr>
          <w:rFonts w:ascii="Time New Roman" w:eastAsia="黑体" w:hAnsi="Time New Roman"/>
        </w:rPr>
        <w:t>日之前提供资料</w:t>
      </w:r>
      <w:r w:rsidRPr="00BB48AA">
        <w:rPr>
          <w:rFonts w:ascii="Time New Roman" w:eastAsia="黑体" w:hAnsi="Time New Roman"/>
        </w:rPr>
        <w:t>，</w:t>
      </w:r>
      <w:r w:rsidR="00C13373" w:rsidRPr="00BB48AA">
        <w:rPr>
          <w:rFonts w:ascii="Time New Roman" w:eastAsia="黑体" w:hAnsi="Time New Roman"/>
        </w:rPr>
        <w:t>说明</w:t>
      </w:r>
      <w:r w:rsidR="00C13373" w:rsidRPr="00BB48AA">
        <w:rPr>
          <w:rFonts w:ascii="Time New Roman" w:eastAsia="黑体" w:hAnsi="Time New Roman" w:hint="eastAsia"/>
        </w:rPr>
        <w:t>就</w:t>
      </w:r>
      <w:r w:rsidR="00C13373" w:rsidRPr="00BB48AA">
        <w:rPr>
          <w:rFonts w:ascii="Time New Roman" w:eastAsia="黑体" w:hAnsi="Time New Roman"/>
        </w:rPr>
        <w:t>委员会关于</w:t>
      </w:r>
      <w:r w:rsidR="00C13373" w:rsidRPr="00BB48AA">
        <w:rPr>
          <w:rFonts w:ascii="Time New Roman" w:eastAsia="黑体" w:hAnsi="Time New Roman" w:hint="eastAsia"/>
        </w:rPr>
        <w:t>以下问题的建议采取的后续行动</w:t>
      </w:r>
      <w:r w:rsidRPr="00BB48AA">
        <w:rPr>
          <w:rFonts w:ascii="Time New Roman" w:eastAsia="黑体" w:hAnsi="Time New Roman" w:hint="eastAsia"/>
        </w:rPr>
        <w:t>：</w:t>
      </w:r>
      <w:r w:rsidR="00C13373" w:rsidRPr="00BB48AA">
        <w:rPr>
          <w:rFonts w:ascii="Time New Roman" w:eastAsia="黑体" w:hAnsi="Time New Roman" w:hint="eastAsia"/>
        </w:rPr>
        <w:t>宣布</w:t>
      </w:r>
      <w:r w:rsidR="00C13373" w:rsidRPr="00BB48AA">
        <w:rPr>
          <w:rFonts w:ascii="Time New Roman" w:eastAsia="黑体" w:hAnsi="Time New Roman"/>
        </w:rPr>
        <w:t>放弃</w:t>
      </w:r>
      <w:r w:rsidR="00C13373" w:rsidRPr="00BB48AA">
        <w:rPr>
          <w:rFonts w:ascii="Time New Roman" w:eastAsia="黑体" w:hAnsi="Time New Roman" w:hint="eastAsia"/>
        </w:rPr>
        <w:t>一切形式的</w:t>
      </w:r>
      <w:r w:rsidR="00C13373" w:rsidRPr="00BB48AA">
        <w:rPr>
          <w:rFonts w:ascii="Time New Roman" w:eastAsia="黑体" w:hAnsi="Time New Roman"/>
        </w:rPr>
        <w:t>酷刑和虐待、</w:t>
      </w:r>
      <w:r w:rsidR="00C13373" w:rsidRPr="00BB48AA">
        <w:rPr>
          <w:rFonts w:ascii="Time New Roman" w:eastAsia="黑体" w:hAnsi="Time New Roman" w:hint="eastAsia"/>
        </w:rPr>
        <w:t>隔离羁押</w:t>
      </w:r>
      <w:r w:rsidR="00C13373" w:rsidRPr="00BB48AA">
        <w:rPr>
          <w:rFonts w:ascii="Time New Roman" w:eastAsia="黑体" w:hAnsi="Time New Roman"/>
        </w:rPr>
        <w:t>、向委员会提供所有</w:t>
      </w:r>
      <w:r w:rsidR="00C13373" w:rsidRPr="00BB48AA">
        <w:rPr>
          <w:rFonts w:ascii="Time New Roman" w:eastAsia="黑体" w:hAnsi="Time New Roman" w:hint="eastAsia"/>
        </w:rPr>
        <w:t>据称</w:t>
      </w:r>
      <w:r w:rsidR="00C13373" w:rsidRPr="00BB48AA">
        <w:rPr>
          <w:rFonts w:ascii="Time New Roman" w:eastAsia="黑体" w:hAnsi="Time New Roman"/>
        </w:rPr>
        <w:t>可能</w:t>
      </w:r>
      <w:r w:rsidR="00C13373" w:rsidRPr="00BB48AA">
        <w:rPr>
          <w:rFonts w:ascii="Time New Roman" w:eastAsia="黑体" w:hAnsi="Time New Roman" w:hint="eastAsia"/>
        </w:rPr>
        <w:t>遭受强迫</w:t>
      </w:r>
      <w:r w:rsidR="00C13373" w:rsidRPr="00BB48AA">
        <w:rPr>
          <w:rFonts w:ascii="Time New Roman" w:eastAsia="黑体" w:hAnsi="Time New Roman"/>
        </w:rPr>
        <w:t>失踪</w:t>
      </w:r>
      <w:r w:rsidR="00C13373" w:rsidRPr="00BB48AA">
        <w:rPr>
          <w:rFonts w:ascii="Time New Roman" w:eastAsia="黑体" w:hAnsi="Time New Roman" w:hint="eastAsia"/>
        </w:rPr>
        <w:t>人员</w:t>
      </w:r>
      <w:r w:rsidR="00C13373" w:rsidRPr="00BB48AA">
        <w:rPr>
          <w:rFonts w:ascii="Time New Roman" w:eastAsia="黑体" w:hAnsi="Time New Roman"/>
        </w:rPr>
        <w:t>命运和下落的详细资料</w:t>
      </w:r>
      <w:r w:rsidR="00C13373" w:rsidRPr="00BB48AA">
        <w:rPr>
          <w:rFonts w:ascii="Time New Roman" w:eastAsia="黑体" w:hAnsi="Time New Roman" w:hint="eastAsia"/>
        </w:rPr>
        <w:t>、切实落实</w:t>
      </w:r>
      <w:r w:rsidR="00C13373" w:rsidRPr="00BB48AA">
        <w:rPr>
          <w:rFonts w:ascii="Time New Roman" w:eastAsia="黑体" w:hAnsi="Time New Roman"/>
        </w:rPr>
        <w:t>国家人权机构全球联盟资格认证小组委员会的建议</w:t>
      </w:r>
      <w:r w:rsidRPr="00BB48AA">
        <w:rPr>
          <w:rFonts w:ascii="Time New Roman" w:eastAsia="黑体" w:hAnsi="Time New Roman"/>
        </w:rPr>
        <w:t>(</w:t>
      </w:r>
      <w:r w:rsidR="00C13373" w:rsidRPr="00BB48AA">
        <w:rPr>
          <w:rFonts w:ascii="Time New Roman" w:eastAsia="黑体" w:hAnsi="Time New Roman"/>
        </w:rPr>
        <w:t>见上文第</w:t>
      </w:r>
      <w:r w:rsidRPr="00BB48AA">
        <w:rPr>
          <w:rFonts w:ascii="Time New Roman" w:eastAsia="黑体" w:hAnsi="Time New Roman"/>
        </w:rPr>
        <w:t>1</w:t>
      </w:r>
      <w:r w:rsidR="00C13373" w:rsidRPr="00BB48AA">
        <w:rPr>
          <w:rFonts w:ascii="Time New Roman" w:eastAsia="黑体" w:hAnsi="Time New Roman"/>
        </w:rPr>
        <w:t>0</w:t>
      </w:r>
      <w:r w:rsidRPr="00BB48AA">
        <w:rPr>
          <w:rFonts w:ascii="Time New Roman" w:eastAsia="黑体" w:hAnsi="Time New Roman"/>
        </w:rPr>
        <w:t>(a)</w:t>
      </w:r>
      <w:r w:rsidR="00C13373" w:rsidRPr="00BB48AA">
        <w:rPr>
          <w:rFonts w:ascii="Time New Roman" w:eastAsia="黑体" w:hAnsi="Time New Roman"/>
        </w:rPr>
        <w:t>、</w:t>
      </w:r>
      <w:r w:rsidRPr="00BB48AA">
        <w:rPr>
          <w:rFonts w:ascii="Time New Roman" w:eastAsia="黑体" w:hAnsi="Time New Roman"/>
        </w:rPr>
        <w:t>14(a)</w:t>
      </w:r>
      <w:r w:rsidR="00C13373" w:rsidRPr="00BB48AA">
        <w:rPr>
          <w:rFonts w:ascii="Time New Roman" w:eastAsia="黑体" w:hAnsi="Time New Roman"/>
        </w:rPr>
        <w:t>和</w:t>
      </w:r>
      <w:r w:rsidRPr="00BB48AA">
        <w:rPr>
          <w:rFonts w:ascii="Time New Roman" w:eastAsia="黑体" w:hAnsi="Time New Roman"/>
        </w:rPr>
        <w:t>(b)</w:t>
      </w:r>
      <w:r w:rsidR="00C13373" w:rsidRPr="00BB48AA">
        <w:rPr>
          <w:rFonts w:ascii="Time New Roman" w:eastAsia="黑体" w:hAnsi="Time New Roman"/>
        </w:rPr>
        <w:t>以及</w:t>
      </w:r>
      <w:r w:rsidRPr="00BB48AA">
        <w:rPr>
          <w:rFonts w:ascii="Time New Roman" w:eastAsia="黑体" w:hAnsi="Time New Roman"/>
        </w:rPr>
        <w:t>36(a)</w:t>
      </w:r>
      <w:r w:rsidR="00C13373" w:rsidRPr="00BB48AA">
        <w:rPr>
          <w:rFonts w:ascii="Time New Roman" w:eastAsia="黑体" w:hAnsi="Time New Roman"/>
        </w:rPr>
        <w:t>段</w:t>
      </w:r>
      <w:r w:rsidRPr="00BB48AA">
        <w:rPr>
          <w:rFonts w:ascii="Time New Roman" w:eastAsia="黑体" w:hAnsi="Time New Roman"/>
        </w:rPr>
        <w:t>)</w:t>
      </w:r>
      <w:r w:rsidR="00C13373" w:rsidRPr="00BB48AA">
        <w:rPr>
          <w:rFonts w:ascii="Time New Roman" w:eastAsia="黑体" w:hAnsi="Time New Roman"/>
        </w:rPr>
        <w:t>。在这方面</w:t>
      </w:r>
      <w:r w:rsidRPr="00BB48AA">
        <w:rPr>
          <w:rFonts w:ascii="Time New Roman" w:eastAsia="黑体" w:hAnsi="Time New Roman"/>
        </w:rPr>
        <w:t>，</w:t>
      </w:r>
      <w:r w:rsidR="00C13373" w:rsidRPr="00BB48AA">
        <w:rPr>
          <w:rFonts w:ascii="Time New Roman" w:eastAsia="黑体" w:hAnsi="Time New Roman"/>
        </w:rPr>
        <w:t>还请缔约国向委员会通报计划在下一报告周期内如何落实结论性意见中的其余建议。</w:t>
      </w:r>
    </w:p>
    <w:p w14:paraId="776C8675" w14:textId="77777777" w:rsidR="00C13373" w:rsidRPr="00BB48AA" w:rsidRDefault="00C13373" w:rsidP="00BB48AA">
      <w:pPr>
        <w:pStyle w:val="H23GC"/>
      </w:pPr>
      <w:r w:rsidRPr="00BB48AA">
        <w:tab/>
      </w:r>
      <w:r w:rsidRPr="00BB48AA">
        <w:tab/>
      </w:r>
      <w:r w:rsidRPr="00BB48AA">
        <w:t>其他问题</w:t>
      </w:r>
    </w:p>
    <w:p w14:paraId="196F2387" w14:textId="4A742AF6" w:rsidR="00C13373" w:rsidRPr="00BB48AA" w:rsidRDefault="00BB48AA" w:rsidP="00C13373">
      <w:pPr>
        <w:pStyle w:val="SingleTxtGC"/>
        <w:rPr>
          <w:rFonts w:ascii="Time New Roman" w:eastAsia="黑体" w:hAnsi="Time New Roman" w:hint="eastAsia"/>
        </w:rPr>
      </w:pPr>
      <w:r w:rsidRPr="00BB48AA">
        <w:rPr>
          <w:rFonts w:ascii="Time New Roman" w:eastAsia="黑体" w:hAnsi="Time New Roman"/>
        </w:rPr>
        <w:t>52.</w:t>
      </w:r>
      <w:r w:rsidR="00C13373" w:rsidRPr="00BB48AA">
        <w:rPr>
          <w:rFonts w:ascii="Time New Roman" w:eastAsia="黑体" w:hAnsi="Time New Roman"/>
        </w:rPr>
        <w:tab/>
      </w:r>
      <w:r w:rsidR="00C13373" w:rsidRPr="00BB48AA">
        <w:rPr>
          <w:rFonts w:ascii="Time New Roman" w:eastAsia="黑体" w:hAnsi="Time New Roman"/>
        </w:rPr>
        <w:t>委员会再次建议缔约国考虑根据《公约》第</w:t>
      </w:r>
      <w:r w:rsidRPr="00BB48AA">
        <w:rPr>
          <w:rFonts w:ascii="Time New Roman" w:eastAsia="黑体" w:hAnsi="Time New Roman"/>
        </w:rPr>
        <w:t>22</w:t>
      </w:r>
      <w:r w:rsidR="00C13373" w:rsidRPr="00BB48AA">
        <w:rPr>
          <w:rFonts w:ascii="Time New Roman" w:eastAsia="黑体" w:hAnsi="Time New Roman"/>
        </w:rPr>
        <w:t>条作出声明</w:t>
      </w:r>
      <w:r w:rsidRPr="00BB48AA">
        <w:rPr>
          <w:rFonts w:ascii="Time New Roman" w:eastAsia="黑体" w:hAnsi="Time New Roman"/>
        </w:rPr>
        <w:t>，</w:t>
      </w:r>
      <w:r w:rsidR="00C13373" w:rsidRPr="00BB48AA">
        <w:rPr>
          <w:rFonts w:ascii="Time New Roman" w:eastAsia="黑体" w:hAnsi="Time New Roman"/>
        </w:rPr>
        <w:t>承认委员会有权接收和审议受该国管辖的个人的来文。</w:t>
      </w:r>
    </w:p>
    <w:p w14:paraId="57B2B09B" w14:textId="6D8AA0A5" w:rsidR="00C13373" w:rsidRPr="00BB48AA" w:rsidRDefault="00BB48AA" w:rsidP="00C13373">
      <w:pPr>
        <w:pStyle w:val="SingleTxtGC"/>
        <w:rPr>
          <w:rFonts w:ascii="Time New Roman" w:eastAsia="黑体" w:hAnsi="Time New Roman" w:hint="eastAsia"/>
        </w:rPr>
      </w:pPr>
      <w:r w:rsidRPr="00BB48AA">
        <w:rPr>
          <w:rFonts w:ascii="Time New Roman" w:eastAsia="黑体" w:hAnsi="Time New Roman"/>
        </w:rPr>
        <w:t>53.</w:t>
      </w:r>
      <w:r w:rsidR="00C13373" w:rsidRPr="00BB48AA">
        <w:rPr>
          <w:rFonts w:ascii="Time New Roman" w:eastAsia="黑体" w:hAnsi="Time New Roman"/>
        </w:rPr>
        <w:tab/>
      </w:r>
      <w:r w:rsidR="00C13373" w:rsidRPr="00BB48AA">
        <w:rPr>
          <w:rFonts w:ascii="Time New Roman" w:eastAsia="黑体" w:hAnsi="Time New Roman"/>
        </w:rPr>
        <w:t>委员会请缔约国加入其尚未加入的联合国核心人权条约</w:t>
      </w:r>
      <w:r w:rsidRPr="00BB48AA">
        <w:rPr>
          <w:rFonts w:ascii="Time New Roman" w:eastAsia="黑体" w:hAnsi="Time New Roman"/>
        </w:rPr>
        <w:t>，</w:t>
      </w:r>
      <w:r w:rsidR="00C13373" w:rsidRPr="00BB48AA">
        <w:rPr>
          <w:rFonts w:ascii="Time New Roman" w:eastAsia="黑体" w:hAnsi="Time New Roman"/>
        </w:rPr>
        <w:t>以及尚未加入的核心条约的任择议定书。</w:t>
      </w:r>
    </w:p>
    <w:p w14:paraId="7D2E1DD8" w14:textId="495AE635" w:rsidR="00C13373" w:rsidRPr="00BB48AA" w:rsidRDefault="00BB48AA" w:rsidP="00C13373">
      <w:pPr>
        <w:pStyle w:val="SingleTxtGC"/>
        <w:rPr>
          <w:rFonts w:ascii="Time New Roman" w:eastAsia="黑体" w:hAnsi="Time New Roman" w:hint="eastAsia"/>
        </w:rPr>
      </w:pPr>
      <w:r w:rsidRPr="00BB48AA">
        <w:rPr>
          <w:rFonts w:ascii="Time New Roman" w:eastAsia="黑体" w:hAnsi="Time New Roman"/>
        </w:rPr>
        <w:t>54.</w:t>
      </w:r>
      <w:r w:rsidR="00C13373" w:rsidRPr="00BB48AA">
        <w:rPr>
          <w:rFonts w:ascii="Time New Roman" w:eastAsia="黑体" w:hAnsi="Time New Roman"/>
        </w:rPr>
        <w:tab/>
      </w:r>
      <w:r w:rsidR="00C13373" w:rsidRPr="00BB48AA">
        <w:rPr>
          <w:rFonts w:ascii="Time New Roman" w:eastAsia="黑体" w:hAnsi="Time New Roman"/>
        </w:rPr>
        <w:t>请缔约国通过官方网站、媒体和非政府组织</w:t>
      </w:r>
      <w:r w:rsidRPr="00BB48AA">
        <w:rPr>
          <w:rFonts w:ascii="Time New Roman" w:eastAsia="黑体" w:hAnsi="Time New Roman"/>
        </w:rPr>
        <w:t>，</w:t>
      </w:r>
      <w:r w:rsidR="00C13373" w:rsidRPr="00BB48AA">
        <w:rPr>
          <w:rFonts w:ascii="Time New Roman" w:eastAsia="黑体" w:hAnsi="Time New Roman"/>
        </w:rPr>
        <w:t>以相关语言广泛传播提交委员会的报告和本结论性意见</w:t>
      </w:r>
      <w:r w:rsidRPr="00BB48AA">
        <w:rPr>
          <w:rFonts w:ascii="Time New Roman" w:eastAsia="黑体" w:hAnsi="Time New Roman"/>
        </w:rPr>
        <w:t>，</w:t>
      </w:r>
      <w:r w:rsidR="00C13373" w:rsidRPr="00BB48AA">
        <w:rPr>
          <w:rFonts w:ascii="Time New Roman" w:eastAsia="黑体" w:hAnsi="Time New Roman"/>
        </w:rPr>
        <w:t>并向委员会</w:t>
      </w:r>
      <w:r w:rsidR="00C13373" w:rsidRPr="00BB48AA">
        <w:rPr>
          <w:rFonts w:ascii="Time New Roman" w:eastAsia="黑体" w:hAnsi="Time New Roman" w:hint="eastAsia"/>
        </w:rPr>
        <w:t>通报</w:t>
      </w:r>
      <w:r w:rsidR="00C13373" w:rsidRPr="00BB48AA">
        <w:rPr>
          <w:rFonts w:ascii="Time New Roman" w:eastAsia="黑体" w:hAnsi="Time New Roman"/>
        </w:rPr>
        <w:t>传播活动的情况。</w:t>
      </w:r>
    </w:p>
    <w:p w14:paraId="6CCBA434" w14:textId="3FDC7DEB" w:rsidR="00C13373" w:rsidRPr="00BB48AA" w:rsidRDefault="00BB48AA" w:rsidP="008D5B8B">
      <w:pPr>
        <w:pStyle w:val="SingleTxtGC"/>
      </w:pPr>
      <w:r w:rsidRPr="00BB48AA">
        <w:rPr>
          <w:rFonts w:ascii="Time New Roman" w:eastAsia="黑体" w:hAnsi="Time New Roman"/>
        </w:rPr>
        <w:t>55.</w:t>
      </w:r>
      <w:r w:rsidR="00C13373" w:rsidRPr="00BB48AA">
        <w:rPr>
          <w:rFonts w:ascii="Time New Roman" w:eastAsia="黑体" w:hAnsi="Time New Roman"/>
        </w:rPr>
        <w:tab/>
      </w:r>
      <w:r w:rsidR="00C13373" w:rsidRPr="00BB48AA">
        <w:rPr>
          <w:rFonts w:ascii="Time New Roman" w:eastAsia="黑体" w:hAnsi="Time New Roman"/>
        </w:rPr>
        <w:t>请缔约国在</w:t>
      </w:r>
      <w:r w:rsidRPr="00BB48AA">
        <w:rPr>
          <w:rFonts w:ascii="Time New Roman" w:eastAsia="黑体" w:hAnsi="Time New Roman"/>
        </w:rPr>
        <w:t>2</w:t>
      </w:r>
      <w:r w:rsidR="00C13373" w:rsidRPr="00BB48AA">
        <w:rPr>
          <w:rFonts w:ascii="Time New Roman" w:eastAsia="黑体" w:hAnsi="Time New Roman"/>
        </w:rPr>
        <w:t>0</w:t>
      </w:r>
      <w:r w:rsidRPr="00BB48AA">
        <w:rPr>
          <w:rFonts w:ascii="Time New Roman" w:eastAsia="黑体" w:hAnsi="Time New Roman"/>
        </w:rPr>
        <w:t>29</w:t>
      </w:r>
      <w:r w:rsidR="00C13373" w:rsidRPr="00BB48AA">
        <w:rPr>
          <w:rFonts w:ascii="Time New Roman" w:eastAsia="黑体" w:hAnsi="Time New Roman"/>
        </w:rPr>
        <w:t>年</w:t>
      </w:r>
      <w:r w:rsidRPr="00BB48AA">
        <w:rPr>
          <w:rFonts w:ascii="Time New Roman" w:eastAsia="黑体" w:hAnsi="Time New Roman"/>
        </w:rPr>
        <w:t>5</w:t>
      </w:r>
      <w:r w:rsidR="00C13373" w:rsidRPr="00BB48AA">
        <w:rPr>
          <w:rFonts w:ascii="Time New Roman" w:eastAsia="黑体" w:hAnsi="Time New Roman"/>
        </w:rPr>
        <w:t>月</w:t>
      </w:r>
      <w:r w:rsidRPr="00BB48AA">
        <w:rPr>
          <w:rFonts w:ascii="Time New Roman" w:eastAsia="黑体" w:hAnsi="Time New Roman"/>
        </w:rPr>
        <w:t>2</w:t>
      </w:r>
      <w:r w:rsidR="00C13373" w:rsidRPr="00BB48AA">
        <w:rPr>
          <w:rFonts w:ascii="Time New Roman" w:eastAsia="黑体" w:hAnsi="Time New Roman"/>
        </w:rPr>
        <w:t>日之前提交下一次定期报告</w:t>
      </w:r>
      <w:r w:rsidRPr="00BB48AA">
        <w:rPr>
          <w:rFonts w:ascii="Time New Roman" w:eastAsia="黑体" w:hAnsi="Time New Roman"/>
        </w:rPr>
        <w:t>，</w:t>
      </w:r>
      <w:r w:rsidR="00C13373" w:rsidRPr="00BB48AA">
        <w:rPr>
          <w:rFonts w:ascii="Time New Roman" w:eastAsia="黑体" w:hAnsi="Time New Roman"/>
        </w:rPr>
        <w:t>即第四次报告。为此</w:t>
      </w:r>
      <w:r w:rsidRPr="00BB48AA">
        <w:rPr>
          <w:rFonts w:ascii="Time New Roman" w:eastAsia="黑体" w:hAnsi="Time New Roman"/>
        </w:rPr>
        <w:t>，</w:t>
      </w:r>
      <w:r w:rsidR="00C13373" w:rsidRPr="00BB48AA">
        <w:rPr>
          <w:rFonts w:ascii="Time New Roman" w:eastAsia="黑体" w:hAnsi="Time New Roman"/>
        </w:rPr>
        <w:t>委员会请缔约国在</w:t>
      </w:r>
      <w:r w:rsidRPr="00BB48AA">
        <w:rPr>
          <w:rFonts w:ascii="Time New Roman" w:eastAsia="黑体" w:hAnsi="Time New Roman"/>
        </w:rPr>
        <w:t>2</w:t>
      </w:r>
      <w:r w:rsidR="00C13373" w:rsidRPr="00BB48AA">
        <w:rPr>
          <w:rFonts w:ascii="Time New Roman" w:eastAsia="黑体" w:hAnsi="Time New Roman"/>
        </w:rPr>
        <w:t>0</w:t>
      </w:r>
      <w:r w:rsidRPr="00BB48AA">
        <w:rPr>
          <w:rFonts w:ascii="Time New Roman" w:eastAsia="黑体" w:hAnsi="Time New Roman"/>
        </w:rPr>
        <w:t>26</w:t>
      </w:r>
      <w:r w:rsidR="00C13373" w:rsidRPr="00BB48AA">
        <w:rPr>
          <w:rFonts w:ascii="Time New Roman" w:eastAsia="黑体" w:hAnsi="Time New Roman"/>
        </w:rPr>
        <w:t>年</w:t>
      </w:r>
      <w:r w:rsidRPr="00BB48AA">
        <w:rPr>
          <w:rFonts w:ascii="Time New Roman" w:eastAsia="黑体" w:hAnsi="Time New Roman"/>
        </w:rPr>
        <w:t>5</w:t>
      </w:r>
      <w:r w:rsidR="00C13373" w:rsidRPr="00BB48AA">
        <w:rPr>
          <w:rFonts w:ascii="Time New Roman" w:eastAsia="黑体" w:hAnsi="Time New Roman"/>
        </w:rPr>
        <w:t>月</w:t>
      </w:r>
      <w:r w:rsidRPr="00BB48AA">
        <w:rPr>
          <w:rFonts w:ascii="Time New Roman" w:eastAsia="黑体" w:hAnsi="Time New Roman"/>
        </w:rPr>
        <w:t>2</w:t>
      </w:r>
      <w:r w:rsidR="00C13373" w:rsidRPr="00BB48AA">
        <w:rPr>
          <w:rFonts w:ascii="Time New Roman" w:eastAsia="黑体" w:hAnsi="Time New Roman"/>
        </w:rPr>
        <w:t>日前同意使用简化报告程序</w:t>
      </w:r>
      <w:r w:rsidRPr="00BB48AA">
        <w:rPr>
          <w:rFonts w:ascii="Time New Roman" w:eastAsia="黑体" w:hAnsi="Time New Roman"/>
        </w:rPr>
        <w:t>，</w:t>
      </w:r>
      <w:r w:rsidR="00C13373" w:rsidRPr="00BB48AA">
        <w:rPr>
          <w:rFonts w:ascii="Time New Roman" w:eastAsia="黑体" w:hAnsi="Time New Roman"/>
        </w:rPr>
        <w:t>即由委员会向缔约国发送报告前问题清单。缔约国对问题清单的答复将构成其根据《公约》第</w:t>
      </w:r>
      <w:r w:rsidRPr="00BB48AA">
        <w:rPr>
          <w:rFonts w:ascii="Time New Roman" w:eastAsia="黑体" w:hAnsi="Time New Roman"/>
        </w:rPr>
        <w:t>19</w:t>
      </w:r>
      <w:r w:rsidR="00C13373" w:rsidRPr="00BB48AA">
        <w:rPr>
          <w:rFonts w:ascii="Time New Roman" w:eastAsia="黑体" w:hAnsi="Time New Roman"/>
        </w:rPr>
        <w:t>条提交的第四次定期报告。</w:t>
      </w:r>
    </w:p>
    <w:p w14:paraId="13CC98A1" w14:textId="77777777" w:rsidR="00C13373" w:rsidRPr="00BB48AA" w:rsidRDefault="00C13373" w:rsidP="00C13373">
      <w:pPr>
        <w:pStyle w:val="SingleTxtGC"/>
      </w:pPr>
    </w:p>
    <w:p w14:paraId="5A53896A" w14:textId="77777777" w:rsidR="00C13373" w:rsidRPr="00BB48AA" w:rsidRDefault="00C13373">
      <w:pPr>
        <w:spacing w:before="240"/>
        <w:jc w:val="center"/>
        <w:rPr>
          <w:u w:val="single"/>
        </w:rPr>
      </w:pPr>
      <w:r w:rsidRPr="00BB48AA">
        <w:rPr>
          <w:rFonts w:hint="eastAsia"/>
          <w:u w:val="single"/>
        </w:rPr>
        <w:tab/>
      </w:r>
      <w:r w:rsidRPr="00BB48AA">
        <w:rPr>
          <w:rFonts w:hint="eastAsia"/>
          <w:u w:val="single"/>
        </w:rPr>
        <w:tab/>
      </w:r>
      <w:r w:rsidRPr="00BB48AA">
        <w:rPr>
          <w:rFonts w:hint="eastAsia"/>
          <w:u w:val="single"/>
        </w:rPr>
        <w:tab/>
      </w:r>
      <w:r w:rsidRPr="00BB48AA">
        <w:rPr>
          <w:u w:val="single"/>
        </w:rPr>
        <w:tab/>
      </w:r>
    </w:p>
    <w:p w14:paraId="6E63D88A" w14:textId="7AF9C04F" w:rsidR="00C13373" w:rsidRPr="00BB48AA" w:rsidRDefault="00C13373" w:rsidP="00C13373">
      <w:pPr>
        <w:pStyle w:val="SingleTxtGC"/>
      </w:pPr>
    </w:p>
    <w:sectPr w:rsidR="00C13373" w:rsidRPr="00BB48AA"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D3A60" w14:textId="77777777" w:rsidR="002F7353" w:rsidRPr="000D319F" w:rsidRDefault="002F7353" w:rsidP="000D319F">
      <w:pPr>
        <w:pStyle w:val="af0"/>
        <w:spacing w:after="240"/>
        <w:ind w:left="907"/>
        <w:rPr>
          <w:rFonts w:asciiTheme="majorBidi" w:eastAsia="宋体" w:hAnsiTheme="majorBidi" w:cstheme="majorBidi"/>
          <w:sz w:val="21"/>
          <w:szCs w:val="21"/>
          <w:lang w:val="en-US"/>
        </w:rPr>
      </w:pPr>
    </w:p>
    <w:p w14:paraId="00653671" w14:textId="77777777" w:rsidR="002F7353" w:rsidRPr="000D319F" w:rsidRDefault="002F735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CE770FC" w14:textId="77777777" w:rsidR="002F7353" w:rsidRPr="000D319F" w:rsidRDefault="002F7353" w:rsidP="000D319F">
      <w:pPr>
        <w:pStyle w:val="af0"/>
      </w:pPr>
    </w:p>
  </w:endnote>
  <w:endnote w:type="continuationNotice" w:id="1">
    <w:p w14:paraId="2EAC86B7" w14:textId="77777777" w:rsidR="002F7353" w:rsidRDefault="002F735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55424" w14:textId="77777777" w:rsidR="008A5894" w:rsidRPr="00C13373" w:rsidRDefault="00C13373" w:rsidP="00C1337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13373">
      <w:rPr>
        <w:rStyle w:val="af2"/>
        <w:b w:val="0"/>
        <w:snapToGrid w:val="0"/>
        <w:sz w:val="16"/>
      </w:rPr>
      <w:t>GE.25</w:t>
    </w:r>
    <w:proofErr w:type="spellEnd"/>
    <w:r w:rsidRPr="00C13373">
      <w:rPr>
        <w:rStyle w:val="af2"/>
        <w:b w:val="0"/>
        <w:snapToGrid w:val="0"/>
        <w:sz w:val="16"/>
      </w:rPr>
      <w:t>-07502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B5BAB" w14:textId="77777777" w:rsidR="008A5894" w:rsidRPr="00C13373" w:rsidRDefault="00C13373" w:rsidP="00C13373">
    <w:pPr>
      <w:pStyle w:val="af0"/>
      <w:tabs>
        <w:tab w:val="clear" w:pos="431"/>
        <w:tab w:val="right" w:pos="9638"/>
      </w:tabs>
      <w:rPr>
        <w:rStyle w:val="af2"/>
      </w:rPr>
    </w:pPr>
    <w:proofErr w:type="spellStart"/>
    <w:r>
      <w:t>GE.25</w:t>
    </w:r>
    <w:proofErr w:type="spellEnd"/>
    <w:r>
      <w:t>-07502</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47DC0" w14:textId="62905BB2" w:rsidR="008A5894" w:rsidRPr="00487939" w:rsidRDefault="00C13373"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75BD59D" wp14:editId="591EBC54">
          <wp:simplePos x="0" y="0"/>
          <wp:positionH relativeFrom="column">
            <wp:align>right</wp:align>
          </wp:positionH>
          <wp:positionV relativeFrom="paragraph">
            <wp:posOffset>-69850</wp:posOffset>
          </wp:positionV>
          <wp:extent cx="571500" cy="571500"/>
          <wp:effectExtent l="0" t="0" r="0" b="0"/>
          <wp:wrapNone/>
          <wp:docPr id="162540962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-07502</w:t>
    </w:r>
    <w:r w:rsidR="00731A42" w:rsidRPr="00EE277A">
      <w:rPr>
        <w:sz w:val="20"/>
        <w:lang w:eastAsia="zh-CN"/>
      </w:rPr>
      <w:t xml:space="preserve"> (C)</w:t>
    </w:r>
    <w:r w:rsidR="005505A1">
      <w:rPr>
        <w:sz w:val="20"/>
        <w:lang w:eastAsia="zh-CN"/>
      </w:rPr>
      <w:tab/>
    </w:r>
    <w:r w:rsidR="00650F7F">
      <w:rPr>
        <w:rFonts w:eastAsiaTheme="minorEastAsia" w:hint="eastAsia"/>
        <w:sz w:val="20"/>
        <w:lang w:eastAsia="zh-CN"/>
      </w:rPr>
      <w:t>2706</w:t>
    </w:r>
    <w:r w:rsidR="00EF5464">
      <w:rPr>
        <w:sz w:val="20"/>
        <w:lang w:eastAsia="zh-CN"/>
      </w:rPr>
      <w:t>25</w:t>
    </w:r>
    <w:r w:rsidR="00731A42">
      <w:rPr>
        <w:sz w:val="20"/>
        <w:lang w:eastAsia="zh-CN"/>
      </w:rPr>
      <w:tab/>
    </w:r>
    <w:r w:rsidR="00F83D77">
      <w:rPr>
        <w:rFonts w:eastAsiaTheme="minorEastAsia" w:hint="eastAsia"/>
        <w:sz w:val="20"/>
        <w:lang w:eastAsia="zh-CN"/>
      </w:rPr>
      <w:t>17</w:t>
    </w:r>
    <w:r w:rsidR="00650F7F">
      <w:rPr>
        <w:rFonts w:eastAsiaTheme="minorEastAsia" w:hint="eastAsia"/>
        <w:sz w:val="20"/>
        <w:lang w:eastAsia="zh-CN"/>
      </w:rPr>
      <w:t>07</w:t>
    </w:r>
    <w:r w:rsidR="00EF5464">
      <w:rPr>
        <w:sz w:val="20"/>
        <w:lang w:eastAsia="zh-CN"/>
      </w:rPr>
      <w:t>25</w:t>
    </w:r>
    <w:r w:rsidR="00731A42">
      <w:rPr>
        <w:b/>
        <w:sz w:val="21"/>
      </w:rPr>
      <w:tab/>
    </w:r>
    <w:r w:rsidR="00A1364C">
      <w:rPr>
        <w:rFonts w:hint="eastAsia"/>
        <w:b/>
        <w:noProof/>
        <w:snapToGrid/>
        <w:sz w:val="21"/>
        <w:lang w:val="en-US" w:eastAsia="zh-CN"/>
      </w:rPr>
      <w:drawing>
        <wp:inline distT="0" distB="0" distL="0" distR="0" wp14:anchorId="0B2BC99F" wp14:editId="29E289D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30CE2" w14:textId="77777777" w:rsidR="002F7353" w:rsidRPr="000157B1" w:rsidRDefault="002F735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F32E1CB" w14:textId="77777777" w:rsidR="002F7353" w:rsidRPr="000157B1" w:rsidRDefault="002F735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519C8385" w14:textId="77777777" w:rsidR="002F7353" w:rsidRDefault="002F7353"/>
  </w:footnote>
  <w:footnote w:id="2">
    <w:p w14:paraId="34CEE10B" w14:textId="36EB4F85" w:rsidR="00C13373" w:rsidRPr="00C13373" w:rsidRDefault="00C13373" w:rsidP="00C13373">
      <w:pPr>
        <w:pStyle w:val="a6"/>
        <w:tabs>
          <w:tab w:val="clear" w:pos="1021"/>
          <w:tab w:val="right" w:pos="1020"/>
        </w:tabs>
      </w:pPr>
      <w:r w:rsidRPr="00C13373">
        <w:rPr>
          <w:rStyle w:val="a8"/>
          <w:rFonts w:eastAsia="宋体"/>
          <w:vertAlign w:val="baseline"/>
        </w:rPr>
        <w:tab/>
        <w:t>*</w:t>
      </w:r>
      <w:r w:rsidRPr="00C13373">
        <w:tab/>
      </w:r>
      <w:r w:rsidR="000E7B80" w:rsidRPr="000E7B80">
        <w:rPr>
          <w:rFonts w:hint="eastAsia"/>
        </w:rPr>
        <w:t>委员会第八十二届会议</w:t>
      </w:r>
      <w:r w:rsidR="000E7B80" w:rsidRPr="000E7B80">
        <w:rPr>
          <w:rFonts w:hint="eastAsia"/>
        </w:rPr>
        <w:t>(2025</w:t>
      </w:r>
      <w:r w:rsidR="000E7B80" w:rsidRPr="000E7B80">
        <w:rPr>
          <w:rFonts w:hint="eastAsia"/>
        </w:rPr>
        <w:t>年</w:t>
      </w:r>
      <w:r w:rsidR="000E7B80" w:rsidRPr="000E7B80">
        <w:rPr>
          <w:rFonts w:hint="eastAsia"/>
        </w:rPr>
        <w:t>4</w:t>
      </w:r>
      <w:r w:rsidR="000E7B80" w:rsidRPr="000E7B80">
        <w:rPr>
          <w:rFonts w:hint="eastAsia"/>
        </w:rPr>
        <w:t>月</w:t>
      </w:r>
      <w:r w:rsidR="000E7B80" w:rsidRPr="000E7B80">
        <w:rPr>
          <w:rFonts w:hint="eastAsia"/>
        </w:rPr>
        <w:t>7</w:t>
      </w:r>
      <w:r w:rsidR="000E7B80" w:rsidRPr="000E7B80">
        <w:rPr>
          <w:rFonts w:hint="eastAsia"/>
        </w:rPr>
        <w:t>日至</w:t>
      </w:r>
      <w:r w:rsidR="000E7B80" w:rsidRPr="000E7B80">
        <w:rPr>
          <w:rFonts w:hint="eastAsia"/>
        </w:rPr>
        <w:t>5</w:t>
      </w:r>
      <w:r w:rsidR="000E7B80" w:rsidRPr="000E7B80">
        <w:rPr>
          <w:rFonts w:hint="eastAsia"/>
        </w:rPr>
        <w:t>月</w:t>
      </w:r>
      <w:r w:rsidR="000E7B80" w:rsidRPr="000E7B80">
        <w:rPr>
          <w:rFonts w:hint="eastAsia"/>
        </w:rPr>
        <w:t>2</w:t>
      </w:r>
      <w:r w:rsidR="000E7B80" w:rsidRPr="000E7B80">
        <w:rPr>
          <w:rFonts w:hint="eastAsia"/>
        </w:rPr>
        <w:t>日</w:t>
      </w:r>
      <w:r w:rsidR="000E7B80" w:rsidRPr="000E7B80">
        <w:rPr>
          <w:rFonts w:hint="eastAsia"/>
        </w:rPr>
        <w:t>)</w:t>
      </w:r>
      <w:r w:rsidR="000E7B80" w:rsidRPr="000E7B80">
        <w:rPr>
          <w:rFonts w:hint="eastAsia"/>
        </w:rPr>
        <w:t>通过。</w:t>
      </w:r>
    </w:p>
  </w:footnote>
  <w:footnote w:id="3">
    <w:p w14:paraId="2B5441F4" w14:textId="6EB5FA50" w:rsidR="00C13373" w:rsidRPr="00467995" w:rsidRDefault="00C13373" w:rsidP="00C13373">
      <w:pPr>
        <w:pStyle w:val="a6"/>
        <w:rPr>
          <w:rFonts w:asciiTheme="majorBidi" w:hAnsiTheme="majorBidi" w:cstheme="majorBidi"/>
        </w:rPr>
      </w:pPr>
      <w:r w:rsidRPr="00467995">
        <w:rPr>
          <w:rFonts w:asciiTheme="majorBidi" w:hAnsiTheme="majorBidi" w:cstheme="majorBidi"/>
          <w:lang w:val="zh-CN"/>
        </w:rPr>
        <w:tab/>
      </w:r>
      <w:r w:rsidRPr="00945E89">
        <w:rPr>
          <w:rStyle w:val="a8"/>
          <w:rFonts w:eastAsia="宋体"/>
          <w:lang w:val="zh-CN"/>
        </w:rPr>
        <w:footnoteRef/>
      </w:r>
      <w:r>
        <w:rPr>
          <w:lang w:val="zh-CN"/>
        </w:rPr>
        <w:tab/>
      </w:r>
      <w:r>
        <w:rPr>
          <w:lang w:val="zh-CN"/>
        </w:rPr>
        <w:t>见</w:t>
      </w:r>
      <w:r w:rsidRPr="00E95DFC">
        <w:rPr>
          <w:lang w:val="zh-CN"/>
        </w:rPr>
        <w:t>CAT/C/SR.2192</w:t>
      </w:r>
      <w:r>
        <w:rPr>
          <w:lang w:val="zh-CN"/>
        </w:rPr>
        <w:t>和</w:t>
      </w:r>
      <w:r w:rsidRPr="00E95DFC">
        <w:rPr>
          <w:lang w:val="zh-CN"/>
        </w:rPr>
        <w:t>CAT/C/SR.2195</w:t>
      </w:r>
      <w:r>
        <w:rPr>
          <w:lang w:val="zh-CN"/>
        </w:rPr>
        <w:t>。</w:t>
      </w:r>
    </w:p>
  </w:footnote>
  <w:footnote w:id="4">
    <w:p w14:paraId="5A72EC94" w14:textId="756E528C" w:rsidR="00C13373" w:rsidRPr="00467995" w:rsidRDefault="00C13373" w:rsidP="00C13373">
      <w:pPr>
        <w:pStyle w:val="a6"/>
        <w:rPr>
          <w:rFonts w:asciiTheme="majorBidi" w:hAnsiTheme="majorBidi" w:cstheme="majorBidi"/>
        </w:rPr>
      </w:pPr>
      <w:r w:rsidRPr="00467995">
        <w:rPr>
          <w:rFonts w:asciiTheme="majorBidi" w:hAnsiTheme="majorBidi" w:cstheme="majorBidi"/>
          <w:lang w:val="zh-CN"/>
        </w:rPr>
        <w:tab/>
      </w:r>
      <w:r w:rsidRPr="00945E89">
        <w:rPr>
          <w:rStyle w:val="a8"/>
          <w:rFonts w:eastAsia="宋体"/>
          <w:lang w:val="zh-CN"/>
        </w:rPr>
        <w:footnoteRef/>
      </w:r>
      <w:r w:rsidRPr="00E95DFC">
        <w:tab/>
        <w:t>CAT/C/</w:t>
      </w:r>
      <w:proofErr w:type="spellStart"/>
      <w:r w:rsidRPr="00E95DFC">
        <w:t>TKM</w:t>
      </w:r>
      <w:proofErr w:type="spellEnd"/>
      <w:r w:rsidRPr="00E95DFC">
        <w:t>/3.</w:t>
      </w:r>
    </w:p>
  </w:footnote>
  <w:footnote w:id="5">
    <w:p w14:paraId="05EAD9CA" w14:textId="55227086" w:rsidR="00C13373" w:rsidRPr="00467995" w:rsidRDefault="00C13373" w:rsidP="00C13373">
      <w:pPr>
        <w:pStyle w:val="a6"/>
        <w:rPr>
          <w:rFonts w:asciiTheme="majorBidi" w:hAnsiTheme="majorBidi" w:cstheme="majorBidi"/>
        </w:rPr>
      </w:pPr>
      <w:r w:rsidRPr="00E95DFC">
        <w:rPr>
          <w:rFonts w:asciiTheme="majorBidi" w:hAnsiTheme="majorBidi" w:cstheme="majorBidi"/>
        </w:rPr>
        <w:tab/>
      </w:r>
      <w:r w:rsidRPr="00945E89">
        <w:rPr>
          <w:rStyle w:val="a8"/>
          <w:rFonts w:eastAsia="宋体"/>
          <w:lang w:val="zh-CN"/>
        </w:rPr>
        <w:footnoteRef/>
      </w:r>
      <w:r w:rsidRPr="00E95DFC">
        <w:tab/>
        <w:t>CAT/C/</w:t>
      </w:r>
      <w:proofErr w:type="spellStart"/>
      <w:r w:rsidRPr="00E95DFC">
        <w:t>TKM</w:t>
      </w:r>
      <w:proofErr w:type="spellEnd"/>
      <w:r w:rsidRPr="00E95DFC">
        <w:t>/Q/3.</w:t>
      </w:r>
    </w:p>
  </w:footnote>
  <w:footnote w:id="6">
    <w:p w14:paraId="1DB1BCB4" w14:textId="2D984C54" w:rsidR="00C13373" w:rsidRPr="00467995" w:rsidRDefault="00C13373" w:rsidP="00C13373">
      <w:pPr>
        <w:pStyle w:val="a6"/>
        <w:rPr>
          <w:rFonts w:asciiTheme="majorBidi" w:hAnsiTheme="majorBidi" w:cstheme="majorBidi"/>
        </w:rPr>
      </w:pPr>
      <w:r w:rsidRPr="00E95DFC">
        <w:rPr>
          <w:rFonts w:asciiTheme="majorBidi" w:hAnsiTheme="majorBidi" w:cstheme="majorBidi"/>
        </w:rPr>
        <w:tab/>
      </w:r>
      <w:r w:rsidRPr="00945E89">
        <w:rPr>
          <w:rStyle w:val="a8"/>
          <w:rFonts w:eastAsia="宋体"/>
          <w:lang w:val="zh-CN"/>
        </w:rPr>
        <w:footnoteRef/>
      </w:r>
      <w:r w:rsidRPr="00E95DFC">
        <w:tab/>
        <w:t>CAT/C/</w:t>
      </w:r>
      <w:proofErr w:type="spellStart"/>
      <w:r w:rsidRPr="00E95DFC">
        <w:t>TKM</w:t>
      </w:r>
      <w:proofErr w:type="spellEnd"/>
      <w:r w:rsidRPr="00E95DFC">
        <w:t>/</w:t>
      </w:r>
      <w:proofErr w:type="spellStart"/>
      <w:r w:rsidRPr="00E95DFC">
        <w:t>RQ</w:t>
      </w:r>
      <w:proofErr w:type="spellEnd"/>
      <w:r w:rsidRPr="00E95DFC">
        <w:t>/3.</w:t>
      </w:r>
    </w:p>
  </w:footnote>
  <w:footnote w:id="7">
    <w:p w14:paraId="46A10036" w14:textId="18F5FCCB" w:rsidR="00C13373" w:rsidRPr="00467995" w:rsidRDefault="00C13373" w:rsidP="00C13373">
      <w:pPr>
        <w:pStyle w:val="a6"/>
        <w:rPr>
          <w:rFonts w:asciiTheme="majorBidi" w:hAnsiTheme="majorBidi" w:cstheme="majorBidi"/>
        </w:rPr>
      </w:pPr>
      <w:r w:rsidRPr="00E95DFC">
        <w:rPr>
          <w:rFonts w:asciiTheme="majorBidi" w:hAnsiTheme="majorBidi" w:cstheme="majorBidi"/>
        </w:rPr>
        <w:tab/>
      </w:r>
      <w:r w:rsidRPr="00945E89">
        <w:rPr>
          <w:rStyle w:val="a8"/>
          <w:rFonts w:eastAsia="宋体"/>
          <w:lang w:val="zh-CN"/>
        </w:rPr>
        <w:footnoteRef/>
      </w:r>
      <w:r w:rsidRPr="002A5CA7">
        <w:tab/>
      </w:r>
      <w:hyperlink r:id="rId1" w:history="1">
        <w:r w:rsidRPr="006D7008">
          <w:rPr>
            <w:rStyle w:val="af6"/>
          </w:rPr>
          <w:t>CAT/C/</w:t>
        </w:r>
        <w:proofErr w:type="spellStart"/>
        <w:r w:rsidRPr="006D7008">
          <w:rPr>
            <w:rStyle w:val="af6"/>
          </w:rPr>
          <w:t>TKM</w:t>
        </w:r>
        <w:proofErr w:type="spellEnd"/>
        <w:r w:rsidRPr="006D7008">
          <w:rPr>
            <w:rStyle w:val="af6"/>
          </w:rPr>
          <w:t>/CO/2</w:t>
        </w:r>
      </w:hyperlink>
      <w:r w:rsidR="00A767E0">
        <w:rPr>
          <w:rFonts w:hint="eastAsia"/>
        </w:rPr>
        <w:t xml:space="preserve">, </w:t>
      </w:r>
      <w:r>
        <w:rPr>
          <w:lang w:val="zh-CN"/>
        </w:rPr>
        <w:t>第</w:t>
      </w:r>
      <w:r w:rsidRPr="002A5CA7">
        <w:t>41</w:t>
      </w:r>
      <w:r>
        <w:rPr>
          <w:lang w:val="zh-CN"/>
        </w:rPr>
        <w:t>段。</w:t>
      </w:r>
    </w:p>
  </w:footnote>
  <w:footnote w:id="8">
    <w:p w14:paraId="2991E1A6" w14:textId="2A0B38D6" w:rsidR="00C13373" w:rsidRPr="00467995"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sidRPr="00555D09">
        <w:t>CAT/C/</w:t>
      </w:r>
      <w:proofErr w:type="spellStart"/>
      <w:r w:rsidRPr="00555D09">
        <w:t>TKM</w:t>
      </w:r>
      <w:proofErr w:type="spellEnd"/>
      <w:r w:rsidRPr="00555D09">
        <w:t>/CO/2/</w:t>
      </w:r>
      <w:proofErr w:type="spellStart"/>
      <w:r w:rsidRPr="00555D09">
        <w:t>Add.1</w:t>
      </w:r>
      <w:proofErr w:type="spellEnd"/>
      <w:r w:rsidRPr="002A5CA7">
        <w:t>.</w:t>
      </w:r>
    </w:p>
  </w:footnote>
  <w:footnote w:id="9">
    <w:p w14:paraId="5C8A6276" w14:textId="323B1D2C" w:rsidR="00C13373" w:rsidRPr="00467995" w:rsidRDefault="00C13373" w:rsidP="00803A98">
      <w:pPr>
        <w:pStyle w:val="a6"/>
        <w:wordWrap w:val="0"/>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Pr>
          <w:lang w:val="zh-CN"/>
        </w:rPr>
        <w:t>见</w:t>
      </w:r>
      <w:r w:rsidR="00CE6414">
        <w:fldChar w:fldCharType="begin"/>
      </w:r>
      <w:r w:rsidR="00CE6414">
        <w:instrText>HYPERLINK "https://tbinternet.ohchr.org/_layouts/15/treatybodyexternal/Download.aspx?symbolno=INT%2FCAT%2FFUL%2FTKM%2F34998&amp;Lang=en"</w:instrText>
      </w:r>
      <w:r w:rsidR="00CE6414">
        <w:fldChar w:fldCharType="separate"/>
      </w:r>
      <w:r w:rsidR="000D1285" w:rsidRPr="00B07D7E">
        <w:rPr>
          <w:rStyle w:val="af6"/>
          <w:rFonts w:asciiTheme="majorBidi" w:hAnsiTheme="majorBidi" w:cstheme="majorBidi"/>
        </w:rPr>
        <w:t>https://tbinternet.ohchr.org/_layouts/15/treatybodyexternal/Download.aspx?symbolno=INT%2FCAT%2FFUL%2FTKM%2F34998&amp;Lang=en</w:t>
      </w:r>
      <w:r w:rsidR="00CE6414">
        <w:rPr>
          <w:rStyle w:val="af6"/>
          <w:rFonts w:asciiTheme="majorBidi" w:hAnsiTheme="majorBidi" w:cstheme="majorBidi"/>
        </w:rPr>
        <w:fldChar w:fldCharType="end"/>
      </w:r>
      <w:r>
        <w:rPr>
          <w:lang w:val="zh-CN"/>
        </w:rPr>
        <w:t>。</w:t>
      </w:r>
    </w:p>
  </w:footnote>
  <w:footnote w:id="10">
    <w:p w14:paraId="43F03BCF" w14:textId="0D31B8A0" w:rsidR="00C13373" w:rsidRPr="00467995" w:rsidRDefault="00C13373" w:rsidP="00C13373">
      <w:pPr>
        <w:pStyle w:val="a6"/>
      </w:pPr>
      <w:r w:rsidRPr="002A5CA7">
        <w:rPr>
          <w:rFonts w:asciiTheme="majorBidi" w:hAnsiTheme="majorBidi" w:cstheme="majorBidi"/>
        </w:rPr>
        <w:tab/>
      </w:r>
      <w:r w:rsidRPr="00945E89">
        <w:rPr>
          <w:rStyle w:val="a8"/>
          <w:rFonts w:eastAsia="宋体"/>
          <w:lang w:val="zh-CN"/>
        </w:rPr>
        <w:footnoteRef/>
      </w:r>
      <w:r w:rsidRPr="002A5CA7">
        <w:tab/>
      </w:r>
      <w:hyperlink r:id="rId2" w:history="1">
        <w:r w:rsidRPr="006D7008">
          <w:rPr>
            <w:rStyle w:val="af6"/>
          </w:rPr>
          <w:t>CAT/C/</w:t>
        </w:r>
        <w:proofErr w:type="spellStart"/>
        <w:r w:rsidRPr="006D7008">
          <w:rPr>
            <w:rStyle w:val="af6"/>
          </w:rPr>
          <w:t>TKM</w:t>
        </w:r>
        <w:proofErr w:type="spellEnd"/>
        <w:r w:rsidRPr="006D7008">
          <w:rPr>
            <w:rStyle w:val="af6"/>
          </w:rPr>
          <w:t>/CO/2</w:t>
        </w:r>
      </w:hyperlink>
      <w:r w:rsidR="00FD7CA2">
        <w:rPr>
          <w:rFonts w:hint="eastAsia"/>
        </w:rPr>
        <w:t xml:space="preserve">, </w:t>
      </w:r>
      <w:r>
        <w:rPr>
          <w:lang w:val="zh-CN"/>
        </w:rPr>
        <w:t>第</w:t>
      </w:r>
      <w:r w:rsidRPr="002A5CA7">
        <w:t>8</w:t>
      </w:r>
      <w:r>
        <w:rPr>
          <w:lang w:val="zh-CN"/>
        </w:rPr>
        <w:t>段。</w:t>
      </w:r>
    </w:p>
  </w:footnote>
  <w:footnote w:id="11">
    <w:p w14:paraId="72334019" w14:textId="488660D9" w:rsidR="00C13373" w:rsidRPr="007F0BBC" w:rsidRDefault="00C13373" w:rsidP="00C13373">
      <w:pPr>
        <w:pStyle w:val="a6"/>
      </w:pPr>
      <w:r w:rsidRPr="00467995">
        <w:rPr>
          <w:rFonts w:asciiTheme="majorBidi" w:hAnsiTheme="majorBidi" w:cstheme="majorBidi"/>
        </w:rPr>
        <w:tab/>
      </w:r>
      <w:r w:rsidRPr="00945E89">
        <w:rPr>
          <w:rStyle w:val="a8"/>
          <w:rFonts w:eastAsia="宋体"/>
        </w:rPr>
        <w:footnoteRef/>
      </w:r>
      <w:r>
        <w:rPr>
          <w:rFonts w:asciiTheme="majorBidi" w:hAnsiTheme="majorBidi" w:cstheme="majorBidi"/>
        </w:rPr>
        <w:tab/>
      </w:r>
      <w:hyperlink r:id="rId3" w:history="1">
        <w:proofErr w:type="spellStart"/>
        <w:r w:rsidRPr="006D7008">
          <w:rPr>
            <w:rStyle w:val="af6"/>
            <w:rFonts w:asciiTheme="majorBidi" w:hAnsiTheme="majorBidi" w:cstheme="majorBidi"/>
          </w:rPr>
          <w:t>CCPR</w:t>
        </w:r>
        <w:proofErr w:type="spellEnd"/>
        <w:r w:rsidRPr="006D7008">
          <w:rPr>
            <w:rStyle w:val="af6"/>
            <w:rFonts w:asciiTheme="majorBidi" w:hAnsiTheme="majorBidi" w:cstheme="majorBidi"/>
          </w:rPr>
          <w:t>/C/</w:t>
        </w:r>
        <w:proofErr w:type="spellStart"/>
        <w:r w:rsidRPr="006D7008">
          <w:rPr>
            <w:rStyle w:val="af6"/>
            <w:rFonts w:asciiTheme="majorBidi" w:hAnsiTheme="majorBidi" w:cstheme="majorBidi"/>
          </w:rPr>
          <w:t>TKM</w:t>
        </w:r>
        <w:proofErr w:type="spellEnd"/>
        <w:r w:rsidRPr="006D7008">
          <w:rPr>
            <w:rStyle w:val="af6"/>
            <w:rFonts w:asciiTheme="majorBidi" w:hAnsiTheme="majorBidi" w:cstheme="majorBidi"/>
          </w:rPr>
          <w:t>/CO/2</w:t>
        </w:r>
      </w:hyperlink>
      <w:r w:rsidR="00FD7CA2">
        <w:rPr>
          <w:rFonts w:asciiTheme="majorBidi" w:hAnsiTheme="majorBidi" w:cstheme="majorBidi" w:hint="eastAsia"/>
        </w:rPr>
        <w:t xml:space="preserve">, </w:t>
      </w:r>
      <w:r>
        <w:rPr>
          <w:rFonts w:asciiTheme="majorBidi" w:hAnsiTheme="majorBidi" w:cstheme="majorBidi" w:hint="eastAsia"/>
        </w:rPr>
        <w:t>第</w:t>
      </w:r>
      <w:r w:rsidRPr="00E66E28">
        <w:rPr>
          <w:rFonts w:asciiTheme="majorBidi" w:hAnsiTheme="majorBidi" w:cstheme="majorBidi"/>
        </w:rPr>
        <w:t>16</w:t>
      </w:r>
      <w:r>
        <w:rPr>
          <w:rFonts w:asciiTheme="majorBidi" w:hAnsiTheme="majorBidi" w:cstheme="majorBidi" w:hint="eastAsia"/>
        </w:rPr>
        <w:t>和第</w:t>
      </w:r>
      <w:r w:rsidRPr="00E66E28">
        <w:rPr>
          <w:rFonts w:asciiTheme="majorBidi" w:hAnsiTheme="majorBidi" w:cstheme="majorBidi"/>
        </w:rPr>
        <w:t>17</w:t>
      </w:r>
      <w:r>
        <w:rPr>
          <w:rFonts w:asciiTheme="majorBidi" w:hAnsiTheme="majorBidi" w:cstheme="majorBidi" w:hint="eastAsia"/>
        </w:rPr>
        <w:t>段；</w:t>
      </w:r>
      <w:r w:rsidR="00CE6414">
        <w:fldChar w:fldCharType="begin"/>
      </w:r>
      <w:r w:rsidR="00CE6414">
        <w:instrText>HYPERLINK "https://docs.un.org/zh/CCPR/C/TKM/CO/3"</w:instrText>
      </w:r>
      <w:r w:rsidR="00CE6414">
        <w:fldChar w:fldCharType="separate"/>
      </w:r>
      <w:proofErr w:type="spellStart"/>
      <w:r w:rsidRPr="006D7008">
        <w:rPr>
          <w:rStyle w:val="af6"/>
          <w:rFonts w:asciiTheme="majorBidi" w:hAnsiTheme="majorBidi" w:cstheme="majorBidi"/>
        </w:rPr>
        <w:t>CCPR</w:t>
      </w:r>
      <w:proofErr w:type="spellEnd"/>
      <w:r w:rsidRPr="006D7008">
        <w:rPr>
          <w:rStyle w:val="af6"/>
          <w:rFonts w:asciiTheme="majorBidi" w:hAnsiTheme="majorBidi" w:cstheme="majorBidi"/>
        </w:rPr>
        <w:t>/C/</w:t>
      </w:r>
      <w:proofErr w:type="spellStart"/>
      <w:r w:rsidRPr="006D7008">
        <w:rPr>
          <w:rStyle w:val="af6"/>
          <w:rFonts w:asciiTheme="majorBidi" w:hAnsiTheme="majorBidi" w:cstheme="majorBidi"/>
        </w:rPr>
        <w:t>TKM</w:t>
      </w:r>
      <w:proofErr w:type="spellEnd"/>
      <w:r w:rsidRPr="006D7008">
        <w:rPr>
          <w:rStyle w:val="af6"/>
          <w:rFonts w:asciiTheme="majorBidi" w:hAnsiTheme="majorBidi" w:cstheme="majorBidi"/>
        </w:rPr>
        <w:t>/CO/3</w:t>
      </w:r>
      <w:r w:rsidR="00CE6414">
        <w:rPr>
          <w:rStyle w:val="af6"/>
          <w:rFonts w:asciiTheme="majorBidi" w:hAnsiTheme="majorBidi" w:cstheme="majorBidi"/>
        </w:rPr>
        <w:fldChar w:fldCharType="end"/>
      </w:r>
      <w:r w:rsidR="00FD7CA2">
        <w:rPr>
          <w:rFonts w:asciiTheme="majorBidi" w:hAnsiTheme="majorBidi" w:cstheme="majorBidi" w:hint="eastAsia"/>
        </w:rPr>
        <w:t xml:space="preserve">, </w:t>
      </w:r>
      <w:r>
        <w:rPr>
          <w:rFonts w:asciiTheme="majorBidi" w:hAnsiTheme="majorBidi" w:cstheme="majorBidi" w:hint="eastAsia"/>
        </w:rPr>
        <w:t>第</w:t>
      </w:r>
      <w:r w:rsidRPr="007F0BBC">
        <w:rPr>
          <w:rFonts w:asciiTheme="majorBidi" w:hAnsiTheme="majorBidi" w:cstheme="majorBidi"/>
        </w:rPr>
        <w:t>24</w:t>
      </w:r>
      <w:r>
        <w:rPr>
          <w:rFonts w:asciiTheme="majorBidi" w:hAnsiTheme="majorBidi" w:cstheme="majorBidi" w:hint="eastAsia"/>
        </w:rPr>
        <w:t>和第</w:t>
      </w:r>
      <w:r w:rsidRPr="007F0BBC">
        <w:rPr>
          <w:rFonts w:asciiTheme="majorBidi" w:hAnsiTheme="majorBidi" w:cstheme="majorBidi"/>
        </w:rPr>
        <w:t>25</w:t>
      </w:r>
      <w:r>
        <w:rPr>
          <w:rFonts w:asciiTheme="majorBidi" w:hAnsiTheme="majorBidi" w:cstheme="majorBidi" w:hint="eastAsia"/>
        </w:rPr>
        <w:t>段。</w:t>
      </w:r>
    </w:p>
  </w:footnote>
  <w:footnote w:id="12">
    <w:p w14:paraId="332EFF5C" w14:textId="53C03B92" w:rsidR="00C13373" w:rsidRPr="00820AAE"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hyperlink r:id="rId4" w:history="1">
        <w:r w:rsidRPr="006D7008">
          <w:rPr>
            <w:rStyle w:val="af6"/>
          </w:rPr>
          <w:t>CAT/C/</w:t>
        </w:r>
        <w:proofErr w:type="spellStart"/>
        <w:r w:rsidRPr="006D7008">
          <w:rPr>
            <w:rStyle w:val="af6"/>
          </w:rPr>
          <w:t>TKM</w:t>
        </w:r>
        <w:proofErr w:type="spellEnd"/>
        <w:r w:rsidRPr="006D7008">
          <w:rPr>
            <w:rStyle w:val="af6"/>
          </w:rPr>
          <w:t>/CO/2</w:t>
        </w:r>
      </w:hyperlink>
      <w:r w:rsidR="00FD7CA2">
        <w:rPr>
          <w:rFonts w:hint="eastAsia"/>
        </w:rPr>
        <w:t xml:space="preserve">, </w:t>
      </w:r>
      <w:r>
        <w:rPr>
          <w:lang w:val="zh-CN"/>
        </w:rPr>
        <w:t>第</w:t>
      </w:r>
      <w:r w:rsidRPr="002A5CA7">
        <w:t>10</w:t>
      </w:r>
      <w:r>
        <w:rPr>
          <w:lang w:val="zh-CN"/>
        </w:rPr>
        <w:t>段。</w:t>
      </w:r>
    </w:p>
  </w:footnote>
  <w:footnote w:id="13">
    <w:p w14:paraId="689087FD" w14:textId="77777777" w:rsidR="00C13373" w:rsidRPr="00820AAE"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Pr>
          <w:lang w:val="zh-CN"/>
        </w:rPr>
        <w:t>同上</w:t>
      </w:r>
      <w:r w:rsidRPr="002A5CA7">
        <w:t>，</w:t>
      </w:r>
      <w:r>
        <w:rPr>
          <w:lang w:val="zh-CN"/>
        </w:rPr>
        <w:t>第</w:t>
      </w:r>
      <w:r w:rsidRPr="002A5CA7">
        <w:t>22</w:t>
      </w:r>
      <w:r>
        <w:rPr>
          <w:lang w:val="zh-CN"/>
        </w:rPr>
        <w:t>段。</w:t>
      </w:r>
    </w:p>
  </w:footnote>
  <w:footnote w:id="14">
    <w:p w14:paraId="0BBDEF6C" w14:textId="77777777" w:rsidR="00C13373" w:rsidRPr="00820AAE"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Pr>
          <w:lang w:val="zh-CN"/>
        </w:rPr>
        <w:t>同上</w:t>
      </w:r>
      <w:r w:rsidRPr="002A5CA7">
        <w:t>，</w:t>
      </w:r>
      <w:r>
        <w:rPr>
          <w:lang w:val="zh-CN"/>
        </w:rPr>
        <w:t>第</w:t>
      </w:r>
      <w:r w:rsidRPr="002A5CA7">
        <w:t>12</w:t>
      </w:r>
      <w:r>
        <w:rPr>
          <w:lang w:val="zh-CN"/>
        </w:rPr>
        <w:t>段。</w:t>
      </w:r>
    </w:p>
  </w:footnote>
  <w:footnote w:id="15">
    <w:p w14:paraId="1096B50A" w14:textId="77777777" w:rsidR="00C13373" w:rsidRPr="00820AAE"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Pr>
          <w:lang w:val="zh-CN"/>
        </w:rPr>
        <w:t>同上</w:t>
      </w:r>
      <w:r w:rsidRPr="002A5CA7">
        <w:t>，</w:t>
      </w:r>
      <w:r>
        <w:rPr>
          <w:lang w:val="zh-CN"/>
        </w:rPr>
        <w:t>第</w:t>
      </w:r>
      <w:r w:rsidRPr="002A5CA7">
        <w:t>24</w:t>
      </w:r>
      <w:r>
        <w:rPr>
          <w:lang w:val="zh-CN"/>
        </w:rPr>
        <w:t>段。</w:t>
      </w:r>
    </w:p>
  </w:footnote>
  <w:footnote w:id="16">
    <w:p w14:paraId="2AA36913" w14:textId="77777777" w:rsidR="00C13373" w:rsidRPr="00820AAE"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Pr>
          <w:lang w:val="zh-CN"/>
        </w:rPr>
        <w:t>同上</w:t>
      </w:r>
      <w:r w:rsidRPr="002A5CA7">
        <w:t>，</w:t>
      </w:r>
      <w:r>
        <w:rPr>
          <w:lang w:val="zh-CN"/>
        </w:rPr>
        <w:t>第</w:t>
      </w:r>
      <w:r w:rsidRPr="002A5CA7">
        <w:t>18</w:t>
      </w:r>
      <w:r>
        <w:rPr>
          <w:lang w:val="zh-CN"/>
        </w:rPr>
        <w:t>段。</w:t>
      </w:r>
    </w:p>
  </w:footnote>
  <w:footnote w:id="17">
    <w:p w14:paraId="5A02C349" w14:textId="77777777" w:rsidR="00C13373" w:rsidRPr="006C0453"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r>
        <w:rPr>
          <w:lang w:val="zh-CN"/>
        </w:rPr>
        <w:t>同上</w:t>
      </w:r>
      <w:r w:rsidRPr="002A5CA7">
        <w:t>，</w:t>
      </w:r>
      <w:r>
        <w:rPr>
          <w:lang w:val="zh-CN"/>
        </w:rPr>
        <w:t>第</w:t>
      </w:r>
      <w:r w:rsidRPr="002A5CA7">
        <w:t>28</w:t>
      </w:r>
      <w:r>
        <w:rPr>
          <w:lang w:val="zh-CN"/>
        </w:rPr>
        <w:t>段。</w:t>
      </w:r>
    </w:p>
  </w:footnote>
  <w:footnote w:id="18">
    <w:p w14:paraId="2EB7BD49" w14:textId="49123C83" w:rsidR="00C13373" w:rsidRPr="00945E89" w:rsidRDefault="00C13373" w:rsidP="00C13373">
      <w:pPr>
        <w:pStyle w:val="a6"/>
        <w:rPr>
          <w:rFonts w:asciiTheme="majorBidi" w:hAnsiTheme="majorBidi" w:cstheme="majorBidi"/>
        </w:rPr>
      </w:pPr>
      <w:r w:rsidRPr="002A5CA7">
        <w:rPr>
          <w:rFonts w:asciiTheme="majorBidi" w:hAnsiTheme="majorBidi" w:cstheme="majorBidi"/>
        </w:rPr>
        <w:tab/>
      </w:r>
      <w:r w:rsidRPr="00945E89">
        <w:rPr>
          <w:rStyle w:val="a8"/>
          <w:rFonts w:eastAsia="宋体"/>
          <w:lang w:val="zh-CN"/>
        </w:rPr>
        <w:footnoteRef/>
      </w:r>
      <w:r w:rsidRPr="002A5CA7">
        <w:tab/>
      </w:r>
      <w:hyperlink r:id="rId5" w:history="1">
        <w:r w:rsidRPr="006D7008">
          <w:rPr>
            <w:rStyle w:val="af6"/>
          </w:rPr>
          <w:t>CAT/C/</w:t>
        </w:r>
        <w:proofErr w:type="spellStart"/>
        <w:r w:rsidRPr="006D7008">
          <w:rPr>
            <w:rStyle w:val="af6"/>
          </w:rPr>
          <w:t>TKM</w:t>
        </w:r>
        <w:proofErr w:type="spellEnd"/>
        <w:r w:rsidRPr="006D7008">
          <w:rPr>
            <w:rStyle w:val="af6"/>
          </w:rPr>
          <w:t>/CO/1</w:t>
        </w:r>
      </w:hyperlink>
      <w:r w:rsidRPr="002A5CA7">
        <w:t xml:space="preserve">, </w:t>
      </w:r>
      <w:r>
        <w:rPr>
          <w:lang w:val="zh-CN"/>
        </w:rPr>
        <w:t>第</w:t>
      </w:r>
      <w:r w:rsidRPr="002A5CA7">
        <w:t>25</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85D00" w14:textId="77777777" w:rsidR="008A5894" w:rsidRDefault="00C13373" w:rsidP="00C13373">
    <w:pPr>
      <w:pStyle w:val="af3"/>
    </w:pPr>
    <w:r>
      <w:t>CAT/C/</w:t>
    </w:r>
    <w:proofErr w:type="spellStart"/>
    <w:r>
      <w:t>TKM</w:t>
    </w:r>
    <w:proofErr w:type="spellEnd"/>
    <w:r>
      <w:t>/CO/3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050E" w14:textId="77777777" w:rsidR="008A5894" w:rsidRPr="00202A30" w:rsidRDefault="00C13373" w:rsidP="00C13373">
    <w:pPr>
      <w:pStyle w:val="af3"/>
      <w:jc w:val="right"/>
    </w:pPr>
    <w:r>
      <w:t>CAT/C/</w:t>
    </w:r>
    <w:proofErr w:type="spellStart"/>
    <w:r>
      <w:t>TKM</w:t>
    </w:r>
    <w:proofErr w:type="spellEnd"/>
    <w:r>
      <w:t>/CO/3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5C25405D"/>
    <w:multiLevelType w:val="hybridMultilevel"/>
    <w:tmpl w:val="DB2A5834"/>
    <w:lvl w:ilvl="0" w:tplc="A474972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CC1285D"/>
    <w:multiLevelType w:val="hybridMultilevel"/>
    <w:tmpl w:val="E2627D2E"/>
    <w:lvl w:ilvl="0" w:tplc="5A4CB302">
      <w:start w:val="1"/>
      <w:numFmt w:val="japaneseCounting"/>
      <w:lvlText w:val="(%1)"/>
      <w:lvlJc w:val="left"/>
      <w:pPr>
        <w:ind w:left="2208" w:hanging="2208"/>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92711909">
    <w:abstractNumId w:val="1"/>
  </w:num>
  <w:num w:numId="2" w16cid:durableId="761141428">
    <w:abstractNumId w:val="7"/>
  </w:num>
  <w:num w:numId="3" w16cid:durableId="121465882">
    <w:abstractNumId w:val="2"/>
  </w:num>
  <w:num w:numId="4" w16cid:durableId="78404621">
    <w:abstractNumId w:val="0"/>
  </w:num>
  <w:num w:numId="5" w16cid:durableId="11199579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9917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17480963">
    <w:abstractNumId w:val="3"/>
  </w:num>
  <w:num w:numId="8" w16cid:durableId="481503494">
    <w:abstractNumId w:val="4"/>
  </w:num>
  <w:num w:numId="9" w16cid:durableId="477770213">
    <w:abstractNumId w:val="5"/>
  </w:num>
  <w:num w:numId="10" w16cid:durableId="184242636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353"/>
    <w:rsid w:val="00005AA7"/>
    <w:rsid w:val="00011483"/>
    <w:rsid w:val="00015414"/>
    <w:rsid w:val="0003324B"/>
    <w:rsid w:val="00036E64"/>
    <w:rsid w:val="00056394"/>
    <w:rsid w:val="00065F7E"/>
    <w:rsid w:val="00077867"/>
    <w:rsid w:val="00080803"/>
    <w:rsid w:val="00091633"/>
    <w:rsid w:val="000A0B81"/>
    <w:rsid w:val="000B0E35"/>
    <w:rsid w:val="000D1285"/>
    <w:rsid w:val="000D319F"/>
    <w:rsid w:val="000E4D0E"/>
    <w:rsid w:val="000E7B80"/>
    <w:rsid w:val="00121B4A"/>
    <w:rsid w:val="00137E31"/>
    <w:rsid w:val="00144B69"/>
    <w:rsid w:val="00153E86"/>
    <w:rsid w:val="00155102"/>
    <w:rsid w:val="00192831"/>
    <w:rsid w:val="001973D9"/>
    <w:rsid w:val="001B1BD1"/>
    <w:rsid w:val="001C3EF2"/>
    <w:rsid w:val="001D17F6"/>
    <w:rsid w:val="00204B42"/>
    <w:rsid w:val="00206268"/>
    <w:rsid w:val="002231C3"/>
    <w:rsid w:val="00241057"/>
    <w:rsid w:val="0024417F"/>
    <w:rsid w:val="00250F8D"/>
    <w:rsid w:val="00256EC7"/>
    <w:rsid w:val="00291763"/>
    <w:rsid w:val="002D14FC"/>
    <w:rsid w:val="002E1C97"/>
    <w:rsid w:val="002F0F24"/>
    <w:rsid w:val="002F5834"/>
    <w:rsid w:val="002F7353"/>
    <w:rsid w:val="003006AB"/>
    <w:rsid w:val="003006C8"/>
    <w:rsid w:val="00326EBF"/>
    <w:rsid w:val="00327FE4"/>
    <w:rsid w:val="00335E8A"/>
    <w:rsid w:val="00352798"/>
    <w:rsid w:val="003A25BA"/>
    <w:rsid w:val="003C5C17"/>
    <w:rsid w:val="003D629B"/>
    <w:rsid w:val="003E319D"/>
    <w:rsid w:val="00427F63"/>
    <w:rsid w:val="00434D38"/>
    <w:rsid w:val="00494EB8"/>
    <w:rsid w:val="004A34AA"/>
    <w:rsid w:val="004C135D"/>
    <w:rsid w:val="004C4A0A"/>
    <w:rsid w:val="004E5055"/>
    <w:rsid w:val="00501220"/>
    <w:rsid w:val="005124D0"/>
    <w:rsid w:val="005505A1"/>
    <w:rsid w:val="00555D09"/>
    <w:rsid w:val="00566A7D"/>
    <w:rsid w:val="00597013"/>
    <w:rsid w:val="005A48BF"/>
    <w:rsid w:val="005A7D3B"/>
    <w:rsid w:val="005B4286"/>
    <w:rsid w:val="005B5D35"/>
    <w:rsid w:val="005B7D6F"/>
    <w:rsid w:val="005D337E"/>
    <w:rsid w:val="005D4B4F"/>
    <w:rsid w:val="005E403A"/>
    <w:rsid w:val="005F05F7"/>
    <w:rsid w:val="00631320"/>
    <w:rsid w:val="00640746"/>
    <w:rsid w:val="00650F7F"/>
    <w:rsid w:val="00680656"/>
    <w:rsid w:val="006B07B3"/>
    <w:rsid w:val="006B1119"/>
    <w:rsid w:val="006C70CF"/>
    <w:rsid w:val="006D7008"/>
    <w:rsid w:val="006D7E97"/>
    <w:rsid w:val="006E3E46"/>
    <w:rsid w:val="006E71B1"/>
    <w:rsid w:val="0070593B"/>
    <w:rsid w:val="00705D89"/>
    <w:rsid w:val="00715D54"/>
    <w:rsid w:val="00731A42"/>
    <w:rsid w:val="00756527"/>
    <w:rsid w:val="00767E69"/>
    <w:rsid w:val="0077079A"/>
    <w:rsid w:val="0079294F"/>
    <w:rsid w:val="0079595E"/>
    <w:rsid w:val="007A5599"/>
    <w:rsid w:val="007D7A4A"/>
    <w:rsid w:val="00803A98"/>
    <w:rsid w:val="00831F30"/>
    <w:rsid w:val="0084154F"/>
    <w:rsid w:val="00856233"/>
    <w:rsid w:val="00860F27"/>
    <w:rsid w:val="00870835"/>
    <w:rsid w:val="00875406"/>
    <w:rsid w:val="00892E66"/>
    <w:rsid w:val="008A5894"/>
    <w:rsid w:val="008B0560"/>
    <w:rsid w:val="008B2BFA"/>
    <w:rsid w:val="008D149F"/>
    <w:rsid w:val="008D5B8B"/>
    <w:rsid w:val="008E4E4F"/>
    <w:rsid w:val="008E6A3F"/>
    <w:rsid w:val="00905E67"/>
    <w:rsid w:val="00912112"/>
    <w:rsid w:val="0093002D"/>
    <w:rsid w:val="00931C3D"/>
    <w:rsid w:val="00936F03"/>
    <w:rsid w:val="00943B69"/>
    <w:rsid w:val="00944CB3"/>
    <w:rsid w:val="00945B28"/>
    <w:rsid w:val="00951B31"/>
    <w:rsid w:val="009639CB"/>
    <w:rsid w:val="00964BB3"/>
    <w:rsid w:val="009B09D7"/>
    <w:rsid w:val="009D35ED"/>
    <w:rsid w:val="009D4CBC"/>
    <w:rsid w:val="009E489E"/>
    <w:rsid w:val="00A03CB6"/>
    <w:rsid w:val="00A042FC"/>
    <w:rsid w:val="00A1364C"/>
    <w:rsid w:val="00A21076"/>
    <w:rsid w:val="00A3739A"/>
    <w:rsid w:val="00A47D54"/>
    <w:rsid w:val="00A52DAF"/>
    <w:rsid w:val="00A6385B"/>
    <w:rsid w:val="00A754DC"/>
    <w:rsid w:val="00A767E0"/>
    <w:rsid w:val="00A84072"/>
    <w:rsid w:val="00AB5964"/>
    <w:rsid w:val="00AD3BC1"/>
    <w:rsid w:val="00AF3A8E"/>
    <w:rsid w:val="00B04B18"/>
    <w:rsid w:val="00B16570"/>
    <w:rsid w:val="00B23B03"/>
    <w:rsid w:val="00B43EB7"/>
    <w:rsid w:val="00B445D1"/>
    <w:rsid w:val="00B53320"/>
    <w:rsid w:val="00B71DC1"/>
    <w:rsid w:val="00B87019"/>
    <w:rsid w:val="00B90F02"/>
    <w:rsid w:val="00BB48AA"/>
    <w:rsid w:val="00BC6522"/>
    <w:rsid w:val="00BE03FD"/>
    <w:rsid w:val="00C121D5"/>
    <w:rsid w:val="00C13373"/>
    <w:rsid w:val="00C1625F"/>
    <w:rsid w:val="00C16288"/>
    <w:rsid w:val="00C17349"/>
    <w:rsid w:val="00C222E7"/>
    <w:rsid w:val="00C351AA"/>
    <w:rsid w:val="00C44868"/>
    <w:rsid w:val="00C7253F"/>
    <w:rsid w:val="00C82651"/>
    <w:rsid w:val="00C859B3"/>
    <w:rsid w:val="00C95189"/>
    <w:rsid w:val="00CD7074"/>
    <w:rsid w:val="00CE6414"/>
    <w:rsid w:val="00D148E1"/>
    <w:rsid w:val="00D26A05"/>
    <w:rsid w:val="00D429F7"/>
    <w:rsid w:val="00D97B98"/>
    <w:rsid w:val="00DC18BF"/>
    <w:rsid w:val="00DC671F"/>
    <w:rsid w:val="00DD0E18"/>
    <w:rsid w:val="00DE4DA7"/>
    <w:rsid w:val="00E245ED"/>
    <w:rsid w:val="00E33B38"/>
    <w:rsid w:val="00E47FE5"/>
    <w:rsid w:val="00E572EF"/>
    <w:rsid w:val="00E574AF"/>
    <w:rsid w:val="00E95DFC"/>
    <w:rsid w:val="00EE674D"/>
    <w:rsid w:val="00EF40DA"/>
    <w:rsid w:val="00EF5464"/>
    <w:rsid w:val="00F0485E"/>
    <w:rsid w:val="00F24E6D"/>
    <w:rsid w:val="00F25B8F"/>
    <w:rsid w:val="00F53DC9"/>
    <w:rsid w:val="00F57165"/>
    <w:rsid w:val="00F714DA"/>
    <w:rsid w:val="00F80812"/>
    <w:rsid w:val="00F83D77"/>
    <w:rsid w:val="00F96BD3"/>
    <w:rsid w:val="00FA1CD2"/>
    <w:rsid w:val="00FB456B"/>
    <w:rsid w:val="00FD7CA2"/>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E69A61"/>
  <w15:docId w15:val="{65E51E8E-81CC-41F8-85DA-862B61D74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7D7A4A"/>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7D7A4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7D7A4A"/>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table" w:styleId="af5">
    <w:name w:val="Table Grid"/>
    <w:basedOn w:val="a1"/>
    <w:rsid w:val="00065F7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rsid w:val="00C13373"/>
    <w:rPr>
      <w:color w:val="0000FF"/>
      <w:u w:val="none"/>
    </w:rPr>
  </w:style>
  <w:style w:type="character" w:styleId="af7">
    <w:name w:val="Unresolved Mention"/>
    <w:basedOn w:val="a0"/>
    <w:uiPriority w:val="99"/>
    <w:semiHidden/>
    <w:unhideWhenUsed/>
    <w:rsid w:val="00A767E0"/>
    <w:rPr>
      <w:color w:val="605E5C"/>
      <w:shd w:val="clear" w:color="auto" w:fill="E1DFDD"/>
    </w:rPr>
  </w:style>
  <w:style w:type="character" w:styleId="af8">
    <w:name w:val="FollowedHyperlink"/>
    <w:basedOn w:val="a0"/>
    <w:uiPriority w:val="99"/>
    <w:semiHidden/>
    <w:unhideWhenUsed/>
    <w:rsid w:val="00A767E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CPR/C/TKM/CO/2" TargetMode="External"/><Relationship Id="rId2" Type="http://schemas.openxmlformats.org/officeDocument/2006/relationships/hyperlink" Target="https://docs.un.org/zh/CAT/C/TKM/CO/2" TargetMode="External"/><Relationship Id="rId1" Type="http://schemas.openxmlformats.org/officeDocument/2006/relationships/hyperlink" Target="https://docs.un.org/zh/CAT/C/TKM/CO/2" TargetMode="External"/><Relationship Id="rId5" Type="http://schemas.openxmlformats.org/officeDocument/2006/relationships/hyperlink" Target="https://docs.un.org/zh/CAT/C/TKM/CO/1" TargetMode="External"/><Relationship Id="rId4" Type="http://schemas.openxmlformats.org/officeDocument/2006/relationships/hyperlink" Target="https://docs.un.org/zh/CAT/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11937</Words>
  <Characters>12774</Characters>
  <Application>Microsoft Office Word</Application>
  <DocSecurity>0</DocSecurity>
  <Lines>456</Lines>
  <Paragraphs>176</Paragraphs>
  <ScaleCrop>false</ScaleCrop>
  <Company>DCM</Company>
  <LinksUpToDate>false</LinksUpToDate>
  <CharactersWithSpaces>13091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CAT/C/TKM/CO/3</dc:title>
  <dc:subject>2507502</dc:subject>
  <dc:creator>LI</dc:creator>
  <cp:keywords/>
  <dc:description/>
  <cp:lastModifiedBy>Xiangli Ferschin-Ji</cp:lastModifiedBy>
  <cp:revision>2</cp:revision>
  <cp:lastPrinted>2014-05-09T11:28:00Z</cp:lastPrinted>
  <dcterms:created xsi:type="dcterms:W3CDTF">2025-07-18T12:56:00Z</dcterms:created>
  <dcterms:modified xsi:type="dcterms:W3CDTF">2025-07-18T12:56:00Z</dcterms:modified>
</cp:coreProperties>
</file>