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89F" w:rsidRDefault="00E7389F" w:rsidP="00276462">
      <w:pPr>
        <w:suppressAutoHyphens/>
        <w:spacing w:line="240" w:lineRule="auto"/>
        <w:rPr>
          <w:sz w:val="6"/>
        </w:rPr>
        <w:sectPr w:rsidR="00E7389F" w:rsidSect="00E7389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E7389F" w:rsidRDefault="00E7389F" w:rsidP="00276462">
      <w:pPr>
        <w:pStyle w:val="H1"/>
      </w:pPr>
      <w:r>
        <w:t>Comité des droits de l’homme</w:t>
      </w:r>
    </w:p>
    <w:p w:rsidR="00E7389F" w:rsidRDefault="00E7389F" w:rsidP="00276462">
      <w:pPr>
        <w:tabs>
          <w:tab w:val="left" w:pos="475"/>
          <w:tab w:val="left" w:pos="965"/>
          <w:tab w:val="left" w:pos="1440"/>
          <w:tab w:val="left" w:pos="1915"/>
          <w:tab w:val="left" w:pos="2405"/>
          <w:tab w:val="left" w:pos="2880"/>
          <w:tab w:val="left" w:pos="3355"/>
        </w:tabs>
        <w:suppressAutoHyphens/>
        <w:rPr>
          <w:b/>
        </w:rPr>
      </w:pPr>
      <w:r>
        <w:rPr>
          <w:b/>
        </w:rPr>
        <w:t>Quatre-vingt-sixième session</w:t>
      </w:r>
    </w:p>
    <w:p w:rsidR="00E7389F" w:rsidRPr="00E7389F" w:rsidRDefault="00E7389F" w:rsidP="00276462">
      <w:pPr>
        <w:tabs>
          <w:tab w:val="left" w:pos="475"/>
          <w:tab w:val="left" w:pos="965"/>
          <w:tab w:val="left" w:pos="1440"/>
          <w:tab w:val="left" w:pos="1915"/>
          <w:tab w:val="left" w:pos="2405"/>
          <w:tab w:val="left" w:pos="2880"/>
          <w:tab w:val="left" w:pos="3355"/>
        </w:tabs>
        <w:suppressAutoHyphens/>
        <w:spacing w:line="120" w:lineRule="exact"/>
        <w:rPr>
          <w:b/>
          <w:sz w:val="10"/>
        </w:rPr>
      </w:pPr>
    </w:p>
    <w:p w:rsidR="00E7389F" w:rsidRPr="00186959" w:rsidRDefault="00E7389F" w:rsidP="00276462">
      <w:pPr>
        <w:tabs>
          <w:tab w:val="left" w:pos="475"/>
          <w:tab w:val="left" w:pos="965"/>
          <w:tab w:val="left" w:pos="1440"/>
          <w:tab w:val="left" w:pos="1915"/>
          <w:tab w:val="left" w:pos="2405"/>
          <w:tab w:val="left" w:pos="2880"/>
          <w:tab w:val="left" w:pos="3355"/>
        </w:tabs>
        <w:suppressAutoHyphens/>
        <w:rPr>
          <w:b/>
        </w:rPr>
      </w:pPr>
      <w:r w:rsidRPr="00186959">
        <w:rPr>
          <w:b/>
        </w:rPr>
        <w:t>Compte rendu analytique de la 2345</w:t>
      </w:r>
      <w:r w:rsidRPr="00186959">
        <w:rPr>
          <w:b/>
          <w:vertAlign w:val="superscript"/>
        </w:rPr>
        <w:t xml:space="preserve">e </w:t>
      </w:r>
      <w:r w:rsidRPr="00186959">
        <w:rPr>
          <w:b/>
        </w:rPr>
        <w:t>séance</w:t>
      </w:r>
    </w:p>
    <w:p w:rsidR="00E7389F" w:rsidRDefault="00E7389F" w:rsidP="00276462">
      <w:pPr>
        <w:tabs>
          <w:tab w:val="left" w:pos="475"/>
          <w:tab w:val="left" w:pos="965"/>
          <w:tab w:val="left" w:pos="1440"/>
          <w:tab w:val="left" w:pos="1915"/>
          <w:tab w:val="left" w:pos="2405"/>
          <w:tab w:val="left" w:pos="2880"/>
          <w:tab w:val="left" w:pos="3355"/>
        </w:tabs>
        <w:suppressAutoHyphens/>
      </w:pPr>
      <w:r>
        <w:t>Tenue au Siège, à New York, le mercredi 16 mars 2006, à 10 heures</w:t>
      </w:r>
    </w:p>
    <w:p w:rsidR="00E7389F" w:rsidRPr="00E7389F" w:rsidRDefault="00E7389F" w:rsidP="00276462">
      <w:pPr>
        <w:tabs>
          <w:tab w:val="left" w:pos="475"/>
          <w:tab w:val="left" w:pos="965"/>
          <w:tab w:val="left" w:pos="1440"/>
          <w:tab w:val="left" w:pos="1915"/>
          <w:tab w:val="left" w:pos="2405"/>
          <w:tab w:val="left" w:pos="2880"/>
          <w:tab w:val="left" w:pos="3355"/>
        </w:tabs>
        <w:suppressAutoHyphens/>
        <w:spacing w:line="120" w:lineRule="exact"/>
        <w:rPr>
          <w:i/>
          <w:sz w:val="10"/>
        </w:rPr>
      </w:pPr>
    </w:p>
    <w:p w:rsidR="00E7389F" w:rsidRDefault="00E7389F" w:rsidP="00990D33">
      <w:pPr>
        <w:tabs>
          <w:tab w:val="left" w:pos="475"/>
          <w:tab w:val="left" w:pos="965"/>
          <w:tab w:val="left" w:pos="1287"/>
          <w:tab w:val="left" w:pos="1915"/>
          <w:tab w:val="left" w:pos="2405"/>
          <w:tab w:val="left" w:pos="2880"/>
          <w:tab w:val="left" w:pos="3355"/>
        </w:tabs>
        <w:suppressAutoHyphens/>
      </w:pPr>
      <w:r w:rsidRPr="00186959">
        <w:rPr>
          <w:i/>
        </w:rPr>
        <w:t>Présidente</w:t>
      </w:r>
      <w:r>
        <w:t xml:space="preserve"> :</w:t>
      </w:r>
      <w:r>
        <w:tab/>
        <w:t>M</w:t>
      </w:r>
      <w:r w:rsidRPr="00E7389F">
        <w:rPr>
          <w:vertAlign w:val="superscript"/>
        </w:rPr>
        <w:t>me</w:t>
      </w:r>
      <w:r>
        <w:t xml:space="preserve"> Chanet</w:t>
      </w:r>
    </w:p>
    <w:p w:rsidR="00E7389F" w:rsidRPr="00186959" w:rsidRDefault="00E7389F" w:rsidP="00276462">
      <w:pPr>
        <w:pStyle w:val="SingleTxt"/>
        <w:suppressAutoHyphens/>
        <w:spacing w:after="0" w:line="120" w:lineRule="exact"/>
        <w:rPr>
          <w:sz w:val="10"/>
        </w:rPr>
      </w:pPr>
    </w:p>
    <w:p w:rsidR="00E7389F" w:rsidRPr="00186959" w:rsidRDefault="00E7389F" w:rsidP="00276462">
      <w:pPr>
        <w:pStyle w:val="SingleTxt"/>
        <w:suppressAutoHyphens/>
        <w:spacing w:after="0" w:line="120" w:lineRule="exact"/>
        <w:rPr>
          <w:sz w:val="10"/>
        </w:rPr>
      </w:pPr>
    </w:p>
    <w:p w:rsidR="00E7389F" w:rsidRPr="00186959" w:rsidRDefault="00E7389F" w:rsidP="00276462">
      <w:pPr>
        <w:pStyle w:val="SingleTxt"/>
        <w:suppressAutoHyphens/>
        <w:spacing w:after="0" w:line="120" w:lineRule="exact"/>
        <w:rPr>
          <w:sz w:val="10"/>
        </w:rPr>
      </w:pPr>
    </w:p>
    <w:p w:rsidR="00E7389F" w:rsidRDefault="00E7389F" w:rsidP="0027646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Sommaire</w:t>
      </w:r>
    </w:p>
    <w:p w:rsidR="00E7389F" w:rsidRPr="00E7389F" w:rsidRDefault="00E7389F" w:rsidP="00276462">
      <w:pPr>
        <w:pStyle w:val="SingleTxt"/>
        <w:suppressAutoHyphens/>
        <w:spacing w:after="0" w:line="120" w:lineRule="exact"/>
        <w:rPr>
          <w:sz w:val="10"/>
        </w:rPr>
      </w:pPr>
    </w:p>
    <w:p w:rsidR="00E7389F" w:rsidRPr="00E7389F" w:rsidRDefault="00E7389F" w:rsidP="00276462">
      <w:pPr>
        <w:pStyle w:val="SingleTxt"/>
        <w:suppressAutoHyphens/>
        <w:spacing w:after="0" w:line="120" w:lineRule="exact"/>
        <w:rPr>
          <w:sz w:val="10"/>
        </w:rPr>
      </w:pPr>
    </w:p>
    <w:p w:rsidR="00E7389F" w:rsidRDefault="00E7389F" w:rsidP="00276462">
      <w:pPr>
        <w:pStyle w:val="SingleTxt"/>
        <w:suppressAutoHyphens/>
      </w:pPr>
      <w:r>
        <w:t>Examen des rapports soumis par les États parties conformément à l’article 40 du Pacte et de la situation des pays (</w:t>
      </w:r>
      <w:r w:rsidRPr="00186959">
        <w:rPr>
          <w:i/>
        </w:rPr>
        <w:t>suite</w:t>
      </w:r>
      <w:r>
        <w:t>)</w:t>
      </w:r>
    </w:p>
    <w:p w:rsidR="00E7389F" w:rsidRPr="008870E2" w:rsidRDefault="00E7389F" w:rsidP="00276462">
      <w:pPr>
        <w:pStyle w:val="SingleTxt"/>
        <w:suppressAutoHyphens/>
      </w:pPr>
      <w:r>
        <w:tab/>
      </w:r>
      <w:r w:rsidRPr="00186959">
        <w:rPr>
          <w:i/>
        </w:rPr>
        <w:t>Troisième rapport périodique de la République démocratique du Congo</w:t>
      </w:r>
      <w:r w:rsidR="008870E2">
        <w:rPr>
          <w:i/>
        </w:rPr>
        <w:t xml:space="preserve"> </w:t>
      </w:r>
      <w:r w:rsidR="008870E2">
        <w:t>(suite)</w:t>
      </w:r>
    </w:p>
    <w:p w:rsidR="00E7389F" w:rsidRDefault="00E7389F" w:rsidP="00276462">
      <w:pPr>
        <w:pStyle w:val="SingleTxt"/>
        <w:suppressAutoHyphens/>
      </w:pPr>
    </w:p>
    <w:p w:rsidR="00276462" w:rsidRPr="00990D33" w:rsidRDefault="00276462" w:rsidP="00990D33">
      <w:pPr>
        <w:pStyle w:val="H23"/>
        <w:keepNext w:val="0"/>
        <w:keepLines w:val="0"/>
        <w:spacing w:line="240" w:lineRule="auto"/>
        <w:rPr>
          <w:sz w:val="2"/>
        </w:rPr>
        <w:sectPr w:rsidR="00276462" w:rsidRPr="00990D33" w:rsidSect="00E7389F">
          <w:type w:val="continuous"/>
          <w:pgSz w:w="12240" w:h="15840" w:code="1"/>
          <w:pgMar w:top="1742" w:right="1195" w:bottom="1898" w:left="1195" w:header="576" w:footer="1030" w:gutter="0"/>
          <w:pgNumType w:start="1"/>
          <w:cols w:space="708"/>
          <w:noEndnote/>
          <w:docGrid w:linePitch="360"/>
        </w:sectPr>
      </w:pPr>
      <w:r>
        <w:br w:type="page"/>
      </w:r>
    </w:p>
    <w:p w:rsidR="00276462" w:rsidRDefault="00276462" w:rsidP="00276462">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5.</w:t>
      </w:r>
    </w:p>
    <w:p w:rsidR="00276462" w:rsidRPr="00276462" w:rsidRDefault="00276462" w:rsidP="00276462">
      <w:pPr>
        <w:pStyle w:val="DualTxt"/>
        <w:suppressAutoHyphens/>
        <w:spacing w:after="0" w:line="120" w:lineRule="exact"/>
        <w:rPr>
          <w:sz w:val="10"/>
        </w:rPr>
      </w:pPr>
    </w:p>
    <w:p w:rsidR="00276462" w:rsidRPr="00276462" w:rsidRDefault="00276462" w:rsidP="00276462">
      <w:pPr>
        <w:pStyle w:val="DualTxt"/>
        <w:suppressAutoHyphens/>
        <w:spacing w:after="0" w:line="120" w:lineRule="exact"/>
        <w:rPr>
          <w:sz w:val="10"/>
        </w:rPr>
      </w:pPr>
    </w:p>
    <w:p w:rsidR="00276462" w:rsidRDefault="00276462" w:rsidP="00276462">
      <w:pPr>
        <w:pStyle w:val="H23"/>
        <w:tabs>
          <w:tab w:val="right" w:pos="360"/>
          <w:tab w:val="left" w:pos="475"/>
          <w:tab w:val="left" w:pos="965"/>
          <w:tab w:val="left" w:pos="1440"/>
          <w:tab w:val="left" w:pos="1915"/>
          <w:tab w:val="left" w:pos="2405"/>
          <w:tab w:val="left" w:pos="2880"/>
          <w:tab w:val="left" w:pos="3355"/>
        </w:tabs>
      </w:pPr>
      <w:r>
        <w:t>Examen des rapport soumis par les États parties conformément à l’article 40 du Pacte</w:t>
      </w:r>
      <w:r w:rsidR="008870E2">
        <w:br/>
      </w:r>
      <w:r>
        <w:t xml:space="preserve">et de la situation des pays </w:t>
      </w:r>
      <w:r w:rsidRPr="00276462">
        <w:rPr>
          <w:b w:val="0"/>
        </w:rPr>
        <w:t>(</w:t>
      </w:r>
      <w:r w:rsidRPr="00276462">
        <w:rPr>
          <w:b w:val="0"/>
          <w:i/>
        </w:rPr>
        <w:t>suite</w:t>
      </w:r>
      <w:r w:rsidRPr="00276462">
        <w:rPr>
          <w:b w:val="0"/>
        </w:rPr>
        <w:t>)</w:t>
      </w:r>
    </w:p>
    <w:p w:rsidR="00276462" w:rsidRPr="00276462" w:rsidRDefault="00276462" w:rsidP="00276462">
      <w:pPr>
        <w:pStyle w:val="DualTxt"/>
        <w:suppressAutoHyphens/>
        <w:spacing w:after="0" w:line="120" w:lineRule="exact"/>
        <w:rPr>
          <w:sz w:val="10"/>
        </w:rPr>
      </w:pPr>
    </w:p>
    <w:p w:rsidR="00276462" w:rsidRDefault="00276462" w:rsidP="00276462">
      <w:pPr>
        <w:pStyle w:val="H4"/>
        <w:tabs>
          <w:tab w:val="right" w:pos="360"/>
          <w:tab w:val="left" w:pos="475"/>
          <w:tab w:val="left" w:pos="965"/>
          <w:tab w:val="left" w:pos="1440"/>
          <w:tab w:val="left" w:pos="1915"/>
          <w:tab w:val="left" w:pos="2405"/>
          <w:tab w:val="left" w:pos="2880"/>
          <w:tab w:val="left" w:pos="3355"/>
        </w:tabs>
        <w:ind w:left="475" w:hanging="475"/>
      </w:pPr>
      <w:r>
        <w:tab/>
      </w:r>
      <w:r>
        <w:tab/>
        <w:t>Troisième rapport périodique de la Républ</w:t>
      </w:r>
      <w:r>
        <w:t>i</w:t>
      </w:r>
      <w:r>
        <w:t xml:space="preserve">que démocratique du Congo </w:t>
      </w:r>
      <w:r w:rsidRPr="00276462">
        <w:rPr>
          <w:i w:val="0"/>
        </w:rPr>
        <w:t>(CCPR/C/COD/2005/3, CCPR/C/COD/Q/3)</w:t>
      </w:r>
    </w:p>
    <w:p w:rsidR="00276462" w:rsidRPr="00276462" w:rsidRDefault="00276462" w:rsidP="00276462">
      <w:pPr>
        <w:pStyle w:val="DualTxt"/>
        <w:suppressAutoHyphens/>
        <w:spacing w:after="0" w:line="120" w:lineRule="exact"/>
        <w:rPr>
          <w:sz w:val="10"/>
        </w:rPr>
      </w:pPr>
    </w:p>
    <w:p w:rsidR="00276462" w:rsidRDefault="00276462" w:rsidP="00276462">
      <w:pPr>
        <w:pStyle w:val="DualTxt"/>
        <w:numPr>
          <w:ilvl w:val="0"/>
          <w:numId w:val="1"/>
        </w:numPr>
        <w:tabs>
          <w:tab w:val="clear" w:pos="475"/>
          <w:tab w:val="left" w:pos="480"/>
        </w:tabs>
        <w:suppressAutoHyphens/>
      </w:pPr>
      <w:r>
        <w:t>À l’invitation de la Présidente, la délégation de la République démocratique du Congo prend place à la table du Comité.</w:t>
      </w:r>
    </w:p>
    <w:p w:rsidR="00276462" w:rsidRDefault="00276462" w:rsidP="00276462">
      <w:pPr>
        <w:pStyle w:val="DualTxt"/>
        <w:numPr>
          <w:ilvl w:val="0"/>
          <w:numId w:val="1"/>
        </w:numPr>
        <w:tabs>
          <w:tab w:val="clear" w:pos="475"/>
          <w:tab w:val="left" w:pos="480"/>
        </w:tabs>
        <w:suppressAutoHyphens/>
      </w:pPr>
      <w:r w:rsidRPr="00276462">
        <w:rPr>
          <w:b/>
        </w:rPr>
        <w:t>La</w:t>
      </w:r>
      <w:r w:rsidR="002E270A">
        <w:rPr>
          <w:b/>
        </w:rPr>
        <w:t> </w:t>
      </w:r>
      <w:r w:rsidRPr="00276462">
        <w:rPr>
          <w:b/>
        </w:rPr>
        <w:t>Présidente</w:t>
      </w:r>
      <w:r>
        <w:t xml:space="preserve"> invite la délég</w:t>
      </w:r>
      <w:r>
        <w:t>a</w:t>
      </w:r>
      <w:r w:rsidR="00580175">
        <w:t>tion à</w:t>
      </w:r>
      <w:r>
        <w:t xml:space="preserve"> continuer de répondre aux questions </w:t>
      </w:r>
      <w:r w:rsidR="00580175">
        <w:t>que</w:t>
      </w:r>
      <w:r>
        <w:t xml:space="preserve"> les membres du Comité </w:t>
      </w:r>
      <w:r w:rsidR="00580175">
        <w:t xml:space="preserve">lui ont posées, à la séance précédente, </w:t>
      </w:r>
      <w:r>
        <w:t>à propos des réponses qu</w:t>
      </w:r>
      <w:r w:rsidR="00580175">
        <w:t>’</w:t>
      </w:r>
      <w:r>
        <w:t>elle avait apportées aux questions 1 à 13 de la liste des points à traiter (CCPR/C/COD/Q/3).</w:t>
      </w:r>
    </w:p>
    <w:p w:rsidR="00580175" w:rsidRDefault="00276462" w:rsidP="00580175">
      <w:pPr>
        <w:pStyle w:val="DualTxt"/>
        <w:numPr>
          <w:ilvl w:val="0"/>
          <w:numId w:val="1"/>
        </w:numPr>
        <w:tabs>
          <w:tab w:val="clear" w:pos="475"/>
          <w:tab w:val="left" w:pos="480"/>
        </w:tabs>
        <w:suppressAutoHyphens/>
      </w:pPr>
      <w:r w:rsidRPr="00580175">
        <w:rPr>
          <w:b/>
        </w:rPr>
        <w:t>M</w:t>
      </w:r>
      <w:r w:rsidRPr="00580175">
        <w:rPr>
          <w:b/>
          <w:vertAlign w:val="superscript"/>
        </w:rPr>
        <w:t>me</w:t>
      </w:r>
      <w:r w:rsidR="002E270A">
        <w:rPr>
          <w:b/>
        </w:rPr>
        <w:t> </w:t>
      </w:r>
      <w:r w:rsidRPr="00580175">
        <w:rPr>
          <w:b/>
        </w:rPr>
        <w:t>Kalala</w:t>
      </w:r>
      <w:r>
        <w:t xml:space="preserve"> (République démocratique du Congo) dit que ceux qui tentent de </w:t>
      </w:r>
      <w:r w:rsidR="00580175">
        <w:t xml:space="preserve">pratiquer certaines coutumes en contradiction avec </w:t>
      </w:r>
      <w:r>
        <w:t xml:space="preserve">la législation nationale ou aux instruments internationaux ratifiés font l’objet d’interdictions et de poursuites. </w:t>
      </w:r>
      <w:r w:rsidR="00580175">
        <w:t>La</w:t>
      </w:r>
      <w:r>
        <w:t xml:space="preserve"> commission de réforme </w:t>
      </w:r>
      <w:r w:rsidR="00580175">
        <w:t xml:space="preserve">législative </w:t>
      </w:r>
      <w:r>
        <w:t xml:space="preserve">a recensé, en vue de les abolir, toutes les dispositions </w:t>
      </w:r>
      <w:r w:rsidR="00580175">
        <w:t>de</w:t>
      </w:r>
      <w:r>
        <w:t xml:space="preserve"> droit civil fondées sur le droit coutumier qui</w:t>
      </w:r>
      <w:r w:rsidR="00580175">
        <w:t xml:space="preserve"> sont inacceptables</w:t>
      </w:r>
      <w:r>
        <w:t xml:space="preserve">, </w:t>
      </w:r>
      <w:r w:rsidR="00580175">
        <w:t xml:space="preserve">et ont, </w:t>
      </w:r>
      <w:r>
        <w:t>à l’origine</w:t>
      </w:r>
      <w:r w:rsidR="00580175">
        <w:t>,</w:t>
      </w:r>
      <w:r>
        <w:t xml:space="preserve"> </w:t>
      </w:r>
      <w:r w:rsidR="00580175">
        <w:t>été</w:t>
      </w:r>
      <w:r>
        <w:t xml:space="preserve"> incorporées au Code de la famille</w:t>
      </w:r>
      <w:r w:rsidR="00580175">
        <w:t xml:space="preserve">; cette initiative montre </w:t>
      </w:r>
      <w:r>
        <w:t>que le Gouvernement a adopté une attitude ferme sur la question.</w:t>
      </w:r>
    </w:p>
    <w:p w:rsidR="004A7324" w:rsidRDefault="00276462" w:rsidP="004A7324">
      <w:pPr>
        <w:pStyle w:val="DualTxt"/>
        <w:numPr>
          <w:ilvl w:val="0"/>
          <w:numId w:val="1"/>
        </w:numPr>
        <w:tabs>
          <w:tab w:val="clear" w:pos="475"/>
          <w:tab w:val="left" w:pos="480"/>
        </w:tabs>
        <w:suppressAutoHyphens/>
      </w:pPr>
      <w:r>
        <w:t>La République démocratique du Congo tente également d’améliorer la situation des femmes dont beaucoup</w:t>
      </w:r>
      <w:r w:rsidR="00580175">
        <w:t xml:space="preserve">, notamment dans les zones rurales, </w:t>
      </w:r>
      <w:r>
        <w:t xml:space="preserve">sont encore privées par la force de leurs droits. Le statut juridique des femmes mariées tel que le définit le Code </w:t>
      </w:r>
      <w:r w:rsidR="00580175">
        <w:t xml:space="preserve">de la famille </w:t>
      </w:r>
      <w:r>
        <w:t>pose un problème particulier</w:t>
      </w:r>
      <w:r w:rsidR="00580175">
        <w:t> :</w:t>
      </w:r>
      <w:r>
        <w:t xml:space="preserve"> une fois que la disposition relative à l’incapacité juridique des femmes aura été abrogée, les autres dispositions discriminatoires </w:t>
      </w:r>
      <w:r w:rsidR="00580175">
        <w:t xml:space="preserve">le </w:t>
      </w:r>
      <w:r>
        <w:t xml:space="preserve">seront </w:t>
      </w:r>
      <w:r w:rsidR="00580175">
        <w:t>aussi et le C</w:t>
      </w:r>
      <w:r>
        <w:t xml:space="preserve">ode de la famille sera </w:t>
      </w:r>
      <w:r w:rsidR="00580175">
        <w:t>alors</w:t>
      </w:r>
      <w:r>
        <w:t xml:space="preserve"> conform</w:t>
      </w:r>
      <w:r w:rsidR="00580175">
        <w:t>e au</w:t>
      </w:r>
      <w:r>
        <w:t xml:space="preserve"> droit international.</w:t>
      </w:r>
      <w:r w:rsidR="00580175">
        <w:t xml:space="preserve"> L</w:t>
      </w:r>
      <w:r>
        <w:t>e Ministère des affaires sociales, de la condition f</w:t>
      </w:r>
      <w:r w:rsidR="00580175">
        <w:t xml:space="preserve">éminine et </w:t>
      </w:r>
      <w:r>
        <w:t>de la famille a adopté une politique de p</w:t>
      </w:r>
      <w:r w:rsidR="00580175">
        <w:t xml:space="preserve">arité des sexes et des coordonnateurs pour ces questions ont été désignés dans </w:t>
      </w:r>
      <w:r>
        <w:t>tous les ministères</w:t>
      </w:r>
      <w:r w:rsidR="00580175">
        <w:t>. Parmi s</w:t>
      </w:r>
      <w:r>
        <w:t>es nombreuses activités de sensibilisation</w:t>
      </w:r>
      <w:r w:rsidR="00580175">
        <w:t>,</w:t>
      </w:r>
      <w:r>
        <w:t xml:space="preserve"> le Gouvernement</w:t>
      </w:r>
      <w:r w:rsidR="00580175">
        <w:t xml:space="preserve"> a notamment fait largement connaître </w:t>
      </w:r>
      <w:r w:rsidR="004A7324">
        <w:t xml:space="preserve">la </w:t>
      </w:r>
      <w:r>
        <w:t xml:space="preserve">nécessité de modifier le statut juridique des femmes mariées, ainsi que le projet de loi contre la violence sexuelle </w:t>
      </w:r>
      <w:r w:rsidR="004A7324">
        <w:t xml:space="preserve">dont </w:t>
      </w:r>
      <w:r>
        <w:t xml:space="preserve">le Parlement </w:t>
      </w:r>
      <w:r w:rsidR="004A7324">
        <w:t>est saisi.</w:t>
      </w:r>
      <w:r>
        <w:t xml:space="preserve"> Le fait qu’</w:t>
      </w:r>
      <w:r w:rsidR="004A7324">
        <w:t xml:space="preserve">à Bukavu </w:t>
      </w:r>
      <w:r>
        <w:t xml:space="preserve">un tribunal ait rendu un jugement </w:t>
      </w:r>
      <w:r w:rsidR="004A7324">
        <w:t>reconnaissan</w:t>
      </w:r>
      <w:r>
        <w:t xml:space="preserve">t les droits des femmes </w:t>
      </w:r>
      <w:r w:rsidR="004A7324">
        <w:t xml:space="preserve">énoncés dans les traités </w:t>
      </w:r>
      <w:r>
        <w:t xml:space="preserve">relatifs aux droits de l’homme </w:t>
      </w:r>
      <w:r w:rsidR="004A7324">
        <w:t xml:space="preserve">constitue </w:t>
      </w:r>
      <w:r>
        <w:t>un signe encourageant. Les femmes parlementaires sont si peu nombreuses qu’il serait peu réaliste de s’attendre à ce que la situation s’améliore rapidement</w:t>
      </w:r>
      <w:r w:rsidR="004A7324">
        <w:t xml:space="preserve"> dans ce domaine</w:t>
      </w:r>
      <w:r>
        <w:t>.</w:t>
      </w:r>
    </w:p>
    <w:p w:rsidR="00B23F3E" w:rsidRDefault="00B23F3E" w:rsidP="00B23F3E">
      <w:pPr>
        <w:pStyle w:val="DualTxt"/>
        <w:numPr>
          <w:ilvl w:val="0"/>
          <w:numId w:val="1"/>
        </w:numPr>
        <w:tabs>
          <w:tab w:val="clear" w:pos="475"/>
          <w:tab w:val="left" w:pos="480"/>
        </w:tabs>
        <w:suppressAutoHyphens/>
      </w:pPr>
      <w:r>
        <w:t xml:space="preserve">S’agissant </w:t>
      </w:r>
      <w:r w:rsidR="00276462">
        <w:t>de la santé des femmes, un réseau de centres de soin</w:t>
      </w:r>
      <w:r>
        <w:t>s</w:t>
      </w:r>
      <w:r w:rsidR="00276462">
        <w:t xml:space="preserve"> de santé maternelle et infantile a été </w:t>
      </w:r>
      <w:r>
        <w:t xml:space="preserve">établi pour mettre en </w:t>
      </w:r>
      <w:r w:rsidR="00C9645C">
        <w:t>œuvre</w:t>
      </w:r>
      <w:r>
        <w:t xml:space="preserve"> le</w:t>
      </w:r>
      <w:r w:rsidR="00276462">
        <w:t xml:space="preserve"> programme global de planification familiale et</w:t>
      </w:r>
      <w:r>
        <w:t xml:space="preserve"> le</w:t>
      </w:r>
      <w:r w:rsidR="00276462">
        <w:t xml:space="preserve"> programme </w:t>
      </w:r>
      <w:r>
        <w:t>multi</w:t>
      </w:r>
      <w:r w:rsidR="00276462">
        <w:t>sectoriel de lutte contre le VIH</w:t>
      </w:r>
      <w:r>
        <w:t>/</w:t>
      </w:r>
      <w:r w:rsidR="00276462">
        <w:t xml:space="preserve">sida </w:t>
      </w:r>
      <w:r>
        <w:t xml:space="preserve">adoptés </w:t>
      </w:r>
      <w:r w:rsidR="00276462">
        <w:t xml:space="preserve">par le Gouvernement. Il existe également des centres d’accueil pour les femmes victimes de sévices sexuels et celles </w:t>
      </w:r>
      <w:r>
        <w:t>atteintes du</w:t>
      </w:r>
      <w:r w:rsidR="00276462">
        <w:t xml:space="preserve"> VIH/sida. L’esclavage des fillettes </w:t>
      </w:r>
      <w:r>
        <w:t xml:space="preserve">constitue </w:t>
      </w:r>
      <w:r w:rsidR="00276462">
        <w:t xml:space="preserve">un autre problème </w:t>
      </w:r>
      <w:r>
        <w:t>très réel et,</w:t>
      </w:r>
      <w:r w:rsidR="00276462">
        <w:t xml:space="preserve"> dans la mesure où ce sont les femmes qui sont les plus durement touchées par la pauvreté, la prostitution est devenue un phénomène de vaste ampleur. Il faut réinsérer </w:t>
      </w:r>
      <w:r>
        <w:t>c</w:t>
      </w:r>
      <w:r w:rsidR="00276462">
        <w:t xml:space="preserve">es </w:t>
      </w:r>
      <w:r>
        <w:t xml:space="preserve">femmes et leur </w:t>
      </w:r>
      <w:r w:rsidR="00276462">
        <w:t xml:space="preserve">accorder un </w:t>
      </w:r>
      <w:r>
        <w:t xml:space="preserve">certain </w:t>
      </w:r>
      <w:r w:rsidR="00276462">
        <w:t xml:space="preserve">statut social. Il faut remédier aussi au problème des abus sexuels particulièrement scandaleux perpétrés, jusqu’ici en toute impunité, par des </w:t>
      </w:r>
      <w:r>
        <w:t xml:space="preserve">membres des </w:t>
      </w:r>
      <w:r w:rsidR="00276462">
        <w:t xml:space="preserve">forces de maintien de la paix des Nations </w:t>
      </w:r>
      <w:r>
        <w:t>Unies</w:t>
      </w:r>
      <w:r w:rsidR="00276462">
        <w:t>.</w:t>
      </w:r>
      <w:r>
        <w:t xml:space="preserve"> Le G</w:t>
      </w:r>
      <w:r w:rsidR="00276462">
        <w:t xml:space="preserve">ouvernement tente actuellement de trouver un moyen de ramener les auteurs de ces abus de façon à pouvoir les traduire en justice. Il existe un centre qui, à lui seul, accueille 300 enfants métis dont les mères sont des jeunes filles qui ont été </w:t>
      </w:r>
      <w:r>
        <w:t xml:space="preserve">ainsi </w:t>
      </w:r>
      <w:r w:rsidR="00276462">
        <w:t xml:space="preserve">violées </w:t>
      </w:r>
      <w:r>
        <w:t xml:space="preserve">et qui </w:t>
      </w:r>
      <w:r w:rsidR="00276462">
        <w:t>ont droit à réparation.</w:t>
      </w:r>
    </w:p>
    <w:p w:rsidR="002F1015" w:rsidRDefault="002F1015" w:rsidP="002F1015">
      <w:pPr>
        <w:pStyle w:val="DualTxt"/>
        <w:numPr>
          <w:ilvl w:val="0"/>
          <w:numId w:val="1"/>
        </w:numPr>
        <w:tabs>
          <w:tab w:val="clear" w:pos="475"/>
          <w:tab w:val="left" w:pos="480"/>
        </w:tabs>
        <w:suppressAutoHyphens/>
      </w:pPr>
      <w:r>
        <w:t xml:space="preserve">Comme la guerre a complètement désorganisé </w:t>
      </w:r>
      <w:r w:rsidR="00276462">
        <w:t>l</w:t>
      </w:r>
      <w:r>
        <w:t>’appareil</w:t>
      </w:r>
      <w:r w:rsidR="00276462">
        <w:t xml:space="preserve"> judiciaire</w:t>
      </w:r>
      <w:r>
        <w:t>, le G</w:t>
      </w:r>
      <w:r w:rsidR="00276462">
        <w:t>ouvernement a dû demand</w:t>
      </w:r>
      <w:r>
        <w:t xml:space="preserve">er </w:t>
      </w:r>
      <w:r w:rsidR="00276462">
        <w:t xml:space="preserve">à la Cour pénale internationale de la Haye de l’aider </w:t>
      </w:r>
      <w:r>
        <w:t xml:space="preserve">à </w:t>
      </w:r>
      <w:r w:rsidR="00276462">
        <w:t>enquêt</w:t>
      </w:r>
      <w:r>
        <w:t>er</w:t>
      </w:r>
      <w:r w:rsidR="00276462">
        <w:t xml:space="preserve"> sur les crimes les plus graves perpétrés depuis 2002 par des personnes vivant actuellement en toute impunité dans le pays. Néanmoins, l</w:t>
      </w:r>
      <w:r>
        <w:t xml:space="preserve">’appareil </w:t>
      </w:r>
      <w:r w:rsidR="00276462">
        <w:t xml:space="preserve">judiciaire national </w:t>
      </w:r>
      <w:r>
        <w:t xml:space="preserve">se reconstitue </w:t>
      </w:r>
      <w:r w:rsidR="00276462">
        <w:t xml:space="preserve">peu à peu et certains procès ont pu avoir lieu même si, </w:t>
      </w:r>
      <w:r>
        <w:t xml:space="preserve">sur le plan de la </w:t>
      </w:r>
      <w:r w:rsidR="00276462">
        <w:t>procédur</w:t>
      </w:r>
      <w:r w:rsidR="008870E2">
        <w:t>e</w:t>
      </w:r>
      <w:r w:rsidR="00276462">
        <w:t>,</w:t>
      </w:r>
      <w:r>
        <w:t xml:space="preserve"> </w:t>
      </w:r>
      <w:r w:rsidR="00276462">
        <w:t xml:space="preserve">les conditions </w:t>
      </w:r>
      <w:r>
        <w:t>en ont été moins qu’</w:t>
      </w:r>
      <w:r w:rsidR="00276462">
        <w:t>idéales. L</w:t>
      </w:r>
      <w:r>
        <w:t>es 315 juges dont le C</w:t>
      </w:r>
      <w:r w:rsidR="00276462">
        <w:t>omité s’</w:t>
      </w:r>
      <w:r>
        <w:t>est</w:t>
      </w:r>
      <w:r w:rsidR="00276462">
        <w:t xml:space="preserve"> enquis ont été réintégrés dans leurs fonctions et dédommagés. Depuis 2004, après que des éléments de preuve suffisants eurent été recueillis, des condamnations ont été prononcées à l’encontre de fonctionnaires et de membres des forces armées </w:t>
      </w:r>
      <w:r>
        <w:t>qui ont commis des</w:t>
      </w:r>
      <w:r w:rsidR="00276462">
        <w:t xml:space="preserve"> violations des droits de l’homme. Il y</w:t>
      </w:r>
      <w:r w:rsidR="008870E2">
        <w:t xml:space="preserve"> </w:t>
      </w:r>
      <w:r w:rsidR="00276462">
        <w:t xml:space="preserve">a eu aussi des cas avérés d’extorsion et </w:t>
      </w:r>
      <w:r>
        <w:t>d’</w:t>
      </w:r>
      <w:r w:rsidR="00276462">
        <w:t xml:space="preserve">autres abus commis par des fonctionnaires ainsi que des cas de violences policières ou d’arrestations arbitraires imputables à des policiers trop zélés. Le Gouvernement a immédiatement </w:t>
      </w:r>
      <w:r>
        <w:t xml:space="preserve">renvoyé les cas de </w:t>
      </w:r>
      <w:r w:rsidR="00276462">
        <w:t xml:space="preserve">violations </w:t>
      </w:r>
      <w:r>
        <w:t xml:space="preserve">aux ministères concernés pour qu’ils </w:t>
      </w:r>
      <w:r w:rsidR="00276462">
        <w:t>engage</w:t>
      </w:r>
      <w:r>
        <w:t>nt</w:t>
      </w:r>
      <w:r w:rsidR="00276462">
        <w:t xml:space="preserve"> des poursuites</w:t>
      </w:r>
      <w:r>
        <w:t>. Les infractions commises par d</w:t>
      </w:r>
      <w:r w:rsidR="00276462">
        <w:t>es policiers relèvent de la compétence des tribunaux militaires</w:t>
      </w:r>
      <w:r>
        <w:t>; la révision du Code judiciaire militaire et du</w:t>
      </w:r>
      <w:r w:rsidR="00276462">
        <w:t xml:space="preserve"> Code pénal militaire </w:t>
      </w:r>
      <w:r>
        <w:t xml:space="preserve">est en cours afin de les étendre à </w:t>
      </w:r>
      <w:r w:rsidR="008870E2">
        <w:t xml:space="preserve">couvrir </w:t>
      </w:r>
      <w:r>
        <w:t>ce type d’</w:t>
      </w:r>
      <w:r w:rsidR="00276462">
        <w:t>infractions.</w:t>
      </w:r>
    </w:p>
    <w:p w:rsidR="000B3397" w:rsidRDefault="00276462" w:rsidP="000B3397">
      <w:pPr>
        <w:pStyle w:val="DualTxt"/>
        <w:numPr>
          <w:ilvl w:val="0"/>
          <w:numId w:val="1"/>
        </w:numPr>
        <w:tabs>
          <w:tab w:val="clear" w:pos="475"/>
          <w:tab w:val="left" w:pos="480"/>
        </w:tabs>
        <w:suppressAutoHyphens/>
      </w:pPr>
      <w:r>
        <w:t xml:space="preserve">Le Code pénal ne contient pas encore de définition de la torture, mais le Parlement se penche actuellement sur un projet de loi qui </w:t>
      </w:r>
      <w:r w:rsidR="000B3397">
        <w:t>le mettrait</w:t>
      </w:r>
      <w:r>
        <w:t xml:space="preserve"> en conformité </w:t>
      </w:r>
      <w:r w:rsidR="000B3397">
        <w:t>a</w:t>
      </w:r>
      <w:r>
        <w:t xml:space="preserve">vec le Pacte. Il a malheureusement été nécessaire de lever le moratoire sur </w:t>
      </w:r>
      <w:r w:rsidR="000B3397">
        <w:t xml:space="preserve">l’application de </w:t>
      </w:r>
      <w:r>
        <w:t>la peine de mort afin de faire face aux troubles qui se sont produits durant la guerre.</w:t>
      </w:r>
      <w:r w:rsidR="000B3397">
        <w:t xml:space="preserve"> On</w:t>
      </w:r>
      <w:r>
        <w:t xml:space="preserve"> espère toutefois </w:t>
      </w:r>
      <w:r w:rsidR="000B3397">
        <w:t xml:space="preserve">le </w:t>
      </w:r>
      <w:r>
        <w:t xml:space="preserve">réinstituer </w:t>
      </w:r>
      <w:r w:rsidR="000B3397">
        <w:t>et même finir</w:t>
      </w:r>
      <w:r w:rsidR="008870E2">
        <w:t xml:space="preserve"> par</w:t>
      </w:r>
      <w:r w:rsidR="000B3397">
        <w:t xml:space="preserve"> </w:t>
      </w:r>
      <w:r>
        <w:t xml:space="preserve">abolir la peine de mort. </w:t>
      </w:r>
      <w:r w:rsidR="000B3397">
        <w:t>La</w:t>
      </w:r>
      <w:r>
        <w:t xml:space="preserve"> loi autorise les manifestations publiques </w:t>
      </w:r>
      <w:r w:rsidR="000B3397">
        <w:t>mais,</w:t>
      </w:r>
      <w:r>
        <w:t xml:space="preserve"> compte tenu de la précarité de la situation </w:t>
      </w:r>
      <w:r w:rsidR="000B3397">
        <w:t>du</w:t>
      </w:r>
      <w:r>
        <w:t xml:space="preserve"> pays, </w:t>
      </w:r>
      <w:r w:rsidR="000B3397">
        <w:t xml:space="preserve">il faut </w:t>
      </w:r>
      <w:r>
        <w:t>une autorisation officielle pour chaque manifestation.</w:t>
      </w:r>
    </w:p>
    <w:p w:rsidR="00B34C58" w:rsidRDefault="000B3397" w:rsidP="00B34C58">
      <w:pPr>
        <w:pStyle w:val="DualTxt"/>
        <w:numPr>
          <w:ilvl w:val="0"/>
          <w:numId w:val="1"/>
        </w:numPr>
        <w:tabs>
          <w:tab w:val="clear" w:pos="475"/>
          <w:tab w:val="left" w:pos="480"/>
        </w:tabs>
        <w:suppressAutoHyphens/>
      </w:pPr>
      <w:r>
        <w:t>Le G</w:t>
      </w:r>
      <w:r w:rsidR="00276462">
        <w:t xml:space="preserve">ouvernement fait tout son possible pour retrouver les personnes disparues, mais </w:t>
      </w:r>
      <w:r w:rsidR="00B34C58">
        <w:t xml:space="preserve">souvent </w:t>
      </w:r>
      <w:r w:rsidR="00276462">
        <w:t xml:space="preserve">les informations fournies sont trop peu précises; il arrive </w:t>
      </w:r>
      <w:r w:rsidR="00B34C58">
        <w:t xml:space="preserve">aussi </w:t>
      </w:r>
      <w:r w:rsidR="00276462">
        <w:t>assez souvent que des personnes s</w:t>
      </w:r>
      <w:r w:rsidR="00B34C58">
        <w:t xml:space="preserve">oient déclarées </w:t>
      </w:r>
      <w:r w:rsidR="00276462">
        <w:t xml:space="preserve">disparues avec la complicité de leur famille pour </w:t>
      </w:r>
      <w:r w:rsidR="00B34C58">
        <w:t xml:space="preserve">qu’elles puissent </w:t>
      </w:r>
      <w:r w:rsidR="00276462">
        <w:t xml:space="preserve">obtenir l’asile ailleurs. </w:t>
      </w:r>
      <w:r w:rsidR="00B34C58">
        <w:t>On ne dispose actuellement d’a</w:t>
      </w:r>
      <w:r w:rsidR="00276462">
        <w:t>ucune donnée sur le nombre de disparus.</w:t>
      </w:r>
    </w:p>
    <w:p w:rsidR="00B34C58" w:rsidRDefault="00B34C58" w:rsidP="00B34C58">
      <w:pPr>
        <w:pStyle w:val="DualTxt"/>
        <w:numPr>
          <w:ilvl w:val="0"/>
          <w:numId w:val="1"/>
        </w:numPr>
        <w:tabs>
          <w:tab w:val="clear" w:pos="475"/>
          <w:tab w:val="left" w:pos="480"/>
        </w:tabs>
        <w:suppressAutoHyphens/>
      </w:pPr>
      <w:r>
        <w:t>I</w:t>
      </w:r>
      <w:r w:rsidR="00276462">
        <w:t xml:space="preserve">l existe plus d’un million et demi de personnes déplacées </w:t>
      </w:r>
      <w:r>
        <w:t>dans le</w:t>
      </w:r>
      <w:r w:rsidR="00276462">
        <w:t xml:space="preserve"> pays. </w:t>
      </w:r>
      <w:r>
        <w:t xml:space="preserve">Comme on ne pouvait </w:t>
      </w:r>
      <w:r w:rsidR="00276462">
        <w:t xml:space="preserve">prévoir </w:t>
      </w:r>
      <w:r>
        <w:t xml:space="preserve">des </w:t>
      </w:r>
      <w:r w:rsidR="00276462">
        <w:t xml:space="preserve">événements du type de ceux qui se sont produits </w:t>
      </w:r>
      <w:r>
        <w:t>dans</w:t>
      </w:r>
      <w:r w:rsidR="00276462">
        <w:t xml:space="preserve"> l’est d</w:t>
      </w:r>
      <w:r>
        <w:t>u pays</w:t>
      </w:r>
      <w:r w:rsidR="00276462">
        <w:t xml:space="preserve"> après 2004, le Gouvernement n</w:t>
      </w:r>
      <w:r>
        <w:t xml:space="preserve">’a pas pu </w:t>
      </w:r>
      <w:r w:rsidR="00276462">
        <w:t xml:space="preserve">prendre de mesures </w:t>
      </w:r>
      <w:r>
        <w:t>préalables pour empêcher l</w:t>
      </w:r>
      <w:r w:rsidR="00276462">
        <w:t xml:space="preserve">es déplacements de population; il lui </w:t>
      </w:r>
      <w:r>
        <w:t>a fallu</w:t>
      </w:r>
      <w:r w:rsidR="00276462">
        <w:t xml:space="preserve"> s’employer à pacifier l’ensemble du pays et à mettre en place, </w:t>
      </w:r>
      <w:r>
        <w:t xml:space="preserve">selon les besoins, </w:t>
      </w:r>
      <w:r w:rsidR="00276462">
        <w:t xml:space="preserve">des programmes d’évacuation de civils, même si l’objectif visé a toujours été le de créer des conditions qui permettent à la population de demeurer </w:t>
      </w:r>
      <w:r>
        <w:t>où elle se trouve</w:t>
      </w:r>
      <w:r w:rsidR="00276462">
        <w:t xml:space="preserve">. Le Ministère des </w:t>
      </w:r>
      <w:r>
        <w:t xml:space="preserve">affaires sociales, de la condition féminine et de la famille </w:t>
      </w:r>
      <w:r w:rsidR="00276462">
        <w:t xml:space="preserve">et le Ministère de la solidarité </w:t>
      </w:r>
      <w:r>
        <w:t xml:space="preserve">nationale </w:t>
      </w:r>
      <w:r w:rsidR="00276462">
        <w:t xml:space="preserve">et des affaires humanitaires, sont chargés d’aider les personnes déplacées à rentrer chez elles, à se réinsérer comme il convient et à </w:t>
      </w:r>
      <w:r>
        <w:t xml:space="preserve">leur permettre ainsi de </w:t>
      </w:r>
      <w:r w:rsidR="00276462">
        <w:t xml:space="preserve">participer aux </w:t>
      </w:r>
      <w:r>
        <w:t xml:space="preserve">prochaines </w:t>
      </w:r>
      <w:r w:rsidR="00276462">
        <w:t xml:space="preserve">élections; </w:t>
      </w:r>
      <w:r>
        <w:t>toutefois, ce programme manque de fonds</w:t>
      </w:r>
      <w:r w:rsidR="00276462">
        <w:t>.</w:t>
      </w:r>
    </w:p>
    <w:p w:rsidR="00656933" w:rsidRDefault="00276462" w:rsidP="00656933">
      <w:pPr>
        <w:pStyle w:val="DualTxt"/>
        <w:numPr>
          <w:ilvl w:val="0"/>
          <w:numId w:val="1"/>
        </w:numPr>
        <w:tabs>
          <w:tab w:val="clear" w:pos="475"/>
          <w:tab w:val="left" w:pos="480"/>
        </w:tabs>
        <w:suppressAutoHyphens/>
      </w:pPr>
      <w:r>
        <w:t xml:space="preserve">Le Comité qui a élaboré le projet de rapport périodique était composé de représentants de tous les ministères, qui ont ainsi </w:t>
      </w:r>
      <w:r w:rsidR="00B34C58">
        <w:t xml:space="preserve">pu </w:t>
      </w:r>
      <w:r w:rsidR="008870E2">
        <w:t xml:space="preserve">tous </w:t>
      </w:r>
      <w:r w:rsidR="00B34C58">
        <w:t xml:space="preserve">y </w:t>
      </w:r>
      <w:r>
        <w:t>contribu</w:t>
      </w:r>
      <w:r w:rsidR="00B34C58">
        <w:t>er</w:t>
      </w:r>
      <w:r>
        <w:t>. Si pendant 15</w:t>
      </w:r>
      <w:r w:rsidR="00B34C58">
        <w:t> </w:t>
      </w:r>
      <w:r>
        <w:t xml:space="preserve">ans le Gouvernement ne s’est pas acquitté de l’obligation qui lui </w:t>
      </w:r>
      <w:r w:rsidR="00B34C58">
        <w:t>est</w:t>
      </w:r>
      <w:r>
        <w:t xml:space="preserve"> faite de présenter des rapports, c’est en raison d</w:t>
      </w:r>
      <w:r w:rsidR="00B34C58">
        <w:t xml:space="preserve">es troubles </w:t>
      </w:r>
      <w:r>
        <w:t xml:space="preserve">et des difficultés énormes auxquels le pays était confronté. </w:t>
      </w:r>
      <w:r w:rsidR="00B34C58">
        <w:t>Lorsqu</w:t>
      </w:r>
      <w:r w:rsidR="000C10B9">
        <w:t xml:space="preserve">e </w:t>
      </w:r>
      <w:r>
        <w:t>aucune information n’a été fournie</w:t>
      </w:r>
      <w:r w:rsidR="00B34C58">
        <w:t xml:space="preserve"> en ce qui concerne les </w:t>
      </w:r>
      <w:r>
        <w:t xml:space="preserve">communications </w:t>
      </w:r>
      <w:r w:rsidR="00B34C58">
        <w:t xml:space="preserve">requises </w:t>
      </w:r>
      <w:r>
        <w:t>au titre du Protocole facultatif, c’est parce qu</w:t>
      </w:r>
      <w:r w:rsidR="00B34C58">
        <w:t xml:space="preserve">’il fallait collecter </w:t>
      </w:r>
      <w:r>
        <w:t>ces renseignements dans des zones reculées sous occupation militaire. Des détails plus complet</w:t>
      </w:r>
      <w:r w:rsidR="00B34C58">
        <w:t>s</w:t>
      </w:r>
      <w:r>
        <w:t xml:space="preserve"> seront présentés ultérieurement par écrit</w:t>
      </w:r>
      <w:r w:rsidR="00B34C58">
        <w:t xml:space="preserve"> sur demande</w:t>
      </w:r>
      <w:r>
        <w:t xml:space="preserve">. </w:t>
      </w:r>
      <w:r w:rsidR="00B34C58">
        <w:t>En tout état de cause, la présence même de</w:t>
      </w:r>
      <w:r>
        <w:t xml:space="preserve"> la délégation </w:t>
      </w:r>
      <w:r w:rsidR="00B34C58">
        <w:t xml:space="preserve">à la réunion du </w:t>
      </w:r>
      <w:r>
        <w:t xml:space="preserve">Comité devrait être </w:t>
      </w:r>
      <w:r w:rsidR="00B34C58">
        <w:t>considéré</w:t>
      </w:r>
      <w:r w:rsidR="008870E2">
        <w:t>e</w:t>
      </w:r>
      <w:r w:rsidR="00B34C58">
        <w:t xml:space="preserve"> </w:t>
      </w:r>
      <w:r>
        <w:t xml:space="preserve">comme </w:t>
      </w:r>
      <w:r w:rsidR="00B34C58">
        <w:t xml:space="preserve">témoignant </w:t>
      </w:r>
      <w:r>
        <w:t xml:space="preserve">de la volonté </w:t>
      </w:r>
      <w:r w:rsidR="00656933">
        <w:t>du G</w:t>
      </w:r>
      <w:r>
        <w:t xml:space="preserve">ouvernement de </w:t>
      </w:r>
      <w:r w:rsidR="00656933">
        <w:t>se conformer à ses</w:t>
      </w:r>
      <w:r>
        <w:t xml:space="preserve"> obligations international</w:t>
      </w:r>
      <w:r w:rsidR="00656933">
        <w:t>es</w:t>
      </w:r>
      <w:r>
        <w:t xml:space="preserve"> et d’appliquer les </w:t>
      </w:r>
      <w:r w:rsidR="00656933">
        <w:t>traités</w:t>
      </w:r>
      <w:r>
        <w:t xml:space="preserve"> relatifs aux droits de l’homme qu’il a </w:t>
      </w:r>
      <w:r w:rsidR="00656933">
        <w:t xml:space="preserve">librement </w:t>
      </w:r>
      <w:r>
        <w:t>ratifié</w:t>
      </w:r>
      <w:r w:rsidR="00656933">
        <w:t>s</w:t>
      </w:r>
      <w:r>
        <w:t>.</w:t>
      </w:r>
    </w:p>
    <w:p w:rsidR="005275EE" w:rsidRDefault="00276462" w:rsidP="005275EE">
      <w:pPr>
        <w:pStyle w:val="DualTxt"/>
        <w:numPr>
          <w:ilvl w:val="0"/>
          <w:numId w:val="1"/>
        </w:numPr>
        <w:tabs>
          <w:tab w:val="clear" w:pos="475"/>
          <w:tab w:val="left" w:pos="480"/>
        </w:tabs>
        <w:suppressAutoHyphens/>
      </w:pPr>
      <w:r w:rsidRPr="00656933">
        <w:rPr>
          <w:b/>
        </w:rPr>
        <w:t>M.</w:t>
      </w:r>
      <w:r w:rsidR="00656933" w:rsidRPr="00656933">
        <w:rPr>
          <w:b/>
        </w:rPr>
        <w:t> </w:t>
      </w:r>
      <w:r w:rsidRPr="00656933">
        <w:rPr>
          <w:b/>
        </w:rPr>
        <w:t>Glele Ahanhanzo</w:t>
      </w:r>
      <w:r w:rsidR="00656933">
        <w:t xml:space="preserve"> </w:t>
      </w:r>
      <w:r>
        <w:t xml:space="preserve">dit qu’il </w:t>
      </w:r>
      <w:r w:rsidR="005275EE">
        <w:t>attend avec intérêt la présentation par écrit</w:t>
      </w:r>
      <w:r>
        <w:t xml:space="preserve"> de plus amples informations </w:t>
      </w:r>
      <w:r w:rsidR="005275EE">
        <w:t xml:space="preserve">sur </w:t>
      </w:r>
      <w:r>
        <w:t>le procès de Bukavu et d’autres questions soulevées par le Comité</w:t>
      </w:r>
      <w:r w:rsidR="005275EE">
        <w:t>. Il demande</w:t>
      </w:r>
      <w:r>
        <w:t xml:space="preserve"> de</w:t>
      </w:r>
      <w:r w:rsidR="005275EE">
        <w:t>s</w:t>
      </w:r>
      <w:r>
        <w:t xml:space="preserve"> précisions sur les mesures prises par le Ministère des droits </w:t>
      </w:r>
      <w:r w:rsidR="005275EE">
        <w:t>de l’homme</w:t>
      </w:r>
      <w:r>
        <w:t xml:space="preserve"> en ce qui concerne le recours dont il fait mention au paragraphe 47 du rapport (CPR/C/COD/2005/3). Le Ministère a-t</w:t>
      </w:r>
      <w:r w:rsidR="005275EE">
        <w:t>-</w:t>
      </w:r>
      <w:r>
        <w:t>il fait office de médiateur? Comment son action s’articule-t</w:t>
      </w:r>
      <w:r w:rsidR="005275EE">
        <w:t>-</w:t>
      </w:r>
      <w:r>
        <w:t>elle avec</w:t>
      </w:r>
      <w:r w:rsidR="005275EE">
        <w:t xml:space="preserve"> le rôle</w:t>
      </w:r>
      <w:r>
        <w:t xml:space="preserve"> du Ministère de la justice?</w:t>
      </w:r>
    </w:p>
    <w:p w:rsidR="00A00E31" w:rsidRDefault="005275EE" w:rsidP="00A00E31">
      <w:pPr>
        <w:pStyle w:val="DualTxt"/>
        <w:numPr>
          <w:ilvl w:val="0"/>
          <w:numId w:val="1"/>
        </w:numPr>
        <w:tabs>
          <w:tab w:val="clear" w:pos="475"/>
          <w:tab w:val="left" w:pos="480"/>
        </w:tabs>
        <w:suppressAutoHyphens/>
      </w:pPr>
      <w:r w:rsidRPr="005275EE">
        <w:rPr>
          <w:b/>
        </w:rPr>
        <w:t>M.</w:t>
      </w:r>
      <w:r w:rsidR="008870E2">
        <w:rPr>
          <w:b/>
        </w:rPr>
        <w:t> </w:t>
      </w:r>
      <w:r w:rsidR="00276462" w:rsidRPr="005275EE">
        <w:rPr>
          <w:b/>
        </w:rPr>
        <w:t>Ando</w:t>
      </w:r>
      <w:r w:rsidR="00276462">
        <w:t xml:space="preserve"> dit que le Comité, conscient d</w:t>
      </w:r>
      <w:r>
        <w:t>e l</w:t>
      </w:r>
      <w:r w:rsidR="00276462">
        <w:t xml:space="preserve">’instabilité </w:t>
      </w:r>
      <w:r>
        <w:t>du</w:t>
      </w:r>
      <w:r w:rsidR="00276462">
        <w:t xml:space="preserve"> pays et du souci qu’</w:t>
      </w:r>
      <w:r>
        <w:t>a le G</w:t>
      </w:r>
      <w:r w:rsidR="00276462">
        <w:t xml:space="preserve">ouvernement d’améliorer la situation </w:t>
      </w:r>
      <w:r>
        <w:t>en ce qui concerne l</w:t>
      </w:r>
      <w:r w:rsidR="00276462">
        <w:t xml:space="preserve">es droits de l’homme, </w:t>
      </w:r>
      <w:r>
        <w:t xml:space="preserve">ne souhaite pas </w:t>
      </w:r>
      <w:r w:rsidR="00276462">
        <w:t xml:space="preserve">formuler des critiques mais </w:t>
      </w:r>
      <w:r w:rsidR="00A00E31">
        <w:t>recueillir l</w:t>
      </w:r>
      <w:r w:rsidR="00276462">
        <w:t xml:space="preserve">es faits </w:t>
      </w:r>
      <w:r w:rsidR="00A00E31">
        <w:t xml:space="preserve">sur la base desquels il </w:t>
      </w:r>
      <w:r w:rsidR="00276462">
        <w:t xml:space="preserve">pourra aider le Gouvernement à surmonter ses </w:t>
      </w:r>
      <w:r w:rsidR="00A00E31">
        <w:t>difficultés</w:t>
      </w:r>
      <w:r w:rsidR="00276462">
        <w:t>. L’éducation est peut</w:t>
      </w:r>
      <w:r w:rsidR="00A00E31">
        <w:t>-</w:t>
      </w:r>
      <w:r w:rsidR="00276462">
        <w:t>être le seul domaine essentiel dans lequel l</w:t>
      </w:r>
      <w:r w:rsidR="00A00E31">
        <w:t>e Gouvernement peut agi</w:t>
      </w:r>
      <w:r w:rsidR="00276462">
        <w:t>r sans aide internationale.</w:t>
      </w:r>
      <w:r w:rsidR="00A00E31">
        <w:t xml:space="preserve"> Elle </w:t>
      </w:r>
      <w:r w:rsidR="00276462">
        <w:t>peut</w:t>
      </w:r>
      <w:r w:rsidR="00A00E31">
        <w:t xml:space="preserve"> changer la mentalité des gens et, ce faisant, leur </w:t>
      </w:r>
      <w:r w:rsidR="00276462">
        <w:t xml:space="preserve">comportement, </w:t>
      </w:r>
      <w:r w:rsidR="00A00E31">
        <w:t xml:space="preserve">et </w:t>
      </w:r>
      <w:r w:rsidR="00276462">
        <w:t xml:space="preserve">contribuer </w:t>
      </w:r>
      <w:r w:rsidR="00A00E31">
        <w:t xml:space="preserve">ainsi </w:t>
      </w:r>
      <w:r w:rsidR="00276462">
        <w:t xml:space="preserve">à l’amélioration de la situation </w:t>
      </w:r>
      <w:r w:rsidR="00A00E31">
        <w:t>en ce qui concerne les</w:t>
      </w:r>
      <w:r w:rsidR="00276462">
        <w:t xml:space="preserve"> droits de l’homme.</w:t>
      </w:r>
    </w:p>
    <w:p w:rsidR="00A00E31" w:rsidRDefault="00276462" w:rsidP="00A00E31">
      <w:pPr>
        <w:pStyle w:val="DualTxt"/>
        <w:numPr>
          <w:ilvl w:val="0"/>
          <w:numId w:val="1"/>
        </w:numPr>
        <w:tabs>
          <w:tab w:val="clear" w:pos="475"/>
          <w:tab w:val="left" w:pos="480"/>
        </w:tabs>
        <w:suppressAutoHyphens/>
      </w:pPr>
      <w:r w:rsidRPr="00A00E31">
        <w:rPr>
          <w:b/>
        </w:rPr>
        <w:t>M.</w:t>
      </w:r>
      <w:r w:rsidR="002E270A">
        <w:rPr>
          <w:b/>
        </w:rPr>
        <w:t> </w:t>
      </w:r>
      <w:r w:rsidRPr="00A00E31">
        <w:rPr>
          <w:b/>
        </w:rPr>
        <w:t>Amor</w:t>
      </w:r>
      <w:r>
        <w:t xml:space="preserve"> dit qu’il souhaiterait obtenir un tableau aussi complet que possible de la situation des enfants métis d</w:t>
      </w:r>
      <w:r w:rsidR="00A00E31">
        <w:t xml:space="preserve">e fillettes violées </w:t>
      </w:r>
      <w:r>
        <w:t>par des soldats étrangers</w:t>
      </w:r>
      <w:r w:rsidR="00A00E31">
        <w:t xml:space="preserve">, car elle implique des </w:t>
      </w:r>
      <w:r>
        <w:t>responsabilité</w:t>
      </w:r>
      <w:r w:rsidR="00A00E31">
        <w:t>s autres</w:t>
      </w:r>
      <w:r>
        <w:t xml:space="preserve"> que congolaises.</w:t>
      </w:r>
    </w:p>
    <w:p w:rsidR="00A00E31" w:rsidRDefault="00276462" w:rsidP="00A00E31">
      <w:pPr>
        <w:pStyle w:val="DualTxt"/>
        <w:numPr>
          <w:ilvl w:val="0"/>
          <w:numId w:val="1"/>
        </w:numPr>
        <w:tabs>
          <w:tab w:val="clear" w:pos="475"/>
          <w:tab w:val="left" w:pos="480"/>
        </w:tabs>
        <w:suppressAutoHyphens/>
      </w:pPr>
      <w:r w:rsidRPr="00A00E31">
        <w:rPr>
          <w:b/>
        </w:rPr>
        <w:t>M.</w:t>
      </w:r>
      <w:r w:rsidR="002E270A">
        <w:rPr>
          <w:b/>
        </w:rPr>
        <w:t> </w:t>
      </w:r>
      <w:r w:rsidRPr="00A00E31">
        <w:rPr>
          <w:b/>
        </w:rPr>
        <w:t>Nigel Rodley</w:t>
      </w:r>
      <w:r>
        <w:t xml:space="preserve"> </w:t>
      </w:r>
      <w:r w:rsidR="00A00E31">
        <w:t>relève</w:t>
      </w:r>
      <w:r>
        <w:t xml:space="preserve"> que, aussi bien avant que pendant ou depuis le conflit, </w:t>
      </w:r>
      <w:r w:rsidR="00A00E31">
        <w:t xml:space="preserve">sauf dans le cas de </w:t>
      </w:r>
      <w:r>
        <w:t>la communication n</w:t>
      </w:r>
      <w:r w:rsidR="000C10B9" w:rsidRPr="000C10B9">
        <w:rPr>
          <w:vertAlign w:val="superscript"/>
        </w:rPr>
        <w:t>o</w:t>
      </w:r>
      <w:r w:rsidR="008870E2">
        <w:rPr>
          <w:vertAlign w:val="superscript"/>
        </w:rPr>
        <w:t> </w:t>
      </w:r>
      <w:r>
        <w:t xml:space="preserve">933/2000 relative aux juges révoqués, l’État partie n’a jamais </w:t>
      </w:r>
      <w:r w:rsidR="00C9645C">
        <w:t>répondu</w:t>
      </w:r>
      <w:r>
        <w:t xml:space="preserve"> aux communications du Comité, ne serait-ce que pour </w:t>
      </w:r>
      <w:r w:rsidR="00A00E31">
        <w:t>indiquer que l</w:t>
      </w:r>
      <w:r>
        <w:t xml:space="preserve">es affaires étaient </w:t>
      </w:r>
      <w:r w:rsidR="00A00E31">
        <w:t>à l’</w:t>
      </w:r>
      <w:r>
        <w:t>exam</w:t>
      </w:r>
      <w:r w:rsidR="00A00E31">
        <w:t>e</w:t>
      </w:r>
      <w:r>
        <w:t xml:space="preserve">n ou faisaient l’objet d’enquêtes plus approfondies. </w:t>
      </w:r>
      <w:r w:rsidR="00A00E31">
        <w:t xml:space="preserve">Sans aucun doute, </w:t>
      </w:r>
      <w:r>
        <w:t xml:space="preserve">les communications ont été reçues. </w:t>
      </w:r>
      <w:r w:rsidR="00A00E31">
        <w:t xml:space="preserve">Il </w:t>
      </w:r>
      <w:r>
        <w:t>espère qu</w:t>
      </w:r>
      <w:r w:rsidR="00A00E31">
        <w:t>’à l’avenir, le C</w:t>
      </w:r>
      <w:r>
        <w:t>omité pourra compter sur la coopération de l’État partie</w:t>
      </w:r>
      <w:r w:rsidR="00A00E31">
        <w:t xml:space="preserve">. Il souhaiterait savoir par ailleurs où en est le projet </w:t>
      </w:r>
      <w:r>
        <w:t xml:space="preserve">de législation sur la torture </w:t>
      </w:r>
      <w:r w:rsidR="00A00E31">
        <w:t xml:space="preserve">dont le </w:t>
      </w:r>
      <w:r>
        <w:t xml:space="preserve">Parlement </w:t>
      </w:r>
      <w:r w:rsidR="00A00E31">
        <w:t xml:space="preserve">est saisi depuis </w:t>
      </w:r>
      <w:r>
        <w:t>deux ans. Il est grand temps que la torture soit érigée en infraction criminelle; ce</w:t>
      </w:r>
      <w:r w:rsidR="00A00E31">
        <w:t>la ne résoudra pas le problème du jour au lendemain, mais constituerait un premier pas</w:t>
      </w:r>
      <w:r>
        <w:t>.</w:t>
      </w:r>
    </w:p>
    <w:p w:rsidR="00BE0061" w:rsidRDefault="00276462" w:rsidP="00BE0061">
      <w:pPr>
        <w:pStyle w:val="DualTxt"/>
        <w:numPr>
          <w:ilvl w:val="0"/>
          <w:numId w:val="1"/>
        </w:numPr>
        <w:tabs>
          <w:tab w:val="clear" w:pos="475"/>
          <w:tab w:val="left" w:pos="480"/>
        </w:tabs>
        <w:suppressAutoHyphens/>
      </w:pPr>
      <w:r w:rsidRPr="00A00E31">
        <w:rPr>
          <w:b/>
        </w:rPr>
        <w:t>M.</w:t>
      </w:r>
      <w:r w:rsidR="002E270A">
        <w:rPr>
          <w:b/>
        </w:rPr>
        <w:t> </w:t>
      </w:r>
      <w:r w:rsidRPr="00A00E31">
        <w:rPr>
          <w:b/>
        </w:rPr>
        <w:t>Bhagwati</w:t>
      </w:r>
      <w:r>
        <w:t xml:space="preserve"> se félicit</w:t>
      </w:r>
      <w:r w:rsidR="00A00E31">
        <w:t>e</w:t>
      </w:r>
      <w:r>
        <w:t xml:space="preserve"> de</w:t>
      </w:r>
      <w:r w:rsidR="00A00E31">
        <w:t xml:space="preserve"> la présence de </w:t>
      </w:r>
      <w:r>
        <w:t>la délégation de la République démocratique</w:t>
      </w:r>
      <w:r w:rsidR="00A00E31">
        <w:t xml:space="preserve">, car c’est </w:t>
      </w:r>
      <w:r>
        <w:t xml:space="preserve">le signe que le pays émerge enfin d’une période de conflit longue et difficile. </w:t>
      </w:r>
      <w:r w:rsidR="00A00E31">
        <w:t xml:space="preserve">Il </w:t>
      </w:r>
      <w:r>
        <w:t>croit comprendre q</w:t>
      </w:r>
      <w:r w:rsidR="00A00E31">
        <w:t>ue l’article 14 de la nouvelle C</w:t>
      </w:r>
      <w:r>
        <w:t>onstitution traite de l’élimination de la discrimination à l’égard des femmes</w:t>
      </w:r>
      <w:r w:rsidR="00A00E31">
        <w:t xml:space="preserve"> et souhaite savoir s’il permet </w:t>
      </w:r>
      <w:r>
        <w:t>de</w:t>
      </w:r>
      <w:r w:rsidR="00A00E31">
        <w:t>s</w:t>
      </w:r>
      <w:r>
        <w:t xml:space="preserve"> mesures de discrimination positive et si de</w:t>
      </w:r>
      <w:r w:rsidR="00A00E31">
        <w:t xml:space="preserve"> telle</w:t>
      </w:r>
      <w:r>
        <w:t xml:space="preserve">s mesures sont envisagées, notamment pour ce qui </w:t>
      </w:r>
      <w:r w:rsidR="00A00E31">
        <w:t xml:space="preserve">est de la </w:t>
      </w:r>
      <w:r>
        <w:t>représentation des femmes au sein des organismes ou entités publiques. Il souhaiterait également savoir s</w:t>
      </w:r>
      <w:r w:rsidR="00A00E31">
        <w:t xml:space="preserve">’il existe ou si </w:t>
      </w:r>
      <w:r>
        <w:t xml:space="preserve">l’on envisage une législation </w:t>
      </w:r>
      <w:r w:rsidR="00A00E31">
        <w:t xml:space="preserve">pour faire respecter le </w:t>
      </w:r>
      <w:r>
        <w:t xml:space="preserve">principe de non-discrimination. L’État partie pourrait </w:t>
      </w:r>
      <w:r w:rsidR="00A00E31">
        <w:t xml:space="preserve">indiquer </w:t>
      </w:r>
      <w:r>
        <w:t xml:space="preserve">si l’enseignement primaire est obligatoire et </w:t>
      </w:r>
      <w:r w:rsidR="00A00E31">
        <w:t>fournir</w:t>
      </w:r>
      <w:r>
        <w:t xml:space="preserve"> le pourcentage de filles scolarisées. </w:t>
      </w:r>
      <w:r w:rsidR="00A00E31">
        <w:t xml:space="preserve">Soulignant </w:t>
      </w:r>
      <w:r>
        <w:t xml:space="preserve">qu’il ne peut y avoir de véritable démocratie sans éducation, l’intervenant espère que des efforts sont </w:t>
      </w:r>
      <w:r w:rsidR="00A00E31">
        <w:t>en cours</w:t>
      </w:r>
      <w:r>
        <w:t xml:space="preserve"> pour lutter contre l’analphabétisme, notamment parmi les filles. </w:t>
      </w:r>
      <w:r w:rsidR="00A00E31">
        <w:t>Il croit comprendre que le C</w:t>
      </w:r>
      <w:r>
        <w:t xml:space="preserve">ode du travail interdit les pires formes de travail des enfants, </w:t>
      </w:r>
      <w:r w:rsidR="00A00E31">
        <w:t xml:space="preserve">mais </w:t>
      </w:r>
      <w:r>
        <w:t xml:space="preserve">souhaite savoir </w:t>
      </w:r>
      <w:r w:rsidR="00A00E31">
        <w:t xml:space="preserve">quelle en est la définition et si un règlement </w:t>
      </w:r>
      <w:r w:rsidR="00BE0061">
        <w:t>d’application</w:t>
      </w:r>
      <w:r w:rsidR="00C9645C">
        <w:t xml:space="preserve"> </w:t>
      </w:r>
      <w:r w:rsidR="00BE0061">
        <w:t>a été adopté</w:t>
      </w:r>
      <w:r>
        <w:t>.</w:t>
      </w:r>
    </w:p>
    <w:p w:rsidR="00BE0061" w:rsidRDefault="00276462" w:rsidP="00BE0061">
      <w:pPr>
        <w:pStyle w:val="DualTxt"/>
        <w:numPr>
          <w:ilvl w:val="0"/>
          <w:numId w:val="1"/>
        </w:numPr>
        <w:tabs>
          <w:tab w:val="clear" w:pos="475"/>
          <w:tab w:val="left" w:pos="480"/>
        </w:tabs>
        <w:suppressAutoHyphens/>
      </w:pPr>
      <w:r w:rsidRPr="00BE0061">
        <w:rPr>
          <w:b/>
        </w:rPr>
        <w:t>La</w:t>
      </w:r>
      <w:r w:rsidR="002E270A">
        <w:rPr>
          <w:b/>
        </w:rPr>
        <w:t> </w:t>
      </w:r>
      <w:r w:rsidRPr="00BE0061">
        <w:rPr>
          <w:b/>
        </w:rPr>
        <w:t>Présidente</w:t>
      </w:r>
      <w:r>
        <w:t xml:space="preserve"> invite la délégation </w:t>
      </w:r>
      <w:r w:rsidR="00BE0061">
        <w:t>à r</w:t>
      </w:r>
      <w:r>
        <w:t xml:space="preserve">épondre aux </w:t>
      </w:r>
      <w:r w:rsidR="00BE0061">
        <w:t>nouvelles</w:t>
      </w:r>
      <w:r>
        <w:t xml:space="preserve"> questions </w:t>
      </w:r>
      <w:r w:rsidR="00BE0061">
        <w:t>posées par le</w:t>
      </w:r>
      <w:r>
        <w:t>s membres du Comité.</w:t>
      </w:r>
    </w:p>
    <w:p w:rsidR="00BE0061" w:rsidRDefault="00276462" w:rsidP="00BE0061">
      <w:pPr>
        <w:pStyle w:val="DualTxt"/>
        <w:numPr>
          <w:ilvl w:val="0"/>
          <w:numId w:val="1"/>
        </w:numPr>
        <w:tabs>
          <w:tab w:val="clear" w:pos="475"/>
          <w:tab w:val="left" w:pos="480"/>
        </w:tabs>
        <w:suppressAutoHyphens/>
      </w:pPr>
      <w:r w:rsidRPr="00BE0061">
        <w:rPr>
          <w:b/>
        </w:rPr>
        <w:t>M</w:t>
      </w:r>
      <w:r w:rsidRPr="00BE0061">
        <w:rPr>
          <w:b/>
          <w:vertAlign w:val="superscript"/>
        </w:rPr>
        <w:t>me</w:t>
      </w:r>
      <w:r w:rsidR="002E270A">
        <w:rPr>
          <w:b/>
        </w:rPr>
        <w:t> </w:t>
      </w:r>
      <w:r w:rsidRPr="00BE0061">
        <w:rPr>
          <w:b/>
        </w:rPr>
        <w:t>Kalala</w:t>
      </w:r>
      <w:r>
        <w:t xml:space="preserve"> (République démocratique du Congo) dit qu</w:t>
      </w:r>
      <w:r w:rsidR="00BE0061">
        <w:t>’il n’y a pas de chevauchement entre les missions du Ministère de la justice et d</w:t>
      </w:r>
      <w:r>
        <w:t xml:space="preserve">u Ministère des droits </w:t>
      </w:r>
      <w:r w:rsidR="00BE0061">
        <w:t xml:space="preserve">de l’homme. Ce dernier a, </w:t>
      </w:r>
      <w:r>
        <w:t xml:space="preserve">en ce qui concerne </w:t>
      </w:r>
      <w:r w:rsidR="00BE0061">
        <w:t xml:space="preserve">le </w:t>
      </w:r>
      <w:r>
        <w:t xml:space="preserve">système judiciaire, </w:t>
      </w:r>
      <w:r w:rsidR="00BE0061">
        <w:t>un rôle</w:t>
      </w:r>
      <w:r>
        <w:t xml:space="preserve"> de surveillance. Il peut</w:t>
      </w:r>
      <w:r w:rsidR="00BE0061">
        <w:t>,</w:t>
      </w:r>
      <w:r>
        <w:t xml:space="preserve"> par exemple, se rendre dans les prisons pour </w:t>
      </w:r>
      <w:r w:rsidR="00BE0061">
        <w:t xml:space="preserve">y </w:t>
      </w:r>
      <w:r>
        <w:t xml:space="preserve">observer les conditions </w:t>
      </w:r>
      <w:r w:rsidR="00BE0061">
        <w:t>carcérales</w:t>
      </w:r>
      <w:r w:rsidR="00B34C58">
        <w:t>.</w:t>
      </w:r>
      <w:r>
        <w:t xml:space="preserve"> Il peut aussi faire office de médiateur et intervenir </w:t>
      </w:r>
      <w:r w:rsidR="00BE0061">
        <w:t xml:space="preserve">pour assurer </w:t>
      </w:r>
      <w:r>
        <w:t xml:space="preserve">le respect des droits de l’homme. L’Observatoire national des droits de l’homme est lui aussi habilité, </w:t>
      </w:r>
      <w:r w:rsidR="00BE0061">
        <w:t xml:space="preserve">dans une certaine mesure, à agir en </w:t>
      </w:r>
      <w:r>
        <w:t xml:space="preserve">médiateur. La délégation </w:t>
      </w:r>
      <w:r w:rsidR="00BE0061">
        <w:t>fournira des renseignements complémentaires</w:t>
      </w:r>
      <w:r>
        <w:t xml:space="preserve"> par écrit </w:t>
      </w:r>
      <w:r w:rsidR="00BE0061">
        <w:t xml:space="preserve">sur </w:t>
      </w:r>
      <w:r>
        <w:t>les modalités d’application du Pacte.</w:t>
      </w:r>
    </w:p>
    <w:p w:rsidR="000A5121" w:rsidRDefault="00276462" w:rsidP="000A5121">
      <w:pPr>
        <w:pStyle w:val="DualTxt"/>
        <w:numPr>
          <w:ilvl w:val="0"/>
          <w:numId w:val="1"/>
        </w:numPr>
        <w:tabs>
          <w:tab w:val="clear" w:pos="475"/>
          <w:tab w:val="left" w:pos="480"/>
        </w:tabs>
        <w:suppressAutoHyphens/>
      </w:pPr>
      <w:r>
        <w:t xml:space="preserve">Le Gouvernement </w:t>
      </w:r>
      <w:r w:rsidR="000A5121">
        <w:t>c</w:t>
      </w:r>
      <w:r>
        <w:t>onsidère lui aussi qu’</w:t>
      </w:r>
      <w:r w:rsidR="000A5121">
        <w:t xml:space="preserve">une éducation en matière de droits de l’homme </w:t>
      </w:r>
      <w:r>
        <w:t xml:space="preserve">est indispensable </w:t>
      </w:r>
      <w:r w:rsidR="000A5121">
        <w:t xml:space="preserve">pour </w:t>
      </w:r>
      <w:r>
        <w:t xml:space="preserve">modifier les </w:t>
      </w:r>
      <w:r w:rsidR="000A5121">
        <w:t xml:space="preserve">comportements. C’est pourquoi </w:t>
      </w:r>
      <w:r>
        <w:t xml:space="preserve">il a lancé en 2004 un programme </w:t>
      </w:r>
      <w:r w:rsidR="000A5121">
        <w:t>dans le cadre de la D</w:t>
      </w:r>
      <w:r>
        <w:t xml:space="preserve">écennie des Nations </w:t>
      </w:r>
      <w:r w:rsidR="008870E2">
        <w:t>U</w:t>
      </w:r>
      <w:r>
        <w:t xml:space="preserve">nies pour l’éducation dans le domaine des droits de l’homme et incorporé des cours sur les droits de l’homme </w:t>
      </w:r>
      <w:r w:rsidR="000A5121">
        <w:t xml:space="preserve">dans les </w:t>
      </w:r>
      <w:r>
        <w:t xml:space="preserve">programmes </w:t>
      </w:r>
      <w:r w:rsidR="000A5121">
        <w:t xml:space="preserve">de la </w:t>
      </w:r>
      <w:r>
        <w:t xml:space="preserve">faculté de droit. </w:t>
      </w:r>
      <w:r w:rsidR="000A5121">
        <w:t>L</w:t>
      </w:r>
      <w:r>
        <w:t xml:space="preserve">e Ministère des droits </w:t>
      </w:r>
      <w:r w:rsidR="000A5121">
        <w:t xml:space="preserve">de l’homme </w:t>
      </w:r>
      <w:r>
        <w:t xml:space="preserve">est </w:t>
      </w:r>
      <w:r w:rsidR="000A5121">
        <w:t>très</w:t>
      </w:r>
      <w:r>
        <w:t xml:space="preserve"> conscient de la nécessité de sensibiliser davantage </w:t>
      </w:r>
      <w:r w:rsidR="000A5121">
        <w:t xml:space="preserve">aux droits de l’homme </w:t>
      </w:r>
      <w:r>
        <w:t>la communauté congolaise tout entière. L</w:t>
      </w:r>
      <w:r w:rsidR="000A5121">
        <w:t>e</w:t>
      </w:r>
      <w:r>
        <w:t xml:space="preserve"> faible</w:t>
      </w:r>
      <w:r w:rsidR="000A5121">
        <w:t xml:space="preserve"> niveau général </w:t>
      </w:r>
      <w:r>
        <w:t xml:space="preserve">de l’enseignement est </w:t>
      </w:r>
      <w:r w:rsidR="000A5121">
        <w:t xml:space="preserve">reconnu comme </w:t>
      </w:r>
      <w:r>
        <w:t xml:space="preserve">un problème </w:t>
      </w:r>
      <w:r w:rsidR="000A5121">
        <w:t xml:space="preserve">sérieux, </w:t>
      </w:r>
      <w:r>
        <w:t>conséquence de nombreuses années de négligence. En vertu de la loi, la scolarité est obligatoire</w:t>
      </w:r>
      <w:r w:rsidR="000A5121">
        <w:t>,</w:t>
      </w:r>
      <w:r>
        <w:t xml:space="preserve"> mais </w:t>
      </w:r>
      <w:r w:rsidR="000A5121">
        <w:t>non</w:t>
      </w:r>
      <w:r>
        <w:t xml:space="preserve"> gratuite.</w:t>
      </w:r>
    </w:p>
    <w:p w:rsidR="000A5121" w:rsidRDefault="00276462" w:rsidP="000A5121">
      <w:pPr>
        <w:pStyle w:val="DualTxt"/>
        <w:numPr>
          <w:ilvl w:val="0"/>
          <w:numId w:val="1"/>
        </w:numPr>
        <w:tabs>
          <w:tab w:val="clear" w:pos="475"/>
          <w:tab w:val="left" w:pos="480"/>
        </w:tabs>
        <w:suppressAutoHyphens/>
      </w:pPr>
      <w:r>
        <w:t xml:space="preserve">La question des enfants métis et autres </w:t>
      </w:r>
      <w:r w:rsidR="000A5121">
        <w:t>nés de</w:t>
      </w:r>
      <w:r>
        <w:t xml:space="preserve"> mères très jeunes </w:t>
      </w:r>
      <w:r w:rsidR="000A5121">
        <w:t xml:space="preserve">du fait </w:t>
      </w:r>
      <w:r>
        <w:t>de relations sexuelles avec des soldats étrangers, est douloureu</w:t>
      </w:r>
      <w:r w:rsidR="000A5121">
        <w:t>se</w:t>
      </w:r>
      <w:r>
        <w:t xml:space="preserve">. La discipline a été renforcée </w:t>
      </w:r>
      <w:r w:rsidR="000A5121">
        <w:t xml:space="preserve">au sein </w:t>
      </w:r>
      <w:r>
        <w:t>des contingents de la MONUC</w:t>
      </w:r>
      <w:r w:rsidR="000A5121">
        <w:t>,</w:t>
      </w:r>
      <w:r>
        <w:t xml:space="preserve"> même si </w:t>
      </w:r>
      <w:r w:rsidR="000A5121">
        <w:t xml:space="preserve">l’on enregistre encore </w:t>
      </w:r>
      <w:r>
        <w:t xml:space="preserve">quelques violations de temps à autre. Dans certains cas, les présumés responsables </w:t>
      </w:r>
      <w:r w:rsidR="000A5121">
        <w:t xml:space="preserve">ont </w:t>
      </w:r>
      <w:r>
        <w:t xml:space="preserve">été </w:t>
      </w:r>
      <w:r w:rsidR="000A5121">
        <w:t>r</w:t>
      </w:r>
      <w:r>
        <w:t xml:space="preserve">envoyés dans leur pays d’origine pour y </w:t>
      </w:r>
      <w:r w:rsidR="000A5121">
        <w:t xml:space="preserve">être traduits en justice, mais </w:t>
      </w:r>
      <w:r>
        <w:t xml:space="preserve">ont été condamnés à des peines légères pour </w:t>
      </w:r>
      <w:r w:rsidR="000A5121">
        <w:t xml:space="preserve">des actes </w:t>
      </w:r>
      <w:r>
        <w:t xml:space="preserve">qui </w:t>
      </w:r>
      <w:r w:rsidR="000A5121">
        <w:t xml:space="preserve">sont </w:t>
      </w:r>
      <w:r>
        <w:t xml:space="preserve">en réalité de graves abus sexuels commis </w:t>
      </w:r>
      <w:r w:rsidR="000A5121">
        <w:t>sur</w:t>
      </w:r>
      <w:r>
        <w:t xml:space="preserve"> des mineur</w:t>
      </w:r>
      <w:r w:rsidR="000A5121">
        <w:t>e</w:t>
      </w:r>
      <w:r>
        <w:t xml:space="preserve">s. La République démocratique du Congo souhaiterait trouver le moyen de faire juger ces personnes </w:t>
      </w:r>
      <w:r w:rsidR="000A5121">
        <w:t xml:space="preserve">selon </w:t>
      </w:r>
      <w:r>
        <w:t xml:space="preserve">ses propres </w:t>
      </w:r>
      <w:r w:rsidR="000A5121">
        <w:t xml:space="preserve">lois de manière à obtenir réparation pour </w:t>
      </w:r>
      <w:r>
        <w:t>les victimes. Le pays a besoin de l’aide de la communauté internationale pour résoudre ce problème.</w:t>
      </w:r>
    </w:p>
    <w:p w:rsidR="00275D64" w:rsidRDefault="000A5121" w:rsidP="00275D64">
      <w:pPr>
        <w:pStyle w:val="DualTxt"/>
        <w:numPr>
          <w:ilvl w:val="0"/>
          <w:numId w:val="1"/>
        </w:numPr>
        <w:tabs>
          <w:tab w:val="clear" w:pos="475"/>
          <w:tab w:val="left" w:pos="480"/>
        </w:tabs>
        <w:suppressAutoHyphens/>
      </w:pPr>
      <w:r>
        <w:t xml:space="preserve">S’agissant de l’avis du </w:t>
      </w:r>
      <w:r w:rsidR="00276462">
        <w:t xml:space="preserve">Comité </w:t>
      </w:r>
      <w:r>
        <w:t xml:space="preserve">en ce qui concerne les communications, l’intervenante lui demande </w:t>
      </w:r>
      <w:r w:rsidR="00276462">
        <w:t xml:space="preserve">de se montrer indulgent. Il </w:t>
      </w:r>
      <w:r>
        <w:t xml:space="preserve">lui est sans doute difficile d’imaginer l’état </w:t>
      </w:r>
      <w:r w:rsidR="00276462">
        <w:t xml:space="preserve">de chaos, </w:t>
      </w:r>
      <w:r>
        <w:t xml:space="preserve">la </w:t>
      </w:r>
      <w:r w:rsidR="00276462">
        <w:t xml:space="preserve">perte de dossiers, </w:t>
      </w:r>
      <w:r>
        <w:t xml:space="preserve">les </w:t>
      </w:r>
      <w:r w:rsidR="00276462">
        <w:t xml:space="preserve">difficultés </w:t>
      </w:r>
      <w:r>
        <w:t xml:space="preserve">à vérifier les </w:t>
      </w:r>
      <w:r w:rsidR="00C9645C">
        <w:t>événements</w:t>
      </w:r>
      <w:r>
        <w:t xml:space="preserve"> intervenus </w:t>
      </w:r>
      <w:r w:rsidR="00276462">
        <w:t xml:space="preserve">dans certaines </w:t>
      </w:r>
      <w:r>
        <w:t xml:space="preserve">parties du </w:t>
      </w:r>
      <w:r w:rsidR="00276462">
        <w:t>pays</w:t>
      </w:r>
      <w:r>
        <w:t xml:space="preserve">, et l’énorme </w:t>
      </w:r>
      <w:r w:rsidR="00276462">
        <w:t xml:space="preserve">poids des problèmes de droits de l’homme </w:t>
      </w:r>
      <w:r>
        <w:t xml:space="preserve">dont doit s’occuper </w:t>
      </w:r>
      <w:r w:rsidR="00276462">
        <w:t xml:space="preserve">le Ministère. La tâche probablement la plus lourde a </w:t>
      </w:r>
      <w:r>
        <w:t xml:space="preserve">été de réintégrer dans leurs fonctions </w:t>
      </w:r>
      <w:r w:rsidR="00276462">
        <w:t xml:space="preserve">les 315 juges révoqués </w:t>
      </w:r>
      <w:r w:rsidR="00275D64">
        <w:t>et de</w:t>
      </w:r>
      <w:r w:rsidR="00276462">
        <w:t xml:space="preserve"> leur verser leurs arriérés de traitement.</w:t>
      </w:r>
    </w:p>
    <w:p w:rsidR="003F6BDC" w:rsidRDefault="003F6BDC" w:rsidP="003F6BDC">
      <w:pPr>
        <w:pStyle w:val="DualTxt"/>
        <w:numPr>
          <w:ilvl w:val="0"/>
          <w:numId w:val="1"/>
        </w:numPr>
        <w:tabs>
          <w:tab w:val="clear" w:pos="475"/>
          <w:tab w:val="left" w:pos="480"/>
        </w:tabs>
        <w:suppressAutoHyphens/>
      </w:pPr>
      <w:r>
        <w:t>Le</w:t>
      </w:r>
      <w:r w:rsidR="00276462">
        <w:t xml:space="preserve"> Parlement </w:t>
      </w:r>
      <w:r>
        <w:t xml:space="preserve">est certes saisi depuis près de deux ans du </w:t>
      </w:r>
      <w:r w:rsidR="00276462">
        <w:t xml:space="preserve">projet de loi </w:t>
      </w:r>
      <w:r>
        <w:t>sur</w:t>
      </w:r>
      <w:r w:rsidR="00276462">
        <w:t xml:space="preserve"> la torture</w:t>
      </w:r>
      <w:r>
        <w:t xml:space="preserve">. Durant ce laps de temps, il a </w:t>
      </w:r>
      <w:r w:rsidR="00276462">
        <w:t xml:space="preserve">dû adopter </w:t>
      </w:r>
      <w:r>
        <w:t xml:space="preserve">toute </w:t>
      </w:r>
      <w:r w:rsidR="00276462">
        <w:t xml:space="preserve">la législation de base nécessaire </w:t>
      </w:r>
      <w:r>
        <w:t>pour r</w:t>
      </w:r>
      <w:r w:rsidR="00276462">
        <w:t>établi</w:t>
      </w:r>
      <w:r>
        <w:t xml:space="preserve">r l’appareil </w:t>
      </w:r>
      <w:r w:rsidR="00276462">
        <w:t>gouvernementa</w:t>
      </w:r>
      <w:r>
        <w:t>l</w:t>
      </w:r>
      <w:r w:rsidR="00276462">
        <w:t xml:space="preserve"> et judiciaire du pays, reconstitu</w:t>
      </w:r>
      <w:r>
        <w:t>er</w:t>
      </w:r>
      <w:r w:rsidR="00276462">
        <w:t xml:space="preserve"> ses forces armées, défini</w:t>
      </w:r>
      <w:r>
        <w:t>r les</w:t>
      </w:r>
      <w:r w:rsidR="00276462">
        <w:t xml:space="preserve"> conditions de l’amnistie, </w:t>
      </w:r>
      <w:r>
        <w:t xml:space="preserve">mettre en </w:t>
      </w:r>
      <w:r w:rsidR="00276462">
        <w:t>place une administration décentralisée, fix</w:t>
      </w:r>
      <w:r>
        <w:t>er l</w:t>
      </w:r>
      <w:r w:rsidR="00276462">
        <w:t xml:space="preserve">es règles </w:t>
      </w:r>
      <w:r>
        <w:t xml:space="preserve">électorales et régler </w:t>
      </w:r>
      <w:r w:rsidR="00276462">
        <w:t xml:space="preserve">d’autres questions extrêmement urgentes. Il est </w:t>
      </w:r>
      <w:r>
        <w:t>extrêmement</w:t>
      </w:r>
      <w:r w:rsidR="00276462">
        <w:t xml:space="preserve"> difficile de </w:t>
      </w:r>
      <w:r>
        <w:t xml:space="preserve">s’attaquer simultanément à </w:t>
      </w:r>
      <w:r w:rsidR="00276462">
        <w:t>toutes les questions hautement prioritaires.</w:t>
      </w:r>
    </w:p>
    <w:p w:rsidR="003F6BDC" w:rsidRDefault="003F6BDC" w:rsidP="003F6BDC">
      <w:pPr>
        <w:pStyle w:val="DualTxt"/>
        <w:numPr>
          <w:ilvl w:val="0"/>
          <w:numId w:val="1"/>
        </w:numPr>
        <w:tabs>
          <w:tab w:val="clear" w:pos="475"/>
          <w:tab w:val="left" w:pos="480"/>
        </w:tabs>
        <w:suppressAutoHyphens/>
      </w:pPr>
      <w:r>
        <w:t xml:space="preserve">L’une des questions </w:t>
      </w:r>
      <w:r w:rsidR="00276462">
        <w:t>auxquel</w:t>
      </w:r>
      <w:r>
        <w:t>les le G</w:t>
      </w:r>
      <w:r w:rsidR="00276462">
        <w:t xml:space="preserve">ouvernement souhaite s’attaquer est l’élimination de la discrimination à l’égard des femmes. </w:t>
      </w:r>
      <w:r>
        <w:t xml:space="preserve">Le </w:t>
      </w:r>
      <w:r w:rsidR="00276462">
        <w:t xml:space="preserve">projet de loi </w:t>
      </w:r>
      <w:r>
        <w:t xml:space="preserve">en préparation </w:t>
      </w:r>
      <w:r w:rsidR="00276462">
        <w:t>visant à modifier le Code de la famille de manière à supprimer les dispositions qui</w:t>
      </w:r>
      <w:r>
        <w:t xml:space="preserve"> désavantagent ju</w:t>
      </w:r>
      <w:r w:rsidR="00276462">
        <w:t>ridique</w:t>
      </w:r>
      <w:r>
        <w:t xml:space="preserve">ment la </w:t>
      </w:r>
      <w:r w:rsidR="00276462">
        <w:t>femme mariée</w:t>
      </w:r>
      <w:r>
        <w:t xml:space="preserve"> par rapport à son époux constitue un effort essentiel à cet égard. Le G</w:t>
      </w:r>
      <w:r w:rsidR="00276462">
        <w:t xml:space="preserve">ouvernement tente </w:t>
      </w:r>
      <w:r>
        <w:t>éga</w:t>
      </w:r>
      <w:r w:rsidR="00276462">
        <w:t xml:space="preserve">lement de remédier </w:t>
      </w:r>
      <w:r>
        <w:t xml:space="preserve">à une autre inégalité fondamentale : </w:t>
      </w:r>
      <w:r w:rsidR="00276462">
        <w:t xml:space="preserve">l’écart considérable </w:t>
      </w:r>
      <w:r>
        <w:t xml:space="preserve">en matière d’éducation entre </w:t>
      </w:r>
      <w:r w:rsidR="00276462">
        <w:t xml:space="preserve">filles et </w:t>
      </w:r>
      <w:r>
        <w:t xml:space="preserve">garçons, dû </w:t>
      </w:r>
      <w:r w:rsidR="00276462">
        <w:t xml:space="preserve">à l’attitude des familles; on a déjà enregistré une augmentation </w:t>
      </w:r>
      <w:r>
        <w:t>considérable d</w:t>
      </w:r>
      <w:r w:rsidR="00276462">
        <w:t xml:space="preserve">u nombre de filles scolarisées. </w:t>
      </w:r>
      <w:r>
        <w:t xml:space="preserve">Il n’existe pas encore de </w:t>
      </w:r>
      <w:r w:rsidR="00276462">
        <w:t>législation en matière de</w:t>
      </w:r>
      <w:r w:rsidR="00656933">
        <w:t xml:space="preserve"> </w:t>
      </w:r>
      <w:r w:rsidR="00276462">
        <w:t>discrimination positive</w:t>
      </w:r>
      <w:r>
        <w:t>, mais</w:t>
      </w:r>
      <w:r w:rsidR="00276462">
        <w:t xml:space="preserve"> le Ministère </w:t>
      </w:r>
      <w:r>
        <w:t xml:space="preserve">en souhaite l’adoption. </w:t>
      </w:r>
      <w:r w:rsidR="00276462">
        <w:t xml:space="preserve">L’article 14 de la Constitution </w:t>
      </w:r>
      <w:r>
        <w:t xml:space="preserve">en </w:t>
      </w:r>
      <w:r w:rsidR="00276462">
        <w:t xml:space="preserve">prévoit </w:t>
      </w:r>
      <w:r>
        <w:t>la</w:t>
      </w:r>
      <w:r w:rsidR="00276462">
        <w:t xml:space="preserve"> possibilité. À l’heure actuelle, sauf </w:t>
      </w:r>
      <w:r>
        <w:t xml:space="preserve">en cas de violation </w:t>
      </w:r>
      <w:r w:rsidR="00276462">
        <w:t>flagrant</w:t>
      </w:r>
      <w:r>
        <w:t>e</w:t>
      </w:r>
      <w:r w:rsidR="00276462">
        <w:t xml:space="preserve"> des droits de l’homme, il n’existe aucun</w:t>
      </w:r>
      <w:r>
        <w:t xml:space="preserve">e voie </w:t>
      </w:r>
      <w:r w:rsidR="00276462">
        <w:t>de recours contre la discrimination</w:t>
      </w:r>
      <w:r>
        <w:t xml:space="preserve">, mais </w:t>
      </w:r>
      <w:r w:rsidR="00276462">
        <w:t xml:space="preserve">des efforts sont en cours pour lutter contre les </w:t>
      </w:r>
      <w:r>
        <w:t xml:space="preserve">formes de </w:t>
      </w:r>
      <w:r w:rsidR="00276462">
        <w:t xml:space="preserve">discrimination plus insidieuses et cachées qui </w:t>
      </w:r>
      <w:r>
        <w:t>affectent l’embauche</w:t>
      </w:r>
      <w:r w:rsidR="00276462">
        <w:t>.</w:t>
      </w:r>
    </w:p>
    <w:p w:rsidR="00276462" w:rsidRDefault="00276462" w:rsidP="008870E2">
      <w:pPr>
        <w:pStyle w:val="DualTxt"/>
        <w:numPr>
          <w:ilvl w:val="0"/>
          <w:numId w:val="1"/>
        </w:numPr>
        <w:tabs>
          <w:tab w:val="clear" w:pos="475"/>
          <w:tab w:val="left" w:pos="480"/>
        </w:tabs>
        <w:suppressAutoHyphens/>
      </w:pPr>
      <w:r>
        <w:t xml:space="preserve">Un </w:t>
      </w:r>
      <w:r w:rsidR="008870E2">
        <w:t>c</w:t>
      </w:r>
      <w:r>
        <w:t xml:space="preserve">ode de protection de l’enfance visant à protéger les enfants contre les pires formes de travail est en cours d’élaboration. Le recrutement d’enfants </w:t>
      </w:r>
      <w:r w:rsidR="003F6BDC">
        <w:t>dans les</w:t>
      </w:r>
      <w:r>
        <w:t xml:space="preserve"> forces armées est interdit </w:t>
      </w:r>
      <w:r w:rsidR="003F6BDC">
        <w:t xml:space="preserve">et combattu par les forces armées du pays </w:t>
      </w:r>
      <w:r>
        <w:t>et la MONUC.</w:t>
      </w:r>
    </w:p>
    <w:p w:rsidR="000C10B9" w:rsidRDefault="000C10B9" w:rsidP="000C10B9">
      <w:pPr>
        <w:pStyle w:val="DualTxt"/>
        <w:numPr>
          <w:ilvl w:val="0"/>
          <w:numId w:val="6"/>
        </w:numPr>
        <w:suppressAutoHyphens/>
        <w:rPr>
          <w:lang w:val="fr-FR"/>
        </w:rPr>
      </w:pPr>
      <w:r w:rsidRPr="004833C5">
        <w:rPr>
          <w:b/>
          <w:lang w:val="fr-FR"/>
        </w:rPr>
        <w:t>La Présidente</w:t>
      </w:r>
      <w:r w:rsidRPr="00D364EE">
        <w:rPr>
          <w:lang w:val="fr-FR"/>
        </w:rPr>
        <w:t xml:space="preserve"> invite la délégation à répondre aux questions 14 à 21</w:t>
      </w:r>
      <w:r>
        <w:rPr>
          <w:lang w:val="fr-FR"/>
        </w:rPr>
        <w:t xml:space="preserve"> de</w:t>
      </w:r>
      <w:r w:rsidRPr="00D364EE">
        <w:rPr>
          <w:lang w:val="fr-FR"/>
        </w:rPr>
        <w:t xml:space="preserve"> la liste des points à traiter (</w:t>
      </w:r>
      <w:r>
        <w:rPr>
          <w:lang w:val="fr-FR"/>
        </w:rPr>
        <w:t>C</w:t>
      </w:r>
      <w:r w:rsidRPr="00D364EE">
        <w:rPr>
          <w:lang w:val="fr-FR"/>
        </w:rPr>
        <w:t>CPR/C/COD/Q/3).</w:t>
      </w:r>
    </w:p>
    <w:p w:rsidR="000C10B9" w:rsidRPr="000C10B9" w:rsidRDefault="000C10B9" w:rsidP="000C10B9">
      <w:pPr>
        <w:pStyle w:val="DualTxt"/>
        <w:spacing w:after="0" w:line="120" w:lineRule="exact"/>
        <w:rPr>
          <w:sz w:val="10"/>
          <w:lang w:val="fr-FR"/>
        </w:rPr>
      </w:pPr>
    </w:p>
    <w:p w:rsidR="000C10B9" w:rsidRDefault="000C10B9" w:rsidP="000C10B9">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D364EE">
        <w:rPr>
          <w:lang w:val="fr-FR"/>
        </w:rPr>
        <w:t>Dr</w:t>
      </w:r>
      <w:r w:rsidRPr="004833C5">
        <w:t>o</w:t>
      </w:r>
      <w:r w:rsidRPr="00D364EE">
        <w:rPr>
          <w:lang w:val="fr-FR"/>
        </w:rPr>
        <w:t>it à un procès équitable</w:t>
      </w:r>
      <w:r w:rsidR="002E270A">
        <w:rPr>
          <w:lang w:val="fr-FR"/>
        </w:rPr>
        <w:t xml:space="preserve"> </w:t>
      </w:r>
      <w:r>
        <w:rPr>
          <w:lang w:val="fr-FR"/>
        </w:rPr>
        <w:t>(art. </w:t>
      </w:r>
      <w:r w:rsidRPr="00D364EE">
        <w:rPr>
          <w:lang w:val="fr-FR"/>
        </w:rPr>
        <w:t>14 du Pacte)</w:t>
      </w:r>
    </w:p>
    <w:p w:rsidR="000C10B9" w:rsidRPr="000C10B9" w:rsidRDefault="000C10B9" w:rsidP="000C10B9">
      <w:pPr>
        <w:pStyle w:val="DualTxt"/>
        <w:spacing w:after="0" w:line="120" w:lineRule="exact"/>
        <w:rPr>
          <w:sz w:val="10"/>
          <w:lang w:val="fr-FR"/>
        </w:rPr>
      </w:pPr>
    </w:p>
    <w:p w:rsidR="000C10B9" w:rsidRPr="00D364EE" w:rsidRDefault="000C10B9" w:rsidP="000C10B9">
      <w:pPr>
        <w:pStyle w:val="DualTxt"/>
        <w:numPr>
          <w:ilvl w:val="0"/>
          <w:numId w:val="6"/>
        </w:numPr>
        <w:rPr>
          <w:lang w:val="fr-FR"/>
        </w:rPr>
      </w:pPr>
      <w:r w:rsidRPr="004833C5">
        <w:rPr>
          <w:b/>
          <w:lang w:val="fr-FR"/>
        </w:rPr>
        <w:t>M</w:t>
      </w:r>
      <w:r w:rsidRPr="004833C5">
        <w:rPr>
          <w:b/>
          <w:vertAlign w:val="superscript"/>
          <w:lang w:val="fr-FR"/>
        </w:rPr>
        <w:t>me</w:t>
      </w:r>
      <w:r w:rsidRPr="004833C5">
        <w:rPr>
          <w:b/>
          <w:lang w:val="fr-FR"/>
        </w:rPr>
        <w:t> Kalala</w:t>
      </w:r>
      <w:r w:rsidRPr="00D364EE">
        <w:rPr>
          <w:lang w:val="fr-FR"/>
        </w:rPr>
        <w:t xml:space="preserve"> (Rép</w:t>
      </w:r>
      <w:r>
        <w:rPr>
          <w:lang w:val="fr-FR"/>
        </w:rPr>
        <w:t>ublique démocratique du Congo) dit en réponse à la question 14</w:t>
      </w:r>
      <w:r w:rsidRPr="00D364EE">
        <w:rPr>
          <w:lang w:val="fr-FR"/>
        </w:rPr>
        <w:t xml:space="preserve"> que le nombre de juge</w:t>
      </w:r>
      <w:r>
        <w:rPr>
          <w:lang w:val="fr-FR"/>
        </w:rPr>
        <w:t>s</w:t>
      </w:r>
      <w:r w:rsidRPr="00D364EE">
        <w:rPr>
          <w:lang w:val="fr-FR"/>
        </w:rPr>
        <w:t xml:space="preserve"> est effectivement insuffisant pour la taille du pays. Le Gouvernement </w:t>
      </w:r>
      <w:r>
        <w:rPr>
          <w:lang w:val="fr-FR"/>
        </w:rPr>
        <w:t xml:space="preserve">s’efforce </w:t>
      </w:r>
      <w:r w:rsidRPr="00D364EE">
        <w:rPr>
          <w:lang w:val="fr-FR"/>
        </w:rPr>
        <w:t xml:space="preserve">de recruter </w:t>
      </w:r>
      <w:r>
        <w:rPr>
          <w:lang w:val="fr-FR"/>
        </w:rPr>
        <w:t xml:space="preserve">davantage </w:t>
      </w:r>
      <w:r w:rsidRPr="00D364EE">
        <w:rPr>
          <w:lang w:val="fr-FR"/>
        </w:rPr>
        <w:t xml:space="preserve">de nouveaux magistrats. Pour le moment, il n’est pas prévu d’abolir les tribunaux militaires </w:t>
      </w:r>
      <w:r>
        <w:rPr>
          <w:lang w:val="fr-FR"/>
        </w:rPr>
        <w:t>en raison de la nécessité</w:t>
      </w:r>
      <w:r w:rsidRPr="00D364EE">
        <w:rPr>
          <w:lang w:val="fr-FR"/>
        </w:rPr>
        <w:t xml:space="preserve"> de maintenir </w:t>
      </w:r>
      <w:r>
        <w:rPr>
          <w:lang w:val="fr-FR"/>
        </w:rPr>
        <w:t>la</w:t>
      </w:r>
      <w:r w:rsidRPr="00D364EE">
        <w:rPr>
          <w:lang w:val="fr-FR"/>
        </w:rPr>
        <w:t xml:space="preserve"> discipline </w:t>
      </w:r>
      <w:r>
        <w:rPr>
          <w:lang w:val="fr-FR"/>
        </w:rPr>
        <w:t>des forces</w:t>
      </w:r>
      <w:r w:rsidRPr="00D364EE">
        <w:rPr>
          <w:lang w:val="fr-FR"/>
        </w:rPr>
        <w:t xml:space="preserve"> armée</w:t>
      </w:r>
      <w:r>
        <w:rPr>
          <w:lang w:val="fr-FR"/>
        </w:rPr>
        <w:t>s</w:t>
      </w:r>
      <w:r w:rsidRPr="00D364EE">
        <w:rPr>
          <w:lang w:val="fr-FR"/>
        </w:rPr>
        <w:t xml:space="preserve"> et </w:t>
      </w:r>
      <w:r>
        <w:rPr>
          <w:lang w:val="fr-FR"/>
        </w:rPr>
        <w:t xml:space="preserve">de </w:t>
      </w:r>
      <w:r w:rsidRPr="00D364EE">
        <w:rPr>
          <w:lang w:val="fr-FR"/>
        </w:rPr>
        <w:t xml:space="preserve">la police. Toutefois, le tribunal militaire </w:t>
      </w:r>
      <w:r>
        <w:rPr>
          <w:lang w:val="fr-FR"/>
        </w:rPr>
        <w:t>spécial établi</w:t>
      </w:r>
      <w:r w:rsidRPr="00D364EE">
        <w:rPr>
          <w:lang w:val="fr-FR"/>
        </w:rPr>
        <w:t xml:space="preserve"> en 1997</w:t>
      </w:r>
      <w:r>
        <w:rPr>
          <w:lang w:val="fr-FR"/>
        </w:rPr>
        <w:t>,</w:t>
      </w:r>
      <w:r w:rsidRPr="00D364EE">
        <w:rPr>
          <w:lang w:val="fr-FR"/>
        </w:rPr>
        <w:t xml:space="preserve"> </w:t>
      </w:r>
      <w:r>
        <w:rPr>
          <w:lang w:val="fr-FR"/>
        </w:rPr>
        <w:t>qui statuait sans possibilité de recours</w:t>
      </w:r>
      <w:r w:rsidRPr="00D364EE">
        <w:rPr>
          <w:lang w:val="fr-FR"/>
        </w:rPr>
        <w:t xml:space="preserve"> a été supprimé. </w:t>
      </w:r>
      <w:r>
        <w:rPr>
          <w:lang w:val="fr-FR"/>
        </w:rPr>
        <w:t>L’appareil</w:t>
      </w:r>
      <w:r w:rsidRPr="00D364EE">
        <w:rPr>
          <w:lang w:val="fr-FR"/>
        </w:rPr>
        <w:t xml:space="preserve"> judiciaire militaire </w:t>
      </w:r>
      <w:r>
        <w:rPr>
          <w:lang w:val="fr-FR"/>
        </w:rPr>
        <w:t>normal</w:t>
      </w:r>
      <w:r w:rsidRPr="00D364EE">
        <w:rPr>
          <w:lang w:val="fr-FR"/>
        </w:rPr>
        <w:t xml:space="preserve"> comporte deux</w:t>
      </w:r>
      <w:r>
        <w:rPr>
          <w:lang w:val="fr-FR"/>
        </w:rPr>
        <w:t xml:space="preserve"> niveaux </w:t>
      </w:r>
      <w:r w:rsidRPr="00D364EE">
        <w:rPr>
          <w:lang w:val="fr-FR"/>
        </w:rPr>
        <w:t>: une chambre de première in</w:t>
      </w:r>
      <w:r w:rsidRPr="00D364EE">
        <w:rPr>
          <w:lang w:val="fr-FR"/>
        </w:rPr>
        <w:t>s</w:t>
      </w:r>
      <w:r w:rsidRPr="00D364EE">
        <w:rPr>
          <w:lang w:val="fr-FR"/>
        </w:rPr>
        <w:t xml:space="preserve">tance et une </w:t>
      </w:r>
      <w:r>
        <w:rPr>
          <w:lang w:val="fr-FR"/>
        </w:rPr>
        <w:t>chambre</w:t>
      </w:r>
      <w:r w:rsidRPr="00D364EE">
        <w:rPr>
          <w:lang w:val="fr-FR"/>
        </w:rPr>
        <w:t xml:space="preserve"> d’appel. </w:t>
      </w:r>
    </w:p>
    <w:p w:rsidR="000C10B9" w:rsidRPr="000C10B9" w:rsidRDefault="000C10B9" w:rsidP="000C10B9">
      <w:pPr>
        <w:pStyle w:val="DualTxt"/>
        <w:spacing w:after="0" w:line="120" w:lineRule="exact"/>
        <w:rPr>
          <w:sz w:val="10"/>
          <w:lang w:val="fr-FR"/>
        </w:rPr>
      </w:pPr>
    </w:p>
    <w:p w:rsidR="000C10B9" w:rsidRDefault="000C10B9" w:rsidP="000C10B9">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D364EE">
        <w:rPr>
          <w:lang w:val="fr-FR"/>
        </w:rPr>
        <w:t>Droit à la reconnaissance</w:t>
      </w:r>
      <w:r w:rsidR="002E270A">
        <w:rPr>
          <w:lang w:val="fr-FR"/>
        </w:rPr>
        <w:t xml:space="preserve"> </w:t>
      </w:r>
      <w:r w:rsidRPr="00D364EE">
        <w:rPr>
          <w:lang w:val="fr-FR"/>
        </w:rPr>
        <w:t>de sa personnalité juridique</w:t>
      </w:r>
      <w:r w:rsidR="002E270A">
        <w:rPr>
          <w:lang w:val="fr-FR"/>
        </w:rPr>
        <w:t xml:space="preserve"> </w:t>
      </w:r>
      <w:r>
        <w:rPr>
          <w:lang w:val="fr-FR"/>
        </w:rPr>
        <w:t>(art. </w:t>
      </w:r>
      <w:r w:rsidRPr="00D364EE">
        <w:rPr>
          <w:lang w:val="fr-FR"/>
        </w:rPr>
        <w:t>16 du Pacte)</w:t>
      </w:r>
    </w:p>
    <w:p w:rsidR="000C10B9" w:rsidRPr="000C10B9" w:rsidRDefault="000C10B9" w:rsidP="000C10B9">
      <w:pPr>
        <w:pStyle w:val="DualTxt"/>
        <w:spacing w:after="0" w:line="120" w:lineRule="exact"/>
        <w:rPr>
          <w:sz w:val="10"/>
          <w:lang w:val="fr-FR"/>
        </w:rPr>
      </w:pPr>
    </w:p>
    <w:p w:rsidR="000C10B9" w:rsidRPr="00D364EE" w:rsidRDefault="000C10B9" w:rsidP="000C10B9">
      <w:pPr>
        <w:pStyle w:val="DualTxt"/>
        <w:numPr>
          <w:ilvl w:val="0"/>
          <w:numId w:val="6"/>
        </w:numPr>
        <w:suppressAutoHyphens/>
        <w:rPr>
          <w:lang w:val="fr-FR"/>
        </w:rPr>
      </w:pPr>
      <w:r>
        <w:rPr>
          <w:lang w:val="fr-FR"/>
        </w:rPr>
        <w:t>En r</w:t>
      </w:r>
      <w:r w:rsidRPr="00D364EE">
        <w:rPr>
          <w:lang w:val="fr-FR"/>
        </w:rPr>
        <w:t xml:space="preserve">éponse à la question 15, l’intervenante dit que depuis 2003, le Gouvernement a fait de sérieux efforts pour encourager l’inscription des naissances sur les registres de l’état civil notamment </w:t>
      </w:r>
      <w:r>
        <w:rPr>
          <w:lang w:val="fr-FR"/>
        </w:rPr>
        <w:t>en formant</w:t>
      </w:r>
      <w:r w:rsidRPr="00D364EE">
        <w:rPr>
          <w:lang w:val="fr-FR"/>
        </w:rPr>
        <w:t xml:space="preserve"> </w:t>
      </w:r>
      <w:r>
        <w:rPr>
          <w:lang w:val="fr-FR"/>
        </w:rPr>
        <w:t>des fonctionnaires</w:t>
      </w:r>
      <w:r w:rsidRPr="00D364EE">
        <w:rPr>
          <w:lang w:val="fr-FR"/>
        </w:rPr>
        <w:t xml:space="preserve"> de l’état civil et </w:t>
      </w:r>
      <w:r>
        <w:rPr>
          <w:lang w:val="fr-FR"/>
        </w:rPr>
        <w:t>des</w:t>
      </w:r>
      <w:r w:rsidRPr="00D364EE">
        <w:rPr>
          <w:lang w:val="fr-FR"/>
        </w:rPr>
        <w:t xml:space="preserve"> directeurs de maternité, </w:t>
      </w:r>
      <w:r>
        <w:rPr>
          <w:lang w:val="fr-FR"/>
        </w:rPr>
        <w:t xml:space="preserve">en </w:t>
      </w:r>
      <w:r w:rsidRPr="00D364EE">
        <w:rPr>
          <w:lang w:val="fr-FR"/>
        </w:rPr>
        <w:t>décentralisa</w:t>
      </w:r>
      <w:r>
        <w:rPr>
          <w:lang w:val="fr-FR"/>
        </w:rPr>
        <w:t>n</w:t>
      </w:r>
      <w:r w:rsidRPr="00D364EE">
        <w:rPr>
          <w:lang w:val="fr-FR"/>
        </w:rPr>
        <w:t>t</w:t>
      </w:r>
      <w:r>
        <w:rPr>
          <w:lang w:val="fr-FR"/>
        </w:rPr>
        <w:t xml:space="preserve"> l</w:t>
      </w:r>
      <w:r w:rsidRPr="00D364EE">
        <w:rPr>
          <w:lang w:val="fr-FR"/>
        </w:rPr>
        <w:t xml:space="preserve">es services de l’état civil, </w:t>
      </w:r>
      <w:r>
        <w:rPr>
          <w:lang w:val="fr-FR"/>
        </w:rPr>
        <w:t xml:space="preserve">en enseignant aux parents </w:t>
      </w:r>
      <w:r w:rsidRPr="00D364EE">
        <w:rPr>
          <w:lang w:val="fr-FR"/>
        </w:rPr>
        <w:t xml:space="preserve">l’importance </w:t>
      </w:r>
      <w:r>
        <w:rPr>
          <w:lang w:val="fr-FR"/>
        </w:rPr>
        <w:t>qu’il y a à enregistrer</w:t>
      </w:r>
      <w:r w:rsidRPr="00D364EE">
        <w:rPr>
          <w:lang w:val="fr-FR"/>
        </w:rPr>
        <w:t xml:space="preserve"> leurs enfants </w:t>
      </w:r>
      <w:r>
        <w:rPr>
          <w:lang w:val="fr-FR"/>
        </w:rPr>
        <w:t>à</w:t>
      </w:r>
      <w:r w:rsidRPr="00D364EE">
        <w:rPr>
          <w:lang w:val="fr-FR"/>
        </w:rPr>
        <w:t xml:space="preserve"> l’état civil et </w:t>
      </w:r>
      <w:r>
        <w:rPr>
          <w:lang w:val="fr-FR"/>
        </w:rPr>
        <w:t>en supprimant les</w:t>
      </w:r>
      <w:r w:rsidRPr="00D364EE">
        <w:rPr>
          <w:lang w:val="fr-FR"/>
        </w:rPr>
        <w:t xml:space="preserve"> pe</w:t>
      </w:r>
      <w:r w:rsidRPr="00D364EE">
        <w:rPr>
          <w:lang w:val="fr-FR"/>
        </w:rPr>
        <w:t>i</w:t>
      </w:r>
      <w:r w:rsidRPr="00D364EE">
        <w:rPr>
          <w:lang w:val="fr-FR"/>
        </w:rPr>
        <w:t xml:space="preserve">nes prévues en cas </w:t>
      </w:r>
      <w:r>
        <w:rPr>
          <w:lang w:val="fr-FR"/>
        </w:rPr>
        <w:t>d’enregistrement</w:t>
      </w:r>
      <w:r w:rsidRPr="00D364EE">
        <w:rPr>
          <w:lang w:val="fr-FR"/>
        </w:rPr>
        <w:t xml:space="preserve"> tardi</w:t>
      </w:r>
      <w:r>
        <w:rPr>
          <w:lang w:val="fr-FR"/>
        </w:rPr>
        <w:t>f</w:t>
      </w:r>
      <w:r w:rsidRPr="00D364EE">
        <w:rPr>
          <w:lang w:val="fr-FR"/>
        </w:rPr>
        <w:t>. Les résultats de ce</w:t>
      </w:r>
      <w:r>
        <w:rPr>
          <w:lang w:val="fr-FR"/>
        </w:rPr>
        <w:t>s efforts seront évalués en 2006;</w:t>
      </w:r>
      <w:r w:rsidRPr="00D364EE">
        <w:rPr>
          <w:lang w:val="fr-FR"/>
        </w:rPr>
        <w:t xml:space="preserve"> </w:t>
      </w:r>
      <w:r>
        <w:rPr>
          <w:lang w:val="fr-FR"/>
        </w:rPr>
        <w:t>on prévoit que</w:t>
      </w:r>
      <w:r w:rsidRPr="00D364EE">
        <w:rPr>
          <w:lang w:val="fr-FR"/>
        </w:rPr>
        <w:t xml:space="preserve"> </w:t>
      </w:r>
      <w:r>
        <w:rPr>
          <w:lang w:val="fr-FR"/>
        </w:rPr>
        <w:t>l’</w:t>
      </w:r>
      <w:r w:rsidRPr="00D364EE">
        <w:rPr>
          <w:lang w:val="fr-FR"/>
        </w:rPr>
        <w:t>objectif visé</w:t>
      </w:r>
      <w:r w:rsidRPr="004F3146">
        <w:rPr>
          <w:lang w:val="fr-FR"/>
        </w:rPr>
        <w:t xml:space="preserve"> </w:t>
      </w:r>
      <w:r>
        <w:rPr>
          <w:lang w:val="fr-FR"/>
        </w:rPr>
        <w:t>ne sera pas entièrement atteint en raison du</w:t>
      </w:r>
      <w:r w:rsidRPr="00D364EE">
        <w:rPr>
          <w:lang w:val="fr-FR"/>
        </w:rPr>
        <w:t xml:space="preserve"> manque d</w:t>
      </w:r>
      <w:r>
        <w:rPr>
          <w:lang w:val="fr-FR"/>
        </w:rPr>
        <w:t>e ressources.</w:t>
      </w:r>
    </w:p>
    <w:p w:rsidR="000C10B9" w:rsidRPr="000C10B9" w:rsidRDefault="000C10B9" w:rsidP="000C10B9">
      <w:pPr>
        <w:pStyle w:val="DualTxt"/>
        <w:suppressAutoHyphens/>
        <w:spacing w:after="0" w:line="120" w:lineRule="exact"/>
        <w:rPr>
          <w:sz w:val="10"/>
          <w:lang w:val="fr-FR"/>
        </w:rPr>
      </w:pPr>
    </w:p>
    <w:p w:rsidR="000C10B9" w:rsidRDefault="000C10B9" w:rsidP="000C10B9">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D364EE">
        <w:rPr>
          <w:lang w:val="fr-FR"/>
        </w:rPr>
        <w:t>Liberté d’opinion et d’expression</w:t>
      </w:r>
      <w:r w:rsidR="002E270A">
        <w:rPr>
          <w:lang w:val="fr-FR"/>
        </w:rPr>
        <w:br/>
      </w:r>
      <w:r>
        <w:rPr>
          <w:lang w:val="fr-FR"/>
        </w:rPr>
        <w:t>(art. 19 du P</w:t>
      </w:r>
      <w:r w:rsidRPr="00D364EE">
        <w:rPr>
          <w:lang w:val="fr-FR"/>
        </w:rPr>
        <w:t>acte)</w:t>
      </w:r>
    </w:p>
    <w:p w:rsidR="000C10B9" w:rsidRPr="000C10B9" w:rsidRDefault="000C10B9" w:rsidP="000C10B9">
      <w:pPr>
        <w:pStyle w:val="DualTxt"/>
        <w:suppressAutoHyphens/>
        <w:spacing w:after="0" w:line="120" w:lineRule="exact"/>
        <w:rPr>
          <w:sz w:val="10"/>
          <w:lang w:val="fr-FR"/>
        </w:rPr>
      </w:pPr>
    </w:p>
    <w:p w:rsidR="000C10B9" w:rsidRDefault="000C10B9" w:rsidP="000C10B9">
      <w:pPr>
        <w:pStyle w:val="DualTxt"/>
        <w:numPr>
          <w:ilvl w:val="0"/>
          <w:numId w:val="6"/>
        </w:numPr>
        <w:suppressAutoHyphens/>
        <w:rPr>
          <w:lang w:val="fr-FR"/>
        </w:rPr>
      </w:pPr>
      <w:r>
        <w:rPr>
          <w:lang w:val="fr-FR"/>
        </w:rPr>
        <w:t>En réponse à la question 16, M</w:t>
      </w:r>
      <w:r w:rsidRPr="00D91276">
        <w:rPr>
          <w:vertAlign w:val="superscript"/>
          <w:lang w:val="fr-FR"/>
        </w:rPr>
        <w:t>me</w:t>
      </w:r>
      <w:r>
        <w:rPr>
          <w:lang w:val="fr-FR"/>
        </w:rPr>
        <w:t> </w:t>
      </w:r>
      <w:r w:rsidRPr="00D364EE">
        <w:rPr>
          <w:lang w:val="fr-FR"/>
        </w:rPr>
        <w:t xml:space="preserve">Kalala </w:t>
      </w:r>
      <w:r>
        <w:rPr>
          <w:lang w:val="fr-FR"/>
        </w:rPr>
        <w:t>indique</w:t>
      </w:r>
      <w:r w:rsidRPr="00D364EE">
        <w:rPr>
          <w:lang w:val="fr-FR"/>
        </w:rPr>
        <w:t xml:space="preserve"> qu’en vertu</w:t>
      </w:r>
      <w:r>
        <w:rPr>
          <w:lang w:val="fr-FR"/>
        </w:rPr>
        <w:t xml:space="preserve"> de la législation</w:t>
      </w:r>
      <w:r w:rsidRPr="00D364EE">
        <w:rPr>
          <w:lang w:val="fr-FR"/>
        </w:rPr>
        <w:t xml:space="preserve"> de la</w:t>
      </w:r>
      <w:r>
        <w:rPr>
          <w:lang w:val="fr-FR"/>
        </w:rPr>
        <w:t xml:space="preserve"> </w:t>
      </w:r>
      <w:r w:rsidRPr="00D364EE">
        <w:rPr>
          <w:lang w:val="fr-FR"/>
        </w:rPr>
        <w:t>République démocratique du Congo, les journalistes sont libres</w:t>
      </w:r>
      <w:r>
        <w:rPr>
          <w:lang w:val="fr-FR"/>
        </w:rPr>
        <w:t xml:space="preserve"> d’exercer leur profession, à</w:t>
      </w:r>
      <w:r w:rsidRPr="00D364EE">
        <w:rPr>
          <w:lang w:val="fr-FR"/>
        </w:rPr>
        <w:t xml:space="preserve"> condition de respecter les lois, l’ordre public et </w:t>
      </w:r>
      <w:r>
        <w:rPr>
          <w:lang w:val="fr-FR"/>
        </w:rPr>
        <w:t>la</w:t>
      </w:r>
      <w:r w:rsidRPr="00D364EE">
        <w:rPr>
          <w:lang w:val="fr-FR"/>
        </w:rPr>
        <w:t xml:space="preserve"> vie privée</w:t>
      </w:r>
      <w:r>
        <w:rPr>
          <w:lang w:val="fr-FR"/>
        </w:rPr>
        <w:t xml:space="preserve"> d’autrui</w:t>
      </w:r>
      <w:r w:rsidRPr="00D364EE">
        <w:rPr>
          <w:lang w:val="fr-FR"/>
        </w:rPr>
        <w:t xml:space="preserve">. Freddy Monsa Iyaka Duku </w:t>
      </w:r>
      <w:r>
        <w:rPr>
          <w:lang w:val="fr-FR"/>
        </w:rPr>
        <w:t xml:space="preserve">a été poursuivi </w:t>
      </w:r>
      <w:r w:rsidRPr="00D364EE">
        <w:rPr>
          <w:lang w:val="fr-FR"/>
        </w:rPr>
        <w:t xml:space="preserve">pour avoir publié sur le Vice-Président de la République un article </w:t>
      </w:r>
      <w:r>
        <w:rPr>
          <w:lang w:val="fr-FR"/>
        </w:rPr>
        <w:t>considéré</w:t>
      </w:r>
      <w:r w:rsidRPr="00D364EE">
        <w:rPr>
          <w:lang w:val="fr-FR"/>
        </w:rPr>
        <w:t xml:space="preserve"> comme diffamatoire, et Feu d’Or Bonsange Ifonge pour avoir diffamé un homme d’affaires</w:t>
      </w:r>
      <w:r>
        <w:rPr>
          <w:lang w:val="fr-FR"/>
        </w:rPr>
        <w:t>,</w:t>
      </w:r>
      <w:r w:rsidRPr="00D364EE">
        <w:rPr>
          <w:lang w:val="fr-FR"/>
        </w:rPr>
        <w:t xml:space="preserve"> qui a porté plainte contre lui. </w:t>
      </w:r>
      <w:r>
        <w:rPr>
          <w:lang w:val="fr-FR"/>
        </w:rPr>
        <w:t>On ne peut accuser le Gouvernement de comportement r</w:t>
      </w:r>
      <w:r w:rsidRPr="00D364EE">
        <w:rPr>
          <w:lang w:val="fr-FR"/>
        </w:rPr>
        <w:t xml:space="preserve">épressif lorsque </w:t>
      </w:r>
      <w:r>
        <w:rPr>
          <w:lang w:val="fr-FR"/>
        </w:rPr>
        <w:t>d</w:t>
      </w:r>
      <w:r w:rsidRPr="00D364EE">
        <w:rPr>
          <w:lang w:val="fr-FR"/>
        </w:rPr>
        <w:t xml:space="preserve">es journalistes </w:t>
      </w:r>
      <w:r>
        <w:rPr>
          <w:lang w:val="fr-FR"/>
        </w:rPr>
        <w:t>d</w:t>
      </w:r>
      <w:r>
        <w:rPr>
          <w:lang w:val="fr-FR"/>
        </w:rPr>
        <w:t>é</w:t>
      </w:r>
      <w:r>
        <w:rPr>
          <w:lang w:val="fr-FR"/>
        </w:rPr>
        <w:t>passent les bornes : même le P</w:t>
      </w:r>
      <w:r w:rsidRPr="00D364EE">
        <w:rPr>
          <w:lang w:val="fr-FR"/>
        </w:rPr>
        <w:t xml:space="preserve">résident de l’organisation </w:t>
      </w:r>
      <w:r>
        <w:rPr>
          <w:lang w:val="fr-FR"/>
        </w:rPr>
        <w:t>« </w:t>
      </w:r>
      <w:r w:rsidRPr="00D364EE">
        <w:rPr>
          <w:lang w:val="fr-FR"/>
        </w:rPr>
        <w:t>Reporters sans frontières International</w:t>
      </w:r>
      <w:r>
        <w:rPr>
          <w:lang w:val="fr-FR"/>
        </w:rPr>
        <w:t xml:space="preserve"> » </w:t>
      </w:r>
      <w:r w:rsidRPr="00D364EE">
        <w:rPr>
          <w:lang w:val="fr-FR"/>
        </w:rPr>
        <w:t>l</w:t>
      </w:r>
      <w:r>
        <w:rPr>
          <w:lang w:val="fr-FR"/>
        </w:rPr>
        <w:t>’</w:t>
      </w:r>
      <w:r w:rsidRPr="00D364EE">
        <w:rPr>
          <w:lang w:val="fr-FR"/>
        </w:rPr>
        <w:t>a</w:t>
      </w:r>
      <w:r>
        <w:rPr>
          <w:lang w:val="fr-FR"/>
        </w:rPr>
        <w:t xml:space="preserve"> reconnu</w:t>
      </w:r>
      <w:r w:rsidRPr="00D364EE">
        <w:rPr>
          <w:lang w:val="fr-FR"/>
        </w:rPr>
        <w:t>.</w:t>
      </w:r>
    </w:p>
    <w:p w:rsidR="000C10B9" w:rsidRPr="000C10B9" w:rsidRDefault="000C10B9" w:rsidP="000C10B9">
      <w:pPr>
        <w:pStyle w:val="DualTxt"/>
        <w:suppressAutoHyphens/>
        <w:spacing w:after="0" w:line="120" w:lineRule="exact"/>
        <w:rPr>
          <w:sz w:val="10"/>
          <w:lang w:val="fr-FR"/>
        </w:rPr>
      </w:pPr>
    </w:p>
    <w:p w:rsidR="000C10B9" w:rsidRDefault="000C10B9" w:rsidP="000C10B9">
      <w:pPr>
        <w:pStyle w:val="H4"/>
        <w:tabs>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Liberté de réunion et d’association</w:t>
      </w:r>
      <w:r w:rsidR="002E270A">
        <w:rPr>
          <w:lang w:val="fr-FR"/>
        </w:rPr>
        <w:br/>
      </w:r>
      <w:r>
        <w:rPr>
          <w:lang w:val="fr-FR"/>
        </w:rPr>
        <w:t>(art. 21 et 22 du Pacte)</w:t>
      </w:r>
    </w:p>
    <w:p w:rsidR="000C10B9" w:rsidRPr="000C10B9" w:rsidRDefault="000C10B9" w:rsidP="000C10B9">
      <w:pPr>
        <w:pStyle w:val="DualTxt"/>
        <w:suppressAutoHyphens/>
        <w:spacing w:after="0" w:line="120" w:lineRule="exact"/>
        <w:rPr>
          <w:sz w:val="10"/>
          <w:lang w:val="fr-FR"/>
        </w:rPr>
      </w:pPr>
    </w:p>
    <w:p w:rsidR="000C10B9" w:rsidRPr="00D364EE" w:rsidRDefault="000C10B9" w:rsidP="000C10B9">
      <w:pPr>
        <w:pStyle w:val="DualTxt"/>
        <w:numPr>
          <w:ilvl w:val="0"/>
          <w:numId w:val="6"/>
        </w:numPr>
        <w:suppressAutoHyphens/>
        <w:rPr>
          <w:lang w:val="fr-FR"/>
        </w:rPr>
      </w:pPr>
      <w:r>
        <w:rPr>
          <w:lang w:val="fr-FR"/>
        </w:rPr>
        <w:t xml:space="preserve">En réponse </w:t>
      </w:r>
      <w:r w:rsidRPr="00D364EE">
        <w:rPr>
          <w:lang w:val="fr-FR"/>
        </w:rPr>
        <w:t xml:space="preserve">à la question 17, </w:t>
      </w:r>
      <w:r w:rsidRPr="00D379BD">
        <w:rPr>
          <w:lang w:val="fr-FR"/>
        </w:rPr>
        <w:t>M</w:t>
      </w:r>
      <w:r w:rsidRPr="00D379BD">
        <w:rPr>
          <w:vertAlign w:val="superscript"/>
          <w:lang w:val="fr-FR"/>
        </w:rPr>
        <w:t>me</w:t>
      </w:r>
      <w:r w:rsidRPr="00D379BD">
        <w:rPr>
          <w:lang w:val="fr-FR"/>
        </w:rPr>
        <w:t> Kalala</w:t>
      </w:r>
      <w:r w:rsidRPr="00D364EE">
        <w:rPr>
          <w:lang w:val="fr-FR"/>
        </w:rPr>
        <w:t xml:space="preserve"> </w:t>
      </w:r>
      <w:r>
        <w:rPr>
          <w:lang w:val="fr-FR"/>
        </w:rPr>
        <w:t>dit que le G</w:t>
      </w:r>
      <w:r w:rsidRPr="00D364EE">
        <w:rPr>
          <w:lang w:val="fr-FR"/>
        </w:rPr>
        <w:t xml:space="preserve">ouvernement ne peut être accusé </w:t>
      </w:r>
      <w:r>
        <w:rPr>
          <w:lang w:val="fr-FR"/>
        </w:rPr>
        <w:t>d’</w:t>
      </w:r>
      <w:r w:rsidRPr="00D364EE">
        <w:rPr>
          <w:lang w:val="fr-FR"/>
        </w:rPr>
        <w:t xml:space="preserve">intimider les défenseurs des droits de l’homme. </w:t>
      </w:r>
      <w:r>
        <w:rPr>
          <w:lang w:val="fr-FR"/>
        </w:rPr>
        <w:t>I</w:t>
      </w:r>
      <w:r w:rsidRPr="00D364EE">
        <w:rPr>
          <w:lang w:val="fr-FR"/>
        </w:rPr>
        <w:t>l a condamné l’assassinat de Pascal Kabungulu,</w:t>
      </w:r>
      <w:r>
        <w:rPr>
          <w:lang w:val="fr-FR"/>
        </w:rPr>
        <w:t xml:space="preserve"> </w:t>
      </w:r>
      <w:r w:rsidRPr="00D364EE">
        <w:rPr>
          <w:lang w:val="fr-FR"/>
        </w:rPr>
        <w:t xml:space="preserve">Secrétaire de la ligue des droits de l’homme pour la région des Grands Lacs, </w:t>
      </w:r>
      <w:r>
        <w:rPr>
          <w:lang w:val="fr-FR"/>
        </w:rPr>
        <w:t xml:space="preserve">et </w:t>
      </w:r>
      <w:r w:rsidRPr="00D364EE">
        <w:rPr>
          <w:lang w:val="fr-FR"/>
        </w:rPr>
        <w:t xml:space="preserve">le Ministère des droits </w:t>
      </w:r>
      <w:r>
        <w:rPr>
          <w:lang w:val="fr-FR"/>
        </w:rPr>
        <w:t>de l’homme</w:t>
      </w:r>
      <w:r w:rsidRPr="00D364EE">
        <w:rPr>
          <w:lang w:val="fr-FR"/>
        </w:rPr>
        <w:t xml:space="preserve"> s’emploie activement à faire en sorte que le</w:t>
      </w:r>
      <w:r>
        <w:rPr>
          <w:lang w:val="fr-FR"/>
        </w:rPr>
        <w:t>s</w:t>
      </w:r>
      <w:r w:rsidRPr="00D364EE">
        <w:rPr>
          <w:lang w:val="fr-FR"/>
        </w:rPr>
        <w:t xml:space="preserve"> militaire</w:t>
      </w:r>
      <w:r>
        <w:rPr>
          <w:lang w:val="fr-FR"/>
        </w:rPr>
        <w:t>s</w:t>
      </w:r>
      <w:r w:rsidRPr="00D364EE">
        <w:rPr>
          <w:lang w:val="fr-FR"/>
        </w:rPr>
        <w:t xml:space="preserve"> soupçonné</w:t>
      </w:r>
      <w:r>
        <w:rPr>
          <w:lang w:val="fr-FR"/>
        </w:rPr>
        <w:t>s de l’avoir tué soient</w:t>
      </w:r>
      <w:r w:rsidRPr="00D364EE">
        <w:rPr>
          <w:lang w:val="fr-FR"/>
        </w:rPr>
        <w:t xml:space="preserve"> traduit</w:t>
      </w:r>
      <w:r>
        <w:rPr>
          <w:lang w:val="fr-FR"/>
        </w:rPr>
        <w:t>s en justice. De fait, le M</w:t>
      </w:r>
      <w:r w:rsidRPr="00D364EE">
        <w:rPr>
          <w:lang w:val="fr-FR"/>
        </w:rPr>
        <w:t xml:space="preserve">inistère est intervenu </w:t>
      </w:r>
      <w:r>
        <w:rPr>
          <w:lang w:val="fr-FR"/>
        </w:rPr>
        <w:t>en faveur des</w:t>
      </w:r>
      <w:r w:rsidRPr="00D364EE">
        <w:rPr>
          <w:lang w:val="fr-FR"/>
        </w:rPr>
        <w:t xml:space="preserve"> organisations non</w:t>
      </w:r>
      <w:r>
        <w:rPr>
          <w:lang w:val="fr-FR"/>
        </w:rPr>
        <w:t xml:space="preserve"> </w:t>
      </w:r>
      <w:r w:rsidRPr="00D364EE">
        <w:rPr>
          <w:lang w:val="fr-FR"/>
        </w:rPr>
        <w:t>gouvernementales qui souhaitaient organiser une ma</w:t>
      </w:r>
      <w:r w:rsidRPr="00D364EE">
        <w:rPr>
          <w:lang w:val="fr-FR"/>
        </w:rPr>
        <w:t>r</w:t>
      </w:r>
      <w:r w:rsidRPr="00D364EE">
        <w:rPr>
          <w:lang w:val="fr-FR"/>
        </w:rPr>
        <w:t>che de protestation contre le meurtre</w:t>
      </w:r>
      <w:r>
        <w:rPr>
          <w:lang w:val="fr-FR"/>
        </w:rPr>
        <w:t xml:space="preserve"> de Pascal Kabungulu. N’sii </w:t>
      </w:r>
      <w:r w:rsidRPr="00D364EE">
        <w:rPr>
          <w:lang w:val="fr-FR"/>
        </w:rPr>
        <w:t xml:space="preserve">Luanda, </w:t>
      </w:r>
      <w:r>
        <w:rPr>
          <w:lang w:val="fr-FR"/>
        </w:rPr>
        <w:t>P</w:t>
      </w:r>
      <w:r w:rsidRPr="00D364EE">
        <w:rPr>
          <w:lang w:val="fr-FR"/>
        </w:rPr>
        <w:t>résident du Comité des observ</w:t>
      </w:r>
      <w:r w:rsidRPr="00D364EE">
        <w:rPr>
          <w:lang w:val="fr-FR"/>
        </w:rPr>
        <w:t>a</w:t>
      </w:r>
      <w:r w:rsidRPr="00D364EE">
        <w:rPr>
          <w:lang w:val="fr-FR"/>
        </w:rPr>
        <w:t xml:space="preserve">teurs </w:t>
      </w:r>
      <w:r>
        <w:rPr>
          <w:lang w:val="fr-FR"/>
        </w:rPr>
        <w:t>pour les</w:t>
      </w:r>
      <w:r w:rsidRPr="00D364EE">
        <w:rPr>
          <w:lang w:val="fr-FR"/>
        </w:rPr>
        <w:t xml:space="preserve"> droits de l’homme, a été remis en liberté </w:t>
      </w:r>
      <w:r>
        <w:rPr>
          <w:lang w:val="fr-FR"/>
        </w:rPr>
        <w:t>après 10 </w:t>
      </w:r>
      <w:r w:rsidRPr="00D364EE">
        <w:rPr>
          <w:lang w:val="fr-FR"/>
        </w:rPr>
        <w:t xml:space="preserve">mois </w:t>
      </w:r>
      <w:r>
        <w:rPr>
          <w:lang w:val="fr-FR"/>
        </w:rPr>
        <w:t>de détention et il</w:t>
      </w:r>
      <w:r w:rsidRPr="00D364EE">
        <w:rPr>
          <w:lang w:val="fr-FR"/>
        </w:rPr>
        <w:t xml:space="preserve"> est aujourd’hui enti</w:t>
      </w:r>
      <w:r w:rsidRPr="00D364EE">
        <w:rPr>
          <w:lang w:val="fr-FR"/>
        </w:rPr>
        <w:t>è</w:t>
      </w:r>
      <w:r w:rsidRPr="00D364EE">
        <w:rPr>
          <w:lang w:val="fr-FR"/>
        </w:rPr>
        <w:t xml:space="preserve">rement libre de ses mouvements et milite activement en faveur des droits de l’homme. </w:t>
      </w:r>
      <w:r>
        <w:rPr>
          <w:lang w:val="fr-FR"/>
        </w:rPr>
        <w:t xml:space="preserve">En </w:t>
      </w:r>
      <w:r w:rsidRPr="00D364EE">
        <w:rPr>
          <w:lang w:val="fr-FR"/>
        </w:rPr>
        <w:t xml:space="preserve">fait, il compte parmi les partenaires les plus précieux du Ministère des droits </w:t>
      </w:r>
      <w:r>
        <w:rPr>
          <w:lang w:val="fr-FR"/>
        </w:rPr>
        <w:t>de l’homme</w:t>
      </w:r>
      <w:r w:rsidRPr="00D364EE">
        <w:rPr>
          <w:lang w:val="fr-FR"/>
        </w:rPr>
        <w:t xml:space="preserve">. S’agissant des événements survenus dans la région orientale du pays, où l’administration </w:t>
      </w:r>
      <w:r>
        <w:rPr>
          <w:lang w:val="fr-FR"/>
        </w:rPr>
        <w:t>publ</w:t>
      </w:r>
      <w:r>
        <w:rPr>
          <w:lang w:val="fr-FR"/>
        </w:rPr>
        <w:t>i</w:t>
      </w:r>
      <w:r>
        <w:rPr>
          <w:lang w:val="fr-FR"/>
        </w:rPr>
        <w:t>que commence à peine à se rétablir</w:t>
      </w:r>
      <w:r w:rsidRPr="00D364EE">
        <w:rPr>
          <w:lang w:val="fr-FR"/>
        </w:rPr>
        <w:t xml:space="preserve">, le Ministère des droits </w:t>
      </w:r>
      <w:r>
        <w:rPr>
          <w:lang w:val="fr-FR"/>
        </w:rPr>
        <w:t xml:space="preserve">de l’homme accorde </w:t>
      </w:r>
      <w:r w:rsidRPr="00D364EE">
        <w:rPr>
          <w:lang w:val="fr-FR"/>
        </w:rPr>
        <w:t>une grand</w:t>
      </w:r>
      <w:r>
        <w:rPr>
          <w:lang w:val="fr-FR"/>
        </w:rPr>
        <w:t xml:space="preserve">e valeur aux rapports émanant des </w:t>
      </w:r>
      <w:r w:rsidRPr="00D364EE">
        <w:rPr>
          <w:lang w:val="fr-FR"/>
        </w:rPr>
        <w:t xml:space="preserve">organisations </w:t>
      </w:r>
      <w:r>
        <w:rPr>
          <w:lang w:val="fr-FR"/>
        </w:rPr>
        <w:t>non gou</w:t>
      </w:r>
      <w:r w:rsidRPr="00D364EE">
        <w:rPr>
          <w:lang w:val="fr-FR"/>
        </w:rPr>
        <w:t xml:space="preserve">vernementales présentes sur </w:t>
      </w:r>
      <w:r>
        <w:rPr>
          <w:lang w:val="fr-FR"/>
        </w:rPr>
        <w:t>place</w:t>
      </w:r>
      <w:r w:rsidRPr="00D364EE">
        <w:rPr>
          <w:lang w:val="fr-FR"/>
        </w:rPr>
        <w:t>.</w:t>
      </w:r>
    </w:p>
    <w:p w:rsidR="000C10B9" w:rsidRDefault="000C10B9" w:rsidP="000C10B9">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D364EE">
        <w:rPr>
          <w:lang w:val="fr-FR"/>
        </w:rPr>
        <w:t xml:space="preserve">Protection de la famille </w:t>
      </w:r>
      <w:r>
        <w:rPr>
          <w:lang w:val="fr-FR"/>
        </w:rPr>
        <w:t>(art. </w:t>
      </w:r>
      <w:r w:rsidRPr="00D364EE">
        <w:rPr>
          <w:lang w:val="fr-FR"/>
        </w:rPr>
        <w:t>23 du Pacte)</w:t>
      </w:r>
    </w:p>
    <w:p w:rsidR="000C10B9" w:rsidRPr="000C10B9" w:rsidRDefault="000C10B9" w:rsidP="000C10B9">
      <w:pPr>
        <w:pStyle w:val="DualTxt"/>
        <w:suppressAutoHyphens/>
        <w:spacing w:after="0" w:line="120" w:lineRule="exact"/>
        <w:rPr>
          <w:sz w:val="10"/>
          <w:lang w:val="fr-FR"/>
        </w:rPr>
      </w:pPr>
    </w:p>
    <w:p w:rsidR="000C10B9" w:rsidRPr="00D364EE" w:rsidRDefault="000C10B9" w:rsidP="000C10B9">
      <w:pPr>
        <w:pStyle w:val="DualTxt"/>
        <w:numPr>
          <w:ilvl w:val="0"/>
          <w:numId w:val="6"/>
        </w:numPr>
        <w:suppressAutoHyphens/>
        <w:rPr>
          <w:lang w:val="fr-FR"/>
        </w:rPr>
      </w:pPr>
      <w:r>
        <w:rPr>
          <w:lang w:val="fr-FR"/>
        </w:rPr>
        <w:t>À propos de</w:t>
      </w:r>
      <w:r w:rsidRPr="00D364EE">
        <w:rPr>
          <w:lang w:val="fr-FR"/>
        </w:rPr>
        <w:t xml:space="preserve"> la questio</w:t>
      </w:r>
      <w:r>
        <w:rPr>
          <w:lang w:val="fr-FR"/>
        </w:rPr>
        <w:t>n 18</w:t>
      </w:r>
      <w:r w:rsidRPr="00D364EE">
        <w:rPr>
          <w:lang w:val="fr-FR"/>
        </w:rPr>
        <w:t>, l</w:t>
      </w:r>
      <w:r>
        <w:rPr>
          <w:lang w:val="fr-FR"/>
        </w:rPr>
        <w:t>’</w:t>
      </w:r>
      <w:r w:rsidRPr="00D364EE">
        <w:rPr>
          <w:lang w:val="fr-FR"/>
        </w:rPr>
        <w:t>intervenante dit que l</w:t>
      </w:r>
      <w:r>
        <w:rPr>
          <w:lang w:val="fr-FR"/>
        </w:rPr>
        <w:t>’</w:t>
      </w:r>
      <w:r w:rsidRPr="00D364EE">
        <w:rPr>
          <w:lang w:val="fr-FR"/>
        </w:rPr>
        <w:t>article 336 du Code de la famille n</w:t>
      </w:r>
      <w:r>
        <w:rPr>
          <w:lang w:val="fr-FR"/>
        </w:rPr>
        <w:t>’</w:t>
      </w:r>
      <w:r w:rsidRPr="00D364EE">
        <w:rPr>
          <w:lang w:val="fr-FR"/>
        </w:rPr>
        <w:t>autorise pas les mariages forcés</w:t>
      </w:r>
      <w:r>
        <w:rPr>
          <w:lang w:val="fr-FR"/>
        </w:rPr>
        <w:t>,</w:t>
      </w:r>
      <w:r w:rsidRPr="00D364EE">
        <w:rPr>
          <w:lang w:val="fr-FR"/>
        </w:rPr>
        <w:t xml:space="preserve"> mais </w:t>
      </w:r>
      <w:r>
        <w:rPr>
          <w:lang w:val="fr-FR"/>
        </w:rPr>
        <w:t>prévoit</w:t>
      </w:r>
      <w:r w:rsidRPr="00D364EE">
        <w:rPr>
          <w:lang w:val="fr-FR"/>
        </w:rPr>
        <w:t xml:space="preserve"> au contraire </w:t>
      </w:r>
      <w:r>
        <w:rPr>
          <w:lang w:val="fr-FR"/>
        </w:rPr>
        <w:t>des sanctions pénales en cas de mariage contre la volonté de l’intéressé(e)</w:t>
      </w:r>
      <w:r w:rsidRPr="00D364EE">
        <w:rPr>
          <w:lang w:val="fr-FR"/>
        </w:rPr>
        <w:t>. L</w:t>
      </w:r>
      <w:r>
        <w:rPr>
          <w:lang w:val="fr-FR"/>
        </w:rPr>
        <w:t>’</w:t>
      </w:r>
      <w:r w:rsidRPr="00D364EE">
        <w:rPr>
          <w:lang w:val="fr-FR"/>
        </w:rPr>
        <w:t xml:space="preserve">article 351 du </w:t>
      </w:r>
      <w:r>
        <w:rPr>
          <w:lang w:val="fr-FR"/>
        </w:rPr>
        <w:t>C</w:t>
      </w:r>
      <w:r w:rsidRPr="00D364EE">
        <w:rPr>
          <w:lang w:val="fr-FR"/>
        </w:rPr>
        <w:t xml:space="preserve">ode </w:t>
      </w:r>
      <w:r>
        <w:rPr>
          <w:lang w:val="fr-FR"/>
        </w:rPr>
        <w:t>dispose que les futurs conjoints</w:t>
      </w:r>
      <w:r w:rsidRPr="00D364EE">
        <w:rPr>
          <w:lang w:val="fr-FR"/>
        </w:rPr>
        <w:t>, qu</w:t>
      </w:r>
      <w:r>
        <w:rPr>
          <w:lang w:val="fr-FR"/>
        </w:rPr>
        <w:t>’</w:t>
      </w:r>
      <w:r w:rsidRPr="00D364EE">
        <w:rPr>
          <w:lang w:val="fr-FR"/>
        </w:rPr>
        <w:t xml:space="preserve">ils soient mineurs ou non, </w:t>
      </w:r>
      <w:r>
        <w:rPr>
          <w:lang w:val="fr-FR"/>
        </w:rPr>
        <w:t xml:space="preserve">doivent </w:t>
      </w:r>
      <w:r w:rsidRPr="00D364EE">
        <w:rPr>
          <w:lang w:val="fr-FR"/>
        </w:rPr>
        <w:t>consentir</w:t>
      </w:r>
      <w:r>
        <w:rPr>
          <w:lang w:val="fr-FR"/>
        </w:rPr>
        <w:t xml:space="preserve"> </w:t>
      </w:r>
      <w:r w:rsidRPr="00D364EE">
        <w:rPr>
          <w:lang w:val="fr-FR"/>
        </w:rPr>
        <w:t>personnellement au mariage pour que celui-ci</w:t>
      </w:r>
      <w:r>
        <w:rPr>
          <w:lang w:val="fr-FR"/>
        </w:rPr>
        <w:t xml:space="preserve"> soit valable</w:t>
      </w:r>
      <w:r w:rsidRPr="00D364EE">
        <w:rPr>
          <w:lang w:val="fr-FR"/>
        </w:rPr>
        <w:t xml:space="preserve">. </w:t>
      </w:r>
      <w:r>
        <w:rPr>
          <w:lang w:val="fr-FR"/>
        </w:rPr>
        <w:t xml:space="preserve">Une </w:t>
      </w:r>
      <w:r w:rsidRPr="00D364EE">
        <w:rPr>
          <w:lang w:val="fr-FR"/>
        </w:rPr>
        <w:t xml:space="preserve">campagne visant à familiariser les citoyens avec les dispositions du Code de la famille se poursuit </w:t>
      </w:r>
      <w:r>
        <w:rPr>
          <w:lang w:val="fr-FR"/>
        </w:rPr>
        <w:t xml:space="preserve">depuis un an, </w:t>
      </w:r>
      <w:r w:rsidRPr="00D364EE">
        <w:rPr>
          <w:lang w:val="fr-FR"/>
        </w:rPr>
        <w:t xml:space="preserve">mais désormais </w:t>
      </w:r>
      <w:r>
        <w:rPr>
          <w:lang w:val="fr-FR"/>
        </w:rPr>
        <w:t xml:space="preserve">de façon davantage </w:t>
      </w:r>
      <w:r w:rsidRPr="00D364EE">
        <w:rPr>
          <w:lang w:val="fr-FR"/>
        </w:rPr>
        <w:t xml:space="preserve">ciblée </w:t>
      </w:r>
      <w:r>
        <w:rPr>
          <w:lang w:val="fr-FR"/>
        </w:rPr>
        <w:t>sur les</w:t>
      </w:r>
      <w:r w:rsidRPr="00D364EE">
        <w:rPr>
          <w:lang w:val="fr-FR"/>
        </w:rPr>
        <w:t xml:space="preserve"> femmes et </w:t>
      </w:r>
      <w:r>
        <w:rPr>
          <w:lang w:val="fr-FR"/>
        </w:rPr>
        <w:t>les</w:t>
      </w:r>
      <w:r w:rsidRPr="00D364EE">
        <w:rPr>
          <w:lang w:val="fr-FR"/>
        </w:rPr>
        <w:t xml:space="preserve"> filles . Le projet de législation visant à </w:t>
      </w:r>
      <w:r>
        <w:rPr>
          <w:lang w:val="fr-FR"/>
        </w:rPr>
        <w:t>modifier</w:t>
      </w:r>
      <w:r w:rsidRPr="00D364EE">
        <w:rPr>
          <w:lang w:val="fr-FR"/>
        </w:rPr>
        <w:t xml:space="preserve"> le Code de la famille </w:t>
      </w:r>
      <w:r>
        <w:rPr>
          <w:lang w:val="fr-FR"/>
        </w:rPr>
        <w:t>po</w:t>
      </w:r>
      <w:r>
        <w:rPr>
          <w:lang w:val="fr-FR"/>
        </w:rPr>
        <w:t>r</w:t>
      </w:r>
      <w:r>
        <w:rPr>
          <w:lang w:val="fr-FR"/>
        </w:rPr>
        <w:t xml:space="preserve">tera de 15 à 18 ans </w:t>
      </w:r>
      <w:r w:rsidRPr="00D364EE">
        <w:rPr>
          <w:lang w:val="fr-FR"/>
        </w:rPr>
        <w:t>l</w:t>
      </w:r>
      <w:r>
        <w:rPr>
          <w:lang w:val="fr-FR"/>
        </w:rPr>
        <w:t>’</w:t>
      </w:r>
      <w:r w:rsidRPr="00D364EE">
        <w:rPr>
          <w:lang w:val="fr-FR"/>
        </w:rPr>
        <w:t>âge minimum légal du mariage</w:t>
      </w:r>
      <w:r>
        <w:rPr>
          <w:lang w:val="fr-FR"/>
        </w:rPr>
        <w:t xml:space="preserve"> </w:t>
      </w:r>
      <w:r w:rsidRPr="00D364EE">
        <w:rPr>
          <w:lang w:val="fr-FR"/>
        </w:rPr>
        <w:t>pour les filles</w:t>
      </w:r>
      <w:r>
        <w:rPr>
          <w:lang w:val="fr-FR"/>
        </w:rPr>
        <w:t>, comme c’est déjà le cas</w:t>
      </w:r>
      <w:r w:rsidRPr="00D364EE">
        <w:rPr>
          <w:lang w:val="fr-FR"/>
        </w:rPr>
        <w:t xml:space="preserve"> pour les garçons.</w:t>
      </w:r>
    </w:p>
    <w:p w:rsidR="000C10B9" w:rsidRPr="000C10B9" w:rsidRDefault="000C10B9" w:rsidP="000C10B9">
      <w:pPr>
        <w:pStyle w:val="DualTxt"/>
        <w:suppressAutoHyphens/>
        <w:spacing w:after="0" w:line="120" w:lineRule="exact"/>
        <w:rPr>
          <w:sz w:val="10"/>
          <w:lang w:val="fr-FR"/>
        </w:rPr>
      </w:pPr>
    </w:p>
    <w:p w:rsidR="000C10B9" w:rsidRDefault="000C10B9" w:rsidP="000C10B9">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r>
      <w:r w:rsidRPr="00D364EE">
        <w:rPr>
          <w:lang w:val="fr-FR"/>
        </w:rPr>
        <w:t xml:space="preserve">Protection des enfants </w:t>
      </w:r>
      <w:r>
        <w:rPr>
          <w:lang w:val="fr-FR"/>
        </w:rPr>
        <w:t>(art. </w:t>
      </w:r>
      <w:r w:rsidRPr="00D364EE">
        <w:rPr>
          <w:lang w:val="fr-FR"/>
        </w:rPr>
        <w:t>24 de du Pacte)</w:t>
      </w:r>
    </w:p>
    <w:p w:rsidR="000C10B9" w:rsidRPr="000C10B9" w:rsidRDefault="000C10B9" w:rsidP="000C10B9">
      <w:pPr>
        <w:pStyle w:val="DualTxt"/>
        <w:suppressAutoHyphens/>
        <w:spacing w:after="0" w:line="120" w:lineRule="exact"/>
        <w:rPr>
          <w:sz w:val="10"/>
          <w:lang w:val="fr-FR"/>
        </w:rPr>
      </w:pPr>
    </w:p>
    <w:p w:rsidR="000C10B9" w:rsidRPr="00D364EE" w:rsidRDefault="000C10B9" w:rsidP="000C10B9">
      <w:pPr>
        <w:pStyle w:val="DualTxt"/>
        <w:numPr>
          <w:ilvl w:val="0"/>
          <w:numId w:val="6"/>
        </w:numPr>
        <w:suppressAutoHyphens/>
        <w:rPr>
          <w:lang w:val="fr-FR"/>
        </w:rPr>
      </w:pPr>
      <w:r>
        <w:rPr>
          <w:lang w:val="fr-FR"/>
        </w:rPr>
        <w:t>En réponse à</w:t>
      </w:r>
      <w:r w:rsidRPr="00D364EE">
        <w:rPr>
          <w:lang w:val="fr-FR"/>
        </w:rPr>
        <w:t xml:space="preserve"> la question 19, l</w:t>
      </w:r>
      <w:r>
        <w:rPr>
          <w:lang w:val="fr-FR"/>
        </w:rPr>
        <w:t>’</w:t>
      </w:r>
      <w:r w:rsidRPr="00D364EE">
        <w:rPr>
          <w:lang w:val="fr-FR"/>
        </w:rPr>
        <w:t xml:space="preserve">intervenante dit que selon le dernier rapport de la Commission nationale </w:t>
      </w:r>
      <w:r>
        <w:rPr>
          <w:lang w:val="fr-FR"/>
        </w:rPr>
        <w:t>de</w:t>
      </w:r>
      <w:r w:rsidRPr="00D364EE">
        <w:rPr>
          <w:lang w:val="fr-FR"/>
        </w:rPr>
        <w:t xml:space="preserve"> démobilisation et </w:t>
      </w:r>
      <w:r>
        <w:rPr>
          <w:lang w:val="fr-FR"/>
        </w:rPr>
        <w:t>de réinsertion, plus de 16 800 </w:t>
      </w:r>
      <w:r w:rsidRPr="00D364EE">
        <w:rPr>
          <w:lang w:val="fr-FR"/>
        </w:rPr>
        <w:t xml:space="preserve">enfants </w:t>
      </w:r>
      <w:r>
        <w:rPr>
          <w:lang w:val="fr-FR"/>
        </w:rPr>
        <w:t>ont</w:t>
      </w:r>
      <w:r w:rsidRPr="00D364EE">
        <w:rPr>
          <w:lang w:val="fr-FR"/>
        </w:rPr>
        <w:t xml:space="preserve"> été démobilisés, avec l</w:t>
      </w:r>
      <w:r>
        <w:rPr>
          <w:lang w:val="fr-FR"/>
        </w:rPr>
        <w:t>’</w:t>
      </w:r>
      <w:r w:rsidRPr="00D364EE">
        <w:rPr>
          <w:lang w:val="fr-FR"/>
        </w:rPr>
        <w:t>aide de la Croix-Rouge</w:t>
      </w:r>
      <w:r>
        <w:rPr>
          <w:lang w:val="fr-FR"/>
        </w:rPr>
        <w:t>;</w:t>
      </w:r>
      <w:r w:rsidRPr="00D364EE">
        <w:rPr>
          <w:lang w:val="fr-FR"/>
        </w:rPr>
        <w:t xml:space="preserve"> nombre</w:t>
      </w:r>
      <w:r>
        <w:rPr>
          <w:lang w:val="fr-FR"/>
        </w:rPr>
        <w:t>ux</w:t>
      </w:r>
      <w:r w:rsidRPr="00D364EE">
        <w:rPr>
          <w:lang w:val="fr-FR"/>
        </w:rPr>
        <w:t xml:space="preserve"> </w:t>
      </w:r>
      <w:r>
        <w:rPr>
          <w:lang w:val="fr-FR"/>
        </w:rPr>
        <w:t>sont ceux qui sont</w:t>
      </w:r>
      <w:r w:rsidRPr="00D364EE">
        <w:rPr>
          <w:lang w:val="fr-FR"/>
        </w:rPr>
        <w:t xml:space="preserve"> rentrés dans</w:t>
      </w:r>
      <w:r>
        <w:rPr>
          <w:lang w:val="fr-FR"/>
        </w:rPr>
        <w:t xml:space="preserve"> </w:t>
      </w:r>
      <w:r w:rsidRPr="00D364EE">
        <w:rPr>
          <w:lang w:val="fr-FR"/>
        </w:rPr>
        <w:t>leur famille</w:t>
      </w:r>
      <w:r>
        <w:rPr>
          <w:lang w:val="fr-FR"/>
        </w:rPr>
        <w:t>,</w:t>
      </w:r>
      <w:r w:rsidRPr="00D364EE">
        <w:rPr>
          <w:lang w:val="fr-FR"/>
        </w:rPr>
        <w:t xml:space="preserve"> les autres </w:t>
      </w:r>
      <w:r>
        <w:rPr>
          <w:lang w:val="fr-FR"/>
        </w:rPr>
        <w:t>ayant été réintégrés dans le système scolaire</w:t>
      </w:r>
      <w:r w:rsidRPr="00D364EE">
        <w:rPr>
          <w:lang w:val="fr-FR"/>
        </w:rPr>
        <w:t xml:space="preserve"> ou sur le marché du travail.</w:t>
      </w:r>
    </w:p>
    <w:p w:rsidR="000C10B9" w:rsidRPr="00D364EE" w:rsidRDefault="000C10B9" w:rsidP="000C10B9">
      <w:pPr>
        <w:pStyle w:val="DualTxt"/>
        <w:numPr>
          <w:ilvl w:val="0"/>
          <w:numId w:val="6"/>
        </w:numPr>
        <w:suppressAutoHyphens/>
        <w:rPr>
          <w:lang w:val="fr-FR"/>
        </w:rPr>
      </w:pPr>
      <w:r>
        <w:rPr>
          <w:lang w:val="fr-FR"/>
        </w:rPr>
        <w:t>S’agissant</w:t>
      </w:r>
      <w:r w:rsidRPr="00D364EE">
        <w:rPr>
          <w:lang w:val="fr-FR"/>
        </w:rPr>
        <w:t xml:space="preserve"> la question 20, </w:t>
      </w:r>
      <w:r>
        <w:rPr>
          <w:lang w:val="fr-FR"/>
        </w:rPr>
        <w:t>les allégations</w:t>
      </w:r>
      <w:r w:rsidRPr="00D364EE">
        <w:rPr>
          <w:lang w:val="fr-FR"/>
        </w:rPr>
        <w:t xml:space="preserve"> selon lesquelles la République démocratique du Congo serait impliquée dans </w:t>
      </w:r>
      <w:r>
        <w:rPr>
          <w:lang w:val="fr-FR"/>
        </w:rPr>
        <w:t>la traite</w:t>
      </w:r>
      <w:r w:rsidRPr="00D364EE">
        <w:rPr>
          <w:lang w:val="fr-FR"/>
        </w:rPr>
        <w:t xml:space="preserve"> d</w:t>
      </w:r>
      <w:r>
        <w:rPr>
          <w:lang w:val="fr-FR"/>
        </w:rPr>
        <w:t>’</w:t>
      </w:r>
      <w:r w:rsidRPr="00D364EE">
        <w:rPr>
          <w:lang w:val="fr-FR"/>
        </w:rPr>
        <w:t xml:space="preserve">enfants sont fausses. Il </w:t>
      </w:r>
      <w:r>
        <w:rPr>
          <w:lang w:val="fr-FR"/>
        </w:rPr>
        <w:t>y a certes beaucoup d’</w:t>
      </w:r>
      <w:r w:rsidRPr="00D364EE">
        <w:rPr>
          <w:lang w:val="fr-FR"/>
        </w:rPr>
        <w:t xml:space="preserve">enfants des rues </w:t>
      </w:r>
      <w:r>
        <w:rPr>
          <w:lang w:val="fr-FR"/>
        </w:rPr>
        <w:t xml:space="preserve">souvent </w:t>
      </w:r>
      <w:r w:rsidRPr="00D364EE">
        <w:rPr>
          <w:lang w:val="fr-FR"/>
        </w:rPr>
        <w:t xml:space="preserve">devenus mendiants </w:t>
      </w:r>
      <w:r>
        <w:rPr>
          <w:lang w:val="fr-FR"/>
        </w:rPr>
        <w:t>et</w:t>
      </w:r>
      <w:r w:rsidRPr="00D364EE">
        <w:rPr>
          <w:lang w:val="fr-FR"/>
        </w:rPr>
        <w:t xml:space="preserve"> </w:t>
      </w:r>
      <w:r>
        <w:rPr>
          <w:lang w:val="fr-FR"/>
        </w:rPr>
        <w:t xml:space="preserve">se </w:t>
      </w:r>
      <w:r w:rsidRPr="00D364EE">
        <w:rPr>
          <w:lang w:val="fr-FR"/>
        </w:rPr>
        <w:t>livr</w:t>
      </w:r>
      <w:r>
        <w:rPr>
          <w:lang w:val="fr-FR"/>
        </w:rPr>
        <w:t>a</w:t>
      </w:r>
      <w:r w:rsidRPr="00D364EE">
        <w:rPr>
          <w:lang w:val="fr-FR"/>
        </w:rPr>
        <w:t>nt à des activités criminelles</w:t>
      </w:r>
      <w:r>
        <w:rPr>
          <w:lang w:val="fr-FR"/>
        </w:rPr>
        <w:t>, mais on les réunit peu à peu avec</w:t>
      </w:r>
      <w:r w:rsidRPr="00D364EE">
        <w:rPr>
          <w:lang w:val="fr-FR"/>
        </w:rPr>
        <w:t xml:space="preserve"> leur famille ou</w:t>
      </w:r>
      <w:r>
        <w:rPr>
          <w:lang w:val="fr-FR"/>
        </w:rPr>
        <w:t xml:space="preserve"> les place</w:t>
      </w:r>
      <w:r w:rsidRPr="00D364EE">
        <w:rPr>
          <w:lang w:val="fr-FR"/>
        </w:rPr>
        <w:t xml:space="preserve"> dans des </w:t>
      </w:r>
      <w:r>
        <w:rPr>
          <w:lang w:val="fr-FR"/>
        </w:rPr>
        <w:t>foyers d’accueil</w:t>
      </w:r>
      <w:r w:rsidRPr="00D364EE">
        <w:rPr>
          <w:lang w:val="fr-FR"/>
        </w:rPr>
        <w:t xml:space="preserve"> </w:t>
      </w:r>
      <w:r>
        <w:rPr>
          <w:lang w:val="fr-FR"/>
        </w:rPr>
        <w:t>de</w:t>
      </w:r>
      <w:r w:rsidRPr="00D364EE">
        <w:rPr>
          <w:lang w:val="fr-FR"/>
        </w:rPr>
        <w:t xml:space="preserve"> l</w:t>
      </w:r>
      <w:r>
        <w:rPr>
          <w:lang w:val="fr-FR"/>
        </w:rPr>
        <w:t>’</w:t>
      </w:r>
      <w:r w:rsidRPr="00D364EE">
        <w:rPr>
          <w:lang w:val="fr-FR"/>
        </w:rPr>
        <w:t xml:space="preserve">État. La pauvreté </w:t>
      </w:r>
      <w:r>
        <w:rPr>
          <w:lang w:val="fr-FR"/>
        </w:rPr>
        <w:t>constitue</w:t>
      </w:r>
      <w:r w:rsidRPr="00D364EE">
        <w:rPr>
          <w:lang w:val="fr-FR"/>
        </w:rPr>
        <w:t xml:space="preserve"> un gros problème qui a notamment conduit des fi</w:t>
      </w:r>
      <w:r w:rsidRPr="00D364EE">
        <w:rPr>
          <w:lang w:val="fr-FR"/>
        </w:rPr>
        <w:t>l</w:t>
      </w:r>
      <w:r w:rsidRPr="00D364EE">
        <w:rPr>
          <w:lang w:val="fr-FR"/>
        </w:rPr>
        <w:t xml:space="preserve">les à se prostituer. Des mesures sont </w:t>
      </w:r>
      <w:r>
        <w:rPr>
          <w:lang w:val="fr-FR"/>
        </w:rPr>
        <w:t>en cours d’adoption</w:t>
      </w:r>
      <w:r w:rsidRPr="00D364EE">
        <w:rPr>
          <w:lang w:val="fr-FR"/>
        </w:rPr>
        <w:t xml:space="preserve"> pour réduire</w:t>
      </w:r>
      <w:r>
        <w:rPr>
          <w:lang w:val="fr-FR"/>
        </w:rPr>
        <w:t xml:space="preserve"> la pauvreté et, ce faisant,</w:t>
      </w:r>
      <w:r w:rsidRPr="00D364EE">
        <w:rPr>
          <w:lang w:val="fr-FR"/>
        </w:rPr>
        <w:t xml:space="preserve"> la prostitution. Les jeunes </w:t>
      </w:r>
      <w:r>
        <w:rPr>
          <w:lang w:val="fr-FR"/>
        </w:rPr>
        <w:t xml:space="preserve">se voient offrir </w:t>
      </w:r>
      <w:r w:rsidRPr="00D364EE">
        <w:rPr>
          <w:lang w:val="fr-FR"/>
        </w:rPr>
        <w:t>la possibilité de gagner un peu d</w:t>
      </w:r>
      <w:r>
        <w:rPr>
          <w:lang w:val="fr-FR"/>
        </w:rPr>
        <w:t>’</w:t>
      </w:r>
      <w:r w:rsidRPr="00D364EE">
        <w:rPr>
          <w:lang w:val="fr-FR"/>
        </w:rPr>
        <w:t>argent en nettoyant les rues.</w:t>
      </w:r>
    </w:p>
    <w:p w:rsidR="000C10B9" w:rsidRPr="000C10B9" w:rsidRDefault="000C10B9" w:rsidP="000C10B9">
      <w:pPr>
        <w:pStyle w:val="DualTxt"/>
        <w:suppressAutoHyphens/>
        <w:spacing w:after="0" w:line="120" w:lineRule="exact"/>
        <w:rPr>
          <w:sz w:val="10"/>
          <w:lang w:val="fr-FR"/>
        </w:rPr>
      </w:pPr>
    </w:p>
    <w:p w:rsidR="000C10B9" w:rsidRDefault="000C10B9" w:rsidP="000C10B9">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r>
      <w:r>
        <w:rPr>
          <w:lang w:val="fr-FR"/>
        </w:rPr>
        <w:tab/>
        <w:t>Diffusion d’informations</w:t>
      </w:r>
      <w:r w:rsidRPr="00D364EE">
        <w:rPr>
          <w:lang w:val="fr-FR"/>
        </w:rPr>
        <w:t xml:space="preserve"> concernant le</w:t>
      </w:r>
      <w:r>
        <w:rPr>
          <w:lang w:val="fr-FR"/>
        </w:rPr>
        <w:t xml:space="preserve"> </w:t>
      </w:r>
      <w:r w:rsidRPr="00D364EE">
        <w:rPr>
          <w:lang w:val="fr-FR"/>
        </w:rPr>
        <w:t xml:space="preserve">Pacte </w:t>
      </w:r>
      <w:r>
        <w:rPr>
          <w:lang w:val="fr-FR"/>
        </w:rPr>
        <w:t>(art. </w:t>
      </w:r>
      <w:r w:rsidRPr="00D364EE">
        <w:rPr>
          <w:lang w:val="fr-FR"/>
        </w:rPr>
        <w:t>2 du Pacte)</w:t>
      </w:r>
    </w:p>
    <w:p w:rsidR="000C10B9" w:rsidRPr="000C10B9" w:rsidRDefault="000C10B9" w:rsidP="000C10B9">
      <w:pPr>
        <w:pStyle w:val="DualTxt"/>
        <w:suppressAutoHyphens/>
        <w:spacing w:after="0" w:line="120" w:lineRule="exact"/>
        <w:rPr>
          <w:sz w:val="10"/>
          <w:lang w:val="fr-FR"/>
        </w:rPr>
      </w:pPr>
    </w:p>
    <w:p w:rsidR="000C10B9" w:rsidRPr="00D364EE" w:rsidRDefault="000C10B9" w:rsidP="000C10B9">
      <w:pPr>
        <w:pStyle w:val="DualTxt"/>
        <w:numPr>
          <w:ilvl w:val="0"/>
          <w:numId w:val="6"/>
        </w:numPr>
        <w:suppressAutoHyphens/>
        <w:rPr>
          <w:lang w:val="fr-FR"/>
        </w:rPr>
      </w:pPr>
      <w:r>
        <w:rPr>
          <w:lang w:val="fr-FR"/>
        </w:rPr>
        <w:t xml:space="preserve">En réponse à </w:t>
      </w:r>
      <w:r w:rsidRPr="00D364EE">
        <w:rPr>
          <w:lang w:val="fr-FR"/>
        </w:rPr>
        <w:t>la question 21, l</w:t>
      </w:r>
      <w:r>
        <w:rPr>
          <w:lang w:val="fr-FR"/>
        </w:rPr>
        <w:t>’</w:t>
      </w:r>
      <w:r w:rsidRPr="00D364EE">
        <w:rPr>
          <w:lang w:val="fr-FR"/>
        </w:rPr>
        <w:t>intervenante</w:t>
      </w:r>
      <w:r>
        <w:rPr>
          <w:lang w:val="fr-FR"/>
        </w:rPr>
        <w:t xml:space="preserve"> indique</w:t>
      </w:r>
      <w:r w:rsidRPr="00D364EE">
        <w:rPr>
          <w:lang w:val="fr-FR"/>
        </w:rPr>
        <w:t xml:space="preserve"> que le rapport a été </w:t>
      </w:r>
      <w:r>
        <w:rPr>
          <w:lang w:val="fr-FR"/>
        </w:rPr>
        <w:t>rédigé</w:t>
      </w:r>
      <w:r w:rsidRPr="00D364EE">
        <w:rPr>
          <w:lang w:val="fr-FR"/>
        </w:rPr>
        <w:t xml:space="preserve"> par un comité interministériel </w:t>
      </w:r>
      <w:r>
        <w:rPr>
          <w:lang w:val="fr-FR"/>
        </w:rPr>
        <w:t>et</w:t>
      </w:r>
      <w:r w:rsidRPr="00D364EE">
        <w:rPr>
          <w:lang w:val="fr-FR"/>
        </w:rPr>
        <w:t xml:space="preserve"> communiqué</w:t>
      </w:r>
      <w:r>
        <w:rPr>
          <w:lang w:val="fr-FR"/>
        </w:rPr>
        <w:t xml:space="preserve"> pour commentaires </w:t>
      </w:r>
      <w:r w:rsidRPr="00D364EE">
        <w:rPr>
          <w:lang w:val="fr-FR"/>
        </w:rPr>
        <w:t xml:space="preserve">à </w:t>
      </w:r>
      <w:r>
        <w:rPr>
          <w:lang w:val="fr-FR"/>
        </w:rPr>
        <w:t xml:space="preserve">des organisations non </w:t>
      </w:r>
      <w:r w:rsidRPr="00D364EE">
        <w:rPr>
          <w:lang w:val="fr-FR"/>
        </w:rPr>
        <w:t>gouvernementales. Il sera également distribué</w:t>
      </w:r>
      <w:r>
        <w:rPr>
          <w:lang w:val="fr-FR"/>
        </w:rPr>
        <w:t xml:space="preserve"> avec</w:t>
      </w:r>
      <w:r w:rsidRPr="00D364EE">
        <w:rPr>
          <w:lang w:val="fr-FR"/>
        </w:rPr>
        <w:t xml:space="preserve"> les</w:t>
      </w:r>
      <w:r>
        <w:rPr>
          <w:lang w:val="fr-FR"/>
        </w:rPr>
        <w:t xml:space="preserve"> observations finales du Comité aux organisations non </w:t>
      </w:r>
      <w:r w:rsidRPr="00D364EE">
        <w:rPr>
          <w:lang w:val="fr-FR"/>
        </w:rPr>
        <w:t xml:space="preserve">gouvernementales </w:t>
      </w:r>
      <w:r>
        <w:rPr>
          <w:lang w:val="fr-FR"/>
        </w:rPr>
        <w:t xml:space="preserve">et </w:t>
      </w:r>
      <w:r w:rsidRPr="00D364EE">
        <w:rPr>
          <w:lang w:val="fr-FR"/>
        </w:rPr>
        <w:t xml:space="preserve">au public. </w:t>
      </w:r>
      <w:r>
        <w:rPr>
          <w:lang w:val="fr-FR"/>
        </w:rPr>
        <w:t>Par ailleurs, le G</w:t>
      </w:r>
      <w:r w:rsidRPr="00D364EE">
        <w:rPr>
          <w:lang w:val="fr-FR"/>
        </w:rPr>
        <w:t>ouvernement organise à l</w:t>
      </w:r>
      <w:r>
        <w:rPr>
          <w:lang w:val="fr-FR"/>
        </w:rPr>
        <w:t>’</w:t>
      </w:r>
      <w:r w:rsidRPr="00D364EE">
        <w:rPr>
          <w:lang w:val="fr-FR"/>
        </w:rPr>
        <w:t>intention de</w:t>
      </w:r>
      <w:r>
        <w:rPr>
          <w:lang w:val="fr-FR"/>
        </w:rPr>
        <w:t>s juges</w:t>
      </w:r>
      <w:r w:rsidRPr="00D364EE">
        <w:rPr>
          <w:lang w:val="fr-FR"/>
        </w:rPr>
        <w:t>, de</w:t>
      </w:r>
      <w:r>
        <w:rPr>
          <w:lang w:val="fr-FR"/>
        </w:rPr>
        <w:t>s</w:t>
      </w:r>
      <w:r w:rsidRPr="00D364EE">
        <w:rPr>
          <w:lang w:val="fr-FR"/>
        </w:rPr>
        <w:t xml:space="preserve"> fonctionnaires et de</w:t>
      </w:r>
      <w:r>
        <w:rPr>
          <w:lang w:val="fr-FR"/>
        </w:rPr>
        <w:t xml:space="preserve"> la </w:t>
      </w:r>
      <w:r w:rsidRPr="00D364EE">
        <w:rPr>
          <w:lang w:val="fr-FR"/>
        </w:rPr>
        <w:t>polic</w:t>
      </w:r>
      <w:r>
        <w:rPr>
          <w:lang w:val="fr-FR"/>
        </w:rPr>
        <w:t xml:space="preserve">e, </w:t>
      </w:r>
      <w:r w:rsidRPr="00D364EE">
        <w:rPr>
          <w:lang w:val="fr-FR"/>
        </w:rPr>
        <w:t xml:space="preserve">avec le concours du Ministère des droits </w:t>
      </w:r>
      <w:r>
        <w:rPr>
          <w:lang w:val="fr-FR"/>
        </w:rPr>
        <w:t>de l’homme</w:t>
      </w:r>
      <w:r w:rsidRPr="00D364EE">
        <w:rPr>
          <w:lang w:val="fr-FR"/>
        </w:rPr>
        <w:t xml:space="preserve">, des séminaires de formation </w:t>
      </w:r>
      <w:r>
        <w:rPr>
          <w:lang w:val="fr-FR"/>
        </w:rPr>
        <w:t>sur</w:t>
      </w:r>
      <w:r w:rsidRPr="00D364EE">
        <w:rPr>
          <w:lang w:val="fr-FR"/>
        </w:rPr>
        <w:t xml:space="preserve"> l</w:t>
      </w:r>
      <w:r>
        <w:rPr>
          <w:lang w:val="fr-FR"/>
        </w:rPr>
        <w:t>’</w:t>
      </w:r>
      <w:r w:rsidRPr="00D364EE">
        <w:rPr>
          <w:lang w:val="fr-FR"/>
        </w:rPr>
        <w:t>application des instruments internationaux relatifs aux droits de l</w:t>
      </w:r>
      <w:r>
        <w:rPr>
          <w:lang w:val="fr-FR"/>
        </w:rPr>
        <w:t>’</w:t>
      </w:r>
      <w:r w:rsidRPr="00D364EE">
        <w:rPr>
          <w:lang w:val="fr-FR"/>
        </w:rPr>
        <w:t>homme.</w:t>
      </w:r>
    </w:p>
    <w:p w:rsidR="000C10B9" w:rsidRPr="00D364EE" w:rsidRDefault="000C10B9" w:rsidP="000C10B9">
      <w:pPr>
        <w:pStyle w:val="DualTxt"/>
        <w:numPr>
          <w:ilvl w:val="0"/>
          <w:numId w:val="6"/>
        </w:numPr>
        <w:suppressAutoHyphens/>
        <w:rPr>
          <w:lang w:val="fr-FR"/>
        </w:rPr>
      </w:pPr>
      <w:r w:rsidRPr="00FD0601">
        <w:rPr>
          <w:b/>
          <w:lang w:val="fr-FR"/>
        </w:rPr>
        <w:t>La</w:t>
      </w:r>
      <w:r w:rsidR="002E270A">
        <w:rPr>
          <w:b/>
          <w:lang w:val="fr-FR"/>
        </w:rPr>
        <w:t> </w:t>
      </w:r>
      <w:r w:rsidRPr="00FD0601">
        <w:rPr>
          <w:b/>
          <w:lang w:val="fr-FR"/>
        </w:rPr>
        <w:t>Présidente</w:t>
      </w:r>
      <w:r w:rsidRPr="00D364EE">
        <w:rPr>
          <w:lang w:val="fr-FR"/>
        </w:rPr>
        <w:t xml:space="preserve"> invite le Comité à</w:t>
      </w:r>
      <w:r>
        <w:rPr>
          <w:lang w:val="fr-FR"/>
        </w:rPr>
        <w:t xml:space="preserve"> </w:t>
      </w:r>
      <w:r w:rsidRPr="00D364EE">
        <w:rPr>
          <w:lang w:val="fr-FR"/>
        </w:rPr>
        <w:t xml:space="preserve">poser des questions sur les </w:t>
      </w:r>
      <w:r>
        <w:rPr>
          <w:lang w:val="fr-FR"/>
        </w:rPr>
        <w:t>aspects</w:t>
      </w:r>
      <w:r w:rsidRPr="00D364EE">
        <w:rPr>
          <w:lang w:val="fr-FR"/>
        </w:rPr>
        <w:t xml:space="preserve"> </w:t>
      </w:r>
      <w:r>
        <w:rPr>
          <w:lang w:val="fr-FR"/>
        </w:rPr>
        <w:t>mentionnés par</w:t>
      </w:r>
      <w:r w:rsidRPr="00D364EE">
        <w:rPr>
          <w:lang w:val="fr-FR"/>
        </w:rPr>
        <w:t xml:space="preserve"> la délégation.</w:t>
      </w:r>
    </w:p>
    <w:p w:rsidR="000C10B9" w:rsidRPr="00D364EE" w:rsidRDefault="000C10B9" w:rsidP="000C10B9">
      <w:pPr>
        <w:pStyle w:val="DualTxt"/>
        <w:numPr>
          <w:ilvl w:val="0"/>
          <w:numId w:val="6"/>
        </w:numPr>
        <w:suppressAutoHyphens/>
        <w:rPr>
          <w:lang w:val="fr-FR"/>
        </w:rPr>
      </w:pPr>
      <w:r w:rsidRPr="00FD0601">
        <w:rPr>
          <w:b/>
          <w:lang w:val="fr-FR"/>
        </w:rPr>
        <w:t>M. Amor</w:t>
      </w:r>
      <w:r>
        <w:rPr>
          <w:lang w:val="fr-FR"/>
        </w:rPr>
        <w:t xml:space="preserve"> dit que la nouvelle C</w:t>
      </w:r>
      <w:r w:rsidRPr="00D364EE">
        <w:rPr>
          <w:lang w:val="fr-FR"/>
        </w:rPr>
        <w:t>onstitution ne contient aucune description précise</w:t>
      </w:r>
      <w:r>
        <w:rPr>
          <w:lang w:val="fr-FR"/>
        </w:rPr>
        <w:t xml:space="preserve"> </w:t>
      </w:r>
      <w:r w:rsidRPr="00D364EE">
        <w:rPr>
          <w:lang w:val="fr-FR"/>
        </w:rPr>
        <w:t xml:space="preserve">des </w:t>
      </w:r>
      <w:r>
        <w:rPr>
          <w:lang w:val="fr-FR"/>
        </w:rPr>
        <w:t>différents niveaux de l’appareil judiciaire du</w:t>
      </w:r>
      <w:r w:rsidRPr="00D364EE">
        <w:rPr>
          <w:lang w:val="fr-FR"/>
        </w:rPr>
        <w:t xml:space="preserve"> pays, </w:t>
      </w:r>
      <w:r>
        <w:rPr>
          <w:lang w:val="fr-FR"/>
        </w:rPr>
        <w:t>et notamment</w:t>
      </w:r>
      <w:r w:rsidRPr="00D364EE">
        <w:rPr>
          <w:lang w:val="fr-FR"/>
        </w:rPr>
        <w:t xml:space="preserve"> du statut et du rôle </w:t>
      </w:r>
      <w:r>
        <w:rPr>
          <w:lang w:val="fr-FR"/>
        </w:rPr>
        <w:t>des juges</w:t>
      </w:r>
      <w:r w:rsidRPr="00D364EE">
        <w:rPr>
          <w:lang w:val="fr-FR"/>
        </w:rPr>
        <w:t>. Il souhaiterait en savoir d</w:t>
      </w:r>
      <w:r w:rsidRPr="00D364EE">
        <w:rPr>
          <w:lang w:val="fr-FR"/>
        </w:rPr>
        <w:t>a</w:t>
      </w:r>
      <w:r w:rsidRPr="00D364EE">
        <w:rPr>
          <w:lang w:val="fr-FR"/>
        </w:rPr>
        <w:t>vantage</w:t>
      </w:r>
      <w:r>
        <w:rPr>
          <w:lang w:val="fr-FR"/>
        </w:rPr>
        <w:t xml:space="preserve"> </w:t>
      </w:r>
      <w:r w:rsidRPr="00D364EE">
        <w:rPr>
          <w:lang w:val="fr-FR"/>
        </w:rPr>
        <w:t xml:space="preserve">sur le rôle </w:t>
      </w:r>
      <w:r>
        <w:rPr>
          <w:lang w:val="fr-FR"/>
        </w:rPr>
        <w:t>des</w:t>
      </w:r>
      <w:r w:rsidRPr="00D364EE">
        <w:rPr>
          <w:lang w:val="fr-FR"/>
        </w:rPr>
        <w:t xml:space="preserve"> juges de paix ainsi que sur les liens entre le</w:t>
      </w:r>
      <w:r>
        <w:rPr>
          <w:lang w:val="fr-FR"/>
        </w:rPr>
        <w:t xml:space="preserve"> </w:t>
      </w:r>
      <w:r w:rsidRPr="00D364EE">
        <w:rPr>
          <w:lang w:val="fr-FR"/>
        </w:rPr>
        <w:t>droit coutumier</w:t>
      </w:r>
      <w:r>
        <w:rPr>
          <w:lang w:val="fr-FR"/>
        </w:rPr>
        <w:t xml:space="preserve"> et la C</w:t>
      </w:r>
      <w:r w:rsidRPr="00D364EE">
        <w:rPr>
          <w:lang w:val="fr-FR"/>
        </w:rPr>
        <w:t>onstitution. Les effectifs des tribunaux paraissent</w:t>
      </w:r>
      <w:r>
        <w:rPr>
          <w:lang w:val="fr-FR"/>
        </w:rPr>
        <w:t xml:space="preserve"> </w:t>
      </w:r>
      <w:r w:rsidRPr="00D364EE">
        <w:rPr>
          <w:lang w:val="fr-FR"/>
        </w:rPr>
        <w:t>faibles pour un pays</w:t>
      </w:r>
      <w:r>
        <w:rPr>
          <w:lang w:val="fr-FR"/>
        </w:rPr>
        <w:t xml:space="preserve"> </w:t>
      </w:r>
      <w:r w:rsidRPr="00D364EE">
        <w:rPr>
          <w:lang w:val="fr-FR"/>
        </w:rPr>
        <w:t xml:space="preserve">de la taille et de la richesse de la République démocratique du Congo. </w:t>
      </w:r>
      <w:r>
        <w:rPr>
          <w:lang w:val="fr-FR"/>
        </w:rPr>
        <w:t>Existe-t-il des problèmes en matière de</w:t>
      </w:r>
      <w:r w:rsidRPr="00D364EE">
        <w:rPr>
          <w:lang w:val="fr-FR"/>
        </w:rPr>
        <w:t xml:space="preserve"> recrutement</w:t>
      </w:r>
      <w:r>
        <w:rPr>
          <w:lang w:val="fr-FR"/>
        </w:rPr>
        <w:t xml:space="preserve"> </w:t>
      </w:r>
      <w:r w:rsidRPr="00D364EE">
        <w:rPr>
          <w:lang w:val="fr-FR"/>
        </w:rPr>
        <w:t xml:space="preserve">et </w:t>
      </w:r>
      <w:r>
        <w:rPr>
          <w:lang w:val="fr-FR"/>
        </w:rPr>
        <w:t>de</w:t>
      </w:r>
      <w:r w:rsidRPr="00D364EE">
        <w:rPr>
          <w:lang w:val="fr-FR"/>
        </w:rPr>
        <w:t xml:space="preserve"> formation des </w:t>
      </w:r>
      <w:r>
        <w:rPr>
          <w:lang w:val="fr-FR"/>
        </w:rPr>
        <w:t>juges?</w:t>
      </w:r>
      <w:r w:rsidRPr="00D364EE">
        <w:rPr>
          <w:lang w:val="fr-FR"/>
        </w:rPr>
        <w:t xml:space="preserve"> Le nombre de </w:t>
      </w:r>
      <w:r>
        <w:rPr>
          <w:lang w:val="fr-FR"/>
        </w:rPr>
        <w:t>détenus</w:t>
      </w:r>
      <w:r w:rsidRPr="00D364EE">
        <w:rPr>
          <w:lang w:val="fr-FR"/>
        </w:rPr>
        <w:t xml:space="preserve"> </w:t>
      </w:r>
      <w:r>
        <w:rPr>
          <w:lang w:val="fr-FR"/>
        </w:rPr>
        <w:t>semble</w:t>
      </w:r>
      <w:r w:rsidRPr="00D364EE">
        <w:rPr>
          <w:lang w:val="fr-FR"/>
        </w:rPr>
        <w:t xml:space="preserve"> également faible pour une population d</w:t>
      </w:r>
      <w:r>
        <w:rPr>
          <w:lang w:val="fr-FR"/>
        </w:rPr>
        <w:t>’environ 60 </w:t>
      </w:r>
      <w:r w:rsidRPr="00D364EE">
        <w:rPr>
          <w:lang w:val="fr-FR"/>
        </w:rPr>
        <w:t>millions d</w:t>
      </w:r>
      <w:r>
        <w:rPr>
          <w:lang w:val="fr-FR"/>
        </w:rPr>
        <w:t>’</w:t>
      </w:r>
      <w:r w:rsidRPr="00D364EE">
        <w:rPr>
          <w:lang w:val="fr-FR"/>
        </w:rPr>
        <w:t xml:space="preserve">habitants. </w:t>
      </w:r>
      <w:r>
        <w:rPr>
          <w:lang w:val="fr-FR"/>
        </w:rPr>
        <w:t>La situation carcérale fait-elle</w:t>
      </w:r>
      <w:r w:rsidRPr="00D364EE">
        <w:rPr>
          <w:lang w:val="fr-FR"/>
        </w:rPr>
        <w:t xml:space="preserve"> que les juges hésitent à </w:t>
      </w:r>
      <w:r>
        <w:rPr>
          <w:lang w:val="fr-FR"/>
        </w:rPr>
        <w:t>prononcer des condamnations</w:t>
      </w:r>
      <w:r w:rsidRPr="00D364EE">
        <w:rPr>
          <w:lang w:val="fr-FR"/>
        </w:rPr>
        <w:t xml:space="preserve"> à des peines d</w:t>
      </w:r>
      <w:r>
        <w:rPr>
          <w:lang w:val="fr-FR"/>
        </w:rPr>
        <w:t>’emprisonnement?</w:t>
      </w:r>
    </w:p>
    <w:p w:rsidR="000C10B9" w:rsidRPr="00D364EE" w:rsidRDefault="000C10B9" w:rsidP="000C10B9">
      <w:pPr>
        <w:pStyle w:val="DualTxt"/>
        <w:numPr>
          <w:ilvl w:val="0"/>
          <w:numId w:val="6"/>
        </w:numPr>
        <w:suppressAutoHyphens/>
        <w:rPr>
          <w:lang w:val="fr-FR"/>
        </w:rPr>
      </w:pPr>
      <w:r w:rsidRPr="00BA43BD">
        <w:rPr>
          <w:b/>
          <w:lang w:val="fr-FR"/>
        </w:rPr>
        <w:t>M. Johnson Lopez</w:t>
      </w:r>
      <w:r w:rsidRPr="00D364EE">
        <w:rPr>
          <w:lang w:val="fr-FR"/>
        </w:rPr>
        <w:t xml:space="preserve"> </w:t>
      </w:r>
      <w:r>
        <w:rPr>
          <w:lang w:val="fr-FR"/>
        </w:rPr>
        <w:t>demande</w:t>
      </w:r>
      <w:r w:rsidRPr="00D364EE">
        <w:rPr>
          <w:lang w:val="fr-FR"/>
        </w:rPr>
        <w:t xml:space="preserve"> de plus amples informations sur les efforts visant </w:t>
      </w:r>
      <w:r>
        <w:rPr>
          <w:lang w:val="fr-FR"/>
        </w:rPr>
        <w:t xml:space="preserve">à </w:t>
      </w:r>
      <w:r w:rsidRPr="00D364EE">
        <w:rPr>
          <w:lang w:val="fr-FR"/>
        </w:rPr>
        <w:t>accroître le nombre de bureaux d</w:t>
      </w:r>
      <w:r>
        <w:rPr>
          <w:lang w:val="fr-FR"/>
        </w:rPr>
        <w:t>’é</w:t>
      </w:r>
      <w:r w:rsidRPr="00D364EE">
        <w:rPr>
          <w:lang w:val="fr-FR"/>
        </w:rPr>
        <w:t>tat civil</w:t>
      </w:r>
      <w:r>
        <w:rPr>
          <w:lang w:val="fr-FR"/>
        </w:rPr>
        <w:t>, lesquels sont</w:t>
      </w:r>
      <w:r w:rsidRPr="00D364EE">
        <w:rPr>
          <w:lang w:val="fr-FR"/>
        </w:rPr>
        <w:t xml:space="preserve"> nécessaires pour la délivrance des pièces d</w:t>
      </w:r>
      <w:r>
        <w:rPr>
          <w:lang w:val="fr-FR"/>
        </w:rPr>
        <w:t>’</w:t>
      </w:r>
      <w:r w:rsidRPr="00D364EE">
        <w:rPr>
          <w:lang w:val="fr-FR"/>
        </w:rPr>
        <w:t>identité et des passeports</w:t>
      </w:r>
      <w:r>
        <w:rPr>
          <w:lang w:val="fr-FR"/>
        </w:rPr>
        <w:t xml:space="preserve"> et</w:t>
      </w:r>
      <w:r w:rsidRPr="00D364EE">
        <w:rPr>
          <w:lang w:val="fr-FR"/>
        </w:rPr>
        <w:t xml:space="preserve"> l</w:t>
      </w:r>
      <w:r>
        <w:rPr>
          <w:lang w:val="fr-FR"/>
        </w:rPr>
        <w:t>’</w:t>
      </w:r>
      <w:r w:rsidRPr="00D364EE">
        <w:rPr>
          <w:lang w:val="fr-FR"/>
        </w:rPr>
        <w:t>établissement des listes électorales.</w:t>
      </w:r>
    </w:p>
    <w:p w:rsidR="000C10B9" w:rsidRPr="00D364EE" w:rsidRDefault="000C10B9" w:rsidP="000C10B9">
      <w:pPr>
        <w:pStyle w:val="DualTxt"/>
        <w:numPr>
          <w:ilvl w:val="0"/>
          <w:numId w:val="6"/>
        </w:numPr>
        <w:suppressAutoHyphens/>
        <w:rPr>
          <w:lang w:val="fr-FR"/>
        </w:rPr>
      </w:pPr>
      <w:r w:rsidRPr="00BA43BD">
        <w:rPr>
          <w:b/>
          <w:lang w:val="fr-FR"/>
        </w:rPr>
        <w:t>M. Khalil</w:t>
      </w:r>
      <w:r w:rsidRPr="00D364EE">
        <w:rPr>
          <w:lang w:val="fr-FR"/>
        </w:rPr>
        <w:t xml:space="preserve"> se félicite d</w:t>
      </w:r>
      <w:r>
        <w:rPr>
          <w:lang w:val="fr-FR"/>
        </w:rPr>
        <w:t>es dispositions de la nouvelle C</w:t>
      </w:r>
      <w:r w:rsidRPr="00D364EE">
        <w:rPr>
          <w:lang w:val="fr-FR"/>
        </w:rPr>
        <w:t>onstitution protége</w:t>
      </w:r>
      <w:r>
        <w:rPr>
          <w:lang w:val="fr-FR"/>
        </w:rPr>
        <w:t>a</w:t>
      </w:r>
      <w:r w:rsidRPr="00D364EE">
        <w:rPr>
          <w:lang w:val="fr-FR"/>
        </w:rPr>
        <w:t>nt la liberté d</w:t>
      </w:r>
      <w:r>
        <w:rPr>
          <w:lang w:val="fr-FR"/>
        </w:rPr>
        <w:t>’</w:t>
      </w:r>
      <w:r w:rsidRPr="00D364EE">
        <w:rPr>
          <w:lang w:val="fr-FR"/>
        </w:rPr>
        <w:t>expression et</w:t>
      </w:r>
      <w:r>
        <w:rPr>
          <w:lang w:val="fr-FR"/>
        </w:rPr>
        <w:t xml:space="preserve"> </w:t>
      </w:r>
      <w:r w:rsidRPr="00D364EE">
        <w:rPr>
          <w:lang w:val="fr-FR"/>
        </w:rPr>
        <w:t>la liberté de la presse</w:t>
      </w:r>
      <w:r>
        <w:rPr>
          <w:lang w:val="fr-FR"/>
        </w:rPr>
        <w:t>,</w:t>
      </w:r>
      <w:r w:rsidRPr="00D364EE">
        <w:rPr>
          <w:lang w:val="fr-FR"/>
        </w:rPr>
        <w:t xml:space="preserve"> lesquelles sont indispensables au respect des droits de l</w:t>
      </w:r>
      <w:r>
        <w:rPr>
          <w:lang w:val="fr-FR"/>
        </w:rPr>
        <w:t>’</w:t>
      </w:r>
      <w:r w:rsidRPr="00D364EE">
        <w:rPr>
          <w:lang w:val="fr-FR"/>
        </w:rPr>
        <w:t xml:space="preserve">homme, </w:t>
      </w:r>
      <w:r>
        <w:rPr>
          <w:lang w:val="fr-FR"/>
        </w:rPr>
        <w:t>mais s’étonne de ce que</w:t>
      </w:r>
      <w:r w:rsidRPr="00D364EE">
        <w:rPr>
          <w:lang w:val="fr-FR"/>
        </w:rPr>
        <w:t xml:space="preserve"> </w:t>
      </w:r>
      <w:r>
        <w:rPr>
          <w:lang w:val="fr-FR"/>
        </w:rPr>
        <w:t>la</w:t>
      </w:r>
      <w:r w:rsidRPr="00D364EE">
        <w:rPr>
          <w:lang w:val="fr-FR"/>
        </w:rPr>
        <w:t xml:space="preserve"> réponse à la question 16 </w:t>
      </w:r>
      <w:r>
        <w:rPr>
          <w:lang w:val="fr-FR"/>
        </w:rPr>
        <w:t>n’ait pas été plus complète</w:t>
      </w:r>
      <w:r w:rsidRPr="00D364EE">
        <w:rPr>
          <w:lang w:val="fr-FR"/>
        </w:rPr>
        <w:t xml:space="preserve">. </w:t>
      </w:r>
      <w:r>
        <w:rPr>
          <w:lang w:val="fr-FR"/>
        </w:rPr>
        <w:t xml:space="preserve">Il y a eu mention de </w:t>
      </w:r>
      <w:r w:rsidRPr="00D364EE">
        <w:rPr>
          <w:lang w:val="fr-FR"/>
        </w:rPr>
        <w:t>nombreu</w:t>
      </w:r>
      <w:r>
        <w:rPr>
          <w:lang w:val="fr-FR"/>
        </w:rPr>
        <w:t>x cas</w:t>
      </w:r>
      <w:r w:rsidRPr="00D364EE">
        <w:rPr>
          <w:lang w:val="fr-FR"/>
        </w:rPr>
        <w:t xml:space="preserve"> de répression à l</w:t>
      </w:r>
      <w:r>
        <w:rPr>
          <w:lang w:val="fr-FR"/>
        </w:rPr>
        <w:t>’encontre de journalistes en R</w:t>
      </w:r>
      <w:r w:rsidRPr="00D364EE">
        <w:rPr>
          <w:lang w:val="fr-FR"/>
        </w:rPr>
        <w:t>épublique démocratique du Congo</w:t>
      </w:r>
      <w:r>
        <w:rPr>
          <w:lang w:val="fr-FR"/>
        </w:rPr>
        <w:t>, qui ont été</w:t>
      </w:r>
      <w:r w:rsidRPr="00D364EE">
        <w:rPr>
          <w:lang w:val="fr-FR"/>
        </w:rPr>
        <w:t xml:space="preserve"> </w:t>
      </w:r>
      <w:r>
        <w:rPr>
          <w:lang w:val="fr-FR"/>
        </w:rPr>
        <w:t>corroboré</w:t>
      </w:r>
      <w:r w:rsidRPr="00D364EE">
        <w:rPr>
          <w:lang w:val="fr-FR"/>
        </w:rPr>
        <w:t>s par différentes sou</w:t>
      </w:r>
      <w:r w:rsidRPr="00D364EE">
        <w:rPr>
          <w:lang w:val="fr-FR"/>
        </w:rPr>
        <w:t>r</w:t>
      </w:r>
      <w:r w:rsidRPr="00D364EE">
        <w:rPr>
          <w:lang w:val="fr-FR"/>
        </w:rPr>
        <w:t>ces</w:t>
      </w:r>
      <w:r>
        <w:rPr>
          <w:lang w:val="fr-FR"/>
        </w:rPr>
        <w:t>,</w:t>
      </w:r>
      <w:r w:rsidRPr="00D364EE">
        <w:rPr>
          <w:lang w:val="fr-FR"/>
        </w:rPr>
        <w:t xml:space="preserve"> </w:t>
      </w:r>
      <w:r>
        <w:rPr>
          <w:lang w:val="fr-FR"/>
        </w:rPr>
        <w:t>et cela a créé</w:t>
      </w:r>
      <w:r w:rsidRPr="00D364EE">
        <w:rPr>
          <w:lang w:val="fr-FR"/>
        </w:rPr>
        <w:t xml:space="preserve"> un climat peu propice au respect des droits de l</w:t>
      </w:r>
      <w:r>
        <w:rPr>
          <w:lang w:val="fr-FR"/>
        </w:rPr>
        <w:t>’</w:t>
      </w:r>
      <w:r w:rsidRPr="00D364EE">
        <w:rPr>
          <w:lang w:val="fr-FR"/>
        </w:rPr>
        <w:t>homme. D</w:t>
      </w:r>
      <w:r>
        <w:rPr>
          <w:lang w:val="fr-FR"/>
        </w:rPr>
        <w:t>’</w:t>
      </w:r>
      <w:r w:rsidRPr="00D364EE">
        <w:rPr>
          <w:lang w:val="fr-FR"/>
        </w:rPr>
        <w:t>après l</w:t>
      </w:r>
      <w:r>
        <w:rPr>
          <w:lang w:val="fr-FR"/>
        </w:rPr>
        <w:t xml:space="preserve">’organisation non </w:t>
      </w:r>
      <w:r w:rsidRPr="00D364EE">
        <w:rPr>
          <w:lang w:val="fr-FR"/>
        </w:rPr>
        <w:t>gouve</w:t>
      </w:r>
      <w:r w:rsidRPr="00D364EE">
        <w:rPr>
          <w:lang w:val="fr-FR"/>
        </w:rPr>
        <w:t>r</w:t>
      </w:r>
      <w:r w:rsidRPr="00D364EE">
        <w:rPr>
          <w:lang w:val="fr-FR"/>
        </w:rPr>
        <w:t xml:space="preserve">nementale </w:t>
      </w:r>
      <w:r>
        <w:rPr>
          <w:lang w:val="fr-FR"/>
        </w:rPr>
        <w:t>« Journalistes</w:t>
      </w:r>
      <w:r w:rsidRPr="00D364EE">
        <w:rPr>
          <w:lang w:val="fr-FR"/>
        </w:rPr>
        <w:t xml:space="preserve"> en danger</w:t>
      </w:r>
      <w:r>
        <w:rPr>
          <w:lang w:val="fr-FR"/>
        </w:rPr>
        <w:t> »,</w:t>
      </w:r>
      <w:r w:rsidRPr="00D364EE">
        <w:rPr>
          <w:lang w:val="fr-FR"/>
        </w:rPr>
        <w:t xml:space="preserve"> le fait que tant de journalistes soient poursuivis pour </w:t>
      </w:r>
      <w:r>
        <w:rPr>
          <w:lang w:val="fr-FR"/>
        </w:rPr>
        <w:t>violation des</w:t>
      </w:r>
      <w:r w:rsidRPr="00D364EE">
        <w:rPr>
          <w:lang w:val="fr-FR"/>
        </w:rPr>
        <w:t xml:space="preserve"> lois</w:t>
      </w:r>
      <w:r>
        <w:rPr>
          <w:lang w:val="fr-FR"/>
        </w:rPr>
        <w:t xml:space="preserve"> </w:t>
      </w:r>
      <w:r w:rsidRPr="00D364EE">
        <w:rPr>
          <w:lang w:val="fr-FR"/>
        </w:rPr>
        <w:t>régissant la presse donne à penser qu</w:t>
      </w:r>
      <w:r>
        <w:rPr>
          <w:lang w:val="fr-FR"/>
        </w:rPr>
        <w:t>’</w:t>
      </w:r>
      <w:r w:rsidRPr="00D364EE">
        <w:rPr>
          <w:lang w:val="fr-FR"/>
        </w:rPr>
        <w:t xml:space="preserve">il faudrait </w:t>
      </w:r>
      <w:r>
        <w:rPr>
          <w:lang w:val="fr-FR"/>
        </w:rPr>
        <w:t xml:space="preserve">réviser </w:t>
      </w:r>
      <w:r w:rsidRPr="00D364EE">
        <w:rPr>
          <w:lang w:val="fr-FR"/>
        </w:rPr>
        <w:t xml:space="preserve">ces lois de </w:t>
      </w:r>
      <w:r>
        <w:rPr>
          <w:lang w:val="fr-FR"/>
        </w:rPr>
        <w:t>manière à permettre</w:t>
      </w:r>
      <w:r w:rsidRPr="00D364EE">
        <w:rPr>
          <w:lang w:val="fr-FR"/>
        </w:rPr>
        <w:t xml:space="preserve"> davantage la critique</w:t>
      </w:r>
      <w:r>
        <w:rPr>
          <w:lang w:val="fr-FR"/>
        </w:rPr>
        <w:t>.</w:t>
      </w:r>
    </w:p>
    <w:p w:rsidR="000C10B9" w:rsidRPr="00D364EE" w:rsidRDefault="000C10B9" w:rsidP="000C10B9">
      <w:pPr>
        <w:pStyle w:val="DualTxt"/>
        <w:numPr>
          <w:ilvl w:val="0"/>
          <w:numId w:val="6"/>
        </w:numPr>
        <w:suppressAutoHyphens/>
        <w:rPr>
          <w:lang w:val="fr-FR"/>
        </w:rPr>
      </w:pPr>
      <w:r>
        <w:rPr>
          <w:lang w:val="fr-FR"/>
        </w:rPr>
        <w:t>S’agissant de la</w:t>
      </w:r>
      <w:r w:rsidRPr="00D364EE">
        <w:rPr>
          <w:lang w:val="fr-FR"/>
        </w:rPr>
        <w:t xml:space="preserve"> question 20 </w:t>
      </w:r>
      <w:r>
        <w:rPr>
          <w:lang w:val="fr-FR"/>
        </w:rPr>
        <w:t>sur</w:t>
      </w:r>
      <w:r w:rsidRPr="00D364EE">
        <w:rPr>
          <w:lang w:val="fr-FR"/>
        </w:rPr>
        <w:t xml:space="preserve"> l</w:t>
      </w:r>
      <w:r>
        <w:rPr>
          <w:lang w:val="fr-FR"/>
        </w:rPr>
        <w:t>’</w:t>
      </w:r>
      <w:r w:rsidRPr="00D364EE">
        <w:rPr>
          <w:lang w:val="fr-FR"/>
        </w:rPr>
        <w:t xml:space="preserve">exploitation sexuelle </w:t>
      </w:r>
      <w:r>
        <w:rPr>
          <w:lang w:val="fr-FR"/>
        </w:rPr>
        <w:t xml:space="preserve">et </w:t>
      </w:r>
      <w:r w:rsidRPr="00D364EE">
        <w:rPr>
          <w:lang w:val="fr-FR"/>
        </w:rPr>
        <w:t>économique, l</w:t>
      </w:r>
      <w:r>
        <w:rPr>
          <w:lang w:val="fr-FR"/>
        </w:rPr>
        <w:t>’</w:t>
      </w:r>
      <w:r w:rsidRPr="00D364EE">
        <w:rPr>
          <w:lang w:val="fr-FR"/>
        </w:rPr>
        <w:t>intervenant</w:t>
      </w:r>
      <w:r>
        <w:rPr>
          <w:lang w:val="fr-FR"/>
        </w:rPr>
        <w:t xml:space="preserve"> </w:t>
      </w:r>
      <w:r w:rsidRPr="00D364EE">
        <w:rPr>
          <w:lang w:val="fr-FR"/>
        </w:rPr>
        <w:t>demande</w:t>
      </w:r>
      <w:r>
        <w:rPr>
          <w:lang w:val="fr-FR"/>
        </w:rPr>
        <w:t xml:space="preserve"> </w:t>
      </w:r>
      <w:r w:rsidRPr="00D364EE">
        <w:rPr>
          <w:lang w:val="fr-FR"/>
        </w:rPr>
        <w:t>si</w:t>
      </w:r>
      <w:r>
        <w:rPr>
          <w:lang w:val="fr-FR"/>
        </w:rPr>
        <w:t xml:space="preserve"> </w:t>
      </w:r>
      <w:r w:rsidRPr="00D364EE">
        <w:rPr>
          <w:lang w:val="fr-FR"/>
        </w:rPr>
        <w:t xml:space="preserve">des poursuites et des condamnations </w:t>
      </w:r>
      <w:r>
        <w:rPr>
          <w:lang w:val="fr-FR"/>
        </w:rPr>
        <w:t>ont eu lieu dans les affaires de viol commis par des</w:t>
      </w:r>
      <w:r w:rsidRPr="00D364EE">
        <w:rPr>
          <w:lang w:val="fr-FR"/>
        </w:rPr>
        <w:t xml:space="preserve"> membres </w:t>
      </w:r>
      <w:r>
        <w:rPr>
          <w:lang w:val="fr-FR"/>
        </w:rPr>
        <w:t xml:space="preserve">des forces </w:t>
      </w:r>
      <w:r w:rsidRPr="00D364EE">
        <w:rPr>
          <w:lang w:val="fr-FR"/>
        </w:rPr>
        <w:t>armée</w:t>
      </w:r>
      <w:r>
        <w:rPr>
          <w:lang w:val="fr-FR"/>
        </w:rPr>
        <w:t>s</w:t>
      </w:r>
      <w:r w:rsidRPr="00D364EE">
        <w:rPr>
          <w:lang w:val="fr-FR"/>
        </w:rPr>
        <w:t xml:space="preserve"> </w:t>
      </w:r>
      <w:r>
        <w:rPr>
          <w:lang w:val="fr-FR"/>
        </w:rPr>
        <w:t>nationales</w:t>
      </w:r>
      <w:r w:rsidRPr="00D364EE">
        <w:rPr>
          <w:lang w:val="fr-FR"/>
        </w:rPr>
        <w:t xml:space="preserve"> et quelles mesures ont été prises pour sensibiliser</w:t>
      </w:r>
      <w:r>
        <w:rPr>
          <w:lang w:val="fr-FR"/>
        </w:rPr>
        <w:t xml:space="preserve"> </w:t>
      </w:r>
      <w:r w:rsidRPr="00D364EE">
        <w:rPr>
          <w:lang w:val="fr-FR"/>
        </w:rPr>
        <w:t xml:space="preserve">la police et le grand public aux droits protégés par le Pacte. </w:t>
      </w:r>
    </w:p>
    <w:p w:rsidR="000C10B9" w:rsidRPr="00D364EE" w:rsidRDefault="000C10B9" w:rsidP="000C10B9">
      <w:pPr>
        <w:pStyle w:val="DualTxt"/>
        <w:numPr>
          <w:ilvl w:val="0"/>
          <w:numId w:val="6"/>
        </w:numPr>
        <w:suppressAutoHyphens/>
        <w:rPr>
          <w:lang w:val="fr-FR"/>
        </w:rPr>
      </w:pPr>
      <w:r w:rsidRPr="00F41FD9">
        <w:rPr>
          <w:b/>
          <w:lang w:val="fr-FR"/>
        </w:rPr>
        <w:t>M. Glele Ahanhanzo</w:t>
      </w:r>
      <w:r w:rsidRPr="00D364EE">
        <w:rPr>
          <w:lang w:val="fr-FR"/>
        </w:rPr>
        <w:t xml:space="preserve"> </w:t>
      </w:r>
      <w:r>
        <w:rPr>
          <w:lang w:val="fr-FR"/>
        </w:rPr>
        <w:t>demande, à propos</w:t>
      </w:r>
      <w:r w:rsidRPr="00D364EE">
        <w:rPr>
          <w:lang w:val="fr-FR"/>
        </w:rPr>
        <w:t xml:space="preserve"> des mariages forcés,</w:t>
      </w:r>
      <w:r>
        <w:rPr>
          <w:lang w:val="fr-FR"/>
        </w:rPr>
        <w:t xml:space="preserve"> </w:t>
      </w:r>
      <w:r w:rsidRPr="00D364EE">
        <w:rPr>
          <w:lang w:val="fr-FR"/>
        </w:rPr>
        <w:t xml:space="preserve">comment </w:t>
      </w:r>
      <w:r>
        <w:rPr>
          <w:lang w:val="fr-FR"/>
        </w:rPr>
        <w:t xml:space="preserve">on peut considérer que </w:t>
      </w:r>
      <w:r w:rsidRPr="00D364EE">
        <w:rPr>
          <w:lang w:val="fr-FR"/>
        </w:rPr>
        <w:t>les di</w:t>
      </w:r>
      <w:r w:rsidRPr="00D364EE">
        <w:rPr>
          <w:lang w:val="fr-FR"/>
        </w:rPr>
        <w:t>s</w:t>
      </w:r>
      <w:r w:rsidRPr="00D364EE">
        <w:rPr>
          <w:lang w:val="fr-FR"/>
        </w:rPr>
        <w:t>positions de l</w:t>
      </w:r>
      <w:r>
        <w:rPr>
          <w:lang w:val="fr-FR"/>
        </w:rPr>
        <w:t>’</w:t>
      </w:r>
      <w:r w:rsidRPr="00D364EE">
        <w:rPr>
          <w:lang w:val="fr-FR"/>
        </w:rPr>
        <w:t>article 336 du Code de la famille, qui</w:t>
      </w:r>
      <w:r>
        <w:rPr>
          <w:lang w:val="fr-FR"/>
        </w:rPr>
        <w:t xml:space="preserve"> semblent </w:t>
      </w:r>
      <w:r w:rsidRPr="00D364EE">
        <w:rPr>
          <w:lang w:val="fr-FR"/>
        </w:rPr>
        <w:t>exempte</w:t>
      </w:r>
      <w:r>
        <w:rPr>
          <w:lang w:val="fr-FR"/>
        </w:rPr>
        <w:t>r de toute sanction le père, la mère</w:t>
      </w:r>
      <w:r w:rsidRPr="00D364EE">
        <w:rPr>
          <w:lang w:val="fr-FR"/>
        </w:rPr>
        <w:t>, le tuteur ou la tutrice</w:t>
      </w:r>
      <w:r>
        <w:rPr>
          <w:lang w:val="fr-FR"/>
        </w:rPr>
        <w:t xml:space="preserve"> </w:t>
      </w:r>
      <w:r w:rsidRPr="00D364EE">
        <w:rPr>
          <w:lang w:val="fr-FR"/>
        </w:rPr>
        <w:t>en cas de</w:t>
      </w:r>
      <w:r>
        <w:rPr>
          <w:lang w:val="fr-FR"/>
        </w:rPr>
        <w:t xml:space="preserve"> </w:t>
      </w:r>
      <w:r w:rsidRPr="00D364EE">
        <w:rPr>
          <w:lang w:val="fr-FR"/>
        </w:rPr>
        <w:t xml:space="preserve">mariage forcé, </w:t>
      </w:r>
      <w:r>
        <w:rPr>
          <w:lang w:val="fr-FR"/>
        </w:rPr>
        <w:t xml:space="preserve">sont </w:t>
      </w:r>
      <w:r w:rsidRPr="00D364EE">
        <w:rPr>
          <w:lang w:val="fr-FR"/>
        </w:rPr>
        <w:t>compatibles avec le Pacte</w:t>
      </w:r>
      <w:r>
        <w:rPr>
          <w:lang w:val="fr-FR"/>
        </w:rPr>
        <w:t>. Il souhaite savoir aussi</w:t>
      </w:r>
      <w:r w:rsidRPr="00D364EE">
        <w:rPr>
          <w:lang w:val="fr-FR"/>
        </w:rPr>
        <w:t xml:space="preserve"> dans quelle mesure le droit coutumier continue de </w:t>
      </w:r>
      <w:r>
        <w:rPr>
          <w:lang w:val="fr-FR"/>
        </w:rPr>
        <w:t>prendre le pas sur</w:t>
      </w:r>
      <w:r w:rsidRPr="00D364EE">
        <w:rPr>
          <w:lang w:val="fr-FR"/>
        </w:rPr>
        <w:t xml:space="preserve"> la Constitution.</w:t>
      </w:r>
    </w:p>
    <w:p w:rsidR="000C10B9" w:rsidRPr="00D364EE" w:rsidRDefault="000C10B9" w:rsidP="000C10B9">
      <w:pPr>
        <w:pStyle w:val="DualTxt"/>
        <w:numPr>
          <w:ilvl w:val="0"/>
          <w:numId w:val="6"/>
        </w:numPr>
        <w:suppressAutoHyphens/>
        <w:rPr>
          <w:lang w:val="fr-FR"/>
        </w:rPr>
      </w:pPr>
      <w:r w:rsidRPr="00492CF1">
        <w:rPr>
          <w:b/>
          <w:lang w:val="fr-FR"/>
        </w:rPr>
        <w:t>M. O’Flaherty</w:t>
      </w:r>
      <w:r w:rsidRPr="00D364EE">
        <w:rPr>
          <w:lang w:val="fr-FR"/>
        </w:rPr>
        <w:t xml:space="preserve"> demande quelles sont les mesures</w:t>
      </w:r>
      <w:r>
        <w:rPr>
          <w:lang w:val="fr-FR"/>
        </w:rPr>
        <w:t xml:space="preserve"> </w:t>
      </w:r>
      <w:r w:rsidRPr="00D364EE">
        <w:rPr>
          <w:lang w:val="fr-FR"/>
        </w:rPr>
        <w:t xml:space="preserve">prises </w:t>
      </w:r>
      <w:r>
        <w:rPr>
          <w:lang w:val="fr-FR"/>
        </w:rPr>
        <w:t>en vue de</w:t>
      </w:r>
      <w:r w:rsidRPr="00D364EE">
        <w:rPr>
          <w:lang w:val="fr-FR"/>
        </w:rPr>
        <w:t xml:space="preserve"> créer des bur</w:t>
      </w:r>
      <w:r>
        <w:rPr>
          <w:lang w:val="fr-FR"/>
        </w:rPr>
        <w:t>eaux d’é</w:t>
      </w:r>
      <w:r w:rsidRPr="00D364EE">
        <w:rPr>
          <w:lang w:val="fr-FR"/>
        </w:rPr>
        <w:t>tat civil dans les zones reculées,</w:t>
      </w:r>
      <w:r>
        <w:rPr>
          <w:lang w:val="fr-FR"/>
        </w:rPr>
        <w:t xml:space="preserve"> les zones </w:t>
      </w:r>
      <w:r w:rsidRPr="00D364EE">
        <w:rPr>
          <w:lang w:val="fr-FR"/>
        </w:rPr>
        <w:t>toujours en proie à des conflits et</w:t>
      </w:r>
      <w:r>
        <w:rPr>
          <w:lang w:val="fr-FR"/>
        </w:rPr>
        <w:t xml:space="preserve"> les zones </w:t>
      </w:r>
      <w:r w:rsidRPr="00D364EE">
        <w:rPr>
          <w:lang w:val="fr-FR"/>
        </w:rPr>
        <w:t>qui comptent</w:t>
      </w:r>
      <w:r>
        <w:rPr>
          <w:lang w:val="fr-FR"/>
        </w:rPr>
        <w:t xml:space="preserve"> </w:t>
      </w:r>
      <w:r w:rsidRPr="00D364EE">
        <w:rPr>
          <w:lang w:val="fr-FR"/>
        </w:rPr>
        <w:t xml:space="preserve">de nombreuses personnes déplacées, et </w:t>
      </w:r>
      <w:r>
        <w:rPr>
          <w:lang w:val="fr-FR"/>
        </w:rPr>
        <w:t>d’</w:t>
      </w:r>
      <w:r w:rsidRPr="00D364EE">
        <w:rPr>
          <w:lang w:val="fr-FR"/>
        </w:rPr>
        <w:t>enregistrer les enfants qui n</w:t>
      </w:r>
      <w:r>
        <w:rPr>
          <w:lang w:val="fr-FR"/>
        </w:rPr>
        <w:t>e l’</w:t>
      </w:r>
      <w:r w:rsidRPr="00D364EE">
        <w:rPr>
          <w:lang w:val="fr-FR"/>
        </w:rPr>
        <w:t>ont</w:t>
      </w:r>
      <w:r>
        <w:rPr>
          <w:lang w:val="fr-FR"/>
        </w:rPr>
        <w:t xml:space="preserve"> </w:t>
      </w:r>
      <w:r w:rsidRPr="00D364EE">
        <w:rPr>
          <w:lang w:val="fr-FR"/>
        </w:rPr>
        <w:t xml:space="preserve">pas </w:t>
      </w:r>
      <w:r>
        <w:rPr>
          <w:lang w:val="fr-FR"/>
        </w:rPr>
        <w:t>été</w:t>
      </w:r>
      <w:r w:rsidRPr="00D364EE">
        <w:rPr>
          <w:lang w:val="fr-FR"/>
        </w:rPr>
        <w:t xml:space="preserve"> </w:t>
      </w:r>
      <w:r>
        <w:rPr>
          <w:lang w:val="fr-FR"/>
        </w:rPr>
        <w:t>à la</w:t>
      </w:r>
      <w:r w:rsidRPr="00D364EE">
        <w:rPr>
          <w:lang w:val="fr-FR"/>
        </w:rPr>
        <w:t xml:space="preserve"> naissance. </w:t>
      </w:r>
      <w:r>
        <w:rPr>
          <w:lang w:val="fr-FR"/>
        </w:rPr>
        <w:t>Il souhaite</w:t>
      </w:r>
      <w:r w:rsidRPr="00D364EE">
        <w:rPr>
          <w:lang w:val="fr-FR"/>
        </w:rPr>
        <w:t xml:space="preserve"> des informations sur les poursuites engagées contre ceux</w:t>
      </w:r>
      <w:r>
        <w:rPr>
          <w:lang w:val="fr-FR"/>
        </w:rPr>
        <w:t xml:space="preserve"> </w:t>
      </w:r>
      <w:r w:rsidRPr="00D364EE">
        <w:rPr>
          <w:lang w:val="fr-FR"/>
        </w:rPr>
        <w:t xml:space="preserve">qui </w:t>
      </w:r>
      <w:r>
        <w:rPr>
          <w:lang w:val="fr-FR"/>
        </w:rPr>
        <w:t xml:space="preserve">ont </w:t>
      </w:r>
      <w:r w:rsidRPr="00D364EE">
        <w:rPr>
          <w:lang w:val="fr-FR"/>
        </w:rPr>
        <w:t xml:space="preserve">dans le passé recruté des enfants soldats ainsi que sur la réinsertion des enfants soldats enrôlés </w:t>
      </w:r>
      <w:r>
        <w:rPr>
          <w:lang w:val="fr-FR"/>
        </w:rPr>
        <w:t>dans les rangs de</w:t>
      </w:r>
      <w:r w:rsidRPr="00D364EE">
        <w:rPr>
          <w:lang w:val="fr-FR"/>
        </w:rPr>
        <w:t xml:space="preserve"> groupes non étatiques, et savoir </w:t>
      </w:r>
      <w:r>
        <w:rPr>
          <w:lang w:val="fr-FR"/>
        </w:rPr>
        <w:t xml:space="preserve">en particulier </w:t>
      </w:r>
      <w:r w:rsidRPr="00D364EE">
        <w:rPr>
          <w:lang w:val="fr-FR"/>
        </w:rPr>
        <w:t>si ces enfants bénéficient de l</w:t>
      </w:r>
      <w:r>
        <w:rPr>
          <w:lang w:val="fr-FR"/>
        </w:rPr>
        <w:t>’</w:t>
      </w:r>
      <w:r w:rsidRPr="00D364EE">
        <w:rPr>
          <w:lang w:val="fr-FR"/>
        </w:rPr>
        <w:t>égalité de traitement. S</w:t>
      </w:r>
      <w:r>
        <w:rPr>
          <w:lang w:val="fr-FR"/>
        </w:rPr>
        <w:t>’</w:t>
      </w:r>
      <w:r w:rsidRPr="00D364EE">
        <w:rPr>
          <w:lang w:val="fr-FR"/>
        </w:rPr>
        <w:t>agissant de</w:t>
      </w:r>
      <w:r>
        <w:rPr>
          <w:lang w:val="fr-FR"/>
        </w:rPr>
        <w:t xml:space="preserve"> </w:t>
      </w:r>
      <w:r w:rsidRPr="00D364EE">
        <w:rPr>
          <w:lang w:val="fr-FR"/>
        </w:rPr>
        <w:t xml:space="preserve">la traite des enfants, il </w:t>
      </w:r>
      <w:r>
        <w:rPr>
          <w:lang w:val="fr-FR"/>
        </w:rPr>
        <w:t>ressort des rense</w:t>
      </w:r>
      <w:r>
        <w:rPr>
          <w:lang w:val="fr-FR"/>
        </w:rPr>
        <w:t>i</w:t>
      </w:r>
      <w:r>
        <w:rPr>
          <w:lang w:val="fr-FR"/>
        </w:rPr>
        <w:t xml:space="preserve">gnements publiés en 2004 </w:t>
      </w:r>
      <w:r w:rsidRPr="00D364EE">
        <w:rPr>
          <w:lang w:val="fr-FR"/>
        </w:rPr>
        <w:t>par le Fonds des Nations Unies pour l</w:t>
      </w:r>
      <w:r>
        <w:rPr>
          <w:lang w:val="fr-FR"/>
        </w:rPr>
        <w:t>’</w:t>
      </w:r>
      <w:r w:rsidRPr="00D364EE">
        <w:rPr>
          <w:lang w:val="fr-FR"/>
        </w:rPr>
        <w:t xml:space="preserve">enfance (UNICEF), </w:t>
      </w:r>
      <w:r>
        <w:rPr>
          <w:lang w:val="fr-FR"/>
        </w:rPr>
        <w:t>qu’il existe des preuves concrètes indiquant que</w:t>
      </w:r>
      <w:r w:rsidRPr="00D364EE">
        <w:rPr>
          <w:lang w:val="fr-FR"/>
        </w:rPr>
        <w:t xml:space="preserve"> la République</w:t>
      </w:r>
      <w:r>
        <w:rPr>
          <w:lang w:val="fr-FR"/>
        </w:rPr>
        <w:t xml:space="preserve"> </w:t>
      </w:r>
      <w:r w:rsidRPr="00D364EE">
        <w:rPr>
          <w:lang w:val="fr-FR"/>
        </w:rPr>
        <w:t>démocrat</w:t>
      </w:r>
      <w:r w:rsidRPr="00D364EE">
        <w:rPr>
          <w:lang w:val="fr-FR"/>
        </w:rPr>
        <w:t>i</w:t>
      </w:r>
      <w:r w:rsidRPr="00D364EE">
        <w:rPr>
          <w:lang w:val="fr-FR"/>
        </w:rPr>
        <w:t xml:space="preserve">que du Congo est </w:t>
      </w:r>
      <w:r>
        <w:rPr>
          <w:lang w:val="fr-FR"/>
        </w:rPr>
        <w:t>l’</w:t>
      </w:r>
      <w:r w:rsidRPr="00D364EE">
        <w:rPr>
          <w:lang w:val="fr-FR"/>
        </w:rPr>
        <w:t xml:space="preserve">un </w:t>
      </w:r>
      <w:r>
        <w:rPr>
          <w:lang w:val="fr-FR"/>
        </w:rPr>
        <w:t xml:space="preserve">des </w:t>
      </w:r>
      <w:r w:rsidRPr="00D364EE">
        <w:rPr>
          <w:lang w:val="fr-FR"/>
        </w:rPr>
        <w:t xml:space="preserve">pays </w:t>
      </w:r>
      <w:r>
        <w:rPr>
          <w:lang w:val="fr-FR"/>
        </w:rPr>
        <w:t xml:space="preserve">d’origine de cette traite même s’il est moins clair </w:t>
      </w:r>
      <w:r w:rsidRPr="00D364EE">
        <w:rPr>
          <w:lang w:val="fr-FR"/>
        </w:rPr>
        <w:t>q</w:t>
      </w:r>
      <w:r>
        <w:rPr>
          <w:lang w:val="fr-FR"/>
        </w:rPr>
        <w:t>ue ce soit un pays de transit ou</w:t>
      </w:r>
      <w:r w:rsidRPr="00D364EE">
        <w:rPr>
          <w:lang w:val="fr-FR"/>
        </w:rPr>
        <w:t xml:space="preserve"> de destination. Apparemment, il s’agirait d’un pr</w:t>
      </w:r>
      <w:r w:rsidRPr="00D364EE">
        <w:rPr>
          <w:lang w:val="fr-FR"/>
        </w:rPr>
        <w:t>o</w:t>
      </w:r>
      <w:r w:rsidRPr="00D364EE">
        <w:rPr>
          <w:lang w:val="fr-FR"/>
        </w:rPr>
        <w:t>blème régional</w:t>
      </w:r>
      <w:r>
        <w:rPr>
          <w:lang w:val="fr-FR"/>
        </w:rPr>
        <w:t>, englobant</w:t>
      </w:r>
      <w:r w:rsidRPr="00D364EE">
        <w:rPr>
          <w:lang w:val="fr-FR"/>
        </w:rPr>
        <w:t xml:space="preserve"> d</w:t>
      </w:r>
      <w:r>
        <w:rPr>
          <w:lang w:val="fr-FR"/>
        </w:rPr>
        <w:t>’</w:t>
      </w:r>
      <w:r w:rsidRPr="00D364EE">
        <w:rPr>
          <w:lang w:val="fr-FR"/>
        </w:rPr>
        <w:t>autres pays de la région des Grands Lacs .</w:t>
      </w:r>
    </w:p>
    <w:p w:rsidR="000C10B9" w:rsidRPr="00D364EE" w:rsidRDefault="000C10B9" w:rsidP="000C10B9">
      <w:pPr>
        <w:pStyle w:val="DualTxt"/>
        <w:numPr>
          <w:ilvl w:val="0"/>
          <w:numId w:val="6"/>
        </w:numPr>
        <w:suppressAutoHyphens/>
        <w:rPr>
          <w:lang w:val="fr-FR"/>
        </w:rPr>
      </w:pPr>
      <w:r>
        <w:rPr>
          <w:lang w:val="fr-FR"/>
        </w:rPr>
        <w:t>E</w:t>
      </w:r>
      <w:r w:rsidRPr="00D364EE">
        <w:rPr>
          <w:lang w:val="fr-FR"/>
        </w:rPr>
        <w:t>n réponse à la question</w:t>
      </w:r>
      <w:r>
        <w:rPr>
          <w:lang w:val="fr-FR"/>
        </w:rPr>
        <w:t xml:space="preserve"> de M. </w:t>
      </w:r>
      <w:r w:rsidRPr="00D364EE">
        <w:rPr>
          <w:lang w:val="fr-FR"/>
        </w:rPr>
        <w:t>Amor</w:t>
      </w:r>
      <w:r>
        <w:rPr>
          <w:lang w:val="fr-FR"/>
        </w:rPr>
        <w:t xml:space="preserve"> concernant les juges et les</w:t>
      </w:r>
      <w:r w:rsidRPr="00D364EE">
        <w:rPr>
          <w:lang w:val="fr-FR"/>
        </w:rPr>
        <w:t xml:space="preserve"> différents niveaux </w:t>
      </w:r>
      <w:r>
        <w:rPr>
          <w:lang w:val="fr-FR"/>
        </w:rPr>
        <w:t>de l’appareil judiciaire</w:t>
      </w:r>
      <w:r w:rsidRPr="00D364EE">
        <w:rPr>
          <w:lang w:val="fr-FR"/>
        </w:rPr>
        <w:t>,</w:t>
      </w:r>
      <w:r>
        <w:rPr>
          <w:lang w:val="fr-FR"/>
        </w:rPr>
        <w:t xml:space="preserve"> </w:t>
      </w:r>
      <w:r w:rsidRPr="00492CF1">
        <w:rPr>
          <w:b/>
          <w:lang w:val="fr-FR"/>
        </w:rPr>
        <w:t>M</w:t>
      </w:r>
      <w:r w:rsidRPr="00492CF1">
        <w:rPr>
          <w:b/>
          <w:vertAlign w:val="superscript"/>
          <w:lang w:val="fr-FR"/>
        </w:rPr>
        <w:t>me</w:t>
      </w:r>
      <w:r w:rsidRPr="00492CF1">
        <w:rPr>
          <w:b/>
          <w:lang w:val="fr-FR"/>
        </w:rPr>
        <w:t> Kalala</w:t>
      </w:r>
      <w:r w:rsidRPr="00D364EE">
        <w:rPr>
          <w:lang w:val="fr-FR"/>
        </w:rPr>
        <w:t xml:space="preserve"> (République démocratique du Congo) </w:t>
      </w:r>
      <w:r>
        <w:rPr>
          <w:lang w:val="fr-FR"/>
        </w:rPr>
        <w:t>indique</w:t>
      </w:r>
      <w:r w:rsidRPr="00D364EE">
        <w:rPr>
          <w:lang w:val="fr-FR"/>
        </w:rPr>
        <w:t xml:space="preserve"> que le nouveau système prévoit la présence de juges de paix dans tou</w:t>
      </w:r>
      <w:r>
        <w:rPr>
          <w:lang w:val="fr-FR"/>
        </w:rPr>
        <w:t>te</w:t>
      </w:r>
      <w:r w:rsidRPr="00D364EE">
        <w:rPr>
          <w:lang w:val="fr-FR"/>
        </w:rPr>
        <w:t xml:space="preserve">s les </w:t>
      </w:r>
      <w:r>
        <w:rPr>
          <w:lang w:val="fr-FR"/>
        </w:rPr>
        <w:t>juridictions de droit commun</w:t>
      </w:r>
      <w:r w:rsidRPr="00D364EE">
        <w:rPr>
          <w:lang w:val="fr-FR"/>
        </w:rPr>
        <w:t xml:space="preserve">. </w:t>
      </w:r>
      <w:r>
        <w:rPr>
          <w:lang w:val="fr-FR"/>
        </w:rPr>
        <w:t>Si</w:t>
      </w:r>
      <w:r w:rsidRPr="00D364EE">
        <w:rPr>
          <w:lang w:val="fr-FR"/>
        </w:rPr>
        <w:t xml:space="preserve"> la nomination d</w:t>
      </w:r>
      <w:r>
        <w:rPr>
          <w:lang w:val="fr-FR"/>
        </w:rPr>
        <w:t>’</w:t>
      </w:r>
      <w:r w:rsidRPr="00D364EE">
        <w:rPr>
          <w:lang w:val="fr-FR"/>
        </w:rPr>
        <w:t>un tel</w:t>
      </w:r>
      <w:r>
        <w:rPr>
          <w:lang w:val="fr-FR"/>
        </w:rPr>
        <w:t xml:space="preserve"> </w:t>
      </w:r>
      <w:r w:rsidRPr="00D364EE">
        <w:rPr>
          <w:lang w:val="fr-FR"/>
        </w:rPr>
        <w:t>juge</w:t>
      </w:r>
      <w:r>
        <w:rPr>
          <w:lang w:val="fr-FR"/>
        </w:rPr>
        <w:t xml:space="preserve"> </w:t>
      </w:r>
      <w:r w:rsidRPr="00D364EE">
        <w:rPr>
          <w:lang w:val="fr-FR"/>
        </w:rPr>
        <w:t xml:space="preserve">est impossible, </w:t>
      </w:r>
      <w:r>
        <w:rPr>
          <w:lang w:val="fr-FR"/>
        </w:rPr>
        <w:t>c’est</w:t>
      </w:r>
      <w:r w:rsidRPr="00D364EE">
        <w:rPr>
          <w:lang w:val="fr-FR"/>
        </w:rPr>
        <w:t xml:space="preserve"> un juge spécial siégeant avec </w:t>
      </w:r>
      <w:r>
        <w:rPr>
          <w:lang w:val="fr-FR"/>
        </w:rPr>
        <w:t>des assesseurs qui est nommé et ses</w:t>
      </w:r>
      <w:r w:rsidRPr="00D364EE">
        <w:rPr>
          <w:lang w:val="fr-FR"/>
        </w:rPr>
        <w:t xml:space="preserve"> activités sont </w:t>
      </w:r>
      <w:r>
        <w:rPr>
          <w:lang w:val="fr-FR"/>
        </w:rPr>
        <w:t>suivies</w:t>
      </w:r>
      <w:r w:rsidRPr="00D364EE">
        <w:rPr>
          <w:lang w:val="fr-FR"/>
        </w:rPr>
        <w:t xml:space="preserve"> par les tribunaux ordinaires.</w:t>
      </w:r>
    </w:p>
    <w:p w:rsidR="000C10B9" w:rsidRPr="00D364EE" w:rsidRDefault="000C10B9" w:rsidP="000C10B9">
      <w:pPr>
        <w:pStyle w:val="DualTxt"/>
        <w:numPr>
          <w:ilvl w:val="0"/>
          <w:numId w:val="6"/>
        </w:numPr>
        <w:suppressAutoHyphens/>
        <w:rPr>
          <w:lang w:val="fr-FR"/>
        </w:rPr>
      </w:pPr>
      <w:r>
        <w:rPr>
          <w:lang w:val="fr-FR"/>
        </w:rPr>
        <w:t>Tous les criminels</w:t>
      </w:r>
      <w:r w:rsidRPr="00D364EE">
        <w:rPr>
          <w:lang w:val="fr-FR"/>
        </w:rPr>
        <w:t xml:space="preserve"> sont condamnés à des peines d</w:t>
      </w:r>
      <w:r>
        <w:rPr>
          <w:lang w:val="fr-FR"/>
        </w:rPr>
        <w:t>’emprisonnement. M. </w:t>
      </w:r>
      <w:r w:rsidRPr="00D364EE">
        <w:rPr>
          <w:lang w:val="fr-FR"/>
        </w:rPr>
        <w:t xml:space="preserve">Amor </w:t>
      </w:r>
      <w:r>
        <w:rPr>
          <w:lang w:val="fr-FR"/>
        </w:rPr>
        <w:t>a certes</w:t>
      </w:r>
      <w:r w:rsidRPr="00D364EE">
        <w:rPr>
          <w:lang w:val="fr-FR"/>
        </w:rPr>
        <w:t xml:space="preserve"> raison de </w:t>
      </w:r>
      <w:r>
        <w:rPr>
          <w:lang w:val="fr-FR"/>
        </w:rPr>
        <w:t xml:space="preserve">laisser entendre </w:t>
      </w:r>
      <w:r w:rsidRPr="00D364EE">
        <w:rPr>
          <w:lang w:val="fr-FR"/>
        </w:rPr>
        <w:t xml:space="preserve">que le manque de ressources financières </w:t>
      </w:r>
      <w:r>
        <w:rPr>
          <w:lang w:val="fr-FR"/>
        </w:rPr>
        <w:t>est un facteur qui limite le</w:t>
      </w:r>
      <w:r w:rsidRPr="00D364EE">
        <w:rPr>
          <w:lang w:val="fr-FR"/>
        </w:rPr>
        <w:t xml:space="preserve"> recrutement de </w:t>
      </w:r>
      <w:r>
        <w:rPr>
          <w:lang w:val="fr-FR"/>
        </w:rPr>
        <w:t>juges</w:t>
      </w:r>
      <w:r w:rsidRPr="00D364EE">
        <w:rPr>
          <w:lang w:val="fr-FR"/>
        </w:rPr>
        <w:t>,</w:t>
      </w:r>
      <w:r>
        <w:rPr>
          <w:lang w:val="fr-FR"/>
        </w:rPr>
        <w:t xml:space="preserve"> mais</w:t>
      </w:r>
      <w:r w:rsidRPr="00D364EE">
        <w:rPr>
          <w:lang w:val="fr-FR"/>
        </w:rPr>
        <w:t xml:space="preserve"> l</w:t>
      </w:r>
      <w:r>
        <w:rPr>
          <w:lang w:val="fr-FR"/>
        </w:rPr>
        <w:t>’</w:t>
      </w:r>
      <w:r w:rsidRPr="00D364EE">
        <w:rPr>
          <w:lang w:val="fr-FR"/>
        </w:rPr>
        <w:t>adoption d</w:t>
      </w:r>
      <w:r>
        <w:rPr>
          <w:lang w:val="fr-FR"/>
        </w:rPr>
        <w:t>’</w:t>
      </w:r>
      <w:r w:rsidRPr="00D364EE">
        <w:rPr>
          <w:lang w:val="fr-FR"/>
        </w:rPr>
        <w:t>une nouvelle législation a récemment permis d</w:t>
      </w:r>
      <w:r>
        <w:rPr>
          <w:lang w:val="fr-FR"/>
        </w:rPr>
        <w:t>’</w:t>
      </w:r>
      <w:r w:rsidRPr="00D364EE">
        <w:rPr>
          <w:lang w:val="fr-FR"/>
        </w:rPr>
        <w:t>améliorer la situation</w:t>
      </w:r>
      <w:r>
        <w:rPr>
          <w:lang w:val="fr-FR"/>
        </w:rPr>
        <w:t xml:space="preserve"> </w:t>
      </w:r>
      <w:r w:rsidRPr="00D364EE">
        <w:rPr>
          <w:lang w:val="fr-FR"/>
        </w:rPr>
        <w:t xml:space="preserve">et </w:t>
      </w:r>
      <w:r>
        <w:rPr>
          <w:lang w:val="fr-FR"/>
        </w:rPr>
        <w:t>il y a actuellement 4 000</w:t>
      </w:r>
      <w:r w:rsidRPr="00D364EE">
        <w:rPr>
          <w:lang w:val="fr-FR"/>
        </w:rPr>
        <w:t xml:space="preserve"> candidats à des postes de juge.</w:t>
      </w:r>
    </w:p>
    <w:p w:rsidR="000C10B9" w:rsidRPr="00D364EE" w:rsidRDefault="000C10B9" w:rsidP="000C10B9">
      <w:pPr>
        <w:pStyle w:val="DualTxt"/>
        <w:numPr>
          <w:ilvl w:val="0"/>
          <w:numId w:val="6"/>
        </w:numPr>
        <w:suppressAutoHyphens/>
        <w:rPr>
          <w:lang w:val="fr-FR"/>
        </w:rPr>
      </w:pPr>
      <w:r>
        <w:rPr>
          <w:lang w:val="fr-FR"/>
        </w:rPr>
        <w:t>En réponse</w:t>
      </w:r>
      <w:r w:rsidRPr="00D364EE">
        <w:rPr>
          <w:lang w:val="fr-FR"/>
        </w:rPr>
        <w:t xml:space="preserve"> à l’observation </w:t>
      </w:r>
      <w:r>
        <w:rPr>
          <w:lang w:val="fr-FR"/>
        </w:rPr>
        <w:t>de M. </w:t>
      </w:r>
      <w:r w:rsidRPr="00D364EE">
        <w:rPr>
          <w:lang w:val="fr-FR"/>
        </w:rPr>
        <w:t xml:space="preserve">Johnson Lopez </w:t>
      </w:r>
      <w:r>
        <w:rPr>
          <w:lang w:val="fr-FR"/>
        </w:rPr>
        <w:t>concernant</w:t>
      </w:r>
      <w:r w:rsidRPr="00D364EE">
        <w:rPr>
          <w:lang w:val="fr-FR"/>
        </w:rPr>
        <w:t xml:space="preserve"> la nécessité de créer davantage de bureaux </w:t>
      </w:r>
      <w:r>
        <w:rPr>
          <w:lang w:val="fr-FR"/>
        </w:rPr>
        <w:t>d’é</w:t>
      </w:r>
      <w:r w:rsidRPr="00D364EE">
        <w:rPr>
          <w:lang w:val="fr-FR"/>
        </w:rPr>
        <w:t xml:space="preserve">tat civil, l’intervenante </w:t>
      </w:r>
      <w:r>
        <w:rPr>
          <w:lang w:val="fr-FR"/>
        </w:rPr>
        <w:t xml:space="preserve">indique </w:t>
      </w:r>
      <w:r w:rsidRPr="00D364EE">
        <w:rPr>
          <w:lang w:val="fr-FR"/>
        </w:rPr>
        <w:t xml:space="preserve">que des mesures spéciales </w:t>
      </w:r>
      <w:r>
        <w:rPr>
          <w:lang w:val="fr-FR"/>
        </w:rPr>
        <w:t>ont été</w:t>
      </w:r>
      <w:r w:rsidRPr="00D364EE">
        <w:rPr>
          <w:lang w:val="fr-FR"/>
        </w:rPr>
        <w:t xml:space="preserve"> prises pour permettre à la population de voter. Ceux</w:t>
      </w:r>
      <w:r>
        <w:rPr>
          <w:lang w:val="fr-FR"/>
        </w:rPr>
        <w:t xml:space="preserve"> </w:t>
      </w:r>
      <w:r w:rsidRPr="00D364EE">
        <w:rPr>
          <w:lang w:val="fr-FR"/>
        </w:rPr>
        <w:t xml:space="preserve">qui </w:t>
      </w:r>
      <w:r>
        <w:rPr>
          <w:lang w:val="fr-FR"/>
        </w:rPr>
        <w:t xml:space="preserve">ne </w:t>
      </w:r>
      <w:r w:rsidRPr="00D364EE">
        <w:rPr>
          <w:lang w:val="fr-FR"/>
        </w:rPr>
        <w:t xml:space="preserve">sont </w:t>
      </w:r>
      <w:r>
        <w:rPr>
          <w:lang w:val="fr-FR"/>
        </w:rPr>
        <w:t>pas en mesure</w:t>
      </w:r>
      <w:r w:rsidRPr="00D364EE">
        <w:rPr>
          <w:lang w:val="fr-FR"/>
        </w:rPr>
        <w:t xml:space="preserve"> de fournir la preuve de leur </w:t>
      </w:r>
      <w:r>
        <w:rPr>
          <w:lang w:val="fr-FR"/>
        </w:rPr>
        <w:t>nationalité</w:t>
      </w:r>
      <w:r w:rsidRPr="00D364EE">
        <w:rPr>
          <w:lang w:val="fr-FR"/>
        </w:rPr>
        <w:t xml:space="preserve"> c</w:t>
      </w:r>
      <w:r>
        <w:rPr>
          <w:lang w:val="fr-FR"/>
        </w:rPr>
        <w:t>ongolaise peuvent être autorisé</w:t>
      </w:r>
      <w:r w:rsidRPr="00D364EE">
        <w:rPr>
          <w:lang w:val="fr-FR"/>
        </w:rPr>
        <w:t xml:space="preserve">s à </w:t>
      </w:r>
      <w:r>
        <w:rPr>
          <w:lang w:val="fr-FR"/>
        </w:rPr>
        <w:t>voter à la condition que</w:t>
      </w:r>
      <w:r w:rsidRPr="00D364EE">
        <w:rPr>
          <w:lang w:val="fr-FR"/>
        </w:rPr>
        <w:t xml:space="preserve"> </w:t>
      </w:r>
      <w:r>
        <w:rPr>
          <w:lang w:val="fr-FR"/>
        </w:rPr>
        <w:t>cinq</w:t>
      </w:r>
      <w:r w:rsidRPr="00D364EE">
        <w:rPr>
          <w:lang w:val="fr-FR"/>
        </w:rPr>
        <w:t xml:space="preserve"> personnes </w:t>
      </w:r>
      <w:r>
        <w:rPr>
          <w:lang w:val="fr-FR"/>
        </w:rPr>
        <w:t>reconnues comme ayant le droit de</w:t>
      </w:r>
      <w:r w:rsidRPr="00D364EE">
        <w:rPr>
          <w:lang w:val="fr-FR"/>
        </w:rPr>
        <w:t xml:space="preserve"> voter s</w:t>
      </w:r>
      <w:r>
        <w:rPr>
          <w:lang w:val="fr-FR"/>
        </w:rPr>
        <w:t>’</w:t>
      </w:r>
      <w:r w:rsidRPr="00D364EE">
        <w:rPr>
          <w:lang w:val="fr-FR"/>
        </w:rPr>
        <w:t>e</w:t>
      </w:r>
      <w:r>
        <w:rPr>
          <w:lang w:val="fr-FR"/>
        </w:rPr>
        <w:t>n</w:t>
      </w:r>
      <w:r w:rsidRPr="00D364EE">
        <w:rPr>
          <w:lang w:val="fr-FR"/>
        </w:rPr>
        <w:t xml:space="preserve"> portent</w:t>
      </w:r>
      <w:r>
        <w:rPr>
          <w:lang w:val="fr-FR"/>
        </w:rPr>
        <w:t xml:space="preserve"> </w:t>
      </w:r>
      <w:r w:rsidRPr="00D364EE">
        <w:rPr>
          <w:lang w:val="fr-FR"/>
        </w:rPr>
        <w:t xml:space="preserve">garantes. Pour </w:t>
      </w:r>
      <w:r>
        <w:rPr>
          <w:lang w:val="fr-FR"/>
        </w:rPr>
        <w:t>ce qui est des</w:t>
      </w:r>
      <w:r w:rsidRPr="00D364EE">
        <w:rPr>
          <w:lang w:val="fr-FR"/>
        </w:rPr>
        <w:t xml:space="preserve"> tribunaux militaires</w:t>
      </w:r>
      <w:r>
        <w:rPr>
          <w:lang w:val="fr-FR"/>
        </w:rPr>
        <w:t>,</w:t>
      </w:r>
      <w:r w:rsidRPr="00D364EE">
        <w:rPr>
          <w:lang w:val="fr-FR"/>
        </w:rPr>
        <w:t xml:space="preserve"> une r</w:t>
      </w:r>
      <w:r w:rsidRPr="00D364EE">
        <w:rPr>
          <w:lang w:val="fr-FR"/>
        </w:rPr>
        <w:t>é</w:t>
      </w:r>
      <w:r w:rsidRPr="00D364EE">
        <w:rPr>
          <w:lang w:val="fr-FR"/>
        </w:rPr>
        <w:t xml:space="preserve">forme </w:t>
      </w:r>
      <w:r>
        <w:rPr>
          <w:lang w:val="fr-FR"/>
        </w:rPr>
        <w:t>est certes</w:t>
      </w:r>
      <w:r w:rsidRPr="00D364EE">
        <w:rPr>
          <w:lang w:val="fr-FR"/>
        </w:rPr>
        <w:t xml:space="preserve"> nécessaire, </w:t>
      </w:r>
      <w:r>
        <w:rPr>
          <w:lang w:val="fr-FR"/>
        </w:rPr>
        <w:t xml:space="preserve">mais pour l’instant c’est la loi existante </w:t>
      </w:r>
      <w:r w:rsidRPr="00D364EE">
        <w:rPr>
          <w:lang w:val="fr-FR"/>
        </w:rPr>
        <w:t>qui s’applique.</w:t>
      </w:r>
    </w:p>
    <w:p w:rsidR="000C10B9" w:rsidRPr="00D364EE" w:rsidRDefault="000C10B9" w:rsidP="000C10B9">
      <w:pPr>
        <w:pStyle w:val="DualTxt"/>
        <w:numPr>
          <w:ilvl w:val="0"/>
          <w:numId w:val="6"/>
        </w:numPr>
        <w:suppressAutoHyphens/>
        <w:rPr>
          <w:lang w:val="fr-FR"/>
        </w:rPr>
      </w:pPr>
      <w:r>
        <w:rPr>
          <w:lang w:val="fr-FR"/>
        </w:rPr>
        <w:t xml:space="preserve">À propos de </w:t>
      </w:r>
      <w:r w:rsidRPr="00D364EE">
        <w:rPr>
          <w:lang w:val="fr-FR"/>
        </w:rPr>
        <w:t xml:space="preserve">la question relative à la liberté de la presse </w:t>
      </w:r>
      <w:r>
        <w:rPr>
          <w:lang w:val="fr-FR"/>
        </w:rPr>
        <w:t>soulevée par M. </w:t>
      </w:r>
      <w:r w:rsidRPr="00D364EE">
        <w:rPr>
          <w:lang w:val="fr-FR"/>
        </w:rPr>
        <w:t xml:space="preserve">Khalil, l’intervenante dit que, </w:t>
      </w:r>
      <w:r>
        <w:rPr>
          <w:lang w:val="fr-FR"/>
        </w:rPr>
        <w:t>par rapport à l’importance</w:t>
      </w:r>
      <w:r w:rsidRPr="00D364EE">
        <w:rPr>
          <w:lang w:val="fr-FR"/>
        </w:rPr>
        <w:t xml:space="preserve"> de la population, le nombre de journalistes </w:t>
      </w:r>
      <w:r>
        <w:rPr>
          <w:lang w:val="fr-FR"/>
        </w:rPr>
        <w:t>qui ont eu</w:t>
      </w:r>
      <w:r w:rsidRPr="00D364EE">
        <w:rPr>
          <w:lang w:val="fr-FR"/>
        </w:rPr>
        <w:t xml:space="preserve"> des difficultés </w:t>
      </w:r>
      <w:r>
        <w:rPr>
          <w:lang w:val="fr-FR"/>
        </w:rPr>
        <w:t xml:space="preserve">à </w:t>
      </w:r>
      <w:r w:rsidRPr="00D364EE">
        <w:rPr>
          <w:lang w:val="fr-FR"/>
        </w:rPr>
        <w:t>exerc</w:t>
      </w:r>
      <w:r>
        <w:rPr>
          <w:lang w:val="fr-FR"/>
        </w:rPr>
        <w:t>er</w:t>
      </w:r>
      <w:r w:rsidRPr="00D364EE">
        <w:rPr>
          <w:lang w:val="fr-FR"/>
        </w:rPr>
        <w:t xml:space="preserve"> </w:t>
      </w:r>
      <w:r>
        <w:rPr>
          <w:lang w:val="fr-FR"/>
        </w:rPr>
        <w:t>leur profession est très faible</w:t>
      </w:r>
      <w:r w:rsidRPr="00D364EE">
        <w:rPr>
          <w:lang w:val="fr-FR"/>
        </w:rPr>
        <w:t xml:space="preserve">. </w:t>
      </w:r>
      <w:r>
        <w:rPr>
          <w:lang w:val="fr-FR"/>
        </w:rPr>
        <w:t>La</w:t>
      </w:r>
      <w:r w:rsidRPr="00D364EE">
        <w:rPr>
          <w:lang w:val="fr-FR"/>
        </w:rPr>
        <w:t xml:space="preserve"> liberté </w:t>
      </w:r>
      <w:r>
        <w:rPr>
          <w:lang w:val="fr-FR"/>
        </w:rPr>
        <w:t>impose la</w:t>
      </w:r>
      <w:r w:rsidRPr="00D364EE">
        <w:rPr>
          <w:lang w:val="fr-FR"/>
        </w:rPr>
        <w:t xml:space="preserve"> </w:t>
      </w:r>
      <w:r>
        <w:rPr>
          <w:lang w:val="fr-FR"/>
        </w:rPr>
        <w:t>responsabilité;</w:t>
      </w:r>
      <w:r w:rsidRPr="00D364EE">
        <w:rPr>
          <w:lang w:val="fr-FR"/>
        </w:rPr>
        <w:t xml:space="preserve"> les journalistes ne se comportent pas toujours comme il</w:t>
      </w:r>
      <w:r>
        <w:rPr>
          <w:lang w:val="fr-FR"/>
        </w:rPr>
        <w:t>s</w:t>
      </w:r>
      <w:r w:rsidRPr="00D364EE">
        <w:rPr>
          <w:lang w:val="fr-FR"/>
        </w:rPr>
        <w:t xml:space="preserve"> le devraient. </w:t>
      </w:r>
      <w:r>
        <w:rPr>
          <w:lang w:val="fr-FR"/>
        </w:rPr>
        <w:t>L’u</w:t>
      </w:r>
      <w:r w:rsidRPr="00D364EE">
        <w:rPr>
          <w:lang w:val="fr-FR"/>
        </w:rPr>
        <w:t>n d’e</w:t>
      </w:r>
      <w:r>
        <w:rPr>
          <w:lang w:val="fr-FR"/>
        </w:rPr>
        <w:t xml:space="preserve">ntre eux a récemment </w:t>
      </w:r>
      <w:r w:rsidRPr="00D364EE">
        <w:rPr>
          <w:lang w:val="fr-FR"/>
        </w:rPr>
        <w:t xml:space="preserve">avoué </w:t>
      </w:r>
      <w:r>
        <w:rPr>
          <w:lang w:val="fr-FR"/>
        </w:rPr>
        <w:t xml:space="preserve">avoir inventé </w:t>
      </w:r>
      <w:r w:rsidRPr="00D364EE">
        <w:rPr>
          <w:lang w:val="fr-FR"/>
        </w:rPr>
        <w:t xml:space="preserve">des faits </w:t>
      </w:r>
      <w:r>
        <w:rPr>
          <w:lang w:val="fr-FR"/>
        </w:rPr>
        <w:t>concernant le</w:t>
      </w:r>
      <w:r w:rsidRPr="00D364EE">
        <w:rPr>
          <w:lang w:val="fr-FR"/>
        </w:rPr>
        <w:t xml:space="preserve"> Président</w:t>
      </w:r>
      <w:r>
        <w:rPr>
          <w:lang w:val="fr-FR"/>
        </w:rPr>
        <w:t>. L</w:t>
      </w:r>
      <w:r w:rsidRPr="00D364EE">
        <w:rPr>
          <w:lang w:val="fr-FR"/>
        </w:rPr>
        <w:t>’assassinat du journaliste Franck</w:t>
      </w:r>
      <w:r>
        <w:rPr>
          <w:lang w:val="fr-FR"/>
        </w:rPr>
        <w:t xml:space="preserve"> Ngyke </w:t>
      </w:r>
      <w:r w:rsidRPr="00D364EE">
        <w:rPr>
          <w:lang w:val="fr-FR"/>
        </w:rPr>
        <w:t xml:space="preserve">et de son épouse </w:t>
      </w:r>
      <w:r>
        <w:rPr>
          <w:lang w:val="fr-FR"/>
        </w:rPr>
        <w:t>a jeté</w:t>
      </w:r>
      <w:r w:rsidRPr="00D364EE">
        <w:rPr>
          <w:lang w:val="fr-FR"/>
        </w:rPr>
        <w:t xml:space="preserve"> la consternation dans le pays. Une enquête judiciaire impartiale est en cours </w:t>
      </w:r>
      <w:r>
        <w:rPr>
          <w:lang w:val="fr-FR"/>
        </w:rPr>
        <w:t>sur cette affaire; par</w:t>
      </w:r>
      <w:r w:rsidRPr="00D364EE">
        <w:rPr>
          <w:lang w:val="fr-FR"/>
        </w:rPr>
        <w:t xml:space="preserve"> souci de transparence,</w:t>
      </w:r>
      <w:r>
        <w:rPr>
          <w:lang w:val="fr-FR"/>
        </w:rPr>
        <w:t xml:space="preserve"> </w:t>
      </w:r>
      <w:r w:rsidRPr="00D364EE">
        <w:rPr>
          <w:lang w:val="fr-FR"/>
        </w:rPr>
        <w:t xml:space="preserve">le Président lui-même </w:t>
      </w:r>
      <w:r>
        <w:rPr>
          <w:lang w:val="fr-FR"/>
        </w:rPr>
        <w:t xml:space="preserve">a </w:t>
      </w:r>
      <w:r w:rsidRPr="00D364EE">
        <w:rPr>
          <w:lang w:val="fr-FR"/>
        </w:rPr>
        <w:t xml:space="preserve">autorisé la presse à </w:t>
      </w:r>
      <w:r>
        <w:rPr>
          <w:lang w:val="fr-FR"/>
        </w:rPr>
        <w:t xml:space="preserve">la </w:t>
      </w:r>
      <w:r w:rsidRPr="00D364EE">
        <w:rPr>
          <w:lang w:val="fr-FR"/>
        </w:rPr>
        <w:t xml:space="preserve">suivre. </w:t>
      </w:r>
      <w:r>
        <w:rPr>
          <w:lang w:val="fr-FR"/>
        </w:rPr>
        <w:t>Pour ce qui est de</w:t>
      </w:r>
      <w:r w:rsidRPr="00D364EE">
        <w:rPr>
          <w:lang w:val="fr-FR"/>
        </w:rPr>
        <w:t xml:space="preserve"> la traite et </w:t>
      </w:r>
      <w:r>
        <w:rPr>
          <w:lang w:val="fr-FR"/>
        </w:rPr>
        <w:t xml:space="preserve">de </w:t>
      </w:r>
      <w:r w:rsidRPr="00D364EE">
        <w:rPr>
          <w:lang w:val="fr-FR"/>
        </w:rPr>
        <w:t>l’exploitation sexuelle des enfants</w:t>
      </w:r>
      <w:r>
        <w:rPr>
          <w:lang w:val="fr-FR"/>
        </w:rPr>
        <w:t>, ces pr</w:t>
      </w:r>
      <w:r>
        <w:rPr>
          <w:lang w:val="fr-FR"/>
        </w:rPr>
        <w:t>a</w:t>
      </w:r>
      <w:r>
        <w:rPr>
          <w:lang w:val="fr-FR"/>
        </w:rPr>
        <w:t xml:space="preserve">tiques </w:t>
      </w:r>
      <w:r w:rsidRPr="00D364EE">
        <w:rPr>
          <w:lang w:val="fr-FR"/>
        </w:rPr>
        <w:t>ne sont pas pris</w:t>
      </w:r>
      <w:r>
        <w:rPr>
          <w:lang w:val="fr-FR"/>
        </w:rPr>
        <w:t>es</w:t>
      </w:r>
      <w:r w:rsidRPr="00D364EE">
        <w:rPr>
          <w:lang w:val="fr-FR"/>
        </w:rPr>
        <w:t xml:space="preserve"> à la légère et </w:t>
      </w:r>
      <w:r>
        <w:rPr>
          <w:lang w:val="fr-FR"/>
        </w:rPr>
        <w:t>leurs</w:t>
      </w:r>
      <w:r w:rsidRPr="00D364EE">
        <w:rPr>
          <w:lang w:val="fr-FR"/>
        </w:rPr>
        <w:t xml:space="preserve"> auteurs ne </w:t>
      </w:r>
      <w:r>
        <w:rPr>
          <w:lang w:val="fr-FR"/>
        </w:rPr>
        <w:t xml:space="preserve">bénéficient </w:t>
      </w:r>
      <w:r w:rsidRPr="00D364EE">
        <w:rPr>
          <w:lang w:val="fr-FR"/>
        </w:rPr>
        <w:t>d’aucune impunité.</w:t>
      </w:r>
    </w:p>
    <w:p w:rsidR="000C10B9" w:rsidRPr="00D364EE" w:rsidRDefault="000C10B9" w:rsidP="000C10B9">
      <w:pPr>
        <w:pStyle w:val="DualTxt"/>
        <w:numPr>
          <w:ilvl w:val="0"/>
          <w:numId w:val="6"/>
        </w:numPr>
        <w:suppressAutoHyphens/>
        <w:rPr>
          <w:lang w:val="fr-FR"/>
        </w:rPr>
      </w:pPr>
      <w:r>
        <w:rPr>
          <w:lang w:val="fr-FR"/>
        </w:rPr>
        <w:t>M</w:t>
      </w:r>
      <w:r w:rsidRPr="00D379BD">
        <w:rPr>
          <w:vertAlign w:val="superscript"/>
          <w:lang w:val="fr-FR"/>
        </w:rPr>
        <w:t>me</w:t>
      </w:r>
      <w:r>
        <w:rPr>
          <w:lang w:val="fr-FR"/>
        </w:rPr>
        <w:t xml:space="preserve"> Kalala </w:t>
      </w:r>
      <w:r w:rsidRPr="00D364EE">
        <w:rPr>
          <w:lang w:val="fr-FR"/>
        </w:rPr>
        <w:t>convient avec M.</w:t>
      </w:r>
      <w:r>
        <w:rPr>
          <w:lang w:val="fr-FR"/>
        </w:rPr>
        <w:t xml:space="preserve"> Glele Ahanhanzo </w:t>
      </w:r>
      <w:r w:rsidRPr="00D364EE">
        <w:rPr>
          <w:lang w:val="fr-FR"/>
        </w:rPr>
        <w:t xml:space="preserve">que personne, pas même les parents </w:t>
      </w:r>
      <w:r>
        <w:rPr>
          <w:lang w:val="fr-FR"/>
        </w:rPr>
        <w:t>ou</w:t>
      </w:r>
      <w:r w:rsidRPr="00D364EE">
        <w:rPr>
          <w:lang w:val="fr-FR"/>
        </w:rPr>
        <w:t xml:space="preserve"> les tuteurs, ne peut </w:t>
      </w:r>
      <w:r>
        <w:rPr>
          <w:lang w:val="fr-FR"/>
        </w:rPr>
        <w:t>échapper</w:t>
      </w:r>
      <w:r w:rsidRPr="00D364EE">
        <w:rPr>
          <w:lang w:val="fr-FR"/>
        </w:rPr>
        <w:t xml:space="preserve"> à l’interdiction des mariages</w:t>
      </w:r>
      <w:r>
        <w:rPr>
          <w:lang w:val="fr-FR"/>
        </w:rPr>
        <w:t xml:space="preserve"> </w:t>
      </w:r>
      <w:r w:rsidRPr="00D364EE">
        <w:rPr>
          <w:lang w:val="fr-FR"/>
        </w:rPr>
        <w:t>forcés</w:t>
      </w:r>
      <w:r>
        <w:rPr>
          <w:lang w:val="fr-FR"/>
        </w:rPr>
        <w:t xml:space="preserve"> et il faut donc réviser </w:t>
      </w:r>
      <w:r w:rsidRPr="00D364EE">
        <w:rPr>
          <w:lang w:val="fr-FR"/>
        </w:rPr>
        <w:t xml:space="preserve">le Code de la famille. </w:t>
      </w:r>
      <w:r>
        <w:rPr>
          <w:lang w:val="fr-FR"/>
        </w:rPr>
        <w:t>L’éducation en la matière doit</w:t>
      </w:r>
      <w:r w:rsidRPr="00D364EE">
        <w:rPr>
          <w:lang w:val="fr-FR"/>
        </w:rPr>
        <w:t xml:space="preserve"> commencer dès </w:t>
      </w:r>
      <w:r>
        <w:rPr>
          <w:lang w:val="fr-FR"/>
        </w:rPr>
        <w:t xml:space="preserve">avant l’école primaire et se poursuivre tout </w:t>
      </w:r>
      <w:r w:rsidRPr="00D364EE">
        <w:rPr>
          <w:lang w:val="fr-FR"/>
        </w:rPr>
        <w:t xml:space="preserve">au long de la scolarité. </w:t>
      </w:r>
      <w:r>
        <w:rPr>
          <w:lang w:val="fr-FR"/>
        </w:rPr>
        <w:t>Son m</w:t>
      </w:r>
      <w:r w:rsidRPr="00D364EE">
        <w:rPr>
          <w:lang w:val="fr-FR"/>
        </w:rPr>
        <w:t>inistère</w:t>
      </w:r>
      <w:r>
        <w:rPr>
          <w:lang w:val="fr-FR"/>
        </w:rPr>
        <w:t xml:space="preserve"> organise pour sa part,</w:t>
      </w:r>
      <w:r w:rsidRPr="00D364EE">
        <w:rPr>
          <w:lang w:val="fr-FR"/>
        </w:rPr>
        <w:t xml:space="preserve"> à l’inte</w:t>
      </w:r>
      <w:r>
        <w:rPr>
          <w:lang w:val="fr-FR"/>
        </w:rPr>
        <w:t>ntion des collectivités locales,</w:t>
      </w:r>
      <w:r w:rsidRPr="00D364EE">
        <w:rPr>
          <w:lang w:val="fr-FR"/>
        </w:rPr>
        <w:t xml:space="preserve"> des sessions d’étude</w:t>
      </w:r>
      <w:r>
        <w:rPr>
          <w:lang w:val="fr-FR"/>
        </w:rPr>
        <w:t xml:space="preserve"> portant </w:t>
      </w:r>
      <w:r w:rsidRPr="00D364EE">
        <w:rPr>
          <w:lang w:val="fr-FR"/>
        </w:rPr>
        <w:t>sur les droits de l’homme, qui visent à mieux faire connaître les droits de l’enfant et les obligations incombant aux parents</w:t>
      </w:r>
      <w:r>
        <w:rPr>
          <w:lang w:val="fr-FR"/>
        </w:rPr>
        <w:t>, mais il se trouve bloqué par</w:t>
      </w:r>
      <w:r w:rsidRPr="00D364EE">
        <w:rPr>
          <w:lang w:val="fr-FR"/>
        </w:rPr>
        <w:t xml:space="preserve"> manque de ressources. En </w:t>
      </w:r>
      <w:r>
        <w:rPr>
          <w:lang w:val="fr-FR"/>
        </w:rPr>
        <w:t>coopération</w:t>
      </w:r>
      <w:r w:rsidRPr="00D364EE">
        <w:rPr>
          <w:lang w:val="fr-FR"/>
        </w:rPr>
        <w:t xml:space="preserve"> avec le Ministère de la condition féminine et avec l’appui</w:t>
      </w:r>
      <w:r>
        <w:rPr>
          <w:lang w:val="fr-FR"/>
        </w:rPr>
        <w:t xml:space="preserve"> </w:t>
      </w:r>
      <w:r w:rsidRPr="00D364EE">
        <w:rPr>
          <w:lang w:val="fr-FR"/>
        </w:rPr>
        <w:t xml:space="preserve">de plusieurs organisations non gouvernementales féminines, </w:t>
      </w:r>
      <w:r>
        <w:rPr>
          <w:lang w:val="fr-FR"/>
        </w:rPr>
        <w:t>son ministère a par ailleurs act</w:t>
      </w:r>
      <w:r>
        <w:rPr>
          <w:lang w:val="fr-FR"/>
        </w:rPr>
        <w:t>i</w:t>
      </w:r>
      <w:r>
        <w:rPr>
          <w:lang w:val="fr-FR"/>
        </w:rPr>
        <w:t xml:space="preserve">vement participé à des </w:t>
      </w:r>
      <w:r w:rsidRPr="00D364EE">
        <w:rPr>
          <w:lang w:val="fr-FR"/>
        </w:rPr>
        <w:t>campagne</w:t>
      </w:r>
      <w:r>
        <w:rPr>
          <w:lang w:val="fr-FR"/>
        </w:rPr>
        <w:t>s</w:t>
      </w:r>
      <w:r w:rsidRPr="00D364EE">
        <w:rPr>
          <w:lang w:val="fr-FR"/>
        </w:rPr>
        <w:t xml:space="preserve"> </w:t>
      </w:r>
      <w:r>
        <w:rPr>
          <w:lang w:val="fr-FR"/>
        </w:rPr>
        <w:t>contre la polygamie</w:t>
      </w:r>
      <w:r w:rsidRPr="00D364EE">
        <w:rPr>
          <w:lang w:val="fr-FR"/>
        </w:rPr>
        <w:t xml:space="preserve">. </w:t>
      </w:r>
      <w:r>
        <w:rPr>
          <w:lang w:val="fr-FR"/>
        </w:rPr>
        <w:t>Il s’avère, toutefois, difficile d’amener même les je</w:t>
      </w:r>
      <w:r>
        <w:rPr>
          <w:lang w:val="fr-FR"/>
        </w:rPr>
        <w:t>u</w:t>
      </w:r>
      <w:r>
        <w:rPr>
          <w:lang w:val="fr-FR"/>
        </w:rPr>
        <w:t>nes femmes à résister</w:t>
      </w:r>
      <w:r w:rsidRPr="00D364EE">
        <w:rPr>
          <w:lang w:val="fr-FR"/>
        </w:rPr>
        <w:t xml:space="preserve"> </w:t>
      </w:r>
      <w:r>
        <w:rPr>
          <w:lang w:val="fr-FR"/>
        </w:rPr>
        <w:t>à</w:t>
      </w:r>
      <w:r w:rsidRPr="00D364EE">
        <w:rPr>
          <w:lang w:val="fr-FR"/>
        </w:rPr>
        <w:t xml:space="preserve"> des pratiques </w:t>
      </w:r>
      <w:r>
        <w:rPr>
          <w:lang w:val="fr-FR"/>
        </w:rPr>
        <w:t>en vigueur</w:t>
      </w:r>
      <w:r w:rsidRPr="00D364EE">
        <w:rPr>
          <w:lang w:val="fr-FR"/>
        </w:rPr>
        <w:t xml:space="preserve"> de longue date.</w:t>
      </w:r>
    </w:p>
    <w:p w:rsidR="000C10B9" w:rsidRPr="00D364EE" w:rsidRDefault="000C10B9" w:rsidP="000C10B9">
      <w:pPr>
        <w:pStyle w:val="DualTxt"/>
        <w:numPr>
          <w:ilvl w:val="0"/>
          <w:numId w:val="6"/>
        </w:numPr>
        <w:suppressAutoHyphens/>
        <w:rPr>
          <w:lang w:val="fr-FR"/>
        </w:rPr>
      </w:pPr>
      <w:r>
        <w:rPr>
          <w:lang w:val="fr-FR"/>
        </w:rPr>
        <w:t>En réponse aux questions de M. O’Flaherty, M</w:t>
      </w:r>
      <w:r w:rsidRPr="00294AE4">
        <w:rPr>
          <w:vertAlign w:val="superscript"/>
          <w:lang w:val="fr-FR"/>
        </w:rPr>
        <w:t>me</w:t>
      </w:r>
      <w:r>
        <w:rPr>
          <w:lang w:val="fr-FR"/>
        </w:rPr>
        <w:t> </w:t>
      </w:r>
      <w:r w:rsidRPr="00D364EE">
        <w:rPr>
          <w:lang w:val="fr-FR"/>
        </w:rPr>
        <w:t xml:space="preserve">Kalala </w:t>
      </w:r>
      <w:r>
        <w:rPr>
          <w:lang w:val="fr-FR"/>
        </w:rPr>
        <w:t>indique que des mesures sont en cours pour enregistrer</w:t>
      </w:r>
      <w:r w:rsidRPr="00D364EE">
        <w:rPr>
          <w:lang w:val="fr-FR"/>
        </w:rPr>
        <w:t xml:space="preserve"> les groupes de population </w:t>
      </w:r>
      <w:r>
        <w:rPr>
          <w:lang w:val="fr-FR"/>
        </w:rPr>
        <w:t>des</w:t>
      </w:r>
      <w:r w:rsidRPr="00D364EE">
        <w:rPr>
          <w:lang w:val="fr-FR"/>
        </w:rPr>
        <w:t xml:space="preserve"> zones reculées</w:t>
      </w:r>
      <w:r>
        <w:rPr>
          <w:lang w:val="fr-FR"/>
        </w:rPr>
        <w:t>,</w:t>
      </w:r>
      <w:r w:rsidRPr="00D364EE">
        <w:rPr>
          <w:lang w:val="fr-FR"/>
        </w:rPr>
        <w:t xml:space="preserve"> mais </w:t>
      </w:r>
      <w:r>
        <w:rPr>
          <w:lang w:val="fr-FR"/>
        </w:rPr>
        <w:t>qu’en raison des dimensions du pays il est nécessaire de procéder par étape</w:t>
      </w:r>
      <w:r w:rsidRPr="00D364EE">
        <w:rPr>
          <w:lang w:val="fr-FR"/>
        </w:rPr>
        <w:t xml:space="preserve">. </w:t>
      </w:r>
      <w:r>
        <w:rPr>
          <w:lang w:val="fr-FR"/>
        </w:rPr>
        <w:t xml:space="preserve">Tous ceux qui sont impliqués dans le </w:t>
      </w:r>
      <w:r w:rsidRPr="00D364EE">
        <w:rPr>
          <w:lang w:val="fr-FR"/>
        </w:rPr>
        <w:t xml:space="preserve">recrutement d’enfants soldats </w:t>
      </w:r>
      <w:r>
        <w:rPr>
          <w:lang w:val="fr-FR"/>
        </w:rPr>
        <w:t>sont traduits en justice</w:t>
      </w:r>
      <w:r w:rsidRPr="00D364EE">
        <w:rPr>
          <w:lang w:val="fr-FR"/>
        </w:rPr>
        <w:t>.</w:t>
      </w:r>
      <w:r>
        <w:rPr>
          <w:lang w:val="fr-FR"/>
        </w:rPr>
        <w:t xml:space="preserve"> </w:t>
      </w:r>
      <w:r w:rsidRPr="00D364EE">
        <w:rPr>
          <w:lang w:val="fr-FR"/>
        </w:rPr>
        <w:t xml:space="preserve">Les enfants </w:t>
      </w:r>
      <w:r>
        <w:rPr>
          <w:lang w:val="fr-FR"/>
        </w:rPr>
        <w:t>concernés</w:t>
      </w:r>
      <w:r w:rsidRPr="00D364EE">
        <w:rPr>
          <w:lang w:val="fr-FR"/>
        </w:rPr>
        <w:t xml:space="preserve"> sont pris en charge et, </w:t>
      </w:r>
      <w:r>
        <w:rPr>
          <w:lang w:val="fr-FR"/>
        </w:rPr>
        <w:t xml:space="preserve">dans la mesure du </w:t>
      </w:r>
      <w:r w:rsidRPr="00D364EE">
        <w:rPr>
          <w:lang w:val="fr-FR"/>
        </w:rPr>
        <w:t xml:space="preserve">possible, </w:t>
      </w:r>
      <w:r>
        <w:rPr>
          <w:lang w:val="fr-FR"/>
        </w:rPr>
        <w:t xml:space="preserve">ramenés à leur lieu d’origine; tous </w:t>
      </w:r>
      <w:r w:rsidRPr="00D364EE">
        <w:rPr>
          <w:lang w:val="fr-FR"/>
        </w:rPr>
        <w:t xml:space="preserve">sont traités </w:t>
      </w:r>
      <w:r>
        <w:rPr>
          <w:lang w:val="fr-FR"/>
        </w:rPr>
        <w:t>sur un pied d’égalité</w:t>
      </w:r>
      <w:r w:rsidRPr="00D364EE">
        <w:rPr>
          <w:lang w:val="fr-FR"/>
        </w:rPr>
        <w:t xml:space="preserve">. </w:t>
      </w:r>
      <w:r>
        <w:rPr>
          <w:lang w:val="fr-FR"/>
        </w:rPr>
        <w:t xml:space="preserve">Il existe une </w:t>
      </w:r>
      <w:r w:rsidRPr="00D364EE">
        <w:rPr>
          <w:lang w:val="fr-FR"/>
        </w:rPr>
        <w:t xml:space="preserve">traite d’enfants au Rwanda et au Burundi, </w:t>
      </w:r>
      <w:r>
        <w:rPr>
          <w:lang w:val="fr-FR"/>
        </w:rPr>
        <w:t>mais pas</w:t>
      </w:r>
      <w:r w:rsidRPr="00D364EE">
        <w:rPr>
          <w:lang w:val="fr-FR"/>
        </w:rPr>
        <w:t xml:space="preserve"> en République démocratique du Congo. L’intervenante </w:t>
      </w:r>
      <w:r>
        <w:rPr>
          <w:lang w:val="fr-FR"/>
        </w:rPr>
        <w:t>n’est pas en mesure de</w:t>
      </w:r>
      <w:r w:rsidRPr="00D364EE">
        <w:rPr>
          <w:lang w:val="fr-FR"/>
        </w:rPr>
        <w:t xml:space="preserve"> répondre dire</w:t>
      </w:r>
      <w:r w:rsidRPr="00D364EE">
        <w:rPr>
          <w:lang w:val="fr-FR"/>
        </w:rPr>
        <w:t>c</w:t>
      </w:r>
      <w:r w:rsidRPr="00D364EE">
        <w:rPr>
          <w:lang w:val="fr-FR"/>
        </w:rPr>
        <w:t>tement à</w:t>
      </w:r>
      <w:r>
        <w:rPr>
          <w:lang w:val="fr-FR"/>
        </w:rPr>
        <w:t xml:space="preserve"> </w:t>
      </w:r>
      <w:r w:rsidRPr="00D364EE">
        <w:rPr>
          <w:lang w:val="fr-FR"/>
        </w:rPr>
        <w:t>ce qu’affirme l’UNICEF à ce propos</w:t>
      </w:r>
      <w:r>
        <w:rPr>
          <w:lang w:val="fr-FR"/>
        </w:rPr>
        <w:t>,</w:t>
      </w:r>
      <w:r w:rsidRPr="00D364EE">
        <w:rPr>
          <w:lang w:val="fr-FR"/>
        </w:rPr>
        <w:t xml:space="preserve"> </w:t>
      </w:r>
      <w:r>
        <w:rPr>
          <w:lang w:val="fr-FR"/>
        </w:rPr>
        <w:t>n’ayant</w:t>
      </w:r>
      <w:r w:rsidRPr="00D364EE">
        <w:rPr>
          <w:lang w:val="fr-FR"/>
        </w:rPr>
        <w:t xml:space="preserve"> pas </w:t>
      </w:r>
      <w:r>
        <w:rPr>
          <w:lang w:val="fr-FR"/>
        </w:rPr>
        <w:t>eu l’occasion de l’</w:t>
      </w:r>
      <w:r w:rsidRPr="00D364EE">
        <w:rPr>
          <w:lang w:val="fr-FR"/>
        </w:rPr>
        <w:t>examiner</w:t>
      </w:r>
      <w:r>
        <w:rPr>
          <w:lang w:val="fr-FR"/>
        </w:rPr>
        <w:t>, mais</w:t>
      </w:r>
      <w:r w:rsidRPr="00D364EE">
        <w:rPr>
          <w:lang w:val="fr-FR"/>
        </w:rPr>
        <w:t xml:space="preserve"> elle s’engage à répondre par écrit au Comité sur </w:t>
      </w:r>
      <w:r>
        <w:rPr>
          <w:lang w:val="fr-FR"/>
        </w:rPr>
        <w:t>cette question</w:t>
      </w:r>
      <w:r w:rsidRPr="00D364EE">
        <w:rPr>
          <w:lang w:val="fr-FR"/>
        </w:rPr>
        <w:t>.</w:t>
      </w:r>
    </w:p>
    <w:p w:rsidR="000C10B9" w:rsidRPr="00D364EE" w:rsidRDefault="000C10B9" w:rsidP="000C10B9">
      <w:pPr>
        <w:pStyle w:val="DualTxt"/>
        <w:numPr>
          <w:ilvl w:val="0"/>
          <w:numId w:val="6"/>
        </w:numPr>
        <w:suppressAutoHyphens/>
        <w:rPr>
          <w:lang w:val="fr-FR"/>
        </w:rPr>
      </w:pPr>
      <w:r w:rsidRPr="006D4BB6">
        <w:rPr>
          <w:b/>
          <w:lang w:val="fr-FR"/>
        </w:rPr>
        <w:t>La</w:t>
      </w:r>
      <w:r w:rsidR="002E270A">
        <w:rPr>
          <w:b/>
          <w:lang w:val="fr-FR"/>
        </w:rPr>
        <w:t> </w:t>
      </w:r>
      <w:r w:rsidRPr="006D4BB6">
        <w:rPr>
          <w:b/>
          <w:lang w:val="fr-FR"/>
        </w:rPr>
        <w:t>Présidente</w:t>
      </w:r>
      <w:r>
        <w:rPr>
          <w:lang w:val="fr-FR"/>
        </w:rPr>
        <w:t xml:space="preserve"> dit, pour résumer le débat</w:t>
      </w:r>
      <w:r w:rsidRPr="00D364EE">
        <w:rPr>
          <w:lang w:val="fr-FR"/>
        </w:rPr>
        <w:t xml:space="preserve">, </w:t>
      </w:r>
      <w:r>
        <w:rPr>
          <w:lang w:val="fr-FR"/>
        </w:rPr>
        <w:t>qu’étant donné que</w:t>
      </w:r>
      <w:r w:rsidRPr="00D364EE">
        <w:rPr>
          <w:lang w:val="fr-FR"/>
        </w:rPr>
        <w:t xml:space="preserve"> les lois et réformes dont il est </w:t>
      </w:r>
      <w:r>
        <w:rPr>
          <w:lang w:val="fr-FR"/>
        </w:rPr>
        <w:t xml:space="preserve">question </w:t>
      </w:r>
      <w:r w:rsidRPr="00D364EE">
        <w:rPr>
          <w:lang w:val="fr-FR"/>
        </w:rPr>
        <w:t xml:space="preserve">dans le rapport à l’examen soit sont </w:t>
      </w:r>
      <w:r>
        <w:rPr>
          <w:lang w:val="fr-FR"/>
        </w:rPr>
        <w:t>en cours d’adoption,</w:t>
      </w:r>
      <w:r w:rsidRPr="00D364EE">
        <w:rPr>
          <w:lang w:val="fr-FR"/>
        </w:rPr>
        <w:t xml:space="preserve"> soit viennent tout juste d’entrer en vigueur, le Comité ne peut p</w:t>
      </w:r>
      <w:r>
        <w:rPr>
          <w:lang w:val="fr-FR"/>
        </w:rPr>
        <w:t>as les traiter comme des acquis. Néanmoins</w:t>
      </w:r>
      <w:r w:rsidRPr="00D364EE">
        <w:rPr>
          <w:lang w:val="fr-FR"/>
        </w:rPr>
        <w:t xml:space="preserve">, il </w:t>
      </w:r>
      <w:r>
        <w:rPr>
          <w:lang w:val="fr-FR"/>
        </w:rPr>
        <w:t xml:space="preserve">les prendra en </w:t>
      </w:r>
      <w:r w:rsidRPr="00D364EE">
        <w:rPr>
          <w:lang w:val="fr-FR"/>
        </w:rPr>
        <w:t xml:space="preserve">compte. </w:t>
      </w:r>
      <w:r>
        <w:rPr>
          <w:lang w:val="fr-FR"/>
        </w:rPr>
        <w:t>L</w:t>
      </w:r>
      <w:r w:rsidRPr="00D364EE">
        <w:rPr>
          <w:lang w:val="fr-FR"/>
        </w:rPr>
        <w:t xml:space="preserve">e rapport </w:t>
      </w:r>
      <w:r>
        <w:rPr>
          <w:lang w:val="fr-FR"/>
        </w:rPr>
        <w:t xml:space="preserve">actuel </w:t>
      </w:r>
      <w:r w:rsidRPr="00D364EE">
        <w:rPr>
          <w:lang w:val="fr-FR"/>
        </w:rPr>
        <w:t xml:space="preserve">(CCPR/COD/2005/3) et celui de l’expert indépendant sur la situation </w:t>
      </w:r>
      <w:r>
        <w:rPr>
          <w:lang w:val="fr-FR"/>
        </w:rPr>
        <w:t xml:space="preserve">des droits de l’homme </w:t>
      </w:r>
      <w:r w:rsidRPr="00D364EE">
        <w:rPr>
          <w:lang w:val="fr-FR"/>
        </w:rPr>
        <w:t xml:space="preserve">en République démocratique du Congo </w:t>
      </w:r>
      <w:r>
        <w:rPr>
          <w:lang w:val="fr-FR"/>
        </w:rPr>
        <w:t>semblent traiter de</w:t>
      </w:r>
      <w:r w:rsidRPr="00D364EE">
        <w:rPr>
          <w:lang w:val="fr-FR"/>
        </w:rPr>
        <w:t xml:space="preserve"> deux pays </w:t>
      </w:r>
      <w:r>
        <w:rPr>
          <w:lang w:val="fr-FR"/>
        </w:rPr>
        <w:t xml:space="preserve">différents. </w:t>
      </w:r>
      <w:r w:rsidRPr="00D364EE">
        <w:rPr>
          <w:lang w:val="fr-FR"/>
        </w:rPr>
        <w:t xml:space="preserve">Le principal problème </w:t>
      </w:r>
      <w:r>
        <w:rPr>
          <w:lang w:val="fr-FR"/>
        </w:rPr>
        <w:t>est que certaines régions du pays</w:t>
      </w:r>
      <w:r w:rsidRPr="00D364EE">
        <w:rPr>
          <w:lang w:val="fr-FR"/>
        </w:rPr>
        <w:t>, et en particulier certains éléments de l’armée nationale</w:t>
      </w:r>
      <w:r>
        <w:rPr>
          <w:lang w:val="fr-FR"/>
        </w:rPr>
        <w:t>,</w:t>
      </w:r>
      <w:r w:rsidRPr="00D364EE">
        <w:rPr>
          <w:lang w:val="fr-FR"/>
        </w:rPr>
        <w:t xml:space="preserve"> échapp</w:t>
      </w:r>
      <w:r>
        <w:rPr>
          <w:lang w:val="fr-FR"/>
        </w:rPr>
        <w:t>ent au contrôle du Gouvernement; l</w:t>
      </w:r>
      <w:r w:rsidRPr="00D364EE">
        <w:rPr>
          <w:lang w:val="fr-FR"/>
        </w:rPr>
        <w:t xml:space="preserve">es crimes sont </w:t>
      </w:r>
      <w:r>
        <w:rPr>
          <w:lang w:val="fr-FR"/>
        </w:rPr>
        <w:t>commis</w:t>
      </w:r>
      <w:r w:rsidRPr="00D364EE">
        <w:rPr>
          <w:lang w:val="fr-FR"/>
        </w:rPr>
        <w:t xml:space="preserve"> non seulement </w:t>
      </w:r>
      <w:r>
        <w:rPr>
          <w:lang w:val="fr-FR"/>
        </w:rPr>
        <w:t xml:space="preserve">par </w:t>
      </w:r>
      <w:r w:rsidRPr="00D364EE">
        <w:rPr>
          <w:lang w:val="fr-FR"/>
        </w:rPr>
        <w:t>de</w:t>
      </w:r>
      <w:r>
        <w:rPr>
          <w:lang w:val="fr-FR"/>
        </w:rPr>
        <w:t>s</w:t>
      </w:r>
      <w:r w:rsidRPr="00D364EE">
        <w:rPr>
          <w:lang w:val="fr-FR"/>
        </w:rPr>
        <w:t xml:space="preserve"> troupes rebelles</w:t>
      </w:r>
      <w:r>
        <w:rPr>
          <w:lang w:val="fr-FR"/>
        </w:rPr>
        <w:t>,</w:t>
      </w:r>
      <w:r w:rsidRPr="00D364EE">
        <w:rPr>
          <w:lang w:val="fr-FR"/>
        </w:rPr>
        <w:t xml:space="preserve"> mais </w:t>
      </w:r>
      <w:r>
        <w:rPr>
          <w:lang w:val="fr-FR"/>
        </w:rPr>
        <w:t xml:space="preserve">aussi par </w:t>
      </w:r>
      <w:r w:rsidRPr="00D364EE">
        <w:rPr>
          <w:lang w:val="fr-FR"/>
        </w:rPr>
        <w:t>de</w:t>
      </w:r>
      <w:r>
        <w:rPr>
          <w:lang w:val="fr-FR"/>
        </w:rPr>
        <w:t>s</w:t>
      </w:r>
      <w:r w:rsidRPr="00D364EE">
        <w:rPr>
          <w:lang w:val="fr-FR"/>
        </w:rPr>
        <w:t xml:space="preserve"> forces loyalistes </w:t>
      </w:r>
      <w:r>
        <w:rPr>
          <w:lang w:val="fr-FR"/>
        </w:rPr>
        <w:t xml:space="preserve">et </w:t>
      </w:r>
      <w:r w:rsidRPr="00D364EE">
        <w:rPr>
          <w:lang w:val="fr-FR"/>
        </w:rPr>
        <w:t xml:space="preserve">restent impunis. </w:t>
      </w:r>
      <w:r>
        <w:rPr>
          <w:lang w:val="fr-FR"/>
        </w:rPr>
        <w:t>Des efforts sont certes faits pour mettre fin à</w:t>
      </w:r>
      <w:r w:rsidRPr="00D364EE">
        <w:rPr>
          <w:lang w:val="fr-FR"/>
        </w:rPr>
        <w:t xml:space="preserve"> </w:t>
      </w:r>
      <w:r>
        <w:rPr>
          <w:lang w:val="fr-FR"/>
        </w:rPr>
        <w:t>l’impunité</w:t>
      </w:r>
      <w:r w:rsidRPr="00D364EE">
        <w:rPr>
          <w:lang w:val="fr-FR"/>
        </w:rPr>
        <w:t xml:space="preserve">, </w:t>
      </w:r>
      <w:r>
        <w:rPr>
          <w:lang w:val="fr-FR"/>
        </w:rPr>
        <w:t>mais il s’agit davantage de projets que de réalisations concrètes</w:t>
      </w:r>
      <w:r w:rsidRPr="00D364EE">
        <w:rPr>
          <w:lang w:val="fr-FR"/>
        </w:rPr>
        <w:t xml:space="preserve">. </w:t>
      </w:r>
      <w:r>
        <w:rPr>
          <w:lang w:val="fr-FR"/>
        </w:rPr>
        <w:t xml:space="preserve">Quant à </w:t>
      </w:r>
      <w:r w:rsidRPr="00D364EE">
        <w:rPr>
          <w:lang w:val="fr-FR"/>
        </w:rPr>
        <w:t>l’incapacité jur</w:t>
      </w:r>
      <w:r w:rsidRPr="00D364EE">
        <w:rPr>
          <w:lang w:val="fr-FR"/>
        </w:rPr>
        <w:t>i</w:t>
      </w:r>
      <w:r w:rsidRPr="00D364EE">
        <w:rPr>
          <w:lang w:val="fr-FR"/>
        </w:rPr>
        <w:t>dique des femmes</w:t>
      </w:r>
      <w:r>
        <w:rPr>
          <w:lang w:val="fr-FR"/>
        </w:rPr>
        <w:t>, il faut que les choses changent mais il faut aussi que</w:t>
      </w:r>
      <w:r w:rsidRPr="00D364EE">
        <w:rPr>
          <w:lang w:val="fr-FR"/>
        </w:rPr>
        <w:t xml:space="preserve"> </w:t>
      </w:r>
      <w:r>
        <w:rPr>
          <w:lang w:val="fr-FR"/>
        </w:rPr>
        <w:t>par l</w:t>
      </w:r>
      <w:r w:rsidRPr="00D364EE">
        <w:rPr>
          <w:lang w:val="fr-FR"/>
        </w:rPr>
        <w:t xml:space="preserve">’éducation les femmes </w:t>
      </w:r>
      <w:r>
        <w:rPr>
          <w:lang w:val="fr-FR"/>
        </w:rPr>
        <w:t xml:space="preserve">soient convaincues </w:t>
      </w:r>
      <w:r w:rsidRPr="00D364EE">
        <w:rPr>
          <w:lang w:val="fr-FR"/>
        </w:rPr>
        <w:t xml:space="preserve">de leurs droits, notamment </w:t>
      </w:r>
      <w:r>
        <w:rPr>
          <w:lang w:val="fr-FR"/>
        </w:rPr>
        <w:t>en ce qui concerne le</w:t>
      </w:r>
      <w:r w:rsidRPr="00D364EE">
        <w:rPr>
          <w:lang w:val="fr-FR"/>
        </w:rPr>
        <w:t xml:space="preserve"> mariage. </w:t>
      </w:r>
      <w:r>
        <w:rPr>
          <w:lang w:val="fr-FR"/>
        </w:rPr>
        <w:t>La Présidente</w:t>
      </w:r>
      <w:r w:rsidRPr="00D364EE">
        <w:rPr>
          <w:lang w:val="fr-FR"/>
        </w:rPr>
        <w:t xml:space="preserve"> invite les autorités congolaises à abroger la disposition du Code de la famille qui autorise </w:t>
      </w:r>
      <w:r>
        <w:rPr>
          <w:lang w:val="fr-FR"/>
        </w:rPr>
        <w:t xml:space="preserve">des </w:t>
      </w:r>
      <w:r w:rsidRPr="00D364EE">
        <w:rPr>
          <w:lang w:val="fr-FR"/>
        </w:rPr>
        <w:t xml:space="preserve">dérogations à </w:t>
      </w:r>
      <w:r>
        <w:rPr>
          <w:lang w:val="fr-FR"/>
        </w:rPr>
        <w:t>l’interdiction des</w:t>
      </w:r>
      <w:r w:rsidRPr="00D364EE">
        <w:rPr>
          <w:lang w:val="fr-FR"/>
        </w:rPr>
        <w:t xml:space="preserve"> mariages forcés et estime inconcevable que les concl</w:t>
      </w:r>
      <w:r w:rsidRPr="00D364EE">
        <w:rPr>
          <w:lang w:val="fr-FR"/>
        </w:rPr>
        <w:t>u</w:t>
      </w:r>
      <w:r w:rsidRPr="00D364EE">
        <w:rPr>
          <w:lang w:val="fr-FR"/>
        </w:rPr>
        <w:t>sions du Comité ne retiennent pas l’attention des aut</w:t>
      </w:r>
      <w:r w:rsidRPr="00D364EE">
        <w:rPr>
          <w:lang w:val="fr-FR"/>
        </w:rPr>
        <w:t>o</w:t>
      </w:r>
      <w:r w:rsidRPr="00D364EE">
        <w:rPr>
          <w:lang w:val="fr-FR"/>
        </w:rPr>
        <w:t xml:space="preserve">rités de Kinshasa. </w:t>
      </w:r>
      <w:r>
        <w:rPr>
          <w:lang w:val="fr-FR"/>
        </w:rPr>
        <w:t>Il se peut que des journalistes et des défenseurs des droits de l’</w:t>
      </w:r>
      <w:r w:rsidRPr="00D364EE">
        <w:rPr>
          <w:lang w:val="fr-FR"/>
        </w:rPr>
        <w:t xml:space="preserve">homme </w:t>
      </w:r>
      <w:r>
        <w:rPr>
          <w:lang w:val="fr-FR"/>
        </w:rPr>
        <w:t>soient</w:t>
      </w:r>
      <w:r w:rsidRPr="00D364EE">
        <w:rPr>
          <w:lang w:val="fr-FR"/>
        </w:rPr>
        <w:t xml:space="preserve"> arrêtés </w:t>
      </w:r>
      <w:r>
        <w:rPr>
          <w:lang w:val="fr-FR"/>
        </w:rPr>
        <w:t>conformément à la législation, mais cela soulève la question de savoir</w:t>
      </w:r>
      <w:r w:rsidRPr="00D364EE">
        <w:rPr>
          <w:lang w:val="fr-FR"/>
        </w:rPr>
        <w:t xml:space="preserve"> si ces lois sont </w:t>
      </w:r>
      <w:r>
        <w:rPr>
          <w:lang w:val="fr-FR"/>
        </w:rPr>
        <w:t>conformes au</w:t>
      </w:r>
      <w:r w:rsidRPr="00D364EE">
        <w:rPr>
          <w:lang w:val="fr-FR"/>
        </w:rPr>
        <w:t xml:space="preserve"> Pacte</w:t>
      </w:r>
      <w:r>
        <w:rPr>
          <w:lang w:val="fr-FR"/>
        </w:rPr>
        <w:t>, dont l’article </w:t>
      </w:r>
      <w:r w:rsidRPr="00D364EE">
        <w:rPr>
          <w:lang w:val="fr-FR"/>
        </w:rPr>
        <w:t xml:space="preserve">19 </w:t>
      </w:r>
      <w:r>
        <w:rPr>
          <w:lang w:val="fr-FR"/>
        </w:rPr>
        <w:t>dispose</w:t>
      </w:r>
      <w:r w:rsidRPr="00D364EE">
        <w:rPr>
          <w:lang w:val="fr-FR"/>
        </w:rPr>
        <w:t xml:space="preserve"> que les restrictions à l’exercice de la liberté d’expression doivent être en conformité avec le principe de la proportionnalité; or les mesures d’emprisonnement ne satisfont pas à ce critère. </w:t>
      </w:r>
      <w:r>
        <w:rPr>
          <w:lang w:val="fr-FR"/>
        </w:rPr>
        <w:t>En conclusion, l</w:t>
      </w:r>
      <w:r w:rsidRPr="00D364EE">
        <w:rPr>
          <w:lang w:val="fr-FR"/>
        </w:rPr>
        <w:t xml:space="preserve">a Présidente </w:t>
      </w:r>
      <w:r>
        <w:rPr>
          <w:lang w:val="fr-FR"/>
        </w:rPr>
        <w:t>indique</w:t>
      </w:r>
      <w:r w:rsidRPr="00D364EE">
        <w:rPr>
          <w:lang w:val="fr-FR"/>
        </w:rPr>
        <w:t xml:space="preserve"> que si les renseignements écrits relatifs à la traite d’enfants que le Ministère a promis de communiquer ne sont pas reçus dans </w:t>
      </w:r>
      <w:r>
        <w:rPr>
          <w:lang w:val="fr-FR"/>
        </w:rPr>
        <w:t>les</w:t>
      </w:r>
      <w:r w:rsidRPr="00D364EE">
        <w:rPr>
          <w:lang w:val="fr-FR"/>
        </w:rPr>
        <w:t xml:space="preserve"> huit jours, il en sera tenu compte</w:t>
      </w:r>
      <w:r>
        <w:rPr>
          <w:lang w:val="fr-FR"/>
        </w:rPr>
        <w:t xml:space="preserve"> au cours de</w:t>
      </w:r>
      <w:r w:rsidRPr="00D364EE">
        <w:rPr>
          <w:lang w:val="fr-FR"/>
        </w:rPr>
        <w:t xml:space="preserve"> la procédure de suivi.</w:t>
      </w:r>
    </w:p>
    <w:p w:rsidR="000C10B9" w:rsidRDefault="000C10B9" w:rsidP="000C10B9">
      <w:pPr>
        <w:pStyle w:val="DualTxt"/>
        <w:suppressAutoHyphens/>
      </w:pPr>
      <w:r w:rsidRPr="00275535">
        <w:rPr>
          <w:i/>
          <w:lang w:val="fr-FR"/>
        </w:rPr>
        <w:t>La séance est levée à 12</w:t>
      </w:r>
      <w:r>
        <w:rPr>
          <w:i/>
          <w:lang w:val="fr-FR"/>
        </w:rPr>
        <w:t xml:space="preserve"> </w:t>
      </w:r>
      <w:r w:rsidRPr="00275535">
        <w:rPr>
          <w:i/>
          <w:lang w:val="fr-FR"/>
        </w:rPr>
        <w:t>h 50</w:t>
      </w:r>
      <w:r w:rsidRPr="00D364EE">
        <w:rPr>
          <w:lang w:val="fr-FR"/>
        </w:rPr>
        <w:t>.</w:t>
      </w:r>
    </w:p>
    <w:sectPr w:rsidR="000C10B9" w:rsidSect="00276462">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8T20:47:00Z" w:initials="Start">
    <w:p w:rsidR="002D02BD" w:rsidRPr="008870E2" w:rsidRDefault="002D02BD">
      <w:pPr>
        <w:pStyle w:val="CommentText"/>
        <w:rPr>
          <w:lang w:val="en-CA"/>
        </w:rPr>
      </w:pPr>
      <w:r>
        <w:fldChar w:fldCharType="begin"/>
      </w:r>
      <w:r w:rsidRPr="008870E2">
        <w:rPr>
          <w:rStyle w:val="CommentReference"/>
          <w:lang w:val="en-CA"/>
        </w:rPr>
        <w:instrText xml:space="preserve"> </w:instrText>
      </w:r>
      <w:r w:rsidRPr="008870E2">
        <w:rPr>
          <w:lang w:val="en-CA"/>
        </w:rPr>
        <w:instrText>PAGE \# "'Page: '#'</w:instrText>
      </w:r>
      <w:r w:rsidRPr="008870E2">
        <w:rPr>
          <w:lang w:val="en-CA"/>
        </w:rPr>
        <w:br/>
        <w:instrText>'"</w:instrText>
      </w:r>
      <w:r w:rsidRPr="008870E2">
        <w:rPr>
          <w:rStyle w:val="CommentReference"/>
          <w:lang w:val="en-CA"/>
        </w:rPr>
        <w:instrText xml:space="preserve"> </w:instrText>
      </w:r>
      <w:r>
        <w:fldChar w:fldCharType="end"/>
      </w:r>
      <w:r>
        <w:rPr>
          <w:rStyle w:val="CommentReference"/>
        </w:rPr>
        <w:annotationRef/>
      </w:r>
      <w:r w:rsidRPr="008870E2">
        <w:rPr>
          <w:lang w:val="en-CA"/>
        </w:rPr>
        <w:t>&lt;&lt;ODS JOB NO&gt;&gt;N0627321F&lt;&lt;ODS JOB NO&gt;&gt;</w:t>
      </w:r>
    </w:p>
    <w:p w:rsidR="002D02BD" w:rsidRDefault="002D02BD">
      <w:pPr>
        <w:pStyle w:val="CommentText"/>
      </w:pPr>
      <w:r>
        <w:t>&lt;&lt;ODS DOC SYMBOL1&gt;&gt;CCPR/C/SR.2345&lt;&lt;ODS DOC SYMBOL1&gt;&gt;</w:t>
      </w:r>
    </w:p>
    <w:p w:rsidR="002D02BD" w:rsidRDefault="002D02B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2BD" w:rsidRDefault="002D02BD" w:rsidP="00276462">
      <w:pPr>
        <w:pStyle w:val="Header"/>
      </w:pPr>
      <w:r>
        <w:separator/>
      </w:r>
    </w:p>
  </w:endnote>
  <w:endnote w:type="continuationSeparator" w:id="0">
    <w:p w:rsidR="002D02BD" w:rsidRDefault="002D02BD" w:rsidP="0027646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D02BD">
      <w:tblPrEx>
        <w:tblCellMar>
          <w:top w:w="0" w:type="dxa"/>
          <w:bottom w:w="0" w:type="dxa"/>
        </w:tblCellMar>
      </w:tblPrEx>
      <w:tc>
        <w:tcPr>
          <w:tcW w:w="4995" w:type="dxa"/>
          <w:shd w:val="clear" w:color="auto" w:fill="auto"/>
          <w:vAlign w:val="bottom"/>
        </w:tcPr>
        <w:p w:rsidR="002D02BD" w:rsidRPr="00E7389F" w:rsidRDefault="002D02BD" w:rsidP="00E7389F">
          <w:pPr>
            <w:pStyle w:val="Footer"/>
          </w:pPr>
          <w:r>
            <w:fldChar w:fldCharType="begin"/>
          </w:r>
          <w:r>
            <w:instrText xml:space="preserve"> PAGE  \* MERGEFORMAT </w:instrText>
          </w:r>
          <w:r>
            <w:fldChar w:fldCharType="separate"/>
          </w:r>
          <w:r w:rsidR="002E270A">
            <w:t>4</w:t>
          </w:r>
          <w:r>
            <w:fldChar w:fldCharType="end"/>
          </w:r>
        </w:p>
      </w:tc>
      <w:tc>
        <w:tcPr>
          <w:tcW w:w="4995" w:type="dxa"/>
          <w:shd w:val="clear" w:color="auto" w:fill="auto"/>
          <w:vAlign w:val="bottom"/>
        </w:tcPr>
        <w:p w:rsidR="002D02BD" w:rsidRPr="00E7389F" w:rsidRDefault="002D02BD" w:rsidP="00E7389F">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E270A">
            <w:rPr>
              <w:b w:val="0"/>
              <w:sz w:val="14"/>
            </w:rPr>
            <w:t>06-27321</w:t>
          </w:r>
          <w:r>
            <w:rPr>
              <w:b w:val="0"/>
              <w:sz w:val="14"/>
            </w:rPr>
            <w:fldChar w:fldCharType="end"/>
          </w:r>
        </w:p>
      </w:tc>
    </w:tr>
  </w:tbl>
  <w:p w:rsidR="002D02BD" w:rsidRPr="00E7389F" w:rsidRDefault="002D02BD" w:rsidP="00E738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2D02BD">
      <w:tblPrEx>
        <w:tblCellMar>
          <w:top w:w="0" w:type="dxa"/>
          <w:bottom w:w="0" w:type="dxa"/>
        </w:tblCellMar>
      </w:tblPrEx>
      <w:tc>
        <w:tcPr>
          <w:tcW w:w="4995" w:type="dxa"/>
          <w:shd w:val="clear" w:color="auto" w:fill="auto"/>
          <w:vAlign w:val="bottom"/>
        </w:tcPr>
        <w:p w:rsidR="002D02BD" w:rsidRPr="00E7389F" w:rsidRDefault="002D02BD" w:rsidP="00E7389F">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E270A">
            <w:rPr>
              <w:b w:val="0"/>
              <w:sz w:val="14"/>
            </w:rPr>
            <w:t>06-27321</w:t>
          </w:r>
          <w:r>
            <w:rPr>
              <w:b w:val="0"/>
              <w:sz w:val="14"/>
            </w:rPr>
            <w:fldChar w:fldCharType="end"/>
          </w:r>
        </w:p>
      </w:tc>
      <w:tc>
        <w:tcPr>
          <w:tcW w:w="4995" w:type="dxa"/>
          <w:shd w:val="clear" w:color="auto" w:fill="auto"/>
          <w:vAlign w:val="bottom"/>
        </w:tcPr>
        <w:p w:rsidR="002D02BD" w:rsidRPr="00E7389F" w:rsidRDefault="002D02BD" w:rsidP="00E7389F">
          <w:pPr>
            <w:pStyle w:val="Footer"/>
            <w:jc w:val="right"/>
          </w:pPr>
          <w:r>
            <w:fldChar w:fldCharType="begin"/>
          </w:r>
          <w:r>
            <w:instrText xml:space="preserve"> PAGE  \* MERGEFORMAT </w:instrText>
          </w:r>
          <w:r>
            <w:fldChar w:fldCharType="separate"/>
          </w:r>
          <w:r w:rsidR="002E270A">
            <w:t>5</w:t>
          </w:r>
          <w:r>
            <w:fldChar w:fldCharType="end"/>
          </w:r>
        </w:p>
      </w:tc>
    </w:tr>
  </w:tbl>
  <w:p w:rsidR="002D02BD" w:rsidRPr="00E7389F" w:rsidRDefault="002D02BD" w:rsidP="00E738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02BD" w:rsidRDefault="002D02BD" w:rsidP="00E7389F">
    <w:pPr>
      <w:pStyle w:val="Footer"/>
      <w:pBdr>
        <w:top w:val="single" w:sz="2" w:space="1" w:color="auto"/>
      </w:pBdr>
      <w:rPr>
        <w:sz w:val="2"/>
      </w:rPr>
    </w:pPr>
  </w:p>
  <w:p w:rsidR="002D02BD" w:rsidRDefault="002D02BD" w:rsidP="00E7389F">
    <w:pPr>
      <w:pStyle w:val="FootnoteText"/>
      <w:spacing w:after="120"/>
      <w:ind w:left="1267" w:right="1267" w:firstLine="0"/>
      <w:rPr>
        <w:lang w:val="fr-FR"/>
      </w:rPr>
    </w:pPr>
    <w:r>
      <w:rPr>
        <w:lang w:val="fr-FR"/>
      </w:rPr>
      <w:t>Le présent compte rendu est sujet à rectifications.</w:t>
    </w:r>
  </w:p>
  <w:p w:rsidR="002D02BD" w:rsidRDefault="002D02BD" w:rsidP="00E7389F">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2D02BD" w:rsidRDefault="002D02BD" w:rsidP="00E7389F">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2D02BD" w:rsidRDefault="002D02BD" w:rsidP="00E7389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E270A">
      <w:rPr>
        <w:b w:val="0"/>
        <w:sz w:val="20"/>
      </w:rPr>
      <w:t>06-27321 (F)</w:t>
    </w:r>
    <w:r>
      <w:rPr>
        <w:b w:val="0"/>
        <w:sz w:val="20"/>
      </w:rPr>
      <w:fldChar w:fldCharType="end"/>
    </w:r>
  </w:p>
  <w:p w:rsidR="002D02BD" w:rsidRPr="00E7389F" w:rsidRDefault="002D02BD" w:rsidP="00E7389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E270A">
      <w:rPr>
        <w:rFonts w:ascii="Barcode 3 of 9 by request" w:hAnsi="Barcode 3 of 9 by request"/>
        <w:b w:val="0"/>
        <w:spacing w:val="0"/>
        <w:w w:val="100"/>
        <w:sz w:val="24"/>
      </w:rPr>
      <w:t>*0627321*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2BD" w:rsidRDefault="002D02BD" w:rsidP="00276462">
      <w:pPr>
        <w:pStyle w:val="Header"/>
      </w:pPr>
      <w:r>
        <w:separator/>
      </w:r>
    </w:p>
  </w:footnote>
  <w:footnote w:type="continuationSeparator" w:id="0">
    <w:p w:rsidR="002D02BD" w:rsidRDefault="002D02BD" w:rsidP="0027646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D02BD">
      <w:tblPrEx>
        <w:tblCellMar>
          <w:top w:w="0" w:type="dxa"/>
          <w:bottom w:w="0" w:type="dxa"/>
        </w:tblCellMar>
      </w:tblPrEx>
      <w:trPr>
        <w:trHeight w:hRule="exact" w:val="864"/>
      </w:trPr>
      <w:tc>
        <w:tcPr>
          <w:tcW w:w="4838" w:type="dxa"/>
          <w:shd w:val="clear" w:color="auto" w:fill="auto"/>
          <w:vAlign w:val="bottom"/>
        </w:tcPr>
        <w:p w:rsidR="002D02BD" w:rsidRPr="00E7389F" w:rsidRDefault="002D02BD" w:rsidP="00E7389F">
          <w:pPr>
            <w:pStyle w:val="Header"/>
            <w:spacing w:after="80"/>
            <w:rPr>
              <w:b/>
            </w:rPr>
          </w:pPr>
          <w:r>
            <w:rPr>
              <w:b/>
            </w:rPr>
            <w:fldChar w:fldCharType="begin"/>
          </w:r>
          <w:r>
            <w:rPr>
              <w:b/>
            </w:rPr>
            <w:instrText xml:space="preserve"> DOCVARIABLE "sss1" \* MERGEFORMAT </w:instrText>
          </w:r>
          <w:r>
            <w:rPr>
              <w:b/>
            </w:rPr>
            <w:fldChar w:fldCharType="separate"/>
          </w:r>
          <w:r w:rsidR="002E270A">
            <w:rPr>
              <w:b/>
            </w:rPr>
            <w:t>CCPR/C/SR.2345</w:t>
          </w:r>
          <w:r>
            <w:rPr>
              <w:b/>
            </w:rPr>
            <w:fldChar w:fldCharType="end"/>
          </w:r>
        </w:p>
      </w:tc>
      <w:tc>
        <w:tcPr>
          <w:tcW w:w="4995" w:type="dxa"/>
          <w:shd w:val="clear" w:color="auto" w:fill="auto"/>
          <w:vAlign w:val="bottom"/>
        </w:tcPr>
        <w:p w:rsidR="002D02BD" w:rsidRDefault="002D02BD" w:rsidP="00E7389F">
          <w:pPr>
            <w:pStyle w:val="Header"/>
          </w:pPr>
        </w:p>
      </w:tc>
    </w:tr>
  </w:tbl>
  <w:p w:rsidR="002D02BD" w:rsidRPr="00E7389F" w:rsidRDefault="002D02BD" w:rsidP="00E738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D02BD">
      <w:tblPrEx>
        <w:tblCellMar>
          <w:top w:w="0" w:type="dxa"/>
          <w:bottom w:w="0" w:type="dxa"/>
        </w:tblCellMar>
      </w:tblPrEx>
      <w:trPr>
        <w:trHeight w:hRule="exact" w:val="864"/>
      </w:trPr>
      <w:tc>
        <w:tcPr>
          <w:tcW w:w="4838" w:type="dxa"/>
          <w:shd w:val="clear" w:color="auto" w:fill="auto"/>
          <w:vAlign w:val="bottom"/>
        </w:tcPr>
        <w:p w:rsidR="002D02BD" w:rsidRDefault="002D02BD" w:rsidP="00E7389F">
          <w:pPr>
            <w:pStyle w:val="Header"/>
          </w:pPr>
        </w:p>
      </w:tc>
      <w:tc>
        <w:tcPr>
          <w:tcW w:w="4995" w:type="dxa"/>
          <w:shd w:val="clear" w:color="auto" w:fill="auto"/>
          <w:vAlign w:val="bottom"/>
        </w:tcPr>
        <w:p w:rsidR="002D02BD" w:rsidRPr="00E7389F" w:rsidRDefault="002D02BD" w:rsidP="00E7389F">
          <w:pPr>
            <w:pStyle w:val="Header"/>
            <w:spacing w:after="80"/>
            <w:jc w:val="right"/>
            <w:rPr>
              <w:b/>
            </w:rPr>
          </w:pPr>
          <w:r>
            <w:rPr>
              <w:b/>
            </w:rPr>
            <w:fldChar w:fldCharType="begin"/>
          </w:r>
          <w:r>
            <w:rPr>
              <w:b/>
            </w:rPr>
            <w:instrText xml:space="preserve"> DOCVARIABLE "sss1" \* MERGEFORMAT </w:instrText>
          </w:r>
          <w:r>
            <w:rPr>
              <w:b/>
            </w:rPr>
            <w:fldChar w:fldCharType="separate"/>
          </w:r>
          <w:r w:rsidR="002E270A">
            <w:rPr>
              <w:b/>
            </w:rPr>
            <w:t>CCPR/C/SR.2345</w:t>
          </w:r>
          <w:r>
            <w:rPr>
              <w:b/>
            </w:rPr>
            <w:fldChar w:fldCharType="end"/>
          </w:r>
        </w:p>
      </w:tc>
    </w:tr>
  </w:tbl>
  <w:p w:rsidR="002D02BD" w:rsidRPr="00E7389F" w:rsidRDefault="002D02BD" w:rsidP="00E738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2D02B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D02BD" w:rsidRDefault="002D02BD" w:rsidP="00E7389F">
          <w:pPr>
            <w:pStyle w:val="Header"/>
            <w:spacing w:after="120"/>
          </w:pPr>
        </w:p>
      </w:tc>
      <w:tc>
        <w:tcPr>
          <w:tcW w:w="1872" w:type="dxa"/>
          <w:tcBorders>
            <w:bottom w:val="single" w:sz="4" w:space="0" w:color="auto"/>
          </w:tcBorders>
          <w:shd w:val="clear" w:color="auto" w:fill="auto"/>
          <w:vAlign w:val="bottom"/>
        </w:tcPr>
        <w:p w:rsidR="002D02BD" w:rsidRPr="00E7389F" w:rsidRDefault="002D02BD" w:rsidP="00E7389F">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2D02BD" w:rsidRDefault="002D02BD" w:rsidP="00E7389F">
          <w:pPr>
            <w:pStyle w:val="Header"/>
            <w:spacing w:after="120"/>
          </w:pPr>
        </w:p>
      </w:tc>
      <w:tc>
        <w:tcPr>
          <w:tcW w:w="6523" w:type="dxa"/>
          <w:gridSpan w:val="3"/>
          <w:tcBorders>
            <w:bottom w:val="single" w:sz="4" w:space="0" w:color="auto"/>
          </w:tcBorders>
          <w:shd w:val="clear" w:color="auto" w:fill="auto"/>
          <w:vAlign w:val="bottom"/>
        </w:tcPr>
        <w:p w:rsidR="002D02BD" w:rsidRPr="00E7389F" w:rsidRDefault="002D02BD" w:rsidP="00E7389F">
          <w:pPr>
            <w:spacing w:after="80" w:line="240" w:lineRule="auto"/>
            <w:jc w:val="right"/>
            <w:rPr>
              <w:position w:val="-4"/>
            </w:rPr>
          </w:pPr>
          <w:r>
            <w:rPr>
              <w:position w:val="-4"/>
              <w:sz w:val="40"/>
            </w:rPr>
            <w:t>CCPR</w:t>
          </w:r>
          <w:r>
            <w:rPr>
              <w:position w:val="-4"/>
            </w:rPr>
            <w:t>/C/SR.2345</w:t>
          </w:r>
        </w:p>
      </w:tc>
    </w:tr>
    <w:tr w:rsidR="002D02BD" w:rsidRPr="00E7389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D02BD" w:rsidRDefault="002D02BD" w:rsidP="00E7389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D02BD" w:rsidRPr="00E7389F" w:rsidRDefault="002D02BD" w:rsidP="00E7389F">
          <w:pPr>
            <w:pStyle w:val="Header"/>
            <w:spacing w:before="880"/>
            <w:ind w:left="-72"/>
          </w:pPr>
        </w:p>
      </w:tc>
      <w:tc>
        <w:tcPr>
          <w:tcW w:w="5227" w:type="dxa"/>
          <w:gridSpan w:val="3"/>
          <w:tcBorders>
            <w:top w:val="single" w:sz="4" w:space="0" w:color="auto"/>
            <w:bottom w:val="single" w:sz="12" w:space="0" w:color="auto"/>
          </w:tcBorders>
          <w:shd w:val="clear" w:color="auto" w:fill="auto"/>
        </w:tcPr>
        <w:p w:rsidR="002D02BD" w:rsidRPr="00E7389F" w:rsidRDefault="002D02BD" w:rsidP="00E7389F">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2D02BD" w:rsidRPr="008870E2" w:rsidRDefault="002D02BD" w:rsidP="00E7389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D02BD" w:rsidRDefault="002D02BD" w:rsidP="00E7389F">
          <w:pPr>
            <w:spacing w:before="240"/>
          </w:pPr>
          <w:r>
            <w:t>Distr. générale</w:t>
          </w:r>
        </w:p>
        <w:p w:rsidR="002D02BD" w:rsidRDefault="002D02BD" w:rsidP="00E7389F">
          <w:r>
            <w:t>10 novembre 2006</w:t>
          </w:r>
        </w:p>
        <w:p w:rsidR="002D02BD" w:rsidRDefault="002D02BD" w:rsidP="00E7389F">
          <w:r>
            <w:t>Français</w:t>
          </w:r>
        </w:p>
        <w:p w:rsidR="002D02BD" w:rsidRPr="00E7389F" w:rsidRDefault="002D02BD" w:rsidP="00E7389F">
          <w:r>
            <w:t>Original : anglais</w:t>
          </w:r>
        </w:p>
      </w:tc>
    </w:tr>
  </w:tbl>
  <w:p w:rsidR="002D02BD" w:rsidRPr="008870E2" w:rsidRDefault="002D02BD" w:rsidP="00E7389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EA31BA"/>
    <w:multiLevelType w:val="singleLevel"/>
    <w:tmpl w:val="181AE142"/>
    <w:lvl w:ilvl="0">
      <w:start w:val="29"/>
      <w:numFmt w:val="decimal"/>
      <w:lvlRestart w:val="0"/>
      <w:lvlText w:val="%1."/>
      <w:lvlJc w:val="left"/>
      <w:pPr>
        <w:tabs>
          <w:tab w:val="num" w:pos="475"/>
        </w:tabs>
        <w:ind w:left="0" w:firstLine="0"/>
      </w:pPr>
      <w:rPr>
        <w:rFonts w:hint="default"/>
        <w:b w:val="0"/>
        <w:i w:val="0"/>
        <w:w w:val="100"/>
      </w:rPr>
    </w:lvl>
  </w:abstractNum>
  <w:abstractNum w:abstractNumId="1">
    <w:nsid w:val="36D72171"/>
    <w:multiLevelType w:val="singleLevel"/>
    <w:tmpl w:val="AAFC210E"/>
    <w:lvl w:ilvl="0">
      <w:start w:val="1"/>
      <w:numFmt w:val="decimal"/>
      <w:lvlRestart w:val="0"/>
      <w:lvlText w:val="%1."/>
      <w:lvlJc w:val="left"/>
      <w:pPr>
        <w:tabs>
          <w:tab w:val="num" w:pos="475"/>
        </w:tabs>
        <w:ind w:left="0" w:firstLine="0"/>
      </w:pPr>
      <w:rPr>
        <w:w w:val="100"/>
      </w:rPr>
    </w:lvl>
  </w:abstractNum>
  <w:abstractNum w:abstractNumId="2">
    <w:nsid w:val="37184306"/>
    <w:multiLevelType w:val="singleLevel"/>
    <w:tmpl w:val="12BE714C"/>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3">
    <w:nsid w:val="41534378"/>
    <w:multiLevelType w:val="singleLevel"/>
    <w:tmpl w:val="B60C9BA4"/>
    <w:lvl w:ilvl="0">
      <w:start w:val="27"/>
      <w:numFmt w:val="decimal"/>
      <w:lvlRestart w:val="0"/>
      <w:lvlText w:val="%1."/>
      <w:lvlJc w:val="left"/>
      <w:pPr>
        <w:tabs>
          <w:tab w:val="num" w:pos="475"/>
        </w:tabs>
        <w:ind w:left="0" w:firstLine="0"/>
      </w:pPr>
      <w:rPr>
        <w:rFonts w:hint="default"/>
        <w:b w:val="0"/>
        <w:i w:val="0"/>
        <w:w w:val="100"/>
      </w:rPr>
    </w:lvl>
  </w:abstractNum>
  <w:abstractNum w:abstractNumId="4">
    <w:nsid w:val="4FA947A8"/>
    <w:multiLevelType w:val="singleLevel"/>
    <w:tmpl w:val="6BAAAF2C"/>
    <w:lvl w:ilvl="0">
      <w:start w:val="24"/>
      <w:numFmt w:val="decimal"/>
      <w:lvlRestart w:val="0"/>
      <w:lvlText w:val="%1."/>
      <w:lvlJc w:val="left"/>
      <w:pPr>
        <w:tabs>
          <w:tab w:val="num" w:pos="475"/>
        </w:tabs>
        <w:ind w:left="0" w:firstLine="0"/>
      </w:pPr>
      <w:rPr>
        <w:rFonts w:hint="default"/>
        <w:b w:val="0"/>
        <w:i w:val="0"/>
        <w:w w:val="100"/>
      </w:rPr>
    </w:lvl>
  </w:abstractNum>
  <w:abstractNum w:abstractNumId="5">
    <w:nsid w:val="6C176DBC"/>
    <w:multiLevelType w:val="singleLevel"/>
    <w:tmpl w:val="0CAA1F44"/>
    <w:lvl w:ilvl="0">
      <w:start w:val="24"/>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num w:numId="1">
    <w:abstractNumId w:val="1"/>
  </w:num>
  <w:num w:numId="2">
    <w:abstractNumId w:val="4"/>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7321*"/>
    <w:docVar w:name="CreationDt" w:val="08/11/2006 20:46:58"/>
    <w:docVar w:name="DocCategory" w:val="SROthers"/>
    <w:docVar w:name="DocType" w:val="Final"/>
    <w:docVar w:name="FooterJN" w:val="06-27321"/>
    <w:docVar w:name="jobn" w:val="06-27321 (F)"/>
    <w:docVar w:name="jobnDT" w:val="06-27321 (F)   081106"/>
    <w:docVar w:name="jobnDTDT" w:val="06-27321 (F)   081106   081106"/>
    <w:docVar w:name="JobNo" w:val="0627321F"/>
    <w:docVar w:name="OandT" w:val="VIV"/>
    <w:docVar w:name="sss1" w:val="CCPR/C/SR.2345"/>
    <w:docVar w:name="sss2" w:val="-"/>
    <w:docVar w:name="Symbol1" w:val="CCPR/C/SR.2345"/>
    <w:docVar w:name="Symbol2" w:val="-"/>
  </w:docVars>
  <w:rsids>
    <w:rsidRoot w:val="000244BF"/>
    <w:rsid w:val="00002445"/>
    <w:rsid w:val="000244BF"/>
    <w:rsid w:val="00055923"/>
    <w:rsid w:val="00077F98"/>
    <w:rsid w:val="000A5121"/>
    <w:rsid w:val="000B1C46"/>
    <w:rsid w:val="000B3397"/>
    <w:rsid w:val="000C10B9"/>
    <w:rsid w:val="000C78F4"/>
    <w:rsid w:val="00174407"/>
    <w:rsid w:val="001D2AD8"/>
    <w:rsid w:val="001D5298"/>
    <w:rsid w:val="00227EFF"/>
    <w:rsid w:val="00240AE5"/>
    <w:rsid w:val="00260CFC"/>
    <w:rsid w:val="00275D64"/>
    <w:rsid w:val="00276462"/>
    <w:rsid w:val="00282223"/>
    <w:rsid w:val="00284A1E"/>
    <w:rsid w:val="002D02BD"/>
    <w:rsid w:val="002E270A"/>
    <w:rsid w:val="002F1015"/>
    <w:rsid w:val="002F3821"/>
    <w:rsid w:val="0031111A"/>
    <w:rsid w:val="003234D8"/>
    <w:rsid w:val="0032503C"/>
    <w:rsid w:val="003B567E"/>
    <w:rsid w:val="003D4038"/>
    <w:rsid w:val="003F6BDC"/>
    <w:rsid w:val="00405592"/>
    <w:rsid w:val="00424821"/>
    <w:rsid w:val="00463BA3"/>
    <w:rsid w:val="00482F1C"/>
    <w:rsid w:val="004A7324"/>
    <w:rsid w:val="005275EE"/>
    <w:rsid w:val="00556043"/>
    <w:rsid w:val="00570034"/>
    <w:rsid w:val="00580175"/>
    <w:rsid w:val="00585EB4"/>
    <w:rsid w:val="0059576C"/>
    <w:rsid w:val="005D6604"/>
    <w:rsid w:val="005E1FA2"/>
    <w:rsid w:val="005F3FE9"/>
    <w:rsid w:val="00605D82"/>
    <w:rsid w:val="00656933"/>
    <w:rsid w:val="00667B2F"/>
    <w:rsid w:val="006C38EC"/>
    <w:rsid w:val="006E40BC"/>
    <w:rsid w:val="006F4266"/>
    <w:rsid w:val="00781C3B"/>
    <w:rsid w:val="007A10E6"/>
    <w:rsid w:val="007C346D"/>
    <w:rsid w:val="0086763B"/>
    <w:rsid w:val="008870E2"/>
    <w:rsid w:val="009121F6"/>
    <w:rsid w:val="009123FC"/>
    <w:rsid w:val="009278D2"/>
    <w:rsid w:val="0097605D"/>
    <w:rsid w:val="00990D33"/>
    <w:rsid w:val="009C092F"/>
    <w:rsid w:val="009D3462"/>
    <w:rsid w:val="00A00E31"/>
    <w:rsid w:val="00A47D27"/>
    <w:rsid w:val="00A8254D"/>
    <w:rsid w:val="00B146E8"/>
    <w:rsid w:val="00B23F3E"/>
    <w:rsid w:val="00B3035A"/>
    <w:rsid w:val="00B34C58"/>
    <w:rsid w:val="00B75CC4"/>
    <w:rsid w:val="00B8234F"/>
    <w:rsid w:val="00BE0061"/>
    <w:rsid w:val="00C9645C"/>
    <w:rsid w:val="00D41861"/>
    <w:rsid w:val="00DA09CD"/>
    <w:rsid w:val="00E535AD"/>
    <w:rsid w:val="00E717BD"/>
    <w:rsid w:val="00E733A6"/>
    <w:rsid w:val="00E7389F"/>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E7389F"/>
  </w:style>
  <w:style w:type="paragraph" w:styleId="CommentSubject">
    <w:name w:val="annotation subject"/>
    <w:basedOn w:val="CommentText"/>
    <w:next w:val="CommentText"/>
    <w:semiHidden/>
    <w:rsid w:val="00E7389F"/>
    <w:rPr>
      <w:b/>
      <w:bCs/>
    </w:rPr>
  </w:style>
  <w:style w:type="paragraph" w:styleId="BalloonText">
    <w:name w:val="Balloon Text"/>
    <w:basedOn w:val="Normal"/>
    <w:semiHidden/>
    <w:rsid w:val="000C10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146</TotalTime>
  <Pages>8</Pages>
  <Words>5074</Words>
  <Characters>26644</Characters>
  <Application>Microsoft Office Word</Application>
  <DocSecurity>4</DocSecurity>
  <Lines>666</Lines>
  <Paragraphs>76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Viviane Oueslati</dc:creator>
  <cp:keywords/>
  <dc:description/>
  <cp:lastModifiedBy>Brigitte Herve</cp:lastModifiedBy>
  <cp:revision>17</cp:revision>
  <cp:lastPrinted>2006-11-09T10:27:00Z</cp:lastPrinted>
  <dcterms:created xsi:type="dcterms:W3CDTF">2006-11-08T19:45:00Z</dcterms:created>
  <dcterms:modified xsi:type="dcterms:W3CDTF">2006-11-09T10:29:00Z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0627321</vt:lpwstr>
  </property>
  <property fmtid="{D5CDD505-2E9C-101B-9397-08002B2CF9AE}" pid="3" name="Symbol1">
    <vt:lpwstr>CCPR/C/SR.2345</vt:lpwstr>
  </property>
  <property fmtid="{D5CDD505-2E9C-101B-9397-08002B2CF9AE}" pid="4" name="Symbol2">
    <vt:lpwstr/>
  </property>
  <property fmtid="{D5CDD505-2E9C-101B-9397-08002B2CF9AE}" pid="5" name="Translator">
    <vt:lpwstr/>
  </property>
  <property fmtid="{D5CDD505-2E9C-101B-9397-08002B2CF9AE}" pid="6" name="Comment">
    <vt:lpwstr>Mis bout à bout : 30 minutes</vt:lpwstr>
  </property>
  <property fmtid="{D5CDD505-2E9C-101B-9397-08002B2CF9AE}" pid="7" name="DraftPages">
    <vt:lpwstr> </vt:lpwstr>
  </property>
  <property fmtid="{D5CDD505-2E9C-101B-9397-08002B2CF9AE}" pid="8" name="Operator">
    <vt:lpwstr>VIV/BH</vt:lpwstr>
  </property>
</Properties>
</file>