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0F1F60" w14:paraId="31BB3832" w14:textId="77777777" w:rsidTr="00E4712C">
        <w:trPr>
          <w:trHeight w:hRule="exact" w:val="851"/>
        </w:trPr>
        <w:tc>
          <w:tcPr>
            <w:tcW w:w="1280" w:type="dxa"/>
            <w:tcBorders>
              <w:bottom w:val="single" w:sz="4" w:space="0" w:color="auto"/>
            </w:tcBorders>
          </w:tcPr>
          <w:p w14:paraId="2B0D5FC3" w14:textId="77777777" w:rsidR="001D2C3F" w:rsidRPr="000F1F60" w:rsidRDefault="001D2C3F" w:rsidP="00E4712C">
            <w:pPr>
              <w:pStyle w:val="H23GC"/>
            </w:pPr>
          </w:p>
        </w:tc>
        <w:tc>
          <w:tcPr>
            <w:tcW w:w="2273" w:type="dxa"/>
            <w:tcBorders>
              <w:bottom w:val="single" w:sz="4" w:space="0" w:color="auto"/>
            </w:tcBorders>
            <w:vAlign w:val="bottom"/>
          </w:tcPr>
          <w:p w14:paraId="3B1F9741" w14:textId="77777777" w:rsidR="001D2C3F" w:rsidRPr="000F1F60" w:rsidRDefault="001D2C3F" w:rsidP="00E4712C">
            <w:pPr>
              <w:spacing w:after="80" w:line="300" w:lineRule="exact"/>
              <w:rPr>
                <w:rFonts w:ascii="Time New Roman" w:eastAsia="黑体" w:hAnsi="Time New Roman" w:hint="eastAsia"/>
                <w:sz w:val="28"/>
              </w:rPr>
            </w:pPr>
            <w:r w:rsidRPr="000F1F60">
              <w:rPr>
                <w:rFonts w:ascii="宋体" w:eastAsia="黑体" w:hAnsi="宋体" w:cs="宋体" w:hint="eastAsia"/>
                <w:sz w:val="28"/>
              </w:rPr>
              <w:t>联</w:t>
            </w:r>
            <w:r w:rsidRPr="000F1F60">
              <w:rPr>
                <w:rFonts w:ascii="Time New Roman" w:eastAsia="黑体" w:hAnsi="Time New Roman" w:hint="eastAsia"/>
                <w:sz w:val="28"/>
              </w:rPr>
              <w:t xml:space="preserve"> </w:t>
            </w:r>
            <w:r w:rsidRPr="000F1F60">
              <w:rPr>
                <w:rFonts w:ascii="宋体" w:eastAsia="黑体" w:hAnsi="宋体" w:cs="宋体" w:hint="eastAsia"/>
                <w:sz w:val="28"/>
              </w:rPr>
              <w:t>合</w:t>
            </w:r>
            <w:r w:rsidRPr="000F1F60">
              <w:rPr>
                <w:rFonts w:ascii="Time New Roman" w:eastAsia="黑体" w:hAnsi="Time New Roman" w:hint="eastAsia"/>
                <w:sz w:val="28"/>
              </w:rPr>
              <w:t xml:space="preserve"> </w:t>
            </w:r>
            <w:r w:rsidRPr="000F1F60">
              <w:rPr>
                <w:rFonts w:ascii="宋体" w:eastAsia="黑体" w:hAnsi="宋体" w:cs="宋体" w:hint="eastAsia"/>
                <w:sz w:val="28"/>
              </w:rPr>
              <w:t>国</w:t>
            </w:r>
          </w:p>
        </w:tc>
        <w:tc>
          <w:tcPr>
            <w:tcW w:w="6086" w:type="dxa"/>
            <w:gridSpan w:val="2"/>
            <w:tcBorders>
              <w:bottom w:val="single" w:sz="4" w:space="0" w:color="auto"/>
            </w:tcBorders>
            <w:vAlign w:val="bottom"/>
          </w:tcPr>
          <w:p w14:paraId="45FA632B" w14:textId="49B6E2E1" w:rsidR="001D2C3F" w:rsidRPr="000F1F60" w:rsidRDefault="005C56A0" w:rsidP="00E4712C">
            <w:pPr>
              <w:spacing w:line="240" w:lineRule="atLeast"/>
              <w:jc w:val="right"/>
              <w:rPr>
                <w:sz w:val="20"/>
                <w:szCs w:val="21"/>
              </w:rPr>
            </w:pPr>
            <w:r w:rsidRPr="000F1F60">
              <w:rPr>
                <w:sz w:val="40"/>
                <w:szCs w:val="21"/>
              </w:rPr>
              <w:t>CRC</w:t>
            </w:r>
            <w:r w:rsidR="00022FA9" w:rsidRPr="000F1F60">
              <w:rPr>
                <w:sz w:val="20"/>
                <w:szCs w:val="21"/>
              </w:rPr>
              <w:t>/</w:t>
            </w:r>
            <w:r w:rsidRPr="000F1F60">
              <w:rPr>
                <w:sz w:val="20"/>
                <w:szCs w:val="21"/>
              </w:rPr>
              <w:t>C</w:t>
            </w:r>
            <w:r w:rsidR="00022FA9" w:rsidRPr="000F1F60">
              <w:rPr>
                <w:sz w:val="20"/>
                <w:szCs w:val="21"/>
              </w:rPr>
              <w:t>/</w:t>
            </w:r>
            <w:r w:rsidRPr="000F1F60">
              <w:rPr>
                <w:sz w:val="20"/>
                <w:szCs w:val="21"/>
              </w:rPr>
              <w:t>FIN</w:t>
            </w:r>
            <w:r w:rsidR="00022FA9" w:rsidRPr="000F1F60">
              <w:rPr>
                <w:sz w:val="20"/>
                <w:szCs w:val="21"/>
              </w:rPr>
              <w:t>/</w:t>
            </w:r>
            <w:r w:rsidRPr="000F1F60">
              <w:rPr>
                <w:sz w:val="20"/>
                <w:szCs w:val="21"/>
              </w:rPr>
              <w:t>CO</w:t>
            </w:r>
            <w:r w:rsidR="00022FA9" w:rsidRPr="000F1F60">
              <w:rPr>
                <w:sz w:val="20"/>
                <w:szCs w:val="21"/>
              </w:rPr>
              <w:t>/</w:t>
            </w:r>
            <w:r w:rsidRPr="000F1F60">
              <w:rPr>
                <w:sz w:val="20"/>
                <w:szCs w:val="21"/>
              </w:rPr>
              <w:t>5</w:t>
            </w:r>
            <w:r w:rsidR="00022FA9" w:rsidRPr="000F1F60">
              <w:rPr>
                <w:sz w:val="20"/>
                <w:szCs w:val="21"/>
              </w:rPr>
              <w:t>-</w:t>
            </w:r>
            <w:r w:rsidRPr="000F1F60">
              <w:rPr>
                <w:sz w:val="20"/>
                <w:szCs w:val="21"/>
              </w:rPr>
              <w:t>6</w:t>
            </w:r>
          </w:p>
        </w:tc>
      </w:tr>
      <w:tr w:rsidR="001D2C3F" w:rsidRPr="000F1F60" w14:paraId="04B65496" w14:textId="77777777" w:rsidTr="00E4712C">
        <w:trPr>
          <w:trHeight w:hRule="exact" w:val="2835"/>
        </w:trPr>
        <w:tc>
          <w:tcPr>
            <w:tcW w:w="1280" w:type="dxa"/>
            <w:tcBorders>
              <w:top w:val="single" w:sz="4" w:space="0" w:color="auto"/>
              <w:bottom w:val="single" w:sz="12" w:space="0" w:color="auto"/>
            </w:tcBorders>
          </w:tcPr>
          <w:p w14:paraId="7667AC41" w14:textId="77777777" w:rsidR="001D2C3F" w:rsidRPr="000F1F60" w:rsidRDefault="001D2C3F" w:rsidP="00E4712C">
            <w:pPr>
              <w:spacing w:line="120" w:lineRule="atLeast"/>
              <w:rPr>
                <w:sz w:val="10"/>
                <w:szCs w:val="10"/>
              </w:rPr>
            </w:pPr>
          </w:p>
          <w:p w14:paraId="02482E81" w14:textId="77777777" w:rsidR="001D2C3F" w:rsidRPr="000F1F60" w:rsidRDefault="001D2C3F" w:rsidP="00E4712C">
            <w:pPr>
              <w:spacing w:line="120" w:lineRule="atLeast"/>
              <w:rPr>
                <w:sz w:val="10"/>
                <w:szCs w:val="10"/>
              </w:rPr>
            </w:pPr>
            <w:r w:rsidRPr="000F1F60">
              <w:rPr>
                <w:rFonts w:hint="eastAsia"/>
                <w:noProof/>
                <w:snapToGrid/>
              </w:rPr>
              <w:drawing>
                <wp:inline distT="0" distB="0" distL="0" distR="0" wp14:anchorId="0A681C31" wp14:editId="570E4B82">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62CCC21" w14:textId="77777777" w:rsidR="001D2C3F" w:rsidRPr="000F1F60" w:rsidRDefault="001D2C3F" w:rsidP="00E4712C">
            <w:pPr>
              <w:spacing w:before="160" w:line="240" w:lineRule="auto"/>
              <w:rPr>
                <w:rFonts w:eastAsia="黑体"/>
                <w:spacing w:val="20"/>
                <w:sz w:val="36"/>
                <w:szCs w:val="36"/>
              </w:rPr>
            </w:pPr>
            <w:r w:rsidRPr="000F1F60">
              <w:rPr>
                <w:rFonts w:eastAsia="黑体" w:hint="eastAsia"/>
                <w:spacing w:val="20"/>
                <w:sz w:val="36"/>
                <w:szCs w:val="36"/>
              </w:rPr>
              <w:t>儿童权利公约</w:t>
            </w:r>
          </w:p>
        </w:tc>
        <w:tc>
          <w:tcPr>
            <w:tcW w:w="2819" w:type="dxa"/>
            <w:tcBorders>
              <w:top w:val="single" w:sz="4" w:space="0" w:color="auto"/>
              <w:bottom w:val="single" w:sz="12" w:space="0" w:color="auto"/>
            </w:tcBorders>
          </w:tcPr>
          <w:p w14:paraId="1F9FC97C" w14:textId="043BB16A" w:rsidR="001D2C3F" w:rsidRPr="000F1F60" w:rsidRDefault="005C56A0" w:rsidP="00E4712C">
            <w:pPr>
              <w:spacing w:before="240" w:line="240" w:lineRule="atLeast"/>
              <w:rPr>
                <w:sz w:val="20"/>
              </w:rPr>
            </w:pPr>
            <w:r w:rsidRPr="000F1F60">
              <w:rPr>
                <w:sz w:val="20"/>
              </w:rPr>
              <w:t>Distr.: General</w:t>
            </w:r>
          </w:p>
          <w:p w14:paraId="50016D11" w14:textId="35637E43" w:rsidR="001D2C3F" w:rsidRPr="000F1F60" w:rsidRDefault="005C56A0" w:rsidP="00CE5DDB">
            <w:pPr>
              <w:spacing w:line="240" w:lineRule="exact"/>
              <w:rPr>
                <w:sz w:val="20"/>
              </w:rPr>
            </w:pPr>
            <w:r w:rsidRPr="000F1F60">
              <w:rPr>
                <w:sz w:val="20"/>
              </w:rPr>
              <w:t>15</w:t>
            </w:r>
            <w:r w:rsidR="00783AC3" w:rsidRPr="000F1F60">
              <w:rPr>
                <w:sz w:val="20"/>
              </w:rPr>
              <w:t xml:space="preserve"> </w:t>
            </w:r>
            <w:r w:rsidRPr="000F1F60">
              <w:rPr>
                <w:sz w:val="20"/>
              </w:rPr>
              <w:t>November</w:t>
            </w:r>
            <w:r w:rsidR="00AB1CDF" w:rsidRPr="000F1F60">
              <w:rPr>
                <w:sz w:val="20"/>
              </w:rPr>
              <w:t xml:space="preserve"> </w:t>
            </w:r>
            <w:r w:rsidRPr="000F1F60">
              <w:rPr>
                <w:sz w:val="20"/>
              </w:rPr>
              <w:t>2</w:t>
            </w:r>
            <w:r w:rsidR="00AB1CDF" w:rsidRPr="000F1F60">
              <w:rPr>
                <w:sz w:val="20"/>
              </w:rPr>
              <w:t>0</w:t>
            </w:r>
            <w:r w:rsidRPr="000F1F60">
              <w:rPr>
                <w:sz w:val="20"/>
              </w:rPr>
              <w:t>23</w:t>
            </w:r>
          </w:p>
          <w:p w14:paraId="61C208E7" w14:textId="389498FF" w:rsidR="001D2C3F" w:rsidRPr="000F1F60" w:rsidRDefault="005C56A0" w:rsidP="00CE5DDB">
            <w:pPr>
              <w:spacing w:line="240" w:lineRule="exact"/>
              <w:rPr>
                <w:sz w:val="20"/>
              </w:rPr>
            </w:pPr>
            <w:r w:rsidRPr="000F1F60">
              <w:rPr>
                <w:sz w:val="20"/>
              </w:rPr>
              <w:t>Chinese</w:t>
            </w:r>
            <w:r w:rsidR="001D2C3F" w:rsidRPr="000F1F60">
              <w:rPr>
                <w:sz w:val="20"/>
              </w:rPr>
              <w:t xml:space="preserve"> </w:t>
            </w:r>
          </w:p>
          <w:p w14:paraId="6BDC7D0D" w14:textId="168294E7" w:rsidR="001D2C3F" w:rsidRPr="000F1F60" w:rsidRDefault="005C56A0" w:rsidP="00E4712C">
            <w:pPr>
              <w:spacing w:line="240" w:lineRule="atLeast"/>
            </w:pPr>
            <w:r w:rsidRPr="000F1F60">
              <w:rPr>
                <w:sz w:val="20"/>
              </w:rPr>
              <w:t>Original: English</w:t>
            </w:r>
          </w:p>
        </w:tc>
      </w:tr>
    </w:tbl>
    <w:p w14:paraId="181CB190" w14:textId="77777777" w:rsidR="000E70E0" w:rsidRPr="000F1F60" w:rsidRDefault="000E70E0" w:rsidP="000E70E0">
      <w:pPr>
        <w:spacing w:before="120"/>
        <w:rPr>
          <w:rFonts w:eastAsia="黑体"/>
          <w:sz w:val="24"/>
          <w:szCs w:val="24"/>
        </w:rPr>
      </w:pPr>
      <w:r w:rsidRPr="000F1F60">
        <w:rPr>
          <w:rFonts w:eastAsia="黑体"/>
          <w:sz w:val="24"/>
          <w:szCs w:val="24"/>
        </w:rPr>
        <w:t>儿童权利委员会</w:t>
      </w:r>
    </w:p>
    <w:p w14:paraId="1FD49B62" w14:textId="77777777" w:rsidR="000E70E0" w:rsidRPr="000F1F60" w:rsidRDefault="000E70E0" w:rsidP="000E70E0">
      <w:pPr>
        <w:pStyle w:val="HChGC"/>
      </w:pPr>
      <w:r w:rsidRPr="000F1F60">
        <w:rPr>
          <w:lang w:val="fr-CH"/>
        </w:rPr>
        <w:tab/>
      </w:r>
      <w:r w:rsidRPr="000F1F60">
        <w:rPr>
          <w:lang w:val="fr-CH"/>
        </w:rPr>
        <w:tab/>
      </w:r>
      <w:r w:rsidRPr="000F1F60">
        <w:rPr>
          <w:lang w:val="fr-CH"/>
        </w:rPr>
        <w:t>关于芬兰第五和第六次合并定期报告的结论性意见</w:t>
      </w:r>
      <w:r w:rsidRPr="000F1F60">
        <w:rPr>
          <w:lang w:val="fr-CH"/>
        </w:rPr>
        <w:footnoteReference w:customMarkFollows="1" w:id="2"/>
        <w:t>*</w:t>
      </w:r>
    </w:p>
    <w:p w14:paraId="3A59CFAD" w14:textId="77777777" w:rsidR="000E70E0" w:rsidRPr="000F1F60" w:rsidRDefault="000E70E0" w:rsidP="000E70E0">
      <w:pPr>
        <w:pStyle w:val="HChGC"/>
      </w:pPr>
      <w:r w:rsidRPr="000F1F60">
        <w:rPr>
          <w:lang w:val="fr-CH"/>
        </w:rPr>
        <w:tab/>
      </w:r>
      <w:proofErr w:type="gramStart"/>
      <w:r w:rsidRPr="000F1F60">
        <w:rPr>
          <w:lang w:val="fr-CH"/>
        </w:rPr>
        <w:t>一</w:t>
      </w:r>
      <w:proofErr w:type="gramEnd"/>
      <w:r w:rsidRPr="000F1F60">
        <w:rPr>
          <w:lang w:val="fr-CH"/>
        </w:rPr>
        <w:t>.</w:t>
      </w:r>
      <w:r w:rsidRPr="000F1F60">
        <w:rPr>
          <w:lang w:val="fr-CH"/>
        </w:rPr>
        <w:tab/>
      </w:r>
      <w:r w:rsidRPr="000F1F60">
        <w:rPr>
          <w:lang w:val="fr-CH"/>
        </w:rPr>
        <w:t>导言</w:t>
      </w:r>
    </w:p>
    <w:p w14:paraId="2280E7DB" w14:textId="70747654" w:rsidR="000E70E0" w:rsidRPr="000F1F60" w:rsidRDefault="005C56A0" w:rsidP="000E70E0">
      <w:pPr>
        <w:pStyle w:val="SingleTxtGC"/>
      </w:pPr>
      <w:r w:rsidRPr="000F1F60">
        <w:rPr>
          <w:lang w:val="fr-CH"/>
        </w:rPr>
        <w:t>1</w:t>
      </w:r>
      <w:r w:rsidR="000E70E0" w:rsidRPr="000F1F60">
        <w:rPr>
          <w:lang w:val="fr-CH"/>
        </w:rPr>
        <w:t>.</w:t>
      </w:r>
      <w:r w:rsidR="000E70E0" w:rsidRPr="000F1F60">
        <w:rPr>
          <w:lang w:val="fr-CH"/>
        </w:rPr>
        <w:tab/>
      </w:r>
      <w:r w:rsidR="000E70E0" w:rsidRPr="000F1F60">
        <w:rPr>
          <w:lang w:val="fr-CH"/>
        </w:rPr>
        <w:t>委员会在</w:t>
      </w:r>
      <w:r w:rsidRPr="000F1F60">
        <w:rPr>
          <w:lang w:val="fr-CH"/>
        </w:rPr>
        <w:t>2</w:t>
      </w:r>
      <w:r w:rsidR="000E70E0" w:rsidRPr="000F1F60">
        <w:rPr>
          <w:lang w:val="fr-CH"/>
        </w:rPr>
        <w:t>0</w:t>
      </w:r>
      <w:r w:rsidRPr="000F1F60">
        <w:rPr>
          <w:lang w:val="fr-CH"/>
        </w:rPr>
        <w:t>23</w:t>
      </w:r>
      <w:r w:rsidR="000E70E0" w:rsidRPr="000F1F60">
        <w:rPr>
          <w:lang w:val="fr-CH"/>
        </w:rPr>
        <w:t>年</w:t>
      </w:r>
      <w:r w:rsidRPr="000F1F60">
        <w:rPr>
          <w:lang w:val="fr-CH"/>
        </w:rPr>
        <w:t>5</w:t>
      </w:r>
      <w:r w:rsidR="000E70E0" w:rsidRPr="000F1F60">
        <w:rPr>
          <w:lang w:val="fr-CH"/>
        </w:rPr>
        <w:t>月</w:t>
      </w:r>
      <w:r w:rsidRPr="000F1F60">
        <w:rPr>
          <w:lang w:val="fr-CH"/>
        </w:rPr>
        <w:t>15</w:t>
      </w:r>
      <w:r w:rsidR="000E70E0" w:rsidRPr="000F1F60">
        <w:rPr>
          <w:lang w:val="fr-CH"/>
        </w:rPr>
        <w:t>日和</w:t>
      </w:r>
      <w:r w:rsidRPr="000F1F60">
        <w:rPr>
          <w:lang w:val="fr-CH"/>
        </w:rPr>
        <w:t>16</w:t>
      </w:r>
      <w:r w:rsidR="000E70E0" w:rsidRPr="000F1F60">
        <w:rPr>
          <w:lang w:val="fr-CH"/>
        </w:rPr>
        <w:t>日举行的第</w:t>
      </w:r>
      <w:r w:rsidRPr="000F1F60">
        <w:rPr>
          <w:lang w:val="fr-CH"/>
        </w:rPr>
        <w:t>271</w:t>
      </w:r>
      <w:r w:rsidR="000E70E0" w:rsidRPr="000F1F60">
        <w:rPr>
          <w:lang w:val="fr-CH"/>
        </w:rPr>
        <w:t>0</w:t>
      </w:r>
      <w:r w:rsidR="000E70E0" w:rsidRPr="000F1F60">
        <w:rPr>
          <w:lang w:val="fr-CH"/>
        </w:rPr>
        <w:t>和第</w:t>
      </w:r>
      <w:r w:rsidRPr="000F1F60">
        <w:rPr>
          <w:lang w:val="fr-CH"/>
        </w:rPr>
        <w:t>2711</w:t>
      </w:r>
      <w:r w:rsidR="000E70E0" w:rsidRPr="000F1F60">
        <w:rPr>
          <w:lang w:val="fr-CH"/>
        </w:rPr>
        <w:t>次会议上</w:t>
      </w:r>
      <w:r w:rsidR="000E70E0" w:rsidRPr="000F1F60">
        <w:rPr>
          <w:vertAlign w:val="superscript"/>
          <w:lang w:val="fr-CH"/>
        </w:rPr>
        <w:footnoteReference w:id="3"/>
      </w:r>
      <w:r w:rsidR="00D61911">
        <w:rPr>
          <w:rFonts w:hint="eastAsia"/>
          <w:lang w:val="fr-CH"/>
        </w:rPr>
        <w:t xml:space="preserve"> </w:t>
      </w:r>
      <w:r w:rsidR="000E70E0" w:rsidRPr="000F1F60">
        <w:rPr>
          <w:lang w:val="fr-CH"/>
        </w:rPr>
        <w:t>审议了芬兰的第五和第六次合并定期报告</w:t>
      </w:r>
      <w:r w:rsidR="000E70E0" w:rsidRPr="000F1F60">
        <w:rPr>
          <w:vertAlign w:val="superscript"/>
          <w:lang w:val="fr-CH"/>
        </w:rPr>
        <w:footnoteReference w:id="4"/>
      </w:r>
      <w:r w:rsidR="000E70E0" w:rsidRPr="000F1F60">
        <w:rPr>
          <w:lang w:val="fr-CH"/>
        </w:rPr>
        <w:t>，并在</w:t>
      </w:r>
      <w:r w:rsidRPr="000F1F60">
        <w:rPr>
          <w:lang w:val="fr-CH"/>
        </w:rPr>
        <w:t>2</w:t>
      </w:r>
      <w:r w:rsidR="000E70E0" w:rsidRPr="000F1F60">
        <w:rPr>
          <w:lang w:val="fr-CH"/>
        </w:rPr>
        <w:t>0</w:t>
      </w:r>
      <w:r w:rsidRPr="000F1F60">
        <w:rPr>
          <w:lang w:val="fr-CH"/>
        </w:rPr>
        <w:t>23</w:t>
      </w:r>
      <w:r w:rsidR="000E70E0" w:rsidRPr="000F1F60">
        <w:rPr>
          <w:lang w:val="fr-CH"/>
        </w:rPr>
        <w:t>年</w:t>
      </w:r>
      <w:r w:rsidRPr="000F1F60">
        <w:rPr>
          <w:lang w:val="fr-CH"/>
        </w:rPr>
        <w:t>5</w:t>
      </w:r>
      <w:r w:rsidR="000E70E0" w:rsidRPr="000F1F60">
        <w:rPr>
          <w:lang w:val="fr-CH"/>
        </w:rPr>
        <w:t>月</w:t>
      </w:r>
      <w:r w:rsidRPr="000F1F60">
        <w:rPr>
          <w:lang w:val="fr-CH"/>
        </w:rPr>
        <w:t>26</w:t>
      </w:r>
      <w:r w:rsidR="000E70E0" w:rsidRPr="000F1F60">
        <w:rPr>
          <w:lang w:val="fr-CH"/>
        </w:rPr>
        <w:t>日举行的第</w:t>
      </w:r>
      <w:r w:rsidRPr="000F1F60">
        <w:rPr>
          <w:lang w:val="fr-CH"/>
        </w:rPr>
        <w:t>2728</w:t>
      </w:r>
      <w:r w:rsidR="000E70E0" w:rsidRPr="000F1F60">
        <w:rPr>
          <w:lang w:val="fr-CH"/>
        </w:rPr>
        <w:t>次会议上通过了本结论性意见。</w:t>
      </w:r>
    </w:p>
    <w:p w14:paraId="464B8564" w14:textId="218B6008" w:rsidR="000E70E0" w:rsidRPr="000F1F60" w:rsidRDefault="005C56A0" w:rsidP="000E70E0">
      <w:pPr>
        <w:pStyle w:val="SingleTxtGC"/>
      </w:pPr>
      <w:r w:rsidRPr="000F1F60">
        <w:rPr>
          <w:lang w:val="fr-CH"/>
        </w:rPr>
        <w:t>2</w:t>
      </w:r>
      <w:r w:rsidR="000E70E0" w:rsidRPr="000F1F60">
        <w:rPr>
          <w:lang w:val="fr-CH"/>
        </w:rPr>
        <w:t>.</w:t>
      </w:r>
      <w:r w:rsidR="000E70E0" w:rsidRPr="000F1F60">
        <w:rPr>
          <w:lang w:val="fr-CH"/>
        </w:rPr>
        <w:tab/>
      </w:r>
      <w:r w:rsidR="000E70E0" w:rsidRPr="000F1F60">
        <w:rPr>
          <w:lang w:val="fr-CH"/>
        </w:rPr>
        <w:t>委员会欢迎缔约国提交第五和第六次合并定期报告并对问题清单</w:t>
      </w:r>
      <w:proofErr w:type="gramStart"/>
      <w:r w:rsidR="000E70E0" w:rsidRPr="000F1F60">
        <w:rPr>
          <w:lang w:val="fr-CH"/>
        </w:rPr>
        <w:t>作出</w:t>
      </w:r>
      <w:proofErr w:type="gramEnd"/>
      <w:r w:rsidR="000E70E0" w:rsidRPr="000F1F60">
        <w:rPr>
          <w:lang w:val="fr-CH"/>
        </w:rPr>
        <w:t>书面答复</w:t>
      </w:r>
      <w:r w:rsidR="000E70E0" w:rsidRPr="000F1F60">
        <w:rPr>
          <w:vertAlign w:val="superscript"/>
          <w:lang w:val="fr-CH"/>
        </w:rPr>
        <w:footnoteReference w:id="5"/>
      </w:r>
      <w:r w:rsidR="000E70E0" w:rsidRPr="000F1F60">
        <w:rPr>
          <w:lang w:val="fr-CH"/>
        </w:rPr>
        <w:t>，藉此可以更好地了解缔约国的儿童权利状况。委员会赞赏与缔约国多部门代表团进行的建设性对话。</w:t>
      </w:r>
    </w:p>
    <w:p w14:paraId="5A491615" w14:textId="77777777" w:rsidR="000E70E0" w:rsidRPr="000F1F60" w:rsidRDefault="000E70E0" w:rsidP="005C56A0">
      <w:pPr>
        <w:pStyle w:val="HChGC"/>
      </w:pPr>
      <w:r w:rsidRPr="000F1F60">
        <w:rPr>
          <w:lang w:val="fr-CH"/>
        </w:rPr>
        <w:tab/>
      </w:r>
      <w:r w:rsidRPr="000F1F60">
        <w:rPr>
          <w:lang w:val="fr-CH"/>
        </w:rPr>
        <w:t>二</w:t>
      </w:r>
      <w:r w:rsidRPr="000F1F60">
        <w:rPr>
          <w:lang w:val="fr-CH"/>
        </w:rPr>
        <w:t>.</w:t>
      </w:r>
      <w:r w:rsidRPr="000F1F60">
        <w:rPr>
          <w:lang w:val="fr-CH"/>
        </w:rPr>
        <w:tab/>
      </w:r>
      <w:r w:rsidRPr="000F1F60">
        <w:rPr>
          <w:lang w:val="fr-CH"/>
        </w:rPr>
        <w:t>缔约国采取的后续措施和取得的进展</w:t>
      </w:r>
    </w:p>
    <w:p w14:paraId="40E10BC8" w14:textId="260CFC1C" w:rsidR="000E70E0" w:rsidRPr="000F1F60" w:rsidRDefault="005C56A0" w:rsidP="000E70E0">
      <w:pPr>
        <w:pStyle w:val="SingleTxtGC"/>
      </w:pPr>
      <w:r w:rsidRPr="000F1F60">
        <w:rPr>
          <w:lang w:val="fr-CH"/>
        </w:rPr>
        <w:t>3</w:t>
      </w:r>
      <w:r w:rsidR="000E70E0" w:rsidRPr="000F1F60">
        <w:rPr>
          <w:lang w:val="fr-CH"/>
        </w:rPr>
        <w:t>.</w:t>
      </w:r>
      <w:r w:rsidR="000E70E0" w:rsidRPr="000F1F60">
        <w:rPr>
          <w:lang w:val="fr-CH"/>
        </w:rPr>
        <w:tab/>
      </w:r>
      <w:r w:rsidR="000E70E0" w:rsidRPr="000F1F60">
        <w:rPr>
          <w:lang w:val="fr-CH"/>
        </w:rPr>
        <w:t>委员会欢迎缔约国为执行《公约》采取的各种立法、体制和政策措施，包括在</w:t>
      </w:r>
      <w:r w:rsidRPr="000F1F60">
        <w:rPr>
          <w:lang w:val="fr-CH"/>
        </w:rPr>
        <w:t>2</w:t>
      </w:r>
      <w:r w:rsidR="000E70E0" w:rsidRPr="000F1F60">
        <w:rPr>
          <w:lang w:val="fr-CH"/>
        </w:rPr>
        <w:t>0</w:t>
      </w:r>
      <w:r w:rsidRPr="000F1F60">
        <w:rPr>
          <w:lang w:val="fr-CH"/>
        </w:rPr>
        <w:t>21</w:t>
      </w:r>
      <w:r w:rsidR="000E70E0" w:rsidRPr="000F1F60">
        <w:rPr>
          <w:lang w:val="fr-CH"/>
        </w:rPr>
        <w:t>年制定首个国家儿童战略，并在</w:t>
      </w:r>
      <w:r w:rsidRPr="000F1F60">
        <w:rPr>
          <w:lang w:val="fr-CH"/>
        </w:rPr>
        <w:t>2</w:t>
      </w:r>
      <w:r w:rsidR="000E70E0" w:rsidRPr="000F1F60">
        <w:rPr>
          <w:lang w:val="fr-CH"/>
        </w:rPr>
        <w:t>0</w:t>
      </w:r>
      <w:r w:rsidRPr="000F1F60">
        <w:rPr>
          <w:lang w:val="fr-CH"/>
        </w:rPr>
        <w:t>23</w:t>
      </w:r>
      <w:r w:rsidR="000E70E0" w:rsidRPr="000F1F60">
        <w:rPr>
          <w:lang w:val="fr-CH"/>
        </w:rPr>
        <w:t>年</w:t>
      </w:r>
      <w:r w:rsidR="000E70E0" w:rsidRPr="000F1F60">
        <w:rPr>
          <w:rFonts w:hint="eastAsia"/>
          <w:lang w:val="fr-CH"/>
        </w:rPr>
        <w:t>在</w:t>
      </w:r>
      <w:r w:rsidR="000E70E0" w:rsidRPr="000F1F60">
        <w:rPr>
          <w:lang w:val="fr-CH"/>
        </w:rPr>
        <w:t>《刑法》中增加关于性犯罪的新规定。</w:t>
      </w:r>
    </w:p>
    <w:p w14:paraId="148DBD91" w14:textId="42D22A85" w:rsidR="000E70E0" w:rsidRPr="000F1F60" w:rsidRDefault="005C56A0" w:rsidP="000E70E0">
      <w:pPr>
        <w:pStyle w:val="SingleTxtGC"/>
      </w:pPr>
      <w:r w:rsidRPr="000F1F60">
        <w:rPr>
          <w:lang w:val="fr-CH"/>
        </w:rPr>
        <w:t>4</w:t>
      </w:r>
      <w:r w:rsidR="000E70E0" w:rsidRPr="000F1F60">
        <w:rPr>
          <w:lang w:val="fr-CH"/>
        </w:rPr>
        <w:t>.</w:t>
      </w:r>
      <w:r w:rsidR="000E70E0" w:rsidRPr="000F1F60">
        <w:rPr>
          <w:lang w:val="fr-CH"/>
        </w:rPr>
        <w:tab/>
      </w:r>
      <w:r w:rsidR="000E70E0" w:rsidRPr="000F1F60">
        <w:rPr>
          <w:lang w:val="fr-CH"/>
        </w:rPr>
        <w:t>委员会还欢迎缔约国批准以下文书：</w:t>
      </w:r>
    </w:p>
    <w:p w14:paraId="1CAE2936" w14:textId="489223EB" w:rsidR="000E70E0" w:rsidRPr="000F1F60" w:rsidRDefault="005C56A0" w:rsidP="000E70E0">
      <w:pPr>
        <w:pStyle w:val="SingleTxtGC"/>
      </w:pPr>
      <w:r w:rsidRPr="000F1F60">
        <w:rPr>
          <w:lang w:val="fr-CH"/>
        </w:rPr>
        <w:tab/>
      </w:r>
      <w:r w:rsidR="000E70E0" w:rsidRPr="000F1F60">
        <w:rPr>
          <w:lang w:val="fr-CH"/>
        </w:rPr>
        <w:t>(</w:t>
      </w:r>
      <w:r w:rsidRPr="000F1F60">
        <w:rPr>
          <w:lang w:val="fr-CH"/>
        </w:rPr>
        <w:t>a</w:t>
      </w:r>
      <w:r w:rsidR="000E70E0" w:rsidRPr="000F1F60">
        <w:rPr>
          <w:lang w:val="fr-CH"/>
        </w:rPr>
        <w:t>)</w:t>
      </w:r>
      <w:r w:rsidR="000E70E0" w:rsidRPr="000F1F60">
        <w:rPr>
          <w:lang w:val="fr-CH"/>
        </w:rPr>
        <w:tab/>
      </w:r>
      <w:r w:rsidR="000E70E0" w:rsidRPr="000F1F60">
        <w:rPr>
          <w:lang w:val="fr-CH"/>
        </w:rPr>
        <w:t>《儿童权利公约关于设定来文程序的任择议定书》，</w:t>
      </w:r>
      <w:r w:rsidRPr="000F1F60">
        <w:rPr>
          <w:lang w:val="fr-CH"/>
        </w:rPr>
        <w:t>2</w:t>
      </w:r>
      <w:r w:rsidR="000E70E0" w:rsidRPr="000F1F60">
        <w:rPr>
          <w:lang w:val="fr-CH"/>
        </w:rPr>
        <w:t>0</w:t>
      </w:r>
      <w:r w:rsidRPr="000F1F60">
        <w:rPr>
          <w:lang w:val="fr-CH"/>
        </w:rPr>
        <w:t>15</w:t>
      </w:r>
      <w:r w:rsidR="000E70E0" w:rsidRPr="000F1F60">
        <w:rPr>
          <w:lang w:val="fr-CH"/>
        </w:rPr>
        <w:t>年</w:t>
      </w:r>
      <w:r w:rsidRPr="000F1F60">
        <w:rPr>
          <w:lang w:val="fr-CH"/>
        </w:rPr>
        <w:t>11</w:t>
      </w:r>
      <w:r w:rsidR="000E70E0" w:rsidRPr="000F1F60">
        <w:rPr>
          <w:lang w:val="fr-CH"/>
        </w:rPr>
        <w:t>月；</w:t>
      </w:r>
    </w:p>
    <w:p w14:paraId="606FC5AC" w14:textId="41FC4736" w:rsidR="000E70E0" w:rsidRPr="000F1F60" w:rsidRDefault="005C56A0" w:rsidP="000E70E0">
      <w:pPr>
        <w:pStyle w:val="SingleTxtGC"/>
      </w:pPr>
      <w:r w:rsidRPr="000F1F60">
        <w:rPr>
          <w:lang w:val="fr-CH"/>
        </w:rPr>
        <w:tab/>
      </w:r>
      <w:r w:rsidR="000E70E0" w:rsidRPr="000F1F60">
        <w:rPr>
          <w:lang w:val="fr-CH"/>
        </w:rPr>
        <w:t>(</w:t>
      </w:r>
      <w:r w:rsidRPr="000F1F60">
        <w:rPr>
          <w:lang w:val="fr-CH"/>
        </w:rPr>
        <w:t>b</w:t>
      </w:r>
      <w:r w:rsidR="000E70E0" w:rsidRPr="000F1F60">
        <w:rPr>
          <w:lang w:val="fr-CH"/>
        </w:rPr>
        <w:t>)</w:t>
      </w:r>
      <w:r w:rsidR="000E70E0" w:rsidRPr="000F1F60">
        <w:rPr>
          <w:lang w:val="fr-CH"/>
        </w:rPr>
        <w:tab/>
      </w:r>
      <w:r w:rsidR="000E70E0" w:rsidRPr="000F1F60">
        <w:rPr>
          <w:lang w:val="fr-CH"/>
        </w:rPr>
        <w:t>《残疾人权利公约》，</w:t>
      </w:r>
      <w:r w:rsidRPr="000F1F60">
        <w:rPr>
          <w:lang w:val="fr-CH"/>
        </w:rPr>
        <w:t>2</w:t>
      </w:r>
      <w:r w:rsidR="000E70E0" w:rsidRPr="000F1F60">
        <w:rPr>
          <w:lang w:val="fr-CH"/>
        </w:rPr>
        <w:t>0</w:t>
      </w:r>
      <w:r w:rsidRPr="000F1F60">
        <w:rPr>
          <w:lang w:val="fr-CH"/>
        </w:rPr>
        <w:t>16</w:t>
      </w:r>
      <w:r w:rsidR="000E70E0" w:rsidRPr="000F1F60">
        <w:rPr>
          <w:lang w:val="fr-CH"/>
        </w:rPr>
        <w:t>年</w:t>
      </w:r>
      <w:r w:rsidRPr="000F1F60">
        <w:rPr>
          <w:lang w:val="fr-CH"/>
        </w:rPr>
        <w:t>5</w:t>
      </w:r>
      <w:r w:rsidR="000E70E0" w:rsidRPr="000F1F60">
        <w:rPr>
          <w:lang w:val="fr-CH"/>
        </w:rPr>
        <w:t>月；</w:t>
      </w:r>
    </w:p>
    <w:p w14:paraId="3AFF3525" w14:textId="4A6039DF" w:rsidR="000E70E0" w:rsidRPr="000F1F60" w:rsidRDefault="005C56A0" w:rsidP="000E70E0">
      <w:pPr>
        <w:pStyle w:val="SingleTxtGC"/>
      </w:pPr>
      <w:r w:rsidRPr="000F1F60">
        <w:rPr>
          <w:lang w:val="fr-CH"/>
        </w:rPr>
        <w:tab/>
      </w:r>
      <w:r w:rsidR="000E70E0" w:rsidRPr="000F1F60">
        <w:rPr>
          <w:lang w:val="fr-CH"/>
        </w:rPr>
        <w:t>(</w:t>
      </w:r>
      <w:r w:rsidRPr="000F1F60">
        <w:rPr>
          <w:lang w:val="fr-CH"/>
        </w:rPr>
        <w:t>c</w:t>
      </w:r>
      <w:r w:rsidR="000E70E0" w:rsidRPr="000F1F60">
        <w:rPr>
          <w:lang w:val="fr-CH"/>
        </w:rPr>
        <w:t>)</w:t>
      </w:r>
      <w:r w:rsidR="000E70E0" w:rsidRPr="000F1F60">
        <w:rPr>
          <w:lang w:val="fr-CH"/>
        </w:rPr>
        <w:tab/>
      </w:r>
      <w:r w:rsidR="000E70E0" w:rsidRPr="000F1F60">
        <w:rPr>
          <w:lang w:val="fr-CH"/>
        </w:rPr>
        <w:t>《保护所有人免遭强迫失踪国际公约》，</w:t>
      </w:r>
      <w:r w:rsidRPr="000F1F60">
        <w:rPr>
          <w:lang w:val="fr-CH"/>
        </w:rPr>
        <w:t>2</w:t>
      </w:r>
      <w:r w:rsidR="000E70E0" w:rsidRPr="000F1F60">
        <w:rPr>
          <w:lang w:val="fr-CH"/>
        </w:rPr>
        <w:t>0</w:t>
      </w:r>
      <w:r w:rsidRPr="000F1F60">
        <w:rPr>
          <w:lang w:val="fr-CH"/>
        </w:rPr>
        <w:t>23</w:t>
      </w:r>
      <w:r w:rsidR="000E70E0" w:rsidRPr="000F1F60">
        <w:rPr>
          <w:lang w:val="fr-CH"/>
        </w:rPr>
        <w:t>年</w:t>
      </w:r>
      <w:r w:rsidRPr="000F1F60">
        <w:rPr>
          <w:lang w:val="fr-CH"/>
        </w:rPr>
        <w:t>3</w:t>
      </w:r>
      <w:r w:rsidR="000E70E0" w:rsidRPr="000F1F60">
        <w:rPr>
          <w:lang w:val="fr-CH"/>
        </w:rPr>
        <w:t>月；</w:t>
      </w:r>
    </w:p>
    <w:p w14:paraId="6BA6A83A" w14:textId="12EDE97C" w:rsidR="000E70E0" w:rsidRPr="000F1F60" w:rsidRDefault="005C56A0" w:rsidP="000E70E0">
      <w:pPr>
        <w:pStyle w:val="SingleTxtGC"/>
      </w:pPr>
      <w:r w:rsidRPr="000F1F60">
        <w:rPr>
          <w:lang w:val="fr-CH"/>
        </w:rPr>
        <w:tab/>
      </w:r>
      <w:r w:rsidR="000E70E0" w:rsidRPr="000F1F60">
        <w:rPr>
          <w:lang w:val="fr-CH"/>
        </w:rPr>
        <w:t>(</w:t>
      </w:r>
      <w:r w:rsidRPr="000F1F60">
        <w:rPr>
          <w:lang w:val="fr-CH"/>
        </w:rPr>
        <w:t>d</w:t>
      </w:r>
      <w:r w:rsidR="000E70E0" w:rsidRPr="000F1F60">
        <w:rPr>
          <w:lang w:val="fr-CH"/>
        </w:rPr>
        <w:t>)</w:t>
      </w:r>
      <w:r w:rsidR="000E70E0" w:rsidRPr="000F1F60">
        <w:rPr>
          <w:lang w:val="fr-CH"/>
        </w:rPr>
        <w:tab/>
      </w:r>
      <w:r w:rsidR="000E70E0" w:rsidRPr="000F1F60">
        <w:rPr>
          <w:lang w:val="fr-CH"/>
        </w:rPr>
        <w:t>《巴黎协定》，</w:t>
      </w:r>
      <w:r w:rsidRPr="000F1F60">
        <w:rPr>
          <w:lang w:val="fr-CH"/>
        </w:rPr>
        <w:t>2</w:t>
      </w:r>
      <w:r w:rsidR="000E70E0" w:rsidRPr="000F1F60">
        <w:rPr>
          <w:lang w:val="fr-CH"/>
        </w:rPr>
        <w:t>0</w:t>
      </w:r>
      <w:r w:rsidRPr="000F1F60">
        <w:rPr>
          <w:lang w:val="fr-CH"/>
        </w:rPr>
        <w:t>16</w:t>
      </w:r>
      <w:r w:rsidR="000E70E0" w:rsidRPr="000F1F60">
        <w:rPr>
          <w:lang w:val="fr-CH"/>
        </w:rPr>
        <w:t>年</w:t>
      </w:r>
      <w:r w:rsidRPr="000F1F60">
        <w:rPr>
          <w:lang w:val="fr-CH"/>
        </w:rPr>
        <w:t>11</w:t>
      </w:r>
      <w:r w:rsidR="000E70E0" w:rsidRPr="000F1F60">
        <w:rPr>
          <w:lang w:val="fr-CH"/>
        </w:rPr>
        <w:t>月。</w:t>
      </w:r>
    </w:p>
    <w:p w14:paraId="7390A676" w14:textId="77777777" w:rsidR="000E70E0" w:rsidRPr="000F1F60" w:rsidRDefault="000E70E0" w:rsidP="005C56A0">
      <w:pPr>
        <w:pStyle w:val="HChGC"/>
      </w:pPr>
      <w:r w:rsidRPr="000F1F60">
        <w:rPr>
          <w:lang w:val="fr-CH"/>
        </w:rPr>
        <w:lastRenderedPageBreak/>
        <w:tab/>
      </w:r>
      <w:r w:rsidRPr="000F1F60">
        <w:rPr>
          <w:lang w:val="fr-CH"/>
        </w:rPr>
        <w:t>三</w:t>
      </w:r>
      <w:r w:rsidRPr="000F1F60">
        <w:rPr>
          <w:lang w:val="fr-CH"/>
        </w:rPr>
        <w:t>.</w:t>
      </w:r>
      <w:r w:rsidRPr="000F1F60">
        <w:rPr>
          <w:lang w:val="fr-CH"/>
        </w:rPr>
        <w:tab/>
      </w:r>
      <w:r w:rsidRPr="000F1F60">
        <w:rPr>
          <w:lang w:val="fr-CH"/>
        </w:rPr>
        <w:t>关注的主要领域及建议</w:t>
      </w:r>
    </w:p>
    <w:p w14:paraId="0F4F0491" w14:textId="750DDB0F" w:rsidR="000E70E0" w:rsidRPr="000F1F60" w:rsidRDefault="005C56A0" w:rsidP="000E70E0">
      <w:pPr>
        <w:pStyle w:val="SingleTxtGC"/>
      </w:pPr>
      <w:r w:rsidRPr="000F1F60">
        <w:rPr>
          <w:lang w:val="fr-CH"/>
        </w:rPr>
        <w:t>5</w:t>
      </w:r>
      <w:r w:rsidR="000E70E0" w:rsidRPr="000F1F60">
        <w:rPr>
          <w:lang w:val="fr-CH"/>
        </w:rPr>
        <w:t>.</w:t>
      </w:r>
      <w:r w:rsidR="000E70E0" w:rsidRPr="000F1F60">
        <w:rPr>
          <w:lang w:val="fr-CH"/>
        </w:rPr>
        <w:tab/>
      </w:r>
      <w:r w:rsidR="000E70E0" w:rsidRPr="000F1F60">
        <w:rPr>
          <w:lang w:val="fr-CH"/>
        </w:rPr>
        <w:t>委员会提醒缔约国注意《公约》规定的各项权利不可分割且相互依存，强调本结论性意见所载各项建议都十分重要。委员会提请缔约国注意关于以下领域的建议，对此必须采取紧急措施：不歧视</w:t>
      </w:r>
      <w:r w:rsidR="000E70E0" w:rsidRPr="000F1F60">
        <w:rPr>
          <w:lang w:val="fr-CH"/>
        </w:rPr>
        <w:t>(</w:t>
      </w:r>
      <w:r w:rsidR="000E70E0" w:rsidRPr="000F1F60">
        <w:rPr>
          <w:lang w:val="fr-CH"/>
        </w:rPr>
        <w:t>第</w:t>
      </w:r>
      <w:r w:rsidRPr="000F1F60">
        <w:rPr>
          <w:lang w:val="fr-CH"/>
        </w:rPr>
        <w:t>16</w:t>
      </w:r>
      <w:r w:rsidR="000E70E0" w:rsidRPr="000F1F60">
        <w:rPr>
          <w:lang w:val="fr-CH"/>
        </w:rPr>
        <w:t>段</w:t>
      </w:r>
      <w:r w:rsidR="000E70E0" w:rsidRPr="000F1F60">
        <w:rPr>
          <w:lang w:val="fr-CH"/>
        </w:rPr>
        <w:t>)</w:t>
      </w:r>
      <w:r w:rsidR="000E70E0" w:rsidRPr="000F1F60">
        <w:rPr>
          <w:lang w:val="fr-CH"/>
        </w:rPr>
        <w:t>；暴力侵害儿童，包括性剥削和性虐待</w:t>
      </w:r>
      <w:r w:rsidR="000E70E0" w:rsidRPr="000F1F60">
        <w:rPr>
          <w:lang w:val="fr-CH"/>
        </w:rPr>
        <w:t>(</w:t>
      </w:r>
      <w:r w:rsidR="000E70E0" w:rsidRPr="000F1F60">
        <w:rPr>
          <w:lang w:val="fr-CH"/>
        </w:rPr>
        <w:t>第</w:t>
      </w:r>
      <w:r w:rsidRPr="000F1F60">
        <w:rPr>
          <w:lang w:val="fr-CH"/>
        </w:rPr>
        <w:t>23</w:t>
      </w:r>
      <w:r w:rsidR="000E70E0" w:rsidRPr="000F1F60">
        <w:rPr>
          <w:lang w:val="fr-CH"/>
        </w:rPr>
        <w:t>段</w:t>
      </w:r>
      <w:r w:rsidR="000E70E0" w:rsidRPr="000F1F60">
        <w:rPr>
          <w:lang w:val="fr-CH"/>
        </w:rPr>
        <w:t>)</w:t>
      </w:r>
      <w:r w:rsidR="000E70E0" w:rsidRPr="000F1F60">
        <w:rPr>
          <w:lang w:val="fr-CH"/>
        </w:rPr>
        <w:t>；被剥夺家庭环境的儿童</w:t>
      </w:r>
      <w:r w:rsidR="000E70E0" w:rsidRPr="000F1F60">
        <w:rPr>
          <w:lang w:val="fr-CH"/>
        </w:rPr>
        <w:t>(</w:t>
      </w:r>
      <w:r w:rsidR="000E70E0" w:rsidRPr="000F1F60">
        <w:rPr>
          <w:lang w:val="fr-CH"/>
        </w:rPr>
        <w:t>第</w:t>
      </w:r>
      <w:r w:rsidRPr="000F1F60">
        <w:rPr>
          <w:lang w:val="fr-CH"/>
        </w:rPr>
        <w:t>27</w:t>
      </w:r>
      <w:r w:rsidR="000E70E0" w:rsidRPr="000F1F60">
        <w:rPr>
          <w:lang w:val="fr-CH"/>
        </w:rPr>
        <w:t>段</w:t>
      </w:r>
      <w:r w:rsidR="000E70E0" w:rsidRPr="000F1F60">
        <w:rPr>
          <w:lang w:val="fr-CH"/>
        </w:rPr>
        <w:t>)</w:t>
      </w:r>
      <w:r w:rsidR="000E70E0" w:rsidRPr="000F1F60">
        <w:rPr>
          <w:lang w:val="fr-CH"/>
        </w:rPr>
        <w:t>；残疾儿童</w:t>
      </w:r>
      <w:r w:rsidR="000E70E0" w:rsidRPr="000F1F60">
        <w:rPr>
          <w:lang w:val="fr-CH"/>
        </w:rPr>
        <w:t>(</w:t>
      </w:r>
      <w:r w:rsidR="000E70E0" w:rsidRPr="000F1F60">
        <w:rPr>
          <w:lang w:val="fr-CH"/>
        </w:rPr>
        <w:t>第</w:t>
      </w:r>
      <w:r w:rsidRPr="000F1F60">
        <w:rPr>
          <w:lang w:val="fr-CH"/>
        </w:rPr>
        <w:t>3</w:t>
      </w:r>
      <w:r w:rsidR="000E70E0" w:rsidRPr="000F1F60">
        <w:rPr>
          <w:lang w:val="fr-CH"/>
        </w:rPr>
        <w:t>0</w:t>
      </w:r>
      <w:r w:rsidR="000E70E0" w:rsidRPr="000F1F60">
        <w:rPr>
          <w:lang w:val="fr-CH"/>
        </w:rPr>
        <w:t>段</w:t>
      </w:r>
      <w:r w:rsidR="000E70E0" w:rsidRPr="000F1F60">
        <w:rPr>
          <w:lang w:val="fr-CH"/>
        </w:rPr>
        <w:t>)</w:t>
      </w:r>
      <w:r w:rsidR="000E70E0" w:rsidRPr="000F1F60">
        <w:rPr>
          <w:lang w:val="fr-CH"/>
        </w:rPr>
        <w:t>；寻求庇护儿童、难民儿童和移民儿童，包括孤身儿童</w:t>
      </w:r>
      <w:r w:rsidR="000E70E0" w:rsidRPr="000F1F60">
        <w:rPr>
          <w:lang w:val="fr-CH"/>
        </w:rPr>
        <w:t>(</w:t>
      </w:r>
      <w:r w:rsidR="000E70E0" w:rsidRPr="000F1F60">
        <w:rPr>
          <w:lang w:val="fr-CH"/>
        </w:rPr>
        <w:t>第</w:t>
      </w:r>
      <w:r w:rsidRPr="000F1F60">
        <w:rPr>
          <w:lang w:val="fr-CH"/>
        </w:rPr>
        <w:t>39</w:t>
      </w:r>
      <w:r w:rsidR="000E70E0" w:rsidRPr="000F1F60">
        <w:rPr>
          <w:lang w:val="fr-CH"/>
        </w:rPr>
        <w:t>段</w:t>
      </w:r>
      <w:r w:rsidR="000E70E0" w:rsidRPr="000F1F60">
        <w:rPr>
          <w:lang w:val="fr-CH"/>
        </w:rPr>
        <w:t>)</w:t>
      </w:r>
      <w:r w:rsidR="000E70E0" w:rsidRPr="000F1F60">
        <w:rPr>
          <w:lang w:val="fr-CH"/>
        </w:rPr>
        <w:t>；儿童司法</w:t>
      </w:r>
      <w:r w:rsidR="000E70E0" w:rsidRPr="000F1F60">
        <w:rPr>
          <w:lang w:val="fr-CH"/>
        </w:rPr>
        <w:t>(</w:t>
      </w:r>
      <w:r w:rsidR="000E70E0" w:rsidRPr="000F1F60">
        <w:rPr>
          <w:lang w:val="fr-CH"/>
        </w:rPr>
        <w:t>第</w:t>
      </w:r>
      <w:r w:rsidRPr="000F1F60">
        <w:rPr>
          <w:lang w:val="fr-CH"/>
        </w:rPr>
        <w:t>41</w:t>
      </w:r>
      <w:r w:rsidR="000E70E0" w:rsidRPr="000F1F60">
        <w:rPr>
          <w:lang w:val="fr-CH"/>
        </w:rPr>
        <w:t>段</w:t>
      </w:r>
      <w:r w:rsidR="000E70E0" w:rsidRPr="000F1F60">
        <w:rPr>
          <w:lang w:val="fr-CH"/>
        </w:rPr>
        <w:t>)</w:t>
      </w:r>
      <w:r w:rsidR="000E70E0" w:rsidRPr="000F1F60">
        <w:rPr>
          <w:lang w:val="fr-CH"/>
        </w:rPr>
        <w:t>。</w:t>
      </w:r>
    </w:p>
    <w:p w14:paraId="656EE05A" w14:textId="54E87C6F" w:rsidR="000E70E0" w:rsidRPr="00536A99" w:rsidRDefault="005C56A0" w:rsidP="000E70E0">
      <w:pPr>
        <w:pStyle w:val="SingleTxtGC"/>
        <w:rPr>
          <w:rFonts w:ascii="Time New Roman" w:eastAsia="黑体" w:hAnsi="Time New Roman"/>
        </w:rPr>
      </w:pPr>
      <w:r w:rsidRPr="00536A99">
        <w:rPr>
          <w:rFonts w:ascii="Time New Roman" w:eastAsia="黑体" w:hAnsi="Time New Roman"/>
          <w:lang w:val="fr-CH"/>
        </w:rPr>
        <w:t>6</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委员会建议缔约国确保在执行《</w:t>
      </w:r>
      <w:r w:rsidRPr="00536A99">
        <w:rPr>
          <w:rFonts w:ascii="Time New Roman" w:eastAsia="黑体" w:hAnsi="Time New Roman"/>
          <w:lang w:val="fr-CH"/>
        </w:rPr>
        <w:t>2</w:t>
      </w:r>
      <w:r w:rsidR="000E70E0" w:rsidRPr="00536A99">
        <w:rPr>
          <w:rFonts w:ascii="Time New Roman" w:eastAsia="黑体" w:hAnsi="Time New Roman"/>
          <w:lang w:val="fr-CH"/>
        </w:rPr>
        <w:t>0</w:t>
      </w:r>
      <w:r w:rsidRPr="00536A99">
        <w:rPr>
          <w:rFonts w:ascii="Time New Roman" w:eastAsia="黑体" w:hAnsi="Time New Roman"/>
          <w:lang w:val="fr-CH"/>
        </w:rPr>
        <w:t>3</w:t>
      </w:r>
      <w:r w:rsidR="000E70E0" w:rsidRPr="00536A99">
        <w:rPr>
          <w:rFonts w:ascii="Time New Roman" w:eastAsia="黑体" w:hAnsi="Time New Roman"/>
          <w:lang w:val="fr-CH"/>
        </w:rPr>
        <w:t>0</w:t>
      </w:r>
      <w:r w:rsidR="000E70E0" w:rsidRPr="00536A99">
        <w:rPr>
          <w:rFonts w:ascii="Time New Roman" w:eastAsia="黑体" w:hAnsi="Time New Roman"/>
          <w:lang w:val="fr-CH"/>
        </w:rPr>
        <w:t>年可持续发展议程》的整个过程中，按照《公约》及其《关于儿童卷入武装冲突问题的任择议定书》和《关于买卖儿童、儿童卖淫和儿童色情制品问题的任择议定书》实现儿童权利。委员会</w:t>
      </w:r>
      <w:r w:rsidR="000E70E0" w:rsidRPr="00536A99">
        <w:rPr>
          <w:rFonts w:ascii="Time New Roman" w:eastAsia="黑体" w:hAnsi="Time New Roman" w:hint="eastAsia"/>
          <w:lang w:val="fr-CH"/>
        </w:rPr>
        <w:t>促请</w:t>
      </w:r>
      <w:r w:rsidR="000E70E0" w:rsidRPr="00536A99">
        <w:rPr>
          <w:rFonts w:ascii="Time New Roman" w:eastAsia="黑体" w:hAnsi="Time New Roman"/>
          <w:lang w:val="fr-CH"/>
        </w:rPr>
        <w:t>缔约国确保儿童有意义地参与</w:t>
      </w:r>
      <w:r w:rsidR="000E70E0" w:rsidRPr="00536A99">
        <w:rPr>
          <w:rFonts w:ascii="Time New Roman" w:eastAsia="黑体" w:hAnsi="Time New Roman" w:hint="eastAsia"/>
          <w:lang w:val="fr-CH"/>
        </w:rPr>
        <w:t>制定</w:t>
      </w:r>
      <w:r w:rsidR="000E70E0" w:rsidRPr="00536A99">
        <w:rPr>
          <w:rFonts w:ascii="Time New Roman" w:eastAsia="黑体" w:hAnsi="Time New Roman"/>
          <w:lang w:val="fr-CH"/>
        </w:rPr>
        <w:t>和执行政策和方案，以实现全部</w:t>
      </w:r>
      <w:r w:rsidRPr="00536A99">
        <w:rPr>
          <w:rFonts w:ascii="Time New Roman" w:eastAsia="黑体" w:hAnsi="Time New Roman"/>
          <w:lang w:val="fr-CH"/>
        </w:rPr>
        <w:t>17</w:t>
      </w:r>
      <w:r w:rsidR="000E70E0" w:rsidRPr="00536A99">
        <w:rPr>
          <w:rFonts w:ascii="Time New Roman" w:eastAsia="黑体" w:hAnsi="Time New Roman"/>
          <w:lang w:val="fr-CH"/>
        </w:rPr>
        <w:t>项可持续发展目标中与儿童有关的部分。</w:t>
      </w:r>
    </w:p>
    <w:p w14:paraId="69A1C6F1" w14:textId="5C1129C7" w:rsidR="000E70E0" w:rsidRPr="00536A99" w:rsidRDefault="000E70E0" w:rsidP="005C56A0">
      <w:pPr>
        <w:pStyle w:val="H1GC"/>
        <w:rPr>
          <w:rFonts w:ascii="Time New Roman" w:hAnsi="Time New Roman"/>
        </w:rPr>
      </w:pPr>
      <w:r w:rsidRPr="00536A99">
        <w:rPr>
          <w:rFonts w:ascii="Time New Roman" w:hAnsi="Time New Roman"/>
          <w:lang w:val="fr-CH"/>
        </w:rPr>
        <w:tab/>
      </w:r>
      <w:r w:rsidR="005C56A0" w:rsidRPr="00536A99">
        <w:rPr>
          <w:rFonts w:ascii="Time New Roman" w:hAnsi="Time New Roman"/>
          <w:lang w:val="fr-CH"/>
        </w:rPr>
        <w:t>A</w:t>
      </w:r>
      <w:r w:rsidRPr="00536A99">
        <w:rPr>
          <w:rFonts w:ascii="Time New Roman" w:hAnsi="Time New Roman"/>
          <w:lang w:val="fr-CH"/>
        </w:rPr>
        <w:t>.</w:t>
      </w:r>
      <w:r w:rsidRPr="00536A99">
        <w:rPr>
          <w:rFonts w:ascii="Time New Roman" w:hAnsi="Time New Roman"/>
          <w:lang w:val="fr-CH"/>
        </w:rPr>
        <w:tab/>
      </w:r>
      <w:r w:rsidRPr="00536A99">
        <w:rPr>
          <w:rFonts w:ascii="Time New Roman" w:hAnsi="Time New Roman"/>
          <w:lang w:val="fr-CH"/>
        </w:rPr>
        <w:t>一般执行措施</w:t>
      </w:r>
      <w:r w:rsidRPr="00536A99">
        <w:rPr>
          <w:rFonts w:ascii="Time New Roman" w:hAnsi="Time New Roman"/>
          <w:lang w:val="fr-CH"/>
        </w:rPr>
        <w:t>(</w:t>
      </w:r>
      <w:r w:rsidRPr="00536A99">
        <w:rPr>
          <w:rFonts w:ascii="Time New Roman" w:hAnsi="Time New Roman"/>
          <w:lang w:val="fr-CH"/>
        </w:rPr>
        <w:t>第</w:t>
      </w:r>
      <w:r w:rsidR="005C56A0" w:rsidRPr="00536A99">
        <w:rPr>
          <w:rFonts w:ascii="Time New Roman" w:hAnsi="Time New Roman"/>
          <w:lang w:val="fr-CH"/>
        </w:rPr>
        <w:t>4</w:t>
      </w:r>
      <w:r w:rsidRPr="00536A99">
        <w:rPr>
          <w:rFonts w:ascii="Time New Roman" w:hAnsi="Time New Roman"/>
          <w:lang w:val="fr-CH"/>
        </w:rPr>
        <w:t>条、第</w:t>
      </w:r>
      <w:r w:rsidR="005C56A0" w:rsidRPr="00536A99">
        <w:rPr>
          <w:rFonts w:ascii="Time New Roman" w:hAnsi="Time New Roman"/>
          <w:lang w:val="fr-CH"/>
        </w:rPr>
        <w:t>42</w:t>
      </w:r>
      <w:r w:rsidRPr="00536A99">
        <w:rPr>
          <w:rFonts w:ascii="Time New Roman" w:hAnsi="Time New Roman"/>
          <w:lang w:val="fr-CH"/>
        </w:rPr>
        <w:t>条和第</w:t>
      </w:r>
      <w:r w:rsidR="005C56A0" w:rsidRPr="00536A99">
        <w:rPr>
          <w:rFonts w:ascii="Time New Roman" w:hAnsi="Time New Roman"/>
          <w:lang w:val="fr-CH"/>
        </w:rPr>
        <w:t>44</w:t>
      </w:r>
      <w:r w:rsidRPr="00536A99">
        <w:rPr>
          <w:rFonts w:ascii="Time New Roman" w:hAnsi="Time New Roman"/>
          <w:lang w:val="fr-CH"/>
        </w:rPr>
        <w:t>条第</w:t>
      </w:r>
      <w:r w:rsidR="005C56A0" w:rsidRPr="00536A99">
        <w:rPr>
          <w:rFonts w:ascii="Time New Roman" w:hAnsi="Time New Roman"/>
          <w:lang w:val="fr-CH"/>
        </w:rPr>
        <w:t>6</w:t>
      </w:r>
      <w:r w:rsidRPr="00536A99">
        <w:rPr>
          <w:rFonts w:ascii="Time New Roman" w:hAnsi="Time New Roman"/>
          <w:lang w:val="fr-CH"/>
        </w:rPr>
        <w:t>款</w:t>
      </w:r>
      <w:r w:rsidRPr="00536A99">
        <w:rPr>
          <w:rFonts w:ascii="Time New Roman" w:hAnsi="Time New Roman"/>
          <w:lang w:val="fr-CH"/>
        </w:rPr>
        <w:t>)</w:t>
      </w:r>
    </w:p>
    <w:p w14:paraId="7E59FB1E" w14:textId="77777777" w:rsidR="000E70E0" w:rsidRPr="00536A99" w:rsidRDefault="000E70E0" w:rsidP="005C56A0">
      <w:pPr>
        <w:pStyle w:val="H23GC"/>
        <w:rPr>
          <w:rFonts w:ascii="Time New Roman" w:hAnsi="Time New Roman"/>
        </w:rPr>
      </w:pPr>
      <w:r w:rsidRPr="00536A99">
        <w:rPr>
          <w:rFonts w:ascii="Time New Roman" w:hAnsi="Time New Roman"/>
          <w:lang w:val="fr-CH"/>
        </w:rPr>
        <w:tab/>
      </w:r>
      <w:r w:rsidRPr="00536A99">
        <w:rPr>
          <w:rFonts w:ascii="Time New Roman" w:hAnsi="Time New Roman"/>
          <w:lang w:val="fr-CH"/>
        </w:rPr>
        <w:tab/>
      </w:r>
      <w:r w:rsidRPr="00536A99">
        <w:rPr>
          <w:rFonts w:ascii="Time New Roman" w:hAnsi="Time New Roman"/>
          <w:lang w:val="fr-CH"/>
        </w:rPr>
        <w:t>立法</w:t>
      </w:r>
    </w:p>
    <w:p w14:paraId="5D03997E" w14:textId="26FEA82A" w:rsidR="000E70E0" w:rsidRPr="00536A99" w:rsidRDefault="005C56A0" w:rsidP="000E70E0">
      <w:pPr>
        <w:pStyle w:val="SingleTxtGC"/>
        <w:rPr>
          <w:rFonts w:ascii="Time New Roman" w:eastAsia="黑体" w:hAnsi="Time New Roman"/>
        </w:rPr>
      </w:pPr>
      <w:r w:rsidRPr="00536A99">
        <w:rPr>
          <w:rFonts w:ascii="Time New Roman" w:eastAsia="黑体" w:hAnsi="Time New Roman"/>
          <w:lang w:val="fr-CH"/>
        </w:rPr>
        <w:t>7</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委员会欢迎有关福利区的法律改革以及提交议会的加快处理侵害儿童罪行提案，但建议缔约国：</w:t>
      </w:r>
    </w:p>
    <w:p w14:paraId="6E2470AE" w14:textId="6BC84488" w:rsidR="000E70E0" w:rsidRPr="00536A99" w:rsidRDefault="000F1F60" w:rsidP="000E70E0">
      <w:pPr>
        <w:pStyle w:val="SingleTxtGC"/>
        <w:rPr>
          <w:rFonts w:ascii="Time New Roman" w:eastAsia="黑体" w:hAnsi="Time New Roman"/>
        </w:rPr>
      </w:pPr>
      <w:r w:rsidRPr="00536A99">
        <w:rPr>
          <w:rFonts w:ascii="Time New Roman" w:eastAsia="黑体" w:hAnsi="Time New Roman"/>
          <w:lang w:val="fr-CH"/>
        </w:rPr>
        <w:tab/>
      </w:r>
      <w:r w:rsidR="000E70E0" w:rsidRPr="00536A99">
        <w:rPr>
          <w:rFonts w:ascii="Time New Roman" w:eastAsia="黑体" w:hAnsi="Time New Roman"/>
          <w:lang w:val="fr-CH"/>
        </w:rPr>
        <w:t>(</w:t>
      </w:r>
      <w:r w:rsidR="005C56A0" w:rsidRPr="00536A99">
        <w:rPr>
          <w:rFonts w:ascii="Time New Roman" w:eastAsia="黑体" w:hAnsi="Time New Roman"/>
          <w:lang w:val="fr-CH"/>
        </w:rPr>
        <w:t>a</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考虑将《公约》纳入国内法律的可能性；</w:t>
      </w:r>
    </w:p>
    <w:p w14:paraId="0703B15C" w14:textId="7CF9F47D" w:rsidR="000E70E0" w:rsidRPr="00536A99" w:rsidRDefault="000F1F60" w:rsidP="000E70E0">
      <w:pPr>
        <w:pStyle w:val="SingleTxtGC"/>
        <w:rPr>
          <w:rFonts w:ascii="Time New Roman" w:eastAsia="黑体" w:hAnsi="Time New Roman"/>
        </w:rPr>
      </w:pPr>
      <w:r w:rsidRPr="00536A99">
        <w:rPr>
          <w:rFonts w:ascii="Time New Roman" w:eastAsia="黑体" w:hAnsi="Time New Roman"/>
          <w:lang w:val="fr-CH"/>
        </w:rPr>
        <w:tab/>
      </w:r>
      <w:r w:rsidR="000E70E0" w:rsidRPr="00536A99">
        <w:rPr>
          <w:rFonts w:ascii="Time New Roman" w:eastAsia="黑体" w:hAnsi="Time New Roman"/>
          <w:lang w:val="fr-CH"/>
        </w:rPr>
        <w:t>(</w:t>
      </w:r>
      <w:r w:rsidR="005C56A0" w:rsidRPr="00536A99">
        <w:rPr>
          <w:rFonts w:ascii="Time New Roman" w:eastAsia="黑体" w:hAnsi="Time New Roman"/>
          <w:lang w:val="fr-CH"/>
        </w:rPr>
        <w:t>b</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采取措施，在立法过程中加强对儿童权利影响的评估；</w:t>
      </w:r>
    </w:p>
    <w:p w14:paraId="33B7CA80" w14:textId="1C254C95" w:rsidR="000E70E0" w:rsidRPr="00536A99" w:rsidRDefault="000F1F60" w:rsidP="000E70E0">
      <w:pPr>
        <w:pStyle w:val="SingleTxtGC"/>
        <w:rPr>
          <w:rFonts w:ascii="Time New Roman" w:eastAsia="黑体" w:hAnsi="Time New Roman"/>
        </w:rPr>
      </w:pPr>
      <w:r w:rsidRPr="00536A99">
        <w:rPr>
          <w:rFonts w:ascii="Time New Roman" w:eastAsia="黑体" w:hAnsi="Time New Roman"/>
          <w:lang w:val="fr-CH"/>
        </w:rPr>
        <w:tab/>
      </w:r>
      <w:r w:rsidR="000E70E0" w:rsidRPr="00536A99">
        <w:rPr>
          <w:rFonts w:ascii="Time New Roman" w:eastAsia="黑体" w:hAnsi="Time New Roman"/>
          <w:lang w:val="fr-CH"/>
        </w:rPr>
        <w:t>(</w:t>
      </w:r>
      <w:r w:rsidR="005C56A0" w:rsidRPr="00536A99">
        <w:rPr>
          <w:rFonts w:ascii="Time New Roman" w:eastAsia="黑体" w:hAnsi="Time New Roman"/>
          <w:lang w:val="fr-CH"/>
        </w:rPr>
        <w:t>c</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改革有关</w:t>
      </w:r>
      <w:proofErr w:type="gramStart"/>
      <w:r w:rsidR="000E70E0" w:rsidRPr="00536A99">
        <w:rPr>
          <w:rFonts w:ascii="Time New Roman" w:eastAsia="黑体" w:hAnsi="Time New Roman"/>
          <w:lang w:val="fr-CH"/>
        </w:rPr>
        <w:t>萨</w:t>
      </w:r>
      <w:proofErr w:type="gramEnd"/>
      <w:r w:rsidR="000E70E0" w:rsidRPr="00536A99">
        <w:rPr>
          <w:rFonts w:ascii="Time New Roman" w:eastAsia="黑体" w:hAnsi="Time New Roman"/>
          <w:lang w:val="fr-CH"/>
        </w:rPr>
        <w:t>米人的</w:t>
      </w:r>
      <w:r w:rsidR="000E70E0" w:rsidRPr="00536A99">
        <w:rPr>
          <w:rFonts w:ascii="Time New Roman" w:eastAsia="黑体" w:hAnsi="Time New Roman" w:hint="eastAsia"/>
          <w:lang w:val="fr-CH"/>
        </w:rPr>
        <w:t>法律</w:t>
      </w:r>
      <w:r w:rsidR="000E70E0" w:rsidRPr="00536A99">
        <w:rPr>
          <w:rFonts w:ascii="Time New Roman" w:eastAsia="黑体" w:hAnsi="Time New Roman"/>
          <w:lang w:val="fr-CH"/>
        </w:rPr>
        <w:t>，特别是有关</w:t>
      </w:r>
      <w:proofErr w:type="gramStart"/>
      <w:r w:rsidR="000E70E0" w:rsidRPr="00536A99">
        <w:rPr>
          <w:rFonts w:ascii="Time New Roman" w:eastAsia="黑体" w:hAnsi="Time New Roman"/>
          <w:lang w:val="fr-CH"/>
        </w:rPr>
        <w:t>萨米儿童</w:t>
      </w:r>
      <w:proofErr w:type="gramEnd"/>
      <w:r w:rsidR="000E70E0" w:rsidRPr="00536A99">
        <w:rPr>
          <w:rFonts w:ascii="Time New Roman" w:eastAsia="黑体" w:hAnsi="Time New Roman"/>
          <w:lang w:val="fr-CH"/>
        </w:rPr>
        <w:t>文化和语言权利的</w:t>
      </w:r>
      <w:r w:rsidR="000E70E0" w:rsidRPr="00536A99">
        <w:rPr>
          <w:rFonts w:ascii="Time New Roman" w:eastAsia="黑体" w:hAnsi="Time New Roman" w:hint="eastAsia"/>
          <w:lang w:val="fr-CH"/>
        </w:rPr>
        <w:t>法律。</w:t>
      </w:r>
    </w:p>
    <w:p w14:paraId="2CE04D32" w14:textId="77777777" w:rsidR="000E70E0" w:rsidRPr="00536A99" w:rsidRDefault="000E70E0" w:rsidP="005C56A0">
      <w:pPr>
        <w:pStyle w:val="H23GC"/>
        <w:rPr>
          <w:rFonts w:ascii="Time New Roman" w:hAnsi="Time New Roman"/>
        </w:rPr>
      </w:pPr>
      <w:r w:rsidRPr="00536A99">
        <w:rPr>
          <w:rFonts w:ascii="Time New Roman" w:hAnsi="Time New Roman"/>
          <w:lang w:val="fr-CH"/>
        </w:rPr>
        <w:tab/>
      </w:r>
      <w:r w:rsidRPr="00536A99">
        <w:rPr>
          <w:rFonts w:ascii="Time New Roman" w:hAnsi="Time New Roman"/>
          <w:lang w:val="fr-CH"/>
        </w:rPr>
        <w:tab/>
      </w:r>
      <w:r w:rsidRPr="00536A99">
        <w:rPr>
          <w:rFonts w:ascii="Time New Roman" w:hAnsi="Time New Roman"/>
          <w:lang w:val="fr-CH"/>
        </w:rPr>
        <w:t>协调</w:t>
      </w:r>
    </w:p>
    <w:p w14:paraId="33FE2F96" w14:textId="376CB628" w:rsidR="000E70E0" w:rsidRPr="00536A99" w:rsidRDefault="005C56A0" w:rsidP="000E70E0">
      <w:pPr>
        <w:pStyle w:val="SingleTxtGC"/>
        <w:rPr>
          <w:rFonts w:ascii="Time New Roman" w:eastAsia="黑体" w:hAnsi="Time New Roman" w:hint="eastAsia"/>
        </w:rPr>
      </w:pPr>
      <w:r w:rsidRPr="00536A99">
        <w:rPr>
          <w:rFonts w:ascii="Time New Roman" w:eastAsia="黑体" w:hAnsi="Time New Roman"/>
          <w:lang w:val="fr-CH"/>
        </w:rPr>
        <w:t>8</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委员会欢迎缔约国通过国家儿童战略，并在国家一级设立常设协调职能。委员会建议该新机构负责确保有效协调中央、地区和</w:t>
      </w:r>
      <w:r w:rsidR="000E70E0" w:rsidRPr="00536A99">
        <w:rPr>
          <w:rFonts w:ascii="Time New Roman" w:eastAsia="黑体" w:hAnsi="Time New Roman" w:hint="eastAsia"/>
          <w:lang w:val="fr-CH"/>
        </w:rPr>
        <w:t>市镇</w:t>
      </w:r>
      <w:r w:rsidR="000E70E0" w:rsidRPr="00536A99">
        <w:rPr>
          <w:rFonts w:ascii="Time New Roman" w:eastAsia="黑体" w:hAnsi="Time New Roman"/>
          <w:lang w:val="fr-CH"/>
        </w:rPr>
        <w:t>各级以及教育、卫生和社会服务</w:t>
      </w:r>
      <w:r w:rsidR="000E70E0" w:rsidRPr="00536A99">
        <w:rPr>
          <w:rFonts w:ascii="Time New Roman" w:eastAsia="黑体" w:hAnsi="Time New Roman" w:hint="eastAsia"/>
          <w:lang w:val="fr-CH"/>
        </w:rPr>
        <w:t>部门</w:t>
      </w:r>
      <w:r w:rsidR="000E70E0" w:rsidRPr="00536A99">
        <w:rPr>
          <w:rFonts w:ascii="Time New Roman" w:eastAsia="黑体" w:hAnsi="Time New Roman"/>
          <w:lang w:val="fr-CH"/>
        </w:rPr>
        <w:t>以及儿童司法系统等各领域</w:t>
      </w:r>
      <w:r w:rsidR="000E70E0" w:rsidRPr="00536A99">
        <w:rPr>
          <w:rFonts w:ascii="Time New Roman" w:eastAsia="黑体" w:hAnsi="Time New Roman" w:hint="eastAsia"/>
          <w:lang w:val="fr-CH"/>
        </w:rPr>
        <w:t>执行</w:t>
      </w:r>
      <w:r w:rsidR="000E70E0" w:rsidRPr="00536A99">
        <w:rPr>
          <w:rFonts w:ascii="Time New Roman" w:eastAsia="黑体" w:hAnsi="Time New Roman"/>
          <w:lang w:val="fr-CH"/>
        </w:rPr>
        <w:t>《公约》</w:t>
      </w:r>
      <w:r w:rsidR="00E52EE5">
        <w:rPr>
          <w:rFonts w:ascii="Time New Roman" w:eastAsia="黑体" w:hAnsi="Time New Roman" w:hint="eastAsia"/>
          <w:lang w:val="fr-CH"/>
        </w:rPr>
        <w:t>。</w:t>
      </w:r>
    </w:p>
    <w:p w14:paraId="39745EB7" w14:textId="77777777" w:rsidR="000E70E0" w:rsidRPr="00536A99" w:rsidRDefault="000E70E0" w:rsidP="005C56A0">
      <w:pPr>
        <w:pStyle w:val="H23GC"/>
        <w:rPr>
          <w:rFonts w:ascii="Time New Roman" w:hAnsi="Time New Roman"/>
        </w:rPr>
      </w:pPr>
      <w:r w:rsidRPr="00536A99">
        <w:rPr>
          <w:rFonts w:ascii="Time New Roman" w:hAnsi="Time New Roman"/>
          <w:lang w:val="fr-CH"/>
        </w:rPr>
        <w:tab/>
      </w:r>
      <w:r w:rsidRPr="00536A99">
        <w:rPr>
          <w:rFonts w:ascii="Time New Roman" w:hAnsi="Time New Roman"/>
          <w:lang w:val="fr-CH"/>
        </w:rPr>
        <w:tab/>
      </w:r>
      <w:r w:rsidRPr="00536A99">
        <w:rPr>
          <w:rFonts w:ascii="Time New Roman" w:hAnsi="Time New Roman"/>
          <w:lang w:val="fr-CH"/>
        </w:rPr>
        <w:t>资源分配</w:t>
      </w:r>
    </w:p>
    <w:p w14:paraId="4062686C" w14:textId="482E831A" w:rsidR="000E70E0" w:rsidRPr="00536A99" w:rsidRDefault="005C56A0" w:rsidP="000E70E0">
      <w:pPr>
        <w:pStyle w:val="SingleTxtGC"/>
        <w:rPr>
          <w:rFonts w:ascii="Time New Roman" w:eastAsia="黑体" w:hAnsi="Time New Roman"/>
        </w:rPr>
      </w:pPr>
      <w:r w:rsidRPr="00536A99">
        <w:rPr>
          <w:rFonts w:ascii="Time New Roman" w:eastAsia="黑体" w:hAnsi="Time New Roman"/>
          <w:lang w:val="fr-CH"/>
        </w:rPr>
        <w:t>9</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委员会回顾关于实现儿童权利的公共预算编制的第</w:t>
      </w:r>
      <w:r w:rsidRPr="00536A99">
        <w:rPr>
          <w:rFonts w:ascii="Time New Roman" w:eastAsia="黑体" w:hAnsi="Time New Roman"/>
          <w:lang w:val="fr-CH"/>
        </w:rPr>
        <w:t>19</w:t>
      </w:r>
      <w:r w:rsidR="000E70E0" w:rsidRPr="00536A99">
        <w:rPr>
          <w:rFonts w:ascii="Time New Roman" w:eastAsia="黑体" w:hAnsi="Time New Roman"/>
          <w:lang w:val="fr-CH"/>
        </w:rPr>
        <w:t>号一般性意见</w:t>
      </w:r>
      <w:r w:rsidR="000E70E0" w:rsidRPr="00536A99">
        <w:rPr>
          <w:rFonts w:ascii="Time New Roman" w:eastAsia="黑体" w:hAnsi="Time New Roman"/>
          <w:lang w:val="fr-CH"/>
        </w:rPr>
        <w:t>(</w:t>
      </w:r>
      <w:r w:rsidRPr="00536A99">
        <w:rPr>
          <w:rFonts w:ascii="Time New Roman" w:eastAsia="黑体" w:hAnsi="Time New Roman"/>
          <w:lang w:val="fr-CH"/>
        </w:rPr>
        <w:t>2</w:t>
      </w:r>
      <w:r w:rsidR="000E70E0" w:rsidRPr="00536A99">
        <w:rPr>
          <w:rFonts w:ascii="Time New Roman" w:eastAsia="黑体" w:hAnsi="Time New Roman"/>
          <w:lang w:val="fr-CH"/>
        </w:rPr>
        <w:t>0</w:t>
      </w:r>
      <w:r w:rsidRPr="00536A99">
        <w:rPr>
          <w:rFonts w:ascii="Time New Roman" w:eastAsia="黑体" w:hAnsi="Time New Roman"/>
          <w:lang w:val="fr-CH"/>
        </w:rPr>
        <w:t>16</w:t>
      </w:r>
      <w:r w:rsidR="000E70E0" w:rsidRPr="00536A99">
        <w:rPr>
          <w:rFonts w:ascii="Time New Roman" w:eastAsia="黑体" w:hAnsi="Time New Roman"/>
          <w:lang w:val="fr-CH"/>
        </w:rPr>
        <w:t>年</w:t>
      </w:r>
      <w:r w:rsidR="000E70E0" w:rsidRPr="00536A99">
        <w:rPr>
          <w:rFonts w:ascii="Time New Roman" w:eastAsia="黑体" w:hAnsi="Time New Roman"/>
          <w:lang w:val="fr-CH"/>
        </w:rPr>
        <w:t>)</w:t>
      </w:r>
      <w:r w:rsidR="000E70E0" w:rsidRPr="00536A99">
        <w:rPr>
          <w:rFonts w:ascii="Time New Roman" w:eastAsia="黑体" w:hAnsi="Time New Roman"/>
          <w:lang w:val="fr-CH"/>
        </w:rPr>
        <w:t>，建议缔约国：</w:t>
      </w:r>
    </w:p>
    <w:p w14:paraId="1A4CDE30" w14:textId="645C1A62" w:rsidR="000E70E0" w:rsidRPr="00536A99" w:rsidRDefault="005C56A0" w:rsidP="000E70E0">
      <w:pPr>
        <w:pStyle w:val="SingleTxtGC"/>
        <w:rPr>
          <w:rFonts w:ascii="Time New Roman" w:eastAsia="黑体" w:hAnsi="Time New Roman"/>
        </w:rPr>
      </w:pPr>
      <w:r w:rsidRPr="00536A99">
        <w:rPr>
          <w:rFonts w:ascii="Time New Roman" w:eastAsia="黑体" w:hAnsi="Time New Roman"/>
          <w:lang w:val="fr-CH"/>
        </w:rPr>
        <w:tab/>
      </w:r>
      <w:r w:rsidR="000E70E0" w:rsidRPr="00536A99">
        <w:rPr>
          <w:rFonts w:ascii="Time New Roman" w:eastAsia="黑体" w:hAnsi="Time New Roman"/>
          <w:lang w:val="fr-CH"/>
        </w:rPr>
        <w:t>(</w:t>
      </w:r>
      <w:r w:rsidRPr="00536A99">
        <w:rPr>
          <w:rFonts w:ascii="Time New Roman" w:eastAsia="黑体" w:hAnsi="Time New Roman"/>
          <w:lang w:val="fr-CH"/>
        </w:rPr>
        <w:t>a</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将基于儿童权利的方针纳入国家预算编制程序；</w:t>
      </w:r>
    </w:p>
    <w:p w14:paraId="11F4A0F2" w14:textId="3C6CFF90" w:rsidR="000E70E0" w:rsidRPr="00536A99" w:rsidRDefault="005C56A0" w:rsidP="000E70E0">
      <w:pPr>
        <w:pStyle w:val="SingleTxtGC"/>
        <w:rPr>
          <w:rFonts w:ascii="Time New Roman" w:eastAsia="黑体" w:hAnsi="Time New Roman"/>
        </w:rPr>
      </w:pPr>
      <w:r w:rsidRPr="00536A99">
        <w:rPr>
          <w:rFonts w:ascii="Time New Roman" w:eastAsia="黑体" w:hAnsi="Time New Roman"/>
          <w:lang w:val="fr-CH"/>
        </w:rPr>
        <w:tab/>
      </w:r>
      <w:r w:rsidR="000E70E0" w:rsidRPr="00536A99">
        <w:rPr>
          <w:rFonts w:ascii="Time New Roman" w:eastAsia="黑体" w:hAnsi="Time New Roman"/>
          <w:lang w:val="fr-CH"/>
        </w:rPr>
        <w:t>(</w:t>
      </w:r>
      <w:r w:rsidRPr="00536A99">
        <w:rPr>
          <w:rFonts w:ascii="Time New Roman" w:eastAsia="黑体" w:hAnsi="Time New Roman"/>
          <w:lang w:val="fr-CH"/>
        </w:rPr>
        <w:t>b</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在全国范围内推行</w:t>
      </w:r>
      <w:r w:rsidR="000E70E0" w:rsidRPr="00536A99">
        <w:rPr>
          <w:rFonts w:ascii="Time New Roman" w:eastAsia="黑体" w:hAnsi="Time New Roman" w:hint="eastAsia"/>
          <w:lang w:val="fr-CH"/>
        </w:rPr>
        <w:t>一个</w:t>
      </w:r>
      <w:r w:rsidR="000E70E0" w:rsidRPr="00536A99">
        <w:rPr>
          <w:rFonts w:ascii="Time New Roman" w:eastAsia="黑体" w:hAnsi="Time New Roman"/>
          <w:lang w:val="fr-CH"/>
        </w:rPr>
        <w:t>系统，跟踪包括福利区和</w:t>
      </w:r>
      <w:r w:rsidR="000E70E0" w:rsidRPr="00536A99">
        <w:rPr>
          <w:rFonts w:ascii="Time New Roman" w:eastAsia="黑体" w:hAnsi="Time New Roman" w:hint="eastAsia"/>
          <w:lang w:val="fr-CH"/>
        </w:rPr>
        <w:t>市镇分配、使用和监测划拨给儿童的</w:t>
      </w:r>
      <w:r w:rsidR="000E70E0" w:rsidRPr="00536A99">
        <w:rPr>
          <w:rFonts w:ascii="Time New Roman" w:eastAsia="黑体" w:hAnsi="Time New Roman"/>
          <w:lang w:val="fr-CH"/>
        </w:rPr>
        <w:t>资源</w:t>
      </w:r>
      <w:r w:rsidR="000E70E0" w:rsidRPr="00536A99">
        <w:rPr>
          <w:rFonts w:ascii="Time New Roman" w:eastAsia="黑体" w:hAnsi="Time New Roman" w:hint="eastAsia"/>
          <w:lang w:val="fr-CH"/>
        </w:rPr>
        <w:t>的情况</w:t>
      </w:r>
      <w:r w:rsidR="000E70E0" w:rsidRPr="00536A99">
        <w:rPr>
          <w:rFonts w:ascii="Time New Roman" w:eastAsia="黑体" w:hAnsi="Time New Roman"/>
          <w:lang w:val="fr-CH"/>
        </w:rPr>
        <w:t>，并评估各部门的投资多大程度上服务于儿童的最大利益；</w:t>
      </w:r>
    </w:p>
    <w:p w14:paraId="70CF1EA8" w14:textId="3C95089C" w:rsidR="000E70E0" w:rsidRPr="00536A99" w:rsidRDefault="005C56A0" w:rsidP="000E70E0">
      <w:pPr>
        <w:pStyle w:val="SingleTxtGC"/>
        <w:rPr>
          <w:rFonts w:ascii="Time New Roman" w:eastAsia="黑体" w:hAnsi="Time New Roman"/>
        </w:rPr>
      </w:pPr>
      <w:r w:rsidRPr="00536A99">
        <w:rPr>
          <w:rFonts w:ascii="Time New Roman" w:eastAsia="黑体" w:hAnsi="Time New Roman"/>
          <w:lang w:val="fr-CH"/>
        </w:rPr>
        <w:tab/>
      </w:r>
      <w:r w:rsidR="000E70E0" w:rsidRPr="00536A99">
        <w:rPr>
          <w:rFonts w:ascii="Time New Roman" w:eastAsia="黑体" w:hAnsi="Time New Roman"/>
          <w:lang w:val="fr-CH"/>
        </w:rPr>
        <w:t>(</w:t>
      </w:r>
      <w:r w:rsidRPr="00536A99">
        <w:rPr>
          <w:rFonts w:ascii="Time New Roman" w:eastAsia="黑体" w:hAnsi="Time New Roman"/>
          <w:lang w:val="fr-CH"/>
        </w:rPr>
        <w:t>c</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为包括残疾儿童、少数群体儿童、贫困儿童、寻求庇护儿童、难民儿童和移民儿童在内的劣势或弱势儿童确定预算项目；</w:t>
      </w:r>
    </w:p>
    <w:p w14:paraId="54D7FC74" w14:textId="3C782595" w:rsidR="000E70E0" w:rsidRPr="00536A99" w:rsidRDefault="005C56A0" w:rsidP="000E70E0">
      <w:pPr>
        <w:pStyle w:val="SingleTxtGC"/>
        <w:rPr>
          <w:rFonts w:ascii="Time New Roman" w:eastAsia="黑体" w:hAnsi="Time New Roman"/>
        </w:rPr>
      </w:pPr>
      <w:r w:rsidRPr="00536A99">
        <w:rPr>
          <w:rFonts w:ascii="Time New Roman" w:eastAsia="黑体" w:hAnsi="Time New Roman"/>
          <w:lang w:val="fr-CH"/>
        </w:rPr>
        <w:tab/>
      </w:r>
      <w:r w:rsidR="000E70E0" w:rsidRPr="00536A99">
        <w:rPr>
          <w:rFonts w:ascii="Time New Roman" w:eastAsia="黑体" w:hAnsi="Time New Roman"/>
          <w:lang w:val="fr-CH"/>
        </w:rPr>
        <w:t>(</w:t>
      </w:r>
      <w:r w:rsidRPr="00536A99">
        <w:rPr>
          <w:rFonts w:ascii="Time New Roman" w:eastAsia="黑体" w:hAnsi="Time New Roman"/>
          <w:lang w:val="fr-CH"/>
        </w:rPr>
        <w:t>d</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在国家和市镇各级加强采用透明和参与性的预算编制程序，确保民间社会、公众和儿童能够有效参与其中。</w:t>
      </w:r>
    </w:p>
    <w:p w14:paraId="7CFCDDDB" w14:textId="77777777" w:rsidR="000E70E0" w:rsidRPr="00536A99" w:rsidRDefault="000E70E0" w:rsidP="005C56A0">
      <w:pPr>
        <w:pStyle w:val="H23GC"/>
        <w:rPr>
          <w:rFonts w:ascii="Time New Roman" w:hAnsi="Time New Roman"/>
        </w:rPr>
      </w:pPr>
      <w:r w:rsidRPr="00536A99">
        <w:rPr>
          <w:rFonts w:ascii="Time New Roman" w:hAnsi="Time New Roman"/>
          <w:lang w:val="fr-CH"/>
        </w:rPr>
        <w:lastRenderedPageBreak/>
        <w:tab/>
      </w:r>
      <w:r w:rsidRPr="00536A99">
        <w:rPr>
          <w:rFonts w:ascii="Time New Roman" w:hAnsi="Time New Roman"/>
          <w:lang w:val="fr-CH"/>
        </w:rPr>
        <w:tab/>
      </w:r>
      <w:r w:rsidRPr="00536A99">
        <w:rPr>
          <w:rFonts w:ascii="Time New Roman" w:hAnsi="Time New Roman"/>
          <w:lang w:val="fr-CH"/>
        </w:rPr>
        <w:t>数据收集</w:t>
      </w:r>
    </w:p>
    <w:p w14:paraId="0BD81419" w14:textId="40CE3FA7" w:rsidR="000E70E0" w:rsidRPr="00536A99" w:rsidRDefault="005C56A0" w:rsidP="000E70E0">
      <w:pPr>
        <w:pStyle w:val="SingleTxtGC"/>
        <w:rPr>
          <w:rFonts w:ascii="Time New Roman" w:eastAsia="黑体" w:hAnsi="Time New Roman"/>
        </w:rPr>
      </w:pPr>
      <w:r w:rsidRPr="00536A99">
        <w:rPr>
          <w:rFonts w:ascii="Time New Roman" w:eastAsia="黑体" w:hAnsi="Time New Roman"/>
          <w:lang w:val="fr-CH"/>
        </w:rPr>
        <w:t>1</w:t>
      </w:r>
      <w:r w:rsidR="000E70E0" w:rsidRPr="00536A99">
        <w:rPr>
          <w:rFonts w:ascii="Time New Roman" w:eastAsia="黑体" w:hAnsi="Time New Roman"/>
          <w:lang w:val="fr-CH"/>
        </w:rPr>
        <w:t>0.</w:t>
      </w:r>
      <w:r w:rsidR="000E70E0" w:rsidRPr="00536A99">
        <w:rPr>
          <w:rFonts w:ascii="Time New Roman" w:eastAsia="黑体" w:hAnsi="Time New Roman"/>
          <w:lang w:val="fr-CH"/>
        </w:rPr>
        <w:tab/>
      </w:r>
      <w:r w:rsidR="000E70E0" w:rsidRPr="00536A99">
        <w:rPr>
          <w:rFonts w:ascii="Time New Roman" w:eastAsia="黑体" w:hAnsi="Time New Roman"/>
          <w:lang w:val="fr-CH"/>
        </w:rPr>
        <w:t>委员会欢迎缔约国制定儿童权利实现趋势评估指标，但回顾以往</w:t>
      </w:r>
      <w:r w:rsidR="000E70E0" w:rsidRPr="00536A99">
        <w:rPr>
          <w:rFonts w:ascii="Time New Roman" w:eastAsia="黑体" w:hAnsi="Time New Roman" w:hint="eastAsia"/>
          <w:lang w:val="fr-CH"/>
        </w:rPr>
        <w:t>的</w:t>
      </w:r>
      <w:r w:rsidR="000E70E0" w:rsidRPr="00536A99">
        <w:rPr>
          <w:rFonts w:ascii="Time New Roman" w:eastAsia="黑体" w:hAnsi="Time New Roman"/>
          <w:lang w:val="fr-CH"/>
        </w:rPr>
        <w:t>建议</w:t>
      </w:r>
      <w:r w:rsidR="000E70E0" w:rsidRPr="00536A99">
        <w:rPr>
          <w:rFonts w:ascii="Time New Roman" w:eastAsia="黑体" w:hAnsi="Time New Roman"/>
          <w:vertAlign w:val="superscript"/>
          <w:lang w:val="fr-CH"/>
        </w:rPr>
        <w:footnoteReference w:id="6"/>
      </w:r>
      <w:r w:rsidR="000E70E0" w:rsidRPr="00536A99">
        <w:rPr>
          <w:rFonts w:ascii="Time New Roman" w:eastAsia="黑体" w:hAnsi="Time New Roman"/>
          <w:lang w:val="fr-CH"/>
        </w:rPr>
        <w:t>，</w:t>
      </w:r>
      <w:r w:rsidR="000E70E0" w:rsidRPr="00536A99">
        <w:rPr>
          <w:rFonts w:ascii="Time New Roman" w:eastAsia="黑体" w:hAnsi="Time New Roman" w:hint="eastAsia"/>
          <w:lang w:val="fr-CH"/>
        </w:rPr>
        <w:t>并</w:t>
      </w:r>
      <w:r w:rsidR="000E70E0" w:rsidRPr="00536A99">
        <w:rPr>
          <w:rFonts w:ascii="Time New Roman" w:eastAsia="黑体" w:hAnsi="Time New Roman"/>
          <w:lang w:val="fr-CH"/>
        </w:rPr>
        <w:t>建议缔约国：</w:t>
      </w:r>
    </w:p>
    <w:p w14:paraId="7B87A82B" w14:textId="6846A7F5" w:rsidR="000E70E0" w:rsidRPr="00536A99" w:rsidRDefault="005C56A0" w:rsidP="000E70E0">
      <w:pPr>
        <w:pStyle w:val="SingleTxtGC"/>
        <w:rPr>
          <w:rFonts w:ascii="Time New Roman" w:eastAsia="黑体" w:hAnsi="Time New Roman"/>
        </w:rPr>
      </w:pPr>
      <w:r w:rsidRPr="00536A99">
        <w:rPr>
          <w:rFonts w:ascii="Time New Roman" w:eastAsia="黑体" w:hAnsi="Time New Roman"/>
          <w:lang w:val="fr-CH"/>
        </w:rPr>
        <w:tab/>
      </w:r>
      <w:r w:rsidR="000E70E0" w:rsidRPr="00536A99">
        <w:rPr>
          <w:rFonts w:ascii="Time New Roman" w:eastAsia="黑体" w:hAnsi="Time New Roman"/>
          <w:lang w:val="fr-CH"/>
        </w:rPr>
        <w:t>(</w:t>
      </w:r>
      <w:r w:rsidRPr="00536A99">
        <w:rPr>
          <w:rFonts w:ascii="Time New Roman" w:eastAsia="黑体" w:hAnsi="Time New Roman"/>
          <w:lang w:val="fr-CH"/>
        </w:rPr>
        <w:t>a</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继续加强《公约》所有领域</w:t>
      </w:r>
      <w:r w:rsidR="000E70E0" w:rsidRPr="00536A99">
        <w:rPr>
          <w:rFonts w:ascii="Time New Roman" w:eastAsia="黑体" w:hAnsi="Time New Roman" w:hint="eastAsia"/>
          <w:lang w:val="fr-CH"/>
        </w:rPr>
        <w:t>定性</w:t>
      </w:r>
      <w:r w:rsidR="000E70E0" w:rsidRPr="00536A99">
        <w:rPr>
          <w:rFonts w:ascii="Time New Roman" w:eastAsia="黑体" w:hAnsi="Time New Roman"/>
          <w:lang w:val="fr-CH"/>
        </w:rPr>
        <w:t>和</w:t>
      </w:r>
      <w:r w:rsidR="000E70E0" w:rsidRPr="00536A99">
        <w:rPr>
          <w:rFonts w:ascii="Time New Roman" w:eastAsia="黑体" w:hAnsi="Time New Roman" w:hint="eastAsia"/>
          <w:lang w:val="fr-CH"/>
        </w:rPr>
        <w:t>定</w:t>
      </w:r>
      <w:r w:rsidR="000E70E0" w:rsidRPr="00536A99">
        <w:rPr>
          <w:rFonts w:ascii="Time New Roman" w:eastAsia="黑体" w:hAnsi="Time New Roman"/>
          <w:lang w:val="fr-CH"/>
        </w:rPr>
        <w:t>量指标相关数据收集系统；</w:t>
      </w:r>
    </w:p>
    <w:p w14:paraId="1E4B7674" w14:textId="79A6523E" w:rsidR="000E70E0" w:rsidRPr="00536A99" w:rsidRDefault="005C56A0" w:rsidP="000E70E0">
      <w:pPr>
        <w:pStyle w:val="SingleTxtGC"/>
        <w:rPr>
          <w:rFonts w:ascii="Time New Roman" w:eastAsia="黑体" w:hAnsi="Time New Roman"/>
        </w:rPr>
      </w:pPr>
      <w:r w:rsidRPr="00536A99">
        <w:rPr>
          <w:rFonts w:ascii="Time New Roman" w:eastAsia="黑体" w:hAnsi="Time New Roman"/>
          <w:lang w:val="fr-CH"/>
        </w:rPr>
        <w:tab/>
      </w:r>
      <w:r w:rsidR="000E70E0" w:rsidRPr="00536A99">
        <w:rPr>
          <w:rFonts w:ascii="Time New Roman" w:eastAsia="黑体" w:hAnsi="Time New Roman"/>
          <w:lang w:val="fr-CH"/>
        </w:rPr>
        <w:t>(</w:t>
      </w:r>
      <w:r w:rsidRPr="00536A99">
        <w:rPr>
          <w:rFonts w:ascii="Time New Roman" w:eastAsia="黑体" w:hAnsi="Time New Roman"/>
          <w:lang w:val="fr-CH"/>
        </w:rPr>
        <w:t>b</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确保数据还按下列内容分列：残疾、移民背景、社会经济背景、少数群体</w:t>
      </w:r>
      <w:r w:rsidR="000E70E0" w:rsidRPr="00536A99">
        <w:rPr>
          <w:rFonts w:ascii="Time New Roman" w:eastAsia="黑体" w:hAnsi="Time New Roman"/>
          <w:lang w:val="fr-CH"/>
        </w:rPr>
        <w:t>(</w:t>
      </w:r>
      <w:r w:rsidR="000E70E0" w:rsidRPr="00536A99">
        <w:rPr>
          <w:rFonts w:ascii="Time New Roman" w:eastAsia="黑体" w:hAnsi="Time New Roman"/>
          <w:lang w:val="fr-CH"/>
        </w:rPr>
        <w:t>如罗</w:t>
      </w:r>
      <w:proofErr w:type="gramStart"/>
      <w:r w:rsidR="000E70E0" w:rsidRPr="00536A99">
        <w:rPr>
          <w:rFonts w:ascii="Time New Roman" w:eastAsia="黑体" w:hAnsi="Time New Roman"/>
          <w:lang w:val="fr-CH"/>
        </w:rPr>
        <w:t>姆</w:t>
      </w:r>
      <w:proofErr w:type="gramEnd"/>
      <w:r w:rsidR="000E70E0" w:rsidRPr="00536A99">
        <w:rPr>
          <w:rFonts w:ascii="Time New Roman" w:eastAsia="黑体" w:hAnsi="Time New Roman"/>
          <w:lang w:val="fr-CH"/>
        </w:rPr>
        <w:t>人</w:t>
      </w:r>
      <w:r w:rsidR="000E70E0" w:rsidRPr="00536A99">
        <w:rPr>
          <w:rFonts w:ascii="Time New Roman" w:eastAsia="黑体" w:hAnsi="Time New Roman"/>
          <w:lang w:val="fr-CH"/>
        </w:rPr>
        <w:t>)</w:t>
      </w:r>
      <w:r w:rsidR="000E70E0" w:rsidRPr="00536A99">
        <w:rPr>
          <w:rFonts w:ascii="Time New Roman" w:eastAsia="黑体" w:hAnsi="Time New Roman"/>
          <w:lang w:val="fr-CH"/>
        </w:rPr>
        <w:t>或土著人民身份</w:t>
      </w:r>
      <w:r w:rsidR="000E70E0" w:rsidRPr="00536A99">
        <w:rPr>
          <w:rFonts w:ascii="Time New Roman" w:eastAsia="黑体" w:hAnsi="Time New Roman"/>
          <w:lang w:val="fr-CH"/>
        </w:rPr>
        <w:t>(</w:t>
      </w:r>
      <w:proofErr w:type="gramStart"/>
      <w:r w:rsidR="000E70E0" w:rsidRPr="00536A99">
        <w:rPr>
          <w:rFonts w:ascii="Time New Roman" w:eastAsia="黑体" w:hAnsi="Time New Roman"/>
          <w:lang w:val="fr-CH"/>
        </w:rPr>
        <w:t>萨</w:t>
      </w:r>
      <w:proofErr w:type="gramEnd"/>
      <w:r w:rsidR="000E70E0" w:rsidRPr="00536A99">
        <w:rPr>
          <w:rFonts w:ascii="Time New Roman" w:eastAsia="黑体" w:hAnsi="Time New Roman"/>
          <w:lang w:val="fr-CH"/>
        </w:rPr>
        <w:t>米人</w:t>
      </w:r>
      <w:r w:rsidR="000E70E0" w:rsidRPr="00536A99">
        <w:rPr>
          <w:rFonts w:ascii="Time New Roman" w:eastAsia="黑体" w:hAnsi="Time New Roman"/>
          <w:lang w:val="fr-CH"/>
        </w:rPr>
        <w:t>)</w:t>
      </w:r>
      <w:r w:rsidR="000E70E0" w:rsidRPr="00536A99">
        <w:rPr>
          <w:rFonts w:ascii="Time New Roman" w:eastAsia="黑体" w:hAnsi="Time New Roman"/>
          <w:lang w:val="fr-CH"/>
        </w:rPr>
        <w:t>以及弱势儿童身份，例如父母被监禁的儿童、遭受暴力的儿童或</w:t>
      </w:r>
      <w:r w:rsidR="000E70E0" w:rsidRPr="00536A99">
        <w:rPr>
          <w:rFonts w:ascii="Time New Roman" w:eastAsia="黑体" w:hAnsi="Time New Roman" w:hint="eastAsia"/>
          <w:lang w:val="fr-CH"/>
        </w:rPr>
        <w:t>接受</w:t>
      </w:r>
      <w:r w:rsidR="000E70E0" w:rsidRPr="00536A99">
        <w:rPr>
          <w:rFonts w:ascii="Time New Roman" w:eastAsia="黑体" w:hAnsi="Time New Roman"/>
          <w:lang w:val="fr-CH"/>
        </w:rPr>
        <w:t>替代性照料的儿童，以便对儿童状况进行分析；</w:t>
      </w:r>
    </w:p>
    <w:p w14:paraId="500C0B4B" w14:textId="436CCD9F" w:rsidR="000E70E0" w:rsidRPr="00536A99" w:rsidRDefault="005C56A0" w:rsidP="000E70E0">
      <w:pPr>
        <w:pStyle w:val="SingleTxtGC"/>
        <w:rPr>
          <w:rFonts w:ascii="Time New Roman" w:eastAsia="黑体" w:hAnsi="Time New Roman"/>
        </w:rPr>
      </w:pPr>
      <w:r w:rsidRPr="00536A99">
        <w:rPr>
          <w:rFonts w:ascii="Time New Roman" w:eastAsia="黑体" w:hAnsi="Time New Roman"/>
          <w:lang w:val="fr-CH"/>
        </w:rPr>
        <w:tab/>
      </w:r>
      <w:r w:rsidR="000E70E0" w:rsidRPr="00536A99">
        <w:rPr>
          <w:rFonts w:ascii="Time New Roman" w:eastAsia="黑体" w:hAnsi="Time New Roman"/>
          <w:lang w:val="fr-CH"/>
        </w:rPr>
        <w:t>(</w:t>
      </w:r>
      <w:r w:rsidRPr="00536A99">
        <w:rPr>
          <w:rFonts w:ascii="Time New Roman" w:eastAsia="黑体" w:hAnsi="Time New Roman"/>
          <w:lang w:val="fr-CH"/>
        </w:rPr>
        <w:t>c</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确保相关部委和实体</w:t>
      </w:r>
      <w:r w:rsidR="000E70E0" w:rsidRPr="00536A99">
        <w:rPr>
          <w:rFonts w:ascii="Time New Roman" w:eastAsia="黑体" w:hAnsi="Time New Roman" w:hint="eastAsia"/>
          <w:lang w:val="fr-CH"/>
        </w:rPr>
        <w:t>有效</w:t>
      </w:r>
      <w:r w:rsidR="000E70E0" w:rsidRPr="00536A99">
        <w:rPr>
          <w:rFonts w:ascii="Time New Roman" w:eastAsia="黑体" w:hAnsi="Time New Roman"/>
          <w:lang w:val="fr-CH"/>
        </w:rPr>
        <w:t>协调配合</w:t>
      </w:r>
      <w:r w:rsidR="000E70E0" w:rsidRPr="00536A99">
        <w:rPr>
          <w:rFonts w:ascii="Time New Roman" w:eastAsia="黑体" w:hAnsi="Time New Roman" w:hint="eastAsia"/>
          <w:lang w:val="fr-CH"/>
        </w:rPr>
        <w:t>，</w:t>
      </w:r>
      <w:r w:rsidR="000E70E0" w:rsidRPr="00536A99">
        <w:rPr>
          <w:rFonts w:ascii="Time New Roman" w:eastAsia="黑体" w:hAnsi="Time New Roman"/>
          <w:lang w:val="fr-CH"/>
        </w:rPr>
        <w:t>共享数据，并确保将数据用于制定、监测和评价</w:t>
      </w:r>
      <w:r w:rsidR="000E70E0" w:rsidRPr="00536A99">
        <w:rPr>
          <w:rFonts w:ascii="Time New Roman" w:eastAsia="黑体" w:hAnsi="Time New Roman" w:hint="eastAsia"/>
          <w:lang w:val="fr-CH"/>
        </w:rPr>
        <w:t>有关</w:t>
      </w:r>
      <w:r w:rsidR="000E70E0" w:rsidRPr="00536A99">
        <w:rPr>
          <w:rFonts w:ascii="Time New Roman" w:eastAsia="黑体" w:hAnsi="Time New Roman"/>
          <w:lang w:val="fr-CH"/>
        </w:rPr>
        <w:t>儿童权利的政策和项目。</w:t>
      </w:r>
    </w:p>
    <w:p w14:paraId="791A1D33" w14:textId="77777777" w:rsidR="000E70E0" w:rsidRPr="00536A99" w:rsidRDefault="000E70E0" w:rsidP="005C56A0">
      <w:pPr>
        <w:pStyle w:val="H23GC"/>
        <w:rPr>
          <w:rFonts w:ascii="Time New Roman" w:hAnsi="Time New Roman"/>
        </w:rPr>
      </w:pPr>
      <w:r w:rsidRPr="00536A99">
        <w:rPr>
          <w:rFonts w:ascii="Time New Roman" w:hAnsi="Time New Roman"/>
          <w:lang w:val="fr-CH"/>
        </w:rPr>
        <w:tab/>
      </w:r>
      <w:r w:rsidRPr="00536A99">
        <w:rPr>
          <w:rFonts w:ascii="Time New Roman" w:hAnsi="Time New Roman"/>
          <w:lang w:val="fr-CH"/>
        </w:rPr>
        <w:tab/>
      </w:r>
      <w:r w:rsidRPr="00536A99">
        <w:rPr>
          <w:rFonts w:ascii="Time New Roman" w:hAnsi="Time New Roman"/>
          <w:lang w:val="fr-CH"/>
        </w:rPr>
        <w:t>独立监测</w:t>
      </w:r>
    </w:p>
    <w:p w14:paraId="79DF2F60" w14:textId="2D0BE06E" w:rsidR="000E70E0" w:rsidRPr="00536A99" w:rsidRDefault="005C56A0" w:rsidP="000E70E0">
      <w:pPr>
        <w:pStyle w:val="SingleTxtGC"/>
        <w:rPr>
          <w:rFonts w:ascii="Time New Roman" w:eastAsia="黑体" w:hAnsi="Time New Roman"/>
        </w:rPr>
      </w:pPr>
      <w:r w:rsidRPr="00536A99">
        <w:rPr>
          <w:rFonts w:ascii="Time New Roman" w:eastAsia="黑体" w:hAnsi="Time New Roman"/>
          <w:lang w:val="fr-CH"/>
        </w:rPr>
        <w:t>11</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spacing w:val="2"/>
          <w:lang w:val="fr-CH"/>
        </w:rPr>
        <w:t>委员会注意到缔约国加强了划拨给儿童事务监察员的资源，但回顾以往建议</w:t>
      </w:r>
      <w:r w:rsidR="000E70E0" w:rsidRPr="00536A99">
        <w:rPr>
          <w:rFonts w:ascii="Time New Roman" w:eastAsia="黑体" w:hAnsi="Time New Roman"/>
          <w:spacing w:val="2"/>
          <w:vertAlign w:val="superscript"/>
          <w:lang w:val="fr-CH"/>
        </w:rPr>
        <w:footnoteReference w:id="7"/>
      </w:r>
      <w:r w:rsidR="000E70E0" w:rsidRPr="00536A99">
        <w:rPr>
          <w:rFonts w:ascii="Time New Roman" w:eastAsia="黑体" w:hAnsi="Time New Roman"/>
          <w:spacing w:val="2"/>
          <w:lang w:val="fr-CH"/>
        </w:rPr>
        <w:t>，</w:t>
      </w:r>
      <w:r w:rsidR="000E70E0" w:rsidRPr="00536A99">
        <w:rPr>
          <w:rFonts w:ascii="Time New Roman" w:eastAsia="黑体" w:hAnsi="Time New Roman" w:hint="eastAsia"/>
          <w:lang w:val="fr-CH"/>
        </w:rPr>
        <w:t>并</w:t>
      </w:r>
      <w:r w:rsidR="000E70E0" w:rsidRPr="00536A99">
        <w:rPr>
          <w:rFonts w:ascii="Time New Roman" w:eastAsia="黑体" w:hAnsi="Time New Roman"/>
          <w:lang w:val="fr-CH"/>
        </w:rPr>
        <w:t>建议缔约国：</w:t>
      </w:r>
    </w:p>
    <w:p w14:paraId="02296DD7" w14:textId="12B0AF61" w:rsidR="000E70E0" w:rsidRPr="00536A99" w:rsidRDefault="0092251A" w:rsidP="000E70E0">
      <w:pPr>
        <w:pStyle w:val="SingleTxtGC"/>
        <w:rPr>
          <w:rFonts w:ascii="Time New Roman" w:eastAsia="黑体" w:hAnsi="Time New Roman"/>
        </w:rPr>
      </w:pPr>
      <w:r w:rsidRPr="00536A99">
        <w:rPr>
          <w:rFonts w:ascii="Time New Roman" w:eastAsia="黑体" w:hAnsi="Time New Roman"/>
          <w:lang w:val="fr-CH"/>
        </w:rPr>
        <w:tab/>
      </w:r>
      <w:r w:rsidR="000E70E0" w:rsidRPr="00536A99">
        <w:rPr>
          <w:rFonts w:ascii="Time New Roman" w:eastAsia="黑体" w:hAnsi="Time New Roman"/>
          <w:lang w:val="fr-CH"/>
        </w:rPr>
        <w:t>(</w:t>
      </w:r>
      <w:r w:rsidR="005C56A0" w:rsidRPr="00536A99">
        <w:rPr>
          <w:rFonts w:ascii="Time New Roman" w:eastAsia="黑体" w:hAnsi="Time New Roman"/>
          <w:lang w:val="fr-CH"/>
        </w:rPr>
        <w:t>a</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划拨充足的经济和技术资源，用于定期监测和评价《公约》</w:t>
      </w:r>
      <w:r w:rsidR="000E70E0" w:rsidRPr="00536A99">
        <w:rPr>
          <w:rFonts w:ascii="Time New Roman" w:eastAsia="黑体" w:hAnsi="Time New Roman" w:hint="eastAsia"/>
          <w:lang w:val="fr-CH"/>
        </w:rPr>
        <w:t>执行工作的</w:t>
      </w:r>
      <w:r w:rsidR="000E70E0" w:rsidRPr="00536A99">
        <w:rPr>
          <w:rFonts w:ascii="Time New Roman" w:eastAsia="黑体" w:hAnsi="Time New Roman"/>
          <w:lang w:val="fr-CH"/>
        </w:rPr>
        <w:t>进展情况；</w:t>
      </w:r>
    </w:p>
    <w:p w14:paraId="0A677D3E" w14:textId="1F44C5FA" w:rsidR="000E70E0" w:rsidRPr="00536A99" w:rsidRDefault="0092251A" w:rsidP="000E70E0">
      <w:pPr>
        <w:pStyle w:val="SingleTxtGC"/>
        <w:rPr>
          <w:rFonts w:ascii="Time New Roman" w:eastAsia="黑体" w:hAnsi="Time New Roman"/>
        </w:rPr>
      </w:pPr>
      <w:r w:rsidRPr="00536A99">
        <w:rPr>
          <w:rFonts w:ascii="Time New Roman" w:eastAsia="黑体" w:hAnsi="Time New Roman"/>
          <w:lang w:val="fr-CH"/>
        </w:rPr>
        <w:tab/>
      </w:r>
      <w:r w:rsidR="000E70E0" w:rsidRPr="00536A99">
        <w:rPr>
          <w:rFonts w:ascii="Time New Roman" w:eastAsia="黑体" w:hAnsi="Time New Roman"/>
          <w:lang w:val="fr-CH"/>
        </w:rPr>
        <w:t>(</w:t>
      </w:r>
      <w:r w:rsidR="005C56A0" w:rsidRPr="00536A99">
        <w:rPr>
          <w:rFonts w:ascii="Time New Roman" w:eastAsia="黑体" w:hAnsi="Time New Roman"/>
          <w:lang w:val="fr-CH"/>
        </w:rPr>
        <w:t>b</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继续加强儿童事务监察员的独立性，包括确保</w:t>
      </w:r>
      <w:r w:rsidR="000E70E0" w:rsidRPr="00536A99">
        <w:rPr>
          <w:rFonts w:ascii="Time New Roman" w:eastAsia="黑体" w:hAnsi="Time New Roman" w:hint="eastAsia"/>
          <w:lang w:val="fr-CH"/>
        </w:rPr>
        <w:t>监察员</w:t>
      </w:r>
      <w:r w:rsidR="000E70E0" w:rsidRPr="00536A99">
        <w:rPr>
          <w:rFonts w:ascii="Time New Roman" w:eastAsia="黑体" w:hAnsi="Time New Roman"/>
          <w:lang w:val="fr-CH"/>
        </w:rPr>
        <w:t>所接受的成果管理制安排不损害其职能独立性；</w:t>
      </w:r>
    </w:p>
    <w:p w14:paraId="3F3C667A" w14:textId="2DFBD5A5" w:rsidR="000E70E0" w:rsidRPr="00536A99" w:rsidRDefault="0092251A" w:rsidP="000E70E0">
      <w:pPr>
        <w:pStyle w:val="SingleTxtGC"/>
        <w:rPr>
          <w:rFonts w:ascii="Time New Roman" w:eastAsia="黑体" w:hAnsi="Time New Roman"/>
        </w:rPr>
      </w:pPr>
      <w:r w:rsidRPr="00536A99">
        <w:rPr>
          <w:rFonts w:ascii="Time New Roman" w:eastAsia="黑体" w:hAnsi="Time New Roman"/>
          <w:lang w:val="fr-CH"/>
        </w:rPr>
        <w:tab/>
      </w:r>
      <w:r w:rsidR="000E70E0" w:rsidRPr="00536A99">
        <w:rPr>
          <w:rFonts w:ascii="Time New Roman" w:eastAsia="黑体" w:hAnsi="Time New Roman"/>
          <w:lang w:val="fr-CH"/>
        </w:rPr>
        <w:t>(</w:t>
      </w:r>
      <w:r w:rsidR="005C56A0" w:rsidRPr="00536A99">
        <w:rPr>
          <w:rFonts w:ascii="Time New Roman" w:eastAsia="黑体" w:hAnsi="Time New Roman"/>
          <w:lang w:val="fr-CH"/>
        </w:rPr>
        <w:t>c</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加强提高认识活动，确保所有儿童都</w:t>
      </w:r>
      <w:r w:rsidR="000E70E0" w:rsidRPr="00536A99">
        <w:rPr>
          <w:rFonts w:ascii="Time New Roman" w:eastAsia="黑体" w:hAnsi="Time New Roman" w:hint="eastAsia"/>
          <w:lang w:val="fr-CH"/>
        </w:rPr>
        <w:t>知悉</w:t>
      </w:r>
      <w:r w:rsidR="000E70E0" w:rsidRPr="00536A99">
        <w:rPr>
          <w:rFonts w:ascii="Time New Roman" w:eastAsia="黑体" w:hAnsi="Time New Roman"/>
          <w:lang w:val="fr-CH"/>
        </w:rPr>
        <w:t>他们有权向各种申诉程序，包括向议会监察员提出申诉，并为此得到必要的支持，确保以对儿童友好的方式调查和处理收到的所有申诉；</w:t>
      </w:r>
    </w:p>
    <w:p w14:paraId="0B343493" w14:textId="313FE63F" w:rsidR="000E70E0" w:rsidRPr="00536A99" w:rsidRDefault="0092251A" w:rsidP="000E70E0">
      <w:pPr>
        <w:pStyle w:val="SingleTxtGC"/>
        <w:rPr>
          <w:rFonts w:ascii="Time New Roman" w:eastAsia="黑体" w:hAnsi="Time New Roman"/>
        </w:rPr>
      </w:pPr>
      <w:r w:rsidRPr="00536A99">
        <w:rPr>
          <w:rFonts w:ascii="Time New Roman" w:eastAsia="黑体" w:hAnsi="Time New Roman"/>
          <w:lang w:val="fr-CH"/>
        </w:rPr>
        <w:tab/>
      </w:r>
      <w:r w:rsidR="000E70E0" w:rsidRPr="00536A99">
        <w:rPr>
          <w:rFonts w:ascii="Time New Roman" w:eastAsia="黑体" w:hAnsi="Time New Roman"/>
          <w:lang w:val="fr-CH"/>
        </w:rPr>
        <w:t>(</w:t>
      </w:r>
      <w:r w:rsidR="005C56A0" w:rsidRPr="00536A99">
        <w:rPr>
          <w:rFonts w:ascii="Time New Roman" w:eastAsia="黑体" w:hAnsi="Time New Roman"/>
          <w:lang w:val="fr-CH"/>
        </w:rPr>
        <w:t>d</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加强儿童和家长对《关于设定来文程序的任择议定书》的认识。</w:t>
      </w:r>
    </w:p>
    <w:p w14:paraId="6CD1A2EC" w14:textId="77777777" w:rsidR="000E70E0" w:rsidRPr="00536A99" w:rsidRDefault="000E70E0" w:rsidP="0092251A">
      <w:pPr>
        <w:pStyle w:val="H23GC"/>
        <w:rPr>
          <w:rFonts w:ascii="Time New Roman" w:hAnsi="Time New Roman"/>
        </w:rPr>
      </w:pPr>
      <w:r w:rsidRPr="00536A99">
        <w:rPr>
          <w:rFonts w:ascii="Time New Roman" w:hAnsi="Time New Roman"/>
          <w:lang w:val="fr-CH"/>
        </w:rPr>
        <w:tab/>
      </w:r>
      <w:r w:rsidRPr="00536A99">
        <w:rPr>
          <w:rFonts w:ascii="Time New Roman" w:hAnsi="Time New Roman"/>
          <w:lang w:val="fr-CH"/>
        </w:rPr>
        <w:tab/>
      </w:r>
      <w:r w:rsidRPr="00536A99">
        <w:rPr>
          <w:rFonts w:ascii="Time New Roman" w:hAnsi="Time New Roman"/>
          <w:lang w:val="fr-CH"/>
        </w:rPr>
        <w:t>传播、提高认识和培训</w:t>
      </w:r>
    </w:p>
    <w:p w14:paraId="4164286D" w14:textId="32E90F7B" w:rsidR="000E70E0" w:rsidRPr="00536A99" w:rsidRDefault="005C56A0" w:rsidP="000E70E0">
      <w:pPr>
        <w:pStyle w:val="SingleTxtGC"/>
        <w:rPr>
          <w:rFonts w:ascii="Time New Roman" w:eastAsia="黑体" w:hAnsi="Time New Roman"/>
        </w:rPr>
      </w:pPr>
      <w:r w:rsidRPr="00536A99">
        <w:rPr>
          <w:rFonts w:ascii="Time New Roman" w:eastAsia="黑体" w:hAnsi="Time New Roman"/>
          <w:lang w:val="fr-CH"/>
        </w:rPr>
        <w:t>12</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委员会建议缔约国：</w:t>
      </w:r>
    </w:p>
    <w:p w14:paraId="3A6FBEA1" w14:textId="7B70C76A" w:rsidR="000E70E0" w:rsidRPr="00536A99" w:rsidRDefault="0092251A" w:rsidP="000E70E0">
      <w:pPr>
        <w:pStyle w:val="SingleTxtGC"/>
        <w:rPr>
          <w:rFonts w:ascii="Time New Roman" w:eastAsia="黑体" w:hAnsi="Time New Roman"/>
        </w:rPr>
      </w:pPr>
      <w:r w:rsidRPr="00536A99">
        <w:rPr>
          <w:rFonts w:ascii="Time New Roman" w:eastAsia="黑体" w:hAnsi="Time New Roman"/>
          <w:lang w:val="fr-CH"/>
        </w:rPr>
        <w:tab/>
      </w:r>
      <w:r w:rsidR="000E70E0" w:rsidRPr="00536A99">
        <w:rPr>
          <w:rFonts w:ascii="Time New Roman" w:eastAsia="黑体" w:hAnsi="Time New Roman"/>
          <w:lang w:val="fr-CH"/>
        </w:rPr>
        <w:t>(</w:t>
      </w:r>
      <w:r w:rsidR="005C56A0" w:rsidRPr="00536A99">
        <w:rPr>
          <w:rFonts w:ascii="Time New Roman" w:eastAsia="黑体" w:hAnsi="Time New Roman"/>
          <w:lang w:val="fr-CH"/>
        </w:rPr>
        <w:t>a</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通过传播</w:t>
      </w:r>
      <w:r w:rsidR="000E70E0" w:rsidRPr="00536A99">
        <w:rPr>
          <w:rFonts w:ascii="Time New Roman" w:eastAsia="黑体" w:hAnsi="Time New Roman" w:hint="eastAsia"/>
          <w:lang w:val="fr-CH"/>
        </w:rPr>
        <w:t>对</w:t>
      </w:r>
      <w:r w:rsidR="000E70E0" w:rsidRPr="00536A99">
        <w:rPr>
          <w:rFonts w:ascii="Time New Roman" w:eastAsia="黑体" w:hAnsi="Time New Roman"/>
          <w:lang w:val="fr-CH"/>
        </w:rPr>
        <w:t>儿童</w:t>
      </w:r>
      <w:r w:rsidR="000E70E0" w:rsidRPr="00536A99">
        <w:rPr>
          <w:rFonts w:ascii="Time New Roman" w:eastAsia="黑体" w:hAnsi="Time New Roman" w:hint="eastAsia"/>
          <w:lang w:val="fr-CH"/>
        </w:rPr>
        <w:t>友好</w:t>
      </w:r>
      <w:r w:rsidR="000E70E0" w:rsidRPr="00536A99">
        <w:rPr>
          <w:rFonts w:ascii="Time New Roman" w:eastAsia="黑体" w:hAnsi="Time New Roman"/>
          <w:lang w:val="fr-CH"/>
        </w:rPr>
        <w:t>的教育材料等方式继续提高公众和专业人员对儿童权利的认识，并促进儿童积极参与民间社会，包括大规模项目；</w:t>
      </w:r>
    </w:p>
    <w:p w14:paraId="6BF108F1" w14:textId="309F271E" w:rsidR="000E70E0" w:rsidRPr="00536A99" w:rsidRDefault="0092251A" w:rsidP="000E70E0">
      <w:pPr>
        <w:pStyle w:val="SingleTxtGC"/>
        <w:rPr>
          <w:rFonts w:ascii="Time New Roman" w:eastAsia="黑体" w:hAnsi="Time New Roman"/>
        </w:rPr>
      </w:pPr>
      <w:r w:rsidRPr="00536A99">
        <w:rPr>
          <w:rFonts w:ascii="Time New Roman" w:eastAsia="黑体" w:hAnsi="Time New Roman"/>
          <w:lang w:val="fr-CH"/>
        </w:rPr>
        <w:tab/>
      </w:r>
      <w:r w:rsidR="000E70E0" w:rsidRPr="00536A99">
        <w:rPr>
          <w:rFonts w:ascii="Time New Roman" w:eastAsia="黑体" w:hAnsi="Time New Roman"/>
          <w:lang w:val="fr-CH"/>
        </w:rPr>
        <w:t>(</w:t>
      </w:r>
      <w:r w:rsidR="005C56A0" w:rsidRPr="00536A99">
        <w:rPr>
          <w:rFonts w:ascii="Time New Roman" w:eastAsia="黑体" w:hAnsi="Time New Roman"/>
          <w:lang w:val="fr-CH"/>
        </w:rPr>
        <w:t>b</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持续向所有从事儿童工作</w:t>
      </w:r>
      <w:r w:rsidR="000E70E0" w:rsidRPr="00536A99">
        <w:rPr>
          <w:rFonts w:ascii="Time New Roman" w:eastAsia="黑体" w:hAnsi="Time New Roman" w:hint="eastAsia"/>
          <w:lang w:val="fr-CH"/>
        </w:rPr>
        <w:t>和工作中涉及儿童</w:t>
      </w:r>
      <w:r w:rsidR="000E70E0" w:rsidRPr="00536A99">
        <w:rPr>
          <w:rFonts w:ascii="Time New Roman" w:eastAsia="黑体" w:hAnsi="Time New Roman"/>
          <w:lang w:val="fr-CH"/>
        </w:rPr>
        <w:t>的专业人员提供关于儿童权利、《公约》及《关于设定来文程序的任择议定书》等各项任择议定书的系统培训。</w:t>
      </w:r>
    </w:p>
    <w:p w14:paraId="18F0F951" w14:textId="77777777" w:rsidR="000E70E0" w:rsidRPr="00536A99" w:rsidRDefault="000E70E0" w:rsidP="0092251A">
      <w:pPr>
        <w:pStyle w:val="H23GC"/>
        <w:rPr>
          <w:rFonts w:ascii="Time New Roman" w:hAnsi="Time New Roman"/>
        </w:rPr>
      </w:pPr>
      <w:r w:rsidRPr="00536A99">
        <w:rPr>
          <w:rFonts w:ascii="Time New Roman" w:hAnsi="Time New Roman"/>
          <w:lang w:val="fr-CH"/>
        </w:rPr>
        <w:tab/>
      </w:r>
      <w:r w:rsidRPr="00536A99">
        <w:rPr>
          <w:rFonts w:ascii="Time New Roman" w:hAnsi="Time New Roman"/>
          <w:lang w:val="fr-CH"/>
        </w:rPr>
        <w:tab/>
      </w:r>
      <w:r w:rsidRPr="00536A99">
        <w:rPr>
          <w:rFonts w:ascii="Time New Roman" w:hAnsi="Time New Roman"/>
          <w:lang w:val="fr-CH"/>
        </w:rPr>
        <w:t>国际合作</w:t>
      </w:r>
    </w:p>
    <w:p w14:paraId="6F996453" w14:textId="21B0DF30" w:rsidR="000E70E0" w:rsidRPr="00536A99" w:rsidRDefault="005C56A0" w:rsidP="000E70E0">
      <w:pPr>
        <w:pStyle w:val="SingleTxtGC"/>
        <w:rPr>
          <w:rFonts w:ascii="Time New Roman" w:eastAsia="黑体" w:hAnsi="Time New Roman"/>
        </w:rPr>
      </w:pPr>
      <w:r w:rsidRPr="00536A99">
        <w:rPr>
          <w:rFonts w:ascii="Time New Roman" w:eastAsia="黑体" w:hAnsi="Time New Roman"/>
          <w:lang w:val="fr-CH"/>
        </w:rPr>
        <w:t>13</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委员会赞扬缔约国对官方发展援助的长期承诺，但注意到缔约国没有实现到</w:t>
      </w:r>
      <w:r w:rsidRPr="00536A99">
        <w:rPr>
          <w:rFonts w:ascii="Time New Roman" w:eastAsia="黑体" w:hAnsi="Time New Roman"/>
          <w:lang w:val="fr-CH"/>
        </w:rPr>
        <w:t>2</w:t>
      </w:r>
      <w:r w:rsidR="000E70E0" w:rsidRPr="00536A99">
        <w:rPr>
          <w:rFonts w:ascii="Time New Roman" w:eastAsia="黑体" w:hAnsi="Time New Roman"/>
          <w:lang w:val="fr-CH"/>
        </w:rPr>
        <w:t>0</w:t>
      </w:r>
      <w:r w:rsidRPr="00536A99">
        <w:rPr>
          <w:rFonts w:ascii="Time New Roman" w:eastAsia="黑体" w:hAnsi="Time New Roman"/>
          <w:lang w:val="fr-CH"/>
        </w:rPr>
        <w:t>15</w:t>
      </w:r>
      <w:r w:rsidR="000E70E0" w:rsidRPr="00536A99">
        <w:rPr>
          <w:rFonts w:ascii="Time New Roman" w:eastAsia="黑体" w:hAnsi="Time New Roman"/>
          <w:lang w:val="fr-CH"/>
        </w:rPr>
        <w:t>年官方发展援助</w:t>
      </w:r>
      <w:r w:rsidR="000E70E0" w:rsidRPr="00536A99">
        <w:rPr>
          <w:rFonts w:ascii="Time New Roman" w:eastAsia="黑体" w:hAnsi="Time New Roman" w:hint="eastAsia"/>
          <w:lang w:val="fr-CH"/>
        </w:rPr>
        <w:t>占</w:t>
      </w:r>
      <w:r w:rsidR="000E70E0" w:rsidRPr="00536A99">
        <w:rPr>
          <w:rFonts w:ascii="Time New Roman" w:eastAsia="黑体" w:hAnsi="Time New Roman"/>
          <w:lang w:val="fr-CH"/>
        </w:rPr>
        <w:t>国民总收入</w:t>
      </w:r>
      <w:r w:rsidR="000E70E0" w:rsidRPr="00536A99">
        <w:rPr>
          <w:rFonts w:ascii="Time New Roman" w:eastAsia="黑体" w:hAnsi="Time New Roman"/>
          <w:lang w:val="fr-CH"/>
        </w:rPr>
        <w:t>0.</w:t>
      </w:r>
      <w:r w:rsidRPr="00536A99">
        <w:rPr>
          <w:rFonts w:ascii="Time New Roman" w:eastAsia="黑体" w:hAnsi="Time New Roman"/>
          <w:lang w:val="fr-CH"/>
        </w:rPr>
        <w:t>7</w:t>
      </w:r>
      <w:r w:rsidR="000E70E0" w:rsidRPr="00536A99">
        <w:rPr>
          <w:rFonts w:ascii="Time New Roman" w:eastAsia="黑体" w:hAnsi="Time New Roman"/>
          <w:lang w:val="fr-CH"/>
        </w:rPr>
        <w:t>%</w:t>
      </w:r>
      <w:r w:rsidR="000E70E0" w:rsidRPr="00536A99">
        <w:rPr>
          <w:rFonts w:ascii="Time New Roman" w:eastAsia="黑体" w:hAnsi="Time New Roman"/>
          <w:lang w:val="fr-CH"/>
        </w:rPr>
        <w:t>的国际商定目标的承诺。委员会鼓励缔约国</w:t>
      </w:r>
      <w:r w:rsidR="000E70E0" w:rsidRPr="00536A99">
        <w:rPr>
          <w:rFonts w:ascii="Time New Roman" w:eastAsia="黑体" w:hAnsi="Time New Roman" w:hint="eastAsia"/>
          <w:lang w:val="fr-CH"/>
        </w:rPr>
        <w:t>结合</w:t>
      </w:r>
      <w:r w:rsidR="000E70E0" w:rsidRPr="00536A99">
        <w:rPr>
          <w:rFonts w:ascii="Time New Roman" w:eastAsia="黑体" w:hAnsi="Time New Roman"/>
          <w:lang w:val="fr-CH"/>
        </w:rPr>
        <w:t>其贸易协定以及发展援助政策和方案</w:t>
      </w:r>
      <w:r w:rsidR="000E70E0" w:rsidRPr="00536A99">
        <w:rPr>
          <w:rFonts w:ascii="Time New Roman" w:eastAsia="黑体" w:hAnsi="Time New Roman" w:hint="eastAsia"/>
          <w:lang w:val="fr-CH"/>
        </w:rPr>
        <w:t>，</w:t>
      </w:r>
      <w:r w:rsidR="000E70E0" w:rsidRPr="00536A99">
        <w:rPr>
          <w:rFonts w:ascii="Time New Roman" w:eastAsia="黑体" w:hAnsi="Time New Roman"/>
          <w:lang w:val="fr-CH"/>
        </w:rPr>
        <w:t>继续加强</w:t>
      </w:r>
      <w:r w:rsidR="000E70E0" w:rsidRPr="00536A99">
        <w:rPr>
          <w:rFonts w:ascii="Time New Roman" w:eastAsia="黑体" w:hAnsi="Time New Roman" w:hint="eastAsia"/>
          <w:lang w:val="fr-CH"/>
        </w:rPr>
        <w:t>实施</w:t>
      </w:r>
      <w:r w:rsidR="000E70E0" w:rsidRPr="00536A99">
        <w:rPr>
          <w:rFonts w:ascii="Time New Roman" w:eastAsia="黑体" w:hAnsi="Time New Roman"/>
          <w:lang w:val="fr-CH"/>
        </w:rPr>
        <w:t>基于儿童权利的方针，包括对国际援助和合作方案进行儿童权利影响评估。</w:t>
      </w:r>
    </w:p>
    <w:p w14:paraId="6AAAC46D" w14:textId="77777777" w:rsidR="000E70E0" w:rsidRPr="00536A99" w:rsidRDefault="000E70E0" w:rsidP="0092251A">
      <w:pPr>
        <w:pStyle w:val="H23GC"/>
        <w:rPr>
          <w:rFonts w:ascii="Time New Roman" w:hAnsi="Time New Roman"/>
        </w:rPr>
      </w:pPr>
      <w:r w:rsidRPr="00536A99">
        <w:rPr>
          <w:rFonts w:ascii="Time New Roman" w:hAnsi="Time New Roman"/>
          <w:lang w:val="fr-CH"/>
        </w:rPr>
        <w:lastRenderedPageBreak/>
        <w:tab/>
      </w:r>
      <w:r w:rsidRPr="00536A99">
        <w:rPr>
          <w:rFonts w:ascii="Time New Roman" w:hAnsi="Time New Roman"/>
          <w:lang w:val="fr-CH"/>
        </w:rPr>
        <w:tab/>
      </w:r>
      <w:r w:rsidRPr="00536A99">
        <w:rPr>
          <w:rFonts w:ascii="Time New Roman" w:hAnsi="Time New Roman"/>
          <w:lang w:val="fr-CH"/>
        </w:rPr>
        <w:t>儿童权利与工商业部门</w:t>
      </w:r>
    </w:p>
    <w:p w14:paraId="343E889A" w14:textId="196EE884" w:rsidR="000E70E0" w:rsidRPr="00536A99" w:rsidRDefault="005C56A0" w:rsidP="000E70E0">
      <w:pPr>
        <w:pStyle w:val="SingleTxtGC"/>
        <w:rPr>
          <w:rFonts w:ascii="Time New Roman" w:eastAsia="黑体" w:hAnsi="Time New Roman"/>
        </w:rPr>
      </w:pPr>
      <w:r w:rsidRPr="00536A99">
        <w:rPr>
          <w:rFonts w:ascii="Time New Roman" w:eastAsia="黑体" w:hAnsi="Time New Roman"/>
          <w:lang w:val="fr-CH"/>
        </w:rPr>
        <w:t>14</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委员会赞赏地注意</w:t>
      </w:r>
      <w:r w:rsidR="000E70E0" w:rsidRPr="00536A99">
        <w:rPr>
          <w:rFonts w:ascii="Time New Roman" w:eastAsia="黑体" w:hAnsi="Time New Roman" w:hint="eastAsia"/>
          <w:lang w:val="fr-CH"/>
        </w:rPr>
        <w:t>到关于执行</w:t>
      </w:r>
      <w:r w:rsidR="000E70E0" w:rsidRPr="00536A99">
        <w:rPr>
          <w:rFonts w:ascii="Time New Roman" w:eastAsia="黑体" w:hAnsi="Time New Roman"/>
          <w:lang w:val="fr-CH"/>
        </w:rPr>
        <w:t>《工商企业与人权指导原则》的国家计划获得通过，但感到关切的是，在法律上对侵犯儿童权利的企业</w:t>
      </w:r>
      <w:proofErr w:type="gramStart"/>
      <w:r w:rsidR="000E70E0" w:rsidRPr="00536A99">
        <w:rPr>
          <w:rFonts w:ascii="Time New Roman" w:eastAsia="黑体" w:hAnsi="Time New Roman"/>
          <w:lang w:val="fr-CH"/>
        </w:rPr>
        <w:t>缺少问</w:t>
      </w:r>
      <w:proofErr w:type="gramEnd"/>
      <w:r w:rsidR="000E70E0" w:rsidRPr="00536A99">
        <w:rPr>
          <w:rFonts w:ascii="Time New Roman" w:eastAsia="黑体" w:hAnsi="Time New Roman"/>
          <w:lang w:val="fr-CH"/>
        </w:rPr>
        <w:t>责。委员会回顾关于商业部门对儿童权利的影响方面国家义务的第</w:t>
      </w:r>
      <w:r w:rsidRPr="00536A99">
        <w:rPr>
          <w:rFonts w:ascii="Time New Roman" w:eastAsia="黑体" w:hAnsi="Time New Roman"/>
          <w:lang w:val="fr-CH"/>
        </w:rPr>
        <w:t>16</w:t>
      </w:r>
      <w:r w:rsidR="000E70E0" w:rsidRPr="00536A99">
        <w:rPr>
          <w:rFonts w:ascii="Time New Roman" w:eastAsia="黑体" w:hAnsi="Time New Roman"/>
          <w:lang w:val="fr-CH"/>
        </w:rPr>
        <w:t>号一般性意见</w:t>
      </w:r>
      <w:r w:rsidR="000E70E0" w:rsidRPr="00536A99">
        <w:rPr>
          <w:rFonts w:ascii="Time New Roman" w:eastAsia="黑体" w:hAnsi="Time New Roman"/>
          <w:lang w:val="fr-CH"/>
        </w:rPr>
        <w:t>(</w:t>
      </w:r>
      <w:r w:rsidRPr="00536A99">
        <w:rPr>
          <w:rFonts w:ascii="Time New Roman" w:eastAsia="黑体" w:hAnsi="Time New Roman"/>
          <w:lang w:val="fr-CH"/>
        </w:rPr>
        <w:t>2</w:t>
      </w:r>
      <w:r w:rsidR="000E70E0" w:rsidRPr="00536A99">
        <w:rPr>
          <w:rFonts w:ascii="Time New Roman" w:eastAsia="黑体" w:hAnsi="Time New Roman"/>
          <w:lang w:val="fr-CH"/>
        </w:rPr>
        <w:t>0</w:t>
      </w:r>
      <w:r w:rsidRPr="00536A99">
        <w:rPr>
          <w:rFonts w:ascii="Time New Roman" w:eastAsia="黑体" w:hAnsi="Time New Roman"/>
          <w:lang w:val="fr-CH"/>
        </w:rPr>
        <w:t>13</w:t>
      </w:r>
      <w:r w:rsidR="000E70E0" w:rsidRPr="00536A99">
        <w:rPr>
          <w:rFonts w:ascii="Time New Roman" w:eastAsia="黑体" w:hAnsi="Time New Roman"/>
          <w:lang w:val="fr-CH"/>
        </w:rPr>
        <w:t>年</w:t>
      </w:r>
      <w:r w:rsidR="000E70E0" w:rsidRPr="00536A99">
        <w:rPr>
          <w:rFonts w:ascii="Time New Roman" w:eastAsia="黑体" w:hAnsi="Time New Roman"/>
          <w:lang w:val="fr-CH"/>
        </w:rPr>
        <w:t>)</w:t>
      </w:r>
      <w:r w:rsidR="000E70E0" w:rsidRPr="00536A99">
        <w:rPr>
          <w:rFonts w:ascii="Time New Roman" w:eastAsia="黑体" w:hAnsi="Time New Roman"/>
          <w:lang w:val="fr-CH"/>
        </w:rPr>
        <w:t>，建议缔约国：</w:t>
      </w:r>
    </w:p>
    <w:p w14:paraId="5E0B5136" w14:textId="64AC7C3E" w:rsidR="000E70E0" w:rsidRPr="00536A99" w:rsidRDefault="0092251A" w:rsidP="000E70E0">
      <w:pPr>
        <w:pStyle w:val="SingleTxtGC"/>
        <w:rPr>
          <w:rFonts w:ascii="Time New Roman" w:eastAsia="黑体" w:hAnsi="Time New Roman"/>
        </w:rPr>
      </w:pPr>
      <w:r w:rsidRPr="00536A99">
        <w:rPr>
          <w:rFonts w:ascii="Time New Roman" w:eastAsia="黑体" w:hAnsi="Time New Roman"/>
          <w:lang w:val="fr-CH"/>
        </w:rPr>
        <w:tab/>
      </w:r>
      <w:r w:rsidR="000E70E0" w:rsidRPr="00536A99">
        <w:rPr>
          <w:rFonts w:ascii="Time New Roman" w:eastAsia="黑体" w:hAnsi="Time New Roman"/>
          <w:lang w:val="fr-CH"/>
        </w:rPr>
        <w:t>(</w:t>
      </w:r>
      <w:r w:rsidR="005C56A0" w:rsidRPr="00536A99">
        <w:rPr>
          <w:rFonts w:ascii="Time New Roman" w:eastAsia="黑体" w:hAnsi="Time New Roman"/>
          <w:lang w:val="fr-CH"/>
        </w:rPr>
        <w:t>a</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颁布有关在缔约国境内运营或从缔约国境内管理的工商企业及其子公司的企业责任的</w:t>
      </w:r>
      <w:r w:rsidR="000E70E0" w:rsidRPr="00536A99">
        <w:rPr>
          <w:rFonts w:ascii="Time New Roman" w:eastAsia="黑体" w:hAnsi="Time New Roman" w:hint="eastAsia"/>
          <w:lang w:val="fr-CH"/>
        </w:rPr>
        <w:t>国家</w:t>
      </w:r>
      <w:r w:rsidR="000E70E0" w:rsidRPr="00536A99">
        <w:rPr>
          <w:rFonts w:ascii="Time New Roman" w:eastAsia="黑体" w:hAnsi="Time New Roman"/>
          <w:lang w:val="fr-CH"/>
        </w:rPr>
        <w:t>法律，以发现、防止、减轻、</w:t>
      </w:r>
      <w:proofErr w:type="gramStart"/>
      <w:r w:rsidR="000E70E0" w:rsidRPr="00536A99">
        <w:rPr>
          <w:rFonts w:ascii="Time New Roman" w:eastAsia="黑体" w:hAnsi="Time New Roman"/>
          <w:lang w:val="fr-CH"/>
        </w:rPr>
        <w:t>问责对人权</w:t>
      </w:r>
      <w:proofErr w:type="gramEnd"/>
      <w:r w:rsidR="000E70E0" w:rsidRPr="00536A99">
        <w:rPr>
          <w:rFonts w:ascii="Time New Roman" w:eastAsia="黑体" w:hAnsi="Time New Roman"/>
          <w:lang w:val="fr-CH"/>
        </w:rPr>
        <w:t>有负面影响或危及儿童权利的活动，包括全球变暖所造成的风险在内；</w:t>
      </w:r>
    </w:p>
    <w:p w14:paraId="73377994" w14:textId="48274844" w:rsidR="000E70E0" w:rsidRPr="00536A99" w:rsidRDefault="0092251A" w:rsidP="000E70E0">
      <w:pPr>
        <w:pStyle w:val="SingleTxtGC"/>
        <w:rPr>
          <w:rFonts w:ascii="Time New Roman" w:eastAsia="黑体" w:hAnsi="Time New Roman"/>
        </w:rPr>
      </w:pPr>
      <w:r w:rsidRPr="00536A99">
        <w:rPr>
          <w:rFonts w:ascii="Time New Roman" w:eastAsia="黑体" w:hAnsi="Time New Roman"/>
          <w:lang w:val="fr-CH"/>
        </w:rPr>
        <w:tab/>
      </w:r>
      <w:r w:rsidR="000E70E0" w:rsidRPr="00536A99">
        <w:rPr>
          <w:rFonts w:ascii="Time New Roman" w:eastAsia="黑体" w:hAnsi="Time New Roman"/>
          <w:lang w:val="fr-CH"/>
        </w:rPr>
        <w:t>(</w:t>
      </w:r>
      <w:r w:rsidR="005C56A0" w:rsidRPr="00536A99">
        <w:rPr>
          <w:rFonts w:ascii="Time New Roman" w:eastAsia="黑体" w:hAnsi="Time New Roman"/>
          <w:lang w:val="fr-CH"/>
        </w:rPr>
        <w:t>b</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建立监测机制，调查企业实体侵犯儿童权利的行为并为此提供纠正措施，以期改善问责制和透明度；</w:t>
      </w:r>
    </w:p>
    <w:p w14:paraId="3240115C" w14:textId="260C2834" w:rsidR="000E70E0" w:rsidRPr="000F1F60" w:rsidRDefault="0092251A" w:rsidP="000E70E0">
      <w:pPr>
        <w:pStyle w:val="SingleTxtGC"/>
      </w:pPr>
      <w:r w:rsidRPr="00536A99">
        <w:rPr>
          <w:rFonts w:ascii="Time New Roman" w:eastAsia="黑体" w:hAnsi="Time New Roman"/>
          <w:lang w:val="fr-CH"/>
        </w:rPr>
        <w:tab/>
      </w:r>
      <w:r w:rsidR="000E70E0" w:rsidRPr="00536A99">
        <w:rPr>
          <w:rFonts w:ascii="Time New Roman" w:eastAsia="黑体" w:hAnsi="Time New Roman"/>
          <w:lang w:val="fr-CH"/>
        </w:rPr>
        <w:t>(</w:t>
      </w:r>
      <w:r w:rsidR="005C56A0" w:rsidRPr="00536A99">
        <w:rPr>
          <w:rFonts w:ascii="Time New Roman" w:eastAsia="黑体" w:hAnsi="Time New Roman"/>
          <w:lang w:val="fr-CH"/>
        </w:rPr>
        <w:t>c</w:t>
      </w:r>
      <w:r w:rsidR="000E70E0" w:rsidRPr="00536A99">
        <w:rPr>
          <w:rFonts w:ascii="Time New Roman" w:eastAsia="黑体" w:hAnsi="Time New Roman"/>
          <w:lang w:val="fr-CH"/>
        </w:rPr>
        <w:t>)</w:t>
      </w:r>
      <w:r w:rsidR="000E70E0" w:rsidRPr="00536A99">
        <w:rPr>
          <w:rFonts w:ascii="Time New Roman" w:eastAsia="黑体" w:hAnsi="Time New Roman"/>
          <w:lang w:val="fr-CH"/>
        </w:rPr>
        <w:tab/>
      </w:r>
      <w:r w:rsidR="000E70E0" w:rsidRPr="00536A99">
        <w:rPr>
          <w:rFonts w:ascii="Time New Roman" w:eastAsia="黑体" w:hAnsi="Time New Roman"/>
          <w:lang w:val="fr-CH"/>
        </w:rPr>
        <w:t>要求企业就其业务活动的环境影响、健康相关影响以及对儿童权利的其他影响进行评估、开展磋商和充分予以披露，并提交应对上述影响的计划。</w:t>
      </w:r>
    </w:p>
    <w:p w14:paraId="5EE6D428" w14:textId="0C90C945" w:rsidR="000E70E0" w:rsidRPr="000F1F60" w:rsidRDefault="000E70E0" w:rsidP="0092251A">
      <w:pPr>
        <w:pStyle w:val="H1GC"/>
      </w:pPr>
      <w:r w:rsidRPr="000F1F60">
        <w:rPr>
          <w:lang w:val="fr-CH"/>
        </w:rPr>
        <w:tab/>
      </w:r>
      <w:r w:rsidR="005C56A0" w:rsidRPr="000F1F60">
        <w:rPr>
          <w:lang w:val="fr-CH"/>
        </w:rPr>
        <w:t>B</w:t>
      </w:r>
      <w:r w:rsidRPr="000F1F60">
        <w:rPr>
          <w:lang w:val="fr-CH"/>
        </w:rPr>
        <w:t>.</w:t>
      </w:r>
      <w:r w:rsidRPr="000F1F60">
        <w:rPr>
          <w:lang w:val="fr-CH"/>
        </w:rPr>
        <w:tab/>
      </w:r>
      <w:r w:rsidRPr="000F1F60">
        <w:rPr>
          <w:lang w:val="fr-CH"/>
        </w:rPr>
        <w:t>一般原则</w:t>
      </w:r>
      <w:r w:rsidRPr="000F1F60">
        <w:rPr>
          <w:lang w:val="fr-CH"/>
        </w:rPr>
        <w:t>(</w:t>
      </w:r>
      <w:r w:rsidRPr="000F1F60">
        <w:rPr>
          <w:lang w:val="fr-CH"/>
        </w:rPr>
        <w:t>第</w:t>
      </w:r>
      <w:r w:rsidR="005C56A0" w:rsidRPr="000F1F60">
        <w:rPr>
          <w:lang w:val="fr-CH"/>
        </w:rPr>
        <w:t>2</w:t>
      </w:r>
      <w:r w:rsidRPr="000F1F60">
        <w:rPr>
          <w:lang w:val="fr-CH"/>
        </w:rPr>
        <w:t>条、第</w:t>
      </w:r>
      <w:r w:rsidR="005C56A0" w:rsidRPr="000F1F60">
        <w:rPr>
          <w:lang w:val="fr-CH"/>
        </w:rPr>
        <w:t>3</w:t>
      </w:r>
      <w:r w:rsidRPr="000F1F60">
        <w:rPr>
          <w:lang w:val="fr-CH"/>
        </w:rPr>
        <w:t>条、第</w:t>
      </w:r>
      <w:r w:rsidR="005C56A0" w:rsidRPr="000F1F60">
        <w:rPr>
          <w:lang w:val="fr-CH"/>
        </w:rPr>
        <w:t>6</w:t>
      </w:r>
      <w:r w:rsidRPr="000F1F60">
        <w:rPr>
          <w:lang w:val="fr-CH"/>
        </w:rPr>
        <w:t>条和第</w:t>
      </w:r>
      <w:r w:rsidR="005C56A0" w:rsidRPr="000F1F60">
        <w:rPr>
          <w:lang w:val="fr-CH"/>
        </w:rPr>
        <w:t>12</w:t>
      </w:r>
      <w:r w:rsidRPr="000F1F60">
        <w:rPr>
          <w:lang w:val="fr-CH"/>
        </w:rPr>
        <w:t>条</w:t>
      </w:r>
      <w:r w:rsidRPr="000F1F60">
        <w:rPr>
          <w:lang w:val="fr-CH"/>
        </w:rPr>
        <w:t>)</w:t>
      </w:r>
      <w:bookmarkStart w:id="0" w:name="_Hlk135188500"/>
    </w:p>
    <w:p w14:paraId="5865E549" w14:textId="77777777" w:rsidR="000E70E0" w:rsidRPr="000F1F60" w:rsidRDefault="000E70E0" w:rsidP="0092251A">
      <w:pPr>
        <w:pStyle w:val="H23GC"/>
      </w:pPr>
      <w:r w:rsidRPr="000F1F60">
        <w:rPr>
          <w:lang w:val="fr-CH"/>
        </w:rPr>
        <w:tab/>
      </w:r>
      <w:r w:rsidRPr="000F1F60">
        <w:rPr>
          <w:lang w:val="fr-CH"/>
        </w:rPr>
        <w:tab/>
      </w:r>
      <w:r w:rsidRPr="000F1F60">
        <w:rPr>
          <w:lang w:val="fr-CH"/>
        </w:rPr>
        <w:t>不歧视</w:t>
      </w:r>
      <w:bookmarkStart w:id="1" w:name="_Hlk126764549"/>
    </w:p>
    <w:p w14:paraId="581A0ACB" w14:textId="506A558C" w:rsidR="000E70E0" w:rsidRPr="000F1F60" w:rsidRDefault="005C56A0" w:rsidP="000E70E0">
      <w:pPr>
        <w:pStyle w:val="SingleTxtGC"/>
      </w:pPr>
      <w:r w:rsidRPr="000F1F60">
        <w:rPr>
          <w:lang w:val="fr-CH"/>
        </w:rPr>
        <w:t>15</w:t>
      </w:r>
      <w:r w:rsidR="000E70E0" w:rsidRPr="000F1F60">
        <w:rPr>
          <w:lang w:val="fr-CH"/>
        </w:rPr>
        <w:t>.</w:t>
      </w:r>
      <w:r w:rsidR="000E70E0" w:rsidRPr="000F1F60">
        <w:rPr>
          <w:lang w:val="fr-CH"/>
        </w:rPr>
        <w:tab/>
      </w:r>
      <w:r w:rsidR="000E70E0" w:rsidRPr="000F1F60">
        <w:rPr>
          <w:lang w:val="fr-CH"/>
        </w:rPr>
        <w:t>委员会欢迎打击种族主义和促进各人口组别间良好关系行动计划、欺凌问题行动计划、国家罗</w:t>
      </w:r>
      <w:proofErr w:type="gramStart"/>
      <w:r w:rsidR="000E70E0" w:rsidRPr="000F1F60">
        <w:rPr>
          <w:lang w:val="fr-CH"/>
        </w:rPr>
        <w:t>姆</w:t>
      </w:r>
      <w:proofErr w:type="gramEnd"/>
      <w:r w:rsidR="000E70E0" w:rsidRPr="000F1F60">
        <w:rPr>
          <w:lang w:val="fr-CH"/>
        </w:rPr>
        <w:t>人政策</w:t>
      </w:r>
      <w:r w:rsidR="000E70E0" w:rsidRPr="000F1F60">
        <w:rPr>
          <w:lang w:val="fr-CH"/>
        </w:rPr>
        <w:t>(</w:t>
      </w:r>
      <w:r w:rsidRPr="000F1F60">
        <w:rPr>
          <w:lang w:val="fr-CH"/>
        </w:rPr>
        <w:t>2</w:t>
      </w:r>
      <w:r w:rsidR="000E70E0" w:rsidRPr="000F1F60">
        <w:rPr>
          <w:lang w:val="fr-CH"/>
        </w:rPr>
        <w:t>0</w:t>
      </w:r>
      <w:r w:rsidRPr="000F1F60">
        <w:rPr>
          <w:lang w:val="fr-CH"/>
        </w:rPr>
        <w:t>23</w:t>
      </w:r>
      <w:r w:rsidR="000E70E0" w:rsidRPr="000F1F60">
        <w:rPr>
          <w:lang w:val="fr-CH"/>
        </w:rPr>
        <w:t>-</w:t>
      </w:r>
      <w:r w:rsidRPr="000F1F60">
        <w:rPr>
          <w:lang w:val="fr-CH"/>
        </w:rPr>
        <w:t>2</w:t>
      </w:r>
      <w:r w:rsidR="000E70E0" w:rsidRPr="000F1F60">
        <w:rPr>
          <w:lang w:val="fr-CH"/>
        </w:rPr>
        <w:t>0</w:t>
      </w:r>
      <w:r w:rsidRPr="000F1F60">
        <w:rPr>
          <w:lang w:val="fr-CH"/>
        </w:rPr>
        <w:t>3</w:t>
      </w:r>
      <w:r w:rsidR="000E70E0" w:rsidRPr="000F1F60">
        <w:rPr>
          <w:lang w:val="fr-CH"/>
        </w:rPr>
        <w:t>0</w:t>
      </w:r>
      <w:r w:rsidR="000E70E0" w:rsidRPr="000F1F60">
        <w:rPr>
          <w:lang w:val="fr-CH"/>
        </w:rPr>
        <w:t>年</w:t>
      </w:r>
      <w:r w:rsidR="000E70E0" w:rsidRPr="000F1F60">
        <w:rPr>
          <w:lang w:val="fr-CH"/>
        </w:rPr>
        <w:t>)</w:t>
      </w:r>
      <w:r w:rsidR="000E70E0" w:rsidRPr="000F1F60">
        <w:rPr>
          <w:lang w:val="fr-CH"/>
        </w:rPr>
        <w:t>和《残疾人权利公约》国家行动计划，但深为关切</w:t>
      </w:r>
      <w:r w:rsidR="000E70E0" w:rsidRPr="000F1F60">
        <w:rPr>
          <w:rFonts w:hint="eastAsia"/>
          <w:lang w:val="fr-CH"/>
        </w:rPr>
        <w:t>的是，</w:t>
      </w:r>
      <w:r w:rsidR="000E70E0" w:rsidRPr="000F1F60">
        <w:rPr>
          <w:lang w:val="fr-CH"/>
        </w:rPr>
        <w:t>持续存在基于性别、年龄、语言、民族或族裔出身、移民背景、残疾和男女同性恋、双性恋、跨性别或间性人身份歧视儿童和青少年的现象</w:t>
      </w:r>
      <w:r w:rsidR="000E70E0" w:rsidRPr="000F1F60">
        <w:rPr>
          <w:rFonts w:hint="eastAsia"/>
          <w:lang w:val="fr-CH"/>
        </w:rPr>
        <w:t>，</w:t>
      </w:r>
      <w:r w:rsidR="000E70E0" w:rsidRPr="000F1F60">
        <w:rPr>
          <w:lang w:val="fr-CH"/>
        </w:rPr>
        <w:t>以及存在欺凌问题。</w:t>
      </w:r>
    </w:p>
    <w:p w14:paraId="7A1CEF73" w14:textId="15432DDD" w:rsidR="000E70E0" w:rsidRPr="00D1308D" w:rsidRDefault="005C56A0" w:rsidP="000E70E0">
      <w:pPr>
        <w:pStyle w:val="SingleTxtGC"/>
        <w:rPr>
          <w:rFonts w:ascii="Time New Roman" w:eastAsia="黑体" w:hAnsi="Time New Roman"/>
        </w:rPr>
      </w:pPr>
      <w:r w:rsidRPr="00D1308D">
        <w:rPr>
          <w:rFonts w:ascii="Time New Roman" w:eastAsia="黑体" w:hAnsi="Time New Roman"/>
          <w:lang w:val="fr-CH"/>
        </w:rPr>
        <w:t>16</w:t>
      </w:r>
      <w:r w:rsidR="000E70E0" w:rsidRPr="00D1308D">
        <w:rPr>
          <w:rFonts w:ascii="Time New Roman" w:eastAsia="黑体" w:hAnsi="Time New Roman"/>
          <w:lang w:val="fr-CH"/>
        </w:rPr>
        <w:t>.</w:t>
      </w:r>
      <w:r w:rsidR="000E70E0" w:rsidRPr="00D1308D">
        <w:rPr>
          <w:rFonts w:ascii="Time New Roman" w:eastAsia="黑体" w:hAnsi="Time New Roman"/>
          <w:lang w:val="fr-CH"/>
        </w:rPr>
        <w:tab/>
      </w:r>
      <w:r w:rsidR="000E70E0" w:rsidRPr="00D1308D">
        <w:rPr>
          <w:rFonts w:ascii="Time New Roman" w:eastAsia="黑体" w:hAnsi="Time New Roman"/>
          <w:lang w:val="fr-CH"/>
        </w:rPr>
        <w:t>委员会建议缔约国：</w:t>
      </w:r>
    </w:p>
    <w:p w14:paraId="431B0996" w14:textId="2A1EC29A" w:rsidR="000E70E0" w:rsidRPr="00D1308D" w:rsidRDefault="0092251A" w:rsidP="000E70E0">
      <w:pPr>
        <w:pStyle w:val="SingleTxtGC"/>
        <w:rPr>
          <w:rFonts w:ascii="Time New Roman" w:eastAsia="黑体" w:hAnsi="Time New Roman"/>
        </w:rPr>
      </w:pPr>
      <w:r w:rsidRPr="00D1308D">
        <w:rPr>
          <w:rFonts w:ascii="Time New Roman" w:eastAsia="黑体" w:hAnsi="Time New Roman"/>
          <w:lang w:val="fr-CH"/>
        </w:rPr>
        <w:tab/>
      </w:r>
      <w:r w:rsidR="000E70E0" w:rsidRPr="00D1308D">
        <w:rPr>
          <w:rFonts w:ascii="Time New Roman" w:eastAsia="黑体" w:hAnsi="Time New Roman"/>
          <w:lang w:val="fr-CH"/>
        </w:rPr>
        <w:t>(</w:t>
      </w:r>
      <w:r w:rsidR="005C56A0" w:rsidRPr="00D1308D">
        <w:rPr>
          <w:rFonts w:ascii="Time New Roman" w:eastAsia="黑体" w:hAnsi="Time New Roman"/>
          <w:lang w:val="fr-CH"/>
        </w:rPr>
        <w:t>a</w:t>
      </w:r>
      <w:r w:rsidR="000E70E0" w:rsidRPr="00D1308D">
        <w:rPr>
          <w:rFonts w:ascii="Time New Roman" w:eastAsia="黑体" w:hAnsi="Time New Roman"/>
          <w:lang w:val="fr-CH"/>
        </w:rPr>
        <w:t>)</w:t>
      </w:r>
      <w:r w:rsidR="000E70E0" w:rsidRPr="00D1308D">
        <w:rPr>
          <w:rFonts w:ascii="Time New Roman" w:eastAsia="黑体" w:hAnsi="Time New Roman"/>
          <w:lang w:val="fr-CH"/>
        </w:rPr>
        <w:tab/>
      </w:r>
      <w:r w:rsidR="000E70E0" w:rsidRPr="00D1308D">
        <w:rPr>
          <w:rFonts w:ascii="Time New Roman" w:eastAsia="黑体" w:hAnsi="Time New Roman"/>
          <w:lang w:val="fr-CH"/>
        </w:rPr>
        <w:t>加</w:t>
      </w:r>
      <w:r w:rsidR="000E70E0" w:rsidRPr="00D1308D">
        <w:rPr>
          <w:rFonts w:ascii="Time New Roman" w:eastAsia="黑体" w:hAnsi="Time New Roman" w:hint="eastAsia"/>
          <w:lang w:val="fr-CH"/>
        </w:rPr>
        <w:t>大力度</w:t>
      </w:r>
      <w:r w:rsidR="000E70E0" w:rsidRPr="00D1308D">
        <w:rPr>
          <w:rFonts w:ascii="Time New Roman" w:eastAsia="黑体" w:hAnsi="Time New Roman"/>
          <w:lang w:val="fr-CH"/>
        </w:rPr>
        <w:t>打击歧视，包括种族歧视、仇恨言论和仇恨犯罪；</w:t>
      </w:r>
    </w:p>
    <w:p w14:paraId="7F4B8E3D" w14:textId="791C5E01" w:rsidR="000E70E0" w:rsidRPr="00D1308D" w:rsidRDefault="0092251A" w:rsidP="000E70E0">
      <w:pPr>
        <w:pStyle w:val="SingleTxtGC"/>
        <w:rPr>
          <w:rFonts w:ascii="Time New Roman" w:eastAsia="黑体" w:hAnsi="Time New Roman"/>
        </w:rPr>
      </w:pPr>
      <w:r w:rsidRPr="00D1308D">
        <w:rPr>
          <w:rFonts w:ascii="Time New Roman" w:eastAsia="黑体" w:hAnsi="Time New Roman"/>
          <w:lang w:val="fr-CH"/>
        </w:rPr>
        <w:tab/>
      </w:r>
      <w:r w:rsidR="000E70E0" w:rsidRPr="00D1308D">
        <w:rPr>
          <w:rFonts w:ascii="Time New Roman" w:eastAsia="黑体" w:hAnsi="Time New Roman"/>
          <w:lang w:val="fr-CH"/>
        </w:rPr>
        <w:t>(</w:t>
      </w:r>
      <w:r w:rsidR="005C56A0" w:rsidRPr="00D1308D">
        <w:rPr>
          <w:rFonts w:ascii="Time New Roman" w:eastAsia="黑体" w:hAnsi="Time New Roman"/>
          <w:lang w:val="fr-CH"/>
        </w:rPr>
        <w:t>b</w:t>
      </w:r>
      <w:r w:rsidR="000E70E0" w:rsidRPr="00D1308D">
        <w:rPr>
          <w:rFonts w:ascii="Time New Roman" w:eastAsia="黑体" w:hAnsi="Time New Roman"/>
          <w:lang w:val="fr-CH"/>
        </w:rPr>
        <w:t>)</w:t>
      </w:r>
      <w:r w:rsidR="000E70E0" w:rsidRPr="00D1308D">
        <w:rPr>
          <w:rFonts w:ascii="Time New Roman" w:eastAsia="黑体" w:hAnsi="Time New Roman"/>
          <w:lang w:val="fr-CH"/>
        </w:rPr>
        <w:tab/>
      </w:r>
      <w:r w:rsidR="000E70E0" w:rsidRPr="00D1308D">
        <w:rPr>
          <w:rFonts w:ascii="Time New Roman" w:eastAsia="黑体" w:hAnsi="Time New Roman"/>
          <w:lang w:val="fr-CH"/>
        </w:rPr>
        <w:t>加倍努力，加强针对性政策和方案的影响，在民间社会、社区以及儿童和青少年从小参与的情况下，消除芬兰社会所有领域和部门对儿童的歧视；</w:t>
      </w:r>
    </w:p>
    <w:p w14:paraId="109CB6B2" w14:textId="504F3C91" w:rsidR="000E70E0" w:rsidRPr="00D1308D" w:rsidRDefault="0092251A" w:rsidP="000E70E0">
      <w:pPr>
        <w:pStyle w:val="SingleTxtGC"/>
        <w:rPr>
          <w:rFonts w:ascii="Time New Roman" w:eastAsia="黑体" w:hAnsi="Time New Roman"/>
        </w:rPr>
      </w:pPr>
      <w:r w:rsidRPr="00D1308D">
        <w:rPr>
          <w:rFonts w:ascii="Time New Roman" w:eastAsia="黑体" w:hAnsi="Time New Roman"/>
          <w:lang w:val="fr-CH"/>
        </w:rPr>
        <w:tab/>
      </w:r>
      <w:r w:rsidR="000E70E0" w:rsidRPr="00D1308D">
        <w:rPr>
          <w:rFonts w:ascii="Time New Roman" w:eastAsia="黑体" w:hAnsi="Time New Roman"/>
          <w:lang w:val="fr-CH"/>
        </w:rPr>
        <w:t>(</w:t>
      </w:r>
      <w:r w:rsidR="005C56A0" w:rsidRPr="00D1308D">
        <w:rPr>
          <w:rFonts w:ascii="Time New Roman" w:eastAsia="黑体" w:hAnsi="Time New Roman"/>
          <w:lang w:val="fr-CH"/>
        </w:rPr>
        <w:t>c</w:t>
      </w:r>
      <w:r w:rsidR="000E70E0" w:rsidRPr="00D1308D">
        <w:rPr>
          <w:rFonts w:ascii="Time New Roman" w:eastAsia="黑体" w:hAnsi="Time New Roman"/>
          <w:lang w:val="fr-CH"/>
        </w:rPr>
        <w:t>)</w:t>
      </w:r>
      <w:r w:rsidR="000E70E0" w:rsidRPr="00D1308D">
        <w:rPr>
          <w:rFonts w:ascii="Time New Roman" w:eastAsia="黑体" w:hAnsi="Time New Roman"/>
          <w:lang w:val="fr-CH"/>
        </w:rPr>
        <w:tab/>
      </w:r>
      <w:r w:rsidR="000E70E0" w:rsidRPr="00D1308D">
        <w:rPr>
          <w:rFonts w:ascii="Time New Roman" w:eastAsia="黑体" w:hAnsi="Time New Roman"/>
          <w:lang w:val="fr-CH"/>
        </w:rPr>
        <w:t>开展提高认识运动</w:t>
      </w:r>
      <w:r w:rsidR="000E70E0" w:rsidRPr="00D1308D">
        <w:rPr>
          <w:rFonts w:ascii="Time New Roman" w:eastAsia="黑体" w:hAnsi="Time New Roman" w:hint="eastAsia"/>
          <w:lang w:val="fr-CH"/>
        </w:rPr>
        <w:t>以</w:t>
      </w:r>
      <w:r w:rsidR="000E70E0" w:rsidRPr="00D1308D">
        <w:rPr>
          <w:rFonts w:ascii="Time New Roman" w:eastAsia="黑体" w:hAnsi="Time New Roman"/>
          <w:lang w:val="fr-CH"/>
        </w:rPr>
        <w:t>促进平等，并通过媒体推动改变行为和举止，以期</w:t>
      </w:r>
      <w:r w:rsidR="000E70E0" w:rsidRPr="00D1308D">
        <w:rPr>
          <w:rFonts w:ascii="Time New Roman" w:eastAsia="黑体" w:hAnsi="Time New Roman" w:hint="eastAsia"/>
          <w:lang w:val="fr-CH"/>
        </w:rPr>
        <w:t>转变</w:t>
      </w:r>
      <w:r w:rsidR="000E70E0" w:rsidRPr="00D1308D">
        <w:rPr>
          <w:rFonts w:ascii="Time New Roman" w:eastAsia="黑体" w:hAnsi="Time New Roman"/>
          <w:lang w:val="fr-CH"/>
        </w:rPr>
        <w:t>助长歧视的社会规范，特别是基于族裔、移民身份、残疾、宗教、性取向和性别认同等原因的歧视。</w:t>
      </w:r>
    </w:p>
    <w:p w14:paraId="671979F1" w14:textId="77777777" w:rsidR="000E70E0" w:rsidRPr="00D1308D" w:rsidRDefault="000E70E0" w:rsidP="0092251A">
      <w:pPr>
        <w:pStyle w:val="H23GC"/>
        <w:rPr>
          <w:rFonts w:ascii="Time New Roman" w:hAnsi="Time New Roman"/>
        </w:rPr>
      </w:pPr>
      <w:bookmarkStart w:id="2" w:name="_Hlk104806757"/>
      <w:bookmarkEnd w:id="1"/>
      <w:r w:rsidRPr="00D1308D">
        <w:rPr>
          <w:rFonts w:ascii="Time New Roman" w:hAnsi="Time New Roman"/>
          <w:lang w:val="fr-CH"/>
        </w:rPr>
        <w:tab/>
      </w:r>
      <w:r w:rsidRPr="00D1308D">
        <w:rPr>
          <w:rFonts w:ascii="Time New Roman" w:hAnsi="Time New Roman"/>
          <w:lang w:val="fr-CH"/>
        </w:rPr>
        <w:tab/>
      </w:r>
      <w:r w:rsidRPr="00D1308D">
        <w:rPr>
          <w:rFonts w:ascii="Time New Roman" w:hAnsi="Time New Roman"/>
          <w:lang w:val="fr-CH"/>
        </w:rPr>
        <w:t>儿童的最大利益</w:t>
      </w:r>
    </w:p>
    <w:p w14:paraId="576803FE" w14:textId="3A26A36E" w:rsidR="000E70E0" w:rsidRPr="00D1308D" w:rsidRDefault="005C56A0" w:rsidP="000E70E0">
      <w:pPr>
        <w:pStyle w:val="SingleTxtGC"/>
        <w:rPr>
          <w:rFonts w:ascii="Time New Roman" w:eastAsia="黑体" w:hAnsi="Time New Roman"/>
        </w:rPr>
      </w:pPr>
      <w:r w:rsidRPr="00D1308D">
        <w:rPr>
          <w:rFonts w:ascii="Time New Roman" w:eastAsia="黑体" w:hAnsi="Time New Roman"/>
          <w:lang w:val="fr-CH"/>
        </w:rPr>
        <w:t>17</w:t>
      </w:r>
      <w:r w:rsidR="000E70E0" w:rsidRPr="00D1308D">
        <w:rPr>
          <w:rFonts w:ascii="Time New Roman" w:eastAsia="黑体" w:hAnsi="Time New Roman"/>
          <w:lang w:val="fr-CH"/>
        </w:rPr>
        <w:t>.</w:t>
      </w:r>
      <w:r w:rsidR="000E70E0" w:rsidRPr="00D1308D">
        <w:rPr>
          <w:rFonts w:ascii="Time New Roman" w:eastAsia="黑体" w:hAnsi="Time New Roman"/>
          <w:lang w:val="fr-CH"/>
        </w:rPr>
        <w:tab/>
      </w:r>
      <w:r w:rsidR="000E70E0" w:rsidRPr="00D1308D">
        <w:rPr>
          <w:rFonts w:ascii="Time New Roman" w:eastAsia="黑体" w:hAnsi="Time New Roman"/>
          <w:lang w:val="fr-CH"/>
        </w:rPr>
        <w:t>委员会欢迎缔约国将儿童最大利益原则纳入多项法律，但感到关切的是，这项原则往往没有得到一贯适用。委员会建议缔约国：</w:t>
      </w:r>
    </w:p>
    <w:p w14:paraId="4C6E0143" w14:textId="072A8159"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(a)</w:t>
      </w:r>
      <w:r w:rsidRPr="00D1308D">
        <w:rPr>
          <w:rFonts w:ascii="Time New Roman" w:eastAsia="黑体" w:hAnsi="Time New Roman"/>
          <w:lang w:val="fr-CH"/>
        </w:rPr>
        <w:tab/>
      </w:r>
      <w:r w:rsidR="000E70E0" w:rsidRPr="00D1308D">
        <w:rPr>
          <w:rFonts w:ascii="Time New Roman" w:eastAsia="黑体" w:hAnsi="Time New Roman"/>
          <w:lang w:val="fr-CH"/>
        </w:rPr>
        <w:t>根据委员会关于儿童将他或她的最大利益列为一种首要考虑的权利的第</w:t>
      </w:r>
      <w:r w:rsidR="005C56A0" w:rsidRPr="00D1308D">
        <w:rPr>
          <w:rFonts w:ascii="Time New Roman" w:eastAsia="黑体" w:hAnsi="Time New Roman"/>
          <w:lang w:val="fr-CH"/>
        </w:rPr>
        <w:t>14</w:t>
      </w:r>
      <w:r w:rsidR="000E70E0" w:rsidRPr="00D1308D">
        <w:rPr>
          <w:rFonts w:ascii="Time New Roman" w:eastAsia="黑体" w:hAnsi="Time New Roman"/>
          <w:lang w:val="fr-CH"/>
        </w:rPr>
        <w:t>号一般性意见</w:t>
      </w:r>
      <w:r w:rsidR="000E70E0" w:rsidRPr="00D1308D">
        <w:rPr>
          <w:rFonts w:ascii="Time New Roman" w:eastAsia="黑体" w:hAnsi="Time New Roman"/>
          <w:lang w:val="fr-CH"/>
        </w:rPr>
        <w:t>(</w:t>
      </w:r>
      <w:r w:rsidR="005C56A0" w:rsidRPr="00D1308D">
        <w:rPr>
          <w:rFonts w:ascii="Time New Roman" w:eastAsia="黑体" w:hAnsi="Time New Roman"/>
          <w:lang w:val="fr-CH"/>
        </w:rPr>
        <w:t>2</w:t>
      </w:r>
      <w:r w:rsidR="000E70E0" w:rsidRPr="00D1308D">
        <w:rPr>
          <w:rFonts w:ascii="Time New Roman" w:eastAsia="黑体" w:hAnsi="Time New Roman"/>
          <w:lang w:val="fr-CH"/>
        </w:rPr>
        <w:t>0</w:t>
      </w:r>
      <w:r w:rsidR="005C56A0" w:rsidRPr="00D1308D">
        <w:rPr>
          <w:rFonts w:ascii="Time New Roman" w:eastAsia="黑体" w:hAnsi="Time New Roman"/>
          <w:lang w:val="fr-CH"/>
        </w:rPr>
        <w:t>13</w:t>
      </w:r>
      <w:r w:rsidR="000E70E0" w:rsidRPr="00D1308D">
        <w:rPr>
          <w:rFonts w:ascii="Time New Roman" w:eastAsia="黑体" w:hAnsi="Time New Roman"/>
          <w:lang w:val="fr-CH"/>
        </w:rPr>
        <w:t>年</w:t>
      </w:r>
      <w:r w:rsidR="000E70E0" w:rsidRPr="00D1308D">
        <w:rPr>
          <w:rFonts w:ascii="Time New Roman" w:eastAsia="黑体" w:hAnsi="Time New Roman"/>
          <w:lang w:val="fr-CH"/>
        </w:rPr>
        <w:t>)</w:t>
      </w:r>
      <w:r w:rsidR="000E70E0" w:rsidRPr="00D1308D">
        <w:rPr>
          <w:rFonts w:ascii="Time New Roman" w:eastAsia="黑体" w:hAnsi="Time New Roman"/>
          <w:lang w:val="fr-CH"/>
        </w:rPr>
        <w:t>，保证在所有权利保护领域正确和系统地适用儿童最大利益原则；</w:t>
      </w:r>
    </w:p>
    <w:p w14:paraId="333346F3" w14:textId="00C2636F"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(b)</w:t>
      </w:r>
      <w:r w:rsidRPr="00D1308D">
        <w:rPr>
          <w:rFonts w:ascii="Time New Roman" w:eastAsia="黑体" w:hAnsi="Time New Roman"/>
          <w:lang w:val="fr-CH"/>
        </w:rPr>
        <w:tab/>
      </w:r>
      <w:r w:rsidR="000E70E0" w:rsidRPr="00D1308D">
        <w:rPr>
          <w:rFonts w:ascii="Time New Roman" w:eastAsia="黑体" w:hAnsi="Time New Roman"/>
          <w:lang w:val="fr-CH"/>
        </w:rPr>
        <w:t>建立机制，对方案执行过程，对立法、行政和司法程序，以及对监护和联系父母、替代性照料方式、违法青少年司法、庇护</w:t>
      </w:r>
      <w:r w:rsidR="000E70E0" w:rsidRPr="00D1308D">
        <w:rPr>
          <w:rFonts w:ascii="Time New Roman" w:eastAsia="黑体" w:hAnsi="Time New Roman"/>
          <w:lang w:val="fr-CH"/>
        </w:rPr>
        <w:t>(</w:t>
      </w:r>
      <w:r w:rsidR="000E70E0" w:rsidRPr="00D1308D">
        <w:rPr>
          <w:rFonts w:ascii="Time New Roman" w:eastAsia="黑体" w:hAnsi="Time New Roman"/>
          <w:lang w:val="fr-CH"/>
        </w:rPr>
        <w:t>特别是父母因庇护申请被拒而返回的情况下</w:t>
      </w:r>
      <w:r w:rsidR="000E70E0" w:rsidRPr="00D1308D">
        <w:rPr>
          <w:rFonts w:ascii="Time New Roman" w:eastAsia="黑体" w:hAnsi="Time New Roman"/>
          <w:lang w:val="fr-CH"/>
        </w:rPr>
        <w:t>)</w:t>
      </w:r>
      <w:r w:rsidR="000E70E0" w:rsidRPr="00D1308D">
        <w:rPr>
          <w:rFonts w:ascii="Time New Roman" w:eastAsia="黑体" w:hAnsi="Time New Roman"/>
          <w:lang w:val="fr-CH"/>
        </w:rPr>
        <w:t>、支助犯罪受害儿童或证人儿童的情形，监测适用儿童最大利益原则的影响；</w:t>
      </w:r>
    </w:p>
    <w:p w14:paraId="5135A96D" w14:textId="1CED7513"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lastRenderedPageBreak/>
        <w:tab/>
      </w:r>
      <w:r w:rsidRPr="00D1308D">
        <w:rPr>
          <w:rFonts w:ascii="Time New Roman" w:eastAsia="黑体" w:hAnsi="Time New Roman"/>
          <w:lang w:val="fr-CH"/>
        </w:rPr>
        <w:t>(c)</w:t>
      </w:r>
      <w:r w:rsidRPr="00D1308D">
        <w:rPr>
          <w:rFonts w:ascii="Time New Roman" w:eastAsia="黑体" w:hAnsi="Time New Roman"/>
          <w:lang w:val="fr-CH"/>
        </w:rPr>
        <w:tab/>
      </w:r>
      <w:r w:rsidR="000E70E0" w:rsidRPr="00D1308D">
        <w:rPr>
          <w:rFonts w:ascii="Time New Roman" w:eastAsia="黑体" w:hAnsi="Time New Roman"/>
          <w:lang w:val="fr-CH"/>
        </w:rPr>
        <w:t>向所有为儿童和青少年提供服务并维护其权利的专业人员提供指导和培训，并</w:t>
      </w:r>
      <w:r w:rsidR="000E70E0" w:rsidRPr="00D1308D">
        <w:rPr>
          <w:rFonts w:ascii="Time New Roman" w:eastAsia="黑体" w:hAnsi="Time New Roman" w:hint="eastAsia"/>
          <w:lang w:val="fr-CH"/>
        </w:rPr>
        <w:t>巩固</w:t>
      </w:r>
      <w:r w:rsidR="000E70E0" w:rsidRPr="00D1308D">
        <w:rPr>
          <w:rFonts w:ascii="Time New Roman" w:eastAsia="黑体" w:hAnsi="Time New Roman"/>
          <w:lang w:val="fr-CH"/>
        </w:rPr>
        <w:t>和强化对所有</w:t>
      </w:r>
      <w:proofErr w:type="gramStart"/>
      <w:r w:rsidR="000E70E0" w:rsidRPr="00D1308D">
        <w:rPr>
          <w:rFonts w:ascii="Time New Roman" w:eastAsia="黑体" w:hAnsi="Time New Roman" w:hint="eastAsia"/>
          <w:lang w:val="fr-CH"/>
        </w:rPr>
        <w:t>有</w:t>
      </w:r>
      <w:proofErr w:type="gramEnd"/>
      <w:r w:rsidR="000E70E0" w:rsidRPr="00D1308D">
        <w:rPr>
          <w:rFonts w:ascii="Time New Roman" w:eastAsia="黑体" w:hAnsi="Time New Roman" w:hint="eastAsia"/>
          <w:lang w:val="fr-CH"/>
        </w:rPr>
        <w:t>责任</w:t>
      </w:r>
      <w:r w:rsidR="000E70E0" w:rsidRPr="00D1308D">
        <w:rPr>
          <w:rFonts w:ascii="Time New Roman" w:eastAsia="黑体" w:hAnsi="Time New Roman"/>
          <w:lang w:val="fr-CH"/>
        </w:rPr>
        <w:t>适用儿童最大利益原则的主管部门</w:t>
      </w:r>
      <w:r w:rsidR="000E70E0" w:rsidRPr="00D1308D">
        <w:rPr>
          <w:rFonts w:ascii="Time New Roman" w:eastAsia="黑体" w:hAnsi="Time New Roman" w:hint="eastAsia"/>
          <w:lang w:val="fr-CH"/>
        </w:rPr>
        <w:t>的</w:t>
      </w:r>
      <w:r w:rsidR="000E70E0" w:rsidRPr="00D1308D">
        <w:rPr>
          <w:rFonts w:ascii="Time New Roman" w:eastAsia="黑体" w:hAnsi="Time New Roman"/>
          <w:lang w:val="fr-CH"/>
        </w:rPr>
        <w:t>培训。</w:t>
      </w:r>
    </w:p>
    <w:bookmarkEnd w:id="2"/>
    <w:p w14:paraId="12B18993" w14:textId="77777777" w:rsidR="000E70E0" w:rsidRPr="00D1308D" w:rsidRDefault="000E70E0" w:rsidP="0092251A">
      <w:pPr>
        <w:pStyle w:val="H23GC"/>
        <w:rPr>
          <w:rFonts w:ascii="Time New Roman" w:hAnsi="Time New Roman"/>
        </w:rPr>
      </w:pPr>
      <w:r w:rsidRPr="00D1308D">
        <w:rPr>
          <w:rFonts w:ascii="Time New Roman" w:hAnsi="Time New Roman"/>
          <w:lang w:val="fr-CH"/>
        </w:rPr>
        <w:tab/>
      </w:r>
      <w:r w:rsidRPr="00D1308D">
        <w:rPr>
          <w:rFonts w:ascii="Time New Roman" w:hAnsi="Time New Roman"/>
          <w:lang w:val="fr-CH"/>
        </w:rPr>
        <w:tab/>
      </w:r>
      <w:r w:rsidRPr="00D1308D">
        <w:rPr>
          <w:rFonts w:ascii="Time New Roman" w:hAnsi="Time New Roman"/>
          <w:lang w:val="fr-CH"/>
        </w:rPr>
        <w:t>生命、生存和发展权</w:t>
      </w:r>
    </w:p>
    <w:p w14:paraId="3FF7911D" w14:textId="4179911E" w:rsidR="000E70E0" w:rsidRPr="00D1308D" w:rsidRDefault="005C56A0" w:rsidP="000E70E0">
      <w:pPr>
        <w:pStyle w:val="SingleTxtGC"/>
        <w:rPr>
          <w:rFonts w:ascii="Time New Roman" w:eastAsia="黑体" w:hAnsi="Time New Roman"/>
        </w:rPr>
      </w:pPr>
      <w:r w:rsidRPr="00D1308D">
        <w:rPr>
          <w:rFonts w:ascii="Time New Roman" w:eastAsia="黑体" w:hAnsi="Time New Roman"/>
          <w:lang w:val="fr-CH"/>
        </w:rPr>
        <w:t>18</w:t>
      </w:r>
      <w:r w:rsidR="000E70E0" w:rsidRPr="00D1308D">
        <w:rPr>
          <w:rFonts w:ascii="Time New Roman" w:eastAsia="黑体" w:hAnsi="Time New Roman"/>
          <w:lang w:val="fr-CH"/>
        </w:rPr>
        <w:t>.</w:t>
      </w:r>
      <w:r w:rsidR="000E70E0" w:rsidRPr="00D1308D">
        <w:rPr>
          <w:rFonts w:ascii="Time New Roman" w:eastAsia="黑体" w:hAnsi="Time New Roman"/>
          <w:lang w:val="fr-CH"/>
        </w:rPr>
        <w:tab/>
      </w:r>
      <w:r w:rsidR="000E70E0" w:rsidRPr="00D1308D">
        <w:rPr>
          <w:rFonts w:ascii="Time New Roman" w:eastAsia="黑体" w:hAnsi="Time New Roman"/>
          <w:lang w:val="fr-CH"/>
        </w:rPr>
        <w:t>委员会建议缔约国：加强努力防止儿童自杀，包括残疾儿童、</w:t>
      </w:r>
      <w:proofErr w:type="gramStart"/>
      <w:r w:rsidR="000E70E0" w:rsidRPr="00D1308D">
        <w:rPr>
          <w:rFonts w:ascii="Time New Roman" w:eastAsia="黑体" w:hAnsi="Time New Roman"/>
          <w:lang w:val="fr-CH"/>
        </w:rPr>
        <w:t>不</w:t>
      </w:r>
      <w:proofErr w:type="gramEnd"/>
      <w:r w:rsidR="000E70E0" w:rsidRPr="00D1308D">
        <w:rPr>
          <w:rFonts w:ascii="Time New Roman" w:eastAsia="黑体" w:hAnsi="Time New Roman"/>
          <w:lang w:val="fr-CH"/>
        </w:rPr>
        <w:t>认同出生时所获性别的儿童、跨性别儿童以及孤身寻求庇护儿童在内，并设立儿童死亡</w:t>
      </w:r>
      <w:r w:rsidR="000E70E0" w:rsidRPr="00D1308D">
        <w:rPr>
          <w:rFonts w:ascii="Time New Roman" w:eastAsia="黑体" w:hAnsi="Time New Roman" w:hint="eastAsia"/>
          <w:lang w:val="fr-CH"/>
        </w:rPr>
        <w:t>问题</w:t>
      </w:r>
      <w:r w:rsidR="000E70E0" w:rsidRPr="00D1308D">
        <w:rPr>
          <w:rFonts w:ascii="Time New Roman" w:eastAsia="黑体" w:hAnsi="Time New Roman"/>
          <w:lang w:val="fr-CH"/>
        </w:rPr>
        <w:t>机构间审查小组，以期加强防范措施。委员会还建议缔约国继续采取紧急行动，接回武装冲突地区所有芬兰国民的子女。</w:t>
      </w:r>
    </w:p>
    <w:p w14:paraId="1786CEAB" w14:textId="77777777" w:rsidR="000E70E0" w:rsidRPr="00D1308D" w:rsidRDefault="000E70E0" w:rsidP="0092251A">
      <w:pPr>
        <w:pStyle w:val="H23GC"/>
        <w:rPr>
          <w:rFonts w:ascii="Time New Roman" w:hAnsi="Time New Roman"/>
        </w:rPr>
      </w:pPr>
      <w:r w:rsidRPr="00D1308D">
        <w:rPr>
          <w:rFonts w:ascii="Time New Roman" w:hAnsi="Time New Roman"/>
          <w:lang w:val="fr-CH"/>
        </w:rPr>
        <w:tab/>
      </w:r>
      <w:r w:rsidRPr="00D1308D">
        <w:rPr>
          <w:rFonts w:ascii="Time New Roman" w:hAnsi="Time New Roman"/>
          <w:lang w:val="fr-CH"/>
        </w:rPr>
        <w:tab/>
      </w:r>
      <w:r w:rsidRPr="00D1308D">
        <w:rPr>
          <w:rFonts w:ascii="Time New Roman" w:hAnsi="Time New Roman"/>
          <w:lang w:val="fr-CH"/>
        </w:rPr>
        <w:t>尊重儿童的意见</w:t>
      </w:r>
    </w:p>
    <w:p w14:paraId="29B33463" w14:textId="3AE9B4BA" w:rsidR="000E70E0" w:rsidRPr="00D1308D" w:rsidRDefault="005C56A0" w:rsidP="000E70E0">
      <w:pPr>
        <w:pStyle w:val="SingleTxtGC"/>
        <w:rPr>
          <w:rFonts w:ascii="Time New Roman" w:eastAsia="黑体" w:hAnsi="Time New Roman"/>
        </w:rPr>
      </w:pPr>
      <w:r w:rsidRPr="00D1308D">
        <w:rPr>
          <w:rFonts w:ascii="Time New Roman" w:eastAsia="黑体" w:hAnsi="Time New Roman"/>
          <w:lang w:val="fr-CH"/>
        </w:rPr>
        <w:t>19</w:t>
      </w:r>
      <w:r w:rsidR="000E70E0" w:rsidRPr="00D1308D">
        <w:rPr>
          <w:rFonts w:ascii="Time New Roman" w:eastAsia="黑体" w:hAnsi="Time New Roman"/>
          <w:lang w:val="fr-CH"/>
        </w:rPr>
        <w:t>.</w:t>
      </w:r>
      <w:r w:rsidR="000E70E0" w:rsidRPr="00D1308D">
        <w:rPr>
          <w:rFonts w:ascii="Time New Roman" w:eastAsia="黑体" w:hAnsi="Time New Roman"/>
          <w:lang w:val="fr-CH"/>
        </w:rPr>
        <w:tab/>
      </w:r>
      <w:r w:rsidR="000E70E0" w:rsidRPr="00D1308D">
        <w:rPr>
          <w:rFonts w:ascii="Time New Roman" w:eastAsia="黑体" w:hAnsi="Time New Roman"/>
          <w:lang w:val="fr-CH"/>
        </w:rPr>
        <w:t>委员会注意到</w:t>
      </w:r>
      <w:r w:rsidR="000E70E0" w:rsidRPr="00D1308D">
        <w:rPr>
          <w:rFonts w:ascii="Time New Roman" w:eastAsia="黑体" w:hAnsi="Time New Roman" w:hint="eastAsia"/>
          <w:lang w:val="fr-CH"/>
        </w:rPr>
        <w:t>，</w:t>
      </w:r>
      <w:r w:rsidR="000E70E0" w:rsidRPr="00D1308D">
        <w:rPr>
          <w:rFonts w:ascii="Time New Roman" w:eastAsia="黑体" w:hAnsi="Time New Roman"/>
          <w:lang w:val="fr-CH"/>
        </w:rPr>
        <w:t>在关乎儿童的决策中未能系统地虑及儿童的意见，《儿童权利法》</w:t>
      </w:r>
      <w:r w:rsidR="000E70E0" w:rsidRPr="00D1308D">
        <w:rPr>
          <w:rFonts w:ascii="Time New Roman" w:eastAsia="黑体" w:hAnsi="Time New Roman"/>
          <w:lang w:val="fr-CH"/>
        </w:rPr>
        <w:t>(</w:t>
      </w:r>
      <w:r w:rsidR="000E70E0" w:rsidRPr="00D1308D">
        <w:rPr>
          <w:rFonts w:ascii="Time New Roman" w:eastAsia="黑体" w:hAnsi="Time New Roman"/>
          <w:lang w:val="fr-CH"/>
        </w:rPr>
        <w:t>第</w:t>
      </w:r>
      <w:r w:rsidRPr="00D1308D">
        <w:rPr>
          <w:rFonts w:ascii="Time New Roman" w:eastAsia="黑体" w:hAnsi="Time New Roman"/>
          <w:lang w:val="fr-CH"/>
        </w:rPr>
        <w:t>417</w:t>
      </w:r>
      <w:r w:rsidR="000E70E0" w:rsidRPr="00D1308D">
        <w:rPr>
          <w:rFonts w:ascii="Time New Roman" w:eastAsia="黑体" w:hAnsi="Time New Roman"/>
          <w:lang w:val="fr-CH"/>
        </w:rPr>
        <w:t>/</w:t>
      </w:r>
      <w:r w:rsidRPr="00D1308D">
        <w:rPr>
          <w:rFonts w:ascii="Time New Roman" w:eastAsia="黑体" w:hAnsi="Time New Roman"/>
          <w:lang w:val="fr-CH"/>
        </w:rPr>
        <w:t>2</w:t>
      </w:r>
      <w:r w:rsidR="000E70E0" w:rsidRPr="00D1308D">
        <w:rPr>
          <w:rFonts w:ascii="Time New Roman" w:eastAsia="黑体" w:hAnsi="Time New Roman"/>
          <w:lang w:val="fr-CH"/>
        </w:rPr>
        <w:t>00</w:t>
      </w:r>
      <w:r w:rsidRPr="00D1308D">
        <w:rPr>
          <w:rFonts w:ascii="Time New Roman" w:eastAsia="黑体" w:hAnsi="Time New Roman"/>
          <w:lang w:val="fr-CH"/>
        </w:rPr>
        <w:t>7</w:t>
      </w:r>
      <w:r w:rsidR="000E70E0" w:rsidRPr="00D1308D">
        <w:rPr>
          <w:rFonts w:ascii="Time New Roman" w:eastAsia="黑体" w:hAnsi="Time New Roman"/>
          <w:lang w:val="fr-CH"/>
        </w:rPr>
        <w:t>号法</w:t>
      </w:r>
      <w:r w:rsidR="000E70E0" w:rsidRPr="00D1308D">
        <w:rPr>
          <w:rFonts w:ascii="Time New Roman" w:eastAsia="黑体" w:hAnsi="Time New Roman"/>
          <w:lang w:val="fr-CH"/>
        </w:rPr>
        <w:t>)</w:t>
      </w:r>
      <w:r w:rsidR="000E70E0" w:rsidRPr="00D1308D">
        <w:rPr>
          <w:rFonts w:ascii="Time New Roman" w:eastAsia="黑体" w:hAnsi="Time New Roman"/>
          <w:lang w:val="fr-CH"/>
        </w:rPr>
        <w:t>仅给予</w:t>
      </w:r>
      <w:r w:rsidRPr="00D1308D">
        <w:rPr>
          <w:rFonts w:ascii="Time New Roman" w:eastAsia="黑体" w:hAnsi="Time New Roman"/>
          <w:lang w:val="fr-CH"/>
        </w:rPr>
        <w:t>12</w:t>
      </w:r>
      <w:r w:rsidR="000E70E0" w:rsidRPr="00D1308D">
        <w:rPr>
          <w:rFonts w:ascii="Time New Roman" w:eastAsia="黑体" w:hAnsi="Time New Roman"/>
          <w:lang w:val="fr-CH"/>
        </w:rPr>
        <w:t>岁及以上儿童陈述意见的正式机会，</w:t>
      </w:r>
      <w:r w:rsidR="000E70E0" w:rsidRPr="00D1308D">
        <w:rPr>
          <w:rFonts w:ascii="Time New Roman" w:eastAsia="黑体" w:hAnsi="Time New Roman" w:hint="eastAsia"/>
          <w:lang w:val="fr-CH"/>
        </w:rPr>
        <w:t>委员会</w:t>
      </w:r>
      <w:r w:rsidR="000E70E0" w:rsidRPr="00D1308D">
        <w:rPr>
          <w:rFonts w:ascii="Time New Roman" w:eastAsia="黑体" w:hAnsi="Time New Roman"/>
          <w:lang w:val="fr-CH"/>
        </w:rPr>
        <w:t>建议缔约国：</w:t>
      </w:r>
    </w:p>
    <w:p w14:paraId="5AED91A1" w14:textId="44BB7EF6"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(a)</w:t>
      </w:r>
      <w:r w:rsidRPr="00D1308D">
        <w:rPr>
          <w:rFonts w:ascii="Time New Roman" w:eastAsia="黑体" w:hAnsi="Time New Roman"/>
          <w:lang w:val="fr-CH"/>
        </w:rPr>
        <w:tab/>
      </w:r>
      <w:r w:rsidR="000E70E0" w:rsidRPr="00D1308D">
        <w:rPr>
          <w:rFonts w:ascii="Time New Roman" w:eastAsia="黑体" w:hAnsi="Time New Roman"/>
          <w:lang w:val="fr-CH"/>
        </w:rPr>
        <w:t>确保所有儿童均能在</w:t>
      </w:r>
      <w:r w:rsidR="000E70E0" w:rsidRPr="00D1308D">
        <w:rPr>
          <w:rFonts w:ascii="Time New Roman" w:eastAsia="黑体" w:hAnsi="Time New Roman" w:hint="eastAsia"/>
          <w:lang w:val="fr-CH"/>
        </w:rPr>
        <w:t>关乎自身</w:t>
      </w:r>
      <w:r w:rsidR="000E70E0" w:rsidRPr="00D1308D">
        <w:rPr>
          <w:rFonts w:ascii="Time New Roman" w:eastAsia="黑体" w:hAnsi="Time New Roman"/>
          <w:lang w:val="fr-CH"/>
        </w:rPr>
        <w:t>的所有决定中表达意见并得到倾听，而无需征得父母或监护人的同意，无论是在法庭还是行政诉讼背景下，特别是在涉及移民和庇护、监护、居住、联系父母、</w:t>
      </w:r>
      <w:r w:rsidR="000E70E0" w:rsidRPr="00D1308D">
        <w:rPr>
          <w:rFonts w:ascii="Time New Roman" w:eastAsia="黑体" w:hAnsi="Time New Roman" w:hint="eastAsia"/>
          <w:lang w:val="fr-CH"/>
        </w:rPr>
        <w:t>采取措施以保护</w:t>
      </w:r>
      <w:r w:rsidR="000E70E0" w:rsidRPr="00D1308D">
        <w:rPr>
          <w:rFonts w:ascii="Time New Roman" w:eastAsia="黑体" w:hAnsi="Time New Roman"/>
          <w:lang w:val="fr-CH"/>
        </w:rPr>
        <w:t>替代</w:t>
      </w:r>
      <w:r w:rsidR="000E70E0" w:rsidRPr="00D1308D">
        <w:rPr>
          <w:rFonts w:ascii="Time New Roman" w:eastAsia="黑体" w:hAnsi="Time New Roman" w:hint="eastAsia"/>
          <w:lang w:val="fr-CH"/>
        </w:rPr>
        <w:t>性</w:t>
      </w:r>
      <w:r w:rsidR="000E70E0" w:rsidRPr="00D1308D">
        <w:rPr>
          <w:rFonts w:ascii="Time New Roman" w:eastAsia="黑体" w:hAnsi="Time New Roman"/>
          <w:lang w:val="fr-CH"/>
        </w:rPr>
        <w:t>照料</w:t>
      </w:r>
      <w:r w:rsidR="000E70E0" w:rsidRPr="00D1308D">
        <w:rPr>
          <w:rFonts w:ascii="Time New Roman" w:eastAsia="黑体" w:hAnsi="Time New Roman" w:hint="eastAsia"/>
          <w:lang w:val="fr-CH"/>
        </w:rPr>
        <w:t>环境</w:t>
      </w:r>
      <w:r w:rsidR="000E70E0" w:rsidRPr="00D1308D">
        <w:rPr>
          <w:rFonts w:ascii="Time New Roman" w:eastAsia="黑体" w:hAnsi="Time New Roman"/>
          <w:lang w:val="fr-CH"/>
        </w:rPr>
        <w:t>、社会服务以及家庭暴力下的儿童的相关决定中；</w:t>
      </w:r>
    </w:p>
    <w:p w14:paraId="66F8BB42" w14:textId="7FD142AB"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(b)</w:t>
      </w:r>
      <w:r w:rsidRPr="00D1308D">
        <w:rPr>
          <w:rFonts w:ascii="Time New Roman" w:eastAsia="黑体" w:hAnsi="Time New Roman"/>
          <w:lang w:val="fr-CH"/>
        </w:rPr>
        <w:tab/>
      </w:r>
      <w:r w:rsidR="000E70E0" w:rsidRPr="00D1308D">
        <w:rPr>
          <w:rFonts w:ascii="Time New Roman" w:eastAsia="黑体" w:hAnsi="Time New Roman"/>
          <w:lang w:val="fr-CH"/>
        </w:rPr>
        <w:t>通过相关法律修正案，确保在上述决定中听取和考虑儿童的意见，无论其年龄大小；</w:t>
      </w:r>
    </w:p>
    <w:p w14:paraId="6F34B0C9" w14:textId="21ECA482"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(c)</w:t>
      </w:r>
      <w:r w:rsidRPr="00D1308D">
        <w:rPr>
          <w:rFonts w:ascii="Time New Roman" w:eastAsia="黑体" w:hAnsi="Time New Roman"/>
          <w:lang w:val="fr-CH"/>
        </w:rPr>
        <w:tab/>
      </w:r>
      <w:r w:rsidR="000E70E0" w:rsidRPr="00D1308D">
        <w:rPr>
          <w:rFonts w:ascii="Time New Roman" w:eastAsia="黑体" w:hAnsi="Time New Roman"/>
          <w:lang w:val="fr-CH"/>
        </w:rPr>
        <w:t>采取必要措施，保证所有市镇制定政策并设立青</w:t>
      </w:r>
      <w:r w:rsidR="000E70E0" w:rsidRPr="00D1308D">
        <w:rPr>
          <w:rFonts w:ascii="Time New Roman" w:eastAsia="黑体" w:hAnsi="Time New Roman" w:hint="eastAsia"/>
          <w:lang w:val="fr-CH"/>
        </w:rPr>
        <w:t>少</w:t>
      </w:r>
      <w:r w:rsidR="000E70E0" w:rsidRPr="00D1308D">
        <w:rPr>
          <w:rFonts w:ascii="Time New Roman" w:eastAsia="黑体" w:hAnsi="Time New Roman"/>
          <w:lang w:val="fr-CH"/>
        </w:rPr>
        <w:t>年理事会等机构，落实儿童参与社会所有领域，特别是地方决策的权利；</w:t>
      </w:r>
    </w:p>
    <w:p w14:paraId="536EF8BE" w14:textId="6A0D165E"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(d)</w:t>
      </w:r>
      <w:r w:rsidRPr="00D1308D">
        <w:rPr>
          <w:rFonts w:ascii="Time New Roman" w:eastAsia="黑体" w:hAnsi="Time New Roman"/>
          <w:lang w:val="fr-CH"/>
        </w:rPr>
        <w:tab/>
      </w:r>
      <w:r w:rsidR="000E70E0" w:rsidRPr="00D1308D">
        <w:rPr>
          <w:rFonts w:ascii="Time New Roman" w:eastAsia="黑体" w:hAnsi="Time New Roman"/>
          <w:lang w:val="fr-CH"/>
        </w:rPr>
        <w:t>加强措施，促进所有儿童，包括处境不利的儿童</w:t>
      </w:r>
      <w:r w:rsidR="000E70E0" w:rsidRPr="00D1308D">
        <w:rPr>
          <w:rFonts w:ascii="Time New Roman" w:eastAsia="黑体" w:hAnsi="Time New Roman" w:hint="eastAsia"/>
          <w:lang w:val="fr-CH"/>
        </w:rPr>
        <w:t>有意义、有权能地</w:t>
      </w:r>
      <w:r w:rsidR="000E70E0" w:rsidRPr="00D1308D">
        <w:rPr>
          <w:rFonts w:ascii="Time New Roman" w:eastAsia="黑体" w:hAnsi="Time New Roman"/>
          <w:lang w:val="fr-CH"/>
        </w:rPr>
        <w:t>参与家庭、社区和学校事务，包括</w:t>
      </w:r>
      <w:r w:rsidR="000E70E0" w:rsidRPr="00D1308D">
        <w:rPr>
          <w:rFonts w:ascii="Time New Roman" w:eastAsia="黑体" w:hAnsi="Time New Roman" w:hint="eastAsia"/>
          <w:lang w:val="fr-CH"/>
        </w:rPr>
        <w:t>在</w:t>
      </w:r>
      <w:r w:rsidR="000E70E0" w:rsidRPr="00D1308D">
        <w:rPr>
          <w:rFonts w:ascii="Time New Roman" w:eastAsia="黑体" w:hAnsi="Time New Roman"/>
          <w:lang w:val="fr-CH"/>
        </w:rPr>
        <w:t>市镇和国家各级政策制定</w:t>
      </w:r>
      <w:r w:rsidR="000E70E0" w:rsidRPr="00D1308D">
        <w:rPr>
          <w:rFonts w:ascii="Time New Roman" w:eastAsia="黑体" w:hAnsi="Time New Roman" w:hint="eastAsia"/>
          <w:lang w:val="fr-CH"/>
        </w:rPr>
        <w:t>过程中，</w:t>
      </w:r>
      <w:r w:rsidR="000E70E0" w:rsidRPr="00D1308D">
        <w:rPr>
          <w:rFonts w:ascii="Time New Roman" w:eastAsia="黑体" w:hAnsi="Time New Roman"/>
          <w:lang w:val="fr-CH"/>
        </w:rPr>
        <w:t>让儿童参与</w:t>
      </w:r>
      <w:r w:rsidR="000E70E0" w:rsidRPr="00D1308D">
        <w:rPr>
          <w:rFonts w:ascii="Time New Roman" w:eastAsia="黑体" w:hAnsi="Time New Roman" w:hint="eastAsia"/>
          <w:lang w:val="fr-CH"/>
        </w:rPr>
        <w:t>一切儿童相关事务的决定</w:t>
      </w:r>
      <w:r w:rsidR="000E70E0" w:rsidRPr="00D1308D">
        <w:rPr>
          <w:rFonts w:ascii="Time New Roman" w:eastAsia="黑体" w:hAnsi="Time New Roman"/>
          <w:lang w:val="fr-CH"/>
        </w:rPr>
        <w:t>；</w:t>
      </w:r>
    </w:p>
    <w:p w14:paraId="63497640" w14:textId="6EF561FF"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(e)</w:t>
      </w:r>
      <w:r w:rsidRPr="00D1308D">
        <w:rPr>
          <w:rFonts w:ascii="Time New Roman" w:eastAsia="黑体" w:hAnsi="Time New Roman"/>
          <w:lang w:val="fr-CH"/>
        </w:rPr>
        <w:tab/>
      </w:r>
      <w:r w:rsidR="000E70E0" w:rsidRPr="00D1308D">
        <w:rPr>
          <w:rFonts w:ascii="Time New Roman" w:eastAsia="黑体" w:hAnsi="Time New Roman"/>
          <w:lang w:val="fr-CH"/>
        </w:rPr>
        <w:t>保障和加强对工作中涉及儿童和从事儿童工作的专业人员，包括法官、教师和青少年关怀专业人员的系统培训，使他们了解儿童有权陈述意见，并根据其年龄和成熟程度考虑其意见。</w:t>
      </w:r>
    </w:p>
    <w:bookmarkEnd w:id="0"/>
    <w:p w14:paraId="144A5E4D" w14:textId="10A1211D" w:rsidR="000E70E0" w:rsidRPr="00D1308D" w:rsidRDefault="000E70E0" w:rsidP="0092251A">
      <w:pPr>
        <w:pStyle w:val="H1GC"/>
        <w:rPr>
          <w:rFonts w:ascii="Time New Roman" w:hAnsi="Time New Roman"/>
        </w:rPr>
      </w:pPr>
      <w:r w:rsidRPr="00D1308D">
        <w:rPr>
          <w:rFonts w:ascii="Time New Roman" w:hAnsi="Time New Roman"/>
          <w:lang w:val="fr-CH"/>
        </w:rPr>
        <w:tab/>
      </w:r>
      <w:r w:rsidR="005C56A0" w:rsidRPr="00D1308D">
        <w:rPr>
          <w:rFonts w:ascii="Time New Roman" w:hAnsi="Time New Roman"/>
          <w:lang w:val="fr-CH"/>
        </w:rPr>
        <w:t>C</w:t>
      </w:r>
      <w:r w:rsidRPr="00D1308D">
        <w:rPr>
          <w:rFonts w:ascii="Time New Roman" w:hAnsi="Time New Roman"/>
          <w:lang w:val="fr-CH"/>
        </w:rPr>
        <w:t>.</w:t>
      </w:r>
      <w:r w:rsidRPr="00D1308D">
        <w:rPr>
          <w:rFonts w:ascii="Time New Roman" w:hAnsi="Time New Roman"/>
          <w:lang w:val="fr-CH"/>
        </w:rPr>
        <w:tab/>
      </w:r>
      <w:r w:rsidRPr="00D1308D">
        <w:rPr>
          <w:rFonts w:ascii="Time New Roman" w:hAnsi="Time New Roman"/>
          <w:lang w:val="fr-CH"/>
        </w:rPr>
        <w:t>公民权利和自由</w:t>
      </w:r>
      <w:r w:rsidRPr="00D1308D">
        <w:rPr>
          <w:rFonts w:ascii="Time New Roman" w:hAnsi="Time New Roman"/>
          <w:lang w:val="fr-CH"/>
        </w:rPr>
        <w:t>(</w:t>
      </w:r>
      <w:r w:rsidRPr="00D1308D">
        <w:rPr>
          <w:rFonts w:ascii="Time New Roman" w:hAnsi="Time New Roman"/>
          <w:lang w:val="fr-CH"/>
        </w:rPr>
        <w:t>第</w:t>
      </w:r>
      <w:r w:rsidR="005C56A0" w:rsidRPr="00D1308D">
        <w:rPr>
          <w:rFonts w:ascii="Time New Roman" w:hAnsi="Time New Roman"/>
          <w:lang w:val="fr-CH"/>
        </w:rPr>
        <w:t>7</w:t>
      </w:r>
      <w:r w:rsidRPr="00D1308D">
        <w:rPr>
          <w:rFonts w:ascii="Time New Roman" w:hAnsi="Time New Roman"/>
          <w:lang w:val="fr-CH"/>
        </w:rPr>
        <w:t>条、第</w:t>
      </w:r>
      <w:r w:rsidR="005C56A0" w:rsidRPr="00D1308D">
        <w:rPr>
          <w:rFonts w:ascii="Time New Roman" w:hAnsi="Time New Roman"/>
          <w:lang w:val="fr-CH"/>
        </w:rPr>
        <w:t>8</w:t>
      </w:r>
      <w:r w:rsidRPr="00D1308D">
        <w:rPr>
          <w:rFonts w:ascii="Time New Roman" w:hAnsi="Time New Roman"/>
          <w:lang w:val="fr-CH"/>
        </w:rPr>
        <w:t>条和第</w:t>
      </w:r>
      <w:r w:rsidR="005C56A0" w:rsidRPr="00D1308D">
        <w:rPr>
          <w:rFonts w:ascii="Time New Roman" w:hAnsi="Time New Roman"/>
          <w:lang w:val="fr-CH"/>
        </w:rPr>
        <w:t>13</w:t>
      </w:r>
      <w:r w:rsidRPr="00D1308D">
        <w:rPr>
          <w:rFonts w:ascii="Time New Roman" w:hAnsi="Time New Roman"/>
          <w:lang w:val="fr-CH"/>
        </w:rPr>
        <w:t>至第</w:t>
      </w:r>
      <w:r w:rsidR="005C56A0" w:rsidRPr="00D1308D">
        <w:rPr>
          <w:rFonts w:ascii="Time New Roman" w:hAnsi="Time New Roman"/>
          <w:lang w:val="fr-CH"/>
        </w:rPr>
        <w:t>17</w:t>
      </w:r>
      <w:r w:rsidRPr="00D1308D">
        <w:rPr>
          <w:rFonts w:ascii="Time New Roman" w:hAnsi="Time New Roman"/>
          <w:lang w:val="fr-CH"/>
        </w:rPr>
        <w:t>条</w:t>
      </w:r>
      <w:r w:rsidRPr="00D1308D">
        <w:rPr>
          <w:rFonts w:ascii="Time New Roman" w:hAnsi="Time New Roman"/>
          <w:lang w:val="fr-CH"/>
        </w:rPr>
        <w:t>)</w:t>
      </w:r>
    </w:p>
    <w:p w14:paraId="04107CC7" w14:textId="77777777" w:rsidR="000E70E0" w:rsidRPr="00D1308D" w:rsidRDefault="000E70E0" w:rsidP="0092251A">
      <w:pPr>
        <w:pStyle w:val="H23GC"/>
        <w:rPr>
          <w:rFonts w:ascii="Time New Roman" w:hAnsi="Time New Roman"/>
        </w:rPr>
      </w:pPr>
      <w:r w:rsidRPr="00D1308D">
        <w:rPr>
          <w:rFonts w:ascii="Time New Roman" w:hAnsi="Time New Roman"/>
          <w:lang w:val="fr-CH"/>
        </w:rPr>
        <w:tab/>
      </w:r>
      <w:r w:rsidRPr="00D1308D">
        <w:rPr>
          <w:rFonts w:ascii="Time New Roman" w:hAnsi="Time New Roman"/>
          <w:lang w:val="fr-CH"/>
        </w:rPr>
        <w:tab/>
      </w:r>
      <w:r w:rsidRPr="00D1308D">
        <w:rPr>
          <w:rFonts w:ascii="Time New Roman" w:hAnsi="Time New Roman"/>
          <w:lang w:val="fr-CH"/>
        </w:rPr>
        <w:t>国籍</w:t>
      </w:r>
    </w:p>
    <w:p w14:paraId="078F98BE" w14:textId="5F614B2B" w:rsidR="000E70E0" w:rsidRPr="00D1308D" w:rsidRDefault="005C56A0" w:rsidP="000E70E0">
      <w:pPr>
        <w:pStyle w:val="SingleTxtGC"/>
        <w:rPr>
          <w:rFonts w:ascii="Time New Roman" w:eastAsia="黑体" w:hAnsi="Time New Roman"/>
        </w:rPr>
      </w:pPr>
      <w:r w:rsidRPr="00D1308D">
        <w:rPr>
          <w:rFonts w:ascii="Time New Roman" w:eastAsia="黑体" w:hAnsi="Time New Roman"/>
          <w:lang w:val="fr-CH"/>
        </w:rPr>
        <w:t>2</w:t>
      </w:r>
      <w:r w:rsidR="000E70E0" w:rsidRPr="00D1308D">
        <w:rPr>
          <w:rFonts w:ascii="Time New Roman" w:eastAsia="黑体" w:hAnsi="Time New Roman"/>
          <w:lang w:val="fr-CH"/>
        </w:rPr>
        <w:t>0.</w:t>
      </w:r>
      <w:r w:rsidR="000E70E0" w:rsidRPr="00D1308D">
        <w:rPr>
          <w:rFonts w:ascii="Time New Roman" w:eastAsia="黑体" w:hAnsi="Time New Roman"/>
          <w:lang w:val="fr-CH"/>
        </w:rPr>
        <w:tab/>
      </w:r>
      <w:r w:rsidR="000E70E0" w:rsidRPr="00D1308D">
        <w:rPr>
          <w:rFonts w:ascii="Time New Roman" w:eastAsia="黑体" w:hAnsi="Time New Roman"/>
          <w:lang w:val="fr-CH"/>
        </w:rPr>
        <w:t>委员会感到关切的是，由于政府官员未能确保在缔约国出生的儿童在被驱逐出境前获得适当登记，</w:t>
      </w:r>
      <w:r w:rsidR="000E70E0" w:rsidRPr="00D1308D">
        <w:rPr>
          <w:rFonts w:ascii="Time New Roman" w:eastAsia="黑体" w:hAnsi="Time New Roman" w:hint="eastAsia"/>
          <w:lang w:val="fr-CH"/>
        </w:rPr>
        <w:t>相关儿童面临</w:t>
      </w:r>
      <w:r w:rsidR="000E70E0" w:rsidRPr="00D1308D">
        <w:rPr>
          <w:rFonts w:ascii="Time New Roman" w:eastAsia="黑体" w:hAnsi="Time New Roman"/>
          <w:lang w:val="fr-CH"/>
        </w:rPr>
        <w:t>无国籍</w:t>
      </w:r>
      <w:r w:rsidR="000E70E0" w:rsidRPr="00D1308D">
        <w:rPr>
          <w:rFonts w:ascii="Time New Roman" w:eastAsia="黑体" w:hAnsi="Time New Roman" w:hint="eastAsia"/>
          <w:lang w:val="fr-CH"/>
        </w:rPr>
        <w:t>风险</w:t>
      </w:r>
      <w:r w:rsidR="000E70E0" w:rsidRPr="00D1308D">
        <w:rPr>
          <w:rFonts w:ascii="Time New Roman" w:eastAsia="黑体" w:hAnsi="Time New Roman"/>
          <w:lang w:val="fr-CH"/>
        </w:rPr>
        <w:t>，委员会建议缔约国：</w:t>
      </w:r>
    </w:p>
    <w:p w14:paraId="2AE35836" w14:textId="2FD18481"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(a)</w:t>
      </w:r>
      <w:r w:rsidRPr="00D1308D">
        <w:rPr>
          <w:rFonts w:ascii="Time New Roman" w:eastAsia="黑体" w:hAnsi="Time New Roman"/>
          <w:lang w:val="fr-CH"/>
        </w:rPr>
        <w:tab/>
      </w:r>
      <w:r w:rsidR="000E70E0" w:rsidRPr="00D1308D">
        <w:rPr>
          <w:rFonts w:ascii="Time New Roman" w:eastAsia="黑体" w:hAnsi="Time New Roman"/>
          <w:lang w:val="fr-CH"/>
        </w:rPr>
        <w:t>采取进一步措施，便利儿童在出生时即取得国籍，否则这些儿童可能会成为无国籍人，特别是确保政府官员</w:t>
      </w:r>
      <w:r w:rsidR="000E70E0" w:rsidRPr="00D1308D">
        <w:rPr>
          <w:rFonts w:ascii="Time New Roman" w:eastAsia="黑体" w:hAnsi="Time New Roman" w:hint="eastAsia"/>
          <w:lang w:val="fr-CH"/>
        </w:rPr>
        <w:t>对</w:t>
      </w:r>
      <w:r w:rsidR="000E70E0" w:rsidRPr="00D1308D">
        <w:rPr>
          <w:rFonts w:ascii="Time New Roman" w:eastAsia="黑体" w:hAnsi="Time New Roman"/>
          <w:lang w:val="fr-CH"/>
        </w:rPr>
        <w:t>所有在缔约国出生的儿童</w:t>
      </w:r>
      <w:r w:rsidR="000E70E0" w:rsidRPr="00D1308D">
        <w:rPr>
          <w:rFonts w:ascii="Time New Roman" w:eastAsia="黑体" w:hAnsi="Time New Roman" w:hint="eastAsia"/>
          <w:lang w:val="fr-CH"/>
        </w:rPr>
        <w:t>在</w:t>
      </w:r>
      <w:r w:rsidR="000E70E0" w:rsidRPr="00D1308D">
        <w:rPr>
          <w:rFonts w:ascii="Time New Roman" w:eastAsia="黑体" w:hAnsi="Time New Roman"/>
          <w:lang w:val="fr-CH"/>
        </w:rPr>
        <w:t>被驱逐出境前</w:t>
      </w:r>
      <w:r w:rsidR="000E70E0" w:rsidRPr="00D1308D">
        <w:rPr>
          <w:rFonts w:ascii="Time New Roman" w:eastAsia="黑体" w:hAnsi="Time New Roman" w:hint="eastAsia"/>
          <w:lang w:val="fr-CH"/>
        </w:rPr>
        <w:t>给予</w:t>
      </w:r>
      <w:r w:rsidR="000E70E0" w:rsidRPr="00D1308D">
        <w:rPr>
          <w:rFonts w:ascii="Time New Roman" w:eastAsia="黑体" w:hAnsi="Time New Roman"/>
          <w:lang w:val="fr-CH"/>
        </w:rPr>
        <w:t>适当登记，因为不这样做可能会损害获得公民身份和基本服务的机会，并可能增加无国籍状态的风险；</w:t>
      </w:r>
    </w:p>
    <w:p w14:paraId="6EBBE961" w14:textId="326D78A2"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(b)</w:t>
      </w:r>
      <w:r w:rsidRPr="00D1308D">
        <w:rPr>
          <w:rFonts w:ascii="Time New Roman" w:eastAsia="黑体" w:hAnsi="Time New Roman"/>
          <w:lang w:val="fr-CH"/>
        </w:rPr>
        <w:tab/>
      </w:r>
      <w:r w:rsidR="000E70E0" w:rsidRPr="00D1308D">
        <w:rPr>
          <w:rFonts w:ascii="Time New Roman" w:eastAsia="黑体" w:hAnsi="Time New Roman"/>
          <w:lang w:val="fr-CH"/>
        </w:rPr>
        <w:t>通过有关防止和减少无国籍状态及相关程序的待决法律修正案。</w:t>
      </w:r>
    </w:p>
    <w:p w14:paraId="39F51F4E" w14:textId="77777777" w:rsidR="000E70E0" w:rsidRPr="00D1308D" w:rsidRDefault="000E70E0" w:rsidP="0092251A">
      <w:pPr>
        <w:pStyle w:val="H23GC"/>
        <w:rPr>
          <w:rFonts w:ascii="Time New Roman" w:hAnsi="Time New Roman"/>
        </w:rPr>
      </w:pPr>
      <w:r w:rsidRPr="00D1308D">
        <w:rPr>
          <w:rFonts w:ascii="Time New Roman" w:hAnsi="Time New Roman"/>
          <w:lang w:val="fr-CH"/>
        </w:rPr>
        <w:lastRenderedPageBreak/>
        <w:tab/>
      </w:r>
      <w:r w:rsidRPr="00D1308D">
        <w:rPr>
          <w:rFonts w:ascii="Time New Roman" w:hAnsi="Time New Roman"/>
          <w:lang w:val="fr-CH"/>
        </w:rPr>
        <w:tab/>
      </w:r>
      <w:r w:rsidRPr="00D1308D">
        <w:rPr>
          <w:rFonts w:ascii="Time New Roman" w:hAnsi="Time New Roman"/>
          <w:lang w:val="fr-CH"/>
        </w:rPr>
        <w:t>隐私权和获得适当信息的权利</w:t>
      </w:r>
    </w:p>
    <w:p w14:paraId="0BBED0ED" w14:textId="1F9205DB" w:rsidR="000E70E0" w:rsidRPr="00D1308D" w:rsidRDefault="005C56A0" w:rsidP="000E70E0">
      <w:pPr>
        <w:pStyle w:val="SingleTxtGC"/>
        <w:rPr>
          <w:rFonts w:ascii="Time New Roman" w:eastAsia="黑体" w:hAnsi="Time New Roman"/>
        </w:rPr>
      </w:pPr>
      <w:r w:rsidRPr="00D1308D">
        <w:rPr>
          <w:rFonts w:ascii="Time New Roman" w:eastAsia="黑体" w:hAnsi="Time New Roman"/>
          <w:lang w:val="fr-CH"/>
        </w:rPr>
        <w:t>21</w:t>
      </w:r>
      <w:r w:rsidR="000E70E0" w:rsidRPr="00D1308D">
        <w:rPr>
          <w:rFonts w:ascii="Time New Roman" w:eastAsia="黑体" w:hAnsi="Time New Roman"/>
          <w:lang w:val="fr-CH"/>
        </w:rPr>
        <w:t>.</w:t>
      </w:r>
      <w:r w:rsidR="000E70E0" w:rsidRPr="00D1308D">
        <w:rPr>
          <w:rFonts w:ascii="Time New Roman" w:eastAsia="黑体" w:hAnsi="Time New Roman"/>
          <w:lang w:val="fr-CH"/>
        </w:rPr>
        <w:tab/>
      </w:r>
      <w:r w:rsidR="000E70E0" w:rsidRPr="00D1308D">
        <w:rPr>
          <w:rFonts w:ascii="Time New Roman" w:eastAsia="黑体" w:hAnsi="Time New Roman"/>
          <w:lang w:val="fr-CH"/>
        </w:rPr>
        <w:t>委员会回顾关于与数字环境有关的儿童权利的第</w:t>
      </w:r>
      <w:r w:rsidRPr="00D1308D">
        <w:rPr>
          <w:rFonts w:ascii="Time New Roman" w:eastAsia="黑体" w:hAnsi="Time New Roman"/>
          <w:lang w:val="fr-CH"/>
        </w:rPr>
        <w:t>25</w:t>
      </w:r>
      <w:r w:rsidR="000E70E0" w:rsidRPr="00D1308D">
        <w:rPr>
          <w:rFonts w:ascii="Time New Roman" w:eastAsia="黑体" w:hAnsi="Time New Roman"/>
          <w:lang w:val="fr-CH"/>
        </w:rPr>
        <w:t>号一般性意见</w:t>
      </w:r>
      <w:r w:rsidR="000E70E0" w:rsidRPr="00D1308D">
        <w:rPr>
          <w:rFonts w:ascii="Time New Roman" w:eastAsia="黑体" w:hAnsi="Time New Roman"/>
          <w:lang w:val="fr-CH"/>
        </w:rPr>
        <w:t>(</w:t>
      </w:r>
      <w:r w:rsidRPr="00D1308D">
        <w:rPr>
          <w:rFonts w:ascii="Time New Roman" w:eastAsia="黑体" w:hAnsi="Time New Roman"/>
          <w:lang w:val="fr-CH"/>
        </w:rPr>
        <w:t>2</w:t>
      </w:r>
      <w:r w:rsidR="000E70E0" w:rsidRPr="00D1308D">
        <w:rPr>
          <w:rFonts w:ascii="Time New Roman" w:eastAsia="黑体" w:hAnsi="Time New Roman"/>
          <w:lang w:val="fr-CH"/>
        </w:rPr>
        <w:t>0</w:t>
      </w:r>
      <w:r w:rsidRPr="00D1308D">
        <w:rPr>
          <w:rFonts w:ascii="Time New Roman" w:eastAsia="黑体" w:hAnsi="Time New Roman"/>
          <w:lang w:val="fr-CH"/>
        </w:rPr>
        <w:t>21</w:t>
      </w:r>
      <w:r w:rsidR="000E70E0" w:rsidRPr="00D1308D">
        <w:rPr>
          <w:rFonts w:ascii="Time New Roman" w:eastAsia="黑体" w:hAnsi="Time New Roman"/>
          <w:lang w:val="fr-CH"/>
        </w:rPr>
        <w:t>年</w:t>
      </w:r>
      <w:r w:rsidR="000E70E0" w:rsidRPr="00D1308D">
        <w:rPr>
          <w:rFonts w:ascii="Time New Roman" w:eastAsia="黑体" w:hAnsi="Time New Roman"/>
          <w:lang w:val="fr-CH"/>
        </w:rPr>
        <w:t>)</w:t>
      </w:r>
      <w:r w:rsidR="000E70E0" w:rsidRPr="00D1308D">
        <w:rPr>
          <w:rFonts w:ascii="Time New Roman" w:eastAsia="黑体" w:hAnsi="Time New Roman"/>
          <w:lang w:val="fr-CH"/>
        </w:rPr>
        <w:t>，建议缔约国：</w:t>
      </w:r>
    </w:p>
    <w:p w14:paraId="3261C28E" w14:textId="7381D74F"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(a)</w:t>
      </w:r>
      <w:r w:rsidRPr="00D1308D">
        <w:rPr>
          <w:rFonts w:ascii="Time New Roman" w:eastAsia="黑体" w:hAnsi="Time New Roman"/>
          <w:lang w:val="fr-CH"/>
        </w:rPr>
        <w:tab/>
      </w:r>
      <w:r w:rsidR="000E70E0" w:rsidRPr="00D1308D">
        <w:rPr>
          <w:rFonts w:ascii="Time New Roman" w:eastAsia="黑体" w:hAnsi="Time New Roman"/>
          <w:lang w:val="fr-CH"/>
        </w:rPr>
        <w:t>加强相关法规和保障政策，以保护儿童在数字环境中的权利和安全；</w:t>
      </w:r>
    </w:p>
    <w:p w14:paraId="6B718CBD" w14:textId="24502C2D"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(b)</w:t>
      </w:r>
      <w:r w:rsidRPr="00D1308D">
        <w:rPr>
          <w:rFonts w:ascii="Time New Roman" w:eastAsia="黑体" w:hAnsi="Time New Roman"/>
          <w:lang w:val="fr-CH"/>
        </w:rPr>
        <w:tab/>
      </w:r>
      <w:r w:rsidR="000E70E0" w:rsidRPr="00D1308D">
        <w:rPr>
          <w:rFonts w:ascii="Time New Roman" w:eastAsia="黑体" w:hAnsi="Time New Roman"/>
          <w:lang w:val="fr-CH"/>
        </w:rPr>
        <w:t>确保有关获得信息和数字环境的法律能</w:t>
      </w:r>
      <w:r w:rsidR="000E70E0" w:rsidRPr="00D1308D">
        <w:rPr>
          <w:rFonts w:ascii="Time New Roman" w:eastAsia="黑体" w:hAnsi="Time New Roman" w:hint="eastAsia"/>
          <w:lang w:val="fr-CH"/>
        </w:rPr>
        <w:t>够</w:t>
      </w:r>
      <w:r w:rsidR="000E70E0" w:rsidRPr="00D1308D">
        <w:rPr>
          <w:rFonts w:ascii="Time New Roman" w:eastAsia="黑体" w:hAnsi="Time New Roman"/>
          <w:lang w:val="fr-CH"/>
        </w:rPr>
        <w:t>保护儿童免于接触有害内容和材料并免受线上风险影响；</w:t>
      </w:r>
    </w:p>
    <w:p w14:paraId="7E310F9D" w14:textId="6B9A87B5" w:rsidR="000E70E0" w:rsidRPr="000F1F60" w:rsidRDefault="00006C6D" w:rsidP="000E70E0">
      <w:pPr>
        <w:pStyle w:val="SingleTxtGC"/>
      </w:pPr>
      <w:r w:rsidRPr="00D1308D">
        <w:rPr>
          <w:rFonts w:ascii="Time New Roman" w:eastAsia="黑体" w:hAnsi="Time New Roman"/>
          <w:lang w:val="fr-CH"/>
        </w:rPr>
        <w:tab/>
      </w:r>
      <w:r w:rsidRPr="00D1308D">
        <w:rPr>
          <w:rFonts w:ascii="Time New Roman" w:eastAsia="黑体" w:hAnsi="Time New Roman"/>
          <w:lang w:val="fr-CH"/>
        </w:rPr>
        <w:t>(c)</w:t>
      </w:r>
      <w:r w:rsidRPr="00D1308D">
        <w:rPr>
          <w:rFonts w:ascii="Time New Roman" w:eastAsia="黑体" w:hAnsi="Time New Roman"/>
          <w:lang w:val="fr-CH"/>
        </w:rPr>
        <w:tab/>
      </w:r>
      <w:r w:rsidR="000E70E0" w:rsidRPr="00D1308D">
        <w:rPr>
          <w:rFonts w:ascii="Time New Roman" w:eastAsia="黑体" w:hAnsi="Time New Roman"/>
          <w:lang w:val="fr-CH"/>
        </w:rPr>
        <w:t>继续努力提高儿童、教师</w:t>
      </w:r>
      <w:r w:rsidR="000E70E0" w:rsidRPr="00D1308D">
        <w:rPr>
          <w:rFonts w:ascii="Time New Roman" w:eastAsia="黑体" w:hAnsi="Time New Roman" w:hint="eastAsia"/>
          <w:lang w:val="fr-CH"/>
        </w:rPr>
        <w:t>和</w:t>
      </w:r>
      <w:r w:rsidR="000E70E0" w:rsidRPr="00D1308D">
        <w:rPr>
          <w:rFonts w:ascii="Time New Roman" w:eastAsia="黑体" w:hAnsi="Time New Roman"/>
          <w:lang w:val="fr-CH"/>
        </w:rPr>
        <w:t>家庭的数字素养和技能。</w:t>
      </w:r>
    </w:p>
    <w:p w14:paraId="3B30FC09" w14:textId="16FB6306" w:rsidR="000E70E0" w:rsidRPr="000F1F60" w:rsidRDefault="000E70E0" w:rsidP="0092251A">
      <w:pPr>
        <w:pStyle w:val="H1GC"/>
      </w:pPr>
      <w:r w:rsidRPr="000F1F60">
        <w:rPr>
          <w:lang w:val="fr-CH"/>
        </w:rPr>
        <w:tab/>
      </w:r>
      <w:r w:rsidR="005C56A0" w:rsidRPr="000F1F60">
        <w:rPr>
          <w:lang w:val="fr-CH"/>
        </w:rPr>
        <w:t>D</w:t>
      </w:r>
      <w:r w:rsidRPr="000F1F60">
        <w:rPr>
          <w:lang w:val="fr-CH"/>
        </w:rPr>
        <w:t>.</w:t>
      </w:r>
      <w:r w:rsidRPr="000F1F60">
        <w:rPr>
          <w:lang w:val="fr-CH"/>
        </w:rPr>
        <w:tab/>
      </w:r>
      <w:r w:rsidRPr="000F1F60">
        <w:rPr>
          <w:lang w:val="fr-CH"/>
        </w:rPr>
        <w:t>暴力侵害儿童</w:t>
      </w:r>
      <w:r w:rsidRPr="000F1F60">
        <w:rPr>
          <w:lang w:val="fr-CH"/>
        </w:rPr>
        <w:t>(</w:t>
      </w:r>
      <w:r w:rsidRPr="000F1F60">
        <w:rPr>
          <w:lang w:val="fr-CH"/>
        </w:rPr>
        <w:t>第</w:t>
      </w:r>
      <w:r w:rsidR="005C56A0" w:rsidRPr="000F1F60">
        <w:rPr>
          <w:lang w:val="fr-CH"/>
        </w:rPr>
        <w:t>19</w:t>
      </w:r>
      <w:r w:rsidRPr="000F1F60">
        <w:rPr>
          <w:lang w:val="fr-CH"/>
        </w:rPr>
        <w:t>条、第</w:t>
      </w:r>
      <w:r w:rsidR="005C56A0" w:rsidRPr="000F1F60">
        <w:rPr>
          <w:lang w:val="fr-CH"/>
        </w:rPr>
        <w:t>24</w:t>
      </w:r>
      <w:r w:rsidRPr="000F1F60">
        <w:rPr>
          <w:lang w:val="fr-CH"/>
        </w:rPr>
        <w:t>条第</w:t>
      </w:r>
      <w:r w:rsidR="005C56A0" w:rsidRPr="000F1F60">
        <w:rPr>
          <w:lang w:val="fr-CH"/>
        </w:rPr>
        <w:t>3</w:t>
      </w:r>
      <w:r w:rsidRPr="000F1F60">
        <w:rPr>
          <w:lang w:val="fr-CH"/>
        </w:rPr>
        <w:t>款、第</w:t>
      </w:r>
      <w:r w:rsidR="005C56A0" w:rsidRPr="000F1F60">
        <w:rPr>
          <w:lang w:val="fr-CH"/>
        </w:rPr>
        <w:t>28</w:t>
      </w:r>
      <w:r w:rsidRPr="000F1F60">
        <w:rPr>
          <w:lang w:val="fr-CH"/>
        </w:rPr>
        <w:t>条第</w:t>
      </w:r>
      <w:r w:rsidR="005C56A0" w:rsidRPr="000F1F60">
        <w:rPr>
          <w:lang w:val="fr-CH"/>
        </w:rPr>
        <w:t>2</w:t>
      </w:r>
      <w:r w:rsidRPr="000F1F60">
        <w:rPr>
          <w:lang w:val="fr-CH"/>
        </w:rPr>
        <w:t>款、第</w:t>
      </w:r>
      <w:r w:rsidR="005C56A0" w:rsidRPr="000F1F60">
        <w:rPr>
          <w:lang w:val="fr-CH"/>
        </w:rPr>
        <w:t>34</w:t>
      </w:r>
      <w:r w:rsidRPr="000F1F60">
        <w:rPr>
          <w:lang w:val="fr-CH"/>
        </w:rPr>
        <w:t>条、第</w:t>
      </w:r>
      <w:r w:rsidR="005C56A0" w:rsidRPr="000F1F60">
        <w:rPr>
          <w:lang w:val="fr-CH"/>
        </w:rPr>
        <w:t>37</w:t>
      </w:r>
      <w:r w:rsidRPr="000F1F60">
        <w:rPr>
          <w:lang w:val="fr-CH"/>
        </w:rPr>
        <w:t>条</w:t>
      </w:r>
      <w:r w:rsidRPr="000F1F60">
        <w:rPr>
          <w:lang w:val="fr-CH"/>
        </w:rPr>
        <w:t>(</w:t>
      </w:r>
      <w:r w:rsidR="005C56A0" w:rsidRPr="000F1F60">
        <w:rPr>
          <w:lang w:val="fr-CH"/>
        </w:rPr>
        <w:t>a</w:t>
      </w:r>
      <w:r w:rsidRPr="000F1F60">
        <w:rPr>
          <w:lang w:val="fr-CH"/>
        </w:rPr>
        <w:t>)</w:t>
      </w:r>
      <w:r w:rsidRPr="000F1F60">
        <w:rPr>
          <w:lang w:val="fr-CH"/>
        </w:rPr>
        <w:t>项和第</w:t>
      </w:r>
      <w:r w:rsidR="005C56A0" w:rsidRPr="000F1F60">
        <w:rPr>
          <w:lang w:val="fr-CH"/>
        </w:rPr>
        <w:t>39</w:t>
      </w:r>
      <w:r w:rsidRPr="000F1F60">
        <w:rPr>
          <w:lang w:val="fr-CH"/>
        </w:rPr>
        <w:t>条</w:t>
      </w:r>
      <w:r w:rsidRPr="000F1F60">
        <w:rPr>
          <w:lang w:val="fr-CH"/>
        </w:rPr>
        <w:t>)</w:t>
      </w:r>
    </w:p>
    <w:p w14:paraId="6141C4CD" w14:textId="77777777" w:rsidR="000E70E0" w:rsidRPr="000F1F60" w:rsidRDefault="000E70E0" w:rsidP="0092251A">
      <w:pPr>
        <w:pStyle w:val="H23GC"/>
      </w:pPr>
      <w:r w:rsidRPr="000F1F60">
        <w:rPr>
          <w:lang w:val="fr-CH"/>
        </w:rPr>
        <w:tab/>
      </w:r>
      <w:r w:rsidRPr="000F1F60">
        <w:rPr>
          <w:lang w:val="fr-CH"/>
        </w:rPr>
        <w:tab/>
      </w:r>
      <w:r w:rsidRPr="000F1F60">
        <w:rPr>
          <w:lang w:val="fr-CH"/>
        </w:rPr>
        <w:t>暴力侵害儿童，包括性剥削和性虐待</w:t>
      </w:r>
    </w:p>
    <w:p w14:paraId="3327DD04" w14:textId="112A8C3C" w:rsidR="000E70E0" w:rsidRPr="000F1F60" w:rsidRDefault="005C56A0" w:rsidP="000E70E0">
      <w:pPr>
        <w:pStyle w:val="SingleTxtGC"/>
      </w:pPr>
      <w:r w:rsidRPr="000F1F60">
        <w:rPr>
          <w:lang w:val="fr-CH"/>
        </w:rPr>
        <w:t>22</w:t>
      </w:r>
      <w:r w:rsidR="000E70E0" w:rsidRPr="000F1F60">
        <w:rPr>
          <w:lang w:val="fr-CH"/>
        </w:rPr>
        <w:t>.</w:t>
      </w:r>
      <w:r w:rsidR="000E70E0" w:rsidRPr="000F1F60">
        <w:rPr>
          <w:lang w:val="fr-CH"/>
        </w:rPr>
        <w:tab/>
      </w:r>
      <w:r w:rsidR="000E70E0" w:rsidRPr="000F1F60">
        <w:rPr>
          <w:lang w:val="fr-CH"/>
        </w:rPr>
        <w:t>委员会欢迎防止暴力侵害儿童的无暴力童年行动计划</w:t>
      </w:r>
      <w:r w:rsidR="000E70E0" w:rsidRPr="000F1F60">
        <w:rPr>
          <w:lang w:val="fr-CH"/>
        </w:rPr>
        <w:t>(</w:t>
      </w:r>
      <w:r w:rsidRPr="000F1F60">
        <w:rPr>
          <w:lang w:val="fr-CH"/>
        </w:rPr>
        <w:t>2</w:t>
      </w:r>
      <w:r w:rsidR="000E70E0" w:rsidRPr="000F1F60">
        <w:rPr>
          <w:lang w:val="fr-CH"/>
        </w:rPr>
        <w:t>0</w:t>
      </w:r>
      <w:r w:rsidRPr="000F1F60">
        <w:rPr>
          <w:lang w:val="fr-CH"/>
        </w:rPr>
        <w:t>2</w:t>
      </w:r>
      <w:r w:rsidR="000E70E0" w:rsidRPr="000F1F60">
        <w:rPr>
          <w:lang w:val="fr-CH"/>
        </w:rPr>
        <w:t>0-</w:t>
      </w:r>
      <w:r w:rsidRPr="000F1F60">
        <w:rPr>
          <w:lang w:val="fr-CH"/>
        </w:rPr>
        <w:t>2</w:t>
      </w:r>
      <w:r w:rsidR="000E70E0" w:rsidRPr="000F1F60">
        <w:rPr>
          <w:lang w:val="fr-CH"/>
        </w:rPr>
        <w:t>0</w:t>
      </w:r>
      <w:r w:rsidRPr="000F1F60">
        <w:rPr>
          <w:lang w:val="fr-CH"/>
        </w:rPr>
        <w:t>25</w:t>
      </w:r>
      <w:r w:rsidR="000E70E0" w:rsidRPr="000F1F60">
        <w:rPr>
          <w:lang w:val="fr-CH"/>
        </w:rPr>
        <w:t>年</w:t>
      </w:r>
      <w:r w:rsidR="000E70E0" w:rsidRPr="000F1F60">
        <w:rPr>
          <w:lang w:val="fr-CH"/>
        </w:rPr>
        <w:t>)</w:t>
      </w:r>
      <w:r w:rsidR="000E70E0" w:rsidRPr="000F1F60">
        <w:rPr>
          <w:lang w:val="fr-CH"/>
        </w:rPr>
        <w:t>、欺凌问题行动计划</w:t>
      </w:r>
      <w:r w:rsidR="000E70E0" w:rsidRPr="000F1F60">
        <w:rPr>
          <w:lang w:val="fr-CH"/>
        </w:rPr>
        <w:t>(</w:t>
      </w:r>
      <w:r w:rsidRPr="000F1F60">
        <w:rPr>
          <w:lang w:val="fr-CH"/>
        </w:rPr>
        <w:t>2</w:t>
      </w:r>
      <w:r w:rsidR="000E70E0" w:rsidRPr="000F1F60">
        <w:rPr>
          <w:lang w:val="fr-CH"/>
        </w:rPr>
        <w:t>0</w:t>
      </w:r>
      <w:r w:rsidRPr="000F1F60">
        <w:rPr>
          <w:lang w:val="fr-CH"/>
        </w:rPr>
        <w:t>21</w:t>
      </w:r>
      <w:r w:rsidR="000E70E0" w:rsidRPr="000F1F60">
        <w:rPr>
          <w:lang w:val="fr-CH"/>
        </w:rPr>
        <w:t>年</w:t>
      </w:r>
      <w:r w:rsidR="000E70E0" w:rsidRPr="000F1F60">
        <w:rPr>
          <w:lang w:val="fr-CH"/>
        </w:rPr>
        <w:t>)</w:t>
      </w:r>
      <w:r w:rsidR="000E70E0" w:rsidRPr="000F1F60">
        <w:rPr>
          <w:lang w:val="fr-CH"/>
        </w:rPr>
        <w:t>、</w:t>
      </w:r>
      <w:r w:rsidRPr="000F1F60">
        <w:rPr>
          <w:rFonts w:hint="eastAsia"/>
          <w:lang w:val="fr-CH"/>
        </w:rPr>
        <w:t>“</w:t>
      </w:r>
      <w:r w:rsidR="000E70E0" w:rsidRPr="000F1F60">
        <w:rPr>
          <w:lang w:val="fr-CH"/>
        </w:rPr>
        <w:t>儿童之家</w:t>
      </w:r>
      <w:r w:rsidRPr="000F1F60">
        <w:rPr>
          <w:rFonts w:hint="eastAsia"/>
          <w:lang w:val="fr-CH"/>
        </w:rPr>
        <w:t>”</w:t>
      </w:r>
      <w:r w:rsidR="000E70E0" w:rsidRPr="000F1F60">
        <w:rPr>
          <w:lang w:val="fr-CH"/>
        </w:rPr>
        <w:t>(</w:t>
      </w:r>
      <w:proofErr w:type="spellStart"/>
      <w:r w:rsidRPr="000F1F60">
        <w:rPr>
          <w:lang w:val="fr-CH"/>
        </w:rPr>
        <w:t>barnahus</w:t>
      </w:r>
      <w:proofErr w:type="spellEnd"/>
      <w:r w:rsidR="000E70E0" w:rsidRPr="000F1F60">
        <w:rPr>
          <w:lang w:val="fr-CH"/>
        </w:rPr>
        <w:t>)</w:t>
      </w:r>
      <w:r w:rsidR="000E70E0" w:rsidRPr="000F1F60">
        <w:rPr>
          <w:lang w:val="fr-CH"/>
        </w:rPr>
        <w:t>项目和有关性虐待的《刑法》修正案，但委员会深感关切的是：</w:t>
      </w:r>
    </w:p>
    <w:p w14:paraId="1B56B58D" w14:textId="427D52E4" w:rsidR="000E70E0" w:rsidRPr="000F1F60" w:rsidRDefault="00006C6D" w:rsidP="000E70E0">
      <w:pPr>
        <w:pStyle w:val="SingleTxtGC"/>
      </w:pPr>
      <w:r>
        <w:rPr>
          <w:lang w:val="fr-CH"/>
        </w:rPr>
        <w:tab/>
      </w:r>
      <w:r w:rsidRPr="000F1F60">
        <w:rPr>
          <w:lang w:val="fr-CH"/>
        </w:rPr>
        <w:t>(a)</w:t>
      </w:r>
      <w:r w:rsidRPr="000F1F60">
        <w:rPr>
          <w:lang w:val="fr-CH"/>
        </w:rPr>
        <w:tab/>
      </w:r>
      <w:r w:rsidR="000E70E0" w:rsidRPr="000F1F60">
        <w:rPr>
          <w:lang w:val="fr-CH"/>
        </w:rPr>
        <w:t>暴力侵害儿童现象普遍存在，包括性骚扰、强奸、性虐待、性剥削、性别暴力和网络暴力在内；</w:t>
      </w:r>
    </w:p>
    <w:p w14:paraId="687FA68E" w14:textId="473BB02B" w:rsidR="000E70E0" w:rsidRPr="000F1F60" w:rsidRDefault="00006C6D" w:rsidP="000E70E0">
      <w:pPr>
        <w:pStyle w:val="SingleTxtGC"/>
      </w:pPr>
      <w:r>
        <w:rPr>
          <w:lang w:val="fr-CH"/>
        </w:rPr>
        <w:tab/>
      </w:r>
      <w:r w:rsidRPr="000F1F60">
        <w:rPr>
          <w:lang w:val="fr-CH"/>
        </w:rPr>
        <w:t>(b)</w:t>
      </w:r>
      <w:r w:rsidRPr="000F1F60">
        <w:rPr>
          <w:lang w:val="fr-CH"/>
        </w:rPr>
        <w:tab/>
      </w:r>
      <w:r w:rsidR="000E70E0" w:rsidRPr="000F1F60">
        <w:rPr>
          <w:lang w:val="fr-CH"/>
        </w:rPr>
        <w:t>女童、残疾儿童、替代</w:t>
      </w:r>
      <w:r w:rsidR="000E70E0" w:rsidRPr="000F1F60">
        <w:rPr>
          <w:rFonts w:hint="eastAsia"/>
          <w:lang w:val="fr-CH"/>
        </w:rPr>
        <w:t>性</w:t>
      </w:r>
      <w:r w:rsidR="000E70E0" w:rsidRPr="000F1F60">
        <w:rPr>
          <w:lang w:val="fr-CH"/>
        </w:rPr>
        <w:t>照料环境中的儿童、移民儿童、难民儿童和在社会经济方面处于劣势的儿童尤其易受暴力侵害；</w:t>
      </w:r>
    </w:p>
    <w:p w14:paraId="0425889B" w14:textId="640BC1B6" w:rsidR="000E70E0" w:rsidRPr="000F1F60" w:rsidRDefault="00006C6D" w:rsidP="000E70E0">
      <w:pPr>
        <w:pStyle w:val="SingleTxtGC"/>
      </w:pPr>
      <w:r>
        <w:rPr>
          <w:lang w:val="fr-CH"/>
        </w:rPr>
        <w:tab/>
      </w:r>
      <w:r w:rsidRPr="000F1F60">
        <w:rPr>
          <w:lang w:val="fr-CH"/>
        </w:rPr>
        <w:t>(c)</w:t>
      </w:r>
      <w:r w:rsidRPr="000F1F60">
        <w:rPr>
          <w:lang w:val="fr-CH"/>
        </w:rPr>
        <w:tab/>
      </w:r>
      <w:r w:rsidR="000E70E0" w:rsidRPr="000F1F60">
        <w:rPr>
          <w:lang w:val="fr-CH"/>
        </w:rPr>
        <w:t>缺乏法律框架以确保多部门协调实现在对儿童友好的环境中进行法医访谈并确保达到质量标准，缺乏全面的暴力受害人支助服务</w:t>
      </w:r>
      <w:r w:rsidR="000E70E0" w:rsidRPr="000F1F60">
        <w:rPr>
          <w:lang w:val="fr-CH"/>
        </w:rPr>
        <w:t>(</w:t>
      </w:r>
      <w:r w:rsidR="005C56A0" w:rsidRPr="000F1F60">
        <w:rPr>
          <w:rFonts w:hint="eastAsia"/>
          <w:lang w:val="fr-CH"/>
        </w:rPr>
        <w:t>“</w:t>
      </w:r>
      <w:r w:rsidR="000E70E0" w:rsidRPr="000F1F60">
        <w:rPr>
          <w:lang w:val="fr-CH"/>
        </w:rPr>
        <w:t>儿童之家</w:t>
      </w:r>
      <w:r w:rsidR="005C56A0" w:rsidRPr="000F1F60">
        <w:rPr>
          <w:rFonts w:hint="eastAsia"/>
          <w:lang w:val="fr-CH"/>
        </w:rPr>
        <w:t>”</w:t>
      </w:r>
      <w:r w:rsidR="000E70E0" w:rsidRPr="000F1F60">
        <w:rPr>
          <w:lang w:val="fr-CH"/>
        </w:rPr>
        <w:t>模式</w:t>
      </w:r>
      <w:r w:rsidR="000E70E0" w:rsidRPr="000F1F60">
        <w:rPr>
          <w:lang w:val="fr-CH"/>
        </w:rPr>
        <w:t>)</w:t>
      </w:r>
      <w:r w:rsidR="000E70E0" w:rsidRPr="000F1F60">
        <w:rPr>
          <w:lang w:val="fr-CH"/>
        </w:rPr>
        <w:t>，以及并非所有儿童都能获得专门支助；</w:t>
      </w:r>
    </w:p>
    <w:p w14:paraId="2EF64ED1" w14:textId="14BB3D04" w:rsidR="000E70E0" w:rsidRPr="000F1F60" w:rsidRDefault="00006C6D" w:rsidP="000E70E0">
      <w:pPr>
        <w:pStyle w:val="SingleTxtGC"/>
      </w:pPr>
      <w:r>
        <w:rPr>
          <w:lang w:val="fr-CH"/>
        </w:rPr>
        <w:tab/>
      </w:r>
      <w:r w:rsidRPr="000F1F60">
        <w:rPr>
          <w:lang w:val="fr-CH"/>
        </w:rPr>
        <w:t>(d)</w:t>
      </w:r>
      <w:r w:rsidRPr="000F1F60">
        <w:rPr>
          <w:lang w:val="fr-CH"/>
        </w:rPr>
        <w:tab/>
      </w:r>
      <w:r w:rsidR="000E70E0" w:rsidRPr="000F1F60">
        <w:rPr>
          <w:lang w:val="fr-CH"/>
        </w:rPr>
        <w:t>没有确定和分配资源以执行防止暴力侵害儿童的无暴力童年行动计划，也没有明确界定</w:t>
      </w:r>
      <w:r w:rsidR="000E70E0" w:rsidRPr="000F1F60">
        <w:rPr>
          <w:rFonts w:hint="eastAsia"/>
          <w:lang w:val="fr-CH"/>
        </w:rPr>
        <w:t>各级执行该</w:t>
      </w:r>
      <w:r w:rsidR="000E70E0" w:rsidRPr="000F1F60">
        <w:rPr>
          <w:lang w:val="fr-CH"/>
        </w:rPr>
        <w:t>行动计划的责任；</w:t>
      </w:r>
    </w:p>
    <w:p w14:paraId="3A3A7DB8" w14:textId="450C251E" w:rsidR="000E70E0" w:rsidRPr="000F1F60" w:rsidRDefault="00006C6D" w:rsidP="000E70E0">
      <w:pPr>
        <w:pStyle w:val="SingleTxtGC"/>
      </w:pPr>
      <w:r>
        <w:rPr>
          <w:lang w:val="fr-CH"/>
        </w:rPr>
        <w:tab/>
      </w:r>
      <w:r w:rsidRPr="000F1F60">
        <w:rPr>
          <w:lang w:val="fr-CH"/>
        </w:rPr>
        <w:t>(e)</w:t>
      </w:r>
      <w:r w:rsidRPr="000F1F60">
        <w:rPr>
          <w:lang w:val="fr-CH"/>
        </w:rPr>
        <w:tab/>
      </w:r>
      <w:r w:rsidR="000E70E0" w:rsidRPr="000F1F60">
        <w:rPr>
          <w:rFonts w:hint="eastAsia"/>
          <w:lang w:val="fr-CH"/>
        </w:rPr>
        <w:t>划拨</w:t>
      </w:r>
      <w:r w:rsidR="000E70E0" w:rsidRPr="000F1F60">
        <w:rPr>
          <w:lang w:val="fr-CH"/>
        </w:rPr>
        <w:t>给社会服务的资源不足，在虐待儿童和家庭暴力案件中，社会服务办公室无法利用；</w:t>
      </w:r>
    </w:p>
    <w:p w14:paraId="70F5D4DB" w14:textId="3633D32E" w:rsidR="000E70E0" w:rsidRPr="000F1F60" w:rsidRDefault="00006C6D" w:rsidP="000E70E0">
      <w:pPr>
        <w:pStyle w:val="SingleTxtGC"/>
      </w:pPr>
      <w:r>
        <w:rPr>
          <w:lang w:val="fr-CH"/>
        </w:rPr>
        <w:tab/>
      </w:r>
      <w:r w:rsidRPr="000F1F60">
        <w:rPr>
          <w:lang w:val="fr-CH"/>
        </w:rPr>
        <w:t>(f)</w:t>
      </w:r>
      <w:r w:rsidRPr="000F1F60">
        <w:rPr>
          <w:lang w:val="fr-CH"/>
        </w:rPr>
        <w:tab/>
      </w:r>
      <w:r w:rsidR="000E70E0" w:rsidRPr="000F1F60">
        <w:rPr>
          <w:lang w:val="fr-CH"/>
        </w:rPr>
        <w:t>缺乏收集儿童性虐待和性剥削数据的集中机制。</w:t>
      </w:r>
    </w:p>
    <w:p w14:paraId="21F3CDAC" w14:textId="47127A9B" w:rsidR="000E70E0" w:rsidRPr="00D1308D" w:rsidRDefault="005C56A0" w:rsidP="000E70E0">
      <w:pPr>
        <w:pStyle w:val="SingleTxtGC"/>
        <w:rPr>
          <w:rFonts w:ascii="Time New Roman" w:eastAsia="黑体" w:hAnsi="Time New Roman"/>
        </w:rPr>
      </w:pPr>
      <w:r w:rsidRPr="00D1308D">
        <w:rPr>
          <w:rFonts w:ascii="Time New Roman" w:eastAsia="黑体" w:hAnsi="Time New Roman"/>
          <w:lang w:val="fr-CH"/>
        </w:rPr>
        <w:t>23</w:t>
      </w:r>
      <w:r w:rsidR="000E70E0" w:rsidRPr="00D1308D">
        <w:rPr>
          <w:rFonts w:ascii="Time New Roman" w:eastAsia="黑体" w:hAnsi="Time New Roman"/>
          <w:lang w:val="fr-CH"/>
        </w:rPr>
        <w:t>.</w:t>
      </w:r>
      <w:r w:rsidR="000E70E0" w:rsidRPr="00D1308D">
        <w:rPr>
          <w:rFonts w:ascii="Time New Roman" w:eastAsia="黑体" w:hAnsi="Time New Roman"/>
          <w:lang w:val="fr-CH"/>
        </w:rPr>
        <w:tab/>
      </w:r>
      <w:r w:rsidR="000E70E0" w:rsidRPr="00D1308D">
        <w:rPr>
          <w:rFonts w:ascii="Time New Roman" w:eastAsia="黑体" w:hAnsi="Time New Roman"/>
          <w:lang w:val="fr-CH"/>
        </w:rPr>
        <w:t>委员会促请缔约国：</w:t>
      </w:r>
    </w:p>
    <w:p w14:paraId="2125F98E" w14:textId="0E2E5EB5"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(a)</w:t>
      </w:r>
      <w:r w:rsidRPr="00D1308D">
        <w:rPr>
          <w:rFonts w:ascii="Time New Roman" w:eastAsia="黑体" w:hAnsi="Time New Roman"/>
          <w:lang w:val="fr-CH"/>
        </w:rPr>
        <w:tab/>
      </w:r>
      <w:r w:rsidR="000E70E0" w:rsidRPr="00D1308D">
        <w:rPr>
          <w:rFonts w:ascii="Time New Roman" w:eastAsia="黑体" w:hAnsi="Time New Roman"/>
          <w:lang w:val="fr-CH"/>
        </w:rPr>
        <w:t>应对所有环境中的一切形式暴力侵害儿童行为，包括提供充足的人力和财政资源，以有效执行防止暴力侵害儿童的无暴力童年行动计划</w:t>
      </w:r>
      <w:r w:rsidR="000E70E0" w:rsidRPr="00D1308D">
        <w:rPr>
          <w:rFonts w:ascii="Time New Roman" w:eastAsia="黑体" w:hAnsi="Time New Roman"/>
          <w:lang w:val="fr-CH"/>
        </w:rPr>
        <w:t>(</w:t>
      </w:r>
      <w:r w:rsidR="005C56A0" w:rsidRPr="00D1308D">
        <w:rPr>
          <w:rFonts w:ascii="Time New Roman" w:eastAsia="黑体" w:hAnsi="Time New Roman"/>
          <w:lang w:val="fr-CH"/>
        </w:rPr>
        <w:t>2</w:t>
      </w:r>
      <w:r w:rsidR="000E70E0" w:rsidRPr="00D1308D">
        <w:rPr>
          <w:rFonts w:ascii="Time New Roman" w:eastAsia="黑体" w:hAnsi="Time New Roman"/>
          <w:lang w:val="fr-CH"/>
        </w:rPr>
        <w:t>0</w:t>
      </w:r>
      <w:r w:rsidR="005C56A0" w:rsidRPr="00D1308D">
        <w:rPr>
          <w:rFonts w:ascii="Time New Roman" w:eastAsia="黑体" w:hAnsi="Time New Roman"/>
          <w:lang w:val="fr-CH"/>
        </w:rPr>
        <w:t>2</w:t>
      </w:r>
      <w:r w:rsidR="000E70E0" w:rsidRPr="00D1308D">
        <w:rPr>
          <w:rFonts w:ascii="Time New Roman" w:eastAsia="黑体" w:hAnsi="Time New Roman"/>
          <w:lang w:val="fr-CH"/>
        </w:rPr>
        <w:t>0-</w:t>
      </w:r>
      <w:r w:rsidR="005C56A0" w:rsidRPr="00D1308D">
        <w:rPr>
          <w:rFonts w:ascii="Time New Roman" w:eastAsia="黑体" w:hAnsi="Time New Roman"/>
          <w:lang w:val="fr-CH"/>
        </w:rPr>
        <w:t>2</w:t>
      </w:r>
      <w:r w:rsidR="000E70E0" w:rsidRPr="00D1308D">
        <w:rPr>
          <w:rFonts w:ascii="Time New Roman" w:eastAsia="黑体" w:hAnsi="Time New Roman"/>
          <w:lang w:val="fr-CH"/>
        </w:rPr>
        <w:t>0</w:t>
      </w:r>
      <w:r w:rsidR="005C56A0" w:rsidRPr="00D1308D">
        <w:rPr>
          <w:rFonts w:ascii="Time New Roman" w:eastAsia="黑体" w:hAnsi="Time New Roman"/>
          <w:lang w:val="fr-CH"/>
        </w:rPr>
        <w:t>25</w:t>
      </w:r>
      <w:r w:rsidR="000E70E0" w:rsidRPr="00D1308D">
        <w:rPr>
          <w:rFonts w:ascii="Time New Roman" w:eastAsia="黑体" w:hAnsi="Time New Roman"/>
          <w:lang w:val="fr-CH"/>
        </w:rPr>
        <w:t>年</w:t>
      </w:r>
      <w:r w:rsidR="000E70E0" w:rsidRPr="00D1308D">
        <w:rPr>
          <w:rFonts w:ascii="Time New Roman" w:eastAsia="黑体" w:hAnsi="Time New Roman"/>
          <w:lang w:val="fr-CH"/>
        </w:rPr>
        <w:t>)</w:t>
      </w:r>
      <w:r w:rsidR="000E70E0" w:rsidRPr="00D1308D">
        <w:rPr>
          <w:rFonts w:ascii="Time New Roman" w:eastAsia="黑体" w:hAnsi="Time New Roman"/>
          <w:lang w:val="fr-CH"/>
        </w:rPr>
        <w:t>，并提供</w:t>
      </w:r>
      <w:r w:rsidR="000E70E0" w:rsidRPr="00D1308D">
        <w:rPr>
          <w:rFonts w:ascii="Time New Roman" w:eastAsia="黑体" w:hAnsi="Time New Roman" w:hint="eastAsia"/>
          <w:lang w:val="fr-CH"/>
        </w:rPr>
        <w:t>法律</w:t>
      </w:r>
      <w:r w:rsidR="000E70E0" w:rsidRPr="00D1308D">
        <w:rPr>
          <w:rFonts w:ascii="Time New Roman" w:eastAsia="黑体" w:hAnsi="Time New Roman"/>
          <w:lang w:val="fr-CH"/>
        </w:rPr>
        <w:t>依据，以确保协调提供对儿童友好的</w:t>
      </w:r>
      <w:r w:rsidR="000E70E0" w:rsidRPr="00D1308D">
        <w:rPr>
          <w:rFonts w:ascii="Time New Roman" w:eastAsia="黑体" w:hAnsi="Time New Roman" w:hint="eastAsia"/>
          <w:lang w:val="fr-CH"/>
        </w:rPr>
        <w:t>跨部门</w:t>
      </w:r>
      <w:r w:rsidR="005C56A0" w:rsidRPr="00D1308D">
        <w:rPr>
          <w:rFonts w:ascii="Time New Roman" w:eastAsia="黑体" w:hAnsi="Time New Roman" w:hint="eastAsia"/>
          <w:lang w:val="fr-CH"/>
        </w:rPr>
        <w:t>“</w:t>
      </w:r>
      <w:r w:rsidR="000E70E0" w:rsidRPr="00D1308D">
        <w:rPr>
          <w:rFonts w:ascii="Time New Roman" w:eastAsia="黑体" w:hAnsi="Time New Roman"/>
          <w:lang w:val="fr-CH"/>
        </w:rPr>
        <w:t>儿童之家</w:t>
      </w:r>
      <w:r w:rsidR="005C56A0" w:rsidRPr="00D1308D">
        <w:rPr>
          <w:rFonts w:ascii="Time New Roman" w:eastAsia="黑体" w:hAnsi="Time New Roman" w:hint="eastAsia"/>
          <w:lang w:val="fr-CH"/>
        </w:rPr>
        <w:t>”</w:t>
      </w:r>
      <w:r w:rsidR="000E70E0" w:rsidRPr="00D1308D">
        <w:rPr>
          <w:rFonts w:ascii="Time New Roman" w:eastAsia="黑体" w:hAnsi="Time New Roman"/>
          <w:lang w:val="fr-CH"/>
        </w:rPr>
        <w:t>服务；</w:t>
      </w:r>
    </w:p>
    <w:p w14:paraId="48E38DA8" w14:textId="2F42B221"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(b)</w:t>
      </w:r>
      <w:r w:rsidRPr="00D1308D">
        <w:rPr>
          <w:rFonts w:ascii="Time New Roman" w:eastAsia="黑体" w:hAnsi="Time New Roman"/>
          <w:lang w:val="fr-CH"/>
        </w:rPr>
        <w:tab/>
      </w:r>
      <w:r w:rsidR="000E70E0" w:rsidRPr="00D1308D">
        <w:rPr>
          <w:rFonts w:ascii="Time New Roman" w:eastAsia="黑体" w:hAnsi="Time New Roman"/>
          <w:lang w:val="fr-CH"/>
        </w:rPr>
        <w:t>确保各项战略和计划包括</w:t>
      </w:r>
      <w:r w:rsidR="000E70E0" w:rsidRPr="00D1308D">
        <w:rPr>
          <w:rFonts w:ascii="Time New Roman" w:eastAsia="黑体" w:hAnsi="Time New Roman" w:hint="eastAsia"/>
          <w:lang w:val="fr-CH"/>
        </w:rPr>
        <w:t>面向</w:t>
      </w:r>
      <w:r w:rsidR="000E70E0" w:rsidRPr="00D1308D">
        <w:rPr>
          <w:rFonts w:ascii="Time New Roman" w:eastAsia="黑体" w:hAnsi="Time New Roman"/>
          <w:lang w:val="fr-CH"/>
        </w:rPr>
        <w:t>女童、残疾儿童、在社会经济方面处于劣势的儿童、移民儿童和少数群体儿童</w:t>
      </w:r>
      <w:r w:rsidR="000E70E0" w:rsidRPr="00D1308D">
        <w:rPr>
          <w:rFonts w:ascii="Time New Roman" w:eastAsia="黑体" w:hAnsi="Time New Roman"/>
          <w:lang w:val="fr-CH"/>
        </w:rPr>
        <w:t>(</w:t>
      </w:r>
      <w:r w:rsidR="000E70E0" w:rsidRPr="00D1308D">
        <w:rPr>
          <w:rFonts w:ascii="Time New Roman" w:eastAsia="黑体" w:hAnsi="Time New Roman"/>
          <w:lang w:val="fr-CH"/>
        </w:rPr>
        <w:t>罗</w:t>
      </w:r>
      <w:proofErr w:type="gramStart"/>
      <w:r w:rsidR="000E70E0" w:rsidRPr="00D1308D">
        <w:rPr>
          <w:rFonts w:ascii="Time New Roman" w:eastAsia="黑体" w:hAnsi="Time New Roman"/>
          <w:lang w:val="fr-CH"/>
        </w:rPr>
        <w:t>姆</w:t>
      </w:r>
      <w:proofErr w:type="gramEnd"/>
      <w:r w:rsidR="000E70E0" w:rsidRPr="00D1308D">
        <w:rPr>
          <w:rFonts w:ascii="Time New Roman" w:eastAsia="黑体" w:hAnsi="Time New Roman"/>
          <w:lang w:val="fr-CH"/>
        </w:rPr>
        <w:t>人和</w:t>
      </w:r>
      <w:proofErr w:type="gramStart"/>
      <w:r w:rsidR="000E70E0" w:rsidRPr="00D1308D">
        <w:rPr>
          <w:rFonts w:ascii="Time New Roman" w:eastAsia="黑体" w:hAnsi="Time New Roman"/>
          <w:lang w:val="fr-CH"/>
        </w:rPr>
        <w:t>萨</w:t>
      </w:r>
      <w:proofErr w:type="gramEnd"/>
      <w:r w:rsidR="000E70E0" w:rsidRPr="00D1308D">
        <w:rPr>
          <w:rFonts w:ascii="Time New Roman" w:eastAsia="黑体" w:hAnsi="Time New Roman"/>
          <w:lang w:val="fr-CH"/>
        </w:rPr>
        <w:t>米人</w:t>
      </w:r>
      <w:r w:rsidR="000E70E0" w:rsidRPr="00D1308D">
        <w:rPr>
          <w:rFonts w:ascii="Time New Roman" w:eastAsia="黑体" w:hAnsi="Time New Roman"/>
          <w:lang w:val="fr-CH"/>
        </w:rPr>
        <w:t>)</w:t>
      </w:r>
      <w:r w:rsidR="000E70E0" w:rsidRPr="00D1308D">
        <w:rPr>
          <w:rFonts w:ascii="Time New Roman" w:eastAsia="黑体" w:hAnsi="Time New Roman"/>
          <w:lang w:val="fr-CH"/>
        </w:rPr>
        <w:t>的</w:t>
      </w:r>
      <w:r w:rsidR="000E70E0" w:rsidRPr="00D1308D">
        <w:rPr>
          <w:rFonts w:ascii="Time New Roman" w:eastAsia="黑体" w:hAnsi="Time New Roman" w:hint="eastAsia"/>
          <w:lang w:val="fr-CH"/>
        </w:rPr>
        <w:t>针对性</w:t>
      </w:r>
      <w:r w:rsidR="000E70E0" w:rsidRPr="00D1308D">
        <w:rPr>
          <w:rFonts w:ascii="Time New Roman" w:eastAsia="黑体" w:hAnsi="Time New Roman"/>
          <w:lang w:val="fr-CH"/>
        </w:rPr>
        <w:t>措施，并确保这些战略和计划获得充足资源，全面</w:t>
      </w:r>
      <w:r w:rsidR="000E70E0" w:rsidRPr="00D1308D">
        <w:rPr>
          <w:rFonts w:ascii="Time New Roman" w:eastAsia="黑体" w:hAnsi="Time New Roman" w:hint="eastAsia"/>
          <w:lang w:val="fr-CH"/>
        </w:rPr>
        <w:t>应对</w:t>
      </w:r>
      <w:r w:rsidR="000E70E0" w:rsidRPr="00D1308D">
        <w:rPr>
          <w:rFonts w:ascii="Time New Roman" w:eastAsia="黑体" w:hAnsi="Time New Roman"/>
          <w:lang w:val="fr-CH"/>
        </w:rPr>
        <w:t>性剥削和性虐待问题；</w:t>
      </w:r>
    </w:p>
    <w:p w14:paraId="5CBE5466" w14:textId="46D23EB1"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(c)</w:t>
      </w:r>
      <w:r w:rsidRPr="00D1308D">
        <w:rPr>
          <w:rFonts w:ascii="Time New Roman" w:eastAsia="黑体" w:hAnsi="Time New Roman"/>
          <w:lang w:val="fr-CH"/>
        </w:rPr>
        <w:tab/>
      </w:r>
      <w:r w:rsidR="000E70E0" w:rsidRPr="00D1308D">
        <w:rPr>
          <w:rFonts w:ascii="Time New Roman" w:eastAsia="黑体" w:hAnsi="Time New Roman"/>
          <w:lang w:val="fr-CH"/>
        </w:rPr>
        <w:t>确保</w:t>
      </w:r>
      <w:r w:rsidR="000E70E0" w:rsidRPr="00D1308D">
        <w:rPr>
          <w:rFonts w:ascii="Time New Roman" w:eastAsia="黑体" w:hAnsi="Time New Roman" w:hint="eastAsia"/>
          <w:lang w:val="fr-CH"/>
        </w:rPr>
        <w:t>实施</w:t>
      </w:r>
      <w:r w:rsidR="000E70E0" w:rsidRPr="00D1308D">
        <w:rPr>
          <w:rFonts w:ascii="Time New Roman" w:eastAsia="黑体" w:hAnsi="Time New Roman"/>
          <w:lang w:val="fr-CH"/>
        </w:rPr>
        <w:t>有效措施，</w:t>
      </w:r>
      <w:r w:rsidR="000E70E0" w:rsidRPr="00D1308D">
        <w:rPr>
          <w:rFonts w:ascii="Time New Roman" w:eastAsia="黑体" w:hAnsi="Time New Roman" w:hint="eastAsia"/>
          <w:lang w:val="fr-CH"/>
        </w:rPr>
        <w:t>防范</w:t>
      </w:r>
      <w:r w:rsidR="000E70E0" w:rsidRPr="00D1308D">
        <w:rPr>
          <w:rFonts w:ascii="Time New Roman" w:eastAsia="黑体" w:hAnsi="Time New Roman"/>
          <w:lang w:val="fr-CH"/>
        </w:rPr>
        <w:t>包括校园欺凌</w:t>
      </w:r>
      <w:r w:rsidR="000E70E0" w:rsidRPr="00D1308D">
        <w:rPr>
          <w:rFonts w:ascii="Time New Roman" w:eastAsia="黑体" w:hAnsi="Time New Roman" w:hint="eastAsia"/>
          <w:lang w:val="fr-CH"/>
        </w:rPr>
        <w:t>在内的网络暴力</w:t>
      </w:r>
      <w:r w:rsidR="000E70E0" w:rsidRPr="00D1308D">
        <w:rPr>
          <w:rFonts w:ascii="Time New Roman" w:eastAsia="黑体" w:hAnsi="Time New Roman"/>
          <w:lang w:val="fr-CH"/>
        </w:rPr>
        <w:t>和线下暴力，并对暴力的根源进行研究；</w:t>
      </w:r>
    </w:p>
    <w:p w14:paraId="0CB8BC40" w14:textId="144EB1D5" w:rsidR="000E70E0" w:rsidRPr="00D1308D" w:rsidRDefault="00006C6D" w:rsidP="000E70E0">
      <w:pPr>
        <w:pStyle w:val="SingleTxtGC"/>
        <w:rPr>
          <w:rFonts w:ascii="Time New Roman" w:eastAsia="黑体" w:hAnsi="Time New Roman"/>
          <w:lang w:val="fr-CH"/>
        </w:rPr>
      </w:pPr>
      <w:r w:rsidRPr="00D1308D">
        <w:rPr>
          <w:rFonts w:ascii="Time New Roman" w:eastAsia="黑体" w:hAnsi="Time New Roman"/>
          <w:lang w:val="fr-CH"/>
        </w:rPr>
        <w:lastRenderedPageBreak/>
        <w:tab/>
      </w:r>
      <w:r w:rsidRPr="00D1308D">
        <w:rPr>
          <w:rFonts w:ascii="Time New Roman" w:eastAsia="黑体" w:hAnsi="Time New Roman"/>
          <w:lang w:val="fr-CH"/>
        </w:rPr>
        <w:t>(d)</w:t>
      </w:r>
      <w:r w:rsidRPr="00D1308D">
        <w:rPr>
          <w:rFonts w:ascii="Time New Roman" w:eastAsia="黑体" w:hAnsi="Time New Roman"/>
          <w:lang w:val="fr-CH"/>
        </w:rPr>
        <w:tab/>
      </w:r>
      <w:r w:rsidR="000E70E0" w:rsidRPr="00D1308D">
        <w:rPr>
          <w:rFonts w:ascii="Time New Roman" w:eastAsia="黑体" w:hAnsi="Time New Roman"/>
          <w:lang w:val="fr-CH"/>
        </w:rPr>
        <w:t>采取措施打击一切形式的欺凌行为，采取、更新和跟进多种防止欺凌的方案，并相应修订立法；</w:t>
      </w:r>
    </w:p>
    <w:p w14:paraId="261AAC02" w14:textId="02A79547"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(e)</w:t>
      </w:r>
      <w:r w:rsidRPr="00D1308D">
        <w:rPr>
          <w:rFonts w:ascii="Time New Roman" w:eastAsia="黑体" w:hAnsi="Time New Roman"/>
          <w:lang w:val="fr-CH"/>
        </w:rPr>
        <w:tab/>
      </w:r>
      <w:r w:rsidR="000E70E0" w:rsidRPr="00D1308D">
        <w:rPr>
          <w:rFonts w:ascii="Time New Roman" w:eastAsia="黑体" w:hAnsi="Time New Roman"/>
          <w:lang w:val="fr-CH"/>
        </w:rPr>
        <w:t>加强在国家层面实施</w:t>
      </w:r>
      <w:r w:rsidR="005C56A0" w:rsidRPr="00D1308D">
        <w:rPr>
          <w:rFonts w:ascii="Time New Roman" w:eastAsia="黑体" w:hAnsi="Time New Roman" w:hint="eastAsia"/>
          <w:lang w:val="fr-CH"/>
        </w:rPr>
        <w:t>“</w:t>
      </w:r>
      <w:r w:rsidR="000E70E0" w:rsidRPr="00D1308D">
        <w:rPr>
          <w:rFonts w:ascii="Time New Roman" w:eastAsia="黑体" w:hAnsi="Time New Roman"/>
          <w:lang w:val="fr-CH"/>
        </w:rPr>
        <w:t>儿童之家</w:t>
      </w:r>
      <w:r w:rsidR="005C56A0" w:rsidRPr="00D1308D">
        <w:rPr>
          <w:rFonts w:ascii="Time New Roman" w:eastAsia="黑体" w:hAnsi="Time New Roman" w:hint="eastAsia"/>
          <w:lang w:val="fr-CH"/>
        </w:rPr>
        <w:t>”</w:t>
      </w:r>
      <w:r w:rsidR="000E70E0" w:rsidRPr="00D1308D">
        <w:rPr>
          <w:rFonts w:ascii="Time New Roman" w:eastAsia="黑体" w:hAnsi="Time New Roman"/>
          <w:lang w:val="fr-CH"/>
        </w:rPr>
        <w:t>模式并使之标准化，确保所有遭受任何形式暴力的儿童，包括遭受性虐待和性剥削的儿童都能获得多学科支持、医疗评估和以创伤为重点的治疗；</w:t>
      </w:r>
    </w:p>
    <w:p w14:paraId="68458A83" w14:textId="5E258B3E"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(f)</w:t>
      </w:r>
      <w:r w:rsidRPr="00D1308D">
        <w:rPr>
          <w:rFonts w:ascii="Time New Roman" w:eastAsia="黑体" w:hAnsi="Time New Roman"/>
          <w:lang w:val="fr-CH"/>
        </w:rPr>
        <w:tab/>
      </w:r>
      <w:r w:rsidR="000E70E0" w:rsidRPr="00D1308D">
        <w:rPr>
          <w:rFonts w:ascii="Time New Roman" w:eastAsia="黑体" w:hAnsi="Time New Roman"/>
          <w:lang w:val="fr-CH"/>
        </w:rPr>
        <w:t>确保有效调查及有效应对家庭内外的所有暴力侵害儿童案件，并确保起诉犯罪人</w:t>
      </w:r>
      <w:r w:rsidR="000E70E0" w:rsidRPr="00D1308D">
        <w:rPr>
          <w:rFonts w:ascii="Time New Roman" w:eastAsia="黑体" w:hAnsi="Time New Roman" w:hint="eastAsia"/>
          <w:lang w:val="fr-CH"/>
        </w:rPr>
        <w:t>，</w:t>
      </w:r>
      <w:r w:rsidR="000E70E0" w:rsidRPr="00D1308D">
        <w:rPr>
          <w:rFonts w:ascii="Time New Roman" w:eastAsia="黑体" w:hAnsi="Time New Roman"/>
          <w:lang w:val="fr-CH"/>
        </w:rPr>
        <w:t>处以</w:t>
      </w:r>
      <w:r w:rsidR="000E70E0" w:rsidRPr="00D1308D">
        <w:rPr>
          <w:rFonts w:ascii="Time New Roman" w:eastAsia="黑体" w:hAnsi="Time New Roman" w:hint="eastAsia"/>
          <w:lang w:val="fr-CH"/>
        </w:rPr>
        <w:t>与</w:t>
      </w:r>
      <w:r w:rsidR="000E70E0" w:rsidRPr="00D1308D">
        <w:rPr>
          <w:rFonts w:ascii="Time New Roman" w:eastAsia="黑体" w:hAnsi="Time New Roman"/>
          <w:lang w:val="fr-CH"/>
        </w:rPr>
        <w:t>其行为严重程度相称的惩罚，</w:t>
      </w:r>
      <w:r w:rsidR="000E70E0" w:rsidRPr="00D1308D">
        <w:rPr>
          <w:rFonts w:ascii="Time New Roman" w:eastAsia="黑体" w:hAnsi="Time New Roman" w:hint="eastAsia"/>
          <w:lang w:val="fr-CH"/>
        </w:rPr>
        <w:t>确保</w:t>
      </w:r>
      <w:r w:rsidR="000E70E0" w:rsidRPr="00D1308D">
        <w:rPr>
          <w:rFonts w:ascii="Time New Roman" w:eastAsia="黑体" w:hAnsi="Time New Roman"/>
          <w:lang w:val="fr-CH"/>
        </w:rPr>
        <w:t>受害人</w:t>
      </w:r>
      <w:r w:rsidR="000E70E0" w:rsidRPr="00D1308D">
        <w:rPr>
          <w:rFonts w:ascii="Time New Roman" w:eastAsia="黑体" w:hAnsi="Time New Roman" w:hint="eastAsia"/>
          <w:lang w:val="fr-CH"/>
        </w:rPr>
        <w:t>能够得到</w:t>
      </w:r>
      <w:r w:rsidR="000E70E0" w:rsidRPr="00D1308D">
        <w:rPr>
          <w:rFonts w:ascii="Time New Roman" w:eastAsia="黑体" w:hAnsi="Time New Roman"/>
          <w:lang w:val="fr-CH"/>
        </w:rPr>
        <w:t>适当的治疗</w:t>
      </w:r>
      <w:r w:rsidR="000E70E0" w:rsidRPr="00D1308D">
        <w:rPr>
          <w:rFonts w:ascii="Time New Roman" w:eastAsia="黑体" w:hAnsi="Time New Roman" w:hint="eastAsia"/>
          <w:lang w:val="fr-CH"/>
        </w:rPr>
        <w:t>、</w:t>
      </w:r>
      <w:r w:rsidR="000E70E0" w:rsidRPr="00D1308D">
        <w:rPr>
          <w:rFonts w:ascii="Time New Roman" w:eastAsia="黑体" w:hAnsi="Time New Roman"/>
          <w:lang w:val="fr-CH"/>
        </w:rPr>
        <w:t>康复</w:t>
      </w:r>
      <w:r w:rsidR="000E70E0" w:rsidRPr="00D1308D">
        <w:rPr>
          <w:rFonts w:ascii="Time New Roman" w:eastAsia="黑体" w:hAnsi="Time New Roman" w:hint="eastAsia"/>
          <w:lang w:val="fr-CH"/>
        </w:rPr>
        <w:t>、</w:t>
      </w:r>
      <w:r w:rsidR="000E70E0" w:rsidRPr="00D1308D">
        <w:rPr>
          <w:rFonts w:ascii="Time New Roman" w:eastAsia="黑体" w:hAnsi="Time New Roman"/>
          <w:lang w:val="fr-CH"/>
        </w:rPr>
        <w:t>重新融入社会</w:t>
      </w:r>
      <w:r w:rsidR="000E70E0" w:rsidRPr="00D1308D">
        <w:rPr>
          <w:rFonts w:ascii="Time New Roman" w:eastAsia="黑体" w:hAnsi="Time New Roman" w:hint="eastAsia"/>
          <w:lang w:val="fr-CH"/>
        </w:rPr>
        <w:t>和赔偿</w:t>
      </w:r>
      <w:r w:rsidR="000E70E0" w:rsidRPr="00D1308D">
        <w:rPr>
          <w:rFonts w:ascii="Time New Roman" w:eastAsia="黑体" w:hAnsi="Time New Roman"/>
          <w:lang w:val="fr-CH"/>
        </w:rPr>
        <w:t>；</w:t>
      </w:r>
    </w:p>
    <w:p w14:paraId="4EDFAFDC" w14:textId="356D55F1"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(g)</w:t>
      </w:r>
      <w:r w:rsidRPr="00D1308D">
        <w:rPr>
          <w:rFonts w:ascii="Time New Roman" w:eastAsia="黑体" w:hAnsi="Time New Roman"/>
          <w:lang w:val="fr-CH"/>
        </w:rPr>
        <w:tab/>
      </w:r>
      <w:r w:rsidR="000E70E0" w:rsidRPr="00D1308D">
        <w:rPr>
          <w:rFonts w:ascii="Time New Roman" w:eastAsia="黑体" w:hAnsi="Time New Roman"/>
          <w:lang w:val="fr-CH"/>
        </w:rPr>
        <w:t>加强应对儿童之间的暴力，包括体育和休闲活动中的性虐待和暴力；</w:t>
      </w:r>
    </w:p>
    <w:p w14:paraId="766A76D1" w14:textId="6774994C"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(h)</w:t>
      </w:r>
      <w:r w:rsidRPr="00D1308D">
        <w:rPr>
          <w:rFonts w:ascii="Time New Roman" w:eastAsia="黑体" w:hAnsi="Time New Roman"/>
          <w:lang w:val="fr-CH"/>
        </w:rPr>
        <w:tab/>
      </w:r>
      <w:r w:rsidR="000E70E0" w:rsidRPr="00D1308D">
        <w:rPr>
          <w:rFonts w:ascii="Time New Roman" w:eastAsia="黑体" w:hAnsi="Time New Roman"/>
          <w:lang w:val="fr-CH"/>
        </w:rPr>
        <w:t>确保儿童能</w:t>
      </w:r>
      <w:r w:rsidR="000E70E0" w:rsidRPr="00D1308D">
        <w:rPr>
          <w:rFonts w:ascii="Time New Roman" w:eastAsia="黑体" w:hAnsi="Time New Roman" w:hint="eastAsia"/>
          <w:lang w:val="fr-CH"/>
        </w:rPr>
        <w:t>够</w:t>
      </w:r>
      <w:r w:rsidR="000E70E0" w:rsidRPr="00D1308D">
        <w:rPr>
          <w:rFonts w:ascii="Time New Roman" w:eastAsia="黑体" w:hAnsi="Time New Roman"/>
          <w:lang w:val="fr-CH"/>
        </w:rPr>
        <w:t>利用包括求助热线在内的</w:t>
      </w:r>
      <w:r w:rsidR="000E70E0" w:rsidRPr="00D1308D">
        <w:rPr>
          <w:rFonts w:ascii="Time New Roman" w:eastAsia="黑体" w:hAnsi="Time New Roman" w:hint="eastAsia"/>
          <w:lang w:val="fr-CH"/>
        </w:rPr>
        <w:t>保密且对儿童友好</w:t>
      </w:r>
      <w:r w:rsidR="000E70E0" w:rsidRPr="00D1308D">
        <w:rPr>
          <w:rFonts w:ascii="Time New Roman" w:eastAsia="黑体" w:hAnsi="Time New Roman"/>
          <w:lang w:val="fr-CH"/>
        </w:rPr>
        <w:t>的投诉机制</w:t>
      </w:r>
      <w:r w:rsidR="000E70E0" w:rsidRPr="00D1308D">
        <w:rPr>
          <w:rFonts w:ascii="Time New Roman" w:eastAsia="黑体" w:hAnsi="Time New Roman" w:hint="eastAsia"/>
          <w:lang w:val="fr-CH"/>
        </w:rPr>
        <w:t>以</w:t>
      </w:r>
      <w:r w:rsidR="000E70E0" w:rsidRPr="00D1308D">
        <w:rPr>
          <w:rFonts w:ascii="Time New Roman" w:eastAsia="黑体" w:hAnsi="Time New Roman"/>
          <w:lang w:val="fr-CH"/>
        </w:rPr>
        <w:t>报告一切形式暴力侵害和虐待行为，并鼓励儿童利用上述机制；</w:t>
      </w:r>
    </w:p>
    <w:p w14:paraId="6D5D1F57" w14:textId="26A3FB55"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(i)</w:t>
      </w:r>
      <w:r w:rsidRPr="00D1308D">
        <w:rPr>
          <w:rFonts w:ascii="Time New Roman" w:eastAsia="黑体" w:hAnsi="Time New Roman"/>
          <w:lang w:val="fr-CH"/>
        </w:rPr>
        <w:tab/>
      </w:r>
      <w:r w:rsidR="000E70E0" w:rsidRPr="00D1308D">
        <w:rPr>
          <w:rFonts w:ascii="Time New Roman" w:eastAsia="黑体" w:hAnsi="Time New Roman"/>
          <w:lang w:val="fr-CH"/>
        </w:rPr>
        <w:t>在儿童的参与下，进一步加强提高认识和教育方案，包括</w:t>
      </w:r>
      <w:r w:rsidR="000E70E0" w:rsidRPr="00D1308D">
        <w:rPr>
          <w:rFonts w:ascii="Time New Roman" w:eastAsia="黑体" w:hAnsi="Time New Roman" w:hint="eastAsia"/>
          <w:lang w:val="fr-CH"/>
        </w:rPr>
        <w:t>相关</w:t>
      </w:r>
      <w:r w:rsidR="000E70E0" w:rsidRPr="00D1308D">
        <w:rPr>
          <w:rFonts w:ascii="Time New Roman" w:eastAsia="黑体" w:hAnsi="Time New Roman"/>
          <w:lang w:val="fr-CH"/>
        </w:rPr>
        <w:t>运动在内，以提高公众、教师、医护专业人员、社会工作者以及其他工作中涉及儿童和从事儿童工作的专业人员对一切形式暴力和虐待的认识，发现相关案件并向有关机构报告；</w:t>
      </w:r>
    </w:p>
    <w:p w14:paraId="288850B5" w14:textId="224E15E4"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(j)</w:t>
      </w:r>
      <w:r w:rsidRPr="00D1308D">
        <w:rPr>
          <w:rFonts w:ascii="Time New Roman" w:eastAsia="黑体" w:hAnsi="Time New Roman"/>
          <w:lang w:val="fr-CH"/>
        </w:rPr>
        <w:tab/>
      </w:r>
      <w:r w:rsidR="000E70E0" w:rsidRPr="00D1308D">
        <w:rPr>
          <w:rFonts w:ascii="Time New Roman" w:eastAsia="黑体" w:hAnsi="Time New Roman"/>
          <w:lang w:val="fr-CH"/>
        </w:rPr>
        <w:t>将有关暴力侵害儿童问题的教育方案纳入相关的高等教育课程，并</w:t>
      </w:r>
      <w:r w:rsidR="000E70E0" w:rsidRPr="00D1308D">
        <w:rPr>
          <w:rFonts w:ascii="Time New Roman" w:eastAsia="黑体" w:hAnsi="Time New Roman" w:hint="eastAsia"/>
          <w:lang w:val="fr-CH"/>
        </w:rPr>
        <w:t>确保</w:t>
      </w:r>
      <w:r w:rsidR="000E70E0" w:rsidRPr="00D1308D">
        <w:rPr>
          <w:rFonts w:ascii="Time New Roman" w:eastAsia="黑体" w:hAnsi="Time New Roman"/>
          <w:lang w:val="fr-CH"/>
        </w:rPr>
        <w:t>工作中涉及儿童和从事儿童工作的专业人员接受关于暴力问题的强制性培训；</w:t>
      </w:r>
    </w:p>
    <w:p w14:paraId="108CEC39" w14:textId="206B1E01"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(k)</w:t>
      </w:r>
      <w:r w:rsidRPr="00D1308D">
        <w:rPr>
          <w:rFonts w:ascii="Time New Roman" w:eastAsia="黑体" w:hAnsi="Time New Roman"/>
          <w:lang w:val="fr-CH"/>
        </w:rPr>
        <w:tab/>
      </w:r>
      <w:r w:rsidR="000E70E0" w:rsidRPr="00D1308D">
        <w:rPr>
          <w:rFonts w:ascii="Time New Roman" w:eastAsia="黑体" w:hAnsi="Time New Roman"/>
          <w:lang w:val="fr-CH"/>
        </w:rPr>
        <w:t>确保系统地收集和分析所有报告、调查和起诉的暴力侵害儿童案件的数据，并定期对受害人开展全面调查，为无暴力童年行动计划的执行提供</w:t>
      </w:r>
      <w:r w:rsidR="000E70E0" w:rsidRPr="00D1308D">
        <w:rPr>
          <w:rFonts w:ascii="Time New Roman" w:eastAsia="黑体" w:hAnsi="Time New Roman" w:hint="eastAsia"/>
          <w:lang w:val="fr-CH"/>
        </w:rPr>
        <w:t>信息</w:t>
      </w:r>
      <w:r w:rsidR="000E70E0" w:rsidRPr="00D1308D">
        <w:rPr>
          <w:rFonts w:ascii="Time New Roman" w:eastAsia="黑体" w:hAnsi="Time New Roman"/>
          <w:lang w:val="fr-CH"/>
        </w:rPr>
        <w:t>。</w:t>
      </w:r>
    </w:p>
    <w:p w14:paraId="094F1097" w14:textId="77777777" w:rsidR="000E70E0" w:rsidRPr="00D1308D" w:rsidRDefault="000E70E0" w:rsidP="009731CA">
      <w:pPr>
        <w:pStyle w:val="H23GC"/>
        <w:rPr>
          <w:rFonts w:ascii="Time New Roman" w:hAnsi="Time New Roman"/>
        </w:rPr>
      </w:pPr>
      <w:bookmarkStart w:id="3" w:name="_Hlk104811042"/>
      <w:bookmarkStart w:id="4" w:name="_Hlk104898435"/>
      <w:r w:rsidRPr="00D1308D">
        <w:rPr>
          <w:rFonts w:ascii="Time New Roman" w:hAnsi="Time New Roman"/>
          <w:lang w:val="fr-CH"/>
        </w:rPr>
        <w:tab/>
      </w:r>
      <w:r w:rsidRPr="00D1308D">
        <w:rPr>
          <w:rFonts w:ascii="Time New Roman" w:hAnsi="Time New Roman"/>
          <w:lang w:val="fr-CH"/>
        </w:rPr>
        <w:tab/>
      </w:r>
      <w:r w:rsidRPr="00D1308D">
        <w:rPr>
          <w:rFonts w:ascii="Time New Roman" w:hAnsi="Time New Roman"/>
          <w:lang w:val="fr-CH"/>
        </w:rPr>
        <w:t>有害做法</w:t>
      </w:r>
    </w:p>
    <w:p w14:paraId="393C2814" w14:textId="741370E6" w:rsidR="000E70E0" w:rsidRPr="00D1308D" w:rsidRDefault="005C56A0" w:rsidP="000E70E0">
      <w:pPr>
        <w:pStyle w:val="SingleTxtGC"/>
        <w:rPr>
          <w:rFonts w:ascii="Time New Roman" w:eastAsia="黑体" w:hAnsi="Time New Roman"/>
        </w:rPr>
      </w:pPr>
      <w:r w:rsidRPr="00D1308D">
        <w:rPr>
          <w:rFonts w:ascii="Time New Roman" w:eastAsia="黑体" w:hAnsi="Time New Roman"/>
          <w:lang w:val="fr-CH"/>
        </w:rPr>
        <w:t>24</w:t>
      </w:r>
      <w:r w:rsidR="000E70E0" w:rsidRPr="00D1308D">
        <w:rPr>
          <w:rFonts w:ascii="Time New Roman" w:eastAsia="黑体" w:hAnsi="Time New Roman"/>
          <w:lang w:val="fr-CH"/>
        </w:rPr>
        <w:t>.</w:t>
      </w:r>
      <w:r w:rsidR="000E70E0" w:rsidRPr="00D1308D">
        <w:rPr>
          <w:rFonts w:ascii="Time New Roman" w:eastAsia="黑体" w:hAnsi="Time New Roman"/>
          <w:lang w:val="fr-CH"/>
        </w:rPr>
        <w:tab/>
      </w:r>
      <w:r w:rsidR="000E70E0" w:rsidRPr="00D1308D">
        <w:rPr>
          <w:rFonts w:ascii="Time New Roman" w:eastAsia="黑体" w:hAnsi="Time New Roman"/>
          <w:lang w:val="fr-CH"/>
        </w:rPr>
        <w:t>委员会回顾关于有害做法的消除对妇女歧视委员会第</w:t>
      </w:r>
      <w:r w:rsidRPr="00D1308D">
        <w:rPr>
          <w:rFonts w:ascii="Time New Roman" w:eastAsia="黑体" w:hAnsi="Time New Roman"/>
          <w:lang w:val="fr-CH"/>
        </w:rPr>
        <w:t>31</w:t>
      </w:r>
      <w:r w:rsidR="000E70E0" w:rsidRPr="00D1308D">
        <w:rPr>
          <w:rFonts w:ascii="Time New Roman" w:eastAsia="黑体" w:hAnsi="Time New Roman"/>
          <w:lang w:val="fr-CH"/>
        </w:rPr>
        <w:t>号和儿童权利委员会第</w:t>
      </w:r>
      <w:r w:rsidRPr="00D1308D">
        <w:rPr>
          <w:rFonts w:ascii="Time New Roman" w:eastAsia="黑体" w:hAnsi="Time New Roman"/>
          <w:lang w:val="fr-CH"/>
        </w:rPr>
        <w:t>18</w:t>
      </w:r>
      <w:r w:rsidR="000E70E0" w:rsidRPr="00D1308D">
        <w:rPr>
          <w:rFonts w:ascii="Time New Roman" w:eastAsia="黑体" w:hAnsi="Time New Roman"/>
          <w:lang w:val="fr-CH"/>
        </w:rPr>
        <w:t>号联合一般性建议</w:t>
      </w:r>
      <w:r w:rsidR="000E70E0" w:rsidRPr="00D1308D">
        <w:rPr>
          <w:rFonts w:ascii="Time New Roman" w:eastAsia="黑体" w:hAnsi="Time New Roman"/>
          <w:lang w:val="fr-CH"/>
        </w:rPr>
        <w:t>/</w:t>
      </w:r>
      <w:r w:rsidR="000E70E0" w:rsidRPr="00D1308D">
        <w:rPr>
          <w:rFonts w:ascii="Time New Roman" w:eastAsia="黑体" w:hAnsi="Time New Roman"/>
          <w:lang w:val="fr-CH"/>
        </w:rPr>
        <w:t>意见</w:t>
      </w:r>
      <w:r w:rsidR="000E70E0" w:rsidRPr="00D1308D">
        <w:rPr>
          <w:rFonts w:ascii="Time New Roman" w:eastAsia="黑体" w:hAnsi="Time New Roman"/>
          <w:lang w:val="fr-CH"/>
        </w:rPr>
        <w:t>(</w:t>
      </w:r>
      <w:r w:rsidRPr="00D1308D">
        <w:rPr>
          <w:rFonts w:ascii="Time New Roman" w:eastAsia="黑体" w:hAnsi="Time New Roman"/>
          <w:lang w:val="fr-CH"/>
        </w:rPr>
        <w:t>2</w:t>
      </w:r>
      <w:r w:rsidR="000E70E0" w:rsidRPr="00D1308D">
        <w:rPr>
          <w:rFonts w:ascii="Time New Roman" w:eastAsia="黑体" w:hAnsi="Time New Roman"/>
          <w:lang w:val="fr-CH"/>
        </w:rPr>
        <w:t>0</w:t>
      </w:r>
      <w:r w:rsidRPr="00D1308D">
        <w:rPr>
          <w:rFonts w:ascii="Time New Roman" w:eastAsia="黑体" w:hAnsi="Time New Roman"/>
          <w:lang w:val="fr-CH"/>
        </w:rPr>
        <w:t>19</w:t>
      </w:r>
      <w:r w:rsidR="000E70E0" w:rsidRPr="00D1308D">
        <w:rPr>
          <w:rFonts w:ascii="Time New Roman" w:eastAsia="黑体" w:hAnsi="Time New Roman"/>
          <w:lang w:val="fr-CH"/>
        </w:rPr>
        <w:t>年</w:t>
      </w:r>
      <w:r w:rsidR="000E70E0" w:rsidRPr="00D1308D">
        <w:rPr>
          <w:rFonts w:ascii="Time New Roman" w:eastAsia="黑体" w:hAnsi="Time New Roman"/>
          <w:lang w:val="fr-CH"/>
        </w:rPr>
        <w:t>)</w:t>
      </w:r>
      <w:r w:rsidR="000E70E0" w:rsidRPr="00D1308D">
        <w:rPr>
          <w:rFonts w:ascii="Time New Roman" w:eastAsia="黑体" w:hAnsi="Time New Roman"/>
          <w:lang w:val="fr-CH"/>
        </w:rPr>
        <w:t>，建议缔约国：</w:t>
      </w:r>
    </w:p>
    <w:p w14:paraId="53DA5C15" w14:textId="7A313127"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(a)</w:t>
      </w:r>
      <w:r w:rsidRPr="00D1308D">
        <w:rPr>
          <w:rFonts w:ascii="Time New Roman" w:eastAsia="黑体" w:hAnsi="Time New Roman"/>
          <w:lang w:val="fr-CH"/>
        </w:rPr>
        <w:tab/>
      </w:r>
      <w:r w:rsidR="000E70E0" w:rsidRPr="00D1308D">
        <w:rPr>
          <w:rFonts w:ascii="Time New Roman" w:eastAsia="黑体" w:hAnsi="Time New Roman"/>
          <w:lang w:val="fr-CH"/>
        </w:rPr>
        <w:t>确保安全地推迟拟对间性儿童进行的不必要的医学治疗或手术治疗，直到儿童有能力在知情情况下表示同意，并为间性儿童及其家庭提供适当的社会、医学和心理方面的服务、咨询和支助；</w:t>
      </w:r>
    </w:p>
    <w:p w14:paraId="7B0B8324" w14:textId="40CDD9F7"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(b)</w:t>
      </w:r>
      <w:r w:rsidRPr="00D1308D">
        <w:rPr>
          <w:rFonts w:ascii="Time New Roman" w:eastAsia="黑体" w:hAnsi="Time New Roman"/>
          <w:lang w:val="fr-CH"/>
        </w:rPr>
        <w:tab/>
      </w:r>
      <w:r w:rsidR="000E70E0" w:rsidRPr="00D1308D">
        <w:rPr>
          <w:rFonts w:ascii="Time New Roman" w:eastAsia="黑体" w:hAnsi="Time New Roman"/>
          <w:lang w:val="fr-CH"/>
        </w:rPr>
        <w:t>向接受了不必要的医学治疗或手术治疗</w:t>
      </w:r>
      <w:r w:rsidR="000E70E0" w:rsidRPr="00D1308D">
        <w:rPr>
          <w:rFonts w:ascii="Time New Roman" w:eastAsia="黑体" w:hAnsi="Time New Roman" w:hint="eastAsia"/>
          <w:lang w:val="fr-CH"/>
        </w:rPr>
        <w:t>(</w:t>
      </w:r>
      <w:r w:rsidR="000E70E0" w:rsidRPr="00D1308D">
        <w:rPr>
          <w:rFonts w:ascii="Time New Roman" w:eastAsia="黑体" w:hAnsi="Time New Roman"/>
          <w:lang w:val="fr-CH"/>
        </w:rPr>
        <w:t>有些在不知情情况下</w:t>
      </w:r>
      <w:r w:rsidR="000E70E0" w:rsidRPr="00D1308D">
        <w:rPr>
          <w:rFonts w:ascii="Time New Roman" w:eastAsia="黑体" w:hAnsi="Time New Roman"/>
          <w:lang w:val="fr-CH"/>
        </w:rPr>
        <w:t>)</w:t>
      </w:r>
      <w:r w:rsidR="000E70E0" w:rsidRPr="00D1308D">
        <w:rPr>
          <w:rFonts w:ascii="Time New Roman" w:eastAsia="黑体" w:hAnsi="Time New Roman"/>
          <w:lang w:val="fr-CH"/>
        </w:rPr>
        <w:t>，包括不可逆转医疗干预的间性儿童提供补偿和支助，确保他们诉诸司法不会因任何诉讼时效而受阻；</w:t>
      </w:r>
    </w:p>
    <w:p w14:paraId="03B30367" w14:textId="2AFDBDF6"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(c)</w:t>
      </w:r>
      <w:r w:rsidRPr="00D1308D">
        <w:rPr>
          <w:rFonts w:ascii="Time New Roman" w:eastAsia="黑体" w:hAnsi="Time New Roman"/>
          <w:lang w:val="fr-CH"/>
        </w:rPr>
        <w:tab/>
      </w:r>
      <w:r w:rsidR="000E70E0" w:rsidRPr="00D1308D">
        <w:rPr>
          <w:rFonts w:ascii="Time New Roman" w:eastAsia="黑体" w:hAnsi="Time New Roman"/>
          <w:lang w:val="fr-CH"/>
        </w:rPr>
        <w:t>加强旨在防止</w:t>
      </w:r>
      <w:proofErr w:type="gramStart"/>
      <w:r w:rsidR="000E70E0" w:rsidRPr="00D1308D">
        <w:rPr>
          <w:rFonts w:ascii="Time New Roman" w:eastAsia="黑体" w:hAnsi="Time New Roman"/>
          <w:lang w:val="fr-CH"/>
        </w:rPr>
        <w:t>残割女性</w:t>
      </w:r>
      <w:proofErr w:type="gramEnd"/>
      <w:r w:rsidR="000E70E0" w:rsidRPr="00D1308D">
        <w:rPr>
          <w:rFonts w:ascii="Time New Roman" w:eastAsia="黑体" w:hAnsi="Time New Roman"/>
          <w:lang w:val="fr-CH"/>
        </w:rPr>
        <w:t>生殖器的措施，包括划拨充足的资源以开展提高认识运动、向受害人提供支助和培训相关专业团体以发现潜在的受害人。</w:t>
      </w:r>
    </w:p>
    <w:bookmarkEnd w:id="3"/>
    <w:bookmarkEnd w:id="4"/>
    <w:p w14:paraId="05963BB2" w14:textId="55DDCF8F" w:rsidR="000E70E0" w:rsidRPr="00D1308D" w:rsidRDefault="000E70E0" w:rsidP="009731CA">
      <w:pPr>
        <w:pStyle w:val="H1GC"/>
        <w:rPr>
          <w:rFonts w:ascii="Time New Roman" w:hAnsi="Time New Roman"/>
        </w:rPr>
      </w:pPr>
      <w:r w:rsidRPr="00D1308D">
        <w:rPr>
          <w:rFonts w:ascii="Time New Roman" w:hAnsi="Time New Roman"/>
          <w:lang w:val="fr-CH"/>
        </w:rPr>
        <w:tab/>
      </w:r>
      <w:r w:rsidR="005C56A0" w:rsidRPr="00D1308D">
        <w:rPr>
          <w:rFonts w:ascii="Time New Roman" w:hAnsi="Time New Roman"/>
          <w:lang w:val="fr-CH"/>
        </w:rPr>
        <w:t>E</w:t>
      </w:r>
      <w:r w:rsidRPr="00D1308D">
        <w:rPr>
          <w:rFonts w:ascii="Time New Roman" w:hAnsi="Time New Roman"/>
          <w:lang w:val="fr-CH"/>
        </w:rPr>
        <w:t>.</w:t>
      </w:r>
      <w:r w:rsidRPr="00D1308D">
        <w:rPr>
          <w:rFonts w:ascii="Time New Roman" w:hAnsi="Time New Roman"/>
          <w:lang w:val="fr-CH"/>
        </w:rPr>
        <w:tab/>
      </w:r>
      <w:r w:rsidRPr="00D1308D">
        <w:rPr>
          <w:rFonts w:ascii="Time New Roman" w:hAnsi="Time New Roman"/>
          <w:lang w:val="fr-CH"/>
        </w:rPr>
        <w:t>家庭环境和替代性照料</w:t>
      </w:r>
      <w:r w:rsidRPr="00D1308D">
        <w:rPr>
          <w:rFonts w:ascii="Time New Roman" w:hAnsi="Time New Roman"/>
          <w:lang w:val="fr-CH"/>
        </w:rPr>
        <w:t>(</w:t>
      </w:r>
      <w:r w:rsidRPr="00D1308D">
        <w:rPr>
          <w:rFonts w:ascii="Time New Roman" w:hAnsi="Time New Roman"/>
          <w:lang w:val="fr-CH"/>
        </w:rPr>
        <w:t>第</w:t>
      </w:r>
      <w:r w:rsidR="005C56A0" w:rsidRPr="00D1308D">
        <w:rPr>
          <w:rFonts w:ascii="Time New Roman" w:hAnsi="Time New Roman"/>
          <w:lang w:val="fr-CH"/>
        </w:rPr>
        <w:t>5</w:t>
      </w:r>
      <w:r w:rsidRPr="00D1308D">
        <w:rPr>
          <w:rFonts w:ascii="Time New Roman" w:hAnsi="Time New Roman"/>
          <w:lang w:val="fr-CH"/>
        </w:rPr>
        <w:t>条、第</w:t>
      </w:r>
      <w:r w:rsidR="005C56A0" w:rsidRPr="00D1308D">
        <w:rPr>
          <w:rFonts w:ascii="Time New Roman" w:hAnsi="Time New Roman"/>
          <w:lang w:val="fr-CH"/>
        </w:rPr>
        <w:t>9</w:t>
      </w:r>
      <w:r w:rsidRPr="00D1308D">
        <w:rPr>
          <w:rFonts w:ascii="Time New Roman" w:hAnsi="Time New Roman"/>
          <w:lang w:val="fr-CH"/>
        </w:rPr>
        <w:t>至第</w:t>
      </w:r>
      <w:r w:rsidR="005C56A0" w:rsidRPr="00D1308D">
        <w:rPr>
          <w:rFonts w:ascii="Time New Roman" w:hAnsi="Time New Roman"/>
          <w:lang w:val="fr-CH"/>
        </w:rPr>
        <w:t>11</w:t>
      </w:r>
      <w:r w:rsidRPr="00D1308D">
        <w:rPr>
          <w:rFonts w:ascii="Time New Roman" w:hAnsi="Time New Roman"/>
          <w:lang w:val="fr-CH"/>
        </w:rPr>
        <w:t>条、第</w:t>
      </w:r>
      <w:r w:rsidR="005C56A0" w:rsidRPr="00D1308D">
        <w:rPr>
          <w:rFonts w:ascii="Time New Roman" w:hAnsi="Time New Roman"/>
          <w:lang w:val="fr-CH"/>
        </w:rPr>
        <w:t>18</w:t>
      </w:r>
      <w:r w:rsidRPr="00D1308D">
        <w:rPr>
          <w:rFonts w:ascii="Time New Roman" w:hAnsi="Time New Roman"/>
          <w:lang w:val="fr-CH"/>
        </w:rPr>
        <w:t>条第</w:t>
      </w:r>
      <w:r w:rsidR="005C56A0" w:rsidRPr="00D1308D">
        <w:rPr>
          <w:rFonts w:ascii="Time New Roman" w:hAnsi="Time New Roman"/>
          <w:lang w:val="fr-CH"/>
        </w:rPr>
        <w:t>1</w:t>
      </w:r>
      <w:r w:rsidRPr="00D1308D">
        <w:rPr>
          <w:rFonts w:ascii="Time New Roman" w:hAnsi="Time New Roman"/>
          <w:lang w:val="fr-CH"/>
        </w:rPr>
        <w:t>和第</w:t>
      </w:r>
      <w:r w:rsidR="005C56A0" w:rsidRPr="00D1308D">
        <w:rPr>
          <w:rFonts w:ascii="Time New Roman" w:hAnsi="Time New Roman"/>
          <w:lang w:val="fr-CH"/>
        </w:rPr>
        <w:t>2</w:t>
      </w:r>
      <w:r w:rsidRPr="00D1308D">
        <w:rPr>
          <w:rFonts w:ascii="Time New Roman" w:hAnsi="Time New Roman"/>
          <w:lang w:val="fr-CH"/>
        </w:rPr>
        <w:t>款、第</w:t>
      </w:r>
      <w:r w:rsidR="005C56A0" w:rsidRPr="00D1308D">
        <w:rPr>
          <w:rFonts w:ascii="Time New Roman" w:hAnsi="Time New Roman"/>
          <w:lang w:val="fr-CH"/>
        </w:rPr>
        <w:t>2</w:t>
      </w:r>
      <w:r w:rsidRPr="00D1308D">
        <w:rPr>
          <w:rFonts w:ascii="Time New Roman" w:hAnsi="Time New Roman"/>
          <w:lang w:val="fr-CH"/>
        </w:rPr>
        <w:t>0</w:t>
      </w:r>
      <w:r w:rsidRPr="00D1308D">
        <w:rPr>
          <w:rFonts w:ascii="Time New Roman" w:hAnsi="Time New Roman"/>
          <w:lang w:val="fr-CH"/>
        </w:rPr>
        <w:t>条、第</w:t>
      </w:r>
      <w:r w:rsidR="005C56A0" w:rsidRPr="00D1308D">
        <w:rPr>
          <w:rFonts w:ascii="Time New Roman" w:hAnsi="Time New Roman"/>
          <w:lang w:val="fr-CH"/>
        </w:rPr>
        <w:t>21</w:t>
      </w:r>
      <w:r w:rsidRPr="00D1308D">
        <w:rPr>
          <w:rFonts w:ascii="Time New Roman" w:hAnsi="Time New Roman"/>
          <w:lang w:val="fr-CH"/>
        </w:rPr>
        <w:t>条、第</w:t>
      </w:r>
      <w:r w:rsidR="005C56A0" w:rsidRPr="00D1308D">
        <w:rPr>
          <w:rFonts w:ascii="Time New Roman" w:hAnsi="Time New Roman"/>
          <w:lang w:val="fr-CH"/>
        </w:rPr>
        <w:t>25</w:t>
      </w:r>
      <w:r w:rsidRPr="00D1308D">
        <w:rPr>
          <w:rFonts w:ascii="Time New Roman" w:hAnsi="Time New Roman"/>
          <w:lang w:val="fr-CH"/>
        </w:rPr>
        <w:t>条和第</w:t>
      </w:r>
      <w:r w:rsidR="005C56A0" w:rsidRPr="00D1308D">
        <w:rPr>
          <w:rFonts w:ascii="Time New Roman" w:hAnsi="Time New Roman"/>
          <w:lang w:val="fr-CH"/>
        </w:rPr>
        <w:t>27</w:t>
      </w:r>
      <w:r w:rsidRPr="00D1308D">
        <w:rPr>
          <w:rFonts w:ascii="Time New Roman" w:hAnsi="Time New Roman"/>
          <w:lang w:val="fr-CH"/>
        </w:rPr>
        <w:t>条第</w:t>
      </w:r>
      <w:r w:rsidR="005C56A0" w:rsidRPr="00D1308D">
        <w:rPr>
          <w:rFonts w:ascii="Time New Roman" w:hAnsi="Time New Roman"/>
          <w:lang w:val="fr-CH"/>
        </w:rPr>
        <w:t>4</w:t>
      </w:r>
      <w:r w:rsidRPr="00D1308D">
        <w:rPr>
          <w:rFonts w:ascii="Time New Roman" w:hAnsi="Time New Roman"/>
          <w:lang w:val="fr-CH"/>
        </w:rPr>
        <w:t>款</w:t>
      </w:r>
      <w:r w:rsidRPr="00D1308D">
        <w:rPr>
          <w:rFonts w:ascii="Time New Roman" w:hAnsi="Time New Roman"/>
          <w:lang w:val="fr-CH"/>
        </w:rPr>
        <w:t>)</w:t>
      </w:r>
      <w:bookmarkStart w:id="5" w:name="_Hlk135188554"/>
    </w:p>
    <w:p w14:paraId="6F7CD4C2" w14:textId="77777777" w:rsidR="000E70E0" w:rsidRPr="00D1308D" w:rsidRDefault="000E70E0" w:rsidP="009731CA">
      <w:pPr>
        <w:pStyle w:val="H23GC"/>
        <w:rPr>
          <w:rFonts w:ascii="Time New Roman" w:hAnsi="Time New Roman"/>
        </w:rPr>
      </w:pPr>
      <w:r w:rsidRPr="00D1308D">
        <w:rPr>
          <w:rFonts w:ascii="Time New Roman" w:hAnsi="Time New Roman"/>
          <w:lang w:val="fr-CH"/>
        </w:rPr>
        <w:tab/>
      </w:r>
      <w:r w:rsidRPr="00D1308D">
        <w:rPr>
          <w:rFonts w:ascii="Time New Roman" w:hAnsi="Time New Roman"/>
          <w:lang w:val="fr-CH"/>
        </w:rPr>
        <w:tab/>
      </w:r>
      <w:r w:rsidRPr="00D1308D">
        <w:rPr>
          <w:rFonts w:ascii="Time New Roman" w:hAnsi="Time New Roman"/>
          <w:lang w:val="fr-CH"/>
        </w:rPr>
        <w:t>家庭环境</w:t>
      </w:r>
    </w:p>
    <w:p w14:paraId="22FB000D" w14:textId="0C3E0ECF" w:rsidR="000E70E0" w:rsidRPr="00D1308D" w:rsidRDefault="005C56A0" w:rsidP="000E70E0">
      <w:pPr>
        <w:pStyle w:val="SingleTxtGC"/>
        <w:rPr>
          <w:rFonts w:ascii="Time New Roman" w:eastAsia="黑体" w:hAnsi="Time New Roman"/>
        </w:rPr>
      </w:pPr>
      <w:r w:rsidRPr="00D1308D">
        <w:rPr>
          <w:rFonts w:ascii="Time New Roman" w:eastAsia="黑体" w:hAnsi="Time New Roman"/>
          <w:lang w:val="fr-CH"/>
        </w:rPr>
        <w:t>25</w:t>
      </w:r>
      <w:r w:rsidR="000E70E0" w:rsidRPr="00D1308D">
        <w:rPr>
          <w:rFonts w:ascii="Time New Roman" w:eastAsia="黑体" w:hAnsi="Time New Roman"/>
          <w:lang w:val="fr-CH"/>
        </w:rPr>
        <w:t>.</w:t>
      </w:r>
      <w:r w:rsidR="000E70E0" w:rsidRPr="00D1308D">
        <w:rPr>
          <w:rFonts w:ascii="Time New Roman" w:eastAsia="黑体" w:hAnsi="Time New Roman"/>
          <w:lang w:val="fr-CH"/>
        </w:rPr>
        <w:tab/>
      </w:r>
      <w:r w:rsidR="000E70E0" w:rsidRPr="00D1308D">
        <w:rPr>
          <w:rFonts w:ascii="Time New Roman" w:eastAsia="黑体" w:hAnsi="Time New Roman"/>
          <w:lang w:val="fr-CH"/>
        </w:rPr>
        <w:t>委员会建议缔约国：</w:t>
      </w:r>
    </w:p>
    <w:p w14:paraId="123DCA04" w14:textId="0F1C03FB"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(a)</w:t>
      </w:r>
      <w:r w:rsidRPr="00D1308D">
        <w:rPr>
          <w:rFonts w:ascii="Time New Roman" w:eastAsia="黑体" w:hAnsi="Time New Roman"/>
          <w:lang w:val="fr-CH"/>
        </w:rPr>
        <w:tab/>
      </w:r>
      <w:r w:rsidR="000E70E0" w:rsidRPr="00D1308D">
        <w:rPr>
          <w:rFonts w:ascii="Time New Roman" w:eastAsia="黑体" w:hAnsi="Time New Roman"/>
          <w:lang w:val="fr-CH"/>
        </w:rPr>
        <w:t>继续加强在全国范围内提供社会服务，确保在地方一级和</w:t>
      </w:r>
      <w:r w:rsidR="000E70E0" w:rsidRPr="00D1308D">
        <w:rPr>
          <w:rFonts w:ascii="Time New Roman" w:eastAsia="黑体" w:hAnsi="Time New Roman" w:hint="eastAsia"/>
          <w:lang w:val="fr-CH"/>
        </w:rPr>
        <w:t>各</w:t>
      </w:r>
      <w:r w:rsidR="000E70E0" w:rsidRPr="00D1308D">
        <w:rPr>
          <w:rFonts w:ascii="Time New Roman" w:eastAsia="黑体" w:hAnsi="Time New Roman"/>
          <w:lang w:val="fr-CH"/>
        </w:rPr>
        <w:t>福利区之间有效协调社会服务；</w:t>
      </w:r>
    </w:p>
    <w:p w14:paraId="677BC661" w14:textId="101585B9"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lastRenderedPageBreak/>
        <w:tab/>
      </w:r>
      <w:r w:rsidRPr="00D1308D">
        <w:rPr>
          <w:rFonts w:ascii="Time New Roman" w:eastAsia="黑体" w:hAnsi="Time New Roman"/>
          <w:lang w:val="fr-CH"/>
        </w:rPr>
        <w:t>(b)</w:t>
      </w:r>
      <w:r w:rsidRPr="00D1308D">
        <w:rPr>
          <w:rFonts w:ascii="Time New Roman" w:eastAsia="黑体" w:hAnsi="Time New Roman"/>
          <w:lang w:val="fr-CH"/>
        </w:rPr>
        <w:tab/>
      </w:r>
      <w:r w:rsidR="000E70E0" w:rsidRPr="00D1308D">
        <w:rPr>
          <w:rFonts w:ascii="Time New Roman" w:eastAsia="黑体" w:hAnsi="Time New Roman"/>
          <w:lang w:val="fr-CH"/>
        </w:rPr>
        <w:t>加强家庭支助，包括离婚和分居案件中的调解服务，并在必要时向儿童提供适当的咨询和创伤支助；</w:t>
      </w:r>
    </w:p>
    <w:p w14:paraId="127669A8" w14:textId="109D434C" w:rsidR="000E70E0" w:rsidRPr="00D1308D" w:rsidRDefault="00006C6D" w:rsidP="000E70E0">
      <w:pPr>
        <w:pStyle w:val="SingleTxtGC"/>
        <w:rPr>
          <w:rFonts w:ascii="Time New Roman" w:eastAsia="黑体" w:hAnsi="Time New Roman"/>
        </w:rPr>
      </w:pPr>
      <w:r w:rsidRPr="00D1308D">
        <w:rPr>
          <w:rFonts w:ascii="Time New Roman" w:eastAsia="黑体" w:hAnsi="Time New Roman"/>
          <w:lang w:val="fr-CH"/>
        </w:rPr>
        <w:tab/>
      </w:r>
      <w:r w:rsidRPr="00D1308D">
        <w:rPr>
          <w:rFonts w:ascii="Time New Roman" w:eastAsia="黑体" w:hAnsi="Time New Roman"/>
          <w:lang w:val="fr-CH"/>
        </w:rPr>
        <w:t>(c)</w:t>
      </w:r>
      <w:r w:rsidRPr="00D1308D">
        <w:rPr>
          <w:rFonts w:ascii="Time New Roman" w:eastAsia="黑体" w:hAnsi="Time New Roman"/>
          <w:lang w:val="fr-CH"/>
        </w:rPr>
        <w:tab/>
      </w:r>
      <w:r w:rsidR="000E70E0" w:rsidRPr="00D1308D">
        <w:rPr>
          <w:rFonts w:ascii="Time New Roman" w:eastAsia="黑体" w:hAnsi="Time New Roman"/>
          <w:lang w:val="fr-CH"/>
        </w:rPr>
        <w:t>促进离婚和分居后共同抚养子女的做法，并提供家庭咨询，以期确保儿童与父母双方定期联系，包括在父母一方侨居国外的情况下；</w:t>
      </w:r>
    </w:p>
    <w:p w14:paraId="63C01384" w14:textId="2FF09340" w:rsidR="000E70E0" w:rsidRPr="000F1F60" w:rsidRDefault="00006C6D" w:rsidP="000E70E0">
      <w:pPr>
        <w:pStyle w:val="SingleTxtGC"/>
      </w:pPr>
      <w:r w:rsidRPr="00D1308D">
        <w:rPr>
          <w:rFonts w:ascii="Time New Roman" w:eastAsia="黑体" w:hAnsi="Time New Roman"/>
          <w:lang w:val="fr-CH"/>
        </w:rPr>
        <w:tab/>
      </w:r>
      <w:r w:rsidRPr="00D1308D">
        <w:rPr>
          <w:rFonts w:ascii="Time New Roman" w:eastAsia="黑体" w:hAnsi="Time New Roman"/>
          <w:lang w:val="fr-CH"/>
        </w:rPr>
        <w:t>(d)</w:t>
      </w:r>
      <w:r w:rsidRPr="00D1308D">
        <w:rPr>
          <w:rFonts w:ascii="Time New Roman" w:eastAsia="黑体" w:hAnsi="Time New Roman"/>
          <w:lang w:val="fr-CH"/>
        </w:rPr>
        <w:tab/>
      </w:r>
      <w:r w:rsidR="000E70E0" w:rsidRPr="00D1308D">
        <w:rPr>
          <w:rFonts w:ascii="Time New Roman" w:eastAsia="黑体" w:hAnsi="Time New Roman"/>
          <w:lang w:val="fr-CH"/>
        </w:rPr>
        <w:t>采取措施以避免家庭分离，为有酒精或物质滥用问题的父母提供适当的干预和治疗服务，并为儿童提供专门支助。</w:t>
      </w:r>
    </w:p>
    <w:p w14:paraId="5AB9A5B7" w14:textId="77777777" w:rsidR="000E70E0" w:rsidRPr="000F1F60" w:rsidRDefault="000E70E0" w:rsidP="009731CA">
      <w:pPr>
        <w:pStyle w:val="H23GC"/>
      </w:pPr>
      <w:r w:rsidRPr="000F1F60">
        <w:rPr>
          <w:lang w:val="fr-CH"/>
        </w:rPr>
        <w:tab/>
      </w:r>
      <w:r w:rsidRPr="000F1F60">
        <w:rPr>
          <w:lang w:val="fr-CH"/>
        </w:rPr>
        <w:tab/>
      </w:r>
      <w:r w:rsidRPr="000F1F60">
        <w:rPr>
          <w:lang w:val="fr-CH"/>
        </w:rPr>
        <w:t>被剥夺家庭环境的儿童</w:t>
      </w:r>
    </w:p>
    <w:p w14:paraId="1F173380" w14:textId="08C274C8" w:rsidR="000E70E0" w:rsidRPr="000F1F60" w:rsidRDefault="005C56A0" w:rsidP="000E70E0">
      <w:pPr>
        <w:pStyle w:val="SingleTxtGC"/>
      </w:pPr>
      <w:r w:rsidRPr="000F1F60">
        <w:rPr>
          <w:lang w:val="fr-CH"/>
        </w:rPr>
        <w:t>26</w:t>
      </w:r>
      <w:r w:rsidR="000E70E0" w:rsidRPr="000F1F60">
        <w:rPr>
          <w:lang w:val="fr-CH"/>
        </w:rPr>
        <w:t>.</w:t>
      </w:r>
      <w:r w:rsidR="000E70E0" w:rsidRPr="000F1F60">
        <w:rPr>
          <w:lang w:val="fr-CH"/>
        </w:rPr>
        <w:tab/>
      </w:r>
      <w:r w:rsidR="000E70E0" w:rsidRPr="000F1F60">
        <w:rPr>
          <w:lang w:val="fr-CH"/>
        </w:rPr>
        <w:t>委员会欢迎缔约国采取措施加强儿童保育和儿童保护立法，但仍关切的是：</w:t>
      </w:r>
    </w:p>
    <w:p w14:paraId="581F7D0E" w14:textId="329401B7" w:rsidR="000E70E0" w:rsidRPr="000F1F60" w:rsidRDefault="00006C6D" w:rsidP="000E70E0">
      <w:pPr>
        <w:pStyle w:val="SingleTxtGC"/>
      </w:pPr>
      <w:r>
        <w:rPr>
          <w:lang w:val="fr-CH"/>
        </w:rPr>
        <w:tab/>
      </w:r>
      <w:r w:rsidRPr="000F1F60">
        <w:rPr>
          <w:lang w:val="fr-CH"/>
        </w:rPr>
        <w:t>(a)</w:t>
      </w:r>
      <w:r w:rsidRPr="000F1F60">
        <w:rPr>
          <w:lang w:val="fr-CH"/>
        </w:rPr>
        <w:tab/>
      </w:r>
      <w:r w:rsidR="000E70E0" w:rsidRPr="000F1F60">
        <w:rPr>
          <w:lang w:val="fr-CH"/>
        </w:rPr>
        <w:t>被剥夺家庭环境的儿童数量居高</w:t>
      </w:r>
      <w:r w:rsidR="000E70E0" w:rsidRPr="000F1F60">
        <w:rPr>
          <w:rFonts w:hint="eastAsia"/>
          <w:lang w:val="fr-CH"/>
        </w:rPr>
        <w:t>；</w:t>
      </w:r>
    </w:p>
    <w:p w14:paraId="4B0D6DD5" w14:textId="655203C4" w:rsidR="000E70E0" w:rsidRPr="000F1F60" w:rsidRDefault="00006C6D" w:rsidP="000E70E0">
      <w:pPr>
        <w:pStyle w:val="SingleTxtGC"/>
      </w:pPr>
      <w:r>
        <w:rPr>
          <w:lang w:val="fr-CH"/>
        </w:rPr>
        <w:tab/>
      </w:r>
      <w:r w:rsidRPr="000F1F60">
        <w:rPr>
          <w:lang w:val="fr-CH"/>
        </w:rPr>
        <w:t>(b)</w:t>
      </w:r>
      <w:r w:rsidRPr="000F1F60">
        <w:rPr>
          <w:lang w:val="fr-CH"/>
        </w:rPr>
        <w:tab/>
      </w:r>
      <w:r w:rsidR="000E70E0" w:rsidRPr="000F1F60">
        <w:rPr>
          <w:lang w:val="fr-CH"/>
        </w:rPr>
        <w:t>《儿童福利法》执行方面的人力和财政资源不足；</w:t>
      </w:r>
    </w:p>
    <w:p w14:paraId="5D3B65DC" w14:textId="69033311" w:rsidR="000E70E0" w:rsidRPr="000F1F60" w:rsidRDefault="00006C6D" w:rsidP="000E70E0">
      <w:pPr>
        <w:pStyle w:val="SingleTxtGC"/>
      </w:pPr>
      <w:r>
        <w:rPr>
          <w:lang w:val="fr-CH"/>
        </w:rPr>
        <w:tab/>
      </w:r>
      <w:r w:rsidRPr="000F1F60">
        <w:rPr>
          <w:lang w:val="fr-CH"/>
        </w:rPr>
        <w:t>(c)</w:t>
      </w:r>
      <w:r w:rsidRPr="000F1F60">
        <w:rPr>
          <w:lang w:val="fr-CH"/>
        </w:rPr>
        <w:tab/>
      </w:r>
      <w:r w:rsidR="000E70E0" w:rsidRPr="000F1F60">
        <w:rPr>
          <w:lang w:val="fr-CH"/>
        </w:rPr>
        <w:t>对寄宿家庭和寄养家庭的照料条件和质量，包括对保护儿童免遭暴力和虐待情况的监测不足；</w:t>
      </w:r>
    </w:p>
    <w:p w14:paraId="4ABF8ED3" w14:textId="7F87EA53" w:rsidR="000E70E0" w:rsidRPr="000F1F60" w:rsidRDefault="00006C6D" w:rsidP="000E70E0">
      <w:pPr>
        <w:pStyle w:val="SingleTxtGC"/>
      </w:pPr>
      <w:r>
        <w:rPr>
          <w:lang w:val="fr-CH"/>
        </w:rPr>
        <w:tab/>
      </w:r>
      <w:r w:rsidRPr="000F1F60">
        <w:rPr>
          <w:lang w:val="fr-CH"/>
        </w:rPr>
        <w:t>(d)</w:t>
      </w:r>
      <w:r w:rsidRPr="000F1F60">
        <w:rPr>
          <w:lang w:val="fr-CH"/>
        </w:rPr>
        <w:tab/>
      </w:r>
      <w:r w:rsidR="000E70E0" w:rsidRPr="000F1F60">
        <w:rPr>
          <w:lang w:val="fr-CH"/>
        </w:rPr>
        <w:t>替代</w:t>
      </w:r>
      <w:r w:rsidR="000E70E0" w:rsidRPr="000F1F60">
        <w:rPr>
          <w:rFonts w:hint="eastAsia"/>
          <w:lang w:val="fr-CH"/>
        </w:rPr>
        <w:t>性</w:t>
      </w:r>
      <w:r w:rsidR="000E70E0" w:rsidRPr="000F1F60">
        <w:rPr>
          <w:lang w:val="fr-CH"/>
        </w:rPr>
        <w:t>照料环境中的儿童无法充分获得自身权利相关信息，也无法利用对儿童友好的渠道报告暴力行为；</w:t>
      </w:r>
    </w:p>
    <w:p w14:paraId="31D70FB1" w14:textId="1A5B6949" w:rsidR="000E70E0" w:rsidRPr="000F1F60" w:rsidRDefault="00006C6D" w:rsidP="000E70E0">
      <w:pPr>
        <w:pStyle w:val="SingleTxtGC"/>
      </w:pPr>
      <w:r>
        <w:rPr>
          <w:lang w:val="fr-CH"/>
        </w:rPr>
        <w:tab/>
      </w:r>
      <w:r w:rsidRPr="000F1F60">
        <w:rPr>
          <w:lang w:val="fr-CH"/>
        </w:rPr>
        <w:t>(e)</w:t>
      </w:r>
      <w:r w:rsidRPr="000F1F60">
        <w:rPr>
          <w:lang w:val="fr-CH"/>
        </w:rPr>
        <w:tab/>
      </w:r>
      <w:r w:rsidR="000E70E0" w:rsidRPr="000F1F60">
        <w:rPr>
          <w:lang w:val="fr-CH"/>
        </w:rPr>
        <w:t>没有采取充分措施对离开照料环境的儿童提供</w:t>
      </w:r>
      <w:r w:rsidR="000E70E0" w:rsidRPr="000F1F60">
        <w:rPr>
          <w:rFonts w:hint="eastAsia"/>
          <w:lang w:val="fr-CH"/>
        </w:rPr>
        <w:t>支助</w:t>
      </w:r>
      <w:r w:rsidR="000E70E0" w:rsidRPr="000F1F60">
        <w:rPr>
          <w:lang w:val="fr-CH"/>
        </w:rPr>
        <w:t>。</w:t>
      </w:r>
    </w:p>
    <w:p w14:paraId="2281C761" w14:textId="0594C5F2" w:rsidR="000E70E0" w:rsidRPr="00BF7701" w:rsidRDefault="005C56A0" w:rsidP="000E70E0">
      <w:pPr>
        <w:pStyle w:val="SingleTxtGC"/>
        <w:rPr>
          <w:rFonts w:ascii="Time New Roman" w:eastAsia="黑体" w:hAnsi="Time New Roman"/>
        </w:rPr>
      </w:pPr>
      <w:r w:rsidRPr="00BF7701">
        <w:rPr>
          <w:rFonts w:ascii="Time New Roman" w:eastAsia="黑体" w:hAnsi="Time New Roman"/>
          <w:lang w:val="fr-CH"/>
        </w:rPr>
        <w:t>27</w:t>
      </w:r>
      <w:r w:rsidR="000E70E0"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委员会提请缔约国注意《关于替代性儿童照料的导则》，建议缔约国：</w:t>
      </w:r>
    </w:p>
    <w:p w14:paraId="67CA920D" w14:textId="4771D75B"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(a)</w:t>
      </w:r>
      <w:r w:rsidRPr="00BF7701">
        <w:rPr>
          <w:rFonts w:ascii="Time New Roman" w:eastAsia="黑体" w:hAnsi="Time New Roman"/>
          <w:lang w:val="fr-CH"/>
        </w:rPr>
        <w:tab/>
      </w:r>
      <w:r w:rsidR="000E70E0" w:rsidRPr="00BF7701">
        <w:rPr>
          <w:rFonts w:ascii="Time New Roman" w:eastAsia="黑体" w:hAnsi="Time New Roman"/>
          <w:lang w:val="fr-CH"/>
        </w:rPr>
        <w:t>通过一项关于替代性儿童照料的全面战略，确保仅在必要时且</w:t>
      </w:r>
      <w:r w:rsidR="000E70E0" w:rsidRPr="00BF7701">
        <w:rPr>
          <w:rFonts w:ascii="Time New Roman" w:eastAsia="黑体" w:hAnsi="Time New Roman" w:hint="eastAsia"/>
          <w:lang w:val="fr-CH"/>
        </w:rPr>
        <w:t>在符合</w:t>
      </w:r>
      <w:r w:rsidR="000E70E0" w:rsidRPr="00BF7701">
        <w:rPr>
          <w:rFonts w:ascii="Time New Roman" w:eastAsia="黑体" w:hAnsi="Time New Roman"/>
          <w:lang w:val="fr-CH"/>
        </w:rPr>
        <w:t>儿童最大利益</w:t>
      </w:r>
      <w:r w:rsidR="000E70E0" w:rsidRPr="00BF7701">
        <w:rPr>
          <w:rFonts w:ascii="Time New Roman" w:eastAsia="黑体" w:hAnsi="Time New Roman" w:hint="eastAsia"/>
          <w:lang w:val="fr-CH"/>
        </w:rPr>
        <w:t>的情况下</w:t>
      </w:r>
      <w:r w:rsidR="000E70E0" w:rsidRPr="00BF7701">
        <w:rPr>
          <w:rFonts w:ascii="Time New Roman" w:eastAsia="黑体" w:hAnsi="Time New Roman"/>
          <w:lang w:val="fr-CH"/>
        </w:rPr>
        <w:t>才将儿童与其家庭分离，并定期审查安置决定，以实现家庭团聚；</w:t>
      </w:r>
    </w:p>
    <w:p w14:paraId="6151F74E" w14:textId="0E9CE42D"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(b)</w:t>
      </w:r>
      <w:r w:rsidRPr="00BF7701">
        <w:rPr>
          <w:rFonts w:ascii="Time New Roman" w:eastAsia="黑体" w:hAnsi="Time New Roman"/>
          <w:lang w:val="fr-CH"/>
        </w:rPr>
        <w:tab/>
      </w:r>
      <w:r w:rsidR="000E70E0" w:rsidRPr="00BF7701">
        <w:rPr>
          <w:rFonts w:ascii="Time New Roman" w:eastAsia="黑体" w:hAnsi="Time New Roman"/>
          <w:lang w:val="fr-CH"/>
        </w:rPr>
        <w:t>保证提供充足人力和财政资源以执行这一战略和《儿童福利法》，包括增加专业人员人数并提升其能力；</w:t>
      </w:r>
    </w:p>
    <w:p w14:paraId="20894B79" w14:textId="2510B3D5"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(c)</w:t>
      </w:r>
      <w:r w:rsidRPr="00BF7701">
        <w:rPr>
          <w:rFonts w:ascii="Time New Roman" w:eastAsia="黑体" w:hAnsi="Time New Roman"/>
          <w:lang w:val="fr-CH"/>
        </w:rPr>
        <w:tab/>
      </w:r>
      <w:r w:rsidR="000E70E0" w:rsidRPr="00BF7701">
        <w:rPr>
          <w:rFonts w:ascii="Time New Roman" w:eastAsia="黑体" w:hAnsi="Time New Roman"/>
          <w:lang w:val="fr-CH"/>
        </w:rPr>
        <w:t>确保建立适当机制，监测替代性照料环境中的照料条件和质量；</w:t>
      </w:r>
    </w:p>
    <w:p w14:paraId="4E211628" w14:textId="31C26A0C"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(d)</w:t>
      </w:r>
      <w:r w:rsidRPr="00BF7701">
        <w:rPr>
          <w:rFonts w:ascii="Time New Roman" w:eastAsia="黑体" w:hAnsi="Time New Roman"/>
          <w:lang w:val="fr-CH"/>
        </w:rPr>
        <w:tab/>
      </w:r>
      <w:r w:rsidR="000E70E0" w:rsidRPr="00BF7701">
        <w:rPr>
          <w:rFonts w:ascii="Time New Roman" w:eastAsia="黑体" w:hAnsi="Time New Roman"/>
          <w:lang w:val="fr-CH"/>
        </w:rPr>
        <w:t>确保替代性照料环境中的儿童能够获得对儿童友好的自身权利相关信息，并确保他们能够在</w:t>
      </w:r>
      <w:r w:rsidR="000E70E0" w:rsidRPr="00BF7701">
        <w:rPr>
          <w:rFonts w:ascii="Time New Roman" w:eastAsia="黑体" w:hAnsi="Time New Roman" w:hint="eastAsia"/>
          <w:lang w:val="fr-CH"/>
        </w:rPr>
        <w:t>接受</w:t>
      </w:r>
      <w:r w:rsidR="000E70E0" w:rsidRPr="00BF7701">
        <w:rPr>
          <w:rFonts w:ascii="Time New Roman" w:eastAsia="黑体" w:hAnsi="Time New Roman"/>
          <w:lang w:val="fr-CH"/>
        </w:rPr>
        <w:t>替代性照料的整个时间段内就安置决定发表意见；</w:t>
      </w:r>
    </w:p>
    <w:p w14:paraId="665BD505" w14:textId="6E26ADCE"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(e)</w:t>
      </w:r>
      <w:r w:rsidRPr="00BF7701">
        <w:rPr>
          <w:rFonts w:ascii="Time New Roman" w:eastAsia="黑体" w:hAnsi="Time New Roman"/>
          <w:lang w:val="fr-CH"/>
        </w:rPr>
        <w:tab/>
      </w:r>
      <w:r w:rsidR="000E70E0" w:rsidRPr="00BF7701">
        <w:rPr>
          <w:rFonts w:ascii="Time New Roman" w:eastAsia="黑体" w:hAnsi="Time New Roman"/>
          <w:lang w:val="fr-CH"/>
        </w:rPr>
        <w:t>确保提供对儿童友好的便利渠道以报告和补救暴力或虐待行为，并定期向儿童告知其权利；</w:t>
      </w:r>
    </w:p>
    <w:p w14:paraId="6C080E82" w14:textId="79E727D1"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(f)</w:t>
      </w:r>
      <w:r w:rsidRPr="00BF7701">
        <w:rPr>
          <w:rFonts w:ascii="Time New Roman" w:eastAsia="黑体" w:hAnsi="Time New Roman"/>
          <w:lang w:val="fr-CH"/>
        </w:rPr>
        <w:tab/>
      </w:r>
      <w:r w:rsidR="000E70E0" w:rsidRPr="00BF7701">
        <w:rPr>
          <w:rFonts w:ascii="Time New Roman" w:eastAsia="黑体" w:hAnsi="Time New Roman"/>
          <w:lang w:val="fr-CH"/>
        </w:rPr>
        <w:t>确保照料后个人路径的设计宗旨是提供社会、教育和其他适当支助</w:t>
      </w:r>
      <w:r w:rsidR="000E70E0" w:rsidRPr="00BF7701">
        <w:rPr>
          <w:rFonts w:ascii="Time New Roman" w:eastAsia="黑体" w:hAnsi="Time New Roman" w:hint="eastAsia"/>
          <w:lang w:val="fr-CH"/>
        </w:rPr>
        <w:t>以成功重返家庭和社区</w:t>
      </w:r>
      <w:r w:rsidR="000E70E0" w:rsidRPr="00BF7701">
        <w:rPr>
          <w:rFonts w:ascii="Time New Roman" w:eastAsia="黑体" w:hAnsi="Time New Roman"/>
          <w:lang w:val="fr-CH"/>
        </w:rPr>
        <w:t>。</w:t>
      </w:r>
    </w:p>
    <w:p w14:paraId="0C218E6F" w14:textId="77777777" w:rsidR="000E70E0" w:rsidRPr="00BF7701" w:rsidRDefault="000E70E0" w:rsidP="009731CA">
      <w:pPr>
        <w:pStyle w:val="H23GC"/>
        <w:rPr>
          <w:rFonts w:ascii="Time New Roman" w:hAnsi="Time New Roman"/>
        </w:rPr>
      </w:pPr>
      <w:r w:rsidRPr="00BF7701">
        <w:rPr>
          <w:rFonts w:ascii="Time New Roman" w:hAnsi="Time New Roman"/>
          <w:lang w:val="fr-CH"/>
        </w:rPr>
        <w:tab/>
      </w:r>
      <w:r w:rsidRPr="00BF7701">
        <w:rPr>
          <w:rFonts w:ascii="Time New Roman" w:hAnsi="Time New Roman"/>
          <w:lang w:val="fr-CH"/>
        </w:rPr>
        <w:tab/>
      </w:r>
      <w:r w:rsidRPr="00BF7701">
        <w:rPr>
          <w:rFonts w:ascii="Time New Roman" w:hAnsi="Time New Roman"/>
          <w:lang w:val="fr-CH"/>
        </w:rPr>
        <w:t>父母被监禁的儿童</w:t>
      </w:r>
    </w:p>
    <w:p w14:paraId="7E61FFE1" w14:textId="27B50701" w:rsidR="000E70E0" w:rsidRPr="000F1F60" w:rsidRDefault="005C56A0" w:rsidP="000E70E0">
      <w:pPr>
        <w:pStyle w:val="SingleTxtGC"/>
      </w:pPr>
      <w:r w:rsidRPr="00BF7701">
        <w:rPr>
          <w:rFonts w:ascii="Time New Roman" w:eastAsia="黑体" w:hAnsi="Time New Roman"/>
          <w:lang w:val="fr-CH"/>
        </w:rPr>
        <w:t>28</w:t>
      </w:r>
      <w:r w:rsidR="000E70E0"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委员会建议缔约国：加强市镇</w:t>
      </w:r>
      <w:r w:rsidR="000E70E0" w:rsidRPr="00BF7701">
        <w:rPr>
          <w:rFonts w:ascii="Time New Roman" w:eastAsia="黑体" w:hAnsi="Time New Roman" w:hint="eastAsia"/>
          <w:lang w:val="fr-CH"/>
        </w:rPr>
        <w:t>能力，</w:t>
      </w:r>
      <w:r w:rsidR="000E70E0" w:rsidRPr="00BF7701">
        <w:rPr>
          <w:rFonts w:ascii="Time New Roman" w:eastAsia="黑体" w:hAnsi="Time New Roman"/>
          <w:lang w:val="fr-CH"/>
        </w:rPr>
        <w:t>为父母被监禁的儿童提供信息和帮助，并提供支助以确保他们能够与父母保持定期的个人联系。</w:t>
      </w:r>
    </w:p>
    <w:bookmarkEnd w:id="5"/>
    <w:p w14:paraId="10A2467D" w14:textId="2DAE5527" w:rsidR="000E70E0" w:rsidRPr="000F1F60" w:rsidRDefault="009731CA" w:rsidP="009731CA">
      <w:pPr>
        <w:pStyle w:val="H1GC"/>
      </w:pPr>
      <w:r>
        <w:rPr>
          <w:lang w:val="fr-CH"/>
        </w:rPr>
        <w:tab/>
      </w:r>
      <w:r w:rsidR="005C56A0" w:rsidRPr="000F1F60">
        <w:rPr>
          <w:lang w:val="fr-CH"/>
        </w:rPr>
        <w:t>F</w:t>
      </w:r>
      <w:r w:rsidR="000E70E0" w:rsidRPr="000F1F60">
        <w:rPr>
          <w:lang w:val="fr-CH"/>
        </w:rPr>
        <w:t>.</w:t>
      </w:r>
      <w:r w:rsidR="000E70E0" w:rsidRPr="000F1F60">
        <w:rPr>
          <w:lang w:val="fr-CH"/>
        </w:rPr>
        <w:tab/>
      </w:r>
      <w:r w:rsidR="000E70E0" w:rsidRPr="000F1F60">
        <w:rPr>
          <w:lang w:val="fr-CH"/>
        </w:rPr>
        <w:t>残疾儿童</w:t>
      </w:r>
      <w:r w:rsidR="000E70E0" w:rsidRPr="000F1F60">
        <w:rPr>
          <w:lang w:val="fr-CH"/>
        </w:rPr>
        <w:t>(</w:t>
      </w:r>
      <w:r w:rsidR="000E70E0" w:rsidRPr="000F1F60">
        <w:rPr>
          <w:lang w:val="fr-CH"/>
        </w:rPr>
        <w:t>第</w:t>
      </w:r>
      <w:r w:rsidR="005C56A0" w:rsidRPr="000F1F60">
        <w:rPr>
          <w:lang w:val="fr-CH"/>
        </w:rPr>
        <w:t>23</w:t>
      </w:r>
      <w:r w:rsidR="000E70E0" w:rsidRPr="000F1F60">
        <w:rPr>
          <w:lang w:val="fr-CH"/>
        </w:rPr>
        <w:t>条</w:t>
      </w:r>
      <w:r w:rsidR="000E70E0" w:rsidRPr="000F1F60">
        <w:rPr>
          <w:lang w:val="fr-CH"/>
        </w:rPr>
        <w:t>)</w:t>
      </w:r>
    </w:p>
    <w:p w14:paraId="3C76E4AE" w14:textId="2A48F2E3" w:rsidR="000E70E0" w:rsidRPr="000F1F60" w:rsidRDefault="005C56A0" w:rsidP="000E70E0">
      <w:pPr>
        <w:pStyle w:val="SingleTxtGC"/>
      </w:pPr>
      <w:r w:rsidRPr="000F1F60">
        <w:rPr>
          <w:lang w:val="fr-CH"/>
        </w:rPr>
        <w:t>29</w:t>
      </w:r>
      <w:r w:rsidR="000E70E0" w:rsidRPr="000F1F60">
        <w:rPr>
          <w:lang w:val="fr-CH"/>
        </w:rPr>
        <w:t>.</w:t>
      </w:r>
      <w:r w:rsidR="000E70E0" w:rsidRPr="000F1F60">
        <w:rPr>
          <w:lang w:val="fr-CH"/>
        </w:rPr>
        <w:tab/>
      </w:r>
      <w:r w:rsidR="000E70E0" w:rsidRPr="000F1F60">
        <w:rPr>
          <w:lang w:val="fr-CH"/>
        </w:rPr>
        <w:t>委员会欢迎缔约国制定关于《残疾人权利公约》的第二个国家行动计划，但感到关切的是：</w:t>
      </w:r>
    </w:p>
    <w:p w14:paraId="382FB4B0" w14:textId="6F64D8BF" w:rsidR="000E70E0" w:rsidRPr="000F1F60" w:rsidRDefault="00006C6D" w:rsidP="000E70E0">
      <w:pPr>
        <w:pStyle w:val="SingleTxtGC"/>
      </w:pPr>
      <w:r>
        <w:rPr>
          <w:lang w:val="fr-CH"/>
        </w:rPr>
        <w:lastRenderedPageBreak/>
        <w:tab/>
      </w:r>
      <w:r w:rsidRPr="000F1F60">
        <w:rPr>
          <w:lang w:val="fr-CH"/>
        </w:rPr>
        <w:t>(a)</w:t>
      </w:r>
      <w:r w:rsidRPr="000F1F60">
        <w:rPr>
          <w:lang w:val="fr-CH"/>
        </w:rPr>
        <w:tab/>
      </w:r>
      <w:r w:rsidR="000E70E0" w:rsidRPr="000F1F60">
        <w:rPr>
          <w:rFonts w:hint="eastAsia"/>
          <w:lang w:val="fr-CH"/>
        </w:rPr>
        <w:t>未能</w:t>
      </w:r>
      <w:r w:rsidR="000E70E0" w:rsidRPr="000F1F60">
        <w:rPr>
          <w:lang w:val="fr-CH"/>
        </w:rPr>
        <w:t>成功将残疾儿童纳入普通教育；</w:t>
      </w:r>
    </w:p>
    <w:p w14:paraId="193396BC" w14:textId="63CBEB76" w:rsidR="000E70E0" w:rsidRPr="000F1F60" w:rsidRDefault="00006C6D" w:rsidP="000E70E0">
      <w:pPr>
        <w:pStyle w:val="SingleTxtGC"/>
      </w:pPr>
      <w:r>
        <w:rPr>
          <w:lang w:val="fr-CH"/>
        </w:rPr>
        <w:tab/>
      </w:r>
      <w:r w:rsidRPr="000F1F60">
        <w:rPr>
          <w:lang w:val="fr-CH"/>
        </w:rPr>
        <w:t>(b)</w:t>
      </w:r>
      <w:r w:rsidRPr="000F1F60">
        <w:rPr>
          <w:lang w:val="fr-CH"/>
        </w:rPr>
        <w:tab/>
      </w:r>
      <w:r w:rsidR="000E70E0" w:rsidRPr="000F1F60">
        <w:rPr>
          <w:lang w:val="fr-CH"/>
        </w:rPr>
        <w:t>将智力残疾儿童长期安置在机构中；</w:t>
      </w:r>
    </w:p>
    <w:p w14:paraId="6B2A791E" w14:textId="209A2852" w:rsidR="000E70E0" w:rsidRPr="000F1F60" w:rsidRDefault="00006C6D" w:rsidP="000E70E0">
      <w:pPr>
        <w:pStyle w:val="SingleTxtGC"/>
      </w:pPr>
      <w:r>
        <w:rPr>
          <w:lang w:val="fr-CH"/>
        </w:rPr>
        <w:tab/>
      </w:r>
      <w:r w:rsidRPr="000F1F60">
        <w:rPr>
          <w:lang w:val="fr-CH"/>
        </w:rPr>
        <w:t>(c)</w:t>
      </w:r>
      <w:r w:rsidRPr="000F1F60">
        <w:rPr>
          <w:lang w:val="fr-CH"/>
        </w:rPr>
        <w:tab/>
      </w:r>
      <w:r w:rsidR="000E70E0" w:rsidRPr="000F1F60">
        <w:rPr>
          <w:lang w:val="fr-CH"/>
        </w:rPr>
        <w:t>残疾儿童的意见没有得到充分考虑；</w:t>
      </w:r>
    </w:p>
    <w:p w14:paraId="57757766" w14:textId="69283366" w:rsidR="000E70E0" w:rsidRPr="000F1F60" w:rsidRDefault="00006C6D" w:rsidP="000E70E0">
      <w:pPr>
        <w:pStyle w:val="SingleTxtGC"/>
      </w:pPr>
      <w:r>
        <w:rPr>
          <w:lang w:val="fr-CH"/>
        </w:rPr>
        <w:tab/>
      </w:r>
      <w:r w:rsidRPr="000F1F60">
        <w:rPr>
          <w:lang w:val="fr-CH"/>
        </w:rPr>
        <w:t>(d)</w:t>
      </w:r>
      <w:r w:rsidRPr="000F1F60">
        <w:rPr>
          <w:lang w:val="fr-CH"/>
        </w:rPr>
        <w:tab/>
      </w:r>
      <w:r w:rsidR="000E70E0" w:rsidRPr="000F1F60">
        <w:rPr>
          <w:lang w:val="fr-CH"/>
        </w:rPr>
        <w:t>在包容残疾儿童方面存在社会障碍。</w:t>
      </w:r>
    </w:p>
    <w:p w14:paraId="50725580" w14:textId="7D3B4EE7" w:rsidR="000E70E0" w:rsidRPr="00BF7701" w:rsidRDefault="005C56A0" w:rsidP="000E70E0">
      <w:pPr>
        <w:pStyle w:val="SingleTxtGC"/>
        <w:rPr>
          <w:rFonts w:ascii="Time New Roman" w:eastAsia="黑体" w:hAnsi="Time New Roman"/>
        </w:rPr>
      </w:pPr>
      <w:r w:rsidRPr="00BF7701">
        <w:rPr>
          <w:rFonts w:ascii="Time New Roman" w:eastAsia="黑体" w:hAnsi="Time New Roman"/>
          <w:lang w:val="fr-CH"/>
        </w:rPr>
        <w:t>3</w:t>
      </w:r>
      <w:r w:rsidR="000E70E0" w:rsidRPr="00BF7701">
        <w:rPr>
          <w:rFonts w:ascii="Time New Roman" w:eastAsia="黑体" w:hAnsi="Time New Roman"/>
          <w:lang w:val="fr-CH"/>
        </w:rPr>
        <w:t>0.</w:t>
      </w:r>
      <w:r w:rsidR="000E70E0" w:rsidRPr="00BF7701">
        <w:rPr>
          <w:rFonts w:ascii="Time New Roman" w:eastAsia="黑体" w:hAnsi="Time New Roman"/>
          <w:lang w:val="fr-CH"/>
        </w:rPr>
        <w:tab/>
      </w:r>
      <w:r w:rsidR="000E70E0" w:rsidRPr="00BF7701">
        <w:rPr>
          <w:rFonts w:ascii="Time New Roman" w:eastAsia="黑体" w:hAnsi="Time New Roman"/>
          <w:lang w:val="fr-CH"/>
        </w:rPr>
        <w:t>委员会建议缔约国：</w:t>
      </w:r>
    </w:p>
    <w:p w14:paraId="4D46FA59" w14:textId="6A26A461"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(a)</w:t>
      </w:r>
      <w:r w:rsidRPr="00BF7701">
        <w:rPr>
          <w:rFonts w:ascii="Time New Roman" w:eastAsia="黑体" w:hAnsi="Time New Roman"/>
          <w:lang w:val="fr-CH"/>
        </w:rPr>
        <w:tab/>
      </w:r>
      <w:r w:rsidR="000E70E0" w:rsidRPr="00BF7701">
        <w:rPr>
          <w:rFonts w:ascii="Time New Roman" w:eastAsia="黑体" w:hAnsi="Time New Roman"/>
          <w:lang w:val="fr-CH"/>
        </w:rPr>
        <w:t>加强措施以在主流学校为所有残疾儿童</w:t>
      </w:r>
      <w:proofErr w:type="gramStart"/>
      <w:r w:rsidR="000E70E0" w:rsidRPr="00BF7701">
        <w:rPr>
          <w:rFonts w:ascii="Time New Roman" w:eastAsia="黑体" w:hAnsi="Time New Roman"/>
          <w:lang w:val="fr-CH"/>
        </w:rPr>
        <w:t>提供全纳教育</w:t>
      </w:r>
      <w:proofErr w:type="gramEnd"/>
      <w:r w:rsidR="000E70E0" w:rsidRPr="00BF7701">
        <w:rPr>
          <w:rFonts w:ascii="Time New Roman" w:eastAsia="黑体" w:hAnsi="Time New Roman"/>
          <w:lang w:val="fr-CH"/>
        </w:rPr>
        <w:t>，包括为此调整课程和培训，提供充足资源和专门知识，并指派专门教师和专业人员，以便残疾儿童和有学习困难的儿童得到个性化支持和适当关注；</w:t>
      </w:r>
    </w:p>
    <w:p w14:paraId="36FF02EC" w14:textId="0A8391A4"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(b)</w:t>
      </w:r>
      <w:r w:rsidRPr="00BF7701">
        <w:rPr>
          <w:rFonts w:ascii="Time New Roman" w:eastAsia="黑体" w:hAnsi="Time New Roman"/>
          <w:lang w:val="fr-CH"/>
        </w:rPr>
        <w:tab/>
      </w:r>
      <w:r w:rsidR="000E70E0" w:rsidRPr="00BF7701">
        <w:rPr>
          <w:rFonts w:ascii="Time New Roman" w:eastAsia="黑体" w:hAnsi="Time New Roman"/>
          <w:lang w:val="fr-CH"/>
        </w:rPr>
        <w:t>防止和减少将智力残疾儿童长期安置在机构的做法，并优先为这些儿童提供基于家庭和社区的服务；</w:t>
      </w:r>
    </w:p>
    <w:p w14:paraId="701FE25C" w14:textId="64410728"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(c)</w:t>
      </w:r>
      <w:r w:rsidRPr="00BF7701">
        <w:rPr>
          <w:rFonts w:ascii="Time New Roman" w:eastAsia="黑体" w:hAnsi="Time New Roman"/>
          <w:lang w:val="fr-CH"/>
        </w:rPr>
        <w:tab/>
      </w:r>
      <w:r w:rsidR="000E70E0" w:rsidRPr="00BF7701">
        <w:rPr>
          <w:rFonts w:ascii="Time New Roman" w:eastAsia="黑体" w:hAnsi="Time New Roman"/>
          <w:lang w:val="fr-CH"/>
        </w:rPr>
        <w:t>确保残疾儿童有权获得形成意见所需的一切信息，有权在所有</w:t>
      </w:r>
      <w:r w:rsidR="000E70E0" w:rsidRPr="00BF7701">
        <w:rPr>
          <w:rFonts w:ascii="Time New Roman" w:eastAsia="黑体" w:hAnsi="Time New Roman" w:hint="eastAsia"/>
          <w:lang w:val="fr-CH"/>
        </w:rPr>
        <w:t>关乎儿童</w:t>
      </w:r>
      <w:r w:rsidR="000E70E0" w:rsidRPr="00BF7701">
        <w:rPr>
          <w:rFonts w:ascii="Time New Roman" w:eastAsia="黑体" w:hAnsi="Time New Roman"/>
          <w:lang w:val="fr-CH"/>
        </w:rPr>
        <w:t>的决定过程中发表意见并获得适当的沟通支持；</w:t>
      </w:r>
    </w:p>
    <w:p w14:paraId="123BE055" w14:textId="45BF068C"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(d)</w:t>
      </w:r>
      <w:r w:rsidRPr="00BF7701">
        <w:rPr>
          <w:rFonts w:ascii="Time New Roman" w:eastAsia="黑体" w:hAnsi="Time New Roman"/>
          <w:lang w:val="fr-CH"/>
        </w:rPr>
        <w:tab/>
      </w:r>
      <w:r w:rsidR="000E70E0" w:rsidRPr="00BF7701">
        <w:rPr>
          <w:rFonts w:ascii="Time New Roman" w:eastAsia="黑体" w:hAnsi="Time New Roman"/>
          <w:lang w:val="fr-CH"/>
        </w:rPr>
        <w:t>加强对残疾儿童的社会包容和个人发展的支持。</w:t>
      </w:r>
    </w:p>
    <w:p w14:paraId="1E19C891" w14:textId="4BCA9D31" w:rsidR="000E70E0" w:rsidRPr="00BF7701" w:rsidRDefault="000E70E0" w:rsidP="009731CA">
      <w:pPr>
        <w:pStyle w:val="H1GC"/>
        <w:rPr>
          <w:rFonts w:ascii="Time New Roman" w:hAnsi="Time New Roman"/>
        </w:rPr>
      </w:pPr>
      <w:r w:rsidRPr="00BF7701">
        <w:rPr>
          <w:rFonts w:ascii="Time New Roman" w:hAnsi="Time New Roman"/>
          <w:lang w:val="fr-CH"/>
        </w:rPr>
        <w:tab/>
      </w:r>
      <w:r w:rsidR="005C56A0" w:rsidRPr="00BF7701">
        <w:rPr>
          <w:rFonts w:ascii="Time New Roman" w:hAnsi="Time New Roman"/>
          <w:lang w:val="fr-CH"/>
        </w:rPr>
        <w:t>G</w:t>
      </w:r>
      <w:r w:rsidRPr="00BF7701">
        <w:rPr>
          <w:rFonts w:ascii="Time New Roman" w:hAnsi="Time New Roman"/>
          <w:lang w:val="fr-CH"/>
        </w:rPr>
        <w:t>.</w:t>
      </w:r>
      <w:r w:rsidRPr="00BF7701">
        <w:rPr>
          <w:rFonts w:ascii="Time New Roman" w:hAnsi="Time New Roman"/>
          <w:lang w:val="fr-CH"/>
        </w:rPr>
        <w:tab/>
      </w:r>
      <w:r w:rsidRPr="00BF7701">
        <w:rPr>
          <w:rFonts w:ascii="Time New Roman" w:hAnsi="Time New Roman"/>
          <w:lang w:val="fr-CH"/>
        </w:rPr>
        <w:t>基本保健和福利</w:t>
      </w:r>
      <w:r w:rsidRPr="00BF7701">
        <w:rPr>
          <w:rFonts w:ascii="Time New Roman" w:hAnsi="Time New Roman"/>
          <w:lang w:val="fr-CH"/>
        </w:rPr>
        <w:t>(</w:t>
      </w:r>
      <w:r w:rsidRPr="00BF7701">
        <w:rPr>
          <w:rFonts w:ascii="Time New Roman" w:hAnsi="Time New Roman"/>
          <w:lang w:val="fr-CH"/>
        </w:rPr>
        <w:t>第</w:t>
      </w:r>
      <w:r w:rsidR="005C56A0" w:rsidRPr="00BF7701">
        <w:rPr>
          <w:rFonts w:ascii="Time New Roman" w:hAnsi="Time New Roman"/>
          <w:lang w:val="fr-CH"/>
        </w:rPr>
        <w:t>6</w:t>
      </w:r>
      <w:r w:rsidRPr="00BF7701">
        <w:rPr>
          <w:rFonts w:ascii="Time New Roman" w:hAnsi="Time New Roman"/>
          <w:lang w:val="fr-CH"/>
        </w:rPr>
        <w:t>条、第</w:t>
      </w:r>
      <w:r w:rsidR="005C56A0" w:rsidRPr="00BF7701">
        <w:rPr>
          <w:rFonts w:ascii="Time New Roman" w:hAnsi="Time New Roman"/>
          <w:lang w:val="fr-CH"/>
        </w:rPr>
        <w:t>18</w:t>
      </w:r>
      <w:r w:rsidRPr="00BF7701">
        <w:rPr>
          <w:rFonts w:ascii="Time New Roman" w:hAnsi="Time New Roman"/>
          <w:lang w:val="fr-CH"/>
        </w:rPr>
        <w:t>条第</w:t>
      </w:r>
      <w:r w:rsidR="005C56A0" w:rsidRPr="00BF7701">
        <w:rPr>
          <w:rFonts w:ascii="Time New Roman" w:hAnsi="Time New Roman"/>
          <w:lang w:val="fr-CH"/>
        </w:rPr>
        <w:t>3</w:t>
      </w:r>
      <w:r w:rsidRPr="00BF7701">
        <w:rPr>
          <w:rFonts w:ascii="Time New Roman" w:hAnsi="Time New Roman"/>
          <w:lang w:val="fr-CH"/>
        </w:rPr>
        <w:t>款、第</w:t>
      </w:r>
      <w:r w:rsidR="005C56A0" w:rsidRPr="00BF7701">
        <w:rPr>
          <w:rFonts w:ascii="Time New Roman" w:hAnsi="Time New Roman"/>
          <w:lang w:val="fr-CH"/>
        </w:rPr>
        <w:t>24</w:t>
      </w:r>
      <w:r w:rsidRPr="00BF7701">
        <w:rPr>
          <w:rFonts w:ascii="Time New Roman" w:hAnsi="Time New Roman"/>
          <w:lang w:val="fr-CH"/>
        </w:rPr>
        <w:t>条、第</w:t>
      </w:r>
      <w:r w:rsidR="005C56A0" w:rsidRPr="00BF7701">
        <w:rPr>
          <w:rFonts w:ascii="Time New Roman" w:hAnsi="Time New Roman"/>
          <w:lang w:val="fr-CH"/>
        </w:rPr>
        <w:t>26</w:t>
      </w:r>
      <w:r w:rsidRPr="00BF7701">
        <w:rPr>
          <w:rFonts w:ascii="Time New Roman" w:hAnsi="Time New Roman"/>
          <w:lang w:val="fr-CH"/>
        </w:rPr>
        <w:t>条、第</w:t>
      </w:r>
      <w:r w:rsidR="005C56A0" w:rsidRPr="00BF7701">
        <w:rPr>
          <w:rFonts w:ascii="Time New Roman" w:hAnsi="Time New Roman"/>
          <w:lang w:val="fr-CH"/>
        </w:rPr>
        <w:t>27</w:t>
      </w:r>
      <w:r w:rsidRPr="00BF7701">
        <w:rPr>
          <w:rFonts w:ascii="Time New Roman" w:hAnsi="Time New Roman"/>
          <w:lang w:val="fr-CH"/>
        </w:rPr>
        <w:t>条第</w:t>
      </w:r>
      <w:r w:rsidR="005C56A0" w:rsidRPr="00BF7701">
        <w:rPr>
          <w:rFonts w:ascii="Time New Roman" w:hAnsi="Time New Roman"/>
          <w:lang w:val="fr-CH"/>
        </w:rPr>
        <w:t>1</w:t>
      </w:r>
      <w:r w:rsidRPr="00BF7701">
        <w:rPr>
          <w:rFonts w:ascii="Time New Roman" w:hAnsi="Time New Roman"/>
          <w:lang w:val="fr-CH"/>
        </w:rPr>
        <w:t>至第</w:t>
      </w:r>
      <w:r w:rsidR="005C56A0" w:rsidRPr="00BF7701">
        <w:rPr>
          <w:rFonts w:ascii="Time New Roman" w:hAnsi="Time New Roman"/>
          <w:lang w:val="fr-CH"/>
        </w:rPr>
        <w:t>3</w:t>
      </w:r>
      <w:r w:rsidRPr="00BF7701">
        <w:rPr>
          <w:rFonts w:ascii="Time New Roman" w:hAnsi="Time New Roman"/>
          <w:lang w:val="fr-CH"/>
        </w:rPr>
        <w:t>款和第</w:t>
      </w:r>
      <w:r w:rsidR="005C56A0" w:rsidRPr="00BF7701">
        <w:rPr>
          <w:rFonts w:ascii="Time New Roman" w:hAnsi="Time New Roman"/>
          <w:lang w:val="fr-CH"/>
        </w:rPr>
        <w:t>33</w:t>
      </w:r>
      <w:r w:rsidRPr="00BF7701">
        <w:rPr>
          <w:rFonts w:ascii="Time New Roman" w:hAnsi="Time New Roman"/>
          <w:lang w:val="fr-CH"/>
        </w:rPr>
        <w:t>条</w:t>
      </w:r>
      <w:r w:rsidRPr="00BF7701">
        <w:rPr>
          <w:rFonts w:ascii="Time New Roman" w:hAnsi="Time New Roman"/>
          <w:lang w:val="fr-CH"/>
        </w:rPr>
        <w:t>)</w:t>
      </w:r>
    </w:p>
    <w:p w14:paraId="5E30122E" w14:textId="77777777" w:rsidR="000E70E0" w:rsidRPr="00BF7701" w:rsidRDefault="000E70E0" w:rsidP="009731CA">
      <w:pPr>
        <w:pStyle w:val="H23GC"/>
        <w:rPr>
          <w:rFonts w:ascii="Time New Roman" w:hAnsi="Time New Roman"/>
        </w:rPr>
      </w:pPr>
      <w:r w:rsidRPr="00BF7701">
        <w:rPr>
          <w:rFonts w:ascii="Time New Roman" w:hAnsi="Time New Roman"/>
          <w:lang w:val="fr-CH"/>
        </w:rPr>
        <w:tab/>
      </w:r>
      <w:r w:rsidRPr="00BF7701">
        <w:rPr>
          <w:rFonts w:ascii="Time New Roman" w:hAnsi="Time New Roman"/>
          <w:lang w:val="fr-CH"/>
        </w:rPr>
        <w:tab/>
      </w:r>
      <w:r w:rsidRPr="00BF7701">
        <w:rPr>
          <w:rFonts w:ascii="Time New Roman" w:hAnsi="Time New Roman"/>
          <w:lang w:val="fr-CH"/>
        </w:rPr>
        <w:t>健康和卫生保健服务</w:t>
      </w:r>
    </w:p>
    <w:p w14:paraId="75364EB1" w14:textId="77903137" w:rsidR="000E70E0" w:rsidRPr="00BF7701" w:rsidRDefault="005C56A0" w:rsidP="000E70E0">
      <w:pPr>
        <w:pStyle w:val="SingleTxtGC"/>
        <w:rPr>
          <w:rFonts w:ascii="Time New Roman" w:eastAsia="黑体" w:hAnsi="Time New Roman"/>
        </w:rPr>
      </w:pPr>
      <w:r w:rsidRPr="00BF7701">
        <w:rPr>
          <w:rFonts w:ascii="Time New Roman" w:eastAsia="黑体" w:hAnsi="Time New Roman"/>
          <w:lang w:val="fr-CH"/>
        </w:rPr>
        <w:t>31</w:t>
      </w:r>
      <w:r w:rsidR="000E70E0"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委员会建议缔约国：</w:t>
      </w:r>
    </w:p>
    <w:p w14:paraId="3F75D04A" w14:textId="228BACBA"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(a)</w:t>
      </w:r>
      <w:r w:rsidRPr="00BF7701">
        <w:rPr>
          <w:rFonts w:ascii="Time New Roman" w:eastAsia="黑体" w:hAnsi="Time New Roman"/>
          <w:lang w:val="fr-CH"/>
        </w:rPr>
        <w:tab/>
      </w:r>
      <w:r w:rsidR="000E70E0" w:rsidRPr="00BF7701">
        <w:rPr>
          <w:rFonts w:ascii="Time New Roman" w:eastAsia="黑体" w:hAnsi="Time New Roman"/>
          <w:lang w:val="fr-CH"/>
        </w:rPr>
        <w:t>加强措施，包括对医护专业人员进行培训，以确保全国儿童能够及时且高效地获得优质的</w:t>
      </w:r>
      <w:r w:rsidR="000E70E0" w:rsidRPr="00BF7701">
        <w:rPr>
          <w:rFonts w:ascii="Time New Roman" w:eastAsia="黑体" w:hAnsi="Time New Roman" w:hint="eastAsia"/>
          <w:lang w:val="fr-CH"/>
        </w:rPr>
        <w:t>卫生</w:t>
      </w:r>
      <w:r w:rsidR="000E70E0" w:rsidRPr="00BF7701">
        <w:rPr>
          <w:rFonts w:ascii="Time New Roman" w:eastAsia="黑体" w:hAnsi="Time New Roman"/>
          <w:lang w:val="fr-CH"/>
        </w:rPr>
        <w:t>保健服务，特别关注劣势或边缘儿童，包括替代性照料环境中的儿童、贫困儿童、</w:t>
      </w:r>
      <w:proofErr w:type="gramStart"/>
      <w:r w:rsidR="000E70E0" w:rsidRPr="00BF7701">
        <w:rPr>
          <w:rFonts w:ascii="Time New Roman" w:eastAsia="黑体" w:hAnsi="Time New Roman"/>
          <w:lang w:val="fr-CH"/>
        </w:rPr>
        <w:t>萨</w:t>
      </w:r>
      <w:proofErr w:type="gramEnd"/>
      <w:r w:rsidR="000E70E0" w:rsidRPr="00BF7701">
        <w:rPr>
          <w:rFonts w:ascii="Time New Roman" w:eastAsia="黑体" w:hAnsi="Time New Roman"/>
          <w:lang w:val="fr-CH"/>
        </w:rPr>
        <w:t>米儿童、寻求庇护儿童和难民儿童、</w:t>
      </w:r>
      <w:proofErr w:type="gramStart"/>
      <w:r w:rsidR="000E70E0" w:rsidRPr="00BF7701">
        <w:rPr>
          <w:rFonts w:ascii="Time New Roman" w:eastAsia="黑体" w:hAnsi="Time New Roman"/>
          <w:lang w:val="fr-CH"/>
        </w:rPr>
        <w:t>不</w:t>
      </w:r>
      <w:proofErr w:type="gramEnd"/>
      <w:r w:rsidR="000E70E0" w:rsidRPr="00BF7701">
        <w:rPr>
          <w:rFonts w:ascii="Time New Roman" w:eastAsia="黑体" w:hAnsi="Time New Roman"/>
          <w:lang w:val="fr-CH"/>
        </w:rPr>
        <w:t>认同出生时所获性别的儿童、缺乏或可能失去父母照料的儿童；</w:t>
      </w:r>
    </w:p>
    <w:p w14:paraId="25C4879E" w14:textId="5F75A096"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(b)</w:t>
      </w:r>
      <w:r w:rsidRPr="00BF7701">
        <w:rPr>
          <w:rFonts w:ascii="Time New Roman" w:eastAsia="黑体" w:hAnsi="Time New Roman"/>
          <w:lang w:val="fr-CH"/>
        </w:rPr>
        <w:tab/>
      </w:r>
      <w:r w:rsidR="000E70E0" w:rsidRPr="00BF7701">
        <w:rPr>
          <w:rFonts w:ascii="Time New Roman" w:eastAsia="黑体" w:hAnsi="Time New Roman"/>
          <w:lang w:val="fr-CH"/>
        </w:rPr>
        <w:t>向所有儿童和孕妇提供</w:t>
      </w:r>
      <w:r w:rsidR="000E70E0" w:rsidRPr="00BF7701">
        <w:rPr>
          <w:rFonts w:ascii="Time New Roman" w:eastAsia="黑体" w:hAnsi="Time New Roman" w:hint="eastAsia"/>
          <w:lang w:val="fr-CH"/>
        </w:rPr>
        <w:t>卫生</w:t>
      </w:r>
      <w:r w:rsidR="000E70E0" w:rsidRPr="00BF7701">
        <w:rPr>
          <w:rFonts w:ascii="Time New Roman" w:eastAsia="黑体" w:hAnsi="Time New Roman"/>
          <w:lang w:val="fr-CH"/>
        </w:rPr>
        <w:t>保健和社会服务，不论其持有何种证件；</w:t>
      </w:r>
    </w:p>
    <w:p w14:paraId="7F937EFA" w14:textId="34B11DDD"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(c)</w:t>
      </w:r>
      <w:r w:rsidRPr="00BF7701">
        <w:rPr>
          <w:rFonts w:ascii="Time New Roman" w:eastAsia="黑体" w:hAnsi="Time New Roman"/>
          <w:lang w:val="fr-CH"/>
        </w:rPr>
        <w:tab/>
      </w:r>
      <w:r w:rsidR="000E70E0" w:rsidRPr="00BF7701">
        <w:rPr>
          <w:rFonts w:ascii="Time New Roman" w:eastAsia="黑体" w:hAnsi="Time New Roman"/>
          <w:lang w:val="fr-CH"/>
        </w:rPr>
        <w:t>提高各个家庭对母乳喂养重要性的认识，并监测《国际母乳代用品销售守则》的执行情况；</w:t>
      </w:r>
    </w:p>
    <w:p w14:paraId="587B4111" w14:textId="53E068F7"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(d)</w:t>
      </w:r>
      <w:r w:rsidRPr="00BF7701">
        <w:rPr>
          <w:rFonts w:ascii="Time New Roman" w:eastAsia="黑体" w:hAnsi="Time New Roman"/>
          <w:lang w:val="fr-CH"/>
        </w:rPr>
        <w:tab/>
      </w:r>
      <w:r w:rsidR="000E70E0" w:rsidRPr="00BF7701">
        <w:rPr>
          <w:rFonts w:ascii="Time New Roman" w:eastAsia="黑体" w:hAnsi="Time New Roman"/>
          <w:lang w:val="fr-CH"/>
        </w:rPr>
        <w:t>确保将儿童的自决权和参与权视为社会福利和卫生保健所有领域的交叉问题。</w:t>
      </w:r>
    </w:p>
    <w:p w14:paraId="0B7C19F2" w14:textId="77777777" w:rsidR="000E70E0" w:rsidRPr="00BF7701" w:rsidRDefault="000E70E0" w:rsidP="009731CA">
      <w:pPr>
        <w:pStyle w:val="H23GC"/>
        <w:rPr>
          <w:rFonts w:ascii="Time New Roman" w:hAnsi="Time New Roman"/>
        </w:rPr>
      </w:pPr>
      <w:r w:rsidRPr="00BF7701">
        <w:rPr>
          <w:rFonts w:ascii="Time New Roman" w:hAnsi="Time New Roman"/>
          <w:lang w:val="fr-CH"/>
        </w:rPr>
        <w:tab/>
      </w:r>
      <w:r w:rsidRPr="00BF7701">
        <w:rPr>
          <w:rFonts w:ascii="Time New Roman" w:hAnsi="Time New Roman"/>
          <w:lang w:val="fr-CH"/>
        </w:rPr>
        <w:tab/>
      </w:r>
      <w:r w:rsidRPr="00BF7701">
        <w:rPr>
          <w:rFonts w:ascii="Time New Roman" w:hAnsi="Time New Roman"/>
          <w:lang w:val="fr-CH"/>
        </w:rPr>
        <w:t>精神健康</w:t>
      </w:r>
    </w:p>
    <w:p w14:paraId="32FC1A8D" w14:textId="7C6E5B4D" w:rsidR="000E70E0" w:rsidRPr="00BF7701" w:rsidRDefault="005C56A0" w:rsidP="000E70E0">
      <w:pPr>
        <w:pStyle w:val="SingleTxtGC"/>
        <w:rPr>
          <w:rFonts w:ascii="Time New Roman" w:eastAsia="黑体" w:hAnsi="Time New Roman"/>
        </w:rPr>
      </w:pPr>
      <w:r w:rsidRPr="00BF7701">
        <w:rPr>
          <w:rFonts w:ascii="Time New Roman" w:eastAsia="黑体" w:hAnsi="Time New Roman"/>
          <w:lang w:val="fr-CH"/>
        </w:rPr>
        <w:t>32</w:t>
      </w:r>
      <w:r w:rsidR="000E70E0"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委员会欢迎国家精神健康战略和预防自杀议程，但关切地注意到儿童抑郁</w:t>
      </w:r>
      <w:r w:rsidR="000E70E0" w:rsidRPr="00BF7701">
        <w:rPr>
          <w:rFonts w:ascii="Time New Roman" w:eastAsia="黑体" w:hAnsi="Time New Roman" w:hint="eastAsia"/>
          <w:lang w:val="fr-CH"/>
        </w:rPr>
        <w:t>、</w:t>
      </w:r>
      <w:r w:rsidR="000E70E0" w:rsidRPr="00BF7701">
        <w:rPr>
          <w:rFonts w:ascii="Time New Roman" w:eastAsia="黑体" w:hAnsi="Time New Roman"/>
          <w:lang w:val="fr-CH"/>
        </w:rPr>
        <w:t>焦虑</w:t>
      </w:r>
      <w:r w:rsidR="000E70E0" w:rsidRPr="00BF7701">
        <w:rPr>
          <w:rFonts w:ascii="Time New Roman" w:eastAsia="黑体" w:hAnsi="Time New Roman" w:hint="eastAsia"/>
          <w:lang w:val="fr-CH"/>
        </w:rPr>
        <w:t>和</w:t>
      </w:r>
      <w:r w:rsidR="000E70E0" w:rsidRPr="00BF7701">
        <w:rPr>
          <w:rFonts w:ascii="Time New Roman" w:eastAsia="黑体" w:hAnsi="Time New Roman"/>
          <w:lang w:val="fr-CH"/>
        </w:rPr>
        <w:t>自残的情况很普遍，委员会建议缔约国：</w:t>
      </w:r>
    </w:p>
    <w:p w14:paraId="0C937190" w14:textId="36D435E4"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(a)</w:t>
      </w:r>
      <w:r w:rsidRPr="00BF7701">
        <w:rPr>
          <w:rFonts w:ascii="Time New Roman" w:eastAsia="黑体" w:hAnsi="Time New Roman"/>
          <w:lang w:val="fr-CH"/>
        </w:rPr>
        <w:tab/>
      </w:r>
      <w:r w:rsidR="000E70E0" w:rsidRPr="00BF7701">
        <w:rPr>
          <w:rFonts w:ascii="Time New Roman" w:eastAsia="黑体" w:hAnsi="Time New Roman"/>
          <w:lang w:val="fr-CH"/>
        </w:rPr>
        <w:t>迅速提供充足资源，执行国家精神健康战略和物质滥用相关服务，并改革《儿童福利法》；</w:t>
      </w:r>
    </w:p>
    <w:p w14:paraId="0F7848BA" w14:textId="653C51CD"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(b)</w:t>
      </w:r>
      <w:r w:rsidRPr="00BF7701">
        <w:rPr>
          <w:rFonts w:ascii="Time New Roman" w:eastAsia="黑体" w:hAnsi="Time New Roman"/>
          <w:lang w:val="fr-CH"/>
        </w:rPr>
        <w:tab/>
      </w:r>
      <w:r w:rsidR="000E70E0" w:rsidRPr="00BF7701">
        <w:rPr>
          <w:rFonts w:ascii="Time New Roman" w:eastAsia="黑体" w:hAnsi="Time New Roman"/>
          <w:lang w:val="fr-CH"/>
        </w:rPr>
        <w:t>加强针对儿童的精神健康服务和方案，包括确保：</w:t>
      </w:r>
    </w:p>
    <w:p w14:paraId="148ACFE1" w14:textId="77777777" w:rsidR="000E70E0" w:rsidRPr="00BF7701" w:rsidRDefault="000E70E0" w:rsidP="00BD38A3">
      <w:pPr>
        <w:pStyle w:val="SingleTxtGC"/>
        <w:tabs>
          <w:tab w:val="clear" w:pos="1996"/>
          <w:tab w:val="left" w:pos="2127"/>
        </w:tabs>
        <w:ind w:left="1565"/>
        <w:rPr>
          <w:rFonts w:ascii="Time New Roman" w:eastAsia="黑体" w:hAnsi="Time New Roman"/>
        </w:rPr>
      </w:pPr>
      <w:r w:rsidRPr="00BF7701">
        <w:rPr>
          <w:rFonts w:ascii="Time New Roman" w:eastAsia="黑体" w:hAnsi="Time New Roman"/>
          <w:lang w:val="fr-CH"/>
        </w:rPr>
        <w:t>(</w:t>
      </w:r>
      <w:proofErr w:type="gramStart"/>
      <w:r w:rsidRPr="00BF7701">
        <w:rPr>
          <w:rFonts w:ascii="Time New Roman" w:eastAsia="黑体" w:hAnsi="Time New Roman"/>
          <w:lang w:val="fr-CH"/>
        </w:rPr>
        <w:t>一</w:t>
      </w:r>
      <w:proofErr w:type="gramEnd"/>
      <w:r w:rsidRPr="00BF7701">
        <w:rPr>
          <w:rFonts w:ascii="Time New Roman" w:eastAsia="黑体" w:hAnsi="Time New Roman"/>
          <w:lang w:val="fr-CH"/>
        </w:rPr>
        <w:t>)</w:t>
      </w:r>
      <w:r w:rsidRPr="00BF7701">
        <w:rPr>
          <w:rFonts w:ascii="Time New Roman" w:eastAsia="黑体" w:hAnsi="Time New Roman"/>
          <w:lang w:val="fr-CH"/>
        </w:rPr>
        <w:tab/>
      </w:r>
      <w:r w:rsidRPr="00BF7701">
        <w:rPr>
          <w:rFonts w:ascii="Time New Roman" w:eastAsia="黑体" w:hAnsi="Time New Roman"/>
          <w:lang w:val="fr-CH"/>
        </w:rPr>
        <w:t>所有地区的学校、拘留设施和社区内均</w:t>
      </w:r>
      <w:r w:rsidRPr="00BF7701">
        <w:rPr>
          <w:rFonts w:ascii="Time New Roman" w:eastAsia="黑体" w:hAnsi="Time New Roman" w:hint="eastAsia"/>
          <w:lang w:val="fr-CH"/>
        </w:rPr>
        <w:t>提供</w:t>
      </w:r>
      <w:r w:rsidRPr="00BF7701">
        <w:rPr>
          <w:rFonts w:ascii="Time New Roman" w:eastAsia="黑体" w:hAnsi="Time New Roman"/>
          <w:lang w:val="fr-CH"/>
        </w:rPr>
        <w:t>精神健康疗愈服务；</w:t>
      </w:r>
    </w:p>
    <w:p w14:paraId="2C55A915" w14:textId="77777777" w:rsidR="000E70E0" w:rsidRPr="00BF7701" w:rsidRDefault="000E70E0" w:rsidP="00BD38A3">
      <w:pPr>
        <w:pStyle w:val="SingleTxtGC"/>
        <w:tabs>
          <w:tab w:val="clear" w:pos="1996"/>
          <w:tab w:val="left" w:pos="2127"/>
        </w:tabs>
        <w:ind w:left="1565"/>
        <w:rPr>
          <w:rFonts w:ascii="Time New Roman" w:eastAsia="黑体" w:hAnsi="Time New Roman"/>
        </w:rPr>
      </w:pPr>
      <w:r w:rsidRPr="00BF7701">
        <w:rPr>
          <w:rFonts w:ascii="Time New Roman" w:eastAsia="黑体" w:hAnsi="Time New Roman"/>
          <w:lang w:val="fr-CH"/>
        </w:rPr>
        <w:t>(</w:t>
      </w:r>
      <w:r w:rsidRPr="00BF7701">
        <w:rPr>
          <w:rFonts w:ascii="Time New Roman" w:eastAsia="黑体" w:hAnsi="Time New Roman"/>
          <w:lang w:val="fr-CH"/>
        </w:rPr>
        <w:t>二</w:t>
      </w:r>
      <w:r w:rsidRPr="00BF7701">
        <w:rPr>
          <w:rFonts w:ascii="Time New Roman" w:eastAsia="黑体" w:hAnsi="Time New Roman"/>
          <w:lang w:val="fr-CH"/>
        </w:rPr>
        <w:t>)</w:t>
      </w:r>
      <w:r w:rsidRPr="00BF7701">
        <w:rPr>
          <w:rFonts w:ascii="Time New Roman" w:eastAsia="黑体" w:hAnsi="Time New Roman"/>
          <w:lang w:val="fr-CH"/>
        </w:rPr>
        <w:tab/>
      </w:r>
      <w:r w:rsidRPr="00BF7701">
        <w:rPr>
          <w:rFonts w:ascii="Time New Roman" w:eastAsia="黑体" w:hAnsi="Time New Roman"/>
          <w:lang w:val="fr-CH"/>
        </w:rPr>
        <w:t>包括儿童心理学家和精神科医生在内的合格专业人员数量足够，以及时满足儿童的精神健康需要；</w:t>
      </w:r>
    </w:p>
    <w:p w14:paraId="6D4442E6" w14:textId="123BB543" w:rsidR="000E70E0" w:rsidRPr="00BF7701" w:rsidRDefault="005C56A0" w:rsidP="00BD38A3">
      <w:pPr>
        <w:pStyle w:val="SingleTxtGC"/>
        <w:tabs>
          <w:tab w:val="clear" w:pos="1996"/>
          <w:tab w:val="left" w:pos="2127"/>
        </w:tabs>
        <w:ind w:left="1565"/>
        <w:rPr>
          <w:rFonts w:ascii="Time New Roman" w:eastAsia="黑体" w:hAnsi="Time New Roman"/>
        </w:rPr>
      </w:pPr>
      <w:r w:rsidRPr="00BF7701">
        <w:rPr>
          <w:rFonts w:ascii="Time New Roman" w:eastAsia="黑体" w:hAnsi="Time New Roman"/>
          <w:lang w:val="fr-CH"/>
        </w:rPr>
        <w:lastRenderedPageBreak/>
        <w:t>(</w:t>
      </w:r>
      <w:r w:rsidR="000E70E0" w:rsidRPr="00BF7701">
        <w:rPr>
          <w:rFonts w:ascii="Time New Roman" w:eastAsia="黑体" w:hAnsi="Time New Roman"/>
          <w:lang w:val="fr-CH"/>
        </w:rPr>
        <w:t>三</w:t>
      </w:r>
      <w:r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此类服务，特别是预防和早期干预服务，适合女童、寻求庇护儿童和难民儿童、低收入家庭儿童、残疾儿童以及男女同性恋、双性恋、</w:t>
      </w:r>
      <w:r w:rsidR="000E70E0" w:rsidRPr="00BF7701">
        <w:rPr>
          <w:rFonts w:ascii="Time New Roman" w:eastAsia="黑体" w:hAnsi="Time New Roman" w:hint="eastAsia"/>
          <w:lang w:val="fr-CH"/>
        </w:rPr>
        <w:t>跨性别</w:t>
      </w:r>
      <w:r w:rsidR="000E70E0" w:rsidRPr="00BF7701">
        <w:rPr>
          <w:rFonts w:ascii="Time New Roman" w:eastAsia="黑体" w:hAnsi="Time New Roman"/>
          <w:lang w:val="fr-CH"/>
        </w:rPr>
        <w:t>和</w:t>
      </w:r>
      <w:r w:rsidR="000E70E0" w:rsidRPr="00BF7701">
        <w:rPr>
          <w:rFonts w:ascii="Time New Roman" w:eastAsia="黑体" w:hAnsi="Time New Roman" w:hint="eastAsia"/>
          <w:lang w:val="fr-CH"/>
        </w:rPr>
        <w:t>间性</w:t>
      </w:r>
      <w:r w:rsidR="000E70E0" w:rsidRPr="00BF7701">
        <w:rPr>
          <w:rFonts w:ascii="Time New Roman" w:eastAsia="黑体" w:hAnsi="Time New Roman"/>
          <w:lang w:val="fr-CH"/>
        </w:rPr>
        <w:t>儿童的具体需要；</w:t>
      </w:r>
    </w:p>
    <w:p w14:paraId="6EC75B33" w14:textId="6ADA6D23"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(c)</w:t>
      </w:r>
      <w:r w:rsidRPr="00BF7701">
        <w:rPr>
          <w:rFonts w:ascii="Time New Roman" w:eastAsia="黑体" w:hAnsi="Time New Roman"/>
          <w:lang w:val="fr-CH"/>
        </w:rPr>
        <w:tab/>
      </w:r>
      <w:r w:rsidR="000E70E0" w:rsidRPr="00BF7701">
        <w:rPr>
          <w:rFonts w:ascii="Time New Roman" w:eastAsia="黑体" w:hAnsi="Time New Roman"/>
          <w:lang w:val="fr-CH"/>
        </w:rPr>
        <w:t>投资于预防措施，解决儿童高自杀率和精神健康问题的根本原因，并确保在制定儿童可用的应对服务时虑及儿童视角；</w:t>
      </w:r>
    </w:p>
    <w:p w14:paraId="7102B839" w14:textId="46D48E6F"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(d)</w:t>
      </w:r>
      <w:r w:rsidRPr="00BF7701">
        <w:rPr>
          <w:rFonts w:ascii="Time New Roman" w:eastAsia="黑体" w:hAnsi="Time New Roman"/>
          <w:lang w:val="fr-CH"/>
        </w:rPr>
        <w:tab/>
      </w:r>
      <w:r w:rsidR="000E70E0" w:rsidRPr="00BF7701">
        <w:rPr>
          <w:rFonts w:ascii="Time New Roman" w:eastAsia="黑体" w:hAnsi="Time New Roman"/>
          <w:lang w:val="fr-CH"/>
        </w:rPr>
        <w:t>确保只有在严格遵循医学</w:t>
      </w:r>
      <w:proofErr w:type="gramStart"/>
      <w:r w:rsidR="000E70E0" w:rsidRPr="00BF7701">
        <w:rPr>
          <w:rFonts w:ascii="Time New Roman" w:eastAsia="黑体" w:hAnsi="Time New Roman"/>
          <w:lang w:val="fr-CH"/>
        </w:rPr>
        <w:t>指征并对</w:t>
      </w:r>
      <w:proofErr w:type="gramEnd"/>
      <w:r w:rsidR="000E70E0" w:rsidRPr="00BF7701">
        <w:rPr>
          <w:rFonts w:ascii="Time New Roman" w:eastAsia="黑体" w:hAnsi="Time New Roman"/>
          <w:lang w:val="fr-CH"/>
        </w:rPr>
        <w:t>儿童的最大利益进行个案评估后，方能为儿童开具药物处方，包括用于治疗焦虑、抑郁、心理生理障碍和注意力缺陷多动症的药物在内，并确保医务人员、儿童及其父母被妥善告知此类药物的非医学替代方法和可能出现的副作用；</w:t>
      </w:r>
    </w:p>
    <w:p w14:paraId="106256ED" w14:textId="77DDA309"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(e)</w:t>
      </w:r>
      <w:r w:rsidRPr="00BF7701">
        <w:rPr>
          <w:rFonts w:ascii="Time New Roman" w:eastAsia="黑体" w:hAnsi="Time New Roman"/>
          <w:lang w:val="fr-CH"/>
        </w:rPr>
        <w:tab/>
      </w:r>
      <w:r w:rsidR="000E70E0" w:rsidRPr="00BF7701">
        <w:rPr>
          <w:rFonts w:ascii="Time New Roman" w:eastAsia="黑体" w:hAnsi="Time New Roman"/>
          <w:lang w:val="fr-CH"/>
        </w:rPr>
        <w:t>为有精神健康问题的儿童的父母和照料者提供</w:t>
      </w:r>
      <w:r w:rsidR="000E70E0" w:rsidRPr="00BF7701">
        <w:rPr>
          <w:rFonts w:ascii="Time New Roman" w:eastAsia="黑体" w:hAnsi="Time New Roman" w:hint="eastAsia"/>
          <w:lang w:val="fr-CH"/>
        </w:rPr>
        <w:t>基于</w:t>
      </w:r>
      <w:r w:rsidR="000E70E0" w:rsidRPr="00BF7701">
        <w:rPr>
          <w:rFonts w:ascii="Time New Roman" w:eastAsia="黑体" w:hAnsi="Time New Roman"/>
          <w:lang w:val="fr-CH"/>
        </w:rPr>
        <w:t>社区的教育和支助，包括定期进行家访。</w:t>
      </w:r>
    </w:p>
    <w:p w14:paraId="27AD6B16" w14:textId="77777777" w:rsidR="000E70E0" w:rsidRPr="00BF7701" w:rsidRDefault="000E70E0" w:rsidP="009731CA">
      <w:pPr>
        <w:pStyle w:val="H23GC"/>
        <w:rPr>
          <w:rFonts w:ascii="Time New Roman" w:hAnsi="Time New Roman"/>
        </w:rPr>
      </w:pPr>
      <w:r w:rsidRPr="00BF7701">
        <w:rPr>
          <w:rFonts w:ascii="Time New Roman" w:hAnsi="Time New Roman"/>
          <w:lang w:val="fr-CH"/>
        </w:rPr>
        <w:tab/>
      </w:r>
      <w:r w:rsidRPr="00BF7701">
        <w:rPr>
          <w:rFonts w:ascii="Time New Roman" w:hAnsi="Time New Roman"/>
          <w:lang w:val="fr-CH"/>
        </w:rPr>
        <w:tab/>
      </w:r>
      <w:r w:rsidRPr="00BF7701">
        <w:rPr>
          <w:rFonts w:ascii="Time New Roman" w:hAnsi="Time New Roman"/>
          <w:lang w:val="fr-CH"/>
        </w:rPr>
        <w:t>青少年健康</w:t>
      </w:r>
    </w:p>
    <w:p w14:paraId="42F1EC2E" w14:textId="45D723FC" w:rsidR="000E70E0" w:rsidRPr="00BF7701" w:rsidRDefault="005C56A0" w:rsidP="000E70E0">
      <w:pPr>
        <w:pStyle w:val="SingleTxtGC"/>
        <w:rPr>
          <w:rFonts w:ascii="Time New Roman" w:eastAsia="黑体" w:hAnsi="Time New Roman"/>
        </w:rPr>
      </w:pPr>
      <w:r w:rsidRPr="00BF7701">
        <w:rPr>
          <w:rFonts w:ascii="Time New Roman" w:eastAsia="黑体" w:hAnsi="Time New Roman"/>
          <w:lang w:val="fr-CH"/>
        </w:rPr>
        <w:t>33</w:t>
      </w:r>
      <w:r w:rsidR="000E70E0"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委员会欢迎将性教育纳入国家核心课程，但回顾关于在青少年期落实儿童权利的第</w:t>
      </w:r>
      <w:r w:rsidRPr="00BF7701">
        <w:rPr>
          <w:rFonts w:ascii="Time New Roman" w:eastAsia="黑体" w:hAnsi="Time New Roman"/>
          <w:lang w:val="fr-CH"/>
        </w:rPr>
        <w:t>2</w:t>
      </w:r>
      <w:r w:rsidR="000E70E0" w:rsidRPr="00BF7701">
        <w:rPr>
          <w:rFonts w:ascii="Time New Roman" w:eastAsia="黑体" w:hAnsi="Time New Roman"/>
          <w:lang w:val="fr-CH"/>
        </w:rPr>
        <w:t>0</w:t>
      </w:r>
      <w:r w:rsidR="000E70E0" w:rsidRPr="00BF7701">
        <w:rPr>
          <w:rFonts w:ascii="Time New Roman" w:eastAsia="黑体" w:hAnsi="Time New Roman"/>
          <w:lang w:val="fr-CH"/>
        </w:rPr>
        <w:t>号一般性意见</w:t>
      </w:r>
      <w:r w:rsidR="000E70E0" w:rsidRPr="00BF7701">
        <w:rPr>
          <w:rFonts w:ascii="Time New Roman" w:eastAsia="黑体" w:hAnsi="Time New Roman"/>
          <w:lang w:val="fr-CH"/>
        </w:rPr>
        <w:t>(</w:t>
      </w:r>
      <w:r w:rsidRPr="00BF7701">
        <w:rPr>
          <w:rFonts w:ascii="Time New Roman" w:eastAsia="黑体" w:hAnsi="Time New Roman"/>
          <w:lang w:val="fr-CH"/>
        </w:rPr>
        <w:t>2</w:t>
      </w:r>
      <w:r w:rsidR="000E70E0" w:rsidRPr="00BF7701">
        <w:rPr>
          <w:rFonts w:ascii="Time New Roman" w:eastAsia="黑体" w:hAnsi="Time New Roman"/>
          <w:lang w:val="fr-CH"/>
        </w:rPr>
        <w:t>0</w:t>
      </w:r>
      <w:r w:rsidRPr="00BF7701">
        <w:rPr>
          <w:rFonts w:ascii="Time New Roman" w:eastAsia="黑体" w:hAnsi="Time New Roman"/>
          <w:lang w:val="fr-CH"/>
        </w:rPr>
        <w:t>16</w:t>
      </w:r>
      <w:r w:rsidR="000E70E0" w:rsidRPr="00BF7701">
        <w:rPr>
          <w:rFonts w:ascii="Time New Roman" w:eastAsia="黑体" w:hAnsi="Time New Roman"/>
          <w:lang w:val="fr-CH"/>
        </w:rPr>
        <w:t>年</w:t>
      </w:r>
      <w:r w:rsidR="000E70E0" w:rsidRPr="00BF7701">
        <w:rPr>
          <w:rFonts w:ascii="Time New Roman" w:eastAsia="黑体" w:hAnsi="Time New Roman"/>
          <w:lang w:val="fr-CH"/>
        </w:rPr>
        <w:t>)</w:t>
      </w:r>
      <w:r w:rsidR="000E70E0" w:rsidRPr="00BF7701">
        <w:rPr>
          <w:rFonts w:ascii="Time New Roman" w:eastAsia="黑体" w:hAnsi="Time New Roman"/>
          <w:lang w:val="fr-CH"/>
        </w:rPr>
        <w:t>，并建议缔约国：</w:t>
      </w:r>
    </w:p>
    <w:p w14:paraId="55FE7B99" w14:textId="00240799"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(a)</w:t>
      </w:r>
      <w:r w:rsidRPr="00BF7701">
        <w:rPr>
          <w:rFonts w:ascii="Time New Roman" w:eastAsia="黑体" w:hAnsi="Time New Roman"/>
          <w:lang w:val="fr-CH"/>
        </w:rPr>
        <w:tab/>
      </w:r>
      <w:r w:rsidR="000E70E0" w:rsidRPr="00BF7701">
        <w:rPr>
          <w:rFonts w:ascii="Time New Roman" w:eastAsia="黑体" w:hAnsi="Time New Roman"/>
          <w:lang w:val="fr-CH"/>
        </w:rPr>
        <w:t>采取全面、有效、</w:t>
      </w:r>
      <w:r w:rsidR="000E70E0" w:rsidRPr="00BF7701">
        <w:rPr>
          <w:rFonts w:ascii="Time New Roman" w:eastAsia="黑体" w:hAnsi="Time New Roman" w:hint="eastAsia"/>
          <w:lang w:val="fr-CH"/>
        </w:rPr>
        <w:t>性别</w:t>
      </w:r>
      <w:r w:rsidR="000E70E0" w:rsidRPr="00BF7701">
        <w:rPr>
          <w:rFonts w:ascii="Time New Roman" w:eastAsia="黑体" w:hAnsi="Time New Roman"/>
          <w:lang w:val="fr-CH"/>
        </w:rPr>
        <w:t>敏感</w:t>
      </w:r>
      <w:r w:rsidR="000E70E0" w:rsidRPr="00BF7701">
        <w:rPr>
          <w:rFonts w:ascii="Time New Roman" w:eastAsia="黑体" w:hAnsi="Time New Roman" w:hint="eastAsia"/>
          <w:lang w:val="fr-CH"/>
        </w:rPr>
        <w:t>型青少年</w:t>
      </w:r>
      <w:r w:rsidR="000E70E0" w:rsidRPr="00BF7701">
        <w:rPr>
          <w:rFonts w:ascii="Time New Roman" w:eastAsia="黑体" w:hAnsi="Time New Roman"/>
          <w:lang w:val="fr-CH"/>
        </w:rPr>
        <w:t>性健康和生殖健康政策，提高医护专业人员对男女同性恋、双性恋、跨性别和间性儿童和青少年，特别是跨性别青少年健康的认识；</w:t>
      </w:r>
    </w:p>
    <w:p w14:paraId="1ED88316" w14:textId="31C0D9CF"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(b)</w:t>
      </w:r>
      <w:r w:rsidRPr="00BF7701">
        <w:rPr>
          <w:rFonts w:ascii="Time New Roman" w:eastAsia="黑体" w:hAnsi="Time New Roman"/>
          <w:lang w:val="fr-CH"/>
        </w:rPr>
        <w:tab/>
      </w:r>
      <w:r w:rsidR="000E70E0" w:rsidRPr="00BF7701">
        <w:rPr>
          <w:rFonts w:ascii="Time New Roman" w:eastAsia="黑体" w:hAnsi="Time New Roman"/>
          <w:lang w:val="fr-CH"/>
        </w:rPr>
        <w:t>确保所有儿童</w:t>
      </w:r>
      <w:r w:rsidR="000E70E0" w:rsidRPr="00BF7701">
        <w:rPr>
          <w:rFonts w:ascii="Time New Roman" w:eastAsia="黑体" w:hAnsi="Time New Roman" w:hint="eastAsia"/>
          <w:lang w:val="fr-CH"/>
        </w:rPr>
        <w:t>获得</w:t>
      </w:r>
      <w:r w:rsidR="000E70E0" w:rsidRPr="00BF7701">
        <w:rPr>
          <w:rFonts w:ascii="Time New Roman" w:eastAsia="黑体" w:hAnsi="Time New Roman"/>
          <w:lang w:val="fr-CH"/>
        </w:rPr>
        <w:t>适合年龄的性健康和生殖健康教育，其中包含关于性别平等、性多样性、性健康和生殖健康权利、负责任的生育和性行为以及</w:t>
      </w:r>
      <w:r w:rsidR="000E70E0" w:rsidRPr="00BF7701">
        <w:rPr>
          <w:rFonts w:ascii="Time New Roman" w:eastAsia="黑体" w:hAnsi="Time New Roman" w:hint="eastAsia"/>
          <w:lang w:val="fr-CH"/>
        </w:rPr>
        <w:t>防范</w:t>
      </w:r>
      <w:r w:rsidR="000E70E0" w:rsidRPr="00BF7701">
        <w:rPr>
          <w:rFonts w:ascii="Time New Roman" w:eastAsia="黑体" w:hAnsi="Time New Roman"/>
          <w:lang w:val="fr-CH"/>
        </w:rPr>
        <w:t>暴力侵害的教育；</w:t>
      </w:r>
    </w:p>
    <w:p w14:paraId="7329A90C" w14:textId="09F83C2E"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(c)</w:t>
      </w:r>
      <w:r w:rsidRPr="00BF7701">
        <w:rPr>
          <w:rFonts w:ascii="Time New Roman" w:eastAsia="黑体" w:hAnsi="Time New Roman"/>
          <w:lang w:val="fr-CH"/>
        </w:rPr>
        <w:tab/>
      </w:r>
      <w:r w:rsidR="000E70E0" w:rsidRPr="00BF7701">
        <w:rPr>
          <w:rFonts w:ascii="Time New Roman" w:eastAsia="黑体" w:hAnsi="Time New Roman"/>
          <w:lang w:val="fr-CH"/>
        </w:rPr>
        <w:t>加强努力，防止并解决青少年吸毒、酗酒和吸烟的情况，尤其是在学校当中，并确保及早发现并妥善转介需要治疗的青少年；</w:t>
      </w:r>
    </w:p>
    <w:p w14:paraId="20472B32" w14:textId="394518DF"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(d)</w:t>
      </w:r>
      <w:r w:rsidRPr="00BF7701">
        <w:rPr>
          <w:rFonts w:ascii="Time New Roman" w:eastAsia="黑体" w:hAnsi="Time New Roman"/>
          <w:lang w:val="fr-CH"/>
        </w:rPr>
        <w:tab/>
      </w:r>
      <w:r w:rsidR="000E70E0" w:rsidRPr="00BF7701">
        <w:rPr>
          <w:rFonts w:ascii="Time New Roman" w:eastAsia="黑体" w:hAnsi="Time New Roman"/>
          <w:lang w:val="fr-CH"/>
        </w:rPr>
        <w:t>确保有游戏障碍、赌博成瘾或有其他</w:t>
      </w:r>
      <w:proofErr w:type="gramStart"/>
      <w:r w:rsidR="000E70E0" w:rsidRPr="00BF7701">
        <w:rPr>
          <w:rFonts w:ascii="Time New Roman" w:eastAsia="黑体" w:hAnsi="Time New Roman"/>
          <w:lang w:val="fr-CH"/>
        </w:rPr>
        <w:t>形式网</w:t>
      </w:r>
      <w:proofErr w:type="gramEnd"/>
      <w:r w:rsidR="000E70E0" w:rsidRPr="00BF7701">
        <w:rPr>
          <w:rFonts w:ascii="Time New Roman" w:eastAsia="黑体" w:hAnsi="Time New Roman"/>
          <w:lang w:val="fr-CH"/>
        </w:rPr>
        <w:t>瘾的儿童和青少年</w:t>
      </w:r>
      <w:r w:rsidR="000E70E0" w:rsidRPr="00BF7701">
        <w:rPr>
          <w:rFonts w:ascii="Time New Roman" w:eastAsia="黑体" w:hAnsi="Time New Roman" w:hint="eastAsia"/>
          <w:lang w:val="fr-CH"/>
        </w:rPr>
        <w:t>能够</w:t>
      </w:r>
      <w:r w:rsidR="000E70E0" w:rsidRPr="00BF7701">
        <w:rPr>
          <w:rFonts w:ascii="Time New Roman" w:eastAsia="黑体" w:hAnsi="Time New Roman"/>
          <w:lang w:val="fr-CH"/>
        </w:rPr>
        <w:t>得到必要的帮助和支持；</w:t>
      </w:r>
    </w:p>
    <w:p w14:paraId="6550DE20" w14:textId="59AFAB04"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(e)</w:t>
      </w:r>
      <w:r w:rsidRPr="00BF7701">
        <w:rPr>
          <w:rFonts w:ascii="Time New Roman" w:eastAsia="黑体" w:hAnsi="Time New Roman"/>
          <w:lang w:val="fr-CH"/>
        </w:rPr>
        <w:tab/>
      </w:r>
      <w:r w:rsidR="000E70E0" w:rsidRPr="00BF7701">
        <w:rPr>
          <w:rFonts w:ascii="Time New Roman" w:eastAsia="黑体" w:hAnsi="Time New Roman"/>
          <w:lang w:val="fr-CH"/>
        </w:rPr>
        <w:t>制定早期发现方案和机制，以</w:t>
      </w:r>
      <w:r w:rsidR="000E70E0" w:rsidRPr="00BF7701">
        <w:rPr>
          <w:rFonts w:ascii="Time New Roman" w:eastAsia="黑体" w:hAnsi="Time New Roman" w:hint="eastAsia"/>
          <w:lang w:val="fr-CH"/>
        </w:rPr>
        <w:t>应对</w:t>
      </w:r>
      <w:r w:rsidR="000E70E0" w:rsidRPr="00BF7701">
        <w:rPr>
          <w:rFonts w:ascii="Time New Roman" w:eastAsia="黑体" w:hAnsi="Time New Roman"/>
          <w:lang w:val="fr-CH"/>
        </w:rPr>
        <w:t>大量女童</w:t>
      </w:r>
      <w:r w:rsidR="000E70E0" w:rsidRPr="00BF7701">
        <w:rPr>
          <w:rFonts w:ascii="Time New Roman" w:eastAsia="黑体" w:hAnsi="Time New Roman" w:hint="eastAsia"/>
          <w:lang w:val="fr-CH"/>
        </w:rPr>
        <w:t>出现进食障碍</w:t>
      </w:r>
      <w:r w:rsidR="000E70E0" w:rsidRPr="00BF7701">
        <w:rPr>
          <w:rFonts w:ascii="Time New Roman" w:eastAsia="黑体" w:hAnsi="Time New Roman"/>
          <w:lang w:val="fr-CH"/>
        </w:rPr>
        <w:t>的问题，并采取行动促进健康的生活方式。</w:t>
      </w:r>
    </w:p>
    <w:p w14:paraId="6A665DF8" w14:textId="77777777" w:rsidR="000E70E0" w:rsidRPr="00BF7701" w:rsidRDefault="000E70E0" w:rsidP="009731CA">
      <w:pPr>
        <w:pStyle w:val="H23GC"/>
        <w:rPr>
          <w:rFonts w:ascii="Time New Roman" w:hAnsi="Time New Roman"/>
        </w:rPr>
      </w:pPr>
      <w:r w:rsidRPr="00BF7701">
        <w:rPr>
          <w:rFonts w:ascii="Time New Roman" w:hAnsi="Time New Roman"/>
          <w:lang w:val="fr-CH"/>
        </w:rPr>
        <w:tab/>
      </w:r>
      <w:r w:rsidRPr="00BF7701">
        <w:rPr>
          <w:rFonts w:ascii="Time New Roman" w:hAnsi="Time New Roman"/>
          <w:lang w:val="fr-CH"/>
        </w:rPr>
        <w:tab/>
      </w:r>
      <w:r w:rsidRPr="00BF7701">
        <w:rPr>
          <w:rFonts w:ascii="Time New Roman" w:hAnsi="Time New Roman"/>
          <w:lang w:val="fr-CH"/>
        </w:rPr>
        <w:t>气候变化对儿童权利的影响</w:t>
      </w:r>
    </w:p>
    <w:p w14:paraId="742FE5F5" w14:textId="1108CF53" w:rsidR="000E70E0" w:rsidRPr="00BF7701" w:rsidRDefault="005C56A0" w:rsidP="000E70E0">
      <w:pPr>
        <w:pStyle w:val="SingleTxtGC"/>
        <w:rPr>
          <w:rFonts w:ascii="Time New Roman" w:eastAsia="黑体" w:hAnsi="Time New Roman"/>
        </w:rPr>
      </w:pPr>
      <w:bookmarkStart w:id="6" w:name="_Hlk132809970"/>
      <w:r w:rsidRPr="00BF7701">
        <w:rPr>
          <w:rFonts w:ascii="Time New Roman" w:eastAsia="黑体" w:hAnsi="Time New Roman"/>
          <w:lang w:val="fr-CH"/>
        </w:rPr>
        <w:t>34</w:t>
      </w:r>
      <w:r w:rsidR="000E70E0"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委员会欢迎缔约国于</w:t>
      </w:r>
      <w:r w:rsidRPr="00BF7701">
        <w:rPr>
          <w:rFonts w:ascii="Time New Roman" w:eastAsia="黑体" w:hAnsi="Time New Roman"/>
          <w:lang w:val="fr-CH"/>
        </w:rPr>
        <w:t>2</w:t>
      </w:r>
      <w:r w:rsidR="000E70E0" w:rsidRPr="00BF7701">
        <w:rPr>
          <w:rFonts w:ascii="Time New Roman" w:eastAsia="黑体" w:hAnsi="Time New Roman"/>
          <w:lang w:val="fr-CH"/>
        </w:rPr>
        <w:t>0</w:t>
      </w:r>
      <w:r w:rsidRPr="00BF7701">
        <w:rPr>
          <w:rFonts w:ascii="Time New Roman" w:eastAsia="黑体" w:hAnsi="Time New Roman"/>
          <w:lang w:val="fr-CH"/>
        </w:rPr>
        <w:t>22</w:t>
      </w:r>
      <w:r w:rsidR="000E70E0" w:rsidRPr="00BF7701">
        <w:rPr>
          <w:rFonts w:ascii="Time New Roman" w:eastAsia="黑体" w:hAnsi="Time New Roman"/>
          <w:lang w:val="fr-CH"/>
        </w:rPr>
        <w:t>年通过《气候法》，但建议缔约国：</w:t>
      </w:r>
      <w:bookmarkEnd w:id="6"/>
    </w:p>
    <w:p w14:paraId="6C95D34C" w14:textId="46606890"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(a)</w:t>
      </w:r>
      <w:r w:rsidRPr="00BF7701">
        <w:rPr>
          <w:rFonts w:ascii="Time New Roman" w:eastAsia="黑体" w:hAnsi="Time New Roman"/>
          <w:lang w:val="fr-CH"/>
        </w:rPr>
        <w:tab/>
      </w:r>
      <w:r w:rsidR="000E70E0" w:rsidRPr="00BF7701">
        <w:rPr>
          <w:rFonts w:ascii="Time New Roman" w:eastAsia="黑体" w:hAnsi="Time New Roman"/>
          <w:lang w:val="fr-CH"/>
        </w:rPr>
        <w:t>确保气候变化</w:t>
      </w:r>
      <w:r w:rsidR="000E70E0" w:rsidRPr="00BF7701">
        <w:rPr>
          <w:rFonts w:ascii="Time New Roman" w:eastAsia="黑体" w:hAnsi="Time New Roman" w:hint="eastAsia"/>
          <w:lang w:val="fr-CH"/>
        </w:rPr>
        <w:t>相关</w:t>
      </w:r>
      <w:r w:rsidR="000E70E0" w:rsidRPr="00BF7701">
        <w:rPr>
          <w:rFonts w:ascii="Time New Roman" w:eastAsia="黑体" w:hAnsi="Time New Roman"/>
          <w:lang w:val="fr-CH"/>
        </w:rPr>
        <w:t>国家政策、法律、战略和方案以及减缓和适应措施按照《公约》规定的权利实施，纳入儿童保护，并虑及儿童的需要和意见的紧迫性；</w:t>
      </w:r>
    </w:p>
    <w:p w14:paraId="4AD80F02" w14:textId="280066E4"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(b)</w:t>
      </w:r>
      <w:r w:rsidRPr="00BF7701">
        <w:rPr>
          <w:rFonts w:ascii="Time New Roman" w:eastAsia="黑体" w:hAnsi="Time New Roman"/>
          <w:lang w:val="fr-CH"/>
        </w:rPr>
        <w:tab/>
      </w:r>
      <w:r w:rsidR="000E70E0" w:rsidRPr="00BF7701">
        <w:rPr>
          <w:rFonts w:ascii="Time New Roman" w:eastAsia="黑体" w:hAnsi="Time New Roman"/>
          <w:lang w:val="fr-CH"/>
        </w:rPr>
        <w:t>评估气候行动和减缓措施对儿童，包括</w:t>
      </w:r>
      <w:proofErr w:type="gramStart"/>
      <w:r w:rsidR="000E70E0" w:rsidRPr="00BF7701">
        <w:rPr>
          <w:rFonts w:ascii="Time New Roman" w:eastAsia="黑体" w:hAnsi="Time New Roman"/>
          <w:lang w:val="fr-CH"/>
        </w:rPr>
        <w:t>萨米儿童</w:t>
      </w:r>
      <w:proofErr w:type="gramEnd"/>
      <w:r w:rsidR="000E70E0" w:rsidRPr="00BF7701">
        <w:rPr>
          <w:rFonts w:ascii="Time New Roman" w:eastAsia="黑体" w:hAnsi="Time New Roman"/>
          <w:lang w:val="fr-CH"/>
        </w:rPr>
        <w:t>及其权利的潜在影响；</w:t>
      </w:r>
    </w:p>
    <w:p w14:paraId="5DC49811" w14:textId="0A4EBD09"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(c)</w:t>
      </w:r>
      <w:r w:rsidRPr="00BF7701">
        <w:rPr>
          <w:rFonts w:ascii="Time New Roman" w:eastAsia="黑体" w:hAnsi="Time New Roman"/>
          <w:lang w:val="fr-CH"/>
        </w:rPr>
        <w:tab/>
      </w:r>
      <w:r w:rsidR="000E70E0" w:rsidRPr="00BF7701">
        <w:rPr>
          <w:rFonts w:ascii="Time New Roman" w:eastAsia="黑体" w:hAnsi="Time New Roman"/>
          <w:lang w:val="fr-CH"/>
        </w:rPr>
        <w:t>采取立法</w:t>
      </w:r>
      <w:r w:rsidR="000E70E0" w:rsidRPr="00BF7701">
        <w:rPr>
          <w:rFonts w:ascii="Time New Roman" w:eastAsia="黑体" w:hAnsi="Time New Roman" w:hint="eastAsia"/>
          <w:lang w:val="fr-CH"/>
        </w:rPr>
        <w:t>及</w:t>
      </w:r>
      <w:r w:rsidR="000E70E0" w:rsidRPr="00BF7701">
        <w:rPr>
          <w:rFonts w:ascii="Time New Roman" w:eastAsia="黑体" w:hAnsi="Time New Roman"/>
          <w:lang w:val="fr-CH"/>
        </w:rPr>
        <w:t>其他措施，</w:t>
      </w:r>
      <w:r w:rsidR="000E70E0" w:rsidRPr="00BF7701">
        <w:rPr>
          <w:rFonts w:ascii="Time New Roman" w:eastAsia="黑体" w:hAnsi="Time New Roman" w:hint="eastAsia"/>
          <w:lang w:val="fr-CH"/>
        </w:rPr>
        <w:t>以</w:t>
      </w:r>
      <w:r w:rsidR="000E70E0" w:rsidRPr="00BF7701">
        <w:rPr>
          <w:rFonts w:ascii="Time New Roman" w:eastAsia="黑体" w:hAnsi="Time New Roman"/>
          <w:lang w:val="fr-CH"/>
        </w:rPr>
        <w:t>履行本国在环境影响殃及</w:t>
      </w:r>
      <w:r w:rsidR="000E70E0" w:rsidRPr="00BF7701">
        <w:rPr>
          <w:rFonts w:ascii="Time New Roman" w:eastAsia="黑体" w:hAnsi="Time New Roman" w:hint="eastAsia"/>
          <w:lang w:val="fr-CH"/>
        </w:rPr>
        <w:t>海外</w:t>
      </w:r>
      <w:r w:rsidR="000E70E0" w:rsidRPr="00BF7701">
        <w:rPr>
          <w:rFonts w:ascii="Time New Roman" w:eastAsia="黑体" w:hAnsi="Time New Roman"/>
          <w:lang w:val="fr-CH"/>
        </w:rPr>
        <w:t>儿童权利问题上的域外义务，包括</w:t>
      </w:r>
      <w:r w:rsidR="000E70E0" w:rsidRPr="00BF7701">
        <w:rPr>
          <w:rFonts w:ascii="Time New Roman" w:eastAsia="黑体" w:hAnsi="Time New Roman" w:hint="eastAsia"/>
          <w:lang w:val="fr-CH"/>
        </w:rPr>
        <w:t>对</w:t>
      </w:r>
      <w:r w:rsidR="000E70E0" w:rsidRPr="00BF7701">
        <w:rPr>
          <w:rFonts w:ascii="Time New Roman" w:eastAsia="黑体" w:hAnsi="Time New Roman"/>
          <w:lang w:val="fr-CH"/>
        </w:rPr>
        <w:t>在缔约国境内开展或自缔约国境内管理的企业活动和国际合作举措</w:t>
      </w:r>
      <w:r w:rsidR="000E70E0" w:rsidRPr="00BF7701">
        <w:rPr>
          <w:rFonts w:ascii="Time New Roman" w:eastAsia="黑体" w:hAnsi="Time New Roman" w:hint="eastAsia"/>
          <w:lang w:val="fr-CH"/>
        </w:rPr>
        <w:t>的这方面义务</w:t>
      </w:r>
      <w:r w:rsidR="000E70E0" w:rsidRPr="00BF7701">
        <w:rPr>
          <w:rFonts w:ascii="Time New Roman" w:eastAsia="黑体" w:hAnsi="Time New Roman"/>
          <w:lang w:val="fr-CH"/>
        </w:rPr>
        <w:t>。</w:t>
      </w:r>
    </w:p>
    <w:p w14:paraId="5A0AA3EF" w14:textId="77777777" w:rsidR="000E70E0" w:rsidRPr="00BF7701" w:rsidRDefault="000E70E0" w:rsidP="009731CA">
      <w:pPr>
        <w:pStyle w:val="H23GC"/>
        <w:rPr>
          <w:rFonts w:ascii="Time New Roman" w:hAnsi="Time New Roman"/>
        </w:rPr>
      </w:pPr>
      <w:r w:rsidRPr="00BF7701">
        <w:rPr>
          <w:rFonts w:ascii="Time New Roman" w:hAnsi="Time New Roman"/>
          <w:lang w:val="fr-CH"/>
        </w:rPr>
        <w:lastRenderedPageBreak/>
        <w:tab/>
      </w:r>
      <w:r w:rsidRPr="00BF7701">
        <w:rPr>
          <w:rFonts w:ascii="Time New Roman" w:hAnsi="Time New Roman"/>
          <w:lang w:val="fr-CH"/>
        </w:rPr>
        <w:tab/>
      </w:r>
      <w:r w:rsidRPr="00BF7701">
        <w:rPr>
          <w:rFonts w:ascii="Time New Roman" w:hAnsi="Time New Roman"/>
          <w:lang w:val="fr-CH"/>
        </w:rPr>
        <w:t>生活水准</w:t>
      </w:r>
    </w:p>
    <w:p w14:paraId="653FE6E8" w14:textId="7B7BB60A" w:rsidR="000E70E0" w:rsidRPr="00BF7701" w:rsidRDefault="005C56A0" w:rsidP="000E70E0">
      <w:pPr>
        <w:pStyle w:val="SingleTxtGC"/>
        <w:rPr>
          <w:rFonts w:ascii="Time New Roman" w:eastAsia="黑体" w:hAnsi="Time New Roman"/>
        </w:rPr>
      </w:pPr>
      <w:r w:rsidRPr="00BF7701">
        <w:rPr>
          <w:rFonts w:ascii="Time New Roman" w:eastAsia="黑体" w:hAnsi="Time New Roman"/>
          <w:lang w:val="fr-CH"/>
        </w:rPr>
        <w:t>35</w:t>
      </w:r>
      <w:r w:rsidR="000E70E0"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委员会建议缔约国：</w:t>
      </w:r>
    </w:p>
    <w:p w14:paraId="5F8A3F60" w14:textId="75999459"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(a)</w:t>
      </w:r>
      <w:r w:rsidRPr="00BF7701">
        <w:rPr>
          <w:rFonts w:ascii="Time New Roman" w:eastAsia="黑体" w:hAnsi="Time New Roman"/>
          <w:lang w:val="fr-CH"/>
        </w:rPr>
        <w:tab/>
      </w:r>
      <w:r w:rsidR="000E70E0" w:rsidRPr="00BF7701">
        <w:rPr>
          <w:rFonts w:ascii="Time New Roman" w:eastAsia="黑体" w:hAnsi="Time New Roman"/>
          <w:lang w:val="fr-CH"/>
        </w:rPr>
        <w:t>避免削减社会保障福利，以免影响面临贫困和排斥风险的儿童；</w:t>
      </w:r>
    </w:p>
    <w:p w14:paraId="55AE31B2" w14:textId="4898D4ED"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(b)</w:t>
      </w:r>
      <w:r w:rsidRPr="00BF7701">
        <w:rPr>
          <w:rFonts w:ascii="Time New Roman" w:eastAsia="黑体" w:hAnsi="Time New Roman"/>
          <w:lang w:val="fr-CH"/>
        </w:rPr>
        <w:tab/>
      </w:r>
      <w:r w:rsidR="000E70E0" w:rsidRPr="00BF7701">
        <w:rPr>
          <w:rFonts w:ascii="Time New Roman" w:eastAsia="黑体" w:hAnsi="Time New Roman"/>
          <w:lang w:val="fr-CH"/>
        </w:rPr>
        <w:t>进一步加强政策，确保所有儿童享有适足的生活水准，包括改善残疾儿童、寻求庇护儿童和无正常居留身份儿童的经济状况，提升面向他们的社会福利；</w:t>
      </w:r>
    </w:p>
    <w:p w14:paraId="16B5621E" w14:textId="2729DAF3"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(c)</w:t>
      </w:r>
      <w:r w:rsidRPr="00BF7701">
        <w:rPr>
          <w:rFonts w:ascii="Time New Roman" w:eastAsia="黑体" w:hAnsi="Time New Roman"/>
          <w:lang w:val="fr-CH"/>
        </w:rPr>
        <w:tab/>
      </w:r>
      <w:r w:rsidR="000E70E0" w:rsidRPr="00BF7701">
        <w:rPr>
          <w:rFonts w:ascii="Time New Roman" w:eastAsia="黑体" w:hAnsi="Time New Roman"/>
          <w:lang w:val="fr-CH"/>
        </w:rPr>
        <w:t>制定措施</w:t>
      </w:r>
      <w:r w:rsidR="000E70E0" w:rsidRPr="00BF7701">
        <w:rPr>
          <w:rFonts w:ascii="Time New Roman" w:eastAsia="黑体" w:hAnsi="Time New Roman" w:hint="eastAsia"/>
          <w:lang w:val="fr-CH"/>
        </w:rPr>
        <w:t>防止人们无家可归</w:t>
      </w:r>
      <w:r w:rsidR="000E70E0" w:rsidRPr="00BF7701">
        <w:rPr>
          <w:rFonts w:ascii="Time New Roman" w:eastAsia="黑体" w:hAnsi="Time New Roman"/>
          <w:lang w:val="fr-CH"/>
        </w:rPr>
        <w:t>，迅速为有需要的家庭提供适当和长期的社会住房和其他支助措施；</w:t>
      </w:r>
    </w:p>
    <w:p w14:paraId="4781D451" w14:textId="4E3D99DA"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(d)</w:t>
      </w:r>
      <w:r w:rsidRPr="00BF7701">
        <w:rPr>
          <w:rFonts w:ascii="Time New Roman" w:eastAsia="黑体" w:hAnsi="Time New Roman"/>
          <w:lang w:val="fr-CH"/>
        </w:rPr>
        <w:tab/>
      </w:r>
      <w:r w:rsidR="000E70E0" w:rsidRPr="00BF7701">
        <w:rPr>
          <w:rFonts w:ascii="Time New Roman" w:eastAsia="黑体" w:hAnsi="Time New Roman"/>
          <w:lang w:val="fr-CH"/>
        </w:rPr>
        <w:t>收集并发布关于流落街头儿童和</w:t>
      </w:r>
      <w:r w:rsidR="000E70E0" w:rsidRPr="00BF7701">
        <w:rPr>
          <w:rFonts w:ascii="Time New Roman" w:eastAsia="黑体" w:hAnsi="Time New Roman" w:hint="eastAsia"/>
          <w:lang w:val="fr-CH"/>
        </w:rPr>
        <w:t>生活在</w:t>
      </w:r>
      <w:r w:rsidR="000E70E0" w:rsidRPr="00BF7701">
        <w:rPr>
          <w:rFonts w:ascii="Time New Roman" w:eastAsia="黑体" w:hAnsi="Time New Roman"/>
          <w:lang w:val="fr-CH"/>
        </w:rPr>
        <w:t>临时住所</w:t>
      </w:r>
      <w:r w:rsidR="000E70E0" w:rsidRPr="00BF7701">
        <w:rPr>
          <w:rFonts w:ascii="Time New Roman" w:eastAsia="黑体" w:hAnsi="Time New Roman" w:hint="eastAsia"/>
          <w:lang w:val="fr-CH"/>
        </w:rPr>
        <w:t>的</w:t>
      </w:r>
      <w:r w:rsidR="000E70E0" w:rsidRPr="00BF7701">
        <w:rPr>
          <w:rFonts w:ascii="Time New Roman" w:eastAsia="黑体" w:hAnsi="Time New Roman"/>
          <w:lang w:val="fr-CH"/>
        </w:rPr>
        <w:t>儿童人数的统计数据，并采取措施妥善解决他们的需要。</w:t>
      </w:r>
    </w:p>
    <w:p w14:paraId="5ABB02D6" w14:textId="2BF8F4AA" w:rsidR="000E70E0" w:rsidRPr="00BF7701" w:rsidRDefault="000E70E0" w:rsidP="009731CA">
      <w:pPr>
        <w:pStyle w:val="H1GC"/>
        <w:rPr>
          <w:rFonts w:ascii="Time New Roman" w:hAnsi="Time New Roman"/>
        </w:rPr>
      </w:pPr>
      <w:r w:rsidRPr="00BF7701">
        <w:rPr>
          <w:rFonts w:ascii="Time New Roman" w:hAnsi="Time New Roman"/>
          <w:lang w:val="fr-CH"/>
        </w:rPr>
        <w:tab/>
      </w:r>
      <w:r w:rsidR="005C56A0" w:rsidRPr="00BF7701">
        <w:rPr>
          <w:rFonts w:ascii="Time New Roman" w:hAnsi="Time New Roman"/>
          <w:lang w:val="fr-CH"/>
        </w:rPr>
        <w:t>H</w:t>
      </w:r>
      <w:r w:rsidRPr="00BF7701">
        <w:rPr>
          <w:rFonts w:ascii="Time New Roman" w:hAnsi="Time New Roman"/>
          <w:lang w:val="fr-CH"/>
        </w:rPr>
        <w:t>.</w:t>
      </w:r>
      <w:r w:rsidRPr="00BF7701">
        <w:rPr>
          <w:rFonts w:ascii="Time New Roman" w:hAnsi="Time New Roman"/>
          <w:lang w:val="fr-CH"/>
        </w:rPr>
        <w:tab/>
      </w:r>
      <w:r w:rsidRPr="00BF7701">
        <w:rPr>
          <w:rFonts w:ascii="Time New Roman" w:hAnsi="Time New Roman"/>
          <w:lang w:val="fr-CH"/>
        </w:rPr>
        <w:t>教育、闲暇和文化活动</w:t>
      </w:r>
      <w:r w:rsidRPr="00BF7701">
        <w:rPr>
          <w:rFonts w:ascii="Time New Roman" w:hAnsi="Time New Roman"/>
          <w:lang w:val="fr-CH"/>
        </w:rPr>
        <w:t>(</w:t>
      </w:r>
      <w:r w:rsidRPr="00BF7701">
        <w:rPr>
          <w:rFonts w:ascii="Time New Roman" w:hAnsi="Time New Roman"/>
          <w:lang w:val="fr-CH"/>
        </w:rPr>
        <w:t>第</w:t>
      </w:r>
      <w:r w:rsidR="005C56A0" w:rsidRPr="00BF7701">
        <w:rPr>
          <w:rFonts w:ascii="Time New Roman" w:hAnsi="Time New Roman"/>
          <w:lang w:val="fr-CH"/>
        </w:rPr>
        <w:t>28</w:t>
      </w:r>
      <w:r w:rsidRPr="00BF7701">
        <w:rPr>
          <w:rFonts w:ascii="Time New Roman" w:hAnsi="Time New Roman"/>
          <w:lang w:val="fr-CH"/>
        </w:rPr>
        <w:t>至第</w:t>
      </w:r>
      <w:r w:rsidR="005C56A0" w:rsidRPr="00BF7701">
        <w:rPr>
          <w:rFonts w:ascii="Time New Roman" w:hAnsi="Time New Roman"/>
          <w:lang w:val="fr-CH"/>
        </w:rPr>
        <w:t>31</w:t>
      </w:r>
      <w:r w:rsidRPr="00BF7701">
        <w:rPr>
          <w:rFonts w:ascii="Time New Roman" w:hAnsi="Time New Roman"/>
          <w:lang w:val="fr-CH"/>
        </w:rPr>
        <w:t>条</w:t>
      </w:r>
      <w:r w:rsidRPr="00BF7701">
        <w:rPr>
          <w:rFonts w:ascii="Time New Roman" w:hAnsi="Time New Roman"/>
          <w:lang w:val="fr-CH"/>
        </w:rPr>
        <w:t>)</w:t>
      </w:r>
    </w:p>
    <w:p w14:paraId="5368BCA9" w14:textId="77777777" w:rsidR="000E70E0" w:rsidRPr="00BF7701" w:rsidRDefault="000E70E0" w:rsidP="009731CA">
      <w:pPr>
        <w:pStyle w:val="H23GC"/>
        <w:rPr>
          <w:rFonts w:ascii="Time New Roman" w:hAnsi="Time New Roman"/>
        </w:rPr>
      </w:pPr>
      <w:r w:rsidRPr="00BF7701">
        <w:rPr>
          <w:rFonts w:ascii="Time New Roman" w:hAnsi="Time New Roman"/>
          <w:lang w:val="fr-CH"/>
        </w:rPr>
        <w:tab/>
      </w:r>
      <w:r w:rsidRPr="00BF7701">
        <w:rPr>
          <w:rFonts w:ascii="Time New Roman" w:hAnsi="Time New Roman"/>
          <w:lang w:val="fr-CH"/>
        </w:rPr>
        <w:tab/>
      </w:r>
      <w:r w:rsidRPr="00BF7701">
        <w:rPr>
          <w:rFonts w:ascii="Time New Roman" w:hAnsi="Time New Roman"/>
          <w:lang w:val="fr-CH"/>
        </w:rPr>
        <w:t>教育、教育目的和人权教育</w:t>
      </w:r>
    </w:p>
    <w:p w14:paraId="741A6EF7" w14:textId="46E77323" w:rsidR="000E70E0" w:rsidRPr="00BF7701" w:rsidRDefault="005C56A0" w:rsidP="000E70E0">
      <w:pPr>
        <w:pStyle w:val="SingleTxtGC"/>
        <w:rPr>
          <w:rFonts w:ascii="Time New Roman" w:eastAsia="黑体" w:hAnsi="Time New Roman"/>
        </w:rPr>
      </w:pPr>
      <w:r w:rsidRPr="00BF7701">
        <w:rPr>
          <w:rFonts w:ascii="Time New Roman" w:eastAsia="黑体" w:hAnsi="Time New Roman"/>
          <w:lang w:val="fr-CH"/>
        </w:rPr>
        <w:t>36</w:t>
      </w:r>
      <w:r w:rsidR="000E70E0"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委员会注意到缔约国促进包容性教育原则，但仍感关切的是，在获得优质教育的机会方面存在差距，移民背景儿童与其他儿童</w:t>
      </w:r>
      <w:r w:rsidR="000E70E0" w:rsidRPr="00BF7701">
        <w:rPr>
          <w:rFonts w:ascii="Time New Roman" w:eastAsia="黑体" w:hAnsi="Time New Roman" w:hint="eastAsia"/>
          <w:lang w:val="fr-CH"/>
        </w:rPr>
        <w:t>的</w:t>
      </w:r>
      <w:r w:rsidR="000E70E0" w:rsidRPr="00BF7701">
        <w:rPr>
          <w:rFonts w:ascii="Time New Roman" w:eastAsia="黑体" w:hAnsi="Time New Roman"/>
          <w:lang w:val="fr-CH"/>
        </w:rPr>
        <w:t>知识量相差悬殊，学校中发生歧视、骚扰和大量欺凌行为。委员会建议缔约国：</w:t>
      </w:r>
    </w:p>
    <w:p w14:paraId="351FF630" w14:textId="48072F0C"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(a)</w:t>
      </w:r>
      <w:r w:rsidRPr="00BF7701">
        <w:rPr>
          <w:rFonts w:ascii="Time New Roman" w:eastAsia="黑体" w:hAnsi="Time New Roman"/>
          <w:lang w:val="fr-CH"/>
        </w:rPr>
        <w:tab/>
      </w:r>
      <w:r w:rsidR="000E70E0" w:rsidRPr="00BF7701">
        <w:rPr>
          <w:rFonts w:ascii="Time New Roman" w:eastAsia="黑体" w:hAnsi="Time New Roman"/>
          <w:lang w:val="fr-CH"/>
        </w:rPr>
        <w:t>确保弱势群体儿童，包括罗</w:t>
      </w:r>
      <w:proofErr w:type="gramStart"/>
      <w:r w:rsidR="000E70E0" w:rsidRPr="00BF7701">
        <w:rPr>
          <w:rFonts w:ascii="Time New Roman" w:eastAsia="黑体" w:hAnsi="Time New Roman"/>
          <w:lang w:val="fr-CH"/>
        </w:rPr>
        <w:t>姆</w:t>
      </w:r>
      <w:proofErr w:type="gramEnd"/>
      <w:r w:rsidR="000E70E0" w:rsidRPr="00BF7701">
        <w:rPr>
          <w:rFonts w:ascii="Time New Roman" w:eastAsia="黑体" w:hAnsi="Time New Roman"/>
          <w:lang w:val="fr-CH"/>
        </w:rPr>
        <w:t>儿童、残疾儿童、寻求庇护儿童、难民儿童、移民儿童、替代性照料环境中的儿童以及来自社会经济方面劣势</w:t>
      </w:r>
      <w:r w:rsidR="000E70E0" w:rsidRPr="00BF7701">
        <w:rPr>
          <w:rFonts w:ascii="Time New Roman" w:eastAsia="黑体" w:hAnsi="Time New Roman" w:hint="eastAsia"/>
          <w:lang w:val="fr-CH"/>
        </w:rPr>
        <w:t>的</w:t>
      </w:r>
      <w:r w:rsidR="000E70E0" w:rsidRPr="00BF7701">
        <w:rPr>
          <w:rFonts w:ascii="Time New Roman" w:eastAsia="黑体" w:hAnsi="Time New Roman"/>
          <w:lang w:val="fr-CH"/>
        </w:rPr>
        <w:t>家庭的儿童在内，可平等地获得优质教育，包括通过：</w:t>
      </w:r>
    </w:p>
    <w:p w14:paraId="26345E0A" w14:textId="41B45878" w:rsidR="000E70E0" w:rsidRPr="00BF7701" w:rsidRDefault="005C56A0" w:rsidP="00324E67">
      <w:pPr>
        <w:pStyle w:val="SingleTxtGC"/>
        <w:tabs>
          <w:tab w:val="clear" w:pos="1996"/>
          <w:tab w:val="left" w:pos="2127"/>
        </w:tabs>
        <w:ind w:left="1565"/>
        <w:rPr>
          <w:rFonts w:ascii="Time New Roman" w:eastAsia="黑体" w:hAnsi="Time New Roman"/>
        </w:rPr>
      </w:pPr>
      <w:r w:rsidRPr="00BF7701">
        <w:rPr>
          <w:rFonts w:ascii="Time New Roman" w:eastAsia="黑体" w:hAnsi="Time New Roman"/>
          <w:lang w:val="fr-CH"/>
        </w:rPr>
        <w:t>(</w:t>
      </w:r>
      <w:proofErr w:type="gramStart"/>
      <w:r w:rsidR="000E70E0" w:rsidRPr="00BF7701">
        <w:rPr>
          <w:rFonts w:ascii="Time New Roman" w:eastAsia="黑体" w:hAnsi="Time New Roman"/>
          <w:lang w:val="fr-CH"/>
        </w:rPr>
        <w:t>一</w:t>
      </w:r>
      <w:proofErr w:type="gramEnd"/>
      <w:r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划拨资源确保公立教育</w:t>
      </w:r>
      <w:r w:rsidR="000E70E0" w:rsidRPr="00BF7701">
        <w:rPr>
          <w:rFonts w:ascii="Time New Roman" w:eastAsia="黑体" w:hAnsi="Time New Roman" w:hint="eastAsia"/>
          <w:lang w:val="fr-CH"/>
        </w:rPr>
        <w:t>的高质量和可及性</w:t>
      </w:r>
      <w:r w:rsidR="000E70E0" w:rsidRPr="00BF7701">
        <w:rPr>
          <w:rFonts w:ascii="Time New Roman" w:eastAsia="黑体" w:hAnsi="Time New Roman"/>
          <w:lang w:val="fr-CH"/>
        </w:rPr>
        <w:t>，同时规范并监督私立学校和在家教育，以期解决教育系统中的不平等问题；</w:t>
      </w:r>
    </w:p>
    <w:p w14:paraId="42086DDD" w14:textId="6E76F65D" w:rsidR="000E70E0" w:rsidRPr="00BF7701" w:rsidRDefault="005C56A0" w:rsidP="00324E67">
      <w:pPr>
        <w:pStyle w:val="SingleTxtGC"/>
        <w:tabs>
          <w:tab w:val="clear" w:pos="1996"/>
          <w:tab w:val="left" w:pos="2127"/>
        </w:tabs>
        <w:ind w:left="1565"/>
        <w:rPr>
          <w:rFonts w:ascii="Time New Roman" w:eastAsia="黑体" w:hAnsi="Time New Roman"/>
        </w:rPr>
      </w:pPr>
      <w:r w:rsidRPr="00BF7701">
        <w:rPr>
          <w:rFonts w:ascii="Time New Roman" w:eastAsia="黑体" w:hAnsi="Time New Roman"/>
          <w:lang w:val="fr-CH"/>
        </w:rPr>
        <w:t>(</w:t>
      </w:r>
      <w:r w:rsidR="000E70E0" w:rsidRPr="00BF7701">
        <w:rPr>
          <w:rFonts w:ascii="Time New Roman" w:eastAsia="黑体" w:hAnsi="Time New Roman"/>
          <w:lang w:val="fr-CH"/>
        </w:rPr>
        <w:t>二</w:t>
      </w:r>
      <w:r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为有移民背景的儿童提供高质量的基础教育学前准备；</w:t>
      </w:r>
    </w:p>
    <w:p w14:paraId="586B9505" w14:textId="07D1CA42" w:rsidR="000E70E0" w:rsidRPr="00BF7701" w:rsidRDefault="005C56A0" w:rsidP="00324E67">
      <w:pPr>
        <w:pStyle w:val="SingleTxtGC"/>
        <w:tabs>
          <w:tab w:val="clear" w:pos="1996"/>
          <w:tab w:val="left" w:pos="2127"/>
        </w:tabs>
        <w:ind w:left="1565"/>
        <w:rPr>
          <w:rFonts w:ascii="Time New Roman" w:eastAsia="黑体" w:hAnsi="Time New Roman"/>
        </w:rPr>
      </w:pPr>
      <w:r w:rsidRPr="00BF7701">
        <w:rPr>
          <w:rFonts w:ascii="Time New Roman" w:eastAsia="黑体" w:hAnsi="Time New Roman"/>
          <w:lang w:val="fr-CH"/>
        </w:rPr>
        <w:t>(</w:t>
      </w:r>
      <w:r w:rsidR="000E70E0" w:rsidRPr="00BF7701">
        <w:rPr>
          <w:rFonts w:ascii="Time New Roman" w:eastAsia="黑体" w:hAnsi="Time New Roman"/>
          <w:lang w:val="fr-CH"/>
        </w:rPr>
        <w:t>三</w:t>
      </w:r>
      <w:r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确保缔约国所有儿童义务接受初等和中等教育，包括寻求庇护儿童、无正常居留身份儿童和持有临时居留许可证的儿童；</w:t>
      </w:r>
      <w:bookmarkStart w:id="7" w:name="_Hlk134524734"/>
      <w:bookmarkEnd w:id="7"/>
    </w:p>
    <w:p w14:paraId="3240C393" w14:textId="60F76325"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(b)</w:t>
      </w:r>
      <w:r w:rsidRPr="00BF7701">
        <w:rPr>
          <w:rFonts w:ascii="Time New Roman" w:eastAsia="黑体" w:hAnsi="Time New Roman"/>
          <w:lang w:val="fr-CH"/>
        </w:rPr>
        <w:tab/>
      </w:r>
      <w:r w:rsidR="000E70E0" w:rsidRPr="00BF7701">
        <w:rPr>
          <w:rFonts w:ascii="Time New Roman" w:eastAsia="黑体" w:hAnsi="Time New Roman"/>
          <w:lang w:val="fr-CH"/>
        </w:rPr>
        <w:t>减少</w:t>
      </w:r>
      <w:r w:rsidR="000E70E0" w:rsidRPr="00BF7701">
        <w:rPr>
          <w:rFonts w:ascii="Time New Roman" w:eastAsia="黑体" w:hAnsi="Time New Roman" w:hint="eastAsia"/>
          <w:lang w:val="fr-CH"/>
        </w:rPr>
        <w:t>并</w:t>
      </w:r>
      <w:r w:rsidR="000E70E0" w:rsidRPr="00BF7701">
        <w:rPr>
          <w:rFonts w:ascii="Time New Roman" w:eastAsia="黑体" w:hAnsi="Time New Roman"/>
          <w:lang w:val="fr-CH"/>
        </w:rPr>
        <w:t>防止辍学和旷课，包括通</w:t>
      </w:r>
      <w:r w:rsidR="000E70E0" w:rsidRPr="00BF7701">
        <w:rPr>
          <w:rFonts w:ascii="Time New Roman" w:eastAsia="黑体" w:hAnsi="Time New Roman" w:hint="eastAsia"/>
          <w:lang w:val="fr-CH"/>
        </w:rPr>
        <w:t>过</w:t>
      </w:r>
      <w:r w:rsidR="000E70E0" w:rsidRPr="00BF7701">
        <w:rPr>
          <w:rFonts w:ascii="Time New Roman" w:eastAsia="黑体" w:hAnsi="Time New Roman"/>
          <w:lang w:val="fr-CH"/>
        </w:rPr>
        <w:t>国家战略，制定发现、登记和应对这类情况的指导方针，并定期收集数据，为相关措施的执行提供信息；</w:t>
      </w:r>
    </w:p>
    <w:p w14:paraId="799BA14F" w14:textId="5F838988"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(c)</w:t>
      </w:r>
      <w:r w:rsidRPr="00BF7701">
        <w:rPr>
          <w:rFonts w:ascii="Time New Roman" w:eastAsia="黑体" w:hAnsi="Time New Roman"/>
          <w:lang w:val="fr-CH"/>
        </w:rPr>
        <w:tab/>
      </w:r>
      <w:r w:rsidR="000E70E0" w:rsidRPr="00BF7701">
        <w:rPr>
          <w:rFonts w:ascii="Time New Roman" w:eastAsia="黑体" w:hAnsi="Time New Roman"/>
          <w:lang w:val="fr-CH"/>
        </w:rPr>
        <w:t>确保为移民儿童、罗</w:t>
      </w:r>
      <w:proofErr w:type="gramStart"/>
      <w:r w:rsidR="000E70E0" w:rsidRPr="00BF7701">
        <w:rPr>
          <w:rFonts w:ascii="Time New Roman" w:eastAsia="黑体" w:hAnsi="Time New Roman"/>
          <w:lang w:val="fr-CH"/>
        </w:rPr>
        <w:t>姆</w:t>
      </w:r>
      <w:proofErr w:type="gramEnd"/>
      <w:r w:rsidR="000E70E0" w:rsidRPr="00BF7701">
        <w:rPr>
          <w:rFonts w:ascii="Time New Roman" w:eastAsia="黑体" w:hAnsi="Time New Roman"/>
          <w:lang w:val="fr-CH"/>
        </w:rPr>
        <w:t>儿童和</w:t>
      </w:r>
      <w:proofErr w:type="gramStart"/>
      <w:r w:rsidR="000E70E0" w:rsidRPr="00BF7701">
        <w:rPr>
          <w:rFonts w:ascii="Time New Roman" w:eastAsia="黑体" w:hAnsi="Time New Roman"/>
          <w:lang w:val="fr-CH"/>
        </w:rPr>
        <w:t>萨米儿童</w:t>
      </w:r>
      <w:proofErr w:type="gramEnd"/>
      <w:r w:rsidR="000E70E0" w:rsidRPr="00BF7701">
        <w:rPr>
          <w:rFonts w:ascii="Time New Roman" w:eastAsia="黑体" w:hAnsi="Time New Roman"/>
          <w:lang w:val="fr-CH"/>
        </w:rPr>
        <w:t>提供</w:t>
      </w:r>
      <w:r w:rsidR="000E70E0" w:rsidRPr="00BF7701">
        <w:rPr>
          <w:rFonts w:ascii="Time New Roman" w:eastAsia="黑体" w:hAnsi="Time New Roman" w:hint="eastAsia"/>
          <w:lang w:val="fr-CH"/>
        </w:rPr>
        <w:t>不含</w:t>
      </w:r>
      <w:r w:rsidR="000E70E0" w:rsidRPr="00BF7701">
        <w:rPr>
          <w:rFonts w:ascii="Time New Roman" w:eastAsia="黑体" w:hAnsi="Time New Roman"/>
          <w:lang w:val="fr-CH"/>
        </w:rPr>
        <w:t>歧视</w:t>
      </w:r>
      <w:r w:rsidR="000E70E0" w:rsidRPr="00BF7701">
        <w:rPr>
          <w:rFonts w:ascii="Time New Roman" w:eastAsia="黑体" w:hAnsi="Time New Roman" w:hint="eastAsia"/>
          <w:lang w:val="fr-CH"/>
        </w:rPr>
        <w:t>态度的</w:t>
      </w:r>
      <w:r w:rsidR="000E70E0" w:rsidRPr="00BF7701">
        <w:rPr>
          <w:rFonts w:ascii="Time New Roman" w:eastAsia="黑体" w:hAnsi="Time New Roman"/>
          <w:lang w:val="fr-CH"/>
        </w:rPr>
        <w:t>高质量多语言和跨文化教育，包括提供适当的材料、会讲多种语言的教师以及教育工具；</w:t>
      </w:r>
    </w:p>
    <w:p w14:paraId="62885BC4" w14:textId="595604FF"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(d)</w:t>
      </w:r>
      <w:r w:rsidRPr="00BF7701">
        <w:rPr>
          <w:rFonts w:ascii="Time New Roman" w:eastAsia="黑体" w:hAnsi="Time New Roman"/>
          <w:lang w:val="fr-CH"/>
        </w:rPr>
        <w:tab/>
      </w:r>
      <w:r w:rsidR="000E70E0" w:rsidRPr="00BF7701">
        <w:rPr>
          <w:rFonts w:ascii="Time New Roman" w:eastAsia="黑体" w:hAnsi="Time New Roman"/>
          <w:lang w:val="fr-CH"/>
        </w:rPr>
        <w:t>加强措施打击校园暴力，包括性骚扰、欺凌、网络欺凌和网络暴力，并确保现有措施涵盖预防、早期发现机制、干预规程、针对教师的强制性培训、增强儿童权能以及提高对欺凌和暴力有害影响的认识；</w:t>
      </w:r>
    </w:p>
    <w:p w14:paraId="24356903" w14:textId="092FA4D9" w:rsidR="000E70E0" w:rsidRPr="00BF7701" w:rsidRDefault="00006C6D" w:rsidP="000E70E0">
      <w:pPr>
        <w:pStyle w:val="SingleTxtGC"/>
        <w:rPr>
          <w:rFonts w:ascii="Time New Roman" w:eastAsia="黑体" w:hAnsi="Time New Roman" w:hint="eastAsia"/>
        </w:rPr>
      </w:pPr>
      <w:r w:rsidRPr="00BF7701">
        <w:rPr>
          <w:rFonts w:ascii="Time New Roman" w:eastAsia="黑体" w:hAnsi="Time New Roman"/>
          <w:lang w:val="fr-CH"/>
        </w:rPr>
        <w:tab/>
      </w:r>
      <w:r w:rsidRPr="00BF7701">
        <w:rPr>
          <w:rFonts w:ascii="Time New Roman" w:eastAsia="黑体" w:hAnsi="Time New Roman"/>
          <w:lang w:val="fr-CH"/>
        </w:rPr>
        <w:t>(e)</w:t>
      </w:r>
      <w:r w:rsidRPr="00BF7701">
        <w:rPr>
          <w:rFonts w:ascii="Time New Roman" w:eastAsia="黑体" w:hAnsi="Time New Roman"/>
          <w:lang w:val="fr-CH"/>
        </w:rPr>
        <w:tab/>
      </w:r>
      <w:r w:rsidR="000E70E0" w:rsidRPr="00BF7701">
        <w:rPr>
          <w:rFonts w:ascii="Time New Roman" w:eastAsia="黑体" w:hAnsi="Time New Roman"/>
          <w:lang w:val="fr-CH"/>
        </w:rPr>
        <w:t>确保儿童和青少年积极参与制定教育政策</w:t>
      </w:r>
      <w:r w:rsidR="007067D5">
        <w:rPr>
          <w:rFonts w:ascii="Time New Roman" w:eastAsia="黑体" w:hAnsi="Time New Roman" w:hint="eastAsia"/>
          <w:lang w:val="fr-CH"/>
        </w:rPr>
        <w:t>；</w:t>
      </w:r>
    </w:p>
    <w:p w14:paraId="300A66C4" w14:textId="0E31B0B4"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(f)</w:t>
      </w:r>
      <w:r w:rsidRPr="00BF7701">
        <w:rPr>
          <w:rFonts w:ascii="Time New Roman" w:eastAsia="黑体" w:hAnsi="Time New Roman"/>
          <w:lang w:val="fr-CH"/>
        </w:rPr>
        <w:tab/>
      </w:r>
      <w:r w:rsidR="000E70E0" w:rsidRPr="00BF7701">
        <w:rPr>
          <w:rFonts w:ascii="Time New Roman" w:eastAsia="黑体" w:hAnsi="Time New Roman"/>
          <w:lang w:val="fr-CH"/>
        </w:rPr>
        <w:t>加强关于</w:t>
      </w:r>
      <w:r w:rsidR="000E70E0" w:rsidRPr="00BF7701">
        <w:rPr>
          <w:rFonts w:ascii="Time New Roman" w:eastAsia="黑体" w:hAnsi="Time New Roman" w:hint="eastAsia"/>
          <w:lang w:val="fr-CH"/>
        </w:rPr>
        <w:t>人权、</w:t>
      </w:r>
      <w:r w:rsidR="000E70E0" w:rsidRPr="00BF7701">
        <w:rPr>
          <w:rFonts w:ascii="Time New Roman" w:eastAsia="黑体" w:hAnsi="Time New Roman"/>
          <w:lang w:val="fr-CH"/>
        </w:rPr>
        <w:t>儿童权利和《公约》原则的教学，将之纳入所有教育机构的必修课程以及面向教师和其他教育专业人员的培训和支持；</w:t>
      </w:r>
    </w:p>
    <w:p w14:paraId="1A153C68" w14:textId="088B9903"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(g)</w:t>
      </w:r>
      <w:r w:rsidRPr="00BF7701">
        <w:rPr>
          <w:rFonts w:ascii="Time New Roman" w:eastAsia="黑体" w:hAnsi="Time New Roman"/>
          <w:lang w:val="fr-CH"/>
        </w:rPr>
        <w:tab/>
      </w:r>
      <w:r w:rsidR="000E70E0" w:rsidRPr="00BF7701">
        <w:rPr>
          <w:rFonts w:ascii="Time New Roman" w:eastAsia="黑体" w:hAnsi="Time New Roman"/>
          <w:lang w:val="fr-CH"/>
        </w:rPr>
        <w:t>编制人权教育材料，促进</w:t>
      </w:r>
      <w:r w:rsidR="000E70E0" w:rsidRPr="00BF7701">
        <w:rPr>
          <w:rFonts w:ascii="Time New Roman" w:eastAsia="黑体" w:hAnsi="Time New Roman" w:hint="eastAsia"/>
          <w:lang w:val="fr-CH"/>
        </w:rPr>
        <w:t>跨</w:t>
      </w:r>
      <w:r w:rsidR="000E70E0" w:rsidRPr="00BF7701">
        <w:rPr>
          <w:rFonts w:ascii="Time New Roman" w:eastAsia="黑体" w:hAnsi="Time New Roman"/>
          <w:lang w:val="fr-CH"/>
        </w:rPr>
        <w:t>文化对话，</w:t>
      </w:r>
      <w:r w:rsidR="000E70E0" w:rsidRPr="00BF7701">
        <w:rPr>
          <w:rFonts w:ascii="Time New Roman" w:eastAsia="黑体" w:hAnsi="Time New Roman" w:hint="eastAsia"/>
          <w:lang w:val="fr-CH"/>
        </w:rPr>
        <w:t>培养</w:t>
      </w:r>
      <w:r w:rsidR="000E70E0" w:rsidRPr="00BF7701">
        <w:rPr>
          <w:rFonts w:ascii="Time New Roman" w:eastAsia="黑体" w:hAnsi="Time New Roman"/>
          <w:lang w:val="fr-CH"/>
        </w:rPr>
        <w:t>对种族、文化、性别和其他多样性的尊重和理解，</w:t>
      </w:r>
      <w:r w:rsidR="000E70E0" w:rsidRPr="00BF7701">
        <w:rPr>
          <w:rFonts w:ascii="Time New Roman" w:eastAsia="黑体" w:hAnsi="Time New Roman" w:hint="eastAsia"/>
          <w:lang w:val="fr-CH"/>
        </w:rPr>
        <w:t>并</w:t>
      </w:r>
      <w:r w:rsidR="000E70E0" w:rsidRPr="00BF7701">
        <w:rPr>
          <w:rFonts w:ascii="Time New Roman" w:eastAsia="黑体" w:hAnsi="Time New Roman"/>
          <w:lang w:val="fr-CH"/>
        </w:rPr>
        <w:t>从文化多样性、少数群体权利和不歧视方面加强教师培训。</w:t>
      </w:r>
    </w:p>
    <w:p w14:paraId="3BBB1508" w14:textId="77777777" w:rsidR="000E70E0" w:rsidRPr="00BF7701" w:rsidRDefault="000E70E0" w:rsidP="009731CA">
      <w:pPr>
        <w:pStyle w:val="H23GC"/>
        <w:rPr>
          <w:rFonts w:ascii="Time New Roman" w:hAnsi="Time New Roman"/>
        </w:rPr>
      </w:pPr>
      <w:r w:rsidRPr="00BF7701">
        <w:rPr>
          <w:rFonts w:ascii="Time New Roman" w:hAnsi="Time New Roman"/>
          <w:lang w:val="fr-CH"/>
        </w:rPr>
        <w:lastRenderedPageBreak/>
        <w:tab/>
      </w:r>
      <w:r w:rsidRPr="00BF7701">
        <w:rPr>
          <w:rFonts w:ascii="Time New Roman" w:hAnsi="Time New Roman"/>
          <w:lang w:val="fr-CH"/>
        </w:rPr>
        <w:tab/>
      </w:r>
      <w:r w:rsidRPr="00BF7701">
        <w:rPr>
          <w:rFonts w:ascii="Time New Roman" w:hAnsi="Time New Roman"/>
          <w:lang w:val="fr-CH"/>
        </w:rPr>
        <w:t>休息、闲暇、娱乐、文化和艺术活动</w:t>
      </w:r>
    </w:p>
    <w:p w14:paraId="1322B70A" w14:textId="0FD5C87B" w:rsidR="000E70E0" w:rsidRPr="00BF7701" w:rsidRDefault="005C56A0" w:rsidP="000E70E0">
      <w:pPr>
        <w:pStyle w:val="SingleTxtGC"/>
        <w:rPr>
          <w:rFonts w:ascii="Time New Roman" w:eastAsia="黑体" w:hAnsi="Time New Roman"/>
        </w:rPr>
      </w:pPr>
      <w:r w:rsidRPr="00BF7701">
        <w:rPr>
          <w:rFonts w:ascii="Time New Roman" w:eastAsia="黑体" w:hAnsi="Time New Roman"/>
          <w:lang w:val="fr-CH"/>
        </w:rPr>
        <w:t>37</w:t>
      </w:r>
      <w:r w:rsidR="000E70E0"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委员会回顾关于儿童享有休息和闲暇、从事游戏和娱乐活动、参加文化生活和艺术活动的权利的第</w:t>
      </w:r>
      <w:r w:rsidRPr="00BF7701">
        <w:rPr>
          <w:rFonts w:ascii="Time New Roman" w:eastAsia="黑体" w:hAnsi="Time New Roman"/>
          <w:lang w:val="fr-CH"/>
        </w:rPr>
        <w:t>17</w:t>
      </w:r>
      <w:r w:rsidR="000E70E0" w:rsidRPr="00BF7701">
        <w:rPr>
          <w:rFonts w:ascii="Time New Roman" w:eastAsia="黑体" w:hAnsi="Time New Roman"/>
          <w:lang w:val="fr-CH"/>
        </w:rPr>
        <w:t>号一般性意见</w:t>
      </w:r>
      <w:r w:rsidR="000E70E0" w:rsidRPr="00BF7701">
        <w:rPr>
          <w:rFonts w:ascii="Time New Roman" w:eastAsia="黑体" w:hAnsi="Time New Roman"/>
          <w:lang w:val="fr-CH"/>
        </w:rPr>
        <w:t>(</w:t>
      </w:r>
      <w:r w:rsidRPr="00BF7701">
        <w:rPr>
          <w:rFonts w:ascii="Time New Roman" w:eastAsia="黑体" w:hAnsi="Time New Roman"/>
          <w:lang w:val="fr-CH"/>
        </w:rPr>
        <w:t>2</w:t>
      </w:r>
      <w:r w:rsidR="000E70E0" w:rsidRPr="00BF7701">
        <w:rPr>
          <w:rFonts w:ascii="Time New Roman" w:eastAsia="黑体" w:hAnsi="Time New Roman"/>
          <w:lang w:val="fr-CH"/>
        </w:rPr>
        <w:t>0</w:t>
      </w:r>
      <w:r w:rsidRPr="00BF7701">
        <w:rPr>
          <w:rFonts w:ascii="Time New Roman" w:eastAsia="黑体" w:hAnsi="Time New Roman"/>
          <w:lang w:val="fr-CH"/>
        </w:rPr>
        <w:t>13</w:t>
      </w:r>
      <w:r w:rsidR="000E70E0" w:rsidRPr="00BF7701">
        <w:rPr>
          <w:rFonts w:ascii="Time New Roman" w:eastAsia="黑体" w:hAnsi="Time New Roman"/>
          <w:lang w:val="fr-CH"/>
        </w:rPr>
        <w:t>年</w:t>
      </w:r>
      <w:r w:rsidR="000E70E0" w:rsidRPr="00BF7701">
        <w:rPr>
          <w:rFonts w:ascii="Time New Roman" w:eastAsia="黑体" w:hAnsi="Time New Roman"/>
          <w:lang w:val="fr-CH"/>
        </w:rPr>
        <w:t>)</w:t>
      </w:r>
      <w:r w:rsidR="000E70E0" w:rsidRPr="00BF7701">
        <w:rPr>
          <w:rFonts w:ascii="Time New Roman" w:eastAsia="黑体" w:hAnsi="Time New Roman"/>
          <w:lang w:val="fr-CH"/>
        </w:rPr>
        <w:t>，建议缔约国：</w:t>
      </w:r>
    </w:p>
    <w:p w14:paraId="35D4BA06" w14:textId="7EA4150A"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(a)</w:t>
      </w:r>
      <w:r w:rsidRPr="00BF7701">
        <w:rPr>
          <w:rFonts w:ascii="Time New Roman" w:eastAsia="黑体" w:hAnsi="Time New Roman"/>
          <w:lang w:val="fr-CH"/>
        </w:rPr>
        <w:tab/>
      </w:r>
      <w:r w:rsidR="000E70E0" w:rsidRPr="00BF7701">
        <w:rPr>
          <w:rFonts w:ascii="Time New Roman" w:eastAsia="黑体" w:hAnsi="Time New Roman"/>
          <w:lang w:val="fr-CH"/>
        </w:rPr>
        <w:t>确保为女童、残疾儿童、寻求庇护儿童、移民儿童、社会经济方面处于劣势的儿童以及农村地区儿童提供安全且易于参与的体育、娱乐、休闲、文化和艺术活动；</w:t>
      </w:r>
    </w:p>
    <w:p w14:paraId="3CF14548" w14:textId="466F5485"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(b)</w:t>
      </w:r>
      <w:r w:rsidRPr="00BF7701">
        <w:rPr>
          <w:rFonts w:ascii="Time New Roman" w:eastAsia="黑体" w:hAnsi="Time New Roman"/>
          <w:lang w:val="fr-CH"/>
        </w:rPr>
        <w:tab/>
      </w:r>
      <w:r w:rsidR="000E70E0" w:rsidRPr="00BF7701">
        <w:rPr>
          <w:rFonts w:ascii="Time New Roman" w:eastAsia="黑体" w:hAnsi="Time New Roman"/>
          <w:lang w:val="fr-CH"/>
        </w:rPr>
        <w:t>确保所有市镇为儿童提供免费或负担得起的休闲活动；</w:t>
      </w:r>
    </w:p>
    <w:p w14:paraId="0EFBB17A" w14:textId="3DB2E9A7"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(c)</w:t>
      </w:r>
      <w:r w:rsidRPr="00BF7701">
        <w:rPr>
          <w:rFonts w:ascii="Time New Roman" w:eastAsia="黑体" w:hAnsi="Time New Roman"/>
          <w:lang w:val="fr-CH"/>
        </w:rPr>
        <w:tab/>
      </w:r>
      <w:r w:rsidR="000E70E0" w:rsidRPr="00BF7701">
        <w:rPr>
          <w:rFonts w:ascii="Time New Roman" w:eastAsia="黑体" w:hAnsi="Time New Roman"/>
          <w:lang w:val="fr-CH"/>
        </w:rPr>
        <w:t>加强措施，打击体育运动中的隔离、虐待和骚扰行为，并迅速调查所有虐待或骚扰报告；</w:t>
      </w:r>
    </w:p>
    <w:p w14:paraId="68D45262" w14:textId="56C2F995" w:rsidR="000E70E0" w:rsidRPr="000F1F60" w:rsidRDefault="00006C6D" w:rsidP="000E70E0">
      <w:pPr>
        <w:pStyle w:val="SingleTxtGC"/>
      </w:pPr>
      <w:r w:rsidRPr="00BF7701">
        <w:rPr>
          <w:rFonts w:ascii="Time New Roman" w:eastAsia="黑体" w:hAnsi="Time New Roman"/>
          <w:lang w:val="fr-CH"/>
        </w:rPr>
        <w:tab/>
      </w:r>
      <w:r w:rsidRPr="00BF7701">
        <w:rPr>
          <w:rFonts w:ascii="Time New Roman" w:eastAsia="黑体" w:hAnsi="Time New Roman"/>
          <w:lang w:val="fr-CH"/>
        </w:rPr>
        <w:t>(d)</w:t>
      </w:r>
      <w:r w:rsidRPr="00BF7701">
        <w:rPr>
          <w:rFonts w:ascii="Time New Roman" w:eastAsia="黑体" w:hAnsi="Time New Roman"/>
          <w:lang w:val="fr-CH"/>
        </w:rPr>
        <w:tab/>
      </w:r>
      <w:r w:rsidR="000E70E0" w:rsidRPr="00BF7701">
        <w:rPr>
          <w:rFonts w:ascii="Time New Roman" w:eastAsia="黑体" w:hAnsi="Time New Roman"/>
          <w:lang w:val="fr-CH"/>
        </w:rPr>
        <w:t>让儿童充分参与规划、设计和监督实施休闲、游戏、娱乐、文化生活和艺术相关政策和方案。</w:t>
      </w:r>
    </w:p>
    <w:p w14:paraId="34697B3B" w14:textId="4CEB92D7" w:rsidR="000E70E0" w:rsidRPr="000F1F60" w:rsidRDefault="000E70E0" w:rsidP="009731CA">
      <w:pPr>
        <w:pStyle w:val="H1GC"/>
      </w:pPr>
      <w:r w:rsidRPr="000F1F60">
        <w:tab/>
      </w:r>
      <w:r w:rsidR="005C56A0" w:rsidRPr="000F1F60">
        <w:rPr>
          <w:lang w:val="fr-CH"/>
        </w:rPr>
        <w:t>I</w:t>
      </w:r>
      <w:r w:rsidRPr="000F1F60">
        <w:rPr>
          <w:lang w:val="fr-CH"/>
        </w:rPr>
        <w:t>.</w:t>
      </w:r>
      <w:r w:rsidRPr="000F1F60">
        <w:rPr>
          <w:lang w:val="fr-CH"/>
        </w:rPr>
        <w:tab/>
      </w:r>
      <w:r w:rsidRPr="000F1F60">
        <w:rPr>
          <w:lang w:val="fr-CH"/>
        </w:rPr>
        <w:t>特别保护措施</w:t>
      </w:r>
      <w:r w:rsidRPr="000F1F60">
        <w:rPr>
          <w:lang w:val="fr-CH"/>
        </w:rPr>
        <w:t>(</w:t>
      </w:r>
      <w:r w:rsidRPr="000F1F60">
        <w:rPr>
          <w:lang w:val="fr-CH"/>
        </w:rPr>
        <w:t>第</w:t>
      </w:r>
      <w:r w:rsidR="005C56A0" w:rsidRPr="000F1F60">
        <w:rPr>
          <w:lang w:val="fr-CH"/>
        </w:rPr>
        <w:t>22</w:t>
      </w:r>
      <w:r w:rsidRPr="000F1F60">
        <w:rPr>
          <w:lang w:val="fr-CH"/>
        </w:rPr>
        <w:t>条、第</w:t>
      </w:r>
      <w:r w:rsidR="005C56A0" w:rsidRPr="000F1F60">
        <w:rPr>
          <w:lang w:val="fr-CH"/>
        </w:rPr>
        <w:t>3</w:t>
      </w:r>
      <w:r w:rsidRPr="000F1F60">
        <w:rPr>
          <w:lang w:val="fr-CH"/>
        </w:rPr>
        <w:t>0</w:t>
      </w:r>
      <w:r w:rsidRPr="000F1F60">
        <w:rPr>
          <w:lang w:val="fr-CH"/>
        </w:rPr>
        <w:t>条、第</w:t>
      </w:r>
      <w:r w:rsidR="005C56A0" w:rsidRPr="000F1F60">
        <w:rPr>
          <w:lang w:val="fr-CH"/>
        </w:rPr>
        <w:t>32</w:t>
      </w:r>
      <w:r w:rsidRPr="000F1F60">
        <w:rPr>
          <w:lang w:val="fr-CH"/>
        </w:rPr>
        <w:t>条、第</w:t>
      </w:r>
      <w:r w:rsidR="005C56A0" w:rsidRPr="000F1F60">
        <w:rPr>
          <w:lang w:val="fr-CH"/>
        </w:rPr>
        <w:t>33</w:t>
      </w:r>
      <w:r w:rsidRPr="000F1F60">
        <w:rPr>
          <w:lang w:val="fr-CH"/>
        </w:rPr>
        <w:t>条、第</w:t>
      </w:r>
      <w:r w:rsidR="005C56A0" w:rsidRPr="000F1F60">
        <w:rPr>
          <w:lang w:val="fr-CH"/>
        </w:rPr>
        <w:t>35</w:t>
      </w:r>
      <w:r w:rsidRPr="000F1F60">
        <w:rPr>
          <w:lang w:val="fr-CH"/>
        </w:rPr>
        <w:t>条、第</w:t>
      </w:r>
      <w:r w:rsidR="005C56A0" w:rsidRPr="000F1F60">
        <w:rPr>
          <w:lang w:val="fr-CH"/>
        </w:rPr>
        <w:t>36</w:t>
      </w:r>
      <w:r w:rsidRPr="000F1F60">
        <w:rPr>
          <w:lang w:val="fr-CH"/>
        </w:rPr>
        <w:t>条、第</w:t>
      </w:r>
      <w:r w:rsidR="005C56A0" w:rsidRPr="000F1F60">
        <w:rPr>
          <w:lang w:val="fr-CH"/>
        </w:rPr>
        <w:t>37</w:t>
      </w:r>
      <w:r w:rsidRPr="000F1F60">
        <w:rPr>
          <w:lang w:val="fr-CH"/>
        </w:rPr>
        <w:t>条</w:t>
      </w:r>
      <w:r w:rsidRPr="000F1F60">
        <w:rPr>
          <w:lang w:val="fr-CH"/>
        </w:rPr>
        <w:t>(</w:t>
      </w:r>
      <w:r w:rsidR="005C56A0" w:rsidRPr="000F1F60">
        <w:rPr>
          <w:lang w:val="fr-CH"/>
        </w:rPr>
        <w:t>b</w:t>
      </w:r>
      <w:r w:rsidRPr="000F1F60">
        <w:rPr>
          <w:lang w:val="fr-CH"/>
        </w:rPr>
        <w:t>)</w:t>
      </w:r>
      <w:r w:rsidRPr="000F1F60">
        <w:rPr>
          <w:lang w:val="fr-CH"/>
        </w:rPr>
        <w:t>至</w:t>
      </w:r>
      <w:r w:rsidRPr="000F1F60">
        <w:rPr>
          <w:lang w:val="fr-CH"/>
        </w:rPr>
        <w:t>(</w:t>
      </w:r>
      <w:r w:rsidR="005C56A0" w:rsidRPr="000F1F60">
        <w:rPr>
          <w:lang w:val="fr-CH"/>
        </w:rPr>
        <w:t>d</w:t>
      </w:r>
      <w:r w:rsidRPr="000F1F60">
        <w:rPr>
          <w:lang w:val="fr-CH"/>
        </w:rPr>
        <w:t>)</w:t>
      </w:r>
      <w:r w:rsidRPr="000F1F60">
        <w:rPr>
          <w:lang w:val="fr-CH"/>
        </w:rPr>
        <w:t>项和第</w:t>
      </w:r>
      <w:r w:rsidR="005C56A0" w:rsidRPr="000F1F60">
        <w:rPr>
          <w:lang w:val="fr-CH"/>
        </w:rPr>
        <w:t>38</w:t>
      </w:r>
      <w:r w:rsidRPr="000F1F60">
        <w:rPr>
          <w:lang w:val="fr-CH"/>
        </w:rPr>
        <w:t>至第</w:t>
      </w:r>
      <w:r w:rsidR="005C56A0" w:rsidRPr="000F1F60">
        <w:rPr>
          <w:lang w:val="fr-CH"/>
        </w:rPr>
        <w:t>4</w:t>
      </w:r>
      <w:r w:rsidRPr="000F1F60">
        <w:rPr>
          <w:lang w:val="fr-CH"/>
        </w:rPr>
        <w:t>0</w:t>
      </w:r>
      <w:r w:rsidRPr="000F1F60">
        <w:rPr>
          <w:lang w:val="fr-CH"/>
        </w:rPr>
        <w:t>条</w:t>
      </w:r>
      <w:r w:rsidRPr="000F1F60">
        <w:rPr>
          <w:lang w:val="fr-CH"/>
        </w:rPr>
        <w:t>)</w:t>
      </w:r>
    </w:p>
    <w:p w14:paraId="4DA9430D" w14:textId="77777777" w:rsidR="000E70E0" w:rsidRPr="000F1F60" w:rsidRDefault="000E70E0" w:rsidP="00BC02C2">
      <w:pPr>
        <w:pStyle w:val="H23GC"/>
      </w:pPr>
      <w:r w:rsidRPr="000F1F60">
        <w:rPr>
          <w:lang w:val="fr-CH"/>
        </w:rPr>
        <w:tab/>
      </w:r>
      <w:r w:rsidRPr="000F1F60">
        <w:rPr>
          <w:lang w:val="fr-CH"/>
        </w:rPr>
        <w:tab/>
      </w:r>
      <w:r w:rsidRPr="000F1F60">
        <w:rPr>
          <w:lang w:val="fr-CH"/>
        </w:rPr>
        <w:t>寻求庇护儿童、难民儿童和移民儿童，包括孤身儿童在内</w:t>
      </w:r>
    </w:p>
    <w:p w14:paraId="717E2189" w14:textId="4D5C5F7E" w:rsidR="000E70E0" w:rsidRPr="000F1F60" w:rsidRDefault="005C56A0" w:rsidP="000E70E0">
      <w:pPr>
        <w:pStyle w:val="SingleTxtGC"/>
      </w:pPr>
      <w:r w:rsidRPr="000F1F60">
        <w:rPr>
          <w:lang w:val="fr-CH"/>
        </w:rPr>
        <w:t>38</w:t>
      </w:r>
      <w:r w:rsidR="000E70E0" w:rsidRPr="000F1F60">
        <w:rPr>
          <w:lang w:val="fr-CH"/>
        </w:rPr>
        <w:t>.</w:t>
      </w:r>
      <w:r w:rsidR="000E70E0" w:rsidRPr="000F1F60">
        <w:rPr>
          <w:lang w:val="fr-CH"/>
        </w:rPr>
        <w:tab/>
      </w:r>
      <w:r w:rsidR="000E70E0" w:rsidRPr="000F1F60">
        <w:rPr>
          <w:lang w:val="fr-CH"/>
        </w:rPr>
        <w:t>委员会回顾关于国际移民背景下儿童人权问题的保护所有移民工人及其家庭成员权利委员会第</w:t>
      </w:r>
      <w:r w:rsidRPr="000F1F60">
        <w:rPr>
          <w:lang w:val="fr-CH"/>
        </w:rPr>
        <w:t>3</w:t>
      </w:r>
      <w:r w:rsidR="000E70E0" w:rsidRPr="000F1F60">
        <w:rPr>
          <w:lang w:val="fr-CH"/>
        </w:rPr>
        <w:t>和第</w:t>
      </w:r>
      <w:r w:rsidRPr="000F1F60">
        <w:rPr>
          <w:lang w:val="fr-CH"/>
        </w:rPr>
        <w:t>4</w:t>
      </w:r>
      <w:r w:rsidR="000E70E0" w:rsidRPr="000F1F60">
        <w:rPr>
          <w:lang w:val="fr-CH"/>
        </w:rPr>
        <w:t>号</w:t>
      </w:r>
      <w:r w:rsidR="000E70E0" w:rsidRPr="000F1F60">
        <w:rPr>
          <w:lang w:val="fr-CH"/>
        </w:rPr>
        <w:t>/</w:t>
      </w:r>
      <w:r w:rsidR="000E70E0" w:rsidRPr="000F1F60">
        <w:rPr>
          <w:lang w:val="fr-CH"/>
        </w:rPr>
        <w:t>儿童权利委员会第</w:t>
      </w:r>
      <w:r w:rsidRPr="000F1F60">
        <w:rPr>
          <w:lang w:val="fr-CH"/>
        </w:rPr>
        <w:t>22</w:t>
      </w:r>
      <w:r w:rsidR="000E70E0" w:rsidRPr="000F1F60">
        <w:rPr>
          <w:lang w:val="fr-CH"/>
        </w:rPr>
        <w:t>和第</w:t>
      </w:r>
      <w:r w:rsidRPr="000F1F60">
        <w:rPr>
          <w:lang w:val="fr-CH"/>
        </w:rPr>
        <w:t>23</w:t>
      </w:r>
      <w:r w:rsidR="000E70E0" w:rsidRPr="000F1F60">
        <w:rPr>
          <w:lang w:val="fr-CH"/>
        </w:rPr>
        <w:t>号联合一般性意见</w:t>
      </w:r>
      <w:r w:rsidR="000E70E0" w:rsidRPr="000F1F60">
        <w:rPr>
          <w:lang w:val="fr-CH"/>
        </w:rPr>
        <w:t>(</w:t>
      </w:r>
      <w:r w:rsidRPr="000F1F60">
        <w:rPr>
          <w:lang w:val="fr-CH"/>
        </w:rPr>
        <w:t>2</w:t>
      </w:r>
      <w:r w:rsidR="000E70E0" w:rsidRPr="000F1F60">
        <w:rPr>
          <w:lang w:val="fr-CH"/>
        </w:rPr>
        <w:t>0</w:t>
      </w:r>
      <w:r w:rsidRPr="000F1F60">
        <w:rPr>
          <w:lang w:val="fr-CH"/>
        </w:rPr>
        <w:t>17</w:t>
      </w:r>
      <w:r w:rsidR="000E70E0" w:rsidRPr="000F1F60">
        <w:rPr>
          <w:lang w:val="fr-CH"/>
        </w:rPr>
        <w:t>年</w:t>
      </w:r>
      <w:r w:rsidR="000E70E0" w:rsidRPr="000F1F60">
        <w:rPr>
          <w:lang w:val="fr-CH"/>
        </w:rPr>
        <w:t>)</w:t>
      </w:r>
      <w:r w:rsidR="000E70E0" w:rsidRPr="000F1F60">
        <w:rPr>
          <w:lang w:val="fr-CH"/>
        </w:rPr>
        <w:t>，对目前有关孤身儿童和家庭团聚的</w:t>
      </w:r>
      <w:r w:rsidR="000E70E0" w:rsidRPr="000F1F60">
        <w:rPr>
          <w:rFonts w:hint="eastAsia"/>
          <w:lang w:val="fr-CH"/>
        </w:rPr>
        <w:t>做法</w:t>
      </w:r>
      <w:r w:rsidR="000E70E0" w:rsidRPr="000F1F60">
        <w:rPr>
          <w:lang w:val="fr-CH"/>
        </w:rPr>
        <w:t>表示严重关切，包括家庭团聚方面的法律和收入要求相关障碍、庇护申请的处理时间、获得服务的机会以及拘留寻求庇护儿童和移民儿童的做法。</w:t>
      </w:r>
    </w:p>
    <w:p w14:paraId="0ED9807B" w14:textId="0723A224" w:rsidR="000E70E0" w:rsidRPr="00BF7701" w:rsidRDefault="005C56A0" w:rsidP="000E70E0">
      <w:pPr>
        <w:pStyle w:val="SingleTxtGC"/>
        <w:rPr>
          <w:rFonts w:ascii="Time New Roman" w:eastAsia="黑体" w:hAnsi="Time New Roman"/>
        </w:rPr>
      </w:pPr>
      <w:r w:rsidRPr="00BF7701">
        <w:rPr>
          <w:rFonts w:ascii="Time New Roman" w:eastAsia="黑体" w:hAnsi="Time New Roman"/>
          <w:lang w:val="fr-CH"/>
        </w:rPr>
        <w:t>39</w:t>
      </w:r>
      <w:r w:rsidR="000E70E0"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委员会促请缔约国确保充分尊重寻求庇护儿童、难民儿童和移民儿童的权利，为此：</w:t>
      </w:r>
    </w:p>
    <w:p w14:paraId="49229DF7" w14:textId="45BDE2D9"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(a)</w:t>
      </w:r>
      <w:r w:rsidRPr="00BF7701">
        <w:rPr>
          <w:rFonts w:ascii="Time New Roman" w:eastAsia="黑体" w:hAnsi="Time New Roman"/>
          <w:lang w:val="fr-CH"/>
        </w:rPr>
        <w:tab/>
      </w:r>
      <w:r w:rsidR="000E70E0" w:rsidRPr="00BF7701">
        <w:rPr>
          <w:rFonts w:ascii="Time New Roman" w:eastAsia="黑体" w:hAnsi="Time New Roman"/>
          <w:lang w:val="fr-CH"/>
        </w:rPr>
        <w:t>加强措施，确保在所有庇护流程、移民决定和移民程序中，尤其是在涉及孤身儿童的程序中，将寻求庇护儿童、难民儿童和移民儿童的最大利益这一法律原则作为首要考虑，并确保听取他们的意见，包括：</w:t>
      </w:r>
    </w:p>
    <w:p w14:paraId="5012D7CF" w14:textId="061B6566" w:rsidR="000E70E0" w:rsidRPr="00BF7701" w:rsidRDefault="005C56A0" w:rsidP="00842934">
      <w:pPr>
        <w:pStyle w:val="SingleTxtGC"/>
        <w:tabs>
          <w:tab w:val="clear" w:pos="1996"/>
          <w:tab w:val="left" w:pos="2127"/>
        </w:tabs>
        <w:ind w:left="1565"/>
        <w:rPr>
          <w:rFonts w:ascii="Time New Roman" w:eastAsia="黑体" w:hAnsi="Time New Roman"/>
        </w:rPr>
      </w:pPr>
      <w:r w:rsidRPr="00BF7701">
        <w:rPr>
          <w:rFonts w:ascii="Time New Roman" w:eastAsia="黑体" w:hAnsi="Time New Roman"/>
          <w:lang w:val="fr-CH"/>
        </w:rPr>
        <w:t>(</w:t>
      </w:r>
      <w:proofErr w:type="gramStart"/>
      <w:r w:rsidR="000E70E0" w:rsidRPr="00BF7701">
        <w:rPr>
          <w:rFonts w:ascii="Time New Roman" w:eastAsia="黑体" w:hAnsi="Time New Roman"/>
          <w:lang w:val="fr-CH"/>
        </w:rPr>
        <w:t>一</w:t>
      </w:r>
      <w:proofErr w:type="gramEnd"/>
      <w:r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确保以儿童敏感</w:t>
      </w:r>
      <w:r w:rsidR="000E70E0" w:rsidRPr="00BF7701">
        <w:rPr>
          <w:rFonts w:ascii="Time New Roman" w:eastAsia="黑体" w:hAnsi="Time New Roman" w:hint="eastAsia"/>
          <w:lang w:val="fr-CH"/>
        </w:rPr>
        <w:t>型</w:t>
      </w:r>
      <w:r w:rsidR="000E70E0" w:rsidRPr="00BF7701">
        <w:rPr>
          <w:rFonts w:ascii="Time New Roman" w:eastAsia="黑体" w:hAnsi="Time New Roman"/>
          <w:lang w:val="fr-CH"/>
        </w:rPr>
        <w:t>方式对所有庇护申请进行逐案评估；</w:t>
      </w:r>
    </w:p>
    <w:p w14:paraId="7DEDFA2F" w14:textId="7A377E0D" w:rsidR="000E70E0" w:rsidRPr="00BF7701" w:rsidRDefault="005C56A0" w:rsidP="00842934">
      <w:pPr>
        <w:pStyle w:val="SingleTxtGC"/>
        <w:tabs>
          <w:tab w:val="clear" w:pos="1996"/>
          <w:tab w:val="left" w:pos="2127"/>
        </w:tabs>
        <w:ind w:left="1565"/>
        <w:rPr>
          <w:rFonts w:ascii="Time New Roman" w:eastAsia="黑体" w:hAnsi="Time New Roman"/>
        </w:rPr>
      </w:pPr>
      <w:r w:rsidRPr="00BF7701">
        <w:rPr>
          <w:rFonts w:ascii="Time New Roman" w:eastAsia="黑体" w:hAnsi="Time New Roman"/>
          <w:lang w:val="fr-CH"/>
        </w:rPr>
        <w:t>(</w:t>
      </w:r>
      <w:r w:rsidR="000E70E0" w:rsidRPr="00BF7701">
        <w:rPr>
          <w:rFonts w:ascii="Time New Roman" w:eastAsia="黑体" w:hAnsi="Time New Roman"/>
          <w:lang w:val="fr-CH"/>
        </w:rPr>
        <w:t>二</w:t>
      </w:r>
      <w:r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考虑将儿童最大利益确定程序纳入移民立法的可能性；</w:t>
      </w:r>
    </w:p>
    <w:p w14:paraId="2DA3E30C" w14:textId="16AC5339" w:rsidR="000E70E0" w:rsidRPr="00BF7701" w:rsidRDefault="005C56A0" w:rsidP="00842934">
      <w:pPr>
        <w:pStyle w:val="SingleTxtGC"/>
        <w:tabs>
          <w:tab w:val="clear" w:pos="1996"/>
          <w:tab w:val="left" w:pos="2127"/>
        </w:tabs>
        <w:ind w:left="1565"/>
        <w:rPr>
          <w:rFonts w:ascii="Time New Roman" w:eastAsia="黑体" w:hAnsi="Time New Roman"/>
        </w:rPr>
      </w:pPr>
      <w:r w:rsidRPr="00BF7701">
        <w:rPr>
          <w:rFonts w:ascii="Time New Roman" w:eastAsia="黑体" w:hAnsi="Time New Roman"/>
          <w:lang w:val="fr-CH"/>
        </w:rPr>
        <w:t>(</w:t>
      </w:r>
      <w:r w:rsidR="000E70E0" w:rsidRPr="00BF7701">
        <w:rPr>
          <w:rFonts w:ascii="Time New Roman" w:eastAsia="黑体" w:hAnsi="Time New Roman"/>
          <w:lang w:val="fr-CH"/>
        </w:rPr>
        <w:t>三</w:t>
      </w:r>
      <w:r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确保在遭受父母暴力或虐待后被安置到照料环境的儿童不</w:t>
      </w:r>
      <w:r w:rsidR="000E70E0" w:rsidRPr="00BF7701">
        <w:rPr>
          <w:rFonts w:ascii="Time New Roman" w:eastAsia="黑体" w:hAnsi="Time New Roman" w:hint="eastAsia"/>
          <w:lang w:val="fr-CH"/>
        </w:rPr>
        <w:t>随</w:t>
      </w:r>
      <w:r w:rsidR="000E70E0" w:rsidRPr="00BF7701">
        <w:rPr>
          <w:rFonts w:ascii="Time New Roman" w:eastAsia="黑体" w:hAnsi="Time New Roman"/>
          <w:lang w:val="fr-CH"/>
        </w:rPr>
        <w:t>父母一道被递解出境；</w:t>
      </w:r>
    </w:p>
    <w:p w14:paraId="034A1483" w14:textId="6C665477"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(b)</w:t>
      </w:r>
      <w:r w:rsidRPr="00BF7701">
        <w:rPr>
          <w:rFonts w:ascii="Time New Roman" w:eastAsia="黑体" w:hAnsi="Time New Roman"/>
          <w:lang w:val="fr-CH"/>
        </w:rPr>
        <w:tab/>
      </w:r>
      <w:r w:rsidR="000E70E0" w:rsidRPr="00BF7701">
        <w:rPr>
          <w:rFonts w:ascii="Time New Roman" w:eastAsia="黑体" w:hAnsi="Time New Roman"/>
          <w:lang w:val="fr-CH"/>
        </w:rPr>
        <w:t>缩短庇护申请的处理时间，并制定立法，确保所有寻求庇护或获得临时保护的儿童，包括孤身儿童能够迅速获得负担得起的高质量社会心理和融入支持以及保健、福利和教育服务，包括日托服务；</w:t>
      </w:r>
    </w:p>
    <w:p w14:paraId="4C018E33" w14:textId="744637A5"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(c)</w:t>
      </w:r>
      <w:r w:rsidRPr="00BF7701">
        <w:rPr>
          <w:rFonts w:ascii="Time New Roman" w:eastAsia="黑体" w:hAnsi="Time New Roman"/>
          <w:lang w:val="fr-CH"/>
        </w:rPr>
        <w:tab/>
      </w:r>
      <w:r w:rsidR="000E70E0" w:rsidRPr="00BF7701">
        <w:rPr>
          <w:rFonts w:ascii="Time New Roman" w:eastAsia="黑体" w:hAnsi="Time New Roman"/>
          <w:lang w:val="fr-CH"/>
        </w:rPr>
        <w:t>为所有孤身儿童提供庇护，消除家庭团聚方面的法律和收入障碍，使所有难民儿童和寻求庇护儿童都能不受歧视地与家庭团聚，并为孤身儿童</w:t>
      </w:r>
      <w:proofErr w:type="gramStart"/>
      <w:r w:rsidR="000E70E0" w:rsidRPr="00BF7701">
        <w:rPr>
          <w:rFonts w:ascii="Time New Roman" w:eastAsia="黑体" w:hAnsi="Time New Roman" w:hint="eastAsia"/>
          <w:lang w:val="fr-CH"/>
        </w:rPr>
        <w:t>作出</w:t>
      </w:r>
      <w:proofErr w:type="gramEnd"/>
      <w:r w:rsidR="000E70E0" w:rsidRPr="00BF7701">
        <w:rPr>
          <w:rFonts w:ascii="Time New Roman" w:eastAsia="黑体" w:hAnsi="Time New Roman"/>
          <w:lang w:val="fr-CH"/>
        </w:rPr>
        <w:t>替代性照料安排；</w:t>
      </w:r>
    </w:p>
    <w:p w14:paraId="72B92599" w14:textId="6668387C"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(d)</w:t>
      </w:r>
      <w:r w:rsidRPr="00BF7701">
        <w:rPr>
          <w:rFonts w:ascii="Time New Roman" w:eastAsia="黑体" w:hAnsi="Time New Roman"/>
          <w:lang w:val="fr-CH"/>
        </w:rPr>
        <w:tab/>
      </w:r>
      <w:r w:rsidR="000E70E0" w:rsidRPr="00BF7701">
        <w:rPr>
          <w:rFonts w:ascii="Time New Roman" w:eastAsia="黑体" w:hAnsi="Time New Roman"/>
          <w:lang w:val="fr-CH"/>
        </w:rPr>
        <w:t>确保及时为孤身儿童指定</w:t>
      </w:r>
      <w:r w:rsidR="000E70E0" w:rsidRPr="00BF7701">
        <w:rPr>
          <w:rFonts w:ascii="Time New Roman" w:eastAsia="黑体" w:hAnsi="Time New Roman" w:hint="eastAsia"/>
          <w:lang w:val="fr-CH"/>
        </w:rPr>
        <w:t>合格</w:t>
      </w:r>
      <w:r w:rsidR="000E70E0" w:rsidRPr="00BF7701">
        <w:rPr>
          <w:rFonts w:ascii="Time New Roman" w:eastAsia="黑体" w:hAnsi="Time New Roman"/>
          <w:lang w:val="fr-CH"/>
        </w:rPr>
        <w:t>监护人，并定期向</w:t>
      </w:r>
      <w:r w:rsidR="000E70E0" w:rsidRPr="00BF7701">
        <w:rPr>
          <w:rFonts w:ascii="Time New Roman" w:eastAsia="黑体" w:hAnsi="Time New Roman" w:hint="eastAsia"/>
          <w:lang w:val="fr-CH"/>
        </w:rPr>
        <w:t>孤身儿童</w:t>
      </w:r>
      <w:r w:rsidR="000E70E0" w:rsidRPr="00BF7701">
        <w:rPr>
          <w:rFonts w:ascii="Time New Roman" w:eastAsia="黑体" w:hAnsi="Time New Roman"/>
          <w:lang w:val="fr-CH"/>
        </w:rPr>
        <w:t>提供符合其特定需要的支助；</w:t>
      </w:r>
    </w:p>
    <w:p w14:paraId="43E46514" w14:textId="12F19F0D"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(e)</w:t>
      </w:r>
      <w:r w:rsidRPr="00BF7701">
        <w:rPr>
          <w:rFonts w:ascii="Time New Roman" w:eastAsia="黑体" w:hAnsi="Time New Roman"/>
          <w:lang w:val="fr-CH"/>
        </w:rPr>
        <w:tab/>
      </w:r>
      <w:r w:rsidR="000E70E0" w:rsidRPr="00BF7701">
        <w:rPr>
          <w:rFonts w:ascii="Time New Roman" w:eastAsia="黑体" w:hAnsi="Time New Roman"/>
          <w:lang w:val="fr-CH"/>
        </w:rPr>
        <w:t>终止拘留寻求庇护儿童和移民儿童的做法。</w:t>
      </w:r>
    </w:p>
    <w:p w14:paraId="2C068BE8" w14:textId="77777777" w:rsidR="000E70E0" w:rsidRPr="000F1F60" w:rsidRDefault="000E70E0" w:rsidP="00BC02C2">
      <w:pPr>
        <w:pStyle w:val="H23GC"/>
      </w:pPr>
      <w:r w:rsidRPr="000F1F60">
        <w:rPr>
          <w:lang w:val="fr-CH"/>
        </w:rPr>
        <w:lastRenderedPageBreak/>
        <w:tab/>
      </w:r>
      <w:r w:rsidRPr="000F1F60">
        <w:rPr>
          <w:lang w:val="fr-CH"/>
        </w:rPr>
        <w:tab/>
      </w:r>
      <w:r w:rsidRPr="000F1F60">
        <w:rPr>
          <w:lang w:val="fr-CH"/>
        </w:rPr>
        <w:t>儿童司法</w:t>
      </w:r>
    </w:p>
    <w:p w14:paraId="1231FC61" w14:textId="4F9434C2" w:rsidR="000E70E0" w:rsidRPr="000F1F60" w:rsidRDefault="005C56A0" w:rsidP="000E70E0">
      <w:pPr>
        <w:pStyle w:val="SingleTxtGC"/>
      </w:pPr>
      <w:r w:rsidRPr="000F1F60">
        <w:rPr>
          <w:lang w:val="fr-CH"/>
        </w:rPr>
        <w:t>4</w:t>
      </w:r>
      <w:r w:rsidR="000E70E0" w:rsidRPr="000F1F60">
        <w:rPr>
          <w:lang w:val="fr-CH"/>
        </w:rPr>
        <w:t>0.</w:t>
      </w:r>
      <w:r w:rsidR="000E70E0" w:rsidRPr="000F1F60">
        <w:rPr>
          <w:lang w:val="fr-CH"/>
        </w:rPr>
        <w:tab/>
      </w:r>
      <w:r w:rsidR="000E70E0" w:rsidRPr="000F1F60">
        <w:rPr>
          <w:lang w:val="fr-CH"/>
        </w:rPr>
        <w:t>委员会感到关切的是：</w:t>
      </w:r>
    </w:p>
    <w:p w14:paraId="22ABD873" w14:textId="72F358E2" w:rsidR="000E70E0" w:rsidRPr="000F1F60" w:rsidRDefault="00006C6D" w:rsidP="000E70E0">
      <w:pPr>
        <w:pStyle w:val="SingleTxtGC"/>
      </w:pPr>
      <w:r>
        <w:rPr>
          <w:lang w:val="fr-CH"/>
        </w:rPr>
        <w:tab/>
      </w:r>
      <w:r w:rsidRPr="000F1F60">
        <w:rPr>
          <w:lang w:val="fr-CH"/>
        </w:rPr>
        <w:t>(a)</w:t>
      </w:r>
      <w:r w:rsidRPr="000F1F60">
        <w:rPr>
          <w:lang w:val="fr-CH"/>
        </w:rPr>
        <w:tab/>
      </w:r>
      <w:r w:rsidR="000E70E0" w:rsidRPr="000F1F60">
        <w:rPr>
          <w:lang w:val="fr-CH"/>
        </w:rPr>
        <w:t>审判时长；</w:t>
      </w:r>
    </w:p>
    <w:p w14:paraId="359B8AFF" w14:textId="72A60265" w:rsidR="000E70E0" w:rsidRPr="000F1F60" w:rsidRDefault="00006C6D" w:rsidP="000E70E0">
      <w:pPr>
        <w:pStyle w:val="SingleTxtGC"/>
      </w:pPr>
      <w:r>
        <w:rPr>
          <w:lang w:val="fr-CH"/>
        </w:rPr>
        <w:tab/>
      </w:r>
      <w:r w:rsidRPr="000F1F60">
        <w:rPr>
          <w:lang w:val="fr-CH"/>
        </w:rPr>
        <w:t>(b)</w:t>
      </w:r>
      <w:r w:rsidRPr="000F1F60">
        <w:rPr>
          <w:lang w:val="fr-CH"/>
        </w:rPr>
        <w:tab/>
      </w:r>
      <w:r w:rsidR="000E70E0" w:rsidRPr="000F1F60">
        <w:rPr>
          <w:lang w:val="fr-CH"/>
        </w:rPr>
        <w:t>儿童在审前拘留期间有时被单独关押；</w:t>
      </w:r>
    </w:p>
    <w:p w14:paraId="2B301C99" w14:textId="0B5410B5" w:rsidR="000E70E0" w:rsidRPr="000F1F60" w:rsidRDefault="00006C6D" w:rsidP="000E70E0">
      <w:pPr>
        <w:pStyle w:val="SingleTxtGC"/>
      </w:pPr>
      <w:r>
        <w:rPr>
          <w:lang w:val="fr-CH"/>
        </w:rPr>
        <w:tab/>
      </w:r>
      <w:r w:rsidRPr="000F1F60">
        <w:rPr>
          <w:lang w:val="fr-CH"/>
        </w:rPr>
        <w:t>(c)</w:t>
      </w:r>
      <w:r w:rsidRPr="000F1F60">
        <w:rPr>
          <w:lang w:val="fr-CH"/>
        </w:rPr>
        <w:tab/>
      </w:r>
      <w:r w:rsidR="000E70E0" w:rsidRPr="000F1F60">
        <w:rPr>
          <w:lang w:val="fr-CH"/>
        </w:rPr>
        <w:t>一些儿童与成年人在同</w:t>
      </w:r>
      <w:proofErr w:type="gramStart"/>
      <w:r w:rsidR="000E70E0" w:rsidRPr="000F1F60">
        <w:rPr>
          <w:lang w:val="fr-CH"/>
        </w:rPr>
        <w:t>一设施</w:t>
      </w:r>
      <w:proofErr w:type="gramEnd"/>
      <w:r w:rsidR="000E70E0" w:rsidRPr="000F1F60">
        <w:rPr>
          <w:lang w:val="fr-CH"/>
        </w:rPr>
        <w:t>中服刑；</w:t>
      </w:r>
    </w:p>
    <w:p w14:paraId="6FC5E9C1" w14:textId="7D9B4FD9" w:rsidR="000E70E0" w:rsidRPr="000F1F60" w:rsidRDefault="00006C6D" w:rsidP="000E70E0">
      <w:pPr>
        <w:pStyle w:val="SingleTxtGC"/>
      </w:pPr>
      <w:r>
        <w:rPr>
          <w:lang w:val="fr-CH"/>
        </w:rPr>
        <w:tab/>
      </w:r>
      <w:r w:rsidRPr="000F1F60">
        <w:rPr>
          <w:lang w:val="fr-CH"/>
        </w:rPr>
        <w:t>(d)</w:t>
      </w:r>
      <w:r w:rsidRPr="000F1F60">
        <w:rPr>
          <w:lang w:val="fr-CH"/>
        </w:rPr>
        <w:tab/>
      </w:r>
      <w:r w:rsidR="000E70E0" w:rsidRPr="000F1F60">
        <w:rPr>
          <w:lang w:val="fr-CH"/>
        </w:rPr>
        <w:t>拘留设施的教育质量低下。</w:t>
      </w:r>
    </w:p>
    <w:p w14:paraId="16A57898" w14:textId="659A1D1F" w:rsidR="000E70E0" w:rsidRPr="00BF7701" w:rsidRDefault="005C56A0" w:rsidP="000E70E0">
      <w:pPr>
        <w:pStyle w:val="SingleTxtGC"/>
        <w:rPr>
          <w:rFonts w:ascii="Time New Roman" w:eastAsia="黑体" w:hAnsi="Time New Roman"/>
        </w:rPr>
      </w:pPr>
      <w:r w:rsidRPr="00BF7701">
        <w:rPr>
          <w:rFonts w:ascii="Time New Roman" w:eastAsia="黑体" w:hAnsi="Time New Roman"/>
          <w:lang w:val="fr-CH"/>
        </w:rPr>
        <w:t>41</w:t>
      </w:r>
      <w:r w:rsidR="000E70E0"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委员会回顾关于儿童司法系统中的儿童权利问题的第</w:t>
      </w:r>
      <w:r w:rsidRPr="00BF7701">
        <w:rPr>
          <w:rFonts w:ascii="Time New Roman" w:eastAsia="黑体" w:hAnsi="Time New Roman"/>
          <w:lang w:val="fr-CH"/>
        </w:rPr>
        <w:t>24</w:t>
      </w:r>
      <w:r w:rsidR="000E70E0" w:rsidRPr="00BF7701">
        <w:rPr>
          <w:rFonts w:ascii="Time New Roman" w:eastAsia="黑体" w:hAnsi="Time New Roman"/>
          <w:lang w:val="fr-CH"/>
        </w:rPr>
        <w:t>号一般性意见</w:t>
      </w:r>
      <w:r w:rsidR="000E70E0" w:rsidRPr="00BF7701">
        <w:rPr>
          <w:rFonts w:ascii="Time New Roman" w:eastAsia="黑体" w:hAnsi="Time New Roman"/>
          <w:lang w:val="fr-CH"/>
        </w:rPr>
        <w:t>(</w:t>
      </w:r>
      <w:r w:rsidRPr="00BF7701">
        <w:rPr>
          <w:rFonts w:ascii="Time New Roman" w:eastAsia="黑体" w:hAnsi="Time New Roman"/>
          <w:lang w:val="fr-CH"/>
        </w:rPr>
        <w:t>2</w:t>
      </w:r>
      <w:r w:rsidR="000E70E0" w:rsidRPr="00BF7701">
        <w:rPr>
          <w:rFonts w:ascii="Time New Roman" w:eastAsia="黑体" w:hAnsi="Time New Roman"/>
          <w:lang w:val="fr-CH"/>
        </w:rPr>
        <w:t>0</w:t>
      </w:r>
      <w:r w:rsidRPr="00BF7701">
        <w:rPr>
          <w:rFonts w:ascii="Time New Roman" w:eastAsia="黑体" w:hAnsi="Time New Roman"/>
          <w:lang w:val="fr-CH"/>
        </w:rPr>
        <w:t>19</w:t>
      </w:r>
      <w:r w:rsidR="000E70E0" w:rsidRPr="00BF7701">
        <w:rPr>
          <w:rFonts w:ascii="Time New Roman" w:eastAsia="黑体" w:hAnsi="Time New Roman"/>
          <w:lang w:val="fr-CH"/>
        </w:rPr>
        <w:t>年</w:t>
      </w:r>
      <w:r w:rsidR="000E70E0" w:rsidRPr="00BF7701">
        <w:rPr>
          <w:rFonts w:ascii="Time New Roman" w:eastAsia="黑体" w:hAnsi="Time New Roman"/>
          <w:lang w:val="fr-CH"/>
        </w:rPr>
        <w:t>)</w:t>
      </w:r>
      <w:r w:rsidR="000E70E0" w:rsidRPr="00BF7701">
        <w:rPr>
          <w:rFonts w:ascii="Time New Roman" w:eastAsia="黑体" w:hAnsi="Time New Roman"/>
          <w:lang w:val="fr-CH"/>
        </w:rPr>
        <w:t>，建议缔约国：</w:t>
      </w:r>
    </w:p>
    <w:p w14:paraId="65100CD9" w14:textId="7C6AB882"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(a)</w:t>
      </w:r>
      <w:r w:rsidRPr="00BF7701">
        <w:rPr>
          <w:rFonts w:ascii="Time New Roman" w:eastAsia="黑体" w:hAnsi="Time New Roman"/>
          <w:lang w:val="fr-CH"/>
        </w:rPr>
        <w:tab/>
      </w:r>
      <w:r w:rsidR="000E70E0" w:rsidRPr="00BF7701">
        <w:rPr>
          <w:rFonts w:ascii="Time New Roman" w:eastAsia="黑体" w:hAnsi="Time New Roman"/>
          <w:lang w:val="fr-CH"/>
        </w:rPr>
        <w:t>在研究和分析儿童卷入犯罪</w:t>
      </w:r>
      <w:r w:rsidR="000E70E0" w:rsidRPr="00BF7701">
        <w:rPr>
          <w:rFonts w:ascii="Time New Roman" w:eastAsia="黑体" w:hAnsi="Time New Roman"/>
          <w:lang w:val="fr-CH"/>
        </w:rPr>
        <w:t>(</w:t>
      </w:r>
      <w:r w:rsidR="000E70E0" w:rsidRPr="00BF7701">
        <w:rPr>
          <w:rFonts w:ascii="Time New Roman" w:eastAsia="黑体" w:hAnsi="Time New Roman"/>
          <w:lang w:val="fr-CH"/>
        </w:rPr>
        <w:t>尤其是有组织犯罪</w:t>
      </w:r>
      <w:r w:rsidR="000E70E0" w:rsidRPr="00BF7701">
        <w:rPr>
          <w:rFonts w:ascii="Time New Roman" w:eastAsia="黑体" w:hAnsi="Time New Roman"/>
          <w:lang w:val="fr-CH"/>
        </w:rPr>
        <w:t>)</w:t>
      </w:r>
      <w:r w:rsidR="000E70E0" w:rsidRPr="00BF7701">
        <w:rPr>
          <w:rFonts w:ascii="Time New Roman" w:eastAsia="黑体" w:hAnsi="Time New Roman"/>
          <w:lang w:val="fr-CH"/>
        </w:rPr>
        <w:t>的根本原因基础上，制定防范儿童犯罪的战略，并确保其中包含针对处于风险之中或弱势境况的儿童的早期干预措施和对其家庭的支助；</w:t>
      </w:r>
    </w:p>
    <w:p w14:paraId="33C9D26D" w14:textId="5F41A22C"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(b)</w:t>
      </w:r>
      <w:r w:rsidRPr="00BF7701">
        <w:rPr>
          <w:rFonts w:ascii="Time New Roman" w:eastAsia="黑体" w:hAnsi="Time New Roman"/>
          <w:lang w:val="fr-CH"/>
        </w:rPr>
        <w:tab/>
      </w:r>
      <w:r w:rsidR="000E70E0" w:rsidRPr="00BF7701">
        <w:rPr>
          <w:rFonts w:ascii="Time New Roman" w:eastAsia="黑体" w:hAnsi="Time New Roman"/>
          <w:lang w:val="fr-CH"/>
        </w:rPr>
        <w:t>缩短审判时长；</w:t>
      </w:r>
    </w:p>
    <w:p w14:paraId="609A6129" w14:textId="78CFD2D8"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(c)</w:t>
      </w:r>
      <w:r w:rsidRPr="00BF7701">
        <w:rPr>
          <w:rFonts w:ascii="Time New Roman" w:eastAsia="黑体" w:hAnsi="Time New Roman"/>
          <w:lang w:val="fr-CH"/>
        </w:rPr>
        <w:tab/>
      </w:r>
      <w:r w:rsidR="000E70E0" w:rsidRPr="00BF7701">
        <w:rPr>
          <w:rFonts w:ascii="Time New Roman" w:eastAsia="黑体" w:hAnsi="Time New Roman"/>
          <w:lang w:val="fr-CH"/>
        </w:rPr>
        <w:t>确保儿童在审前拘留期间不被单独关押；</w:t>
      </w:r>
    </w:p>
    <w:p w14:paraId="1D8E3943" w14:textId="7C7C31D2"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(d)</w:t>
      </w:r>
      <w:r w:rsidRPr="00BF7701">
        <w:rPr>
          <w:rFonts w:ascii="Time New Roman" w:eastAsia="黑体" w:hAnsi="Time New Roman"/>
          <w:lang w:val="fr-CH"/>
        </w:rPr>
        <w:tab/>
      </w:r>
      <w:r w:rsidR="000E70E0" w:rsidRPr="00BF7701">
        <w:rPr>
          <w:rFonts w:ascii="Time New Roman" w:eastAsia="黑体" w:hAnsi="Time New Roman"/>
          <w:lang w:val="fr-CH"/>
        </w:rPr>
        <w:t>积极</w:t>
      </w:r>
      <w:r w:rsidR="000E70E0" w:rsidRPr="00BF7701">
        <w:rPr>
          <w:rFonts w:ascii="Time New Roman" w:eastAsia="黑体" w:hAnsi="Time New Roman" w:hint="eastAsia"/>
          <w:lang w:val="fr-CH"/>
        </w:rPr>
        <w:t>促进</w:t>
      </w:r>
      <w:r w:rsidR="000E70E0" w:rsidRPr="00BF7701">
        <w:rPr>
          <w:rFonts w:ascii="Time New Roman" w:eastAsia="黑体" w:hAnsi="Time New Roman"/>
          <w:lang w:val="fr-CH"/>
        </w:rPr>
        <w:t>对被控</w:t>
      </w:r>
      <w:r w:rsidR="000E70E0" w:rsidRPr="00BF7701">
        <w:rPr>
          <w:rFonts w:ascii="Time New Roman" w:eastAsia="黑体" w:hAnsi="Time New Roman" w:hint="eastAsia"/>
          <w:lang w:val="fr-CH"/>
        </w:rPr>
        <w:t>犯罪</w:t>
      </w:r>
      <w:r w:rsidR="000E70E0" w:rsidRPr="00BF7701">
        <w:rPr>
          <w:rFonts w:ascii="Time New Roman" w:eastAsia="黑体" w:hAnsi="Time New Roman"/>
          <w:lang w:val="fr-CH"/>
        </w:rPr>
        <w:t>的儿童采取诸如转送、调解、咨询以及循证治疗服务等</w:t>
      </w:r>
      <w:proofErr w:type="gramStart"/>
      <w:r w:rsidR="000E70E0" w:rsidRPr="00BF7701">
        <w:rPr>
          <w:rFonts w:ascii="Time New Roman" w:eastAsia="黑体" w:hAnsi="Time New Roman"/>
          <w:lang w:val="fr-CH"/>
        </w:rPr>
        <w:t>非司法</w:t>
      </w:r>
      <w:proofErr w:type="gramEnd"/>
      <w:r w:rsidR="000E70E0" w:rsidRPr="00BF7701">
        <w:rPr>
          <w:rFonts w:ascii="Time New Roman" w:eastAsia="黑体" w:hAnsi="Time New Roman"/>
          <w:lang w:val="fr-CH"/>
        </w:rPr>
        <w:t>措施，尽可能采取诸如缓刑或社区服务等非拘押措施，设定缓刑时限并澄清缓刑并不证明有罪；</w:t>
      </w:r>
    </w:p>
    <w:p w14:paraId="7437913C" w14:textId="7D0C7AC4"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(e)</w:t>
      </w:r>
      <w:r w:rsidRPr="00BF7701">
        <w:rPr>
          <w:rFonts w:ascii="Time New Roman" w:eastAsia="黑体" w:hAnsi="Time New Roman"/>
          <w:lang w:val="fr-CH"/>
        </w:rPr>
        <w:tab/>
      </w:r>
      <w:r w:rsidR="000E70E0" w:rsidRPr="00BF7701">
        <w:rPr>
          <w:rFonts w:ascii="Time New Roman" w:eastAsia="黑体" w:hAnsi="Time New Roman"/>
          <w:lang w:val="fr-CH"/>
        </w:rPr>
        <w:t>在有理由将剥夺自由作为最后手段的特殊情况下，确保儿童不与成人在</w:t>
      </w:r>
      <w:proofErr w:type="gramStart"/>
      <w:r w:rsidR="000E70E0" w:rsidRPr="00BF7701">
        <w:rPr>
          <w:rFonts w:ascii="Time New Roman" w:eastAsia="黑体" w:hAnsi="Time New Roman"/>
          <w:lang w:val="fr-CH"/>
        </w:rPr>
        <w:t>相同设施</w:t>
      </w:r>
      <w:proofErr w:type="gramEnd"/>
      <w:r w:rsidR="000E70E0" w:rsidRPr="00BF7701">
        <w:rPr>
          <w:rFonts w:ascii="Time New Roman" w:eastAsia="黑体" w:hAnsi="Time New Roman"/>
          <w:lang w:val="fr-CH"/>
        </w:rPr>
        <w:t>中服刑，确保剥夺自由的时间尽可能短，并确保定期审查，以期</w:t>
      </w:r>
      <w:r w:rsidR="000E70E0" w:rsidRPr="00BF7701">
        <w:rPr>
          <w:rFonts w:ascii="Time New Roman" w:eastAsia="黑体" w:hAnsi="Time New Roman" w:hint="eastAsia"/>
          <w:lang w:val="fr-CH"/>
        </w:rPr>
        <w:t>予以</w:t>
      </w:r>
      <w:r w:rsidR="000E70E0" w:rsidRPr="00BF7701">
        <w:rPr>
          <w:rFonts w:ascii="Time New Roman" w:eastAsia="黑体" w:hAnsi="Time New Roman"/>
          <w:lang w:val="fr-CH"/>
        </w:rPr>
        <w:t>撤销；</w:t>
      </w:r>
    </w:p>
    <w:p w14:paraId="12CB9918" w14:textId="7575FDFA"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(f)</w:t>
      </w:r>
      <w:r w:rsidRPr="00BF7701">
        <w:rPr>
          <w:rFonts w:ascii="Time New Roman" w:eastAsia="黑体" w:hAnsi="Time New Roman"/>
          <w:lang w:val="fr-CH"/>
        </w:rPr>
        <w:tab/>
      </w:r>
      <w:r w:rsidR="000E70E0" w:rsidRPr="00BF7701">
        <w:rPr>
          <w:rFonts w:ascii="Time New Roman" w:eastAsia="黑体" w:hAnsi="Time New Roman"/>
          <w:lang w:val="fr-CH"/>
        </w:rPr>
        <w:t>系统地向被拘留儿童提供长期服务，确保拘留设施的教育质量。</w:t>
      </w:r>
    </w:p>
    <w:p w14:paraId="27BCEF95" w14:textId="28D2F3B9" w:rsidR="000E70E0" w:rsidRPr="00BF7701" w:rsidRDefault="000E70E0" w:rsidP="00BC02C2">
      <w:pPr>
        <w:pStyle w:val="H1GC"/>
        <w:rPr>
          <w:rFonts w:ascii="Time New Roman" w:hAnsi="Time New Roman"/>
        </w:rPr>
      </w:pPr>
      <w:r w:rsidRPr="00BF7701">
        <w:rPr>
          <w:rFonts w:ascii="Time New Roman" w:hAnsi="Time New Roman"/>
          <w:lang w:val="fr-CH"/>
        </w:rPr>
        <w:tab/>
      </w:r>
      <w:r w:rsidR="005C56A0" w:rsidRPr="00BF7701">
        <w:rPr>
          <w:rFonts w:ascii="Time New Roman" w:hAnsi="Time New Roman"/>
          <w:lang w:val="fr-CH"/>
        </w:rPr>
        <w:t>J</w:t>
      </w:r>
      <w:r w:rsidRPr="00BF7701">
        <w:rPr>
          <w:rFonts w:ascii="Time New Roman" w:hAnsi="Time New Roman"/>
          <w:lang w:val="fr-CH"/>
        </w:rPr>
        <w:t>.</w:t>
      </w:r>
      <w:r w:rsidRPr="00BF7701">
        <w:rPr>
          <w:rFonts w:ascii="Time New Roman" w:hAnsi="Time New Roman"/>
          <w:lang w:val="fr-CH"/>
        </w:rPr>
        <w:tab/>
      </w:r>
      <w:r w:rsidRPr="00BF7701">
        <w:rPr>
          <w:rFonts w:ascii="Time New Roman" w:hAnsi="Time New Roman"/>
          <w:lang w:val="fr-CH"/>
        </w:rPr>
        <w:t>关于执行《关于儿童卷入武装冲突问题的任择议定书》的建议</w:t>
      </w:r>
      <w:bookmarkStart w:id="8" w:name="_Hlk101902909"/>
    </w:p>
    <w:p w14:paraId="163FF402" w14:textId="047CE923" w:rsidR="000E70E0" w:rsidRPr="00BF7701" w:rsidRDefault="005C56A0" w:rsidP="000E70E0">
      <w:pPr>
        <w:pStyle w:val="SingleTxtGC"/>
        <w:rPr>
          <w:rFonts w:ascii="Time New Roman" w:eastAsia="黑体" w:hAnsi="Time New Roman"/>
        </w:rPr>
      </w:pPr>
      <w:r w:rsidRPr="00BF7701">
        <w:rPr>
          <w:rFonts w:ascii="Time New Roman" w:eastAsia="黑体" w:hAnsi="Time New Roman"/>
          <w:lang w:val="fr-CH"/>
        </w:rPr>
        <w:t>42</w:t>
      </w:r>
      <w:r w:rsidR="000E70E0"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委员会建议缔约国：</w:t>
      </w:r>
    </w:p>
    <w:p w14:paraId="2E80B224" w14:textId="6FCF3138" w:rsidR="000E70E0" w:rsidRPr="00BF7701" w:rsidRDefault="00006C6D" w:rsidP="000E70E0">
      <w:pPr>
        <w:pStyle w:val="SingleTxtGC"/>
        <w:rPr>
          <w:rFonts w:ascii="Time New Roman" w:eastAsia="黑体" w:hAnsi="Time New Roman"/>
        </w:rPr>
      </w:pPr>
      <w:r w:rsidRPr="00BF7701">
        <w:rPr>
          <w:rFonts w:ascii="Time New Roman" w:eastAsia="黑体" w:hAnsi="Time New Roman"/>
          <w:lang w:val="fr-CH"/>
        </w:rPr>
        <w:tab/>
      </w:r>
      <w:r w:rsidRPr="00BF7701">
        <w:rPr>
          <w:rFonts w:ascii="Time New Roman" w:eastAsia="黑体" w:hAnsi="Time New Roman"/>
          <w:lang w:val="fr-CH"/>
        </w:rPr>
        <w:t>(a)</w:t>
      </w:r>
      <w:r w:rsidRPr="00BF7701">
        <w:rPr>
          <w:rFonts w:ascii="Time New Roman" w:eastAsia="黑体" w:hAnsi="Time New Roman"/>
          <w:lang w:val="fr-CH"/>
        </w:rPr>
        <w:tab/>
      </w:r>
      <w:r w:rsidR="000E70E0" w:rsidRPr="00BF7701">
        <w:rPr>
          <w:rFonts w:ascii="Time New Roman" w:eastAsia="黑体" w:hAnsi="Time New Roman"/>
          <w:lang w:val="fr-CH"/>
        </w:rPr>
        <w:t>防止并在国家立法中禁止向已确知或有可能征募或利用儿童参与敌对行动的国家交易和出口武器，包括小武器、轻武器和武器系统部件；</w:t>
      </w:r>
    </w:p>
    <w:p w14:paraId="1A3ED883" w14:textId="5536C94B" w:rsidR="000E70E0" w:rsidRPr="00BF7701" w:rsidRDefault="00006C6D" w:rsidP="000E70E0">
      <w:pPr>
        <w:pStyle w:val="SingleTxtGC"/>
        <w:rPr>
          <w:rFonts w:ascii="Time New Roman" w:eastAsia="黑体" w:hAnsi="Time New Roman" w:hint="eastAsia"/>
        </w:rPr>
      </w:pPr>
      <w:r w:rsidRPr="00BF7701">
        <w:rPr>
          <w:rFonts w:ascii="Time New Roman" w:eastAsia="黑体" w:hAnsi="Time New Roman"/>
          <w:lang w:val="fr-CH"/>
        </w:rPr>
        <w:tab/>
      </w:r>
      <w:r w:rsidRPr="00BF7701">
        <w:rPr>
          <w:rFonts w:ascii="Time New Roman" w:eastAsia="黑体" w:hAnsi="Time New Roman"/>
          <w:lang w:val="fr-CH"/>
        </w:rPr>
        <w:t>(b)</w:t>
      </w:r>
      <w:r w:rsidRPr="00BF7701">
        <w:rPr>
          <w:rFonts w:ascii="Time New Roman" w:eastAsia="黑体" w:hAnsi="Time New Roman"/>
          <w:lang w:val="fr-CH"/>
        </w:rPr>
        <w:tab/>
      </w:r>
      <w:r w:rsidR="000E70E0" w:rsidRPr="00BF7701">
        <w:rPr>
          <w:rFonts w:ascii="Time New Roman" w:eastAsia="黑体" w:hAnsi="Time New Roman"/>
          <w:lang w:val="fr-CH"/>
        </w:rPr>
        <w:t>建立机制</w:t>
      </w:r>
      <w:r w:rsidR="000E70E0" w:rsidRPr="00BF7701">
        <w:rPr>
          <w:rFonts w:ascii="Time New Roman" w:eastAsia="黑体" w:hAnsi="Time New Roman" w:hint="eastAsia"/>
          <w:lang w:val="fr-CH"/>
        </w:rPr>
        <w:t>以</w:t>
      </w:r>
      <w:r w:rsidR="000E70E0" w:rsidRPr="00BF7701">
        <w:rPr>
          <w:rFonts w:ascii="Time New Roman" w:eastAsia="黑体" w:hAnsi="Time New Roman"/>
          <w:lang w:val="fr-CH"/>
        </w:rPr>
        <w:t>及早发现可能被征募或利用</w:t>
      </w:r>
      <w:r w:rsidR="000E70E0" w:rsidRPr="00BF7701">
        <w:rPr>
          <w:rFonts w:ascii="Time New Roman" w:eastAsia="黑体" w:hAnsi="Time New Roman" w:hint="eastAsia"/>
          <w:lang w:val="fr-CH"/>
        </w:rPr>
        <w:t>而</w:t>
      </w:r>
      <w:r w:rsidR="000E70E0" w:rsidRPr="00BF7701">
        <w:rPr>
          <w:rFonts w:ascii="Time New Roman" w:eastAsia="黑体" w:hAnsi="Time New Roman"/>
          <w:lang w:val="fr-CH"/>
        </w:rPr>
        <w:t>参与敌对行动的儿童，并确保他们在身心康复和重新融入社会方面获得支助</w:t>
      </w:r>
      <w:r w:rsidR="00F93BBD">
        <w:rPr>
          <w:rFonts w:ascii="Time New Roman" w:eastAsia="黑体" w:hAnsi="Time New Roman" w:hint="eastAsia"/>
          <w:lang w:val="fr-CH"/>
        </w:rPr>
        <w:t>。</w:t>
      </w:r>
    </w:p>
    <w:p w14:paraId="7804CD5D" w14:textId="7A444F3B" w:rsidR="000E70E0" w:rsidRPr="00BF7701" w:rsidRDefault="000E70E0" w:rsidP="00BC02C2">
      <w:pPr>
        <w:pStyle w:val="H1GC"/>
        <w:rPr>
          <w:rFonts w:ascii="Time New Roman" w:hAnsi="Time New Roman"/>
        </w:rPr>
      </w:pPr>
      <w:bookmarkStart w:id="9" w:name="_Hlk121393488"/>
      <w:bookmarkEnd w:id="8"/>
      <w:r w:rsidRPr="00BF7701">
        <w:rPr>
          <w:rFonts w:ascii="Time New Roman" w:hAnsi="Time New Roman"/>
          <w:lang w:val="fr-CH"/>
        </w:rPr>
        <w:tab/>
      </w:r>
      <w:r w:rsidR="005C56A0" w:rsidRPr="00BF7701">
        <w:rPr>
          <w:rFonts w:ascii="Time New Roman" w:hAnsi="Time New Roman"/>
          <w:lang w:val="fr-CH"/>
        </w:rPr>
        <w:t>K</w:t>
      </w:r>
      <w:r w:rsidRPr="00BF7701">
        <w:rPr>
          <w:rFonts w:ascii="Time New Roman" w:hAnsi="Time New Roman"/>
          <w:lang w:val="fr-CH"/>
        </w:rPr>
        <w:t>.</w:t>
      </w:r>
      <w:r w:rsidRPr="00BF7701">
        <w:rPr>
          <w:rFonts w:ascii="Time New Roman" w:hAnsi="Time New Roman"/>
          <w:lang w:val="fr-CH"/>
        </w:rPr>
        <w:tab/>
      </w:r>
      <w:r w:rsidRPr="00BF7701">
        <w:rPr>
          <w:rFonts w:ascii="Time New Roman" w:hAnsi="Time New Roman"/>
          <w:lang w:val="fr-CH"/>
        </w:rPr>
        <w:t>批准国际人权文书</w:t>
      </w:r>
    </w:p>
    <w:p w14:paraId="6B475654" w14:textId="2EC56E2C" w:rsidR="000E70E0" w:rsidRPr="00BF7701" w:rsidRDefault="005C56A0" w:rsidP="000E70E0">
      <w:pPr>
        <w:pStyle w:val="SingleTxtGC"/>
        <w:rPr>
          <w:rFonts w:ascii="Time New Roman" w:eastAsia="黑体" w:hAnsi="Time New Roman"/>
        </w:rPr>
      </w:pPr>
      <w:r w:rsidRPr="00BF7701">
        <w:rPr>
          <w:rFonts w:ascii="Time New Roman" w:eastAsia="黑体" w:hAnsi="Time New Roman"/>
          <w:lang w:val="fr-CH"/>
        </w:rPr>
        <w:t>43</w:t>
      </w:r>
      <w:r w:rsidR="000E70E0"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委员会建议缔约国，为进一步加强儿童权利的实现，考虑批准《保护所有移</w:t>
      </w:r>
      <w:proofErr w:type="gramStart"/>
      <w:r w:rsidR="000E70E0" w:rsidRPr="00BF7701">
        <w:rPr>
          <w:rFonts w:ascii="Time New Roman" w:eastAsia="黑体" w:hAnsi="Time New Roman"/>
          <w:lang w:val="fr-CH"/>
        </w:rPr>
        <w:t>徙工</w:t>
      </w:r>
      <w:proofErr w:type="gramEnd"/>
      <w:r w:rsidR="000E70E0" w:rsidRPr="00BF7701">
        <w:rPr>
          <w:rFonts w:ascii="Time New Roman" w:eastAsia="黑体" w:hAnsi="Time New Roman"/>
          <w:lang w:val="fr-CH"/>
        </w:rPr>
        <w:t>人及其家庭成员权利国际公约》。</w:t>
      </w:r>
    </w:p>
    <w:bookmarkEnd w:id="9"/>
    <w:p w14:paraId="2AC7C3F0" w14:textId="1057D0EE" w:rsidR="000E70E0" w:rsidRPr="00BF7701" w:rsidRDefault="000E70E0" w:rsidP="00BC02C2">
      <w:pPr>
        <w:pStyle w:val="H1GC"/>
        <w:rPr>
          <w:rFonts w:ascii="Time New Roman" w:hAnsi="Time New Roman"/>
        </w:rPr>
      </w:pPr>
      <w:r w:rsidRPr="00BF7701">
        <w:rPr>
          <w:rFonts w:ascii="Time New Roman" w:hAnsi="Time New Roman"/>
          <w:lang w:val="fr-CH"/>
        </w:rPr>
        <w:tab/>
      </w:r>
      <w:r w:rsidR="005C56A0" w:rsidRPr="00BF7701">
        <w:rPr>
          <w:rFonts w:ascii="Time New Roman" w:hAnsi="Time New Roman"/>
          <w:lang w:val="fr-CH"/>
        </w:rPr>
        <w:t>L</w:t>
      </w:r>
      <w:r w:rsidRPr="00BF7701">
        <w:rPr>
          <w:rFonts w:ascii="Time New Roman" w:hAnsi="Time New Roman"/>
          <w:lang w:val="fr-CH"/>
        </w:rPr>
        <w:t>.</w:t>
      </w:r>
      <w:r w:rsidRPr="00BF7701">
        <w:rPr>
          <w:rFonts w:ascii="Time New Roman" w:hAnsi="Time New Roman"/>
          <w:lang w:val="fr-CH"/>
        </w:rPr>
        <w:tab/>
      </w:r>
      <w:r w:rsidRPr="00BF7701">
        <w:rPr>
          <w:rFonts w:ascii="Time New Roman" w:hAnsi="Time New Roman"/>
          <w:lang w:val="fr-CH"/>
        </w:rPr>
        <w:t>与区域机构的合作</w:t>
      </w:r>
      <w:bookmarkStart w:id="10" w:name="_Hlk102733986"/>
    </w:p>
    <w:bookmarkEnd w:id="10"/>
    <w:p w14:paraId="4CB4858F" w14:textId="20521967" w:rsidR="000E70E0" w:rsidRPr="00BF7701" w:rsidRDefault="005C56A0" w:rsidP="000E70E0">
      <w:pPr>
        <w:pStyle w:val="SingleTxtGC"/>
        <w:rPr>
          <w:rFonts w:ascii="Time New Roman" w:eastAsia="黑体" w:hAnsi="Time New Roman"/>
        </w:rPr>
      </w:pPr>
      <w:r w:rsidRPr="00BF7701">
        <w:rPr>
          <w:rFonts w:ascii="Time New Roman" w:eastAsia="黑体" w:hAnsi="Time New Roman"/>
          <w:lang w:val="fr-CH"/>
        </w:rPr>
        <w:t>44</w:t>
      </w:r>
      <w:r w:rsidR="000E70E0"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委员会建议缔约国继续与欧洲委员会合作，在缔约国和欧洲委员会其他成员国执行《公约》和其他人权文书。</w:t>
      </w:r>
    </w:p>
    <w:p w14:paraId="4474A1B4" w14:textId="77777777" w:rsidR="000E70E0" w:rsidRPr="00BF7701" w:rsidRDefault="000E70E0" w:rsidP="00BC02C2">
      <w:pPr>
        <w:pStyle w:val="HChGC"/>
        <w:rPr>
          <w:rFonts w:ascii="Time New Roman" w:hAnsi="Time New Roman"/>
        </w:rPr>
      </w:pPr>
      <w:r w:rsidRPr="00BF7701">
        <w:rPr>
          <w:rFonts w:ascii="Time New Roman" w:hAnsi="Time New Roman"/>
          <w:lang w:val="fr-CH"/>
        </w:rPr>
        <w:lastRenderedPageBreak/>
        <w:tab/>
      </w:r>
      <w:r w:rsidRPr="00BF7701">
        <w:rPr>
          <w:rFonts w:ascii="Time New Roman" w:hAnsi="Time New Roman"/>
          <w:lang w:val="fr-CH"/>
        </w:rPr>
        <w:t>四</w:t>
      </w:r>
      <w:r w:rsidRPr="00BF7701">
        <w:rPr>
          <w:rFonts w:ascii="Time New Roman" w:hAnsi="Time New Roman"/>
          <w:lang w:val="fr-CH"/>
        </w:rPr>
        <w:t>.</w:t>
      </w:r>
      <w:r w:rsidRPr="00BF7701">
        <w:rPr>
          <w:rFonts w:ascii="Time New Roman" w:hAnsi="Time New Roman"/>
          <w:lang w:val="fr-CH"/>
        </w:rPr>
        <w:tab/>
      </w:r>
      <w:r w:rsidRPr="00BF7701">
        <w:rPr>
          <w:rFonts w:ascii="Time New Roman" w:hAnsi="Time New Roman"/>
          <w:lang w:val="fr-CH"/>
        </w:rPr>
        <w:t>落实和报告</w:t>
      </w:r>
    </w:p>
    <w:p w14:paraId="496C5FAA" w14:textId="5A3A010D" w:rsidR="000E70E0" w:rsidRPr="00BF7701" w:rsidRDefault="000E70E0" w:rsidP="00BC02C2">
      <w:pPr>
        <w:pStyle w:val="H1GC"/>
        <w:rPr>
          <w:rFonts w:ascii="Time New Roman" w:hAnsi="Time New Roman"/>
        </w:rPr>
      </w:pPr>
      <w:r w:rsidRPr="00BF7701">
        <w:rPr>
          <w:rFonts w:ascii="Time New Roman" w:hAnsi="Time New Roman"/>
          <w:lang w:val="fr-CH"/>
        </w:rPr>
        <w:tab/>
      </w:r>
      <w:r w:rsidR="005C56A0" w:rsidRPr="00BF7701">
        <w:rPr>
          <w:rFonts w:ascii="Time New Roman" w:hAnsi="Time New Roman"/>
          <w:lang w:val="fr-CH"/>
        </w:rPr>
        <w:t>A</w:t>
      </w:r>
      <w:r w:rsidRPr="00BF7701">
        <w:rPr>
          <w:rFonts w:ascii="Time New Roman" w:hAnsi="Time New Roman"/>
          <w:lang w:val="fr-CH"/>
        </w:rPr>
        <w:t>.</w:t>
      </w:r>
      <w:r w:rsidRPr="00BF7701">
        <w:rPr>
          <w:rFonts w:ascii="Time New Roman" w:hAnsi="Time New Roman"/>
          <w:lang w:val="fr-CH"/>
        </w:rPr>
        <w:tab/>
      </w:r>
      <w:r w:rsidRPr="00BF7701">
        <w:rPr>
          <w:rFonts w:ascii="Time New Roman" w:hAnsi="Time New Roman"/>
          <w:lang w:val="fr-CH"/>
        </w:rPr>
        <w:t>后续落实和传播</w:t>
      </w:r>
    </w:p>
    <w:p w14:paraId="5D9EDE76" w14:textId="059D9358" w:rsidR="000E70E0" w:rsidRPr="00BF7701" w:rsidRDefault="005C56A0" w:rsidP="000E70E0">
      <w:pPr>
        <w:pStyle w:val="SingleTxtGC"/>
        <w:rPr>
          <w:rFonts w:ascii="Time New Roman" w:eastAsia="黑体" w:hAnsi="Time New Roman"/>
        </w:rPr>
      </w:pPr>
      <w:r w:rsidRPr="00BF7701">
        <w:rPr>
          <w:rFonts w:ascii="Time New Roman" w:eastAsia="黑体" w:hAnsi="Time New Roman"/>
          <w:lang w:val="fr-CH"/>
        </w:rPr>
        <w:t>45</w:t>
      </w:r>
      <w:r w:rsidR="000E70E0"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委员会建议缔约国采取一切适当措施，确保本结论性意见所载建议得到充分落实，并向儿童，包括处境最不利的儿童散发和广泛提供适合儿童的版本。委员会还建议缔约国以本国各种语言广泛传播第五和第六次合并定期报告、对问题清单的书面答复和本结论性意见。</w:t>
      </w:r>
    </w:p>
    <w:p w14:paraId="32C94FAD" w14:textId="7FA00BBA" w:rsidR="000E70E0" w:rsidRPr="00BF7701" w:rsidRDefault="000E70E0" w:rsidP="00BC02C2">
      <w:pPr>
        <w:pStyle w:val="H1GC"/>
        <w:rPr>
          <w:rFonts w:ascii="Time New Roman" w:hAnsi="Time New Roman"/>
        </w:rPr>
      </w:pPr>
      <w:r w:rsidRPr="00BF7701">
        <w:rPr>
          <w:rFonts w:ascii="Time New Roman" w:hAnsi="Time New Roman"/>
          <w:lang w:val="fr-CH"/>
        </w:rPr>
        <w:tab/>
      </w:r>
      <w:r w:rsidR="005C56A0" w:rsidRPr="00BF7701">
        <w:rPr>
          <w:rFonts w:ascii="Time New Roman" w:hAnsi="Time New Roman"/>
          <w:lang w:val="fr-CH"/>
        </w:rPr>
        <w:t>B</w:t>
      </w:r>
      <w:r w:rsidRPr="00BF7701">
        <w:rPr>
          <w:rFonts w:ascii="Time New Roman" w:hAnsi="Time New Roman"/>
          <w:lang w:val="fr-CH"/>
        </w:rPr>
        <w:t>.</w:t>
      </w:r>
      <w:r w:rsidRPr="00BF7701">
        <w:rPr>
          <w:rFonts w:ascii="Time New Roman" w:hAnsi="Time New Roman"/>
          <w:lang w:val="fr-CH"/>
        </w:rPr>
        <w:tab/>
      </w:r>
      <w:r w:rsidRPr="00BF7701">
        <w:rPr>
          <w:rFonts w:ascii="Time New Roman" w:hAnsi="Time New Roman"/>
          <w:lang w:val="fr-CH"/>
        </w:rPr>
        <w:t>负责提交报告和后续落实的国家机制</w:t>
      </w:r>
      <w:bookmarkStart w:id="11" w:name="_Hlk106225581"/>
    </w:p>
    <w:p w14:paraId="70026E85" w14:textId="395DA029" w:rsidR="000E70E0" w:rsidRPr="00BF7701" w:rsidRDefault="005C56A0" w:rsidP="000E70E0">
      <w:pPr>
        <w:pStyle w:val="SingleTxtGC"/>
        <w:rPr>
          <w:rFonts w:ascii="Time New Roman" w:eastAsia="黑体" w:hAnsi="Time New Roman"/>
        </w:rPr>
      </w:pPr>
      <w:bookmarkStart w:id="12" w:name="_Hlk100580465"/>
      <w:r w:rsidRPr="00BF7701">
        <w:rPr>
          <w:rFonts w:ascii="Time New Roman" w:eastAsia="黑体" w:hAnsi="Time New Roman"/>
          <w:lang w:val="fr-CH"/>
        </w:rPr>
        <w:t>46</w:t>
      </w:r>
      <w:r w:rsidR="000E70E0"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委员会建议缔约国加强国家报告和后续行动机制，</w:t>
      </w:r>
      <w:r w:rsidR="000E70E0" w:rsidRPr="00BF7701">
        <w:rPr>
          <w:rFonts w:ascii="Time New Roman" w:eastAsia="黑体" w:hAnsi="Time New Roman" w:hint="eastAsia"/>
          <w:lang w:val="fr-CH"/>
        </w:rPr>
        <w:t>作为</w:t>
      </w:r>
      <w:proofErr w:type="gramStart"/>
      <w:r w:rsidR="000E70E0" w:rsidRPr="00BF7701">
        <w:rPr>
          <w:rFonts w:ascii="Time New Roman" w:eastAsia="黑体" w:hAnsi="Time New Roman" w:hint="eastAsia"/>
          <w:lang w:val="fr-CH"/>
        </w:rPr>
        <w:t>常</w:t>
      </w:r>
      <w:r w:rsidR="000E70E0" w:rsidRPr="00BF7701">
        <w:rPr>
          <w:rFonts w:ascii="Time New Roman" w:eastAsia="黑体" w:hAnsi="Time New Roman"/>
          <w:lang w:val="fr-CH"/>
        </w:rPr>
        <w:t>设政府</w:t>
      </w:r>
      <w:proofErr w:type="gramEnd"/>
      <w:r w:rsidR="000E70E0" w:rsidRPr="00BF7701">
        <w:rPr>
          <w:rFonts w:ascii="Time New Roman" w:eastAsia="黑体" w:hAnsi="Time New Roman"/>
          <w:lang w:val="fr-CH"/>
        </w:rPr>
        <w:t>机构，负责协调和编写提交国际和区域人权机制的报告并与之接触，以及协调、跟踪本国后续落实和执行条约义务以及这些机制所提建议和决定的情况。委员会强调，此类机构应长期配备充足的专职工作人员，并应有能力系统地征求芬兰国家人权机构和民间社会的意见。</w:t>
      </w:r>
    </w:p>
    <w:bookmarkEnd w:id="11"/>
    <w:bookmarkEnd w:id="12"/>
    <w:p w14:paraId="2856D9E1" w14:textId="53598330" w:rsidR="000E70E0" w:rsidRPr="00BF7701" w:rsidRDefault="000E70E0" w:rsidP="00BC02C2">
      <w:pPr>
        <w:pStyle w:val="H1GC"/>
        <w:rPr>
          <w:rFonts w:ascii="Time New Roman" w:hAnsi="Time New Roman"/>
        </w:rPr>
      </w:pPr>
      <w:r w:rsidRPr="00BF7701">
        <w:rPr>
          <w:rFonts w:ascii="Time New Roman" w:hAnsi="Time New Roman"/>
        </w:rPr>
        <w:tab/>
      </w:r>
      <w:r w:rsidR="005C56A0" w:rsidRPr="00BF7701">
        <w:rPr>
          <w:rFonts w:ascii="Time New Roman" w:hAnsi="Time New Roman"/>
          <w:lang w:val="fr-CH"/>
        </w:rPr>
        <w:t>C</w:t>
      </w:r>
      <w:r w:rsidRPr="00BF7701">
        <w:rPr>
          <w:rFonts w:ascii="Time New Roman" w:hAnsi="Time New Roman"/>
          <w:lang w:val="fr-CH"/>
        </w:rPr>
        <w:t>.</w:t>
      </w:r>
      <w:r w:rsidRPr="00BF7701">
        <w:rPr>
          <w:rFonts w:ascii="Time New Roman" w:hAnsi="Time New Roman"/>
          <w:lang w:val="fr-CH"/>
        </w:rPr>
        <w:tab/>
      </w:r>
      <w:r w:rsidRPr="00BF7701">
        <w:rPr>
          <w:rFonts w:ascii="Time New Roman" w:hAnsi="Time New Roman"/>
          <w:lang w:val="fr-CH"/>
        </w:rPr>
        <w:t>下次报告</w:t>
      </w:r>
    </w:p>
    <w:p w14:paraId="129A3C3C" w14:textId="3EEC6356" w:rsidR="00067F69" w:rsidRPr="000F1F60" w:rsidRDefault="005C56A0" w:rsidP="000E70E0">
      <w:pPr>
        <w:pStyle w:val="SingleTxtGC"/>
        <w:rPr>
          <w:lang w:val="fr-CH"/>
        </w:rPr>
      </w:pPr>
      <w:r w:rsidRPr="00BF7701">
        <w:rPr>
          <w:rFonts w:ascii="Time New Roman" w:eastAsia="黑体" w:hAnsi="Time New Roman"/>
          <w:lang w:val="fr-CH"/>
        </w:rPr>
        <w:t>47</w:t>
      </w:r>
      <w:r w:rsidR="000E70E0" w:rsidRPr="00BF7701">
        <w:rPr>
          <w:rFonts w:ascii="Time New Roman" w:eastAsia="黑体" w:hAnsi="Time New Roman"/>
          <w:lang w:val="fr-CH"/>
        </w:rPr>
        <w:t>.</w:t>
      </w:r>
      <w:r w:rsidR="000E70E0" w:rsidRPr="00BF7701">
        <w:rPr>
          <w:rFonts w:ascii="Time New Roman" w:eastAsia="黑体" w:hAnsi="Time New Roman"/>
          <w:lang w:val="fr-CH"/>
        </w:rPr>
        <w:tab/>
      </w:r>
      <w:r w:rsidR="000E70E0" w:rsidRPr="00BF7701">
        <w:rPr>
          <w:rFonts w:ascii="Time New Roman" w:eastAsia="黑体" w:hAnsi="Time New Roman"/>
          <w:lang w:val="fr-CH"/>
        </w:rPr>
        <w:t>委员会将根据以八年为一个审议周期的可预测报告日程表，并在通过缔约国报告前议题和问题清单</w:t>
      </w:r>
      <w:r w:rsidR="000E70E0" w:rsidRPr="00BF7701">
        <w:rPr>
          <w:rFonts w:ascii="Time New Roman" w:eastAsia="黑体" w:hAnsi="Time New Roman"/>
          <w:lang w:val="fr-CH"/>
        </w:rPr>
        <w:t>(</w:t>
      </w:r>
      <w:r w:rsidR="000E70E0" w:rsidRPr="00BF7701">
        <w:rPr>
          <w:rFonts w:ascii="Time New Roman" w:eastAsia="黑体" w:hAnsi="Time New Roman"/>
          <w:lang w:val="fr-CH"/>
        </w:rPr>
        <w:t>如适用</w:t>
      </w:r>
      <w:r w:rsidR="000E70E0" w:rsidRPr="00BF7701">
        <w:rPr>
          <w:rFonts w:ascii="Time New Roman" w:eastAsia="黑体" w:hAnsi="Time New Roman"/>
          <w:lang w:val="fr-CH"/>
        </w:rPr>
        <w:t>)</w:t>
      </w:r>
      <w:r w:rsidR="000E70E0" w:rsidRPr="00BF7701">
        <w:rPr>
          <w:rFonts w:ascii="Time New Roman" w:eastAsia="黑体" w:hAnsi="Time New Roman"/>
          <w:lang w:val="fr-CH"/>
        </w:rPr>
        <w:t>之后，在适当时候确定并告知缔约国应提交第七和第八次合并定期报告的截止日期。报告应遵循委员会《条约专要报告协调准则》</w:t>
      </w:r>
      <w:r w:rsidR="000E70E0" w:rsidRPr="00BF7701">
        <w:rPr>
          <w:rFonts w:ascii="Time New Roman" w:eastAsia="黑体" w:hAnsi="Time New Roman"/>
          <w:vertAlign w:val="superscript"/>
          <w:lang w:val="fr-CH"/>
        </w:rPr>
        <w:footnoteReference w:id="8"/>
      </w:r>
      <w:r w:rsidR="000E70E0" w:rsidRPr="00BF7701">
        <w:rPr>
          <w:rFonts w:ascii="Time New Roman" w:eastAsia="黑体" w:hAnsi="Time New Roman"/>
          <w:lang w:val="fr-CH"/>
        </w:rPr>
        <w:t>，字数不得超过</w:t>
      </w:r>
      <w:r w:rsidRPr="00BF7701">
        <w:rPr>
          <w:rFonts w:ascii="Time New Roman" w:eastAsia="黑体" w:hAnsi="Time New Roman"/>
          <w:lang w:val="fr-CH"/>
        </w:rPr>
        <w:t>21,2</w:t>
      </w:r>
      <w:r w:rsidR="000E70E0" w:rsidRPr="00BF7701">
        <w:rPr>
          <w:rFonts w:ascii="Time New Roman" w:eastAsia="黑体" w:hAnsi="Time New Roman"/>
          <w:lang w:val="fr-CH"/>
        </w:rPr>
        <w:t>00</w:t>
      </w:r>
      <w:r w:rsidR="000E70E0" w:rsidRPr="00BF7701">
        <w:rPr>
          <w:rFonts w:ascii="Time New Roman" w:eastAsia="黑体" w:hAnsi="Time New Roman"/>
          <w:lang w:val="fr-CH"/>
        </w:rPr>
        <w:t>。</w:t>
      </w:r>
      <w:r w:rsidR="000E70E0" w:rsidRPr="00BF7701">
        <w:rPr>
          <w:rFonts w:ascii="Time New Roman" w:eastAsia="黑体" w:hAnsi="Time New Roman"/>
          <w:vertAlign w:val="superscript"/>
          <w:lang w:val="fr-CH"/>
        </w:rPr>
        <w:footnoteReference w:id="9"/>
      </w:r>
      <w:r w:rsidR="00D61911">
        <w:rPr>
          <w:rFonts w:ascii="Time New Roman" w:eastAsia="黑体" w:hAnsi="Time New Roman" w:hint="eastAsia"/>
          <w:lang w:val="fr-CH"/>
        </w:rPr>
        <w:t xml:space="preserve"> </w:t>
      </w:r>
      <w:r w:rsidR="000E70E0" w:rsidRPr="00BF7701">
        <w:rPr>
          <w:rFonts w:ascii="Time New Roman" w:eastAsia="黑体" w:hAnsi="Time New Roman"/>
          <w:lang w:val="fr-CH"/>
        </w:rPr>
        <w:t>如果提交的报告超过规定字数，将请缔约国缩减报告篇幅。如果缔约国不能重新审核并提交报告，则无法保证将报告译出供委员会审议。</w:t>
      </w:r>
    </w:p>
    <w:p w14:paraId="267D26B3" w14:textId="77777777" w:rsidR="000E70E0" w:rsidRPr="000F1F60" w:rsidRDefault="000E70E0" w:rsidP="000E70E0">
      <w:pPr>
        <w:pStyle w:val="SingleTxtGC"/>
        <w:rPr>
          <w:lang w:val="fr-CH"/>
        </w:rPr>
      </w:pPr>
    </w:p>
    <w:p w14:paraId="51E3BA2B" w14:textId="65155D46" w:rsidR="000E70E0" w:rsidRPr="000F1F60" w:rsidRDefault="000E70E0" w:rsidP="000E70E0">
      <w:pPr>
        <w:spacing w:before="240"/>
        <w:jc w:val="center"/>
        <w:rPr>
          <w:rFonts w:hint="eastAsia"/>
          <w:lang w:val="fr-CH"/>
        </w:rPr>
      </w:pPr>
      <w:r w:rsidRPr="000F1F60">
        <w:rPr>
          <w:rFonts w:hint="eastAsia"/>
          <w:u w:val="single"/>
        </w:rPr>
        <w:tab/>
      </w:r>
      <w:r w:rsidRPr="000F1F60">
        <w:rPr>
          <w:rFonts w:hint="eastAsia"/>
          <w:u w:val="single"/>
        </w:rPr>
        <w:tab/>
      </w:r>
      <w:r w:rsidRPr="000F1F60">
        <w:rPr>
          <w:rFonts w:hint="eastAsia"/>
          <w:u w:val="single"/>
        </w:rPr>
        <w:tab/>
      </w:r>
      <w:r w:rsidRPr="000F1F60">
        <w:rPr>
          <w:u w:val="single"/>
        </w:rPr>
        <w:tab/>
      </w:r>
    </w:p>
    <w:sectPr w:rsidR="000E70E0" w:rsidRPr="000F1F60"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16F35" w14:textId="77777777" w:rsidR="00212A69" w:rsidRPr="000D319F" w:rsidRDefault="00212A69" w:rsidP="000D319F">
      <w:pPr>
        <w:pStyle w:val="af0"/>
        <w:spacing w:after="240"/>
        <w:ind w:left="907"/>
        <w:rPr>
          <w:rFonts w:asciiTheme="majorBidi" w:eastAsia="宋体" w:hAnsiTheme="majorBidi" w:cstheme="majorBidi"/>
          <w:sz w:val="21"/>
          <w:szCs w:val="21"/>
          <w:lang w:val="en-US"/>
        </w:rPr>
      </w:pPr>
    </w:p>
    <w:p w14:paraId="41D4049E" w14:textId="77777777" w:rsidR="00212A69" w:rsidRPr="000D319F" w:rsidRDefault="00212A6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5FB42E5" w14:textId="77777777" w:rsidR="00212A69" w:rsidRPr="000D319F" w:rsidRDefault="00212A69" w:rsidP="000D319F">
      <w:pPr>
        <w:pStyle w:val="af0"/>
      </w:pPr>
    </w:p>
  </w:endnote>
  <w:endnote w:type="continuationNotice" w:id="1">
    <w:p w14:paraId="78015EB3" w14:textId="77777777" w:rsidR="00212A69" w:rsidRDefault="00212A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98C0" w14:textId="77777777" w:rsidR="00E74556" w:rsidRPr="00022FA9" w:rsidRDefault="00022FA9" w:rsidP="00022FA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22FA9">
      <w:rPr>
        <w:rStyle w:val="af2"/>
        <w:b w:val="0"/>
        <w:snapToGrid w:val="0"/>
        <w:sz w:val="16"/>
      </w:rPr>
      <w:t>GE.23</w:t>
    </w:r>
    <w:proofErr w:type="spellEnd"/>
    <w:r w:rsidRPr="00022FA9">
      <w:rPr>
        <w:rStyle w:val="af2"/>
        <w:b w:val="0"/>
        <w:snapToGrid w:val="0"/>
        <w:sz w:val="16"/>
      </w:rPr>
      <w:t>-10527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83AD6" w14:textId="77777777" w:rsidR="00E74556" w:rsidRPr="00022FA9" w:rsidRDefault="00022FA9" w:rsidP="00022FA9">
    <w:pPr>
      <w:pStyle w:val="af0"/>
      <w:tabs>
        <w:tab w:val="clear" w:pos="431"/>
        <w:tab w:val="right" w:pos="9638"/>
      </w:tabs>
      <w:rPr>
        <w:rStyle w:val="af2"/>
      </w:rPr>
    </w:pPr>
    <w:proofErr w:type="spellStart"/>
    <w:r>
      <w:t>GE.23</w:t>
    </w:r>
    <w:proofErr w:type="spellEnd"/>
    <w:r>
      <w:t>-10527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B3516" w14:textId="66A46B6C" w:rsidR="00E74556" w:rsidRPr="00487939" w:rsidRDefault="00022FA9"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3F69675" wp14:editId="05F6EF42">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-10527</w:t>
    </w:r>
    <w:r w:rsidR="00731A42" w:rsidRPr="00EE277A">
      <w:rPr>
        <w:sz w:val="20"/>
        <w:lang w:eastAsia="zh-CN"/>
      </w:rPr>
      <w:t xml:space="preserve"> (C)</w:t>
    </w:r>
    <w:r w:rsidR="00AB1CDF">
      <w:rPr>
        <w:sz w:val="20"/>
        <w:lang w:eastAsia="zh-CN"/>
      </w:rPr>
      <w:tab/>
      <w:t>0</w:t>
    </w:r>
    <w:r w:rsidR="00783AC3">
      <w:rPr>
        <w:sz w:val="20"/>
        <w:lang w:eastAsia="zh-CN"/>
      </w:rPr>
      <w:t>412</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sidR="00783AC3">
      <w:rPr>
        <w:sz w:val="20"/>
        <w:lang w:eastAsia="zh-CN"/>
      </w:rPr>
      <w:t>1412</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6D4567E7" wp14:editId="1AAFFA3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D0E8D" w14:textId="77777777" w:rsidR="00212A69" w:rsidRPr="000157B1" w:rsidRDefault="00212A6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3635825" w14:textId="77777777" w:rsidR="00212A69" w:rsidRPr="000157B1" w:rsidRDefault="00212A6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3EA8E45" w14:textId="77777777" w:rsidR="00212A69" w:rsidRDefault="00212A69"/>
  </w:footnote>
  <w:footnote w:id="2">
    <w:p w14:paraId="15F34DB3" w14:textId="391C6D7B" w:rsidR="000E70E0" w:rsidRDefault="000E70E0" w:rsidP="000E70E0">
      <w:pPr>
        <w:pStyle w:val="a6"/>
      </w:pPr>
      <w:r>
        <w:rPr>
          <w:lang w:val="zh-CN"/>
        </w:rPr>
        <w:tab/>
      </w:r>
      <w:r w:rsidRPr="00E2643E">
        <w:rPr>
          <w:sz w:val="21"/>
          <w:szCs w:val="21"/>
          <w:lang w:val="zh-CN"/>
        </w:rPr>
        <w:t>*</w:t>
      </w:r>
      <w:r w:rsidR="00E2643E">
        <w:rPr>
          <w:lang w:val="zh-CN"/>
        </w:rPr>
        <w:tab/>
      </w:r>
      <w:r w:rsidRPr="00F94632">
        <w:t>委员会第九十三届会议</w:t>
      </w:r>
      <w:r w:rsidRPr="00F94632">
        <w:t>(2023</w:t>
      </w:r>
      <w:r w:rsidRPr="00F94632">
        <w:t>年</w:t>
      </w:r>
      <w:r w:rsidRPr="00F94632">
        <w:t>5</w:t>
      </w:r>
      <w:r w:rsidRPr="00F94632">
        <w:t>月</w:t>
      </w:r>
      <w:r w:rsidRPr="00F94632">
        <w:t>8</w:t>
      </w:r>
      <w:r w:rsidRPr="00F94632">
        <w:t>日至</w:t>
      </w:r>
      <w:r w:rsidRPr="00F94632">
        <w:t>26</w:t>
      </w:r>
      <w:r w:rsidRPr="00F94632">
        <w:t>日</w:t>
      </w:r>
      <w:r w:rsidRPr="00F94632">
        <w:t>)</w:t>
      </w:r>
      <w:r w:rsidRPr="00F94632">
        <w:t>通过。</w:t>
      </w:r>
    </w:p>
  </w:footnote>
  <w:footnote w:id="3">
    <w:p w14:paraId="31F8874C" w14:textId="193E9F63" w:rsidR="000E70E0" w:rsidRPr="00C056DE" w:rsidRDefault="000E70E0" w:rsidP="000E70E0">
      <w:pPr>
        <w:pStyle w:val="a6"/>
      </w:pPr>
      <w:r w:rsidRPr="00C056DE">
        <w:rPr>
          <w:lang w:val="zh-CN"/>
        </w:rPr>
        <w:tab/>
      </w:r>
      <w:r w:rsidRPr="00C056DE">
        <w:rPr>
          <w:rStyle w:val="a8"/>
          <w:rFonts w:eastAsia="宋体"/>
          <w:lang w:val="zh-CN"/>
        </w:rPr>
        <w:footnoteRef/>
      </w:r>
      <w:r w:rsidRPr="00C056DE">
        <w:rPr>
          <w:lang w:val="zh-CN"/>
        </w:rPr>
        <w:tab/>
      </w:r>
      <w:r w:rsidRPr="00C056DE">
        <w:t>见</w:t>
      </w:r>
      <w:r w:rsidR="00C056DE" w:rsidRPr="00C056DE">
        <w:fldChar w:fldCharType="begin"/>
      </w:r>
      <w:r w:rsidR="00C056DE" w:rsidRPr="00C056DE">
        <w:instrText>HYPERLINK "http://undocs.org/ch/CRC/C/SR.2710"</w:instrText>
      </w:r>
      <w:r w:rsidR="00C056DE" w:rsidRPr="00C056DE">
        <w:fldChar w:fldCharType="separate"/>
      </w:r>
      <w:r w:rsidRPr="00C056DE">
        <w:rPr>
          <w:rStyle w:val="af5"/>
          <w:u w:val="none"/>
        </w:rPr>
        <w:t>CRC/C/</w:t>
      </w:r>
      <w:proofErr w:type="spellStart"/>
      <w:r w:rsidRPr="00C056DE">
        <w:rPr>
          <w:rStyle w:val="af5"/>
          <w:u w:val="none"/>
        </w:rPr>
        <w:t>SR.2710</w:t>
      </w:r>
      <w:proofErr w:type="spellEnd"/>
      <w:r w:rsidR="00C056DE" w:rsidRPr="00C056DE">
        <w:fldChar w:fldCharType="end"/>
      </w:r>
      <w:r w:rsidRPr="00C056DE">
        <w:t>和</w:t>
      </w:r>
      <w:r w:rsidR="00C056DE" w:rsidRPr="00C056DE">
        <w:fldChar w:fldCharType="begin"/>
      </w:r>
      <w:r w:rsidR="00C056DE" w:rsidRPr="00C056DE">
        <w:instrText>HYPERLINK "http://undocs.org/ch/CRC/C/SR.2711"</w:instrText>
      </w:r>
      <w:r w:rsidR="00C056DE" w:rsidRPr="00C056DE">
        <w:fldChar w:fldCharType="separate"/>
      </w:r>
      <w:r w:rsidRPr="00C056DE">
        <w:rPr>
          <w:rStyle w:val="af5"/>
          <w:u w:val="none"/>
        </w:rPr>
        <w:t>CRC/C/</w:t>
      </w:r>
      <w:proofErr w:type="spellStart"/>
      <w:r w:rsidRPr="00C056DE">
        <w:rPr>
          <w:rStyle w:val="af5"/>
          <w:u w:val="none"/>
        </w:rPr>
        <w:t>SR.2711</w:t>
      </w:r>
      <w:proofErr w:type="spellEnd"/>
      <w:r w:rsidR="00C056DE" w:rsidRPr="00C056DE">
        <w:fldChar w:fldCharType="end"/>
      </w:r>
      <w:r w:rsidRPr="00C056DE">
        <w:t>。</w:t>
      </w:r>
    </w:p>
  </w:footnote>
  <w:footnote w:id="4">
    <w:p w14:paraId="266B3C16" w14:textId="22F79AD2" w:rsidR="000E70E0" w:rsidRPr="00C056DE" w:rsidRDefault="000E70E0" w:rsidP="000E70E0">
      <w:pPr>
        <w:pStyle w:val="a6"/>
      </w:pPr>
      <w:r w:rsidRPr="00C056DE">
        <w:rPr>
          <w:lang w:val="zh-CN"/>
        </w:rPr>
        <w:tab/>
      </w:r>
      <w:r w:rsidRPr="00C056DE">
        <w:rPr>
          <w:rStyle w:val="a8"/>
          <w:rFonts w:eastAsia="宋体"/>
          <w:lang w:val="zh-CN"/>
        </w:rPr>
        <w:footnoteRef/>
      </w:r>
      <w:r w:rsidRPr="00C056DE">
        <w:rPr>
          <w:lang w:val="zh-CN"/>
        </w:rPr>
        <w:tab/>
      </w:r>
      <w:hyperlink r:id="rId1" w:history="1">
        <w:r w:rsidRPr="00C056DE">
          <w:rPr>
            <w:rStyle w:val="af5"/>
            <w:u w:val="none"/>
          </w:rPr>
          <w:t>CRC/C/FIN/5-6</w:t>
        </w:r>
      </w:hyperlink>
      <w:r w:rsidRPr="00C056DE">
        <w:t>.</w:t>
      </w:r>
    </w:p>
  </w:footnote>
  <w:footnote w:id="5">
    <w:p w14:paraId="7AECEAC9" w14:textId="3C92557A" w:rsidR="000E70E0" w:rsidRPr="00C056DE" w:rsidRDefault="000E70E0" w:rsidP="000E70E0">
      <w:pPr>
        <w:pStyle w:val="a6"/>
      </w:pPr>
      <w:r w:rsidRPr="00C056DE">
        <w:rPr>
          <w:lang w:val="zh-CN"/>
        </w:rPr>
        <w:tab/>
      </w:r>
      <w:r w:rsidRPr="00C056DE">
        <w:rPr>
          <w:rStyle w:val="a8"/>
          <w:rFonts w:eastAsia="宋体"/>
          <w:lang w:val="zh-CN"/>
        </w:rPr>
        <w:footnoteRef/>
      </w:r>
      <w:r w:rsidRPr="00C056DE">
        <w:rPr>
          <w:lang w:val="zh-CN"/>
        </w:rPr>
        <w:tab/>
      </w:r>
      <w:hyperlink r:id="rId2" w:history="1">
        <w:r w:rsidRPr="00C056DE">
          <w:rPr>
            <w:rStyle w:val="af5"/>
            <w:u w:val="none"/>
          </w:rPr>
          <w:t>CRC/C/FIN/</w:t>
        </w:r>
        <w:proofErr w:type="spellStart"/>
        <w:r w:rsidRPr="00C056DE">
          <w:rPr>
            <w:rStyle w:val="af5"/>
            <w:u w:val="none"/>
          </w:rPr>
          <w:t>RQ</w:t>
        </w:r>
        <w:proofErr w:type="spellEnd"/>
        <w:r w:rsidRPr="00C056DE">
          <w:rPr>
            <w:rStyle w:val="af5"/>
            <w:u w:val="none"/>
          </w:rPr>
          <w:t>/5-6</w:t>
        </w:r>
      </w:hyperlink>
      <w:r w:rsidRPr="00C056DE">
        <w:t>.</w:t>
      </w:r>
    </w:p>
  </w:footnote>
  <w:footnote w:id="6">
    <w:p w14:paraId="6DF81634" w14:textId="386D3B27" w:rsidR="000E70E0" w:rsidRPr="00C056DE" w:rsidRDefault="000E70E0" w:rsidP="000E70E0">
      <w:pPr>
        <w:pStyle w:val="a6"/>
      </w:pPr>
      <w:r w:rsidRPr="00C056DE">
        <w:rPr>
          <w:lang w:val="zh-CN"/>
        </w:rPr>
        <w:tab/>
      </w:r>
      <w:r w:rsidRPr="00C056DE">
        <w:rPr>
          <w:rStyle w:val="a8"/>
          <w:rFonts w:eastAsia="宋体"/>
          <w:lang w:val="zh-CN"/>
        </w:rPr>
        <w:footnoteRef/>
      </w:r>
      <w:r w:rsidRPr="00C056DE">
        <w:rPr>
          <w:lang w:val="zh-CN"/>
        </w:rPr>
        <w:tab/>
      </w:r>
      <w:hyperlink r:id="rId3" w:history="1">
        <w:r w:rsidRPr="00C056DE">
          <w:rPr>
            <w:rStyle w:val="af5"/>
            <w:u w:val="none"/>
          </w:rPr>
          <w:t>CRC/C/FIN/CO/4</w:t>
        </w:r>
      </w:hyperlink>
      <w:r w:rsidR="00E45C09">
        <w:rPr>
          <w:rFonts w:hint="eastAsia"/>
        </w:rPr>
        <w:t>,</w:t>
      </w:r>
      <w:r w:rsidR="00E45C09">
        <w:t xml:space="preserve"> </w:t>
      </w:r>
      <w:r w:rsidRPr="00C056DE">
        <w:t>第</w:t>
      </w:r>
      <w:r w:rsidRPr="00C056DE">
        <w:t>19</w:t>
      </w:r>
      <w:r w:rsidRPr="00C056DE">
        <w:t>段。</w:t>
      </w:r>
    </w:p>
  </w:footnote>
  <w:footnote w:id="7">
    <w:p w14:paraId="6178CC63" w14:textId="77777777" w:rsidR="000E70E0" w:rsidRPr="00C056DE" w:rsidRDefault="000E70E0" w:rsidP="000E70E0">
      <w:pPr>
        <w:pStyle w:val="a6"/>
      </w:pPr>
      <w:r w:rsidRPr="00C056DE">
        <w:rPr>
          <w:lang w:val="zh-CN"/>
        </w:rPr>
        <w:tab/>
      </w:r>
      <w:r w:rsidRPr="00C056DE">
        <w:rPr>
          <w:rStyle w:val="a8"/>
          <w:rFonts w:eastAsia="宋体"/>
          <w:lang w:val="zh-CN"/>
        </w:rPr>
        <w:footnoteRef/>
      </w:r>
      <w:r w:rsidRPr="00C056DE">
        <w:rPr>
          <w:lang w:val="zh-CN"/>
        </w:rPr>
        <w:tab/>
      </w:r>
      <w:r w:rsidRPr="00C056DE">
        <w:t>同上，第</w:t>
      </w:r>
      <w:r w:rsidRPr="00C056DE">
        <w:t>15</w:t>
      </w:r>
      <w:r w:rsidRPr="00C056DE">
        <w:t>段。</w:t>
      </w:r>
    </w:p>
  </w:footnote>
  <w:footnote w:id="8">
    <w:p w14:paraId="7245E9C6" w14:textId="7F435F3E" w:rsidR="000E70E0" w:rsidRPr="00C056DE" w:rsidRDefault="000E70E0" w:rsidP="000E70E0">
      <w:pPr>
        <w:pStyle w:val="a6"/>
      </w:pPr>
      <w:r w:rsidRPr="00C056DE">
        <w:rPr>
          <w:lang w:val="zh-CN"/>
        </w:rPr>
        <w:tab/>
      </w:r>
      <w:r w:rsidRPr="00C056DE">
        <w:rPr>
          <w:rStyle w:val="a8"/>
          <w:rFonts w:eastAsia="宋体"/>
          <w:lang w:val="zh-CN"/>
        </w:rPr>
        <w:footnoteRef/>
      </w:r>
      <w:r w:rsidRPr="00C056DE">
        <w:rPr>
          <w:lang w:val="zh-CN"/>
        </w:rPr>
        <w:tab/>
      </w:r>
      <w:hyperlink r:id="rId4" w:history="1">
        <w:r w:rsidRPr="00C056DE">
          <w:rPr>
            <w:rStyle w:val="af5"/>
            <w:u w:val="none"/>
          </w:rPr>
          <w:t>CRC/C/58/</w:t>
        </w:r>
        <w:proofErr w:type="spellStart"/>
        <w:r w:rsidRPr="00C056DE">
          <w:rPr>
            <w:rStyle w:val="af5"/>
            <w:u w:val="none"/>
          </w:rPr>
          <w:t>Rev.3</w:t>
        </w:r>
        <w:proofErr w:type="spellEnd"/>
      </w:hyperlink>
      <w:r w:rsidRPr="00C056DE">
        <w:t>.</w:t>
      </w:r>
    </w:p>
  </w:footnote>
  <w:footnote w:id="9">
    <w:p w14:paraId="7F263BC6" w14:textId="77777777" w:rsidR="000E70E0" w:rsidRPr="00C056DE" w:rsidRDefault="000E70E0" w:rsidP="000E70E0">
      <w:pPr>
        <w:pStyle w:val="a6"/>
      </w:pPr>
      <w:r w:rsidRPr="00C056DE">
        <w:rPr>
          <w:lang w:val="zh-CN"/>
        </w:rPr>
        <w:tab/>
      </w:r>
      <w:r w:rsidRPr="00C056DE">
        <w:rPr>
          <w:rStyle w:val="a8"/>
          <w:rFonts w:eastAsia="宋体"/>
          <w:lang w:val="zh-CN"/>
        </w:rPr>
        <w:footnoteRef/>
      </w:r>
      <w:r w:rsidRPr="00C056DE">
        <w:rPr>
          <w:lang w:val="zh-CN"/>
        </w:rPr>
        <w:tab/>
      </w:r>
      <w:r w:rsidRPr="00C056DE">
        <w:t>大会第</w:t>
      </w:r>
      <w:r w:rsidRPr="00C056DE">
        <w:t>68/268</w:t>
      </w:r>
      <w:r w:rsidRPr="00C056DE">
        <w:t>号决议，第</w:t>
      </w:r>
      <w:r w:rsidRPr="00C056DE">
        <w:t>16</w:t>
      </w:r>
      <w:r w:rsidRPr="00C056DE">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2945A" w14:textId="77777777" w:rsidR="00E74556" w:rsidRDefault="00022FA9" w:rsidP="00022FA9">
    <w:pPr>
      <w:pStyle w:val="af3"/>
    </w:pPr>
    <w:r>
      <w:t>CRC/C/FIN/CO/5-6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96B0F" w14:textId="77777777" w:rsidR="00E74556" w:rsidRPr="00202A30" w:rsidRDefault="00022FA9" w:rsidP="00022FA9">
    <w:pPr>
      <w:pStyle w:val="af3"/>
      <w:jc w:val="right"/>
    </w:pPr>
    <w:r>
      <w:t>CRC/C/FIN/CO/5-6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A69"/>
    <w:rsid w:val="00006C6D"/>
    <w:rsid w:val="00011483"/>
    <w:rsid w:val="000163AE"/>
    <w:rsid w:val="00022FA9"/>
    <w:rsid w:val="00067F69"/>
    <w:rsid w:val="000A71B1"/>
    <w:rsid w:val="000B0051"/>
    <w:rsid w:val="000B6DB5"/>
    <w:rsid w:val="000C3B89"/>
    <w:rsid w:val="000D319F"/>
    <w:rsid w:val="000E4D0E"/>
    <w:rsid w:val="000E70E0"/>
    <w:rsid w:val="000F1F60"/>
    <w:rsid w:val="00144B69"/>
    <w:rsid w:val="00153E86"/>
    <w:rsid w:val="00165177"/>
    <w:rsid w:val="001B1BD1"/>
    <w:rsid w:val="001C3EF2"/>
    <w:rsid w:val="001D17F6"/>
    <w:rsid w:val="001D2C3F"/>
    <w:rsid w:val="00204B42"/>
    <w:rsid w:val="00212A69"/>
    <w:rsid w:val="002231C3"/>
    <w:rsid w:val="0024417F"/>
    <w:rsid w:val="00250F8D"/>
    <w:rsid w:val="00264A17"/>
    <w:rsid w:val="002A2183"/>
    <w:rsid w:val="002C34DC"/>
    <w:rsid w:val="002D1D79"/>
    <w:rsid w:val="002E1C97"/>
    <w:rsid w:val="002F5834"/>
    <w:rsid w:val="0032353F"/>
    <w:rsid w:val="00324E67"/>
    <w:rsid w:val="00326EBF"/>
    <w:rsid w:val="00327FE4"/>
    <w:rsid w:val="0033398C"/>
    <w:rsid w:val="00363265"/>
    <w:rsid w:val="00392F6C"/>
    <w:rsid w:val="003D7D4D"/>
    <w:rsid w:val="00413D23"/>
    <w:rsid w:val="00427F63"/>
    <w:rsid w:val="004A17D1"/>
    <w:rsid w:val="004C4A0A"/>
    <w:rsid w:val="00536A99"/>
    <w:rsid w:val="00543EBA"/>
    <w:rsid w:val="00553027"/>
    <w:rsid w:val="00586C7B"/>
    <w:rsid w:val="005C56A0"/>
    <w:rsid w:val="005E403A"/>
    <w:rsid w:val="006223E4"/>
    <w:rsid w:val="00670432"/>
    <w:rsid w:val="00680656"/>
    <w:rsid w:val="006B1119"/>
    <w:rsid w:val="006E3E46"/>
    <w:rsid w:val="006E71B1"/>
    <w:rsid w:val="00705D89"/>
    <w:rsid w:val="007067D5"/>
    <w:rsid w:val="00731A42"/>
    <w:rsid w:val="00767E69"/>
    <w:rsid w:val="0077079A"/>
    <w:rsid w:val="00783AC3"/>
    <w:rsid w:val="007A5599"/>
    <w:rsid w:val="00842934"/>
    <w:rsid w:val="00856233"/>
    <w:rsid w:val="00860F27"/>
    <w:rsid w:val="008A0EA0"/>
    <w:rsid w:val="008A1F0F"/>
    <w:rsid w:val="008B0560"/>
    <w:rsid w:val="008B2BFA"/>
    <w:rsid w:val="008D2FB3"/>
    <w:rsid w:val="0091630D"/>
    <w:rsid w:val="0092251A"/>
    <w:rsid w:val="00936F03"/>
    <w:rsid w:val="00943B69"/>
    <w:rsid w:val="00944CB3"/>
    <w:rsid w:val="00944CE2"/>
    <w:rsid w:val="0095118D"/>
    <w:rsid w:val="009731CA"/>
    <w:rsid w:val="009A7E38"/>
    <w:rsid w:val="009B09D7"/>
    <w:rsid w:val="009B664D"/>
    <w:rsid w:val="009D35ED"/>
    <w:rsid w:val="00A03CB6"/>
    <w:rsid w:val="00A1364C"/>
    <w:rsid w:val="00A21076"/>
    <w:rsid w:val="00A3739A"/>
    <w:rsid w:val="00A52DAF"/>
    <w:rsid w:val="00A84072"/>
    <w:rsid w:val="00AB1CDF"/>
    <w:rsid w:val="00AB5F60"/>
    <w:rsid w:val="00AD6913"/>
    <w:rsid w:val="00B16570"/>
    <w:rsid w:val="00B53320"/>
    <w:rsid w:val="00BB6CA8"/>
    <w:rsid w:val="00BC02C2"/>
    <w:rsid w:val="00BC6522"/>
    <w:rsid w:val="00BD38A3"/>
    <w:rsid w:val="00BF7701"/>
    <w:rsid w:val="00C056DE"/>
    <w:rsid w:val="00C121D5"/>
    <w:rsid w:val="00C17349"/>
    <w:rsid w:val="00C2199A"/>
    <w:rsid w:val="00C351AA"/>
    <w:rsid w:val="00C7253F"/>
    <w:rsid w:val="00C83089"/>
    <w:rsid w:val="00C91BF4"/>
    <w:rsid w:val="00CE5DDB"/>
    <w:rsid w:val="00D00628"/>
    <w:rsid w:val="00D1308D"/>
    <w:rsid w:val="00D26A05"/>
    <w:rsid w:val="00D61911"/>
    <w:rsid w:val="00D675DB"/>
    <w:rsid w:val="00D97B98"/>
    <w:rsid w:val="00DA25C1"/>
    <w:rsid w:val="00DC5271"/>
    <w:rsid w:val="00DC671F"/>
    <w:rsid w:val="00DD076A"/>
    <w:rsid w:val="00DE4DA7"/>
    <w:rsid w:val="00E2643E"/>
    <w:rsid w:val="00E33B38"/>
    <w:rsid w:val="00E45C09"/>
    <w:rsid w:val="00E4712C"/>
    <w:rsid w:val="00E47FE5"/>
    <w:rsid w:val="00E52EE5"/>
    <w:rsid w:val="00E55A93"/>
    <w:rsid w:val="00E574AF"/>
    <w:rsid w:val="00E60DB0"/>
    <w:rsid w:val="00E74556"/>
    <w:rsid w:val="00EC5124"/>
    <w:rsid w:val="00F714DA"/>
    <w:rsid w:val="00F90004"/>
    <w:rsid w:val="00F93BBD"/>
    <w:rsid w:val="00F94632"/>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1EB5AB"/>
  <w15:docId w15:val="{7C0AAB7A-61EE-42E8-812A-02AEBC27B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C056DE"/>
    <w:rPr>
      <w:color w:val="0000FF"/>
      <w:u w:val="single"/>
    </w:rPr>
  </w:style>
  <w:style w:type="character" w:styleId="af6">
    <w:name w:val="FollowedHyperlink"/>
    <w:basedOn w:val="a0"/>
    <w:uiPriority w:val="99"/>
    <w:semiHidden/>
    <w:unhideWhenUsed/>
    <w:rsid w:val="00C056DE"/>
    <w:rPr>
      <w:color w:val="0000FF"/>
      <w:u w:val="single"/>
    </w:rPr>
  </w:style>
  <w:style w:type="character" w:styleId="af7">
    <w:name w:val="Unresolved Mention"/>
    <w:basedOn w:val="a0"/>
    <w:uiPriority w:val="99"/>
    <w:semiHidden/>
    <w:unhideWhenUsed/>
    <w:rsid w:val="00C056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FIN/CO/4" TargetMode="External"/><Relationship Id="rId2" Type="http://schemas.openxmlformats.org/officeDocument/2006/relationships/hyperlink" Target="http://undocs.org/ch/CRC/C/FIN/RQ/5-6" TargetMode="External"/><Relationship Id="rId1" Type="http://schemas.openxmlformats.org/officeDocument/2006/relationships/hyperlink" Target="http://undocs.org/ch/CRC/C/FIN/5-6" TargetMode="External"/><Relationship Id="rId4" Type="http://schemas.openxmlformats.org/officeDocument/2006/relationships/hyperlink" Target="http://undocs.org/c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10900</Words>
  <Characters>11524</Characters>
  <Application>Microsoft Office Word</Application>
  <DocSecurity>0</DocSecurity>
  <Lines>466</Lines>
  <Paragraphs>243</Paragraphs>
  <ScaleCrop>false</ScaleCrop>
  <Company>DCM</Company>
  <LinksUpToDate>false</LinksUpToDate>
  <CharactersWithSpaces>11951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CRC/C/FIN/CO/5-6</dc:title>
  <dc:subject>2310527</dc:subject>
  <dc:creator>Xu</dc:creator>
  <cp:keywords/>
  <dc:description/>
  <cp:lastModifiedBy>Hui XU</cp:lastModifiedBy>
  <cp:revision>2</cp:revision>
  <cp:lastPrinted>2014-05-09T11:28:00Z</cp:lastPrinted>
  <dcterms:created xsi:type="dcterms:W3CDTF">2023-12-14T13:02:00Z</dcterms:created>
  <dcterms:modified xsi:type="dcterms:W3CDTF">2023-12-14T13:02:00Z</dcterms:modified>
</cp:coreProperties>
</file>