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7EA6AD4" w14:textId="77777777" w:rsidTr="000E62AA">
        <w:trPr>
          <w:trHeight w:hRule="exact" w:val="851"/>
        </w:trPr>
        <w:tc>
          <w:tcPr>
            <w:tcW w:w="1280" w:type="dxa"/>
            <w:tcBorders>
              <w:bottom w:val="single" w:sz="4" w:space="0" w:color="auto"/>
            </w:tcBorders>
          </w:tcPr>
          <w:p w14:paraId="0885EBA0" w14:textId="77777777" w:rsidR="00A1364C" w:rsidRPr="00F124C6" w:rsidRDefault="00A1364C" w:rsidP="00D02719"/>
        </w:tc>
        <w:tc>
          <w:tcPr>
            <w:tcW w:w="2273" w:type="dxa"/>
            <w:tcBorders>
              <w:bottom w:val="single" w:sz="4" w:space="0" w:color="auto"/>
            </w:tcBorders>
            <w:vAlign w:val="bottom"/>
          </w:tcPr>
          <w:p w14:paraId="14ACFB7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B36FF3B" w14:textId="77777777" w:rsidR="00A1364C" w:rsidRPr="00022E1E" w:rsidRDefault="00022E1E" w:rsidP="000E62AA">
            <w:pPr>
              <w:spacing w:line="240" w:lineRule="atLeast"/>
              <w:jc w:val="right"/>
              <w:rPr>
                <w:sz w:val="20"/>
                <w:szCs w:val="21"/>
              </w:rPr>
            </w:pPr>
            <w:r w:rsidRPr="00022E1E">
              <w:rPr>
                <w:sz w:val="40"/>
                <w:szCs w:val="21"/>
              </w:rPr>
              <w:t>A</w:t>
            </w:r>
            <w:r>
              <w:rPr>
                <w:sz w:val="20"/>
                <w:szCs w:val="21"/>
              </w:rPr>
              <w:t>/</w:t>
            </w:r>
            <w:proofErr w:type="spellStart"/>
            <w:r>
              <w:rPr>
                <w:sz w:val="20"/>
                <w:szCs w:val="21"/>
              </w:rPr>
              <w:t>HRC</w:t>
            </w:r>
            <w:proofErr w:type="spellEnd"/>
            <w:r>
              <w:rPr>
                <w:sz w:val="20"/>
                <w:szCs w:val="21"/>
              </w:rPr>
              <w:t>/RES/52/13</w:t>
            </w:r>
          </w:p>
        </w:tc>
      </w:tr>
      <w:tr w:rsidR="00A1364C" w:rsidRPr="00F124C6" w14:paraId="095B6F7D" w14:textId="77777777" w:rsidTr="000E62AA">
        <w:trPr>
          <w:trHeight w:hRule="exact" w:val="2835"/>
        </w:trPr>
        <w:tc>
          <w:tcPr>
            <w:tcW w:w="1280" w:type="dxa"/>
            <w:tcBorders>
              <w:top w:val="single" w:sz="4" w:space="0" w:color="auto"/>
              <w:bottom w:val="single" w:sz="12" w:space="0" w:color="auto"/>
            </w:tcBorders>
          </w:tcPr>
          <w:p w14:paraId="17110C2D" w14:textId="77777777" w:rsidR="00A1364C" w:rsidRPr="00F124C6" w:rsidRDefault="00A1364C" w:rsidP="000E62AA">
            <w:pPr>
              <w:spacing w:line="120" w:lineRule="atLeast"/>
              <w:rPr>
                <w:sz w:val="10"/>
                <w:szCs w:val="10"/>
              </w:rPr>
            </w:pPr>
          </w:p>
          <w:p w14:paraId="040CE6EE" w14:textId="77777777" w:rsidR="00A1364C" w:rsidRPr="00F124C6" w:rsidRDefault="00A1364C" w:rsidP="000E62AA">
            <w:pPr>
              <w:spacing w:line="120" w:lineRule="atLeast"/>
              <w:rPr>
                <w:sz w:val="10"/>
                <w:szCs w:val="10"/>
              </w:rPr>
            </w:pPr>
            <w:r>
              <w:rPr>
                <w:rFonts w:hint="eastAsia"/>
                <w:noProof/>
              </w:rPr>
              <w:drawing>
                <wp:inline distT="0" distB="0" distL="0" distR="0" wp14:anchorId="4B4ECBC4" wp14:editId="28EBF2E0">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E03DDF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5687FE9" w14:textId="5829B75C" w:rsidR="00A1364C" w:rsidRPr="00F124C6" w:rsidRDefault="00A1364C" w:rsidP="000E62AA">
            <w:pPr>
              <w:spacing w:before="240" w:line="240" w:lineRule="atLeast"/>
              <w:rPr>
                <w:sz w:val="20"/>
              </w:rPr>
            </w:pPr>
            <w:r w:rsidRPr="00F124C6">
              <w:rPr>
                <w:sz w:val="20"/>
              </w:rPr>
              <w:t xml:space="preserve">Distr.: </w:t>
            </w:r>
            <w:r w:rsidR="00022E1E" w:rsidRPr="00022E1E">
              <w:rPr>
                <w:sz w:val="20"/>
              </w:rPr>
              <w:t>General</w:t>
            </w:r>
          </w:p>
          <w:p w14:paraId="45000CA6" w14:textId="12ED195A" w:rsidR="00A1364C" w:rsidRPr="00F124C6" w:rsidRDefault="00022E1E" w:rsidP="007A4727">
            <w:pPr>
              <w:spacing w:line="240" w:lineRule="atLeast"/>
              <w:rPr>
                <w:sz w:val="20"/>
              </w:rPr>
            </w:pPr>
            <w:r>
              <w:rPr>
                <w:sz w:val="20"/>
              </w:rPr>
              <w:t xml:space="preserve">17 </w:t>
            </w:r>
            <w:r w:rsidRPr="00022E1E">
              <w:rPr>
                <w:sz w:val="20"/>
              </w:rPr>
              <w:t>April</w:t>
            </w:r>
            <w:r w:rsidR="008B4347">
              <w:rPr>
                <w:sz w:val="20"/>
              </w:rPr>
              <w:t xml:space="preserve"> 20</w:t>
            </w:r>
            <w:r w:rsidR="007803C3">
              <w:rPr>
                <w:sz w:val="20"/>
              </w:rPr>
              <w:t>2</w:t>
            </w:r>
            <w:r w:rsidR="001D6E0A">
              <w:rPr>
                <w:sz w:val="20"/>
              </w:rPr>
              <w:t>3</w:t>
            </w:r>
          </w:p>
          <w:p w14:paraId="2DF211A6" w14:textId="77777777" w:rsidR="00A1364C" w:rsidRPr="00F124C6" w:rsidRDefault="00A1364C" w:rsidP="000E62AA">
            <w:pPr>
              <w:spacing w:line="240" w:lineRule="atLeast"/>
              <w:rPr>
                <w:sz w:val="20"/>
              </w:rPr>
            </w:pPr>
            <w:r w:rsidRPr="00F124C6">
              <w:rPr>
                <w:sz w:val="20"/>
              </w:rPr>
              <w:t xml:space="preserve">Chinese </w:t>
            </w:r>
          </w:p>
          <w:p w14:paraId="3A9BE2E0" w14:textId="77777777" w:rsidR="00A1364C" w:rsidRPr="00F124C6" w:rsidRDefault="00A1364C" w:rsidP="000E62AA">
            <w:pPr>
              <w:spacing w:line="240" w:lineRule="atLeast"/>
            </w:pPr>
            <w:r w:rsidRPr="00F124C6">
              <w:rPr>
                <w:sz w:val="20"/>
              </w:rPr>
              <w:t>Original: English</w:t>
            </w:r>
          </w:p>
        </w:tc>
      </w:tr>
    </w:tbl>
    <w:p w14:paraId="605C97A6" w14:textId="77777777" w:rsidR="00B654F0" w:rsidRDefault="00B654F0" w:rsidP="00B654F0">
      <w:pPr>
        <w:spacing w:before="120"/>
        <w:rPr>
          <w:rFonts w:eastAsia="黑体"/>
          <w:sz w:val="24"/>
          <w:szCs w:val="24"/>
          <w:lang w:val="fr-CH"/>
        </w:rPr>
      </w:pPr>
      <w:r>
        <w:rPr>
          <w:rFonts w:eastAsia="黑体" w:hint="eastAsia"/>
          <w:sz w:val="24"/>
          <w:szCs w:val="24"/>
          <w:lang w:val="fr-CH"/>
        </w:rPr>
        <w:t>人权理事会</w:t>
      </w:r>
    </w:p>
    <w:p w14:paraId="5B32ABD8" w14:textId="77777777" w:rsidR="00B654F0" w:rsidRPr="002B56EC" w:rsidRDefault="00B654F0" w:rsidP="00B654F0">
      <w:pPr>
        <w:rPr>
          <w:rFonts w:eastAsia="黑体"/>
          <w:szCs w:val="21"/>
          <w:lang w:val="fr-CH"/>
        </w:rPr>
      </w:pPr>
      <w:r w:rsidRPr="002B56EC">
        <w:rPr>
          <w:rFonts w:eastAsia="黑体" w:hint="eastAsia"/>
          <w:szCs w:val="21"/>
          <w:lang w:val="fr-CH"/>
        </w:rPr>
        <w:t>第五十二届会议</w:t>
      </w:r>
    </w:p>
    <w:p w14:paraId="41F776ED" w14:textId="77777777" w:rsidR="00B654F0" w:rsidRPr="002B56EC" w:rsidRDefault="00B654F0" w:rsidP="00B654F0">
      <w:pPr>
        <w:rPr>
          <w:rFonts w:ascii="Time New Roman" w:hAnsi="Time New Roman" w:hint="eastAsia"/>
          <w:szCs w:val="21"/>
          <w:lang w:val="fr-CH"/>
        </w:rPr>
      </w:pPr>
      <w:r w:rsidRPr="002B56EC">
        <w:rPr>
          <w:rFonts w:ascii="Time New Roman" w:hAnsi="Time New Roman" w:hint="eastAsia"/>
          <w:szCs w:val="21"/>
          <w:lang w:val="fr-CH"/>
        </w:rPr>
        <w:t>2023</w:t>
      </w:r>
      <w:r w:rsidRPr="002B56EC">
        <w:rPr>
          <w:rFonts w:ascii="Time New Roman" w:hAnsi="Time New Roman" w:hint="eastAsia"/>
          <w:szCs w:val="21"/>
          <w:lang w:val="fr-CH"/>
        </w:rPr>
        <w:t>年</w:t>
      </w:r>
      <w:r w:rsidRPr="002B56EC">
        <w:rPr>
          <w:rFonts w:ascii="Time New Roman" w:hAnsi="Time New Roman" w:hint="eastAsia"/>
          <w:szCs w:val="21"/>
          <w:lang w:val="fr-CH"/>
        </w:rPr>
        <w:t>2</w:t>
      </w:r>
      <w:r w:rsidRPr="002B56EC">
        <w:rPr>
          <w:rFonts w:ascii="Time New Roman" w:hAnsi="Time New Roman" w:hint="eastAsia"/>
          <w:szCs w:val="21"/>
          <w:lang w:val="fr-CH"/>
        </w:rPr>
        <w:t>月</w:t>
      </w:r>
      <w:r w:rsidRPr="002B56EC">
        <w:rPr>
          <w:rFonts w:ascii="Time New Roman" w:hAnsi="Time New Roman" w:hint="eastAsia"/>
          <w:szCs w:val="21"/>
          <w:lang w:val="fr-CH"/>
        </w:rPr>
        <w:t>27</w:t>
      </w:r>
      <w:r w:rsidRPr="002B56EC">
        <w:rPr>
          <w:rFonts w:ascii="Time New Roman" w:hAnsi="Time New Roman" w:hint="eastAsia"/>
          <w:szCs w:val="21"/>
          <w:lang w:val="fr-CH"/>
        </w:rPr>
        <w:t>日至</w:t>
      </w:r>
      <w:r w:rsidRPr="002B56EC">
        <w:rPr>
          <w:rFonts w:ascii="Time New Roman" w:hAnsi="Time New Roman" w:hint="eastAsia"/>
          <w:szCs w:val="21"/>
          <w:lang w:val="fr-CH"/>
        </w:rPr>
        <w:t>4</w:t>
      </w:r>
      <w:r w:rsidRPr="002B56EC">
        <w:rPr>
          <w:rFonts w:ascii="Time New Roman" w:hAnsi="Time New Roman" w:hint="eastAsia"/>
          <w:szCs w:val="21"/>
          <w:lang w:val="fr-CH"/>
        </w:rPr>
        <w:t>月</w:t>
      </w:r>
      <w:r w:rsidRPr="002B56EC">
        <w:rPr>
          <w:rFonts w:ascii="Time New Roman" w:hAnsi="Time New Roman" w:hint="eastAsia"/>
          <w:szCs w:val="21"/>
          <w:lang w:val="fr-CH"/>
        </w:rPr>
        <w:t>4</w:t>
      </w:r>
      <w:r w:rsidRPr="002B56EC">
        <w:rPr>
          <w:rFonts w:ascii="Time New Roman" w:hAnsi="Time New Roman" w:hint="eastAsia"/>
          <w:szCs w:val="21"/>
          <w:lang w:val="fr-CH"/>
        </w:rPr>
        <w:t>日</w:t>
      </w:r>
    </w:p>
    <w:p w14:paraId="4D9A4CCC" w14:textId="77777777" w:rsidR="00B654F0" w:rsidRPr="002B56EC" w:rsidRDefault="00B654F0" w:rsidP="00B654F0">
      <w:pPr>
        <w:rPr>
          <w:rFonts w:ascii="Time New Roman" w:hAnsi="Time New Roman" w:hint="eastAsia"/>
          <w:szCs w:val="21"/>
          <w:lang w:val="fr-CH"/>
        </w:rPr>
      </w:pPr>
      <w:r w:rsidRPr="002B56EC">
        <w:rPr>
          <w:rFonts w:ascii="Time New Roman" w:hAnsi="Time New Roman" w:hint="eastAsia"/>
          <w:szCs w:val="21"/>
          <w:lang w:val="fr-CH"/>
        </w:rPr>
        <w:t>议程项目</w:t>
      </w:r>
      <w:r w:rsidRPr="002B56EC">
        <w:rPr>
          <w:rFonts w:ascii="Time New Roman" w:hAnsi="Time New Roman" w:hint="eastAsia"/>
          <w:szCs w:val="21"/>
          <w:lang w:val="fr-CH"/>
        </w:rPr>
        <w:t>3</w:t>
      </w:r>
    </w:p>
    <w:p w14:paraId="3380FAC3" w14:textId="77777777" w:rsidR="00B654F0" w:rsidRDefault="00B654F0" w:rsidP="00B654F0">
      <w:pPr>
        <w:rPr>
          <w:rFonts w:eastAsia="黑体"/>
          <w:szCs w:val="21"/>
          <w:lang w:val="fr-CH"/>
        </w:rPr>
      </w:pPr>
      <w:r w:rsidRPr="002B56EC">
        <w:rPr>
          <w:rFonts w:eastAsia="黑体" w:hint="eastAsia"/>
          <w:szCs w:val="21"/>
          <w:lang w:val="fr-CH"/>
        </w:rPr>
        <w:t>促进和保护所有人权</w:t>
      </w:r>
      <w:r w:rsidRPr="002B56EC">
        <w:rPr>
          <w:rFonts w:eastAsia="黑体" w:hint="eastAsia"/>
          <w:spacing w:val="-50"/>
          <w:szCs w:val="21"/>
          <w:lang w:val="fr-CH"/>
        </w:rPr>
        <w:t>―</w:t>
      </w:r>
      <w:r w:rsidRPr="002B56EC">
        <w:rPr>
          <w:rFonts w:eastAsia="黑体" w:hint="eastAsia"/>
          <w:szCs w:val="21"/>
          <w:lang w:val="fr-CH"/>
        </w:rPr>
        <w:t>―公民权利、政治权利、</w:t>
      </w:r>
      <w:r>
        <w:rPr>
          <w:rFonts w:eastAsia="黑体"/>
          <w:szCs w:val="21"/>
          <w:lang w:val="fr-CH"/>
        </w:rPr>
        <w:br/>
      </w:r>
      <w:r w:rsidRPr="002B56EC">
        <w:rPr>
          <w:rFonts w:eastAsia="黑体" w:hint="eastAsia"/>
          <w:szCs w:val="21"/>
          <w:lang w:val="fr-CH"/>
        </w:rPr>
        <w:t>经济、社会及文化权利，包括发展权</w:t>
      </w:r>
    </w:p>
    <w:p w14:paraId="567F9D8F" w14:textId="77777777" w:rsidR="00B654F0" w:rsidRPr="00B654F0" w:rsidRDefault="00B654F0" w:rsidP="00B654F0">
      <w:pPr>
        <w:pStyle w:val="HChGC"/>
        <w:rPr>
          <w:lang w:val="fr-CH"/>
        </w:rPr>
      </w:pPr>
      <w:r w:rsidRPr="00B654F0">
        <w:rPr>
          <w:rFonts w:hint="eastAsia"/>
          <w:lang w:val="fr-CH"/>
        </w:rPr>
        <w:tab/>
      </w:r>
      <w:r w:rsidRPr="00B654F0">
        <w:rPr>
          <w:rFonts w:hint="eastAsia"/>
          <w:lang w:val="fr-CH"/>
        </w:rPr>
        <w:tab/>
      </w:r>
      <w:r w:rsidRPr="00B654F0">
        <w:rPr>
          <w:rFonts w:hint="eastAsia"/>
          <w:lang w:val="fr-CH"/>
        </w:rPr>
        <w:t>人权理事会</w:t>
      </w:r>
      <w:r w:rsidRPr="00B654F0">
        <w:rPr>
          <w:rFonts w:hint="eastAsia"/>
          <w:lang w:val="fr-CH"/>
        </w:rPr>
        <w:t>2023</w:t>
      </w:r>
      <w:r w:rsidRPr="00B654F0">
        <w:rPr>
          <w:rFonts w:hint="eastAsia"/>
          <w:lang w:val="fr-CH"/>
        </w:rPr>
        <w:t>年</w:t>
      </w:r>
      <w:r w:rsidRPr="00B654F0">
        <w:rPr>
          <w:rFonts w:hint="eastAsia"/>
          <w:lang w:val="fr-CH"/>
        </w:rPr>
        <w:t>4</w:t>
      </w:r>
      <w:r w:rsidRPr="00B654F0">
        <w:rPr>
          <w:rFonts w:hint="eastAsia"/>
          <w:lang w:val="fr-CH"/>
        </w:rPr>
        <w:t>月</w:t>
      </w:r>
      <w:r w:rsidRPr="00B654F0">
        <w:rPr>
          <w:rFonts w:hint="eastAsia"/>
          <w:lang w:val="fr-CH"/>
        </w:rPr>
        <w:t>3</w:t>
      </w:r>
      <w:r w:rsidRPr="00B654F0">
        <w:rPr>
          <w:rFonts w:hint="eastAsia"/>
          <w:lang w:val="fr-CH"/>
        </w:rPr>
        <w:t>日通过的决议</w:t>
      </w:r>
    </w:p>
    <w:p w14:paraId="13D0C629" w14:textId="4BC65AB7" w:rsidR="00022E1E" w:rsidRDefault="00B654F0" w:rsidP="00B654F0">
      <w:pPr>
        <w:pStyle w:val="H1GC"/>
        <w:rPr>
          <w:lang w:val="fr-CH"/>
        </w:rPr>
      </w:pPr>
      <w:r w:rsidRPr="00B654F0">
        <w:rPr>
          <w:rFonts w:hint="eastAsia"/>
          <w:lang w:val="fr-CH"/>
        </w:rPr>
        <w:tab/>
        <w:t>52/13.</w:t>
      </w:r>
      <w:r w:rsidRPr="00B654F0">
        <w:rPr>
          <w:rFonts w:hint="eastAsia"/>
          <w:lang w:val="fr-CH"/>
        </w:rPr>
        <w:tab/>
      </w:r>
      <w:r w:rsidRPr="00B654F0">
        <w:rPr>
          <w:rFonts w:hint="eastAsia"/>
          <w:lang w:val="fr-CH"/>
        </w:rPr>
        <w:t>单方面强制性措施对享受人权的不良影响</w:t>
      </w:r>
    </w:p>
    <w:p w14:paraId="69040D96" w14:textId="77777777" w:rsidR="00B654F0" w:rsidRPr="006661A2" w:rsidRDefault="00B654F0" w:rsidP="00B654F0">
      <w:pPr>
        <w:pStyle w:val="SingleTxtGC"/>
      </w:pPr>
      <w:r w:rsidRPr="006661A2">
        <w:rPr>
          <w:lang w:val="zh-CN"/>
        </w:rPr>
        <w:tab/>
      </w:r>
      <w:r w:rsidRPr="006661A2">
        <w:rPr>
          <w:rFonts w:ascii="楷体" w:eastAsia="楷体" w:hAnsi="楷体"/>
          <w:lang w:val="zh-CN"/>
        </w:rPr>
        <w:t>人权理事会</w:t>
      </w:r>
      <w:r>
        <w:rPr>
          <w:lang w:val="zh-CN"/>
        </w:rPr>
        <w:t>，</w:t>
      </w:r>
    </w:p>
    <w:p w14:paraId="5B8A2C46" w14:textId="77777777" w:rsidR="00B654F0" w:rsidRDefault="00B654F0" w:rsidP="00B654F0">
      <w:pPr>
        <w:pStyle w:val="SingleTxtGC"/>
        <w:rPr>
          <w:lang w:val="fr-CH"/>
        </w:rPr>
      </w:pPr>
      <w:r w:rsidRPr="006661A2">
        <w:rPr>
          <w:lang w:val="zh-CN"/>
        </w:rPr>
        <w:tab/>
      </w:r>
      <w:r w:rsidRPr="006661A2">
        <w:rPr>
          <w:rFonts w:ascii="楷体" w:eastAsia="楷体" w:hAnsi="楷体"/>
          <w:lang w:val="zh-CN"/>
        </w:rPr>
        <w:t>回顾</w:t>
      </w:r>
      <w:r w:rsidRPr="006661A2">
        <w:rPr>
          <w:lang w:val="zh-CN"/>
        </w:rPr>
        <w:t>《联合国宪章》的宗旨和原则</w:t>
      </w:r>
      <w:r>
        <w:rPr>
          <w:lang w:val="zh-CN"/>
        </w:rPr>
        <w:t>，</w:t>
      </w:r>
    </w:p>
    <w:p w14:paraId="5ED17223" w14:textId="77777777" w:rsidR="00B654F0" w:rsidRDefault="00B654F0" w:rsidP="00B654F0">
      <w:pPr>
        <w:pStyle w:val="SingleTxtGC"/>
        <w:rPr>
          <w:iCs/>
        </w:rPr>
      </w:pPr>
      <w:r>
        <w:rPr>
          <w:lang w:val="fr-CH"/>
        </w:rPr>
        <w:tab/>
      </w:r>
      <w:r w:rsidRPr="006661A2">
        <w:rPr>
          <w:rFonts w:ascii="楷体" w:eastAsia="楷体" w:hAnsi="楷体"/>
          <w:lang w:val="zh-CN"/>
        </w:rPr>
        <w:t>又回顾</w:t>
      </w:r>
      <w:r w:rsidRPr="006661A2">
        <w:rPr>
          <w:lang w:val="zh-CN"/>
        </w:rPr>
        <w:t>人权委员会、人权理事会和大会以往通过的所有有关人权与单方面强制性措施的决议</w:t>
      </w:r>
      <w:r>
        <w:rPr>
          <w:lang w:val="zh-CN"/>
        </w:rPr>
        <w:t>，</w:t>
      </w:r>
    </w:p>
    <w:p w14:paraId="24149A75" w14:textId="77777777" w:rsidR="00B654F0" w:rsidRDefault="00B654F0" w:rsidP="00B654F0">
      <w:pPr>
        <w:pStyle w:val="SingleTxtGC"/>
        <w:rPr>
          <w:iCs/>
        </w:rPr>
      </w:pPr>
      <w:r>
        <w:rPr>
          <w:iCs/>
        </w:rPr>
        <w:tab/>
      </w:r>
      <w:r w:rsidRPr="006661A2">
        <w:rPr>
          <w:rFonts w:ascii="楷体" w:eastAsia="楷体" w:hAnsi="楷体"/>
          <w:lang w:val="zh-CN"/>
        </w:rPr>
        <w:t>还回顾</w:t>
      </w:r>
      <w:r w:rsidRPr="006661A2">
        <w:rPr>
          <w:lang w:val="zh-CN"/>
        </w:rPr>
        <w:t>人权理事会</w:t>
      </w:r>
      <w:r>
        <w:rPr>
          <w:lang w:val="zh-CN"/>
        </w:rPr>
        <w:t>2</w:t>
      </w:r>
      <w:r w:rsidRPr="006661A2">
        <w:rPr>
          <w:lang w:val="zh-CN"/>
        </w:rPr>
        <w:t>0</w:t>
      </w:r>
      <w:r>
        <w:rPr>
          <w:lang w:val="zh-CN"/>
        </w:rPr>
        <w:t>21</w:t>
      </w:r>
      <w:r w:rsidRPr="006661A2">
        <w:rPr>
          <w:lang w:val="zh-CN"/>
        </w:rPr>
        <w:t>年</w:t>
      </w:r>
      <w:r>
        <w:rPr>
          <w:lang w:val="zh-CN"/>
        </w:rPr>
        <w:t>3</w:t>
      </w:r>
      <w:r w:rsidRPr="006661A2">
        <w:rPr>
          <w:lang w:val="zh-CN"/>
        </w:rPr>
        <w:t>月</w:t>
      </w:r>
      <w:r>
        <w:rPr>
          <w:lang w:val="zh-CN"/>
        </w:rPr>
        <w:t>23</w:t>
      </w:r>
      <w:r w:rsidRPr="006661A2">
        <w:rPr>
          <w:lang w:val="zh-CN"/>
        </w:rPr>
        <w:t>日第</w:t>
      </w:r>
      <w:r>
        <w:rPr>
          <w:lang w:val="zh-CN"/>
        </w:rPr>
        <w:t>46/5</w:t>
      </w:r>
      <w:r w:rsidRPr="006661A2">
        <w:rPr>
          <w:lang w:val="zh-CN"/>
        </w:rPr>
        <w:t>号和</w:t>
      </w:r>
      <w:r>
        <w:rPr>
          <w:lang w:val="zh-CN"/>
        </w:rPr>
        <w:t>2</w:t>
      </w:r>
      <w:r w:rsidRPr="006661A2">
        <w:rPr>
          <w:lang w:val="zh-CN"/>
        </w:rPr>
        <w:t>0</w:t>
      </w:r>
      <w:r>
        <w:rPr>
          <w:lang w:val="zh-CN"/>
        </w:rPr>
        <w:t>22</w:t>
      </w:r>
      <w:r w:rsidRPr="006661A2">
        <w:rPr>
          <w:lang w:val="zh-CN"/>
        </w:rPr>
        <w:t>年</w:t>
      </w:r>
      <w:r>
        <w:rPr>
          <w:lang w:val="zh-CN"/>
        </w:rPr>
        <w:t>3</w:t>
      </w:r>
      <w:r w:rsidRPr="006661A2">
        <w:rPr>
          <w:lang w:val="zh-CN"/>
        </w:rPr>
        <w:t>月</w:t>
      </w:r>
      <w:r>
        <w:rPr>
          <w:lang w:val="zh-CN"/>
        </w:rPr>
        <w:t>31</w:t>
      </w:r>
      <w:r w:rsidRPr="006661A2">
        <w:rPr>
          <w:lang w:val="zh-CN"/>
        </w:rPr>
        <w:t>日第</w:t>
      </w:r>
      <w:r>
        <w:rPr>
          <w:lang w:val="zh-CN"/>
        </w:rPr>
        <w:t>49/6</w:t>
      </w:r>
      <w:r w:rsidRPr="006661A2">
        <w:rPr>
          <w:lang w:val="zh-CN"/>
        </w:rPr>
        <w:t>号决议</w:t>
      </w:r>
      <w:r>
        <w:rPr>
          <w:lang w:val="zh-CN"/>
        </w:rPr>
        <w:t>，</w:t>
      </w:r>
      <w:r w:rsidRPr="006661A2">
        <w:rPr>
          <w:lang w:val="zh-CN"/>
        </w:rPr>
        <w:t>以及大会</w:t>
      </w:r>
      <w:r>
        <w:rPr>
          <w:lang w:val="zh-CN"/>
        </w:rPr>
        <w:t>2</w:t>
      </w:r>
      <w:r w:rsidRPr="006661A2">
        <w:rPr>
          <w:lang w:val="zh-CN"/>
        </w:rPr>
        <w:t>0</w:t>
      </w:r>
      <w:r>
        <w:rPr>
          <w:lang w:val="zh-CN"/>
        </w:rPr>
        <w:t>21</w:t>
      </w:r>
      <w:r w:rsidRPr="006661A2">
        <w:rPr>
          <w:lang w:val="zh-CN"/>
        </w:rPr>
        <w:t>年</w:t>
      </w:r>
      <w:r>
        <w:rPr>
          <w:lang w:val="zh-CN"/>
        </w:rPr>
        <w:t>12</w:t>
      </w:r>
      <w:r w:rsidRPr="006661A2">
        <w:rPr>
          <w:lang w:val="zh-CN"/>
        </w:rPr>
        <w:t>月</w:t>
      </w:r>
      <w:r>
        <w:rPr>
          <w:lang w:val="zh-CN"/>
        </w:rPr>
        <w:t>16</w:t>
      </w:r>
      <w:r w:rsidRPr="006661A2">
        <w:rPr>
          <w:lang w:val="zh-CN"/>
        </w:rPr>
        <w:t>日第</w:t>
      </w:r>
      <w:r>
        <w:rPr>
          <w:lang w:val="zh-CN"/>
        </w:rPr>
        <w:t>76/171</w:t>
      </w:r>
      <w:r w:rsidRPr="006661A2">
        <w:rPr>
          <w:lang w:val="zh-CN"/>
        </w:rPr>
        <w:t>号和</w:t>
      </w:r>
      <w:r>
        <w:rPr>
          <w:lang w:val="zh-CN"/>
        </w:rPr>
        <w:t>2</w:t>
      </w:r>
      <w:r w:rsidRPr="006661A2">
        <w:rPr>
          <w:lang w:val="zh-CN"/>
        </w:rPr>
        <w:t>0</w:t>
      </w:r>
      <w:r>
        <w:rPr>
          <w:lang w:val="zh-CN"/>
        </w:rPr>
        <w:t>22</w:t>
      </w:r>
      <w:r w:rsidRPr="006661A2">
        <w:rPr>
          <w:lang w:val="zh-CN"/>
        </w:rPr>
        <w:t>年</w:t>
      </w:r>
      <w:r>
        <w:rPr>
          <w:lang w:val="zh-CN"/>
        </w:rPr>
        <w:t>12</w:t>
      </w:r>
      <w:r w:rsidRPr="006661A2">
        <w:rPr>
          <w:lang w:val="zh-CN"/>
        </w:rPr>
        <w:t>月</w:t>
      </w:r>
      <w:r>
        <w:rPr>
          <w:lang w:val="zh-CN"/>
        </w:rPr>
        <w:t>15</w:t>
      </w:r>
      <w:r w:rsidRPr="006661A2">
        <w:rPr>
          <w:lang w:val="zh-CN"/>
        </w:rPr>
        <w:t>日第</w:t>
      </w:r>
      <w:r>
        <w:rPr>
          <w:lang w:val="zh-CN"/>
        </w:rPr>
        <w:t>77/214</w:t>
      </w:r>
      <w:r w:rsidRPr="006661A2">
        <w:rPr>
          <w:lang w:val="zh-CN"/>
        </w:rPr>
        <w:t>号决议</w:t>
      </w:r>
      <w:r>
        <w:rPr>
          <w:lang w:val="zh-CN"/>
        </w:rPr>
        <w:t>，</w:t>
      </w:r>
    </w:p>
    <w:p w14:paraId="45764A01" w14:textId="77777777" w:rsidR="00B654F0" w:rsidRDefault="00B654F0" w:rsidP="00B654F0">
      <w:pPr>
        <w:pStyle w:val="SingleTxtGC"/>
        <w:rPr>
          <w:iCs/>
        </w:rPr>
      </w:pPr>
      <w:r>
        <w:rPr>
          <w:iCs/>
        </w:rPr>
        <w:tab/>
      </w:r>
      <w:bookmarkStart w:id="0" w:name="_Hlk66435803"/>
      <w:r w:rsidRPr="006661A2">
        <w:rPr>
          <w:rFonts w:ascii="楷体" w:eastAsia="楷体" w:hAnsi="楷体"/>
          <w:lang w:val="zh-CN"/>
        </w:rPr>
        <w:t>欢迎</w:t>
      </w:r>
      <w:r w:rsidRPr="006661A2">
        <w:rPr>
          <w:lang w:val="zh-CN"/>
        </w:rPr>
        <w:t>大会题为</w:t>
      </w:r>
      <w:r>
        <w:rPr>
          <w:rFonts w:hint="eastAsia"/>
          <w:lang w:val="zh-CN"/>
        </w:rPr>
        <w:t>“</w:t>
      </w:r>
      <w:r w:rsidRPr="006661A2">
        <w:rPr>
          <w:lang w:val="zh-CN"/>
        </w:rPr>
        <w:t>变革我们的世界</w:t>
      </w:r>
      <w:r>
        <w:rPr>
          <w:lang w:val="zh-CN"/>
        </w:rPr>
        <w:t>：</w:t>
      </w:r>
      <w:r>
        <w:rPr>
          <w:lang w:val="zh-CN"/>
        </w:rPr>
        <w:t>2</w:t>
      </w:r>
      <w:r w:rsidRPr="006661A2">
        <w:rPr>
          <w:lang w:val="zh-CN"/>
        </w:rPr>
        <w:t>0</w:t>
      </w:r>
      <w:r>
        <w:rPr>
          <w:lang w:val="zh-CN"/>
        </w:rPr>
        <w:t>3</w:t>
      </w:r>
      <w:r w:rsidRPr="006661A2">
        <w:rPr>
          <w:lang w:val="zh-CN"/>
        </w:rPr>
        <w:t>0</w:t>
      </w:r>
      <w:r w:rsidRPr="006661A2">
        <w:rPr>
          <w:lang w:val="zh-CN"/>
        </w:rPr>
        <w:t>年可持续发展议程</w:t>
      </w:r>
      <w:r>
        <w:rPr>
          <w:rFonts w:hint="eastAsia"/>
          <w:lang w:val="zh-CN"/>
        </w:rPr>
        <w:t>”</w:t>
      </w:r>
      <w:r w:rsidRPr="006661A2">
        <w:rPr>
          <w:lang w:val="zh-CN"/>
        </w:rPr>
        <w:t>的</w:t>
      </w:r>
      <w:r>
        <w:rPr>
          <w:lang w:val="zh-CN"/>
        </w:rPr>
        <w:t>2</w:t>
      </w:r>
      <w:r w:rsidRPr="006661A2">
        <w:rPr>
          <w:lang w:val="zh-CN"/>
        </w:rPr>
        <w:t>0</w:t>
      </w:r>
      <w:r>
        <w:rPr>
          <w:lang w:val="zh-CN"/>
        </w:rPr>
        <w:t>15</w:t>
      </w:r>
      <w:r w:rsidRPr="006661A2">
        <w:rPr>
          <w:lang w:val="zh-CN"/>
        </w:rPr>
        <w:t>年</w:t>
      </w:r>
      <w:r>
        <w:rPr>
          <w:lang w:val="zh-CN"/>
        </w:rPr>
        <w:t>9</w:t>
      </w:r>
      <w:r w:rsidRPr="006661A2">
        <w:rPr>
          <w:lang w:val="zh-CN"/>
        </w:rPr>
        <w:t>月</w:t>
      </w:r>
      <w:r>
        <w:rPr>
          <w:lang w:val="zh-CN"/>
        </w:rPr>
        <w:t>25</w:t>
      </w:r>
      <w:r w:rsidRPr="006661A2">
        <w:rPr>
          <w:lang w:val="zh-CN"/>
        </w:rPr>
        <w:t>日第</w:t>
      </w:r>
      <w:r>
        <w:rPr>
          <w:lang w:val="zh-CN"/>
        </w:rPr>
        <w:t>7</w:t>
      </w:r>
      <w:r w:rsidRPr="006661A2">
        <w:rPr>
          <w:lang w:val="zh-CN"/>
        </w:rPr>
        <w:t>0</w:t>
      </w:r>
      <w:r>
        <w:rPr>
          <w:lang w:val="zh-CN"/>
        </w:rPr>
        <w:t>/1</w:t>
      </w:r>
      <w:r w:rsidRPr="006661A2">
        <w:rPr>
          <w:lang w:val="zh-CN"/>
        </w:rPr>
        <w:t>号决议</w:t>
      </w:r>
      <w:r>
        <w:rPr>
          <w:lang w:val="zh-CN"/>
        </w:rPr>
        <w:t>，</w:t>
      </w:r>
      <w:r w:rsidRPr="006661A2">
        <w:rPr>
          <w:lang w:val="zh-CN"/>
        </w:rPr>
        <w:t>其中强烈敦促所有国家不颁布和不实行任何不符合国际法和《宪章》</w:t>
      </w:r>
      <w:r>
        <w:rPr>
          <w:lang w:val="zh-CN"/>
        </w:rPr>
        <w:t>，</w:t>
      </w:r>
      <w:r w:rsidRPr="006661A2">
        <w:rPr>
          <w:lang w:val="zh-CN"/>
        </w:rPr>
        <w:t>阻碍各国、特别是最不发达国家和发展中国家全面实现经济和社会发展的单方面经济、金融或贸易措施</w:t>
      </w:r>
      <w:r>
        <w:rPr>
          <w:lang w:val="zh-CN"/>
        </w:rPr>
        <w:t>，</w:t>
      </w:r>
      <w:bookmarkEnd w:id="0"/>
    </w:p>
    <w:p w14:paraId="6601D77C" w14:textId="77777777" w:rsidR="00B654F0" w:rsidRDefault="00B654F0" w:rsidP="00B654F0">
      <w:pPr>
        <w:pStyle w:val="SingleTxtGC"/>
        <w:rPr>
          <w:iCs/>
        </w:rPr>
      </w:pPr>
      <w:r>
        <w:rPr>
          <w:iCs/>
        </w:rPr>
        <w:tab/>
      </w:r>
      <w:r w:rsidRPr="006661A2">
        <w:rPr>
          <w:rFonts w:ascii="楷体" w:eastAsia="楷体" w:hAnsi="楷体"/>
          <w:lang w:val="zh-CN"/>
        </w:rPr>
        <w:t>回顾</w:t>
      </w:r>
      <w:r w:rsidRPr="006661A2">
        <w:rPr>
          <w:lang w:val="zh-CN"/>
        </w:rPr>
        <w:t>人权理事会关于</w:t>
      </w:r>
      <w:r>
        <w:rPr>
          <w:rFonts w:hint="eastAsia"/>
          <w:lang w:val="zh-CN"/>
        </w:rPr>
        <w:t>“</w:t>
      </w:r>
      <w:r w:rsidRPr="006661A2">
        <w:rPr>
          <w:lang w:val="zh-CN"/>
        </w:rPr>
        <w:t>确保所有国家都能以负担得起的价格</w:t>
      </w:r>
      <w:r>
        <w:rPr>
          <w:lang w:val="zh-CN"/>
        </w:rPr>
        <w:t>，</w:t>
      </w:r>
      <w:r w:rsidRPr="006661A2">
        <w:rPr>
          <w:lang w:val="zh-CN"/>
        </w:rPr>
        <w:t>公平、及时和普遍地获得疫苗以应对</w:t>
      </w:r>
      <w:r>
        <w:rPr>
          <w:lang w:val="zh-CN"/>
        </w:rPr>
        <w:t>2</w:t>
      </w:r>
      <w:r w:rsidRPr="006661A2">
        <w:rPr>
          <w:lang w:val="zh-CN"/>
        </w:rPr>
        <w:t>0</w:t>
      </w:r>
      <w:r>
        <w:rPr>
          <w:lang w:val="zh-CN"/>
        </w:rPr>
        <w:t>19</w:t>
      </w:r>
      <w:r w:rsidRPr="006661A2">
        <w:rPr>
          <w:lang w:val="zh-CN"/>
        </w:rPr>
        <w:t>冠状病毒病</w:t>
      </w:r>
      <w:r>
        <w:rPr>
          <w:iCs/>
        </w:rPr>
        <w:t>(COVID</w:t>
      </w:r>
      <w:r w:rsidRPr="006661A2">
        <w:rPr>
          <w:iCs/>
        </w:rPr>
        <w:t>-</w:t>
      </w:r>
      <w:r>
        <w:rPr>
          <w:iCs/>
        </w:rPr>
        <w:t>19)</w:t>
      </w:r>
      <w:r w:rsidRPr="006661A2">
        <w:rPr>
          <w:lang w:val="zh-CN"/>
        </w:rPr>
        <w:t>大流行</w:t>
      </w:r>
      <w:r>
        <w:rPr>
          <w:rFonts w:hint="eastAsia"/>
          <w:lang w:val="zh-CN"/>
        </w:rPr>
        <w:t>”</w:t>
      </w:r>
      <w:r w:rsidRPr="006661A2">
        <w:rPr>
          <w:lang w:val="zh-CN"/>
        </w:rPr>
        <w:t>的</w:t>
      </w:r>
      <w:r>
        <w:rPr>
          <w:lang w:val="zh-CN"/>
        </w:rPr>
        <w:t>2</w:t>
      </w:r>
      <w:r w:rsidRPr="006661A2">
        <w:rPr>
          <w:lang w:val="zh-CN"/>
        </w:rPr>
        <w:t>0</w:t>
      </w:r>
      <w:r>
        <w:rPr>
          <w:lang w:val="zh-CN"/>
        </w:rPr>
        <w:t>21</w:t>
      </w:r>
      <w:r w:rsidRPr="006661A2">
        <w:rPr>
          <w:lang w:val="zh-CN"/>
        </w:rPr>
        <w:t>年</w:t>
      </w:r>
      <w:r>
        <w:rPr>
          <w:lang w:val="zh-CN"/>
        </w:rPr>
        <w:t>3</w:t>
      </w:r>
      <w:r w:rsidRPr="006661A2">
        <w:rPr>
          <w:lang w:val="zh-CN"/>
        </w:rPr>
        <w:t>月</w:t>
      </w:r>
      <w:r>
        <w:rPr>
          <w:lang w:val="zh-CN"/>
        </w:rPr>
        <w:t>23</w:t>
      </w:r>
      <w:r w:rsidRPr="006661A2">
        <w:rPr>
          <w:lang w:val="zh-CN"/>
        </w:rPr>
        <w:t>日第</w:t>
      </w:r>
      <w:r>
        <w:rPr>
          <w:lang w:val="zh-CN"/>
        </w:rPr>
        <w:t>46/14</w:t>
      </w:r>
      <w:r w:rsidRPr="006661A2">
        <w:rPr>
          <w:lang w:val="zh-CN"/>
        </w:rPr>
        <w:t>号决议和</w:t>
      </w:r>
      <w:r>
        <w:rPr>
          <w:lang w:val="zh-CN"/>
        </w:rPr>
        <w:t>2</w:t>
      </w:r>
      <w:r w:rsidRPr="006661A2">
        <w:rPr>
          <w:lang w:val="zh-CN"/>
        </w:rPr>
        <w:t>0</w:t>
      </w:r>
      <w:r>
        <w:rPr>
          <w:lang w:val="zh-CN"/>
        </w:rPr>
        <w:t>22</w:t>
      </w:r>
      <w:r w:rsidRPr="006661A2">
        <w:rPr>
          <w:lang w:val="zh-CN"/>
        </w:rPr>
        <w:t>年</w:t>
      </w:r>
      <w:r>
        <w:rPr>
          <w:lang w:val="zh-CN"/>
        </w:rPr>
        <w:t>4</w:t>
      </w:r>
      <w:r w:rsidRPr="006661A2">
        <w:rPr>
          <w:lang w:val="zh-CN"/>
        </w:rPr>
        <w:t>月</w:t>
      </w:r>
      <w:r>
        <w:rPr>
          <w:lang w:val="zh-CN"/>
        </w:rPr>
        <w:t>1</w:t>
      </w:r>
      <w:r w:rsidRPr="006661A2">
        <w:rPr>
          <w:lang w:val="zh-CN"/>
        </w:rPr>
        <w:t>日第</w:t>
      </w:r>
      <w:r>
        <w:rPr>
          <w:lang w:val="zh-CN"/>
        </w:rPr>
        <w:t>49/25</w:t>
      </w:r>
      <w:r w:rsidRPr="006661A2">
        <w:rPr>
          <w:lang w:val="zh-CN"/>
        </w:rPr>
        <w:t>号决议</w:t>
      </w:r>
      <w:r>
        <w:rPr>
          <w:lang w:val="zh-CN"/>
        </w:rPr>
        <w:t>，</w:t>
      </w:r>
      <w:r w:rsidRPr="006661A2">
        <w:rPr>
          <w:lang w:val="zh-CN"/>
        </w:rPr>
        <w:t>其中理事会对</w:t>
      </w:r>
      <w:r>
        <w:rPr>
          <w:lang w:val="zh-CN"/>
        </w:rPr>
        <w:t>COVID</w:t>
      </w:r>
      <w:r w:rsidRPr="006661A2">
        <w:rPr>
          <w:lang w:val="zh-CN"/>
        </w:rPr>
        <w:t>-</w:t>
      </w:r>
      <w:r>
        <w:rPr>
          <w:lang w:val="zh-CN"/>
        </w:rPr>
        <w:t>19</w:t>
      </w:r>
      <w:r w:rsidRPr="006661A2">
        <w:rPr>
          <w:lang w:val="zh-CN"/>
        </w:rPr>
        <w:t>大流行对世界各地人民享有人权造成的</w:t>
      </w:r>
      <w:r>
        <w:rPr>
          <w:rFonts w:hint="eastAsia"/>
          <w:lang w:val="zh-CN"/>
        </w:rPr>
        <w:t>不良</w:t>
      </w:r>
      <w:r w:rsidRPr="006661A2">
        <w:rPr>
          <w:lang w:val="zh-CN"/>
        </w:rPr>
        <w:t>影响深表关切</w:t>
      </w:r>
      <w:r>
        <w:rPr>
          <w:lang w:val="zh-CN"/>
        </w:rPr>
        <w:t>，</w:t>
      </w:r>
      <w:r w:rsidRPr="006661A2">
        <w:rPr>
          <w:lang w:val="zh-CN"/>
        </w:rPr>
        <w:t>并强调了人权在应对大流行及实现包容性恢复方面的重要性</w:t>
      </w:r>
      <w:r>
        <w:rPr>
          <w:lang w:val="zh-CN"/>
        </w:rPr>
        <w:t>，</w:t>
      </w:r>
    </w:p>
    <w:p w14:paraId="6FB4A90E" w14:textId="77777777" w:rsidR="00B654F0" w:rsidRDefault="00B654F0" w:rsidP="00B654F0">
      <w:pPr>
        <w:pStyle w:val="SingleTxtGC"/>
        <w:rPr>
          <w:iCs/>
        </w:rPr>
      </w:pPr>
      <w:r>
        <w:rPr>
          <w:iCs/>
        </w:rPr>
        <w:tab/>
      </w:r>
      <w:r w:rsidRPr="006661A2">
        <w:rPr>
          <w:rFonts w:ascii="楷体" w:eastAsia="楷体" w:hAnsi="楷体"/>
          <w:lang w:val="zh-CN"/>
        </w:rPr>
        <w:t>又回顾</w:t>
      </w:r>
      <w:r w:rsidRPr="006661A2">
        <w:rPr>
          <w:lang w:val="zh-CN"/>
        </w:rPr>
        <w:t>人权理事会</w:t>
      </w:r>
      <w:r>
        <w:rPr>
          <w:lang w:val="zh-CN"/>
        </w:rPr>
        <w:t>2</w:t>
      </w:r>
      <w:r w:rsidRPr="006661A2">
        <w:rPr>
          <w:lang w:val="zh-CN"/>
        </w:rPr>
        <w:t>0</w:t>
      </w:r>
      <w:r>
        <w:rPr>
          <w:lang w:val="zh-CN"/>
        </w:rPr>
        <w:t>14</w:t>
      </w:r>
      <w:r w:rsidRPr="006661A2">
        <w:rPr>
          <w:lang w:val="zh-CN"/>
        </w:rPr>
        <w:t>年</w:t>
      </w:r>
      <w:r>
        <w:rPr>
          <w:lang w:val="zh-CN"/>
        </w:rPr>
        <w:t>9</w:t>
      </w:r>
      <w:r w:rsidRPr="006661A2">
        <w:rPr>
          <w:lang w:val="zh-CN"/>
        </w:rPr>
        <w:t>月</w:t>
      </w:r>
      <w:r>
        <w:rPr>
          <w:lang w:val="zh-CN"/>
        </w:rPr>
        <w:t>26</w:t>
      </w:r>
      <w:r w:rsidRPr="006661A2">
        <w:rPr>
          <w:lang w:val="zh-CN"/>
        </w:rPr>
        <w:t>日第</w:t>
      </w:r>
      <w:r>
        <w:rPr>
          <w:lang w:val="zh-CN"/>
        </w:rPr>
        <w:t>27/21</w:t>
      </w:r>
      <w:r w:rsidRPr="006661A2">
        <w:rPr>
          <w:lang w:val="zh-CN"/>
        </w:rPr>
        <w:t>号决议及其更正</w:t>
      </w:r>
      <w:r>
        <w:rPr>
          <w:lang w:val="zh-CN"/>
        </w:rPr>
        <w:t>，</w:t>
      </w:r>
      <w:r w:rsidRPr="006661A2">
        <w:rPr>
          <w:lang w:val="zh-CN"/>
        </w:rPr>
        <w:t>其中理事会决定每两年组织一次关于单方面强制性措施与人权问题的小组讨论会</w:t>
      </w:r>
      <w:r>
        <w:rPr>
          <w:lang w:val="zh-CN"/>
        </w:rPr>
        <w:t>，</w:t>
      </w:r>
    </w:p>
    <w:p w14:paraId="00C66557" w14:textId="77777777" w:rsidR="00B654F0" w:rsidRDefault="00B654F0" w:rsidP="00B654F0">
      <w:pPr>
        <w:pStyle w:val="SingleTxtGC"/>
        <w:rPr>
          <w:iCs/>
        </w:rPr>
      </w:pPr>
      <w:r>
        <w:rPr>
          <w:iCs/>
        </w:rPr>
        <w:lastRenderedPageBreak/>
        <w:tab/>
      </w:r>
      <w:r w:rsidRPr="006661A2">
        <w:rPr>
          <w:rFonts w:ascii="楷体" w:eastAsia="楷体" w:hAnsi="楷体"/>
          <w:lang w:val="zh-CN"/>
        </w:rPr>
        <w:t>注意到</w:t>
      </w:r>
      <w:r w:rsidRPr="006661A2">
        <w:rPr>
          <w:lang w:val="zh-CN"/>
        </w:rPr>
        <w:t>联合国人权事务高级专员办事处关于在人权理事会第四十八届会议期间于</w:t>
      </w:r>
      <w:r>
        <w:rPr>
          <w:lang w:val="zh-CN"/>
        </w:rPr>
        <w:t>2</w:t>
      </w:r>
      <w:r w:rsidRPr="006661A2">
        <w:rPr>
          <w:lang w:val="zh-CN"/>
        </w:rPr>
        <w:t>0</w:t>
      </w:r>
      <w:r>
        <w:rPr>
          <w:lang w:val="zh-CN"/>
        </w:rPr>
        <w:t>21</w:t>
      </w:r>
      <w:r w:rsidRPr="006661A2">
        <w:rPr>
          <w:lang w:val="zh-CN"/>
        </w:rPr>
        <w:t>年</w:t>
      </w:r>
      <w:r>
        <w:rPr>
          <w:lang w:val="zh-CN"/>
        </w:rPr>
        <w:t>9</w:t>
      </w:r>
      <w:r w:rsidRPr="006661A2">
        <w:rPr>
          <w:lang w:val="zh-CN"/>
        </w:rPr>
        <w:t>月</w:t>
      </w:r>
      <w:r>
        <w:rPr>
          <w:lang w:val="zh-CN"/>
        </w:rPr>
        <w:t>16</w:t>
      </w:r>
      <w:r w:rsidRPr="006661A2">
        <w:rPr>
          <w:lang w:val="zh-CN"/>
        </w:rPr>
        <w:t>日举行的单方面强制性措施与人权问题</w:t>
      </w:r>
      <w:r>
        <w:rPr>
          <w:rFonts w:hint="eastAsia"/>
          <w:lang w:val="zh-CN"/>
        </w:rPr>
        <w:t>两年期</w:t>
      </w:r>
      <w:r w:rsidRPr="006661A2">
        <w:rPr>
          <w:lang w:val="zh-CN"/>
        </w:rPr>
        <w:t>小组讨论会的</w:t>
      </w:r>
      <w:r w:rsidRPr="006661A2">
        <w:rPr>
          <w:rFonts w:hint="eastAsia"/>
          <w:lang w:val="zh-CN"/>
        </w:rPr>
        <w:t>简</w:t>
      </w:r>
      <w:r w:rsidRPr="006661A2">
        <w:rPr>
          <w:lang w:val="zh-CN"/>
        </w:rPr>
        <w:t>要报告</w:t>
      </w:r>
      <w:r w:rsidRPr="008E2EA9">
        <w:rPr>
          <w:rStyle w:val="a8"/>
        </w:rPr>
        <w:footnoteReference w:id="2"/>
      </w:r>
      <w:r>
        <w:rPr>
          <w:lang w:val="zh-CN"/>
        </w:rPr>
        <w:t>，</w:t>
      </w:r>
    </w:p>
    <w:p w14:paraId="562A79C5" w14:textId="77777777" w:rsidR="00B654F0" w:rsidRDefault="00B654F0" w:rsidP="00B654F0">
      <w:pPr>
        <w:pStyle w:val="SingleTxtGC"/>
        <w:rPr>
          <w:iCs/>
        </w:rPr>
      </w:pPr>
      <w:r>
        <w:rPr>
          <w:iCs/>
        </w:rPr>
        <w:tab/>
      </w:r>
      <w:r w:rsidRPr="006661A2">
        <w:rPr>
          <w:rFonts w:ascii="楷体" w:eastAsia="楷体" w:hAnsi="楷体"/>
          <w:lang w:val="zh-CN"/>
        </w:rPr>
        <w:t>强调</w:t>
      </w:r>
      <w:r w:rsidRPr="006661A2">
        <w:rPr>
          <w:lang w:val="zh-CN"/>
        </w:rPr>
        <w:t>单方面强制性措施和立法以及次级制裁有违国际法、国际人道法、国际人权法、《宪章》以及关于国家间和平关系的规范和原则</w:t>
      </w:r>
      <w:r>
        <w:rPr>
          <w:lang w:val="zh-CN"/>
        </w:rPr>
        <w:t>，</w:t>
      </w:r>
    </w:p>
    <w:p w14:paraId="368E5921" w14:textId="77777777" w:rsidR="00B654F0" w:rsidRDefault="00B654F0" w:rsidP="00B654F0">
      <w:pPr>
        <w:pStyle w:val="SingleTxtGC"/>
        <w:rPr>
          <w:iCs/>
        </w:rPr>
      </w:pPr>
      <w:r>
        <w:rPr>
          <w:iCs/>
        </w:rPr>
        <w:tab/>
      </w:r>
      <w:r w:rsidRPr="006661A2">
        <w:rPr>
          <w:rFonts w:ascii="楷体" w:eastAsia="楷体" w:hAnsi="楷体"/>
          <w:lang w:val="zh-CN"/>
        </w:rPr>
        <w:t>深为关切</w:t>
      </w:r>
      <w:r w:rsidRPr="006661A2">
        <w:rPr>
          <w:lang w:val="zh-CN"/>
        </w:rPr>
        <w:t>金融机构、运输公司和其他实体普遍遵守和过度遵守单方面强制性措施对人权产生的不良影响</w:t>
      </w:r>
      <w:r>
        <w:rPr>
          <w:lang w:val="zh-CN"/>
        </w:rPr>
        <w:t>，</w:t>
      </w:r>
      <w:r w:rsidRPr="006661A2">
        <w:rPr>
          <w:lang w:val="zh-CN"/>
        </w:rPr>
        <w:t>这些实体提供的货物和服务是向处境脆弱群体提供人道主义援助所必需的</w:t>
      </w:r>
      <w:r>
        <w:rPr>
          <w:lang w:val="zh-CN"/>
        </w:rPr>
        <w:t>，</w:t>
      </w:r>
    </w:p>
    <w:p w14:paraId="0DFE0EC6" w14:textId="77777777" w:rsidR="00B654F0" w:rsidRDefault="00B654F0" w:rsidP="00B654F0">
      <w:pPr>
        <w:pStyle w:val="SingleTxtGC"/>
        <w:rPr>
          <w:iCs/>
        </w:rPr>
      </w:pPr>
      <w:r>
        <w:rPr>
          <w:iCs/>
        </w:rPr>
        <w:tab/>
      </w:r>
      <w:r w:rsidRPr="006661A2">
        <w:rPr>
          <w:rFonts w:ascii="楷体" w:eastAsia="楷体" w:hAnsi="楷体"/>
          <w:lang w:val="zh-CN"/>
        </w:rPr>
        <w:t>认识到</w:t>
      </w:r>
      <w:r w:rsidRPr="006661A2">
        <w:rPr>
          <w:lang w:val="zh-CN"/>
        </w:rPr>
        <w:t>所有人权都是普遍、不可分割、相互依存和相互关联的</w:t>
      </w:r>
      <w:r>
        <w:rPr>
          <w:lang w:val="zh-CN"/>
        </w:rPr>
        <w:t>，</w:t>
      </w:r>
      <w:r w:rsidRPr="006661A2">
        <w:rPr>
          <w:lang w:val="zh-CN"/>
        </w:rPr>
        <w:t>在这方面重申</w:t>
      </w:r>
      <w:r>
        <w:rPr>
          <w:lang w:val="zh-CN"/>
        </w:rPr>
        <w:t>，</w:t>
      </w:r>
      <w:r w:rsidRPr="006661A2">
        <w:rPr>
          <w:lang w:val="zh-CN"/>
        </w:rPr>
        <w:t>发展权是一项普遍和不可剥夺的权利</w:t>
      </w:r>
      <w:r>
        <w:rPr>
          <w:lang w:val="zh-CN"/>
        </w:rPr>
        <w:t>，</w:t>
      </w:r>
      <w:r w:rsidRPr="006661A2">
        <w:rPr>
          <w:lang w:val="zh-CN"/>
        </w:rPr>
        <w:t>也是所有人权不可分割的组成部分</w:t>
      </w:r>
      <w:r>
        <w:rPr>
          <w:lang w:val="zh-CN"/>
        </w:rPr>
        <w:t>，</w:t>
      </w:r>
    </w:p>
    <w:p w14:paraId="668975DA" w14:textId="77777777" w:rsidR="00B654F0" w:rsidRDefault="00B654F0" w:rsidP="00B654F0">
      <w:pPr>
        <w:pStyle w:val="SingleTxtGC"/>
        <w:rPr>
          <w:iCs/>
        </w:rPr>
      </w:pPr>
      <w:r>
        <w:rPr>
          <w:iCs/>
        </w:rPr>
        <w:tab/>
      </w:r>
      <w:r w:rsidRPr="006661A2">
        <w:rPr>
          <w:rFonts w:ascii="楷体" w:eastAsia="楷体" w:hAnsi="楷体"/>
          <w:lang w:val="zh-CN"/>
        </w:rPr>
        <w:t>表示严重关切</w:t>
      </w:r>
      <w:r w:rsidRPr="006661A2">
        <w:rPr>
          <w:lang w:val="zh-CN"/>
        </w:rPr>
        <w:t>单方面强制性措施对包括发展权在内的各项人权、国际团结、国际关系、贸易、投资与合作的不良影响</w:t>
      </w:r>
      <w:r>
        <w:rPr>
          <w:lang w:val="zh-CN"/>
        </w:rPr>
        <w:t>，</w:t>
      </w:r>
    </w:p>
    <w:p w14:paraId="427B27AD" w14:textId="77777777" w:rsidR="00B654F0" w:rsidRDefault="00B654F0" w:rsidP="00B654F0">
      <w:pPr>
        <w:pStyle w:val="SingleTxtGC"/>
        <w:rPr>
          <w:iCs/>
        </w:rPr>
      </w:pPr>
      <w:r>
        <w:rPr>
          <w:iCs/>
        </w:rPr>
        <w:tab/>
      </w:r>
      <w:r w:rsidRPr="006661A2">
        <w:rPr>
          <w:rFonts w:ascii="楷体" w:eastAsia="楷体" w:hAnsi="楷体"/>
          <w:lang w:val="zh-CN"/>
        </w:rPr>
        <w:t>重申</w:t>
      </w:r>
      <w:r w:rsidRPr="006661A2">
        <w:rPr>
          <w:lang w:val="zh-CN"/>
        </w:rPr>
        <w:t>任何国家均不得使用、鼓励或威胁使用任何类型的措施</w:t>
      </w:r>
      <w:r>
        <w:rPr>
          <w:lang w:val="zh-CN"/>
        </w:rPr>
        <w:t>，</w:t>
      </w:r>
      <w:r w:rsidRPr="006661A2">
        <w:rPr>
          <w:lang w:val="zh-CN"/>
        </w:rPr>
        <w:t>包括但不限于经济或政治措施</w:t>
      </w:r>
      <w:r>
        <w:rPr>
          <w:rFonts w:hint="eastAsia"/>
          <w:lang w:val="zh-CN"/>
        </w:rPr>
        <w:t>，</w:t>
      </w:r>
      <w:r w:rsidRPr="006661A2">
        <w:rPr>
          <w:lang w:val="zh-CN"/>
        </w:rPr>
        <w:t>来强迫另一国家</w:t>
      </w:r>
      <w:r>
        <w:rPr>
          <w:lang w:val="zh-CN"/>
        </w:rPr>
        <w:t>，</w:t>
      </w:r>
      <w:r w:rsidRPr="006661A2">
        <w:rPr>
          <w:lang w:val="zh-CN"/>
        </w:rPr>
        <w:t>以取得该国在主权权利行使上之屈从</w:t>
      </w:r>
      <w:r>
        <w:rPr>
          <w:lang w:val="zh-CN"/>
        </w:rPr>
        <w:t>，</w:t>
      </w:r>
      <w:r w:rsidRPr="006661A2">
        <w:rPr>
          <w:lang w:val="zh-CN"/>
        </w:rPr>
        <w:t>并自该国获取任何种类之利益</w:t>
      </w:r>
      <w:r>
        <w:rPr>
          <w:lang w:val="zh-CN"/>
        </w:rPr>
        <w:t>，</w:t>
      </w:r>
    </w:p>
    <w:p w14:paraId="09ADFEE1" w14:textId="77777777" w:rsidR="00B654F0" w:rsidRDefault="00B654F0" w:rsidP="00B654F0">
      <w:pPr>
        <w:pStyle w:val="SingleTxtGC"/>
        <w:rPr>
          <w:iCs/>
        </w:rPr>
      </w:pPr>
      <w:r>
        <w:rPr>
          <w:iCs/>
        </w:rPr>
        <w:tab/>
      </w:r>
      <w:r w:rsidRPr="006661A2">
        <w:rPr>
          <w:rFonts w:ascii="楷体" w:eastAsia="楷体" w:hAnsi="楷体"/>
          <w:lang w:val="zh-CN"/>
        </w:rPr>
        <w:t>又重申</w:t>
      </w:r>
      <w:r w:rsidRPr="006661A2">
        <w:rPr>
          <w:lang w:val="zh-CN"/>
        </w:rPr>
        <w:t>载于</w:t>
      </w:r>
      <w:r w:rsidRPr="006661A2">
        <w:rPr>
          <w:rFonts w:hint="eastAsia"/>
          <w:lang w:val="zh-CN"/>
        </w:rPr>
        <w:t>多</w:t>
      </w:r>
      <w:r>
        <w:rPr>
          <w:rFonts w:hint="eastAsia"/>
          <w:lang w:val="zh-CN"/>
        </w:rPr>
        <w:t>项</w:t>
      </w:r>
      <w:r w:rsidRPr="006661A2">
        <w:rPr>
          <w:lang w:val="zh-CN"/>
        </w:rPr>
        <w:t>国际法律文书的国家主权平等、不干预和不干涉</w:t>
      </w:r>
      <w:r>
        <w:rPr>
          <w:rFonts w:hint="eastAsia"/>
          <w:lang w:val="zh-CN"/>
        </w:rPr>
        <w:t>各</w:t>
      </w:r>
      <w:r w:rsidRPr="006661A2">
        <w:rPr>
          <w:lang w:val="zh-CN"/>
        </w:rPr>
        <w:t>国内政、国际贸易和航行自由等原则</w:t>
      </w:r>
      <w:r>
        <w:rPr>
          <w:lang w:val="zh-CN"/>
        </w:rPr>
        <w:t>，</w:t>
      </w:r>
    </w:p>
    <w:p w14:paraId="7317A7D8" w14:textId="77777777" w:rsidR="00B654F0" w:rsidRDefault="00B654F0" w:rsidP="00B654F0">
      <w:pPr>
        <w:pStyle w:val="SingleTxtGC"/>
        <w:rPr>
          <w:iCs/>
        </w:rPr>
      </w:pPr>
      <w:r>
        <w:rPr>
          <w:iCs/>
        </w:rPr>
        <w:tab/>
      </w:r>
      <w:r w:rsidRPr="006661A2">
        <w:rPr>
          <w:rFonts w:ascii="楷体" w:eastAsia="楷体" w:hAnsi="楷体"/>
          <w:lang w:val="zh-CN"/>
        </w:rPr>
        <w:t>认识到</w:t>
      </w:r>
      <w:r w:rsidRPr="0087481E">
        <w:rPr>
          <w:rFonts w:hint="eastAsia"/>
          <w:lang w:val="zh-CN"/>
        </w:rPr>
        <w:t>采用诸如经济制裁和次级制裁等形式的单方面强制性措施</w:t>
      </w:r>
      <w:r w:rsidRPr="006661A2">
        <w:rPr>
          <w:lang w:val="zh-CN"/>
        </w:rPr>
        <w:t>会对目标国家广大民众的人权产生深远影响</w:t>
      </w:r>
      <w:r>
        <w:rPr>
          <w:lang w:val="zh-CN"/>
        </w:rPr>
        <w:t>，</w:t>
      </w:r>
      <w:r w:rsidRPr="006661A2">
        <w:rPr>
          <w:lang w:val="zh-CN"/>
        </w:rPr>
        <w:t>对穷人和处境最脆弱的人影响尤为严重</w:t>
      </w:r>
      <w:r>
        <w:rPr>
          <w:lang w:val="zh-CN"/>
        </w:rPr>
        <w:t>，</w:t>
      </w:r>
    </w:p>
    <w:p w14:paraId="6D8F0CD1" w14:textId="77777777" w:rsidR="00B654F0" w:rsidRDefault="00B654F0" w:rsidP="00B654F0">
      <w:pPr>
        <w:pStyle w:val="SingleTxtGC"/>
        <w:rPr>
          <w:iCs/>
        </w:rPr>
      </w:pPr>
      <w:r>
        <w:rPr>
          <w:iCs/>
        </w:rPr>
        <w:tab/>
      </w:r>
      <w:r w:rsidRPr="006661A2">
        <w:rPr>
          <w:rFonts w:ascii="楷体" w:eastAsia="楷体" w:hAnsi="楷体"/>
          <w:lang w:val="zh-CN"/>
        </w:rPr>
        <w:t>感到震惊的是</w:t>
      </w:r>
      <w:r>
        <w:rPr>
          <w:lang w:val="zh-CN"/>
        </w:rPr>
        <w:t>，</w:t>
      </w:r>
      <w:r>
        <w:rPr>
          <w:rFonts w:hint="eastAsia"/>
          <w:lang w:val="zh-CN"/>
        </w:rPr>
        <w:t>所有</w:t>
      </w:r>
      <w:r w:rsidRPr="006661A2">
        <w:rPr>
          <w:lang w:val="zh-CN"/>
        </w:rPr>
        <w:t>形式和表现的单方面强制性措施</w:t>
      </w:r>
      <w:r>
        <w:rPr>
          <w:rFonts w:hint="eastAsia"/>
          <w:lang w:val="zh-CN"/>
        </w:rPr>
        <w:t>均由</w:t>
      </w:r>
      <w:r w:rsidRPr="006661A2">
        <w:rPr>
          <w:lang w:val="zh-CN"/>
        </w:rPr>
        <w:t>发达国家对最不发达国家和发展中国家实施</w:t>
      </w:r>
      <w:r>
        <w:rPr>
          <w:lang w:val="zh-CN"/>
        </w:rPr>
        <w:t>，</w:t>
      </w:r>
      <w:r w:rsidRPr="006661A2">
        <w:rPr>
          <w:lang w:val="zh-CN"/>
        </w:rPr>
        <w:t>以牺牲最贫</w:t>
      </w:r>
      <w:r>
        <w:rPr>
          <w:rFonts w:hint="eastAsia"/>
          <w:lang w:val="zh-CN"/>
        </w:rPr>
        <w:t>困</w:t>
      </w:r>
      <w:r w:rsidRPr="006661A2">
        <w:rPr>
          <w:lang w:val="zh-CN"/>
        </w:rPr>
        <w:t>者和处境脆弱者的人权为巨大代价</w:t>
      </w:r>
      <w:r>
        <w:rPr>
          <w:lang w:val="zh-CN"/>
        </w:rPr>
        <w:t>，</w:t>
      </w:r>
      <w:r w:rsidRPr="006661A2">
        <w:rPr>
          <w:lang w:val="zh-CN"/>
        </w:rPr>
        <w:t>并在这方面最强烈地谴责这种不人道的做法</w:t>
      </w:r>
      <w:r>
        <w:rPr>
          <w:lang w:val="zh-CN"/>
        </w:rPr>
        <w:t>，</w:t>
      </w:r>
    </w:p>
    <w:p w14:paraId="23EB97CD" w14:textId="77777777" w:rsidR="00B654F0" w:rsidRDefault="00B654F0" w:rsidP="00B654F0">
      <w:pPr>
        <w:pStyle w:val="SingleTxtGC"/>
        <w:rPr>
          <w:iCs/>
        </w:rPr>
      </w:pPr>
      <w:r>
        <w:rPr>
          <w:iCs/>
        </w:rPr>
        <w:tab/>
      </w:r>
      <w:r w:rsidRPr="006661A2">
        <w:rPr>
          <w:rFonts w:ascii="楷体" w:eastAsia="楷体" w:hAnsi="楷体"/>
          <w:lang w:val="zh-CN"/>
        </w:rPr>
        <w:t>着重指出</w:t>
      </w:r>
      <w:r w:rsidRPr="006661A2">
        <w:rPr>
          <w:lang w:val="zh-CN"/>
        </w:rPr>
        <w:t>在任何情况下都不应剥夺人民的基本生存手段或获得关键基础设施、服务和货物的机会</w:t>
      </w:r>
      <w:r>
        <w:rPr>
          <w:lang w:val="zh-CN"/>
        </w:rPr>
        <w:t>，</w:t>
      </w:r>
    </w:p>
    <w:p w14:paraId="202B6047" w14:textId="77777777" w:rsidR="00B654F0" w:rsidRDefault="00B654F0" w:rsidP="00B654F0">
      <w:pPr>
        <w:pStyle w:val="SingleTxtGC"/>
        <w:rPr>
          <w:iCs/>
        </w:rPr>
      </w:pPr>
      <w:r>
        <w:rPr>
          <w:iCs/>
        </w:rPr>
        <w:tab/>
      </w:r>
      <w:r w:rsidRPr="006661A2">
        <w:rPr>
          <w:rFonts w:ascii="楷体" w:eastAsia="楷体" w:hAnsi="楷体"/>
          <w:lang w:val="zh-CN"/>
        </w:rPr>
        <w:t>认识到</w:t>
      </w:r>
      <w:r w:rsidRPr="006661A2">
        <w:rPr>
          <w:lang w:val="zh-CN"/>
        </w:rPr>
        <w:t>单方面强制性措施会在目标国家造成社会问题</w:t>
      </w:r>
      <w:r>
        <w:rPr>
          <w:lang w:val="zh-CN"/>
        </w:rPr>
        <w:t>，</w:t>
      </w:r>
      <w:r w:rsidRPr="006661A2">
        <w:rPr>
          <w:lang w:val="zh-CN"/>
        </w:rPr>
        <w:t>引起人道主义关切</w:t>
      </w:r>
      <w:r>
        <w:rPr>
          <w:lang w:val="zh-CN"/>
        </w:rPr>
        <w:t>，</w:t>
      </w:r>
    </w:p>
    <w:p w14:paraId="3B193E3D" w14:textId="77777777" w:rsidR="00B654F0" w:rsidRDefault="00B654F0" w:rsidP="00B654F0">
      <w:pPr>
        <w:pStyle w:val="SingleTxtGC"/>
        <w:rPr>
          <w:iCs/>
        </w:rPr>
      </w:pPr>
      <w:r>
        <w:rPr>
          <w:iCs/>
        </w:rPr>
        <w:tab/>
      </w:r>
      <w:r w:rsidRPr="006661A2">
        <w:rPr>
          <w:rFonts w:ascii="楷体" w:eastAsia="楷体" w:hAnsi="楷体"/>
          <w:lang w:val="zh-CN"/>
        </w:rPr>
        <w:t>着重指出</w:t>
      </w:r>
      <w:r>
        <w:rPr>
          <w:lang w:val="zh-CN"/>
        </w:rPr>
        <w:t>，</w:t>
      </w:r>
      <w:r w:rsidRPr="006661A2">
        <w:rPr>
          <w:lang w:val="zh-CN"/>
        </w:rPr>
        <w:t>国际体系中存在种种根深蒂固的问题和不满</w:t>
      </w:r>
      <w:r>
        <w:rPr>
          <w:lang w:val="zh-CN"/>
        </w:rPr>
        <w:t>，</w:t>
      </w:r>
      <w:r w:rsidRPr="006661A2">
        <w:rPr>
          <w:lang w:val="zh-CN"/>
        </w:rPr>
        <w:t>联合国必须给国际社会全体成员以发言权</w:t>
      </w:r>
      <w:r>
        <w:rPr>
          <w:lang w:val="zh-CN"/>
        </w:rPr>
        <w:t>，</w:t>
      </w:r>
      <w:r w:rsidRPr="006661A2">
        <w:rPr>
          <w:lang w:val="zh-CN"/>
        </w:rPr>
        <w:t>从而保证多边主义、相互尊重及和平解决争端</w:t>
      </w:r>
      <w:r>
        <w:rPr>
          <w:lang w:val="zh-CN"/>
        </w:rPr>
        <w:t>，</w:t>
      </w:r>
    </w:p>
    <w:p w14:paraId="527577B6" w14:textId="77777777" w:rsidR="00B654F0" w:rsidRDefault="00B654F0" w:rsidP="00B654F0">
      <w:pPr>
        <w:pStyle w:val="SingleTxtGC"/>
        <w:rPr>
          <w:iCs/>
        </w:rPr>
      </w:pPr>
      <w:r>
        <w:rPr>
          <w:iCs/>
        </w:rPr>
        <w:tab/>
      </w:r>
      <w:r w:rsidRPr="006661A2">
        <w:rPr>
          <w:rFonts w:ascii="楷体" w:eastAsia="楷体" w:hAnsi="楷体"/>
          <w:lang w:val="zh-CN"/>
        </w:rPr>
        <w:t>表示严重关切的是</w:t>
      </w:r>
      <w:r>
        <w:rPr>
          <w:lang w:val="zh-CN"/>
        </w:rPr>
        <w:t>，</w:t>
      </w:r>
      <w:r w:rsidRPr="006661A2">
        <w:rPr>
          <w:lang w:val="zh-CN"/>
        </w:rPr>
        <w:t>规定实施单方面强制性措施的法律、规章和决定有时不仅对目标国</w:t>
      </w:r>
      <w:r>
        <w:rPr>
          <w:lang w:val="zh-CN"/>
        </w:rPr>
        <w:t>，</w:t>
      </w:r>
      <w:r w:rsidRPr="006661A2">
        <w:rPr>
          <w:lang w:val="zh-CN"/>
        </w:rPr>
        <w:t>而且对第三国都具有域外效力</w:t>
      </w:r>
      <w:r>
        <w:rPr>
          <w:lang w:val="zh-CN"/>
        </w:rPr>
        <w:t>，</w:t>
      </w:r>
      <w:r w:rsidRPr="006661A2">
        <w:rPr>
          <w:lang w:val="zh-CN"/>
        </w:rPr>
        <w:t>从而违反国际法的基本原则</w:t>
      </w:r>
      <w:r>
        <w:rPr>
          <w:lang w:val="zh-CN"/>
        </w:rPr>
        <w:t>，</w:t>
      </w:r>
      <w:proofErr w:type="gramStart"/>
      <w:r w:rsidRPr="006661A2">
        <w:rPr>
          <w:lang w:val="zh-CN"/>
        </w:rPr>
        <w:t>迫使第</w:t>
      </w:r>
      <w:proofErr w:type="gramEnd"/>
      <w:r w:rsidRPr="006661A2">
        <w:rPr>
          <w:lang w:val="zh-CN"/>
        </w:rPr>
        <w:t>三国也实行单方面强制性措施</w:t>
      </w:r>
      <w:r>
        <w:rPr>
          <w:lang w:val="zh-CN"/>
        </w:rPr>
        <w:t>，</w:t>
      </w:r>
    </w:p>
    <w:p w14:paraId="7F7E5AE1" w14:textId="77777777" w:rsidR="00B654F0" w:rsidRDefault="00B654F0" w:rsidP="00B654F0">
      <w:pPr>
        <w:pStyle w:val="SingleTxtGC"/>
        <w:rPr>
          <w:iCs/>
        </w:rPr>
      </w:pPr>
      <w:r>
        <w:rPr>
          <w:iCs/>
        </w:rPr>
        <w:tab/>
      </w:r>
      <w:r w:rsidRPr="006661A2">
        <w:rPr>
          <w:rFonts w:ascii="楷体" w:eastAsia="楷体" w:hAnsi="楷体"/>
          <w:lang w:val="zh-CN"/>
        </w:rPr>
        <w:t>欢迎</w:t>
      </w:r>
      <w:r>
        <w:rPr>
          <w:lang w:val="zh-CN"/>
        </w:rPr>
        <w:t>2</w:t>
      </w:r>
      <w:r w:rsidRPr="006661A2">
        <w:rPr>
          <w:lang w:val="zh-CN"/>
        </w:rPr>
        <w:t>0</w:t>
      </w:r>
      <w:r>
        <w:rPr>
          <w:lang w:val="zh-CN"/>
        </w:rPr>
        <w:t>19</w:t>
      </w:r>
      <w:r w:rsidRPr="006661A2">
        <w:rPr>
          <w:lang w:val="zh-CN"/>
        </w:rPr>
        <w:t>年</w:t>
      </w:r>
      <w:r>
        <w:rPr>
          <w:lang w:val="zh-CN"/>
        </w:rPr>
        <w:t>1</w:t>
      </w:r>
      <w:r w:rsidRPr="006661A2">
        <w:rPr>
          <w:lang w:val="zh-CN"/>
        </w:rPr>
        <w:t>0</w:t>
      </w:r>
      <w:r w:rsidRPr="006661A2">
        <w:rPr>
          <w:lang w:val="zh-CN"/>
        </w:rPr>
        <w:t>月</w:t>
      </w:r>
      <w:r>
        <w:rPr>
          <w:lang w:val="zh-CN"/>
        </w:rPr>
        <w:t>25</w:t>
      </w:r>
      <w:r w:rsidRPr="006661A2">
        <w:rPr>
          <w:lang w:val="zh-CN"/>
        </w:rPr>
        <w:t>日和</w:t>
      </w:r>
      <w:r>
        <w:rPr>
          <w:lang w:val="zh-CN"/>
        </w:rPr>
        <w:t>26</w:t>
      </w:r>
      <w:r w:rsidRPr="006661A2">
        <w:rPr>
          <w:lang w:val="zh-CN"/>
        </w:rPr>
        <w:t>日在巴库举行的第十八次不结盟国家运动国家元首和政府首脑会议通过的最后文件和宣言</w:t>
      </w:r>
      <w:r>
        <w:rPr>
          <w:lang w:val="zh-CN"/>
        </w:rPr>
        <w:t>，</w:t>
      </w:r>
      <w:r w:rsidRPr="006661A2">
        <w:rPr>
          <w:lang w:val="zh-CN"/>
        </w:rPr>
        <w:t>不结盟运动在其中特别重申其原则立场</w:t>
      </w:r>
      <w:r>
        <w:rPr>
          <w:lang w:val="zh-CN"/>
        </w:rPr>
        <w:t>：</w:t>
      </w:r>
      <w:r w:rsidRPr="006661A2">
        <w:rPr>
          <w:lang w:val="zh-CN"/>
        </w:rPr>
        <w:t>谴责针对不结盟运动成员国颁布和实施单方面强制性措施的行为</w:t>
      </w:r>
      <w:r>
        <w:rPr>
          <w:lang w:val="zh-CN"/>
        </w:rPr>
        <w:t>，</w:t>
      </w:r>
      <w:r w:rsidRPr="006661A2">
        <w:rPr>
          <w:lang w:val="zh-CN"/>
        </w:rPr>
        <w:t>这种行为违反了《宪章》和国际法</w:t>
      </w:r>
      <w:r>
        <w:rPr>
          <w:lang w:val="zh-CN"/>
        </w:rPr>
        <w:t>，</w:t>
      </w:r>
      <w:r w:rsidRPr="006661A2">
        <w:rPr>
          <w:lang w:val="zh-CN"/>
        </w:rPr>
        <w:t>破坏了主权、领土完整、政治独立、自决和不干涉等原则</w:t>
      </w:r>
      <w:r>
        <w:rPr>
          <w:lang w:val="zh-CN"/>
        </w:rPr>
        <w:t>，</w:t>
      </w:r>
    </w:p>
    <w:p w14:paraId="2D715ACE" w14:textId="77777777" w:rsidR="00B654F0" w:rsidRDefault="00B654F0" w:rsidP="00B654F0">
      <w:pPr>
        <w:pStyle w:val="SingleTxtGC"/>
        <w:rPr>
          <w:iCs/>
        </w:rPr>
      </w:pPr>
      <w:r>
        <w:rPr>
          <w:iCs/>
        </w:rPr>
        <w:lastRenderedPageBreak/>
        <w:tab/>
      </w:r>
      <w:r w:rsidRPr="006661A2">
        <w:rPr>
          <w:rFonts w:ascii="楷体" w:eastAsia="楷体" w:hAnsi="楷体"/>
          <w:lang w:val="zh-CN"/>
        </w:rPr>
        <w:t>重申</w:t>
      </w:r>
      <w:r w:rsidRPr="006661A2">
        <w:rPr>
          <w:lang w:val="zh-CN"/>
        </w:rPr>
        <w:t>根据大会</w:t>
      </w:r>
      <w:r>
        <w:rPr>
          <w:lang w:val="zh-CN"/>
        </w:rPr>
        <w:t>1962</w:t>
      </w:r>
      <w:r w:rsidRPr="006661A2">
        <w:rPr>
          <w:lang w:val="zh-CN"/>
        </w:rPr>
        <w:t>年</w:t>
      </w:r>
      <w:r>
        <w:rPr>
          <w:lang w:val="zh-CN"/>
        </w:rPr>
        <w:t>12</w:t>
      </w:r>
      <w:r w:rsidRPr="006661A2">
        <w:rPr>
          <w:lang w:val="zh-CN"/>
        </w:rPr>
        <w:t>月</w:t>
      </w:r>
      <w:r>
        <w:rPr>
          <w:lang w:val="zh-CN"/>
        </w:rPr>
        <w:t>14</w:t>
      </w:r>
      <w:r w:rsidRPr="006661A2">
        <w:rPr>
          <w:lang w:val="zh-CN"/>
        </w:rPr>
        <w:t>日第</w:t>
      </w:r>
      <w:r>
        <w:rPr>
          <w:lang w:val="zh-CN"/>
        </w:rPr>
        <w:t>18</w:t>
      </w:r>
      <w:r w:rsidRPr="006661A2">
        <w:rPr>
          <w:lang w:val="zh-CN"/>
        </w:rPr>
        <w:t>0</w:t>
      </w:r>
      <w:r>
        <w:rPr>
          <w:lang w:val="zh-CN"/>
        </w:rPr>
        <w:t>3(XVII)</w:t>
      </w:r>
      <w:r w:rsidRPr="006661A2">
        <w:rPr>
          <w:lang w:val="zh-CN"/>
        </w:rPr>
        <w:t>号决议</w:t>
      </w:r>
      <w:r>
        <w:rPr>
          <w:lang w:val="zh-CN"/>
        </w:rPr>
        <w:t>，</w:t>
      </w:r>
      <w:r w:rsidRPr="006661A2">
        <w:rPr>
          <w:lang w:val="zh-CN"/>
        </w:rPr>
        <w:t>每个国家对其全部财富、自然资源和经济活动享有充分主权</w:t>
      </w:r>
      <w:r>
        <w:rPr>
          <w:lang w:val="zh-CN"/>
        </w:rPr>
        <w:t>，</w:t>
      </w:r>
      <w:r w:rsidRPr="006661A2">
        <w:rPr>
          <w:lang w:val="zh-CN"/>
        </w:rPr>
        <w:t>可自由行使</w:t>
      </w:r>
      <w:r>
        <w:rPr>
          <w:lang w:val="zh-CN"/>
        </w:rPr>
        <w:t>，</w:t>
      </w:r>
    </w:p>
    <w:p w14:paraId="70B56E6B" w14:textId="77777777" w:rsidR="00B654F0" w:rsidRDefault="00B654F0" w:rsidP="00B654F0">
      <w:pPr>
        <w:pStyle w:val="SingleTxtGC"/>
        <w:rPr>
          <w:iCs/>
        </w:rPr>
      </w:pPr>
      <w:r>
        <w:rPr>
          <w:iCs/>
        </w:rPr>
        <w:tab/>
      </w:r>
      <w:r w:rsidRPr="006661A2">
        <w:rPr>
          <w:rFonts w:ascii="楷体" w:eastAsia="楷体" w:hAnsi="楷体"/>
          <w:lang w:val="zh-CN"/>
        </w:rPr>
        <w:t>回顾</w:t>
      </w:r>
      <w:r>
        <w:rPr>
          <w:lang w:val="zh-CN"/>
        </w:rPr>
        <w:t>1993</w:t>
      </w:r>
      <w:r w:rsidRPr="006661A2">
        <w:rPr>
          <w:lang w:val="zh-CN"/>
        </w:rPr>
        <w:t>年</w:t>
      </w:r>
      <w:r>
        <w:rPr>
          <w:lang w:val="zh-CN"/>
        </w:rPr>
        <w:t>6</w:t>
      </w:r>
      <w:r w:rsidRPr="006661A2">
        <w:rPr>
          <w:lang w:val="zh-CN"/>
        </w:rPr>
        <w:t>月</w:t>
      </w:r>
      <w:r>
        <w:rPr>
          <w:lang w:val="zh-CN"/>
        </w:rPr>
        <w:t>14</w:t>
      </w:r>
      <w:r w:rsidRPr="006661A2">
        <w:rPr>
          <w:lang w:val="zh-CN"/>
        </w:rPr>
        <w:t>日至</w:t>
      </w:r>
      <w:r>
        <w:rPr>
          <w:lang w:val="zh-CN"/>
        </w:rPr>
        <w:t>25</w:t>
      </w:r>
      <w:r w:rsidRPr="006661A2">
        <w:rPr>
          <w:lang w:val="zh-CN"/>
        </w:rPr>
        <w:t>日在维也纳举行的世界人权会议呼吁各国避免采取任何不符合国际法和《宪章》、给国家间贸易关系制造障碍、妨碍充分实现所有人权和严重威胁贸易自由的单方面措施</w:t>
      </w:r>
      <w:r>
        <w:rPr>
          <w:lang w:val="zh-CN"/>
        </w:rPr>
        <w:t>，</w:t>
      </w:r>
    </w:p>
    <w:p w14:paraId="7B59FA0D" w14:textId="77777777" w:rsidR="00B654F0" w:rsidRDefault="00B654F0" w:rsidP="00B654F0">
      <w:pPr>
        <w:pStyle w:val="SingleTxtGC"/>
        <w:rPr>
          <w:iCs/>
        </w:rPr>
      </w:pPr>
      <w:r>
        <w:rPr>
          <w:iCs/>
        </w:rPr>
        <w:tab/>
      </w:r>
      <w:r w:rsidRPr="006661A2">
        <w:rPr>
          <w:rFonts w:ascii="楷体" w:eastAsia="楷体" w:hAnsi="楷体"/>
          <w:lang w:val="zh-CN"/>
        </w:rPr>
        <w:t>深感关切的是</w:t>
      </w:r>
      <w:r>
        <w:rPr>
          <w:lang w:val="zh-CN"/>
        </w:rPr>
        <w:t>，</w:t>
      </w:r>
      <w:r w:rsidRPr="006661A2">
        <w:rPr>
          <w:lang w:val="zh-CN"/>
        </w:rPr>
        <w:t>尽管大会、人权理事会、人权委员会以及</w:t>
      </w:r>
      <w:proofErr w:type="gramStart"/>
      <w:r>
        <w:rPr>
          <w:lang w:val="zh-CN"/>
        </w:rPr>
        <w:t>199</w:t>
      </w:r>
      <w:r w:rsidRPr="006661A2">
        <w:rPr>
          <w:lang w:val="zh-CN"/>
        </w:rPr>
        <w:t>0</w:t>
      </w:r>
      <w:proofErr w:type="gramEnd"/>
      <w:r w:rsidRPr="006661A2">
        <w:rPr>
          <w:lang w:val="zh-CN"/>
        </w:rPr>
        <w:t>年代举行的各次联合国会议和五年期审查会议都就这一议题通过了决议</w:t>
      </w:r>
      <w:r>
        <w:rPr>
          <w:lang w:val="zh-CN"/>
        </w:rPr>
        <w:t>，</w:t>
      </w:r>
      <w:r w:rsidRPr="006661A2">
        <w:rPr>
          <w:lang w:val="zh-CN"/>
        </w:rPr>
        <w:t>但是仍有国家违反国际法规范和《宪章》</w:t>
      </w:r>
      <w:r>
        <w:rPr>
          <w:lang w:val="zh-CN"/>
        </w:rPr>
        <w:t>，</w:t>
      </w:r>
      <w:r w:rsidRPr="006661A2">
        <w:rPr>
          <w:lang w:val="zh-CN"/>
        </w:rPr>
        <w:t>继续颁布</w:t>
      </w:r>
      <w:r>
        <w:rPr>
          <w:rFonts w:hint="eastAsia"/>
          <w:lang w:val="zh-CN"/>
        </w:rPr>
        <w:t>、</w:t>
      </w:r>
      <w:r w:rsidRPr="006661A2">
        <w:rPr>
          <w:lang w:val="zh-CN"/>
        </w:rPr>
        <w:t>实施</w:t>
      </w:r>
      <w:r>
        <w:rPr>
          <w:rFonts w:hint="eastAsia"/>
          <w:lang w:val="zh-CN"/>
        </w:rPr>
        <w:t>和强制执行</w:t>
      </w:r>
      <w:r w:rsidRPr="006661A2">
        <w:rPr>
          <w:lang w:val="zh-CN"/>
        </w:rPr>
        <w:t>单方面强制性措施</w:t>
      </w:r>
      <w:r>
        <w:rPr>
          <w:lang w:val="zh-CN"/>
        </w:rPr>
        <w:t>，</w:t>
      </w:r>
      <w:r w:rsidRPr="006661A2">
        <w:rPr>
          <w:lang w:val="zh-CN"/>
        </w:rPr>
        <w:t>特别是通过诉诸战争和军事行动执行这些措施</w:t>
      </w:r>
      <w:r>
        <w:rPr>
          <w:lang w:val="zh-CN"/>
        </w:rPr>
        <w:t>，</w:t>
      </w:r>
      <w:r w:rsidRPr="006661A2">
        <w:rPr>
          <w:lang w:val="zh-CN"/>
        </w:rPr>
        <w:t>对最不发达国家和发展中国家的社会人道主义活动以及经济和社会发展产生了不良影响</w:t>
      </w:r>
      <w:r>
        <w:rPr>
          <w:lang w:val="zh-CN"/>
        </w:rPr>
        <w:t>，</w:t>
      </w:r>
      <w:r w:rsidRPr="006661A2">
        <w:rPr>
          <w:lang w:val="zh-CN"/>
        </w:rPr>
        <w:t>包括域外影响</w:t>
      </w:r>
      <w:r>
        <w:rPr>
          <w:lang w:val="zh-CN"/>
        </w:rPr>
        <w:t>，</w:t>
      </w:r>
      <w:r w:rsidRPr="006661A2">
        <w:rPr>
          <w:lang w:val="zh-CN"/>
        </w:rPr>
        <w:t>因而给其他国家管辖下的人民和个人充分享受所有人权</w:t>
      </w:r>
      <w:r>
        <w:rPr>
          <w:lang w:val="zh-CN"/>
        </w:rPr>
        <w:t>，</w:t>
      </w:r>
      <w:r w:rsidRPr="006661A2">
        <w:rPr>
          <w:lang w:val="zh-CN"/>
        </w:rPr>
        <w:t>包括发展</w:t>
      </w:r>
      <w:proofErr w:type="gramStart"/>
      <w:r w:rsidRPr="006661A2">
        <w:rPr>
          <w:lang w:val="zh-CN"/>
        </w:rPr>
        <w:t>权制造</w:t>
      </w:r>
      <w:proofErr w:type="gramEnd"/>
      <w:r w:rsidRPr="006661A2">
        <w:rPr>
          <w:lang w:val="zh-CN"/>
        </w:rPr>
        <w:t>了额外障碍</w:t>
      </w:r>
      <w:r>
        <w:rPr>
          <w:lang w:val="zh-CN"/>
        </w:rPr>
        <w:t>，</w:t>
      </w:r>
    </w:p>
    <w:p w14:paraId="45DAB63D" w14:textId="77777777" w:rsidR="00B654F0" w:rsidRDefault="00B654F0" w:rsidP="00B654F0">
      <w:pPr>
        <w:pStyle w:val="SingleTxtGC"/>
        <w:rPr>
          <w:iCs/>
        </w:rPr>
      </w:pPr>
      <w:r>
        <w:rPr>
          <w:iCs/>
        </w:rPr>
        <w:tab/>
      </w:r>
      <w:r w:rsidRPr="006661A2">
        <w:rPr>
          <w:rFonts w:ascii="楷体" w:eastAsia="楷体" w:hAnsi="楷体"/>
          <w:lang w:val="zh-CN"/>
        </w:rPr>
        <w:t>深感不安的是</w:t>
      </w:r>
      <w:r>
        <w:rPr>
          <w:lang w:val="zh-CN"/>
        </w:rPr>
        <w:t>，</w:t>
      </w:r>
      <w:r w:rsidRPr="006661A2">
        <w:rPr>
          <w:lang w:val="zh-CN"/>
        </w:rPr>
        <w:t>单方面强制性措施对生命权、人人享有能达到的最高标准身心健康和医疗保健权、免</w:t>
      </w:r>
      <w:r>
        <w:rPr>
          <w:rFonts w:hint="eastAsia"/>
          <w:lang w:val="zh-CN"/>
        </w:rPr>
        <w:t>于</w:t>
      </w:r>
      <w:r w:rsidRPr="006661A2">
        <w:rPr>
          <w:lang w:val="zh-CN"/>
        </w:rPr>
        <w:t>饥饿权、适当生活水准权、食物权、受教育权、工作权和住房权以及发展权和享有清洁、健康、可持续环境的权利都有不良影响</w:t>
      </w:r>
      <w:r>
        <w:rPr>
          <w:lang w:val="zh-CN"/>
        </w:rPr>
        <w:t>，</w:t>
      </w:r>
    </w:p>
    <w:p w14:paraId="728E2331" w14:textId="77777777" w:rsidR="00B654F0" w:rsidRDefault="00B654F0" w:rsidP="00B654F0">
      <w:pPr>
        <w:pStyle w:val="SingleTxtGC"/>
        <w:rPr>
          <w:iCs/>
        </w:rPr>
      </w:pPr>
      <w:r>
        <w:rPr>
          <w:iCs/>
        </w:rPr>
        <w:tab/>
      </w:r>
      <w:r w:rsidRPr="006661A2">
        <w:rPr>
          <w:rFonts w:ascii="楷体" w:eastAsia="楷体" w:hAnsi="楷体"/>
          <w:lang w:val="zh-CN"/>
        </w:rPr>
        <w:t>感到震惊的是</w:t>
      </w:r>
      <w:r>
        <w:rPr>
          <w:lang w:val="zh-CN"/>
        </w:rPr>
        <w:t>，</w:t>
      </w:r>
      <w:r w:rsidRPr="006661A2">
        <w:rPr>
          <w:lang w:val="zh-CN"/>
        </w:rPr>
        <w:t>单方面制裁使人们付出惨重代价且伤及无辜</w:t>
      </w:r>
      <w:r>
        <w:rPr>
          <w:lang w:val="zh-CN"/>
        </w:rPr>
        <w:t>，</w:t>
      </w:r>
      <w:r w:rsidRPr="006661A2">
        <w:rPr>
          <w:lang w:val="zh-CN"/>
        </w:rPr>
        <w:t>对目标国家的平民尤其是妇女和儿童造成不良影响</w:t>
      </w:r>
      <w:r>
        <w:rPr>
          <w:lang w:val="zh-CN"/>
        </w:rPr>
        <w:t>，</w:t>
      </w:r>
    </w:p>
    <w:p w14:paraId="51E8F141" w14:textId="77777777" w:rsidR="00B654F0" w:rsidRDefault="00B654F0" w:rsidP="00B654F0">
      <w:pPr>
        <w:pStyle w:val="SingleTxtGC"/>
        <w:rPr>
          <w:iCs/>
        </w:rPr>
      </w:pPr>
      <w:r>
        <w:rPr>
          <w:iCs/>
        </w:rPr>
        <w:tab/>
      </w:r>
      <w:r w:rsidRPr="006661A2">
        <w:rPr>
          <w:rFonts w:ascii="楷体" w:eastAsia="楷体" w:hAnsi="楷体"/>
          <w:lang w:val="zh-CN"/>
        </w:rPr>
        <w:t>重申</w:t>
      </w:r>
      <w:r w:rsidRPr="006661A2">
        <w:rPr>
          <w:lang w:val="zh-CN"/>
        </w:rPr>
        <w:t>大会</w:t>
      </w:r>
      <w:r>
        <w:rPr>
          <w:lang w:val="zh-CN"/>
        </w:rPr>
        <w:t>1986</w:t>
      </w:r>
      <w:r w:rsidRPr="006661A2">
        <w:rPr>
          <w:lang w:val="zh-CN"/>
        </w:rPr>
        <w:t>年</w:t>
      </w:r>
      <w:r>
        <w:rPr>
          <w:lang w:val="zh-CN"/>
        </w:rPr>
        <w:t>12</w:t>
      </w:r>
      <w:r w:rsidRPr="006661A2">
        <w:rPr>
          <w:lang w:val="zh-CN"/>
        </w:rPr>
        <w:t>月</w:t>
      </w:r>
      <w:r>
        <w:rPr>
          <w:lang w:val="zh-CN"/>
        </w:rPr>
        <w:t>4</w:t>
      </w:r>
      <w:r w:rsidRPr="006661A2">
        <w:rPr>
          <w:lang w:val="zh-CN"/>
        </w:rPr>
        <w:t>日第</w:t>
      </w:r>
      <w:r>
        <w:rPr>
          <w:lang w:val="zh-CN"/>
        </w:rPr>
        <w:t>41/128</w:t>
      </w:r>
      <w:r w:rsidRPr="006661A2">
        <w:rPr>
          <w:lang w:val="zh-CN"/>
        </w:rPr>
        <w:t>号决议通过的《发展权利宣言》</w:t>
      </w:r>
      <w:r>
        <w:rPr>
          <w:lang w:val="zh-CN"/>
        </w:rPr>
        <w:t>，</w:t>
      </w:r>
      <w:r w:rsidRPr="006661A2">
        <w:rPr>
          <w:lang w:val="zh-CN"/>
        </w:rPr>
        <w:t>其中规定各国有义务在确保发展和消除发展障碍方面相互合作</w:t>
      </w:r>
      <w:r>
        <w:rPr>
          <w:lang w:val="zh-CN"/>
        </w:rPr>
        <w:t>，</w:t>
      </w:r>
    </w:p>
    <w:p w14:paraId="707C3E86" w14:textId="77777777" w:rsidR="00B654F0" w:rsidRDefault="00B654F0" w:rsidP="00B654F0">
      <w:pPr>
        <w:pStyle w:val="SingleTxtGC"/>
        <w:rPr>
          <w:iCs/>
        </w:rPr>
      </w:pPr>
      <w:r>
        <w:rPr>
          <w:iCs/>
        </w:rPr>
        <w:tab/>
      </w:r>
      <w:r w:rsidRPr="006661A2">
        <w:rPr>
          <w:rFonts w:ascii="楷体" w:eastAsia="楷体" w:hAnsi="楷体"/>
          <w:lang w:val="zh-CN"/>
        </w:rPr>
        <w:t>又重申</w:t>
      </w:r>
      <w:r w:rsidRPr="006661A2">
        <w:rPr>
          <w:lang w:val="zh-CN"/>
        </w:rPr>
        <w:t>单方面强制性措施是</w:t>
      </w:r>
      <w:r>
        <w:rPr>
          <w:rFonts w:hint="eastAsia"/>
          <w:lang w:val="zh-CN"/>
        </w:rPr>
        <w:t>落实</w:t>
      </w:r>
      <w:r w:rsidRPr="006661A2">
        <w:rPr>
          <w:lang w:val="zh-CN"/>
        </w:rPr>
        <w:t>《发展权利宣言》和实现《</w:t>
      </w:r>
      <w:r>
        <w:rPr>
          <w:lang w:val="zh-CN"/>
        </w:rPr>
        <w:t>2</w:t>
      </w:r>
      <w:r w:rsidRPr="006661A2">
        <w:rPr>
          <w:lang w:val="zh-CN"/>
        </w:rPr>
        <w:t>0</w:t>
      </w:r>
      <w:r>
        <w:rPr>
          <w:lang w:val="zh-CN"/>
        </w:rPr>
        <w:t>3</w:t>
      </w:r>
      <w:r w:rsidRPr="006661A2">
        <w:rPr>
          <w:lang w:val="zh-CN"/>
        </w:rPr>
        <w:t>0</w:t>
      </w:r>
      <w:r w:rsidRPr="006661A2">
        <w:rPr>
          <w:lang w:val="zh-CN"/>
        </w:rPr>
        <w:t>年可持续发展议程》各项目标和具体目标的主要障碍之一</w:t>
      </w:r>
      <w:r>
        <w:rPr>
          <w:lang w:val="zh-CN"/>
        </w:rPr>
        <w:t>，</w:t>
      </w:r>
    </w:p>
    <w:p w14:paraId="69779ACE" w14:textId="77777777" w:rsidR="00B654F0" w:rsidRDefault="00B654F0" w:rsidP="00B654F0">
      <w:pPr>
        <w:pStyle w:val="SingleTxtGC"/>
        <w:rPr>
          <w:iCs/>
        </w:rPr>
      </w:pPr>
      <w:r>
        <w:rPr>
          <w:iCs/>
        </w:rPr>
        <w:tab/>
      </w:r>
      <w:r w:rsidRPr="006661A2">
        <w:rPr>
          <w:rFonts w:ascii="楷体" w:eastAsia="楷体" w:hAnsi="楷体"/>
          <w:lang w:val="zh-CN"/>
        </w:rPr>
        <w:t>表示关切的是</w:t>
      </w:r>
      <w:r>
        <w:rPr>
          <w:lang w:val="zh-CN"/>
        </w:rPr>
        <w:t>，</w:t>
      </w:r>
      <w:r w:rsidRPr="006661A2">
        <w:rPr>
          <w:lang w:val="zh-CN"/>
        </w:rPr>
        <w:t>单方面强制性措施已经使人道主义组织无法向它们开展工作的所在国转拨资金</w:t>
      </w:r>
      <w:r>
        <w:rPr>
          <w:lang w:val="zh-CN"/>
        </w:rPr>
        <w:t>，</w:t>
      </w:r>
    </w:p>
    <w:p w14:paraId="2C7AC20E" w14:textId="77777777" w:rsidR="00B654F0" w:rsidRDefault="00B654F0" w:rsidP="00B654F0">
      <w:pPr>
        <w:pStyle w:val="SingleTxtGC"/>
        <w:rPr>
          <w:iCs/>
        </w:rPr>
      </w:pPr>
      <w:r>
        <w:rPr>
          <w:iCs/>
        </w:rPr>
        <w:tab/>
      </w:r>
      <w:r w:rsidRPr="006661A2">
        <w:rPr>
          <w:rFonts w:ascii="楷体" w:eastAsia="楷体" w:hAnsi="楷体"/>
          <w:lang w:val="zh-CN"/>
        </w:rPr>
        <w:t>又感到关切的是</w:t>
      </w:r>
      <w:r>
        <w:rPr>
          <w:lang w:val="zh-CN"/>
        </w:rPr>
        <w:t>，</w:t>
      </w:r>
      <w:r w:rsidRPr="006661A2">
        <w:rPr>
          <w:lang w:val="zh-CN"/>
        </w:rPr>
        <w:t>单方面强制性措施妨碍向自然灾害和其他灾害</w:t>
      </w:r>
      <w:r>
        <w:rPr>
          <w:rFonts w:hint="eastAsia"/>
          <w:lang w:val="zh-CN"/>
        </w:rPr>
        <w:t>受灾</w:t>
      </w:r>
      <w:r w:rsidRPr="006661A2">
        <w:rPr>
          <w:lang w:val="zh-CN"/>
        </w:rPr>
        <w:t>国的人民提供人道主义援助</w:t>
      </w:r>
      <w:r>
        <w:rPr>
          <w:lang w:val="zh-CN"/>
        </w:rPr>
        <w:t>，</w:t>
      </w:r>
    </w:p>
    <w:p w14:paraId="7C73582B" w14:textId="77777777" w:rsidR="00B654F0" w:rsidRDefault="00B654F0" w:rsidP="00B654F0">
      <w:pPr>
        <w:pStyle w:val="SingleTxtGC"/>
        <w:rPr>
          <w:iCs/>
        </w:rPr>
      </w:pPr>
      <w:r>
        <w:rPr>
          <w:iCs/>
        </w:rPr>
        <w:tab/>
      </w:r>
      <w:r w:rsidRPr="006661A2">
        <w:rPr>
          <w:rFonts w:ascii="楷体" w:eastAsia="楷体" w:hAnsi="楷体"/>
          <w:lang w:val="zh-CN"/>
        </w:rPr>
        <w:t>着重指出</w:t>
      </w:r>
      <w:r>
        <w:rPr>
          <w:lang w:val="zh-CN"/>
        </w:rPr>
        <w:t>，</w:t>
      </w:r>
      <w:r w:rsidRPr="006661A2">
        <w:rPr>
          <w:lang w:val="zh-CN"/>
        </w:rPr>
        <w:t>在全球范围所有局势中</w:t>
      </w:r>
      <w:r>
        <w:rPr>
          <w:lang w:val="zh-CN"/>
        </w:rPr>
        <w:t>，</w:t>
      </w:r>
      <w:r w:rsidRPr="006661A2">
        <w:rPr>
          <w:lang w:val="zh-CN"/>
        </w:rPr>
        <w:t>单方面强制性措施都对人权产生了直接或间接的不良影响</w:t>
      </w:r>
      <w:r>
        <w:rPr>
          <w:lang w:val="zh-CN"/>
        </w:rPr>
        <w:t>，</w:t>
      </w:r>
    </w:p>
    <w:p w14:paraId="700A5597" w14:textId="77777777" w:rsidR="00B654F0" w:rsidRDefault="00B654F0" w:rsidP="00B654F0">
      <w:pPr>
        <w:pStyle w:val="SingleTxtGC"/>
        <w:rPr>
          <w:iCs/>
        </w:rPr>
      </w:pPr>
      <w:r>
        <w:rPr>
          <w:iCs/>
        </w:rPr>
        <w:tab/>
      </w:r>
      <w:r w:rsidRPr="006661A2">
        <w:rPr>
          <w:rFonts w:ascii="楷体" w:eastAsia="楷体" w:hAnsi="楷体"/>
          <w:lang w:val="zh-CN"/>
        </w:rPr>
        <w:t>又着重指出</w:t>
      </w:r>
      <w:r>
        <w:rPr>
          <w:lang w:val="zh-CN"/>
        </w:rPr>
        <w:t>，</w:t>
      </w:r>
      <w:r w:rsidRPr="006661A2">
        <w:rPr>
          <w:lang w:val="zh-CN"/>
        </w:rPr>
        <w:t>有必要研究单方面强制性措施对国际人道法和国际人权法</w:t>
      </w:r>
      <w:r>
        <w:rPr>
          <w:rFonts w:hint="eastAsia"/>
          <w:lang w:val="zh-CN"/>
        </w:rPr>
        <w:t>、</w:t>
      </w:r>
      <w:r w:rsidRPr="006661A2">
        <w:rPr>
          <w:lang w:val="zh-CN"/>
        </w:rPr>
        <w:t>对各国经济、和平、安全和社会结构以及对全球贸易关系所造成的广泛影响</w:t>
      </w:r>
      <w:r>
        <w:rPr>
          <w:lang w:val="zh-CN"/>
        </w:rPr>
        <w:t>，</w:t>
      </w:r>
    </w:p>
    <w:p w14:paraId="57827851" w14:textId="77777777" w:rsidR="00B654F0" w:rsidRDefault="00B654F0" w:rsidP="00B654F0">
      <w:pPr>
        <w:pStyle w:val="SingleTxtGC"/>
        <w:rPr>
          <w:iCs/>
        </w:rPr>
      </w:pPr>
      <w:r>
        <w:rPr>
          <w:iCs/>
        </w:rPr>
        <w:tab/>
      </w:r>
      <w:r w:rsidRPr="006661A2">
        <w:rPr>
          <w:rFonts w:ascii="楷体" w:eastAsia="楷体" w:hAnsi="楷体"/>
          <w:lang w:val="zh-CN"/>
        </w:rPr>
        <w:t>重点指出</w:t>
      </w:r>
      <w:r>
        <w:rPr>
          <w:lang w:val="zh-CN"/>
        </w:rPr>
        <w:t>，</w:t>
      </w:r>
      <w:r w:rsidRPr="006661A2">
        <w:rPr>
          <w:lang w:val="zh-CN"/>
        </w:rPr>
        <w:t>人权理事会在履行关于落实所有人权</w:t>
      </w:r>
      <w:r>
        <w:rPr>
          <w:lang w:val="zh-CN"/>
        </w:rPr>
        <w:t>，</w:t>
      </w:r>
      <w:r w:rsidRPr="006661A2">
        <w:rPr>
          <w:lang w:val="zh-CN"/>
        </w:rPr>
        <w:t>包括发展权的任务时</w:t>
      </w:r>
      <w:r>
        <w:rPr>
          <w:lang w:val="zh-CN"/>
        </w:rPr>
        <w:t>，</w:t>
      </w:r>
      <w:r w:rsidRPr="006661A2">
        <w:rPr>
          <w:lang w:val="zh-CN"/>
        </w:rPr>
        <w:t>需要充分考虑到单方面强制性措施的不良影响</w:t>
      </w:r>
      <w:r>
        <w:rPr>
          <w:lang w:val="zh-CN"/>
        </w:rPr>
        <w:t>，</w:t>
      </w:r>
      <w:r w:rsidRPr="006661A2">
        <w:rPr>
          <w:lang w:val="zh-CN"/>
        </w:rPr>
        <w:t>包括颁布和在域外适用不符合《宪章》和国际法的国家法律和决定所造成的不良影响</w:t>
      </w:r>
      <w:r>
        <w:rPr>
          <w:lang w:val="zh-CN"/>
        </w:rPr>
        <w:t>，</w:t>
      </w:r>
    </w:p>
    <w:p w14:paraId="434E9C02" w14:textId="77777777" w:rsidR="00B654F0" w:rsidRDefault="00B654F0" w:rsidP="00B654F0">
      <w:pPr>
        <w:pStyle w:val="SingleTxtGC"/>
        <w:rPr>
          <w:iCs/>
        </w:rPr>
      </w:pPr>
      <w:r>
        <w:rPr>
          <w:iCs/>
        </w:rPr>
        <w:tab/>
      </w:r>
      <w:r w:rsidRPr="006661A2">
        <w:rPr>
          <w:rFonts w:ascii="楷体" w:eastAsia="楷体" w:hAnsi="楷体"/>
          <w:lang w:val="zh-CN"/>
        </w:rPr>
        <w:t>回顾</w:t>
      </w:r>
      <w:r w:rsidRPr="006661A2">
        <w:rPr>
          <w:lang w:val="zh-CN"/>
        </w:rPr>
        <w:t>人权理事会咨询委员会的研究进展报告就评估单方面强制性措施对享受人权所产生不良影响以及促进问责的机制提出的建议</w:t>
      </w:r>
      <w:r w:rsidRPr="008E2EA9">
        <w:rPr>
          <w:rStyle w:val="a8"/>
        </w:rPr>
        <w:footnoteReference w:id="3"/>
      </w:r>
      <w:r>
        <w:rPr>
          <w:lang w:val="zh-CN"/>
        </w:rPr>
        <w:t>，</w:t>
      </w:r>
    </w:p>
    <w:p w14:paraId="39C3D7BD" w14:textId="77777777" w:rsidR="00B654F0" w:rsidRDefault="00B654F0" w:rsidP="00B654F0">
      <w:pPr>
        <w:pStyle w:val="SingleTxtGC"/>
        <w:rPr>
          <w:iCs/>
        </w:rPr>
      </w:pPr>
      <w:r>
        <w:rPr>
          <w:iCs/>
        </w:rPr>
        <w:tab/>
      </w:r>
      <w:r w:rsidRPr="006661A2">
        <w:rPr>
          <w:rFonts w:ascii="楷体" w:eastAsia="楷体" w:hAnsi="楷体"/>
          <w:lang w:val="zh-CN"/>
        </w:rPr>
        <w:t>重点指出</w:t>
      </w:r>
      <w:r>
        <w:rPr>
          <w:lang w:val="zh-CN"/>
        </w:rPr>
        <w:t>，</w:t>
      </w:r>
      <w:r w:rsidRPr="006661A2">
        <w:rPr>
          <w:lang w:val="zh-CN"/>
        </w:rPr>
        <w:t>需要监测并报告与单方面强制性措施有关的侵犯人权行为</w:t>
      </w:r>
      <w:r>
        <w:rPr>
          <w:lang w:val="zh-CN"/>
        </w:rPr>
        <w:t>，</w:t>
      </w:r>
      <w:proofErr w:type="gramStart"/>
      <w:r w:rsidRPr="006661A2">
        <w:rPr>
          <w:lang w:val="zh-CN"/>
        </w:rPr>
        <w:t>推动问</w:t>
      </w:r>
      <w:proofErr w:type="gramEnd"/>
      <w:r w:rsidRPr="006661A2">
        <w:rPr>
          <w:lang w:val="zh-CN"/>
        </w:rPr>
        <w:t>责</w:t>
      </w:r>
      <w:r>
        <w:rPr>
          <w:lang w:val="zh-CN"/>
        </w:rPr>
        <w:t>，</w:t>
      </w:r>
      <w:r w:rsidRPr="006661A2">
        <w:rPr>
          <w:lang w:val="zh-CN"/>
        </w:rPr>
        <w:t>以遏制今后的侵犯人权行为</w:t>
      </w:r>
      <w:r>
        <w:rPr>
          <w:lang w:val="zh-CN"/>
        </w:rPr>
        <w:t>，</w:t>
      </w:r>
      <w:r w:rsidRPr="006661A2">
        <w:rPr>
          <w:lang w:val="zh-CN"/>
        </w:rPr>
        <w:t>并为受害者提供补救</w:t>
      </w:r>
      <w:r>
        <w:rPr>
          <w:lang w:val="zh-CN"/>
        </w:rPr>
        <w:t>，</w:t>
      </w:r>
    </w:p>
    <w:p w14:paraId="29382D6D" w14:textId="77777777" w:rsidR="00B654F0" w:rsidRDefault="00B654F0" w:rsidP="00B654F0">
      <w:pPr>
        <w:pStyle w:val="SingleTxtGC"/>
        <w:rPr>
          <w:iCs/>
        </w:rPr>
      </w:pPr>
      <w:r>
        <w:rPr>
          <w:iCs/>
        </w:rPr>
        <w:lastRenderedPageBreak/>
        <w:tab/>
      </w:r>
      <w:bookmarkStart w:id="1" w:name="_Hlk66436135"/>
      <w:r w:rsidRPr="006661A2">
        <w:rPr>
          <w:rFonts w:ascii="楷体" w:eastAsia="楷体" w:hAnsi="楷体"/>
          <w:lang w:val="zh-CN"/>
        </w:rPr>
        <w:t>欢迎</w:t>
      </w:r>
      <w:r w:rsidRPr="006661A2">
        <w:rPr>
          <w:lang w:val="zh-CN"/>
        </w:rPr>
        <w:t>发展权问题不限成员名额工作组的持续努力</w:t>
      </w:r>
      <w:r>
        <w:rPr>
          <w:lang w:val="zh-CN"/>
        </w:rPr>
        <w:t>，</w:t>
      </w:r>
      <w:r w:rsidRPr="006661A2">
        <w:rPr>
          <w:lang w:val="zh-CN"/>
        </w:rPr>
        <w:t>并重申单方面强制性措施是落实《发展权利宣言》的障碍</w:t>
      </w:r>
      <w:r w:rsidRPr="006661A2">
        <w:rPr>
          <w:rFonts w:hint="eastAsia"/>
          <w:lang w:val="zh-CN"/>
        </w:rPr>
        <w:t>之一</w:t>
      </w:r>
      <w:r>
        <w:rPr>
          <w:lang w:val="zh-CN"/>
        </w:rPr>
        <w:t>，</w:t>
      </w:r>
      <w:bookmarkEnd w:id="1"/>
    </w:p>
    <w:p w14:paraId="6B33782D" w14:textId="77777777" w:rsidR="00B654F0" w:rsidRDefault="00B654F0" w:rsidP="00B654F0">
      <w:pPr>
        <w:pStyle w:val="SingleTxtGC"/>
        <w:rPr>
          <w:iCs/>
        </w:rPr>
      </w:pPr>
      <w:r>
        <w:rPr>
          <w:iCs/>
        </w:rPr>
        <w:tab/>
      </w:r>
      <w:r w:rsidRPr="006661A2">
        <w:rPr>
          <w:rFonts w:ascii="楷体" w:eastAsia="楷体" w:hAnsi="楷体"/>
          <w:lang w:val="zh-CN"/>
        </w:rPr>
        <w:t>回顾</w:t>
      </w:r>
      <w:r w:rsidRPr="006661A2">
        <w:rPr>
          <w:lang w:val="zh-CN"/>
        </w:rPr>
        <w:t>人权理事会</w:t>
      </w:r>
      <w:r>
        <w:rPr>
          <w:lang w:val="zh-CN"/>
        </w:rPr>
        <w:t>2</w:t>
      </w:r>
      <w:r w:rsidRPr="006661A2">
        <w:rPr>
          <w:lang w:val="zh-CN"/>
        </w:rPr>
        <w:t>00</w:t>
      </w:r>
      <w:r>
        <w:rPr>
          <w:lang w:val="zh-CN"/>
        </w:rPr>
        <w:t>7</w:t>
      </w:r>
      <w:r w:rsidRPr="006661A2">
        <w:rPr>
          <w:lang w:val="zh-CN"/>
        </w:rPr>
        <w:t>年</w:t>
      </w:r>
      <w:r>
        <w:rPr>
          <w:lang w:val="zh-CN"/>
        </w:rPr>
        <w:t>6</w:t>
      </w:r>
      <w:r w:rsidRPr="006661A2">
        <w:rPr>
          <w:lang w:val="zh-CN"/>
        </w:rPr>
        <w:t>月</w:t>
      </w:r>
      <w:r>
        <w:rPr>
          <w:lang w:val="zh-CN"/>
        </w:rPr>
        <w:t>18</w:t>
      </w:r>
      <w:r w:rsidRPr="006661A2">
        <w:rPr>
          <w:lang w:val="zh-CN"/>
        </w:rPr>
        <w:t>日关于理事会体制建设的第</w:t>
      </w:r>
      <w:r>
        <w:rPr>
          <w:lang w:val="zh-CN"/>
        </w:rPr>
        <w:t>5/1</w:t>
      </w:r>
      <w:r w:rsidRPr="006661A2">
        <w:rPr>
          <w:lang w:val="zh-CN"/>
        </w:rPr>
        <w:t>号决议和关于理事会特别程序任务负责人行为守则的第</w:t>
      </w:r>
      <w:r>
        <w:rPr>
          <w:lang w:val="zh-CN"/>
        </w:rPr>
        <w:t>5/2</w:t>
      </w:r>
      <w:r w:rsidRPr="006661A2">
        <w:rPr>
          <w:lang w:val="zh-CN"/>
        </w:rPr>
        <w:t>号决议</w:t>
      </w:r>
      <w:r>
        <w:rPr>
          <w:lang w:val="zh-CN"/>
        </w:rPr>
        <w:t>，</w:t>
      </w:r>
      <w:r w:rsidRPr="006661A2">
        <w:rPr>
          <w:lang w:val="zh-CN"/>
        </w:rPr>
        <w:t>强调任务负责人应</w:t>
      </w:r>
      <w:r>
        <w:rPr>
          <w:rFonts w:hint="eastAsia"/>
          <w:lang w:val="zh-CN"/>
        </w:rPr>
        <w:t>按照</w:t>
      </w:r>
      <w:r w:rsidRPr="006661A2">
        <w:rPr>
          <w:lang w:val="zh-CN"/>
        </w:rPr>
        <w:t>这两项决议及其附件履行职责</w:t>
      </w:r>
      <w:r>
        <w:rPr>
          <w:lang w:val="zh-CN"/>
        </w:rPr>
        <w:t>，</w:t>
      </w:r>
    </w:p>
    <w:p w14:paraId="30963E6D" w14:textId="77777777" w:rsidR="00B654F0" w:rsidRDefault="00B654F0" w:rsidP="00B654F0">
      <w:pPr>
        <w:pStyle w:val="SingleTxtGC"/>
        <w:rPr>
          <w:iCs/>
        </w:rPr>
      </w:pPr>
      <w:r>
        <w:rPr>
          <w:iCs/>
        </w:rPr>
        <w:tab/>
      </w:r>
      <w:r w:rsidRPr="006661A2">
        <w:rPr>
          <w:rFonts w:ascii="楷体" w:eastAsia="楷体" w:hAnsi="楷体"/>
          <w:lang w:val="zh-CN"/>
        </w:rPr>
        <w:t>又回顾</w:t>
      </w:r>
      <w:r w:rsidRPr="006661A2">
        <w:rPr>
          <w:lang w:val="zh-CN"/>
        </w:rPr>
        <w:t>《公民及政治权利国际公约》和《经济社会文化权利国际公约》</w:t>
      </w:r>
      <w:r>
        <w:rPr>
          <w:lang w:val="zh-CN"/>
        </w:rPr>
        <w:t>，</w:t>
      </w:r>
      <w:r w:rsidRPr="006661A2">
        <w:rPr>
          <w:lang w:val="zh-CN"/>
        </w:rPr>
        <w:t>其中特别规定</w:t>
      </w:r>
      <w:r>
        <w:rPr>
          <w:lang w:val="zh-CN"/>
        </w:rPr>
        <w:t>，</w:t>
      </w:r>
      <w:r w:rsidRPr="006661A2">
        <w:rPr>
          <w:lang w:val="zh-CN"/>
        </w:rPr>
        <w:t>在任何情况下都不得剥夺</w:t>
      </w:r>
      <w:r>
        <w:rPr>
          <w:rFonts w:hint="eastAsia"/>
          <w:lang w:val="zh-CN"/>
        </w:rPr>
        <w:t>人民</w:t>
      </w:r>
      <w:r w:rsidRPr="006661A2">
        <w:rPr>
          <w:lang w:val="zh-CN"/>
        </w:rPr>
        <w:t>自己的生存手段和基本权利</w:t>
      </w:r>
      <w:r>
        <w:rPr>
          <w:lang w:val="zh-CN"/>
        </w:rPr>
        <w:t>，</w:t>
      </w:r>
    </w:p>
    <w:p w14:paraId="0EE59A9E" w14:textId="77777777" w:rsidR="00B654F0" w:rsidRDefault="00B654F0" w:rsidP="00B654F0">
      <w:pPr>
        <w:pStyle w:val="SingleTxtGC"/>
        <w:rPr>
          <w:iCs/>
        </w:rPr>
      </w:pPr>
      <w:r>
        <w:rPr>
          <w:iCs/>
        </w:rPr>
        <w:tab/>
      </w:r>
      <w:r>
        <w:rPr>
          <w:lang w:val="zh-CN"/>
        </w:rPr>
        <w:t>1.</w:t>
      </w:r>
      <w:r w:rsidRPr="006661A2">
        <w:rPr>
          <w:lang w:val="zh-CN"/>
        </w:rPr>
        <w:tab/>
      </w:r>
      <w:r w:rsidRPr="006661A2">
        <w:rPr>
          <w:rFonts w:ascii="楷体" w:eastAsia="楷体" w:hAnsi="楷体"/>
          <w:lang w:val="zh-CN"/>
        </w:rPr>
        <w:t>敦促</w:t>
      </w:r>
      <w:r w:rsidRPr="006661A2">
        <w:rPr>
          <w:lang w:val="zh-CN"/>
        </w:rPr>
        <w:t>所有国家停止采取、维持、执行或遵守不符合国际法、国际人道法、《联合国宪章》以及关于国家间和平关系的规范和原则的单方面强制性措施</w:t>
      </w:r>
      <w:r>
        <w:rPr>
          <w:lang w:val="zh-CN"/>
        </w:rPr>
        <w:t>，</w:t>
      </w:r>
      <w:r w:rsidRPr="006661A2">
        <w:rPr>
          <w:lang w:val="zh-CN"/>
        </w:rPr>
        <w:t>尤其是有域外效力的单方面强制性措施</w:t>
      </w:r>
      <w:r>
        <w:rPr>
          <w:lang w:val="zh-CN"/>
        </w:rPr>
        <w:t>，</w:t>
      </w:r>
      <w:r w:rsidRPr="006661A2">
        <w:rPr>
          <w:lang w:val="zh-CN"/>
        </w:rPr>
        <w:t>这种措施给国家间贸易关系制造障碍</w:t>
      </w:r>
      <w:r>
        <w:rPr>
          <w:lang w:val="zh-CN"/>
        </w:rPr>
        <w:t>，</w:t>
      </w:r>
      <w:r w:rsidRPr="006661A2">
        <w:rPr>
          <w:lang w:val="zh-CN"/>
        </w:rPr>
        <w:t>从而妨碍充分实现《世界人权宣言》和其他国际人权文书规定的权利</w:t>
      </w:r>
      <w:r>
        <w:rPr>
          <w:lang w:val="zh-CN"/>
        </w:rPr>
        <w:t>，</w:t>
      </w:r>
      <w:r w:rsidRPr="006661A2">
        <w:rPr>
          <w:lang w:val="zh-CN"/>
        </w:rPr>
        <w:t>尤其是个人和人民的发展权</w:t>
      </w:r>
      <w:r>
        <w:rPr>
          <w:lang w:val="zh-CN"/>
        </w:rPr>
        <w:t>；</w:t>
      </w:r>
    </w:p>
    <w:p w14:paraId="196949A9" w14:textId="77777777" w:rsidR="00B654F0" w:rsidRDefault="00B654F0" w:rsidP="00B654F0">
      <w:pPr>
        <w:pStyle w:val="SingleTxtGC"/>
        <w:rPr>
          <w:iCs/>
        </w:rPr>
      </w:pPr>
      <w:r>
        <w:rPr>
          <w:iCs/>
        </w:rPr>
        <w:tab/>
      </w:r>
      <w:r>
        <w:rPr>
          <w:lang w:val="zh-CN"/>
        </w:rPr>
        <w:t>2.</w:t>
      </w:r>
      <w:r w:rsidRPr="006661A2">
        <w:rPr>
          <w:lang w:val="zh-CN"/>
        </w:rPr>
        <w:tab/>
      </w:r>
      <w:r w:rsidRPr="006661A2">
        <w:rPr>
          <w:rFonts w:ascii="楷体" w:eastAsia="楷体" w:hAnsi="楷体"/>
          <w:lang w:val="zh-CN"/>
        </w:rPr>
        <w:t>吁请</w:t>
      </w:r>
      <w:r w:rsidRPr="006661A2">
        <w:rPr>
          <w:lang w:val="zh-CN"/>
        </w:rPr>
        <w:t>各国和联合国有关机构采取具体措施</w:t>
      </w:r>
      <w:r>
        <w:rPr>
          <w:lang w:val="zh-CN"/>
        </w:rPr>
        <w:t>，</w:t>
      </w:r>
      <w:r w:rsidRPr="006661A2">
        <w:rPr>
          <w:lang w:val="zh-CN"/>
        </w:rPr>
        <w:t>减轻单方面强制性措施对于应当根据大会</w:t>
      </w:r>
      <w:r>
        <w:rPr>
          <w:lang w:val="zh-CN"/>
        </w:rPr>
        <w:t>1991</w:t>
      </w:r>
      <w:r w:rsidRPr="006661A2">
        <w:rPr>
          <w:lang w:val="zh-CN"/>
        </w:rPr>
        <w:t>年</w:t>
      </w:r>
      <w:r>
        <w:rPr>
          <w:lang w:val="zh-CN"/>
        </w:rPr>
        <w:t>12</w:t>
      </w:r>
      <w:r w:rsidRPr="006661A2">
        <w:rPr>
          <w:lang w:val="zh-CN"/>
        </w:rPr>
        <w:t>月</w:t>
      </w:r>
      <w:r>
        <w:rPr>
          <w:lang w:val="zh-CN"/>
        </w:rPr>
        <w:t>19</w:t>
      </w:r>
      <w:r w:rsidRPr="006661A2">
        <w:rPr>
          <w:lang w:val="zh-CN"/>
        </w:rPr>
        <w:t>日第</w:t>
      </w:r>
      <w:r>
        <w:rPr>
          <w:lang w:val="zh-CN"/>
        </w:rPr>
        <w:t>46/182</w:t>
      </w:r>
      <w:r w:rsidRPr="006661A2">
        <w:rPr>
          <w:lang w:val="zh-CN"/>
        </w:rPr>
        <w:t>号决议提供的人道主义援助的</w:t>
      </w:r>
      <w:r>
        <w:rPr>
          <w:rFonts w:hint="eastAsia"/>
          <w:lang w:val="zh-CN"/>
        </w:rPr>
        <w:t>不良</w:t>
      </w:r>
      <w:r w:rsidRPr="006661A2">
        <w:rPr>
          <w:lang w:val="zh-CN"/>
        </w:rPr>
        <w:t>影响</w:t>
      </w:r>
      <w:r>
        <w:rPr>
          <w:lang w:val="zh-CN"/>
        </w:rPr>
        <w:t>；</w:t>
      </w:r>
    </w:p>
    <w:p w14:paraId="773B9CF3" w14:textId="77777777" w:rsidR="00B654F0" w:rsidRDefault="00B654F0" w:rsidP="00B654F0">
      <w:pPr>
        <w:pStyle w:val="SingleTxtGC"/>
        <w:rPr>
          <w:iCs/>
        </w:rPr>
      </w:pPr>
      <w:r>
        <w:rPr>
          <w:iCs/>
        </w:rPr>
        <w:tab/>
      </w:r>
      <w:r>
        <w:rPr>
          <w:lang w:val="zh-CN"/>
        </w:rPr>
        <w:t>3.</w:t>
      </w:r>
      <w:r w:rsidRPr="006661A2">
        <w:rPr>
          <w:lang w:val="zh-CN"/>
        </w:rPr>
        <w:tab/>
      </w:r>
      <w:r w:rsidRPr="006661A2">
        <w:rPr>
          <w:rFonts w:ascii="楷体" w:eastAsia="楷体" w:hAnsi="楷体"/>
          <w:lang w:val="zh-CN"/>
        </w:rPr>
        <w:t>强烈敦促</w:t>
      </w:r>
      <w:r w:rsidRPr="006661A2">
        <w:rPr>
          <w:lang w:val="zh-CN"/>
        </w:rPr>
        <w:t>所有国家不要施加单方面强制性措施</w:t>
      </w:r>
      <w:r>
        <w:rPr>
          <w:lang w:val="zh-CN"/>
        </w:rPr>
        <w:t>，</w:t>
      </w:r>
      <w:r w:rsidRPr="006661A2">
        <w:rPr>
          <w:lang w:val="zh-CN"/>
        </w:rPr>
        <w:t>敦促它们取消这类措施</w:t>
      </w:r>
      <w:r>
        <w:rPr>
          <w:lang w:val="zh-CN"/>
        </w:rPr>
        <w:t>，</w:t>
      </w:r>
      <w:r w:rsidRPr="006661A2">
        <w:rPr>
          <w:lang w:val="zh-CN"/>
        </w:rPr>
        <w:t>因为这类措施违反《宪章》以及关于国家间各层面和平关系的规范和原则</w:t>
      </w:r>
      <w:r>
        <w:rPr>
          <w:lang w:val="zh-CN"/>
        </w:rPr>
        <w:t>，</w:t>
      </w:r>
      <w:r w:rsidRPr="006661A2">
        <w:rPr>
          <w:lang w:val="zh-CN"/>
        </w:rPr>
        <w:t>并回顾指出这类措施阻碍各国充分实现经济和社会发展</w:t>
      </w:r>
      <w:r>
        <w:rPr>
          <w:lang w:val="zh-CN"/>
        </w:rPr>
        <w:t>，</w:t>
      </w:r>
      <w:r w:rsidRPr="006661A2">
        <w:rPr>
          <w:lang w:val="zh-CN"/>
        </w:rPr>
        <w:t>同时也影响充分实现人权</w:t>
      </w:r>
      <w:r>
        <w:rPr>
          <w:lang w:val="zh-CN"/>
        </w:rPr>
        <w:t>；</w:t>
      </w:r>
    </w:p>
    <w:p w14:paraId="45011E33" w14:textId="77777777" w:rsidR="00B654F0" w:rsidRDefault="00B654F0" w:rsidP="00B654F0">
      <w:pPr>
        <w:pStyle w:val="SingleTxtGC"/>
        <w:rPr>
          <w:iCs/>
        </w:rPr>
      </w:pPr>
      <w:r>
        <w:rPr>
          <w:iCs/>
        </w:rPr>
        <w:tab/>
      </w:r>
      <w:r>
        <w:rPr>
          <w:lang w:val="zh-CN"/>
        </w:rPr>
        <w:t>4.</w:t>
      </w:r>
      <w:r w:rsidRPr="006661A2">
        <w:rPr>
          <w:lang w:val="zh-CN"/>
        </w:rPr>
        <w:tab/>
      </w:r>
      <w:r w:rsidRPr="006661A2">
        <w:rPr>
          <w:rFonts w:ascii="楷体" w:eastAsia="楷体" w:hAnsi="楷体"/>
          <w:lang w:val="zh-CN"/>
        </w:rPr>
        <w:t>敦促</w:t>
      </w:r>
      <w:r w:rsidRPr="006661A2">
        <w:rPr>
          <w:lang w:val="zh-CN"/>
        </w:rPr>
        <w:t>各国通过对话及和平手段解决分歧</w:t>
      </w:r>
      <w:r>
        <w:rPr>
          <w:lang w:val="zh-CN"/>
        </w:rPr>
        <w:t>，</w:t>
      </w:r>
      <w:r w:rsidRPr="006661A2">
        <w:rPr>
          <w:lang w:val="zh-CN"/>
        </w:rPr>
        <w:t>避免使用经济、政治或其他措施在主权权利行使方面强迫另一国家</w:t>
      </w:r>
      <w:r>
        <w:rPr>
          <w:lang w:val="zh-CN"/>
        </w:rPr>
        <w:t>；</w:t>
      </w:r>
    </w:p>
    <w:p w14:paraId="56F0512F" w14:textId="77777777" w:rsidR="00B654F0" w:rsidRDefault="00B654F0" w:rsidP="00B654F0">
      <w:pPr>
        <w:pStyle w:val="SingleTxtGC"/>
        <w:rPr>
          <w:iCs/>
        </w:rPr>
      </w:pPr>
      <w:r>
        <w:rPr>
          <w:iCs/>
        </w:rPr>
        <w:tab/>
      </w:r>
      <w:r>
        <w:rPr>
          <w:lang w:val="zh-CN"/>
        </w:rPr>
        <w:t>5.</w:t>
      </w:r>
      <w:r w:rsidRPr="006661A2">
        <w:rPr>
          <w:lang w:val="zh-CN"/>
        </w:rPr>
        <w:tab/>
      </w:r>
      <w:r w:rsidRPr="006661A2">
        <w:rPr>
          <w:rFonts w:ascii="楷体" w:eastAsia="楷体" w:hAnsi="楷体"/>
          <w:lang w:val="zh-CN"/>
        </w:rPr>
        <w:t>强烈反对</w:t>
      </w:r>
      <w:r w:rsidRPr="006661A2">
        <w:rPr>
          <w:lang w:val="zh-CN"/>
        </w:rPr>
        <w:t>这类措施的域外性质</w:t>
      </w:r>
      <w:r>
        <w:rPr>
          <w:lang w:val="zh-CN"/>
        </w:rPr>
        <w:t>，</w:t>
      </w:r>
      <w:r w:rsidRPr="006661A2">
        <w:rPr>
          <w:lang w:val="zh-CN"/>
        </w:rPr>
        <w:t>因为它们还威胁到国家主权</w:t>
      </w:r>
      <w:r>
        <w:rPr>
          <w:lang w:val="zh-CN"/>
        </w:rPr>
        <w:t>，</w:t>
      </w:r>
      <w:r w:rsidRPr="006661A2">
        <w:rPr>
          <w:lang w:val="zh-CN"/>
        </w:rPr>
        <w:t>为此吁请</w:t>
      </w:r>
      <w:r>
        <w:rPr>
          <w:rFonts w:hint="eastAsia"/>
          <w:lang w:val="zh-CN"/>
        </w:rPr>
        <w:t>所有国家</w:t>
      </w:r>
      <w:r w:rsidRPr="006661A2">
        <w:rPr>
          <w:lang w:val="zh-CN"/>
        </w:rPr>
        <w:t>既不要承认、也不要实行这类措施</w:t>
      </w:r>
      <w:r>
        <w:rPr>
          <w:lang w:val="zh-CN"/>
        </w:rPr>
        <w:t>，</w:t>
      </w:r>
      <w:r w:rsidRPr="006661A2">
        <w:rPr>
          <w:lang w:val="zh-CN"/>
        </w:rPr>
        <w:t>并酌情采取有效的行政或立法</w:t>
      </w:r>
      <w:r>
        <w:rPr>
          <w:rFonts w:hint="eastAsia"/>
          <w:lang w:val="zh-CN"/>
        </w:rPr>
        <w:t>手段</w:t>
      </w:r>
      <w:r>
        <w:rPr>
          <w:lang w:val="zh-CN"/>
        </w:rPr>
        <w:t>，</w:t>
      </w:r>
      <w:r w:rsidRPr="006661A2">
        <w:rPr>
          <w:lang w:val="zh-CN"/>
        </w:rPr>
        <w:t>抵制单方面强制性措施的域外适用或域外效力</w:t>
      </w:r>
      <w:r>
        <w:rPr>
          <w:lang w:val="zh-CN"/>
        </w:rPr>
        <w:t>；</w:t>
      </w:r>
    </w:p>
    <w:p w14:paraId="5C675CED" w14:textId="77777777" w:rsidR="00B654F0" w:rsidRDefault="00B654F0" w:rsidP="00B654F0">
      <w:pPr>
        <w:pStyle w:val="SingleTxtGC"/>
        <w:rPr>
          <w:iCs/>
        </w:rPr>
      </w:pPr>
      <w:r>
        <w:rPr>
          <w:iCs/>
        </w:rPr>
        <w:tab/>
      </w:r>
      <w:r>
        <w:rPr>
          <w:lang w:val="zh-CN"/>
        </w:rPr>
        <w:t>6.</w:t>
      </w:r>
      <w:r w:rsidRPr="006661A2">
        <w:rPr>
          <w:lang w:val="zh-CN"/>
        </w:rPr>
        <w:tab/>
      </w:r>
      <w:r w:rsidRPr="006661A2">
        <w:rPr>
          <w:rFonts w:ascii="楷体" w:eastAsia="楷体" w:hAnsi="楷体"/>
          <w:lang w:val="zh-CN"/>
        </w:rPr>
        <w:t>强烈谴责</w:t>
      </w:r>
      <w:r w:rsidRPr="006661A2">
        <w:rPr>
          <w:lang w:val="zh-CN"/>
        </w:rPr>
        <w:t>某些大国继续单方面适用和实行这类措施</w:t>
      </w:r>
      <w:r>
        <w:rPr>
          <w:lang w:val="zh-CN"/>
        </w:rPr>
        <w:t>，</w:t>
      </w:r>
      <w:r w:rsidRPr="006661A2">
        <w:rPr>
          <w:lang w:val="zh-CN"/>
        </w:rPr>
        <w:t>以此为工具对任何国家</w:t>
      </w:r>
      <w:r>
        <w:rPr>
          <w:lang w:val="zh-CN"/>
        </w:rPr>
        <w:t>，</w:t>
      </w:r>
      <w:r w:rsidRPr="006661A2">
        <w:rPr>
          <w:lang w:val="zh-CN"/>
        </w:rPr>
        <w:t>尤其是对最不发达国家和发展中国家施加压力</w:t>
      </w:r>
      <w:r>
        <w:rPr>
          <w:lang w:val="zh-CN"/>
        </w:rPr>
        <w:t>，</w:t>
      </w:r>
      <w:r w:rsidRPr="006661A2">
        <w:rPr>
          <w:lang w:val="zh-CN"/>
        </w:rPr>
        <w:t>包括政治和经济压力</w:t>
      </w:r>
      <w:r>
        <w:rPr>
          <w:lang w:val="zh-CN"/>
        </w:rPr>
        <w:t>，</w:t>
      </w:r>
      <w:r w:rsidRPr="006661A2">
        <w:rPr>
          <w:lang w:val="zh-CN"/>
        </w:rPr>
        <w:t>企图阻止这些国家行使按照自己的自由意愿决定本国政治、经济和社会制度的权利</w:t>
      </w:r>
      <w:r>
        <w:rPr>
          <w:lang w:val="zh-CN"/>
        </w:rPr>
        <w:t>；</w:t>
      </w:r>
    </w:p>
    <w:p w14:paraId="0464DCAC" w14:textId="77777777" w:rsidR="00B654F0" w:rsidRDefault="00B654F0" w:rsidP="00B654F0">
      <w:pPr>
        <w:pStyle w:val="SingleTxtGC"/>
        <w:rPr>
          <w:iCs/>
        </w:rPr>
      </w:pPr>
      <w:r>
        <w:rPr>
          <w:iCs/>
        </w:rPr>
        <w:tab/>
      </w:r>
      <w:r>
        <w:rPr>
          <w:lang w:val="zh-CN"/>
        </w:rPr>
        <w:t>7.</w:t>
      </w:r>
      <w:r w:rsidRPr="006661A2">
        <w:rPr>
          <w:lang w:val="zh-CN"/>
        </w:rPr>
        <w:tab/>
      </w:r>
      <w:r w:rsidRPr="006661A2">
        <w:rPr>
          <w:rFonts w:ascii="楷体" w:eastAsia="楷体" w:hAnsi="楷体"/>
          <w:lang w:val="zh-CN"/>
        </w:rPr>
        <w:t>表示严重关切的是</w:t>
      </w:r>
      <w:r>
        <w:rPr>
          <w:lang w:val="zh-CN"/>
        </w:rPr>
        <w:t>，</w:t>
      </w:r>
      <w:r>
        <w:rPr>
          <w:rFonts w:hint="eastAsia"/>
          <w:lang w:val="zh-CN"/>
        </w:rPr>
        <w:t>实施的</w:t>
      </w:r>
      <w:r w:rsidRPr="006661A2">
        <w:rPr>
          <w:lang w:val="zh-CN"/>
        </w:rPr>
        <w:t>任何单方面强制性措施都必然违反《国际人权宪章》的某些规定和习惯国际法的强制性规范</w:t>
      </w:r>
      <w:r>
        <w:rPr>
          <w:lang w:val="zh-CN"/>
        </w:rPr>
        <w:t>，</w:t>
      </w:r>
      <w:r w:rsidRPr="006661A2">
        <w:rPr>
          <w:lang w:val="zh-CN"/>
        </w:rPr>
        <w:t>对无辜人民享有人权造成不利后果</w:t>
      </w:r>
      <w:r>
        <w:rPr>
          <w:lang w:val="zh-CN"/>
        </w:rPr>
        <w:t>；</w:t>
      </w:r>
    </w:p>
    <w:p w14:paraId="2C726D88" w14:textId="77777777" w:rsidR="00B654F0" w:rsidRDefault="00B654F0" w:rsidP="00B654F0">
      <w:pPr>
        <w:pStyle w:val="SingleTxtGC"/>
        <w:rPr>
          <w:iCs/>
        </w:rPr>
      </w:pPr>
      <w:r>
        <w:rPr>
          <w:iCs/>
        </w:rPr>
        <w:tab/>
      </w:r>
      <w:r>
        <w:rPr>
          <w:lang w:val="zh-CN"/>
        </w:rPr>
        <w:t>8.</w:t>
      </w:r>
      <w:r w:rsidRPr="006661A2">
        <w:rPr>
          <w:lang w:val="zh-CN"/>
        </w:rPr>
        <w:tab/>
      </w:r>
      <w:r w:rsidRPr="006661A2">
        <w:rPr>
          <w:rFonts w:ascii="楷体" w:eastAsia="楷体" w:hAnsi="楷体"/>
          <w:lang w:val="zh-CN"/>
        </w:rPr>
        <w:t>表示深为关切</w:t>
      </w:r>
      <w:r w:rsidRPr="006661A2">
        <w:rPr>
          <w:lang w:val="zh-CN"/>
        </w:rPr>
        <w:t>单方面强制性措施对环境和自然资源的不良影响日益增加</w:t>
      </w:r>
      <w:r>
        <w:rPr>
          <w:lang w:val="zh-CN"/>
        </w:rPr>
        <w:t>，</w:t>
      </w:r>
      <w:r w:rsidRPr="006661A2">
        <w:rPr>
          <w:lang w:val="zh-CN"/>
        </w:rPr>
        <w:t>导致严重侵犯目标人口的人权</w:t>
      </w:r>
      <w:r>
        <w:rPr>
          <w:lang w:val="zh-CN"/>
        </w:rPr>
        <w:t>，</w:t>
      </w:r>
      <w:r w:rsidRPr="006661A2">
        <w:rPr>
          <w:lang w:val="zh-CN"/>
        </w:rPr>
        <w:t>并强烈谴责继续单方面实行这种措施</w:t>
      </w:r>
      <w:r>
        <w:rPr>
          <w:lang w:val="zh-CN"/>
        </w:rPr>
        <w:t>，</w:t>
      </w:r>
      <w:r w:rsidRPr="006661A2">
        <w:rPr>
          <w:lang w:val="zh-CN"/>
        </w:rPr>
        <w:t>给今世后代造成各种涉及环境的跨界</w:t>
      </w:r>
      <w:proofErr w:type="gramStart"/>
      <w:r w:rsidRPr="006661A2">
        <w:rPr>
          <w:lang w:val="zh-CN"/>
        </w:rPr>
        <w:t>和跨代影响</w:t>
      </w:r>
      <w:proofErr w:type="gramEnd"/>
      <w:r>
        <w:rPr>
          <w:lang w:val="zh-CN"/>
        </w:rPr>
        <w:t>；</w:t>
      </w:r>
    </w:p>
    <w:p w14:paraId="3CE0B2FA" w14:textId="77777777" w:rsidR="00B654F0" w:rsidRDefault="00B654F0" w:rsidP="00B654F0">
      <w:pPr>
        <w:pStyle w:val="SingleTxtGC"/>
        <w:rPr>
          <w:iCs/>
        </w:rPr>
      </w:pPr>
      <w:r>
        <w:rPr>
          <w:iCs/>
        </w:rPr>
        <w:tab/>
      </w:r>
      <w:r>
        <w:rPr>
          <w:lang w:val="zh-CN"/>
        </w:rPr>
        <w:t>9.</w:t>
      </w:r>
      <w:r w:rsidRPr="006661A2">
        <w:rPr>
          <w:lang w:val="zh-CN"/>
        </w:rPr>
        <w:tab/>
      </w:r>
      <w:r w:rsidRPr="006661A2">
        <w:rPr>
          <w:rFonts w:ascii="楷体" w:eastAsia="楷体" w:hAnsi="楷体"/>
          <w:lang w:val="zh-CN"/>
        </w:rPr>
        <w:t>表示严重关切的是</w:t>
      </w:r>
      <w:r>
        <w:rPr>
          <w:lang w:val="zh-CN"/>
        </w:rPr>
        <w:t>，</w:t>
      </w:r>
      <w:r w:rsidRPr="006661A2">
        <w:rPr>
          <w:lang w:val="zh-CN"/>
        </w:rPr>
        <w:t>在一些国家</w:t>
      </w:r>
      <w:r>
        <w:rPr>
          <w:lang w:val="zh-CN"/>
        </w:rPr>
        <w:t>，</w:t>
      </w:r>
      <w:r w:rsidRPr="006661A2">
        <w:rPr>
          <w:lang w:val="zh-CN"/>
        </w:rPr>
        <w:t>违反国际法和《宪章》而实施和维持的单方面强制性措施对一些家庭成员尤其是妇女和儿童的社会经济状况造成不利影响</w:t>
      </w:r>
      <w:r>
        <w:rPr>
          <w:lang w:val="zh-CN"/>
        </w:rPr>
        <w:t>，</w:t>
      </w:r>
      <w:r w:rsidRPr="006661A2">
        <w:rPr>
          <w:lang w:val="zh-CN"/>
        </w:rPr>
        <w:t>给国家间贸易关系制造障碍</w:t>
      </w:r>
      <w:r>
        <w:rPr>
          <w:lang w:val="zh-CN"/>
        </w:rPr>
        <w:t>，</w:t>
      </w:r>
      <w:r w:rsidRPr="006661A2">
        <w:rPr>
          <w:lang w:val="zh-CN"/>
        </w:rPr>
        <w:t>限制乘坐各种运输工具自由出行</w:t>
      </w:r>
      <w:r>
        <w:rPr>
          <w:lang w:val="zh-CN"/>
        </w:rPr>
        <w:t>，</w:t>
      </w:r>
      <w:r w:rsidRPr="006661A2">
        <w:rPr>
          <w:lang w:val="zh-CN"/>
        </w:rPr>
        <w:t>妨碍充分实现社会和经济发展</w:t>
      </w:r>
      <w:r>
        <w:rPr>
          <w:lang w:val="zh-CN"/>
        </w:rPr>
        <w:t>，</w:t>
      </w:r>
      <w:r w:rsidRPr="006661A2">
        <w:rPr>
          <w:lang w:val="zh-CN"/>
        </w:rPr>
        <w:t>并</w:t>
      </w:r>
      <w:proofErr w:type="gramStart"/>
      <w:r w:rsidRPr="006661A2">
        <w:rPr>
          <w:lang w:val="zh-CN"/>
        </w:rPr>
        <w:t>损害受</w:t>
      </w:r>
      <w:proofErr w:type="gramEnd"/>
      <w:r w:rsidRPr="006661A2">
        <w:rPr>
          <w:lang w:val="zh-CN"/>
        </w:rPr>
        <w:t>影响国家人民的福祉</w:t>
      </w:r>
      <w:r>
        <w:rPr>
          <w:lang w:val="zh-CN"/>
        </w:rPr>
        <w:t>，</w:t>
      </w:r>
      <w:r w:rsidRPr="006661A2">
        <w:rPr>
          <w:lang w:val="zh-CN"/>
        </w:rPr>
        <w:t>妇女、儿童</w:t>
      </w:r>
      <w:r>
        <w:rPr>
          <w:lang w:val="zh-CN"/>
        </w:rPr>
        <w:t>(</w:t>
      </w:r>
      <w:r w:rsidRPr="006661A2">
        <w:rPr>
          <w:lang w:val="zh-CN"/>
        </w:rPr>
        <w:t>包括青少年</w:t>
      </w:r>
      <w:r>
        <w:rPr>
          <w:lang w:val="zh-CN"/>
        </w:rPr>
        <w:t>)</w:t>
      </w:r>
      <w:r w:rsidRPr="006661A2">
        <w:rPr>
          <w:lang w:val="zh-CN"/>
        </w:rPr>
        <w:t>、老年人和残疾人承受的后果尤为严重</w:t>
      </w:r>
      <w:r>
        <w:rPr>
          <w:lang w:val="zh-CN"/>
        </w:rPr>
        <w:t>；</w:t>
      </w:r>
    </w:p>
    <w:p w14:paraId="133EFFFB" w14:textId="77777777" w:rsidR="00B654F0" w:rsidRDefault="00B654F0" w:rsidP="00B654F0">
      <w:pPr>
        <w:pStyle w:val="SingleTxtGC"/>
        <w:rPr>
          <w:iCs/>
        </w:rPr>
      </w:pPr>
      <w:r>
        <w:rPr>
          <w:iCs/>
        </w:rPr>
        <w:tab/>
      </w:r>
      <w:r>
        <w:rPr>
          <w:lang w:val="zh-CN"/>
        </w:rPr>
        <w:t>10.</w:t>
      </w:r>
      <w:r w:rsidRPr="006661A2">
        <w:rPr>
          <w:lang w:val="zh-CN"/>
        </w:rPr>
        <w:tab/>
      </w:r>
      <w:r w:rsidRPr="006661A2">
        <w:rPr>
          <w:rFonts w:ascii="楷体" w:eastAsia="楷体" w:hAnsi="楷体"/>
          <w:lang w:val="zh-CN"/>
        </w:rPr>
        <w:t>再次吁请</w:t>
      </w:r>
      <w:r w:rsidRPr="006661A2">
        <w:rPr>
          <w:lang w:val="zh-CN"/>
        </w:rPr>
        <w:t>已</w:t>
      </w:r>
      <w:r w:rsidRPr="006661A2">
        <w:rPr>
          <w:rFonts w:hint="eastAsia"/>
          <w:lang w:val="zh-CN"/>
        </w:rPr>
        <w:t>采取</w:t>
      </w:r>
      <w:r w:rsidRPr="006661A2">
        <w:rPr>
          <w:lang w:val="zh-CN"/>
        </w:rPr>
        <w:t>这类措施的国家履行国际法和已加入的人权文书的相关条款所规定的义务和责任</w:t>
      </w:r>
      <w:r>
        <w:rPr>
          <w:lang w:val="zh-CN"/>
        </w:rPr>
        <w:t>，</w:t>
      </w:r>
      <w:r w:rsidRPr="006661A2">
        <w:rPr>
          <w:lang w:val="zh-CN"/>
        </w:rPr>
        <w:t>立即停止采取这类措施</w:t>
      </w:r>
      <w:r>
        <w:rPr>
          <w:lang w:val="zh-CN"/>
        </w:rPr>
        <w:t>；</w:t>
      </w:r>
    </w:p>
    <w:p w14:paraId="72EF0DE2" w14:textId="77777777" w:rsidR="00B654F0" w:rsidRDefault="00B654F0" w:rsidP="00B654F0">
      <w:pPr>
        <w:pStyle w:val="SingleTxtGC"/>
        <w:rPr>
          <w:iCs/>
        </w:rPr>
      </w:pPr>
      <w:r>
        <w:rPr>
          <w:iCs/>
        </w:rPr>
        <w:tab/>
      </w:r>
      <w:r>
        <w:rPr>
          <w:lang w:val="zh-CN"/>
        </w:rPr>
        <w:t>11.</w:t>
      </w:r>
      <w:r w:rsidRPr="006661A2">
        <w:rPr>
          <w:lang w:val="zh-CN"/>
        </w:rPr>
        <w:tab/>
      </w:r>
      <w:r w:rsidRPr="006661A2">
        <w:rPr>
          <w:lang w:val="zh-CN"/>
        </w:rPr>
        <w:t>在这方面</w:t>
      </w:r>
      <w:r w:rsidRPr="006661A2">
        <w:rPr>
          <w:rFonts w:ascii="楷体" w:eastAsia="楷体" w:hAnsi="楷体"/>
          <w:lang w:val="zh-CN"/>
        </w:rPr>
        <w:t>重申</w:t>
      </w:r>
      <w:r>
        <w:rPr>
          <w:rFonts w:hint="eastAsia"/>
          <w:lang w:val="zh-CN"/>
        </w:rPr>
        <w:t>所有</w:t>
      </w:r>
      <w:r w:rsidRPr="006661A2">
        <w:rPr>
          <w:rFonts w:hint="eastAsia"/>
          <w:lang w:val="zh-CN"/>
        </w:rPr>
        <w:t>人民</w:t>
      </w:r>
      <w:r w:rsidRPr="006661A2">
        <w:rPr>
          <w:lang w:val="zh-CN"/>
        </w:rPr>
        <w:t>均享有自决权</w:t>
      </w:r>
      <w:r>
        <w:rPr>
          <w:lang w:val="zh-CN"/>
        </w:rPr>
        <w:t>，</w:t>
      </w:r>
      <w:r w:rsidRPr="006661A2">
        <w:rPr>
          <w:lang w:val="zh-CN"/>
        </w:rPr>
        <w:t>根据此种权利自由决定其政治地位并自由</w:t>
      </w:r>
      <w:r w:rsidRPr="006661A2">
        <w:rPr>
          <w:rFonts w:hint="eastAsia"/>
          <w:lang w:val="zh-CN"/>
        </w:rPr>
        <w:t>追求</w:t>
      </w:r>
      <w:r w:rsidRPr="006661A2">
        <w:rPr>
          <w:lang w:val="zh-CN"/>
        </w:rPr>
        <w:t>自己的经济、社会、文化发展</w:t>
      </w:r>
      <w:r>
        <w:rPr>
          <w:lang w:val="zh-CN"/>
        </w:rPr>
        <w:t>；</w:t>
      </w:r>
    </w:p>
    <w:p w14:paraId="57F47ECD" w14:textId="77777777" w:rsidR="00B654F0" w:rsidRDefault="00B654F0" w:rsidP="00B654F0">
      <w:pPr>
        <w:pStyle w:val="SingleTxtGC"/>
        <w:rPr>
          <w:iCs/>
        </w:rPr>
      </w:pPr>
      <w:r>
        <w:rPr>
          <w:iCs/>
        </w:rPr>
        <w:tab/>
      </w:r>
      <w:r>
        <w:rPr>
          <w:lang w:val="zh-CN"/>
        </w:rPr>
        <w:t>12.</w:t>
      </w:r>
      <w:r w:rsidRPr="006661A2">
        <w:rPr>
          <w:lang w:val="zh-CN"/>
        </w:rPr>
        <w:tab/>
      </w:r>
      <w:r w:rsidRPr="006661A2">
        <w:rPr>
          <w:rFonts w:ascii="楷体" w:eastAsia="楷体" w:hAnsi="楷体"/>
          <w:lang w:val="zh-CN"/>
        </w:rPr>
        <w:t>又重申</w:t>
      </w:r>
      <w:r>
        <w:rPr>
          <w:lang w:val="zh-CN"/>
        </w:rPr>
        <w:t>，</w:t>
      </w:r>
      <w:r w:rsidRPr="006661A2">
        <w:rPr>
          <w:lang w:val="zh-CN"/>
        </w:rPr>
        <w:t>根据《宪章》所载规定</w:t>
      </w:r>
      <w:r>
        <w:rPr>
          <w:lang w:val="zh-CN"/>
        </w:rPr>
        <w:t>，</w:t>
      </w:r>
      <w:r w:rsidRPr="006661A2">
        <w:rPr>
          <w:lang w:val="zh-CN"/>
        </w:rPr>
        <w:t>反对任何旨在部分或完全破坏一国民族团结和领土完整的企图</w:t>
      </w:r>
      <w:r>
        <w:rPr>
          <w:lang w:val="zh-CN"/>
        </w:rPr>
        <w:t>；</w:t>
      </w:r>
    </w:p>
    <w:p w14:paraId="59B1674C" w14:textId="77777777" w:rsidR="00B654F0" w:rsidRDefault="00B654F0" w:rsidP="00B654F0">
      <w:pPr>
        <w:pStyle w:val="SingleTxtGC"/>
        <w:rPr>
          <w:iCs/>
        </w:rPr>
      </w:pPr>
      <w:r>
        <w:rPr>
          <w:iCs/>
        </w:rPr>
        <w:tab/>
      </w:r>
      <w:r>
        <w:rPr>
          <w:lang w:val="zh-CN"/>
        </w:rPr>
        <w:t>13.</w:t>
      </w:r>
      <w:r w:rsidRPr="006661A2">
        <w:rPr>
          <w:lang w:val="zh-CN"/>
        </w:rPr>
        <w:tab/>
      </w:r>
      <w:r w:rsidRPr="006661A2">
        <w:rPr>
          <w:rFonts w:ascii="楷体" w:eastAsia="楷体" w:hAnsi="楷体"/>
          <w:lang w:val="zh-CN"/>
        </w:rPr>
        <w:t>回顾</w:t>
      </w:r>
      <w:r w:rsidRPr="006661A2">
        <w:rPr>
          <w:lang w:val="zh-CN"/>
        </w:rPr>
        <w:t>根据《关于各国依联合国宪章建立友好关系及合作之国际法原则之宣言》以及大会</w:t>
      </w:r>
      <w:r>
        <w:rPr>
          <w:lang w:val="zh-CN"/>
        </w:rPr>
        <w:t>1974</w:t>
      </w:r>
      <w:r w:rsidRPr="006661A2">
        <w:rPr>
          <w:lang w:val="zh-CN"/>
        </w:rPr>
        <w:t>年</w:t>
      </w:r>
      <w:r>
        <w:rPr>
          <w:lang w:val="zh-CN"/>
        </w:rPr>
        <w:t>12</w:t>
      </w:r>
      <w:r w:rsidRPr="006661A2">
        <w:rPr>
          <w:lang w:val="zh-CN"/>
        </w:rPr>
        <w:t>月</w:t>
      </w:r>
      <w:r>
        <w:rPr>
          <w:lang w:val="zh-CN"/>
        </w:rPr>
        <w:t>12</w:t>
      </w:r>
      <w:r w:rsidRPr="006661A2">
        <w:rPr>
          <w:lang w:val="zh-CN"/>
        </w:rPr>
        <w:t>日第</w:t>
      </w:r>
      <w:r>
        <w:rPr>
          <w:lang w:val="zh-CN"/>
        </w:rPr>
        <w:t>3281(XXIX)</w:t>
      </w:r>
      <w:r w:rsidRPr="006661A2">
        <w:rPr>
          <w:lang w:val="zh-CN"/>
        </w:rPr>
        <w:t>号决议宣布的《各国经济权利和义务宪章》所载相关原则和条款</w:t>
      </w:r>
      <w:r>
        <w:rPr>
          <w:lang w:val="zh-CN"/>
        </w:rPr>
        <w:t>，</w:t>
      </w:r>
      <w:r w:rsidRPr="006661A2">
        <w:rPr>
          <w:lang w:val="zh-CN"/>
        </w:rPr>
        <w:t>特别是其中第三十二条</w:t>
      </w:r>
      <w:r>
        <w:rPr>
          <w:lang w:val="zh-CN"/>
        </w:rPr>
        <w:t>，</w:t>
      </w:r>
      <w:r w:rsidRPr="006661A2">
        <w:rPr>
          <w:lang w:val="zh-CN"/>
        </w:rPr>
        <w:t>任何国家均不得使用或鼓励使用经济、政治或任何其他类型的措施强迫另一国家</w:t>
      </w:r>
      <w:r>
        <w:rPr>
          <w:lang w:val="zh-CN"/>
        </w:rPr>
        <w:t>，</w:t>
      </w:r>
      <w:r w:rsidRPr="006661A2">
        <w:rPr>
          <w:lang w:val="zh-CN"/>
        </w:rPr>
        <w:t>以取得该国主权权利行使上之屈从</w:t>
      </w:r>
      <w:r>
        <w:rPr>
          <w:lang w:val="zh-CN"/>
        </w:rPr>
        <w:t>，</w:t>
      </w:r>
      <w:r w:rsidRPr="006661A2">
        <w:rPr>
          <w:lang w:val="zh-CN"/>
        </w:rPr>
        <w:t>并自该国获取任何种类之利益</w:t>
      </w:r>
      <w:r>
        <w:rPr>
          <w:lang w:val="zh-CN"/>
        </w:rPr>
        <w:t>；</w:t>
      </w:r>
    </w:p>
    <w:p w14:paraId="05D4ACDF" w14:textId="77777777" w:rsidR="00B654F0" w:rsidRDefault="00B654F0" w:rsidP="00B654F0">
      <w:pPr>
        <w:pStyle w:val="SingleTxtGC"/>
        <w:rPr>
          <w:iCs/>
        </w:rPr>
      </w:pPr>
      <w:r>
        <w:rPr>
          <w:iCs/>
        </w:rPr>
        <w:tab/>
      </w:r>
      <w:r>
        <w:rPr>
          <w:lang w:val="zh-CN"/>
        </w:rPr>
        <w:t>14.</w:t>
      </w:r>
      <w:r w:rsidRPr="006661A2">
        <w:rPr>
          <w:lang w:val="zh-CN"/>
        </w:rPr>
        <w:tab/>
      </w:r>
      <w:r w:rsidRPr="006661A2">
        <w:rPr>
          <w:rFonts w:ascii="楷体" w:eastAsia="楷体" w:hAnsi="楷体"/>
          <w:lang w:val="zh-CN"/>
        </w:rPr>
        <w:t>重申</w:t>
      </w:r>
      <w:r w:rsidRPr="006661A2">
        <w:rPr>
          <w:lang w:val="zh-CN"/>
        </w:rPr>
        <w:t>食物和药品等生活必需品不应当被用作政治胁迫工具</w:t>
      </w:r>
      <w:r>
        <w:rPr>
          <w:lang w:val="zh-CN"/>
        </w:rPr>
        <w:t>，</w:t>
      </w:r>
      <w:r w:rsidRPr="006661A2">
        <w:rPr>
          <w:lang w:val="zh-CN"/>
        </w:rPr>
        <w:t>在任何情况下均不应剥夺人民的生存和发展手段</w:t>
      </w:r>
      <w:r>
        <w:rPr>
          <w:lang w:val="zh-CN"/>
        </w:rPr>
        <w:t>；</w:t>
      </w:r>
    </w:p>
    <w:p w14:paraId="4AF8ADD2" w14:textId="77777777" w:rsidR="00B654F0" w:rsidRDefault="00B654F0" w:rsidP="00B654F0">
      <w:pPr>
        <w:pStyle w:val="SingleTxtGC"/>
        <w:rPr>
          <w:iCs/>
        </w:rPr>
      </w:pPr>
      <w:r>
        <w:rPr>
          <w:iCs/>
        </w:rPr>
        <w:tab/>
      </w:r>
      <w:r>
        <w:rPr>
          <w:lang w:val="zh-CN"/>
        </w:rPr>
        <w:t>15.</w:t>
      </w:r>
      <w:r w:rsidRPr="006661A2">
        <w:rPr>
          <w:lang w:val="zh-CN"/>
        </w:rPr>
        <w:tab/>
      </w:r>
      <w:r w:rsidRPr="006661A2">
        <w:rPr>
          <w:rFonts w:ascii="楷体" w:eastAsia="楷体" w:hAnsi="楷体" w:hint="eastAsia"/>
          <w:lang w:val="zh-CN"/>
        </w:rPr>
        <w:t>着重</w:t>
      </w:r>
      <w:r w:rsidRPr="006661A2">
        <w:rPr>
          <w:rFonts w:ascii="楷体" w:eastAsia="楷体" w:hAnsi="楷体"/>
          <w:lang w:val="zh-CN"/>
        </w:rPr>
        <w:t>指出</w:t>
      </w:r>
      <w:r>
        <w:rPr>
          <w:lang w:val="zh-CN"/>
        </w:rPr>
        <w:t>，</w:t>
      </w:r>
      <w:r w:rsidRPr="006661A2">
        <w:rPr>
          <w:lang w:val="zh-CN"/>
        </w:rPr>
        <w:t>单方面强制性措施是落实《发展权利宣言》的主要障碍之一</w:t>
      </w:r>
      <w:r>
        <w:rPr>
          <w:lang w:val="zh-CN"/>
        </w:rPr>
        <w:t>，</w:t>
      </w:r>
      <w:r w:rsidRPr="006661A2">
        <w:rPr>
          <w:lang w:val="zh-CN"/>
        </w:rPr>
        <w:t>为此吁请各国避免单方面采取强制性经济措施</w:t>
      </w:r>
      <w:r>
        <w:rPr>
          <w:lang w:val="zh-CN"/>
        </w:rPr>
        <w:t>，</w:t>
      </w:r>
      <w:r w:rsidRPr="006661A2">
        <w:rPr>
          <w:lang w:val="zh-CN"/>
        </w:rPr>
        <w:t>不在域外适用违反自由贸易原则并阻碍最不发达国家和发展中国家发展的国内法</w:t>
      </w:r>
      <w:r>
        <w:rPr>
          <w:lang w:val="zh-CN"/>
        </w:rPr>
        <w:t>；</w:t>
      </w:r>
    </w:p>
    <w:p w14:paraId="41311DB7" w14:textId="77777777" w:rsidR="00B654F0" w:rsidRDefault="00B654F0" w:rsidP="00B654F0">
      <w:pPr>
        <w:pStyle w:val="SingleTxtGC"/>
        <w:rPr>
          <w:iCs/>
        </w:rPr>
      </w:pPr>
      <w:r>
        <w:rPr>
          <w:iCs/>
        </w:rPr>
        <w:tab/>
      </w:r>
      <w:r>
        <w:rPr>
          <w:lang w:val="zh-CN"/>
        </w:rPr>
        <w:t>16.</w:t>
      </w:r>
      <w:r w:rsidRPr="006661A2">
        <w:rPr>
          <w:lang w:val="zh-CN"/>
        </w:rPr>
        <w:tab/>
      </w:r>
      <w:r w:rsidRPr="006661A2">
        <w:rPr>
          <w:rFonts w:ascii="楷体" w:eastAsia="楷体" w:hAnsi="楷体"/>
          <w:lang w:val="zh-CN"/>
        </w:rPr>
        <w:t>反对</w:t>
      </w:r>
      <w:r w:rsidRPr="006661A2">
        <w:rPr>
          <w:lang w:val="zh-CN"/>
        </w:rPr>
        <w:t>采取单方面强制性措施的一切企图和这方面日益增加的趋势</w:t>
      </w:r>
      <w:r>
        <w:rPr>
          <w:lang w:val="zh-CN"/>
        </w:rPr>
        <w:t>，</w:t>
      </w:r>
      <w:r w:rsidRPr="006661A2">
        <w:rPr>
          <w:lang w:val="zh-CN"/>
        </w:rPr>
        <w:t>包括颁布不符合国际法的域外适用法律的趋势</w:t>
      </w:r>
      <w:r>
        <w:rPr>
          <w:lang w:val="zh-CN"/>
        </w:rPr>
        <w:t>，</w:t>
      </w:r>
      <w:r w:rsidRPr="006661A2">
        <w:rPr>
          <w:lang w:val="zh-CN"/>
        </w:rPr>
        <w:t>并敦促联合国会员国在开展有关落实发展权的工作时充分考虑到这些措施的不良影响</w:t>
      </w:r>
      <w:r>
        <w:rPr>
          <w:lang w:val="zh-CN"/>
        </w:rPr>
        <w:t>，</w:t>
      </w:r>
      <w:r w:rsidRPr="006661A2">
        <w:rPr>
          <w:lang w:val="zh-CN"/>
        </w:rPr>
        <w:t>包括颁布和域外适用不符合国际法的国</w:t>
      </w:r>
      <w:r w:rsidRPr="006661A2">
        <w:rPr>
          <w:rFonts w:hint="eastAsia"/>
          <w:lang w:val="zh-CN"/>
        </w:rPr>
        <w:t>内</w:t>
      </w:r>
      <w:proofErr w:type="gramStart"/>
      <w:r w:rsidRPr="006661A2">
        <w:rPr>
          <w:lang w:val="zh-CN"/>
        </w:rPr>
        <w:t>法</w:t>
      </w:r>
      <w:r>
        <w:rPr>
          <w:rFonts w:hint="eastAsia"/>
          <w:lang w:val="zh-CN"/>
        </w:rPr>
        <w:t>造成</w:t>
      </w:r>
      <w:proofErr w:type="gramEnd"/>
      <w:r w:rsidRPr="006661A2">
        <w:rPr>
          <w:lang w:val="zh-CN"/>
        </w:rPr>
        <w:t>的不良影响</w:t>
      </w:r>
      <w:r>
        <w:rPr>
          <w:lang w:val="zh-CN"/>
        </w:rPr>
        <w:t>；</w:t>
      </w:r>
    </w:p>
    <w:p w14:paraId="144DD9D0" w14:textId="77777777" w:rsidR="00B654F0" w:rsidRDefault="00B654F0" w:rsidP="00B654F0">
      <w:pPr>
        <w:pStyle w:val="SingleTxtGC"/>
        <w:rPr>
          <w:iCs/>
        </w:rPr>
      </w:pPr>
      <w:r>
        <w:rPr>
          <w:iCs/>
        </w:rPr>
        <w:tab/>
      </w:r>
      <w:r>
        <w:rPr>
          <w:lang w:val="zh-CN"/>
        </w:rPr>
        <w:t>17.</w:t>
      </w:r>
      <w:r w:rsidRPr="006661A2">
        <w:rPr>
          <w:lang w:val="zh-CN"/>
        </w:rPr>
        <w:tab/>
      </w:r>
      <w:r w:rsidRPr="006661A2">
        <w:rPr>
          <w:rFonts w:ascii="楷体" w:eastAsia="楷体" w:hAnsi="楷体"/>
          <w:lang w:val="zh-CN"/>
        </w:rPr>
        <w:t>认识到</w:t>
      </w:r>
      <w:r>
        <w:rPr>
          <w:lang w:val="zh-CN"/>
        </w:rPr>
        <w:t>2</w:t>
      </w:r>
      <w:r w:rsidRPr="006661A2">
        <w:rPr>
          <w:lang w:val="zh-CN"/>
        </w:rPr>
        <w:t>00</w:t>
      </w:r>
      <w:r>
        <w:rPr>
          <w:lang w:val="zh-CN"/>
        </w:rPr>
        <w:t>3</w:t>
      </w:r>
      <w:r w:rsidRPr="006661A2">
        <w:rPr>
          <w:lang w:val="zh-CN"/>
        </w:rPr>
        <w:t>年</w:t>
      </w:r>
      <w:r>
        <w:rPr>
          <w:lang w:val="zh-CN"/>
        </w:rPr>
        <w:t>12</w:t>
      </w:r>
      <w:r w:rsidRPr="006661A2">
        <w:rPr>
          <w:lang w:val="zh-CN"/>
        </w:rPr>
        <w:t>月在日内瓦举行的信息社会世界峰会第一阶段会议通过的《原则宣言》</w:t>
      </w:r>
      <w:r>
        <w:rPr>
          <w:lang w:val="zh-CN"/>
        </w:rPr>
        <w:t>，</w:t>
      </w:r>
      <w:r w:rsidRPr="006661A2">
        <w:rPr>
          <w:lang w:val="zh-CN"/>
        </w:rPr>
        <w:t>强烈敦促各国在建设信息社会方面避免采取任何单方面措施</w:t>
      </w:r>
      <w:r>
        <w:rPr>
          <w:lang w:val="zh-CN"/>
        </w:rPr>
        <w:t>；</w:t>
      </w:r>
    </w:p>
    <w:p w14:paraId="09A9BC5C" w14:textId="77777777" w:rsidR="00B654F0" w:rsidRDefault="00B654F0" w:rsidP="00B654F0">
      <w:pPr>
        <w:pStyle w:val="SingleTxtGC"/>
        <w:rPr>
          <w:iCs/>
        </w:rPr>
      </w:pPr>
      <w:r>
        <w:rPr>
          <w:iCs/>
        </w:rPr>
        <w:tab/>
      </w:r>
      <w:r>
        <w:rPr>
          <w:lang w:val="zh-CN"/>
        </w:rPr>
        <w:t>18.</w:t>
      </w:r>
      <w:r w:rsidRPr="006661A2">
        <w:rPr>
          <w:lang w:val="zh-CN"/>
        </w:rPr>
        <w:tab/>
      </w:r>
      <w:r w:rsidRPr="006661A2">
        <w:rPr>
          <w:rFonts w:ascii="楷体" w:eastAsia="楷体" w:hAnsi="楷体"/>
          <w:lang w:val="zh-CN"/>
        </w:rPr>
        <w:t>强调</w:t>
      </w:r>
      <w:r w:rsidRPr="006661A2">
        <w:rPr>
          <w:lang w:val="zh-CN"/>
        </w:rPr>
        <w:t>有必要在联合国人权体系中设立一个公正和独立的机制</w:t>
      </w:r>
      <w:r>
        <w:rPr>
          <w:lang w:val="zh-CN"/>
        </w:rPr>
        <w:t>，</w:t>
      </w:r>
      <w:r w:rsidRPr="006661A2">
        <w:rPr>
          <w:lang w:val="zh-CN"/>
        </w:rPr>
        <w:t>为单方面强制性措施的受害者处理救济和补偿问题</w:t>
      </w:r>
      <w:r>
        <w:rPr>
          <w:lang w:val="zh-CN"/>
        </w:rPr>
        <w:t>，</w:t>
      </w:r>
      <w:r w:rsidRPr="006661A2">
        <w:rPr>
          <w:lang w:val="zh-CN"/>
        </w:rPr>
        <w:t>以期</w:t>
      </w:r>
      <w:proofErr w:type="gramStart"/>
      <w:r w:rsidRPr="006661A2">
        <w:rPr>
          <w:lang w:val="zh-CN"/>
        </w:rPr>
        <w:t>推动问</w:t>
      </w:r>
      <w:proofErr w:type="gramEnd"/>
      <w:r w:rsidRPr="006661A2">
        <w:rPr>
          <w:lang w:val="zh-CN"/>
        </w:rPr>
        <w:t>责和合法、公平、及时、有效的救济和赔偿</w:t>
      </w:r>
      <w:r>
        <w:rPr>
          <w:lang w:val="zh-CN"/>
        </w:rPr>
        <w:t>；</w:t>
      </w:r>
    </w:p>
    <w:p w14:paraId="4FABC6F3" w14:textId="77777777" w:rsidR="00B654F0" w:rsidRDefault="00B654F0" w:rsidP="00B654F0">
      <w:pPr>
        <w:pStyle w:val="SingleTxtGC"/>
        <w:rPr>
          <w:iCs/>
        </w:rPr>
      </w:pPr>
      <w:r>
        <w:rPr>
          <w:iCs/>
        </w:rPr>
        <w:tab/>
      </w:r>
      <w:r>
        <w:rPr>
          <w:lang w:val="zh-CN"/>
        </w:rPr>
        <w:t>19.</w:t>
      </w:r>
      <w:r w:rsidRPr="006661A2">
        <w:rPr>
          <w:lang w:val="zh-CN"/>
        </w:rPr>
        <w:tab/>
      </w:r>
      <w:r w:rsidRPr="006661A2">
        <w:rPr>
          <w:rFonts w:ascii="楷体" w:eastAsia="楷体" w:hAnsi="楷体"/>
          <w:lang w:val="zh-CN"/>
        </w:rPr>
        <w:t>敦促</w:t>
      </w:r>
      <w:r w:rsidRPr="006661A2">
        <w:rPr>
          <w:lang w:val="zh-CN"/>
        </w:rPr>
        <w:t>人权理事会经济、社会及文化权利领域的所有特别报告员和现有专题机制在各自任务范围内</w:t>
      </w:r>
      <w:r>
        <w:rPr>
          <w:lang w:val="zh-CN"/>
        </w:rPr>
        <w:t>，</w:t>
      </w:r>
      <w:r w:rsidRPr="006661A2">
        <w:rPr>
          <w:lang w:val="zh-CN"/>
        </w:rPr>
        <w:t>对单方面强制性措施的不良影响和后果予以应有的重视</w:t>
      </w:r>
      <w:r>
        <w:rPr>
          <w:lang w:val="zh-CN"/>
        </w:rPr>
        <w:t>，</w:t>
      </w:r>
      <w:r w:rsidRPr="006661A2">
        <w:rPr>
          <w:lang w:val="zh-CN"/>
        </w:rPr>
        <w:t>并配合单方面强制性措施对享受人权的不良影响问题特别报告员履行任务</w:t>
      </w:r>
      <w:r>
        <w:rPr>
          <w:lang w:val="zh-CN"/>
        </w:rPr>
        <w:t>；</w:t>
      </w:r>
    </w:p>
    <w:p w14:paraId="0BFC3498" w14:textId="77777777" w:rsidR="00B654F0" w:rsidRDefault="00B654F0" w:rsidP="00B654F0">
      <w:pPr>
        <w:pStyle w:val="SingleTxtGC"/>
        <w:rPr>
          <w:iCs/>
        </w:rPr>
      </w:pPr>
      <w:r>
        <w:rPr>
          <w:iCs/>
        </w:rPr>
        <w:tab/>
      </w:r>
      <w:r>
        <w:rPr>
          <w:lang w:val="zh-CN"/>
        </w:rPr>
        <w:t>20.</w:t>
      </w:r>
      <w:r w:rsidRPr="006661A2">
        <w:rPr>
          <w:lang w:val="zh-CN"/>
        </w:rPr>
        <w:tab/>
      </w:r>
      <w:r w:rsidRPr="006661A2">
        <w:rPr>
          <w:rFonts w:ascii="楷体" w:eastAsia="楷体" w:hAnsi="楷体"/>
          <w:lang w:val="zh-CN"/>
        </w:rPr>
        <w:t>认识到</w:t>
      </w:r>
      <w:r w:rsidRPr="006661A2">
        <w:rPr>
          <w:lang w:val="zh-CN"/>
        </w:rPr>
        <w:t>必须对实行、推动、遵守、宣布、执行单方面强制性措施的相关不良影响作定量和定性记录</w:t>
      </w:r>
      <w:r>
        <w:rPr>
          <w:lang w:val="zh-CN"/>
        </w:rPr>
        <w:t>，</w:t>
      </w:r>
      <w:r w:rsidRPr="006661A2">
        <w:rPr>
          <w:lang w:val="zh-CN"/>
        </w:rPr>
        <w:t>从而确保追究</w:t>
      </w:r>
      <w:proofErr w:type="gramStart"/>
      <w:r w:rsidRPr="006661A2">
        <w:rPr>
          <w:lang w:val="zh-CN"/>
        </w:rPr>
        <w:t>因针对</w:t>
      </w:r>
      <w:proofErr w:type="gramEnd"/>
      <w:r w:rsidRPr="006661A2">
        <w:rPr>
          <w:lang w:val="zh-CN"/>
        </w:rPr>
        <w:t>任何国家实行单方面强制性措施而导致侵犯人权的责任人的责任</w:t>
      </w:r>
      <w:r>
        <w:rPr>
          <w:lang w:val="zh-CN"/>
        </w:rPr>
        <w:t>；</w:t>
      </w:r>
    </w:p>
    <w:p w14:paraId="657A564D" w14:textId="77777777" w:rsidR="00B654F0" w:rsidRDefault="00B654F0" w:rsidP="00B654F0">
      <w:pPr>
        <w:pStyle w:val="SingleTxtGC"/>
        <w:rPr>
          <w:iCs/>
        </w:rPr>
      </w:pPr>
      <w:r>
        <w:rPr>
          <w:iCs/>
        </w:rPr>
        <w:tab/>
      </w:r>
      <w:r>
        <w:rPr>
          <w:lang w:val="zh-CN"/>
        </w:rPr>
        <w:t>21.</w:t>
      </w:r>
      <w:r w:rsidRPr="006661A2">
        <w:rPr>
          <w:lang w:val="zh-CN"/>
        </w:rPr>
        <w:tab/>
      </w:r>
      <w:r w:rsidRPr="006661A2">
        <w:rPr>
          <w:rFonts w:ascii="楷体" w:eastAsia="楷体" w:hAnsi="楷体"/>
          <w:lang w:val="zh-CN"/>
        </w:rPr>
        <w:t>承认</w:t>
      </w:r>
      <w:r w:rsidRPr="006661A2">
        <w:rPr>
          <w:lang w:val="zh-CN"/>
        </w:rPr>
        <w:t>有必要确保所有相关的联合国人权条约机构和人权理事会附属机构将单方面强制性措施对享受人权的不良影响问题纳入工作主流</w:t>
      </w:r>
      <w:r>
        <w:rPr>
          <w:lang w:val="zh-CN"/>
        </w:rPr>
        <w:t>，</w:t>
      </w:r>
      <w:r w:rsidRPr="006661A2">
        <w:rPr>
          <w:lang w:val="zh-CN"/>
        </w:rPr>
        <w:t>并开展具体活动</w:t>
      </w:r>
      <w:r>
        <w:rPr>
          <w:lang w:val="zh-CN"/>
        </w:rPr>
        <w:t>，</w:t>
      </w:r>
      <w:r w:rsidRPr="006661A2">
        <w:rPr>
          <w:lang w:val="zh-CN"/>
        </w:rPr>
        <w:t>例如在审查各国向这些机构提交的定期报告期间以及普遍定期审议期间开展活动</w:t>
      </w:r>
      <w:r>
        <w:rPr>
          <w:lang w:val="zh-CN"/>
        </w:rPr>
        <w:t>；</w:t>
      </w:r>
    </w:p>
    <w:p w14:paraId="214DB2D3" w14:textId="77777777" w:rsidR="00B654F0" w:rsidRDefault="00B654F0" w:rsidP="00B654F0">
      <w:pPr>
        <w:pStyle w:val="SingleTxtGC"/>
        <w:rPr>
          <w:iCs/>
        </w:rPr>
      </w:pPr>
      <w:r>
        <w:rPr>
          <w:iCs/>
        </w:rPr>
        <w:tab/>
      </w:r>
      <w:r>
        <w:rPr>
          <w:lang w:val="zh-CN"/>
        </w:rPr>
        <w:t>22.</w:t>
      </w:r>
      <w:r w:rsidRPr="006661A2">
        <w:rPr>
          <w:lang w:val="zh-CN"/>
        </w:rPr>
        <w:tab/>
      </w:r>
      <w:r w:rsidRPr="006661A2">
        <w:rPr>
          <w:rFonts w:ascii="楷体" w:eastAsia="楷体" w:hAnsi="楷体"/>
          <w:lang w:val="zh-CN"/>
        </w:rPr>
        <w:t>决定</w:t>
      </w:r>
      <w:r w:rsidRPr="006661A2">
        <w:rPr>
          <w:lang w:val="zh-CN"/>
        </w:rPr>
        <w:t>在开展与落实发展权有关的工作时</w:t>
      </w:r>
      <w:r>
        <w:rPr>
          <w:lang w:val="zh-CN"/>
        </w:rPr>
        <w:t>，</w:t>
      </w:r>
      <w:r w:rsidRPr="006661A2">
        <w:rPr>
          <w:lang w:val="zh-CN"/>
        </w:rPr>
        <w:t>对单方面强制性措施对人权的不良影响问题予以应有的考虑</w:t>
      </w:r>
      <w:r>
        <w:rPr>
          <w:lang w:val="zh-CN"/>
        </w:rPr>
        <w:t>；</w:t>
      </w:r>
    </w:p>
    <w:p w14:paraId="3CD1FCE1" w14:textId="77777777" w:rsidR="00B654F0" w:rsidRPr="008C61DA" w:rsidRDefault="00B654F0" w:rsidP="00B654F0">
      <w:pPr>
        <w:pStyle w:val="SingleTxtGC"/>
      </w:pPr>
      <w:r w:rsidRPr="008C61DA">
        <w:tab/>
        <w:t>23.</w:t>
      </w:r>
      <w:r w:rsidRPr="008C61DA">
        <w:tab/>
      </w:r>
      <w:r w:rsidRPr="008C61DA">
        <w:rPr>
          <w:rFonts w:ascii="Time New Roman" w:eastAsia="楷体" w:hAnsi="Time New Roman"/>
        </w:rPr>
        <w:t>回顾</w:t>
      </w:r>
      <w:r w:rsidRPr="008C61DA">
        <w:t>单方面强制性措施对享受人权的不良影响问题特别报告员向人权理事会第四十二届会议提交的报告及其有关大会关于单方面强制性措施和法治的宣言草案要点的增编</w:t>
      </w:r>
      <w:r w:rsidRPr="008E2EA9">
        <w:rPr>
          <w:rStyle w:val="a8"/>
        </w:rPr>
        <w:footnoteReference w:id="4"/>
      </w:r>
      <w:r w:rsidRPr="008C61DA">
        <w:rPr>
          <w:rFonts w:hint="eastAsia"/>
        </w:rPr>
        <w:t>，</w:t>
      </w:r>
      <w:r w:rsidRPr="008C61DA">
        <w:t>并注意到特别报告员向人权理事会第五十一届会议提交的报告</w:t>
      </w:r>
      <w:r w:rsidRPr="008E2EA9">
        <w:rPr>
          <w:rStyle w:val="a8"/>
        </w:rPr>
        <w:footnoteReference w:id="5"/>
      </w:r>
      <w:r w:rsidRPr="008C61DA">
        <w:t xml:space="preserve"> </w:t>
      </w:r>
      <w:r w:rsidRPr="008C61DA">
        <w:t>以及向大会第七十七届会议提交的报告</w:t>
      </w:r>
      <w:r w:rsidRPr="008E2EA9">
        <w:rPr>
          <w:rStyle w:val="a8"/>
        </w:rPr>
        <w:footnoteReference w:id="6"/>
      </w:r>
      <w:r w:rsidRPr="008C61DA">
        <w:rPr>
          <w:rFonts w:hint="eastAsia"/>
        </w:rPr>
        <w:t>；</w:t>
      </w:r>
    </w:p>
    <w:p w14:paraId="5EDF0E5E" w14:textId="77777777" w:rsidR="00B654F0" w:rsidRDefault="00B654F0" w:rsidP="00B654F0">
      <w:pPr>
        <w:pStyle w:val="SingleTxtGC"/>
        <w:rPr>
          <w:iCs/>
        </w:rPr>
      </w:pPr>
      <w:r>
        <w:rPr>
          <w:iCs/>
        </w:rPr>
        <w:tab/>
      </w:r>
      <w:r>
        <w:rPr>
          <w:lang w:val="zh-CN"/>
        </w:rPr>
        <w:t>24.</w:t>
      </w:r>
      <w:r w:rsidRPr="006661A2">
        <w:rPr>
          <w:lang w:val="zh-CN"/>
        </w:rPr>
        <w:tab/>
      </w:r>
      <w:r w:rsidRPr="006661A2">
        <w:rPr>
          <w:rFonts w:ascii="楷体" w:eastAsia="楷体" w:hAnsi="楷体"/>
          <w:lang w:val="zh-CN"/>
        </w:rPr>
        <w:t>请</w:t>
      </w:r>
      <w:r w:rsidRPr="006661A2">
        <w:rPr>
          <w:lang w:val="zh-CN"/>
        </w:rPr>
        <w:t>单方面强制性措施对享受人权的不良影响问题特别报告员继续开展工作</w:t>
      </w:r>
      <w:r>
        <w:rPr>
          <w:lang w:val="zh-CN"/>
        </w:rPr>
        <w:t>，</w:t>
      </w:r>
      <w:r>
        <w:rPr>
          <w:rFonts w:hint="eastAsia"/>
          <w:lang w:val="zh-CN"/>
        </w:rPr>
        <w:t>确定</w:t>
      </w:r>
      <w:r w:rsidRPr="006661A2">
        <w:rPr>
          <w:lang w:val="zh-CN"/>
        </w:rPr>
        <w:t>并提出具体</w:t>
      </w:r>
      <w:r>
        <w:rPr>
          <w:rFonts w:hint="eastAsia"/>
          <w:lang w:val="zh-CN"/>
        </w:rPr>
        <w:t>办法</w:t>
      </w:r>
      <w:r>
        <w:rPr>
          <w:lang w:val="zh-CN"/>
        </w:rPr>
        <w:t>，</w:t>
      </w:r>
      <w:r w:rsidRPr="006661A2">
        <w:rPr>
          <w:lang w:val="zh-CN"/>
        </w:rPr>
        <w:t>确保消除影响受害者享受人权的单方面强制性措施</w:t>
      </w:r>
      <w:r>
        <w:rPr>
          <w:lang w:val="zh-CN"/>
        </w:rPr>
        <w:t>，</w:t>
      </w:r>
      <w:r w:rsidRPr="006661A2">
        <w:rPr>
          <w:lang w:val="zh-CN"/>
        </w:rPr>
        <w:t>并继续研究次级制裁和过度遵守对人权的影响</w:t>
      </w:r>
      <w:r>
        <w:rPr>
          <w:lang w:val="zh-CN"/>
        </w:rPr>
        <w:t>，</w:t>
      </w:r>
      <w:r w:rsidRPr="006661A2">
        <w:rPr>
          <w:lang w:val="zh-CN"/>
        </w:rPr>
        <w:t>包括通过组织多方利益攸关方协商</w:t>
      </w:r>
      <w:r>
        <w:rPr>
          <w:lang w:val="zh-CN"/>
        </w:rPr>
        <w:t>，</w:t>
      </w:r>
      <w:r w:rsidRPr="006661A2">
        <w:rPr>
          <w:lang w:val="zh-CN"/>
        </w:rPr>
        <w:t>为相关利益攸关</w:t>
      </w:r>
      <w:proofErr w:type="gramStart"/>
      <w:r w:rsidRPr="006661A2">
        <w:rPr>
          <w:lang w:val="zh-CN"/>
        </w:rPr>
        <w:t>方制定</w:t>
      </w:r>
      <w:proofErr w:type="gramEnd"/>
      <w:r w:rsidRPr="006661A2">
        <w:rPr>
          <w:lang w:val="zh-CN"/>
        </w:rPr>
        <w:t>指导原则</w:t>
      </w:r>
      <w:r>
        <w:rPr>
          <w:lang w:val="zh-CN"/>
        </w:rPr>
        <w:t>，</w:t>
      </w:r>
      <w:r w:rsidRPr="006661A2">
        <w:rPr>
          <w:lang w:val="zh-CN"/>
        </w:rPr>
        <w:t>并在提交人权理事会第五十四届会议和大会第七十八届会议的下一次报告中重点阐述促进</w:t>
      </w:r>
      <w:r>
        <w:rPr>
          <w:rFonts w:hint="eastAsia"/>
          <w:lang w:val="zh-CN"/>
        </w:rPr>
        <w:t>问责</w:t>
      </w:r>
      <w:r w:rsidRPr="006661A2">
        <w:rPr>
          <w:lang w:val="zh-CN"/>
        </w:rPr>
        <w:t>和赔偿受害者所需的资源和赔偿问题</w:t>
      </w:r>
      <w:r>
        <w:rPr>
          <w:lang w:val="zh-CN"/>
        </w:rPr>
        <w:t>；</w:t>
      </w:r>
    </w:p>
    <w:p w14:paraId="2E3702B1" w14:textId="77777777" w:rsidR="00B654F0" w:rsidRDefault="00B654F0" w:rsidP="00B654F0">
      <w:pPr>
        <w:pStyle w:val="SingleTxtGC"/>
        <w:rPr>
          <w:iCs/>
        </w:rPr>
      </w:pPr>
      <w:r>
        <w:rPr>
          <w:iCs/>
        </w:rPr>
        <w:tab/>
      </w:r>
      <w:r>
        <w:rPr>
          <w:lang w:val="zh-CN"/>
        </w:rPr>
        <w:t>25.</w:t>
      </w:r>
      <w:r w:rsidRPr="006661A2">
        <w:rPr>
          <w:lang w:val="zh-CN"/>
        </w:rPr>
        <w:tab/>
      </w:r>
      <w:r w:rsidRPr="006661A2">
        <w:rPr>
          <w:rFonts w:ascii="楷体" w:eastAsia="楷体" w:hAnsi="楷体"/>
          <w:lang w:val="zh-CN"/>
        </w:rPr>
        <w:t>注意到</w:t>
      </w:r>
      <w:r w:rsidRPr="006661A2">
        <w:rPr>
          <w:lang w:val="zh-CN"/>
        </w:rPr>
        <w:t>特别报告员倡议通过与联合国系统和其他国际组织、民间社会和学术界</w:t>
      </w:r>
      <w:r>
        <w:rPr>
          <w:rFonts w:hint="eastAsia"/>
          <w:lang w:val="zh-CN"/>
        </w:rPr>
        <w:t>开展</w:t>
      </w:r>
      <w:r w:rsidRPr="006661A2">
        <w:rPr>
          <w:lang w:val="zh-CN"/>
        </w:rPr>
        <w:t>专家协商</w:t>
      </w:r>
      <w:r>
        <w:rPr>
          <w:lang w:val="zh-CN"/>
        </w:rPr>
        <w:t>，</w:t>
      </w:r>
      <w:r w:rsidRPr="006661A2">
        <w:rPr>
          <w:lang w:val="zh-CN"/>
        </w:rPr>
        <w:t>制定</w:t>
      </w:r>
      <w:r w:rsidRPr="006661A2">
        <w:rPr>
          <w:rFonts w:hint="eastAsia"/>
          <w:lang w:val="zh-CN"/>
        </w:rPr>
        <w:t>评估</w:t>
      </w:r>
      <w:r w:rsidRPr="006661A2">
        <w:rPr>
          <w:lang w:val="zh-CN"/>
        </w:rPr>
        <w:t>影响的方法</w:t>
      </w:r>
      <w:r>
        <w:rPr>
          <w:lang w:val="zh-CN"/>
        </w:rPr>
        <w:t>，</w:t>
      </w:r>
      <w:r w:rsidRPr="006661A2">
        <w:rPr>
          <w:lang w:val="zh-CN"/>
        </w:rPr>
        <w:t>并吁请特别报告员在联合国人权事务高级专员办事处的支持下</w:t>
      </w:r>
      <w:r>
        <w:rPr>
          <w:lang w:val="zh-CN"/>
        </w:rPr>
        <w:t>，</w:t>
      </w:r>
      <w:r w:rsidRPr="006661A2">
        <w:rPr>
          <w:lang w:val="zh-CN"/>
        </w:rPr>
        <w:t>研究建立一个有效、公正和反应迅速的机制</w:t>
      </w:r>
      <w:r>
        <w:rPr>
          <w:lang w:val="zh-CN"/>
        </w:rPr>
        <w:t>，</w:t>
      </w:r>
      <w:r w:rsidRPr="006661A2">
        <w:rPr>
          <w:lang w:val="zh-CN"/>
        </w:rPr>
        <w:t>以评估、记录、</w:t>
      </w:r>
      <w:r>
        <w:rPr>
          <w:rFonts w:hint="eastAsia"/>
          <w:lang w:val="zh-CN"/>
        </w:rPr>
        <w:t>报告</w:t>
      </w:r>
      <w:r w:rsidRPr="006661A2">
        <w:rPr>
          <w:lang w:val="zh-CN"/>
        </w:rPr>
        <w:t>和跟踪单方面强制性措施对个人享受人权的</w:t>
      </w:r>
      <w:r>
        <w:rPr>
          <w:rFonts w:hint="eastAsia"/>
          <w:lang w:val="zh-CN"/>
        </w:rPr>
        <w:t>不良</w:t>
      </w:r>
      <w:r w:rsidRPr="006661A2">
        <w:rPr>
          <w:lang w:val="zh-CN"/>
        </w:rPr>
        <w:t>影响以及个人及其国家提交的申诉</w:t>
      </w:r>
      <w:r>
        <w:rPr>
          <w:lang w:val="zh-CN"/>
        </w:rPr>
        <w:t>，</w:t>
      </w:r>
      <w:r w:rsidRPr="006661A2">
        <w:rPr>
          <w:lang w:val="zh-CN"/>
        </w:rPr>
        <w:t>并促进问责</w:t>
      </w:r>
      <w:r>
        <w:rPr>
          <w:lang w:val="zh-CN"/>
        </w:rPr>
        <w:t>；</w:t>
      </w:r>
    </w:p>
    <w:p w14:paraId="0F6F1247" w14:textId="77777777" w:rsidR="00B654F0" w:rsidRDefault="00B654F0" w:rsidP="00B654F0">
      <w:pPr>
        <w:pStyle w:val="SingleTxtGC"/>
        <w:rPr>
          <w:iCs/>
        </w:rPr>
      </w:pPr>
      <w:r>
        <w:rPr>
          <w:iCs/>
        </w:rPr>
        <w:tab/>
      </w:r>
      <w:r>
        <w:rPr>
          <w:lang w:val="zh-CN"/>
        </w:rPr>
        <w:t>26.</w:t>
      </w:r>
      <w:r w:rsidRPr="006661A2">
        <w:rPr>
          <w:lang w:val="zh-CN"/>
        </w:rPr>
        <w:tab/>
      </w:r>
      <w:r w:rsidRPr="006661A2">
        <w:rPr>
          <w:rFonts w:ascii="楷体" w:eastAsia="楷体" w:hAnsi="楷体"/>
          <w:lang w:val="zh-CN"/>
        </w:rPr>
        <w:t>请</w:t>
      </w:r>
      <w:r w:rsidRPr="006661A2">
        <w:rPr>
          <w:lang w:val="zh-CN"/>
        </w:rPr>
        <w:t>特别报告员与学者、研究人员和学术界其他人员接触</w:t>
      </w:r>
      <w:r>
        <w:rPr>
          <w:lang w:val="zh-CN"/>
        </w:rPr>
        <w:t>，</w:t>
      </w:r>
      <w:r w:rsidRPr="006661A2">
        <w:rPr>
          <w:lang w:val="zh-CN"/>
        </w:rPr>
        <w:t>鼓励与任务有关的研究</w:t>
      </w:r>
      <w:r>
        <w:rPr>
          <w:lang w:val="zh-CN"/>
        </w:rPr>
        <w:t>，</w:t>
      </w:r>
      <w:r w:rsidRPr="006661A2">
        <w:rPr>
          <w:lang w:val="zh-CN"/>
        </w:rPr>
        <w:t>包括但不限于法律、经济学、政治学、社会科学、医学和农业领域的研究</w:t>
      </w:r>
      <w:r>
        <w:rPr>
          <w:lang w:val="zh-CN"/>
        </w:rPr>
        <w:t>，</w:t>
      </w:r>
      <w:r>
        <w:rPr>
          <w:rFonts w:hint="eastAsia"/>
          <w:lang w:val="zh-CN"/>
        </w:rPr>
        <w:t>并为此</w:t>
      </w:r>
      <w:r w:rsidRPr="006661A2">
        <w:rPr>
          <w:lang w:val="zh-CN"/>
        </w:rPr>
        <w:t>建立一个制裁</w:t>
      </w:r>
      <w:r w:rsidRPr="006661A2">
        <w:rPr>
          <w:rFonts w:hint="eastAsia"/>
          <w:lang w:val="zh-CN"/>
        </w:rPr>
        <w:t>问题</w:t>
      </w:r>
      <w:r w:rsidRPr="006661A2">
        <w:rPr>
          <w:lang w:val="zh-CN"/>
        </w:rPr>
        <w:t>研究平台</w:t>
      </w:r>
      <w:r>
        <w:rPr>
          <w:lang w:val="zh-CN"/>
        </w:rPr>
        <w:t>；</w:t>
      </w:r>
    </w:p>
    <w:p w14:paraId="331CD655" w14:textId="77777777" w:rsidR="00B654F0" w:rsidRDefault="00B654F0" w:rsidP="00B654F0">
      <w:pPr>
        <w:pStyle w:val="SingleTxtGC"/>
        <w:rPr>
          <w:iCs/>
        </w:rPr>
      </w:pPr>
      <w:r>
        <w:rPr>
          <w:iCs/>
        </w:rPr>
        <w:tab/>
      </w:r>
      <w:r>
        <w:rPr>
          <w:lang w:val="zh-CN"/>
        </w:rPr>
        <w:t>27.</w:t>
      </w:r>
      <w:r w:rsidRPr="006661A2">
        <w:rPr>
          <w:lang w:val="zh-CN"/>
        </w:rPr>
        <w:tab/>
      </w:r>
      <w:r w:rsidRPr="006661A2">
        <w:rPr>
          <w:rFonts w:ascii="楷体" w:eastAsia="楷体" w:hAnsi="楷体"/>
          <w:lang w:val="zh-CN"/>
        </w:rPr>
        <w:t>请</w:t>
      </w:r>
      <w:r w:rsidRPr="006661A2">
        <w:rPr>
          <w:lang w:val="zh-CN"/>
        </w:rPr>
        <w:t>高级专员办事处根据人权理事会第</w:t>
      </w:r>
      <w:r>
        <w:rPr>
          <w:lang w:val="zh-CN"/>
        </w:rPr>
        <w:t>27/21</w:t>
      </w:r>
      <w:r w:rsidRPr="006661A2">
        <w:rPr>
          <w:lang w:val="zh-CN"/>
        </w:rPr>
        <w:t>号决议</w:t>
      </w:r>
      <w:r>
        <w:rPr>
          <w:lang w:val="zh-CN"/>
        </w:rPr>
        <w:t>，</w:t>
      </w:r>
      <w:r w:rsidRPr="006661A2">
        <w:rPr>
          <w:lang w:val="zh-CN"/>
        </w:rPr>
        <w:t>在理事会第五十四届会议期间组织一次由各国、联合国相关机构、专门机构和其他</w:t>
      </w:r>
      <w:r>
        <w:rPr>
          <w:rFonts w:hint="eastAsia"/>
          <w:lang w:val="zh-CN"/>
        </w:rPr>
        <w:t>相关利益攸关方</w:t>
      </w:r>
      <w:r w:rsidRPr="006661A2">
        <w:rPr>
          <w:lang w:val="zh-CN"/>
        </w:rPr>
        <w:t>参加的关于单方面</w:t>
      </w:r>
      <w:r>
        <w:rPr>
          <w:rFonts w:hint="eastAsia"/>
          <w:lang w:val="zh-CN"/>
        </w:rPr>
        <w:t>强制性</w:t>
      </w:r>
      <w:r w:rsidRPr="006661A2">
        <w:rPr>
          <w:lang w:val="zh-CN"/>
        </w:rPr>
        <w:t>措施和过度遵守对实现发展权和实现可持续发展目标的影响的</w:t>
      </w:r>
      <w:r>
        <w:rPr>
          <w:rFonts w:hint="eastAsia"/>
          <w:lang w:val="zh-CN"/>
        </w:rPr>
        <w:t>两年期</w:t>
      </w:r>
      <w:r w:rsidRPr="006661A2">
        <w:rPr>
          <w:lang w:val="zh-CN"/>
        </w:rPr>
        <w:t>小组讨论会</w:t>
      </w:r>
      <w:r>
        <w:rPr>
          <w:lang w:val="zh-CN"/>
        </w:rPr>
        <w:t>，</w:t>
      </w:r>
      <w:r w:rsidRPr="006661A2">
        <w:rPr>
          <w:lang w:val="zh-CN"/>
        </w:rPr>
        <w:t>并请特别报告员担任小组讨论会的报告员</w:t>
      </w:r>
      <w:r>
        <w:rPr>
          <w:lang w:val="zh-CN"/>
        </w:rPr>
        <w:t>，</w:t>
      </w:r>
      <w:r w:rsidRPr="006661A2">
        <w:rPr>
          <w:lang w:val="zh-CN"/>
        </w:rPr>
        <w:t>编写一份小组讨论会报告</w:t>
      </w:r>
      <w:r>
        <w:rPr>
          <w:lang w:val="zh-CN"/>
        </w:rPr>
        <w:t>，</w:t>
      </w:r>
      <w:r w:rsidRPr="006661A2">
        <w:rPr>
          <w:lang w:val="zh-CN"/>
        </w:rPr>
        <w:t>并将报告提交理事会第五十五届会议</w:t>
      </w:r>
      <w:r>
        <w:rPr>
          <w:lang w:val="zh-CN"/>
        </w:rPr>
        <w:t>；</w:t>
      </w:r>
    </w:p>
    <w:p w14:paraId="7457389E" w14:textId="77777777" w:rsidR="00B654F0" w:rsidRDefault="00B654F0" w:rsidP="00B654F0">
      <w:pPr>
        <w:pStyle w:val="SingleTxtGC"/>
        <w:rPr>
          <w:iCs/>
        </w:rPr>
      </w:pPr>
      <w:r>
        <w:rPr>
          <w:iCs/>
        </w:rPr>
        <w:tab/>
      </w:r>
      <w:r>
        <w:rPr>
          <w:lang w:val="zh-CN"/>
        </w:rPr>
        <w:t>28.</w:t>
      </w:r>
      <w:r w:rsidRPr="006661A2">
        <w:rPr>
          <w:lang w:val="zh-CN"/>
        </w:rPr>
        <w:tab/>
      </w:r>
      <w:r w:rsidRPr="006661A2">
        <w:rPr>
          <w:rFonts w:ascii="楷体" w:eastAsia="楷体" w:hAnsi="楷体"/>
          <w:lang w:val="zh-CN"/>
        </w:rPr>
        <w:t>吁请</w:t>
      </w:r>
      <w:r w:rsidRPr="006661A2">
        <w:rPr>
          <w:lang w:val="zh-CN"/>
        </w:rPr>
        <w:t>所有国家配合并协助特别报告员履行任务</w:t>
      </w:r>
      <w:r>
        <w:rPr>
          <w:lang w:val="zh-CN"/>
        </w:rPr>
        <w:t>，</w:t>
      </w:r>
      <w:r w:rsidRPr="006661A2">
        <w:rPr>
          <w:lang w:val="zh-CN"/>
        </w:rPr>
        <w:t>并</w:t>
      </w:r>
      <w:r>
        <w:rPr>
          <w:rFonts w:hint="eastAsia"/>
          <w:lang w:val="zh-CN"/>
        </w:rPr>
        <w:t>应</w:t>
      </w:r>
      <w:r w:rsidRPr="006661A2">
        <w:rPr>
          <w:lang w:val="zh-CN"/>
        </w:rPr>
        <w:t>其要求提供一切必要</w:t>
      </w:r>
      <w:r>
        <w:rPr>
          <w:rFonts w:hint="eastAsia"/>
          <w:lang w:val="zh-CN"/>
        </w:rPr>
        <w:t>信息</w:t>
      </w:r>
      <w:r>
        <w:rPr>
          <w:lang w:val="zh-CN"/>
        </w:rPr>
        <w:t>；</w:t>
      </w:r>
    </w:p>
    <w:p w14:paraId="5123F903" w14:textId="77777777" w:rsidR="00B654F0" w:rsidRDefault="00B654F0" w:rsidP="00B654F0">
      <w:pPr>
        <w:pStyle w:val="SingleTxtGC"/>
        <w:rPr>
          <w:iCs/>
        </w:rPr>
      </w:pPr>
      <w:r>
        <w:rPr>
          <w:iCs/>
        </w:rPr>
        <w:tab/>
      </w:r>
      <w:r>
        <w:rPr>
          <w:lang w:val="zh-CN"/>
        </w:rPr>
        <w:t>29.</w:t>
      </w:r>
      <w:r w:rsidRPr="006661A2">
        <w:rPr>
          <w:lang w:val="zh-CN"/>
        </w:rPr>
        <w:tab/>
      </w:r>
      <w:r w:rsidRPr="006661A2">
        <w:rPr>
          <w:rFonts w:ascii="楷体" w:eastAsia="楷体" w:hAnsi="楷体"/>
          <w:lang w:val="zh-CN"/>
        </w:rPr>
        <w:t>请</w:t>
      </w:r>
      <w:r w:rsidRPr="006661A2">
        <w:rPr>
          <w:lang w:val="zh-CN"/>
        </w:rPr>
        <w:t>秘书长为特别报告员提供切实履行任务所需的协助</w:t>
      </w:r>
      <w:r>
        <w:rPr>
          <w:lang w:val="zh-CN"/>
        </w:rPr>
        <w:t>，</w:t>
      </w:r>
      <w:r w:rsidRPr="006661A2">
        <w:rPr>
          <w:lang w:val="zh-CN"/>
        </w:rPr>
        <w:t>尤其是提供足够人力和物力供其支配使用</w:t>
      </w:r>
      <w:r>
        <w:rPr>
          <w:lang w:val="zh-CN"/>
        </w:rPr>
        <w:t>；</w:t>
      </w:r>
    </w:p>
    <w:p w14:paraId="6C14CC6B" w14:textId="77777777" w:rsidR="00B654F0" w:rsidRDefault="00B654F0" w:rsidP="00B654F0">
      <w:pPr>
        <w:pStyle w:val="SingleTxtGC"/>
        <w:rPr>
          <w:iCs/>
        </w:rPr>
      </w:pPr>
      <w:r>
        <w:rPr>
          <w:iCs/>
        </w:rPr>
        <w:tab/>
      </w:r>
      <w:r>
        <w:rPr>
          <w:lang w:val="zh-CN"/>
        </w:rPr>
        <w:t>30.</w:t>
      </w:r>
      <w:r w:rsidRPr="006661A2">
        <w:rPr>
          <w:lang w:val="zh-CN"/>
        </w:rPr>
        <w:tab/>
      </w:r>
      <w:r>
        <w:rPr>
          <w:rFonts w:ascii="楷体" w:eastAsia="楷体" w:hAnsi="楷体" w:hint="eastAsia"/>
          <w:lang w:val="zh-CN"/>
        </w:rPr>
        <w:t>认识到</w:t>
      </w:r>
      <w:r w:rsidRPr="006661A2">
        <w:rPr>
          <w:lang w:val="zh-CN"/>
        </w:rPr>
        <w:t>在应对单方面强制性措施带来的挑战及对希望实现自身经济和社会权利</w:t>
      </w:r>
      <w:r>
        <w:rPr>
          <w:rFonts w:hint="eastAsia"/>
          <w:lang w:val="zh-CN"/>
        </w:rPr>
        <w:t>，</w:t>
      </w:r>
      <w:r w:rsidRPr="006661A2">
        <w:rPr>
          <w:lang w:val="zh-CN"/>
        </w:rPr>
        <w:t>包括发展权的人民和个人的人权造成的不良影响方面</w:t>
      </w:r>
      <w:r>
        <w:rPr>
          <w:rFonts w:hint="eastAsia"/>
          <w:lang w:val="zh-CN"/>
        </w:rPr>
        <w:t>，</w:t>
      </w:r>
      <w:r w:rsidRPr="006661A2">
        <w:rPr>
          <w:lang w:val="zh-CN"/>
        </w:rPr>
        <w:t>高级专员办事处发挥了重要作用</w:t>
      </w:r>
      <w:r>
        <w:rPr>
          <w:lang w:val="zh-CN"/>
        </w:rPr>
        <w:t>；</w:t>
      </w:r>
    </w:p>
    <w:p w14:paraId="74F30706" w14:textId="77777777" w:rsidR="00B654F0" w:rsidRDefault="00B654F0" w:rsidP="00B654F0">
      <w:pPr>
        <w:pStyle w:val="SingleTxtGC"/>
        <w:rPr>
          <w:iCs/>
        </w:rPr>
      </w:pPr>
      <w:r>
        <w:rPr>
          <w:iCs/>
        </w:rPr>
        <w:tab/>
      </w:r>
      <w:r>
        <w:rPr>
          <w:lang w:val="zh-CN"/>
        </w:rPr>
        <w:t>31.</w:t>
      </w:r>
      <w:r w:rsidRPr="006661A2">
        <w:rPr>
          <w:lang w:val="zh-CN"/>
        </w:rPr>
        <w:tab/>
      </w:r>
      <w:r w:rsidRPr="006661A2">
        <w:rPr>
          <w:rFonts w:ascii="楷体" w:eastAsia="楷体" w:hAnsi="楷体"/>
          <w:lang w:val="zh-CN"/>
        </w:rPr>
        <w:t>请</w:t>
      </w:r>
      <w:r w:rsidRPr="006661A2">
        <w:rPr>
          <w:lang w:val="zh-CN"/>
        </w:rPr>
        <w:t>联合国人权事务高级专员在履行与促进、实现和保护发展权有关的职责时</w:t>
      </w:r>
      <w:r>
        <w:rPr>
          <w:lang w:val="zh-CN"/>
        </w:rPr>
        <w:t>，</w:t>
      </w:r>
      <w:r w:rsidRPr="006661A2">
        <w:rPr>
          <w:lang w:val="zh-CN"/>
        </w:rPr>
        <w:t>考虑到单方面强制性措施对最不发达国家和发展中国家民众的持续影响</w:t>
      </w:r>
      <w:r>
        <w:rPr>
          <w:lang w:val="zh-CN"/>
        </w:rPr>
        <w:t>，</w:t>
      </w:r>
      <w:r w:rsidRPr="006661A2">
        <w:rPr>
          <w:lang w:val="zh-CN"/>
        </w:rPr>
        <w:t>在其年度报告中将本决议作为优先重点</w:t>
      </w:r>
      <w:r>
        <w:rPr>
          <w:lang w:val="zh-CN"/>
        </w:rPr>
        <w:t>；</w:t>
      </w:r>
    </w:p>
    <w:p w14:paraId="2A616F96" w14:textId="77777777" w:rsidR="00B654F0" w:rsidRDefault="00B654F0" w:rsidP="00B654F0">
      <w:pPr>
        <w:pStyle w:val="SingleTxtGC"/>
        <w:rPr>
          <w:iCs/>
        </w:rPr>
      </w:pPr>
      <w:r>
        <w:rPr>
          <w:iCs/>
        </w:rPr>
        <w:tab/>
      </w:r>
      <w:r>
        <w:rPr>
          <w:lang w:val="zh-CN"/>
        </w:rPr>
        <w:t>32.</w:t>
      </w:r>
      <w:r w:rsidRPr="006661A2">
        <w:rPr>
          <w:lang w:val="zh-CN"/>
        </w:rPr>
        <w:tab/>
      </w:r>
      <w:r w:rsidRPr="006661A2">
        <w:rPr>
          <w:rFonts w:ascii="楷体" w:eastAsia="楷体" w:hAnsi="楷体"/>
          <w:lang w:val="zh-CN"/>
        </w:rPr>
        <w:t>又请</w:t>
      </w:r>
      <w:r w:rsidRPr="006661A2">
        <w:rPr>
          <w:lang w:val="zh-CN"/>
        </w:rPr>
        <w:t>高级专员并敦促人权理事会有关特别程序以及条约机构在</w:t>
      </w:r>
      <w:r w:rsidRPr="006661A2">
        <w:rPr>
          <w:rFonts w:hint="eastAsia"/>
          <w:lang w:val="zh-CN"/>
        </w:rPr>
        <w:t>各自</w:t>
      </w:r>
      <w:r w:rsidRPr="006661A2">
        <w:rPr>
          <w:lang w:val="zh-CN"/>
        </w:rPr>
        <w:t>任务范围内</w:t>
      </w:r>
      <w:r>
        <w:rPr>
          <w:lang w:val="zh-CN"/>
        </w:rPr>
        <w:t>，</w:t>
      </w:r>
      <w:r w:rsidRPr="006661A2">
        <w:rPr>
          <w:lang w:val="zh-CN"/>
        </w:rPr>
        <w:t>关注</w:t>
      </w:r>
      <w:r>
        <w:rPr>
          <w:rFonts w:hint="eastAsia"/>
          <w:lang w:val="zh-CN"/>
        </w:rPr>
        <w:t>自身</w:t>
      </w:r>
      <w:r w:rsidRPr="006661A2">
        <w:rPr>
          <w:lang w:val="zh-CN"/>
        </w:rPr>
        <w:t>权利因单方面强制性措施遭到侵犯的个人的情况</w:t>
      </w:r>
      <w:r>
        <w:rPr>
          <w:lang w:val="zh-CN"/>
        </w:rPr>
        <w:t>；</w:t>
      </w:r>
    </w:p>
    <w:p w14:paraId="77029173" w14:textId="77777777" w:rsidR="00B654F0" w:rsidRDefault="00B654F0" w:rsidP="00B654F0">
      <w:pPr>
        <w:pStyle w:val="SingleTxtGC"/>
        <w:rPr>
          <w:iCs/>
        </w:rPr>
      </w:pPr>
      <w:r>
        <w:rPr>
          <w:iCs/>
        </w:rPr>
        <w:tab/>
      </w:r>
      <w:r>
        <w:rPr>
          <w:lang w:val="zh-CN"/>
        </w:rPr>
        <w:t>33.</w:t>
      </w:r>
      <w:r w:rsidRPr="006661A2">
        <w:rPr>
          <w:lang w:val="zh-CN"/>
        </w:rPr>
        <w:tab/>
      </w:r>
      <w:r w:rsidRPr="006661A2">
        <w:rPr>
          <w:rFonts w:ascii="楷体" w:eastAsia="楷体" w:hAnsi="楷体"/>
          <w:lang w:val="zh-CN"/>
        </w:rPr>
        <w:t>请</w:t>
      </w:r>
      <w:r w:rsidRPr="006661A2">
        <w:rPr>
          <w:lang w:val="zh-CN"/>
        </w:rPr>
        <w:t>秘书长为高级专员提供切实履行任务所需的协助</w:t>
      </w:r>
      <w:r>
        <w:rPr>
          <w:lang w:val="zh-CN"/>
        </w:rPr>
        <w:t>，</w:t>
      </w:r>
      <w:r w:rsidRPr="006661A2">
        <w:rPr>
          <w:lang w:val="zh-CN"/>
        </w:rPr>
        <w:t>尤其是提供足够人力和物力供其支配使用</w:t>
      </w:r>
      <w:r>
        <w:rPr>
          <w:lang w:val="zh-CN"/>
        </w:rPr>
        <w:t>；</w:t>
      </w:r>
    </w:p>
    <w:p w14:paraId="3892DF51" w14:textId="77777777" w:rsidR="00B654F0" w:rsidRDefault="00B654F0" w:rsidP="00B654F0">
      <w:pPr>
        <w:pStyle w:val="SingleTxtGC"/>
        <w:rPr>
          <w:lang w:val="zh-CN"/>
        </w:rPr>
      </w:pPr>
      <w:r>
        <w:rPr>
          <w:iCs/>
        </w:rPr>
        <w:tab/>
      </w:r>
      <w:r>
        <w:rPr>
          <w:lang w:val="zh-CN"/>
        </w:rPr>
        <w:t>34.</w:t>
      </w:r>
      <w:r w:rsidRPr="006661A2">
        <w:rPr>
          <w:lang w:val="zh-CN"/>
        </w:rPr>
        <w:tab/>
      </w:r>
      <w:r w:rsidRPr="006661A2">
        <w:rPr>
          <w:rFonts w:ascii="楷体" w:eastAsia="楷体" w:hAnsi="楷体"/>
          <w:lang w:val="zh-CN"/>
        </w:rPr>
        <w:t>敦促</w:t>
      </w:r>
      <w:r w:rsidRPr="006661A2">
        <w:rPr>
          <w:lang w:val="zh-CN"/>
        </w:rPr>
        <w:t>各国和其他利益攸关</w:t>
      </w:r>
      <w:proofErr w:type="gramStart"/>
      <w:r w:rsidRPr="006661A2">
        <w:rPr>
          <w:lang w:val="zh-CN"/>
        </w:rPr>
        <w:t>方促进</w:t>
      </w:r>
      <w:proofErr w:type="gramEnd"/>
      <w:r w:rsidRPr="006661A2">
        <w:rPr>
          <w:lang w:val="zh-CN"/>
        </w:rPr>
        <w:t>和维护多边主义</w:t>
      </w:r>
      <w:r>
        <w:rPr>
          <w:lang w:val="zh-CN"/>
        </w:rPr>
        <w:t>，</w:t>
      </w:r>
      <w:r w:rsidRPr="006661A2">
        <w:rPr>
          <w:lang w:val="zh-CN"/>
        </w:rPr>
        <w:t>并采取必要措施加强双边、区域和国际合作</w:t>
      </w:r>
      <w:r>
        <w:rPr>
          <w:lang w:val="zh-CN"/>
        </w:rPr>
        <w:t>，</w:t>
      </w:r>
      <w:r w:rsidRPr="006661A2">
        <w:rPr>
          <w:lang w:val="zh-CN"/>
        </w:rPr>
        <w:t>以应对单方面强制性措施对充分享受所有人权的不良影响</w:t>
      </w:r>
      <w:r>
        <w:rPr>
          <w:lang w:val="zh-CN"/>
        </w:rPr>
        <w:t>；</w:t>
      </w:r>
    </w:p>
    <w:p w14:paraId="758DE7AF" w14:textId="77777777" w:rsidR="00B654F0" w:rsidRPr="0035355B" w:rsidRDefault="00B654F0" w:rsidP="00B654F0">
      <w:pPr>
        <w:pStyle w:val="SingleTxtGC"/>
        <w:rPr>
          <w:iCs/>
        </w:rPr>
      </w:pPr>
      <w:r>
        <w:rPr>
          <w:lang w:val="zh-CN"/>
        </w:rPr>
        <w:tab/>
        <w:t>35.</w:t>
      </w:r>
      <w:r w:rsidRPr="006661A2">
        <w:rPr>
          <w:lang w:val="zh-CN"/>
        </w:rPr>
        <w:tab/>
      </w:r>
      <w:r w:rsidRPr="006661A2">
        <w:rPr>
          <w:rFonts w:ascii="楷体" w:eastAsia="楷体" w:hAnsi="楷体"/>
          <w:lang w:val="zh-CN"/>
        </w:rPr>
        <w:t>决定</w:t>
      </w:r>
      <w:r w:rsidRPr="006661A2">
        <w:rPr>
          <w:rFonts w:hint="eastAsia"/>
          <w:lang w:val="zh-CN"/>
        </w:rPr>
        <w:t>按照</w:t>
      </w:r>
      <w:r w:rsidRPr="006661A2">
        <w:rPr>
          <w:lang w:val="zh-CN"/>
        </w:rPr>
        <w:t>理事会工作方案继续审议这一议题。</w:t>
      </w:r>
    </w:p>
    <w:p w14:paraId="5FFE2CCB" w14:textId="77777777" w:rsidR="00B654F0" w:rsidRPr="00B654F0" w:rsidRDefault="00B654F0" w:rsidP="00B654F0">
      <w:pPr>
        <w:pStyle w:val="SingleTxtGC"/>
        <w:jc w:val="right"/>
        <w:rPr>
          <w:rFonts w:ascii="Time New Roman" w:eastAsia="楷体" w:hAnsi="Time New Roman" w:hint="eastAsia"/>
        </w:rPr>
      </w:pPr>
      <w:bookmarkStart w:id="2" w:name="_Hlk53667903"/>
      <w:r w:rsidRPr="00B654F0">
        <w:rPr>
          <w:rFonts w:ascii="Time New Roman" w:eastAsia="楷体" w:hAnsi="Time New Roman"/>
        </w:rPr>
        <w:t>2023</w:t>
      </w:r>
      <w:r w:rsidRPr="00B654F0">
        <w:rPr>
          <w:rFonts w:ascii="Time New Roman" w:eastAsia="楷体" w:hAnsi="Time New Roman"/>
        </w:rPr>
        <w:t>年</w:t>
      </w:r>
      <w:r w:rsidRPr="00B654F0">
        <w:rPr>
          <w:rFonts w:ascii="Time New Roman" w:eastAsia="楷体" w:hAnsi="Time New Roman"/>
        </w:rPr>
        <w:t>4</w:t>
      </w:r>
      <w:r w:rsidRPr="00B654F0">
        <w:rPr>
          <w:rFonts w:ascii="Time New Roman" w:eastAsia="楷体" w:hAnsi="Time New Roman"/>
        </w:rPr>
        <w:t>月</w:t>
      </w:r>
      <w:r w:rsidRPr="00B654F0">
        <w:rPr>
          <w:rFonts w:ascii="Time New Roman" w:eastAsia="楷体" w:hAnsi="Time New Roman"/>
        </w:rPr>
        <w:t>3</w:t>
      </w:r>
      <w:r w:rsidRPr="00B654F0">
        <w:rPr>
          <w:rFonts w:ascii="Time New Roman" w:eastAsia="楷体" w:hAnsi="Time New Roman"/>
        </w:rPr>
        <w:t>日</w:t>
      </w:r>
      <w:r w:rsidRPr="00B654F0">
        <w:rPr>
          <w:rFonts w:ascii="Time New Roman" w:eastAsia="楷体" w:hAnsi="Time New Roman"/>
        </w:rPr>
        <w:br/>
      </w:r>
      <w:r w:rsidRPr="00B654F0">
        <w:rPr>
          <w:rFonts w:ascii="Time New Roman" w:eastAsia="楷体" w:hAnsi="Time New Roman" w:hint="eastAsia"/>
        </w:rPr>
        <w:t>第</w:t>
      </w:r>
      <w:r w:rsidRPr="00B654F0">
        <w:rPr>
          <w:rFonts w:ascii="Time New Roman" w:eastAsia="楷体" w:hAnsi="Time New Roman"/>
        </w:rPr>
        <w:t>55</w:t>
      </w:r>
      <w:r w:rsidRPr="00B654F0">
        <w:rPr>
          <w:rFonts w:ascii="Time New Roman" w:eastAsia="楷体" w:hAnsi="Time New Roman" w:hint="eastAsia"/>
        </w:rPr>
        <w:t>次会议</w:t>
      </w:r>
    </w:p>
    <w:bookmarkEnd w:id="2"/>
    <w:p w14:paraId="35094A47" w14:textId="0F18918A" w:rsidR="00B654F0" w:rsidRDefault="00B654F0" w:rsidP="00B654F0">
      <w:pPr>
        <w:pStyle w:val="SingleTxtGC"/>
      </w:pPr>
      <w:r w:rsidRPr="0035355B">
        <w:rPr>
          <w:rFonts w:eastAsia="Times New Roman"/>
        </w:rPr>
        <w:t>[</w:t>
      </w:r>
      <w:r w:rsidRPr="0087481E">
        <w:rPr>
          <w:rFonts w:hint="eastAsia"/>
          <w:lang w:val="zh-CN"/>
        </w:rPr>
        <w:t>经记录表决，以</w:t>
      </w:r>
      <w:r w:rsidRPr="0087481E">
        <w:rPr>
          <w:lang w:val="zh-CN"/>
        </w:rPr>
        <w:t>33</w:t>
      </w:r>
      <w:r w:rsidRPr="0087481E">
        <w:rPr>
          <w:rFonts w:hint="eastAsia"/>
          <w:lang w:val="zh-CN"/>
        </w:rPr>
        <w:t>票赞成、</w:t>
      </w:r>
      <w:r w:rsidRPr="0087481E">
        <w:rPr>
          <w:lang w:val="zh-CN"/>
        </w:rPr>
        <w:t>13</w:t>
      </w:r>
      <w:r w:rsidRPr="0087481E">
        <w:rPr>
          <w:rFonts w:hint="eastAsia"/>
          <w:lang w:val="zh-CN"/>
        </w:rPr>
        <w:t>票反对、</w:t>
      </w:r>
      <w:r w:rsidRPr="0087481E">
        <w:rPr>
          <w:lang w:val="zh-CN"/>
        </w:rPr>
        <w:t>1</w:t>
      </w:r>
      <w:r w:rsidRPr="0087481E">
        <w:rPr>
          <w:rFonts w:hint="eastAsia"/>
          <w:lang w:val="zh-CN"/>
        </w:rPr>
        <w:t>票弃权获得通过。表决结果如下</w:t>
      </w:r>
      <w:r w:rsidRPr="000D2F16">
        <w:rPr>
          <w:rFonts w:hint="eastAsia"/>
        </w:rPr>
        <w:t>：</w:t>
      </w:r>
    </w:p>
    <w:p w14:paraId="3D2019AB" w14:textId="77777777" w:rsidR="00C6569A" w:rsidRDefault="00C6569A">
      <w:pPr>
        <w:pStyle w:val="SingleTxtGC"/>
        <w:ind w:left="1565"/>
      </w:pPr>
      <w:r w:rsidRPr="00ED44CD">
        <w:rPr>
          <w:rFonts w:eastAsia="楷体" w:hint="eastAsia"/>
        </w:rPr>
        <w:t>赞成</w:t>
      </w:r>
      <w:r w:rsidRPr="00694083">
        <w:rPr>
          <w:rFonts w:hint="eastAsia"/>
        </w:rPr>
        <w:t>：</w:t>
      </w:r>
    </w:p>
    <w:p w14:paraId="1385873F" w14:textId="6282A0E0" w:rsidR="00C6569A" w:rsidRPr="00694083" w:rsidRDefault="00C6569A">
      <w:pPr>
        <w:pStyle w:val="SingleTxtGC"/>
        <w:ind w:left="1996"/>
      </w:pPr>
      <w:r w:rsidRPr="00C6569A">
        <w:rPr>
          <w:rFonts w:hint="eastAsia"/>
        </w:rPr>
        <w:t>阿尔及利亚、阿根廷、孟加拉国、贝宁、玻利维亚多民族国、喀麦隆、智利、中国、哥斯达黎加、科特迪瓦、古巴、厄立特里亚、加蓬、冈比亚、洪都拉斯、印度、哈萨克斯坦、吉尔吉斯斯坦、马拉维、马来西亚、马尔代夫、摩洛哥、尼泊尔、巴基斯坦、巴拉圭、卡塔尔、塞内加尔、索马里、南非、苏丹、阿拉伯联合酋长国、乌兹别克斯坦、越南</w:t>
      </w:r>
    </w:p>
    <w:p w14:paraId="04A2325D" w14:textId="77777777" w:rsidR="00C6569A" w:rsidRDefault="00C6569A">
      <w:pPr>
        <w:pStyle w:val="SingleTxtGC"/>
        <w:ind w:left="1565"/>
      </w:pPr>
      <w:r w:rsidRPr="00ED44CD">
        <w:rPr>
          <w:rFonts w:eastAsia="楷体" w:hint="eastAsia"/>
        </w:rPr>
        <w:t>反对</w:t>
      </w:r>
      <w:r w:rsidRPr="00694083">
        <w:rPr>
          <w:rFonts w:hint="eastAsia"/>
        </w:rPr>
        <w:t>：</w:t>
      </w:r>
    </w:p>
    <w:p w14:paraId="5D72CF48" w14:textId="0ED55A52" w:rsidR="00C6569A" w:rsidRPr="00C6569A" w:rsidRDefault="00C6569A">
      <w:pPr>
        <w:pStyle w:val="SingleTxtGC"/>
        <w:ind w:left="1996"/>
        <w:rPr>
          <w:spacing w:val="-2"/>
        </w:rPr>
      </w:pPr>
      <w:r w:rsidRPr="00C6569A">
        <w:rPr>
          <w:rFonts w:hint="eastAsia"/>
          <w:spacing w:val="-2"/>
        </w:rPr>
        <w:t>比利时、捷克、芬兰、法国、格鲁吉亚、德国、立陶宛、卢森堡、黑山、罗马尼亚、乌克兰、大不列颠及北爱尔兰联合王国、美利坚合众国</w:t>
      </w:r>
    </w:p>
    <w:p w14:paraId="1886F186" w14:textId="77777777" w:rsidR="00C6569A" w:rsidRPr="00694083" w:rsidRDefault="00C6569A">
      <w:pPr>
        <w:pStyle w:val="SingleTxtGC"/>
        <w:ind w:left="1565"/>
      </w:pPr>
      <w:r w:rsidRPr="00ED44CD">
        <w:rPr>
          <w:rFonts w:eastAsia="楷体" w:hint="eastAsia"/>
        </w:rPr>
        <w:t>弃权</w:t>
      </w:r>
      <w:r w:rsidRPr="00694083">
        <w:rPr>
          <w:rFonts w:hint="eastAsia"/>
        </w:rPr>
        <w:t>：</w:t>
      </w:r>
    </w:p>
    <w:p w14:paraId="0BEC5888" w14:textId="7B01B1D7" w:rsidR="00C6569A" w:rsidRPr="00D7405B" w:rsidRDefault="00C6569A">
      <w:pPr>
        <w:pStyle w:val="SingleTxtGC"/>
        <w:ind w:left="1996"/>
      </w:pPr>
      <w:r w:rsidRPr="00C6569A">
        <w:rPr>
          <w:rFonts w:hint="eastAsia"/>
        </w:rPr>
        <w:t>墨西哥</w:t>
      </w:r>
      <w:r w:rsidRPr="00C6569A">
        <w:rPr>
          <w:rFonts w:hint="eastAsia"/>
        </w:rPr>
        <w:t>]</w:t>
      </w:r>
    </w:p>
    <w:p w14:paraId="19064BD1" w14:textId="21973F15" w:rsidR="00B654F0" w:rsidRDefault="00B654F0" w:rsidP="00B654F0">
      <w:pPr>
        <w:pStyle w:val="SingleTxtGC"/>
        <w:rPr>
          <w:lang w:val="fr-CH"/>
        </w:rPr>
      </w:pPr>
    </w:p>
    <w:p w14:paraId="5F1F2CB7" w14:textId="77777777" w:rsidR="00C6569A" w:rsidRPr="002D6A9C" w:rsidRDefault="00C6569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25BDE46" w14:textId="10927F02" w:rsidR="00B654F0" w:rsidRPr="00B654F0" w:rsidRDefault="00B654F0" w:rsidP="00B654F0">
      <w:pPr>
        <w:pStyle w:val="SingleTxtGC"/>
        <w:rPr>
          <w:lang w:val="fr-CH"/>
        </w:rPr>
      </w:pPr>
    </w:p>
    <w:sectPr w:rsidR="00B654F0" w:rsidRPr="00B654F0"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5CCB5" w14:textId="77777777" w:rsidR="00AD7E60" w:rsidRPr="000D319F" w:rsidRDefault="00AD7E60" w:rsidP="000D319F">
      <w:pPr>
        <w:pStyle w:val="af0"/>
        <w:spacing w:after="240"/>
        <w:ind w:left="907"/>
        <w:rPr>
          <w:rFonts w:asciiTheme="majorBidi" w:eastAsia="宋体" w:hAnsiTheme="majorBidi" w:cstheme="majorBidi"/>
          <w:sz w:val="21"/>
          <w:szCs w:val="21"/>
          <w:lang w:val="en-US"/>
        </w:rPr>
      </w:pPr>
    </w:p>
    <w:p w14:paraId="4C8B32AA" w14:textId="77777777" w:rsidR="00AD7E60" w:rsidRPr="000D319F" w:rsidRDefault="00AD7E6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1D16AA" w14:textId="77777777" w:rsidR="00AD7E60" w:rsidRPr="000D319F" w:rsidRDefault="00AD7E60" w:rsidP="000D319F">
      <w:pPr>
        <w:pStyle w:val="af0"/>
      </w:pPr>
    </w:p>
  </w:endnote>
  <w:endnote w:type="continuationNotice" w:id="1">
    <w:p w14:paraId="61A3D32A" w14:textId="77777777" w:rsidR="00AD7E60" w:rsidRDefault="00AD7E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D210A" w14:textId="77777777" w:rsidR="00022E1E" w:rsidRPr="00022E1E" w:rsidRDefault="00022E1E" w:rsidP="00022E1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22E1E">
      <w:rPr>
        <w:rStyle w:val="af2"/>
        <w:b w:val="0"/>
        <w:snapToGrid w:val="0"/>
        <w:sz w:val="16"/>
      </w:rPr>
      <w:t>GE.23</w:t>
    </w:r>
    <w:proofErr w:type="spellEnd"/>
    <w:r w:rsidRPr="00022E1E">
      <w:rPr>
        <w:rStyle w:val="af2"/>
        <w:b w:val="0"/>
        <w:snapToGrid w:val="0"/>
        <w:sz w:val="16"/>
      </w:rPr>
      <w:t>-07157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BF89D" w14:textId="77777777" w:rsidR="00022E1E" w:rsidRPr="00022E1E" w:rsidRDefault="00022E1E" w:rsidP="00022E1E">
    <w:pPr>
      <w:pStyle w:val="af0"/>
      <w:tabs>
        <w:tab w:val="right" w:pos="9638"/>
      </w:tabs>
      <w:rPr>
        <w:rStyle w:val="af2"/>
      </w:rPr>
    </w:pPr>
    <w:proofErr w:type="spellStart"/>
    <w:r>
      <w:t>GE.23</w:t>
    </w:r>
    <w:proofErr w:type="spellEnd"/>
    <w:r>
      <w:t>-07157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8904" w14:textId="0C8E228A" w:rsidR="00056632" w:rsidRPr="00487939" w:rsidRDefault="00022E1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BCFF70B" wp14:editId="04453BBD">
          <wp:simplePos x="0" y="0"/>
          <wp:positionH relativeFrom="column">
            <wp:align>right</wp:align>
          </wp:positionH>
          <wp:positionV relativeFrom="paragraph">
            <wp:posOffset>-69850</wp:posOffset>
          </wp:positionV>
          <wp:extent cx="561975" cy="561975"/>
          <wp:effectExtent l="0" t="0" r="9525" b="9525"/>
          <wp:wrapNone/>
          <wp:docPr id="114140390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-07157</w:t>
    </w:r>
    <w:r w:rsidR="00731A42" w:rsidRPr="00EE277A">
      <w:rPr>
        <w:sz w:val="20"/>
        <w:lang w:eastAsia="zh-CN"/>
      </w:rPr>
      <w:t xml:space="preserve"> (C)</w:t>
    </w:r>
    <w:r w:rsidR="008B4347">
      <w:rPr>
        <w:sz w:val="20"/>
        <w:lang w:eastAsia="zh-CN"/>
      </w:rPr>
      <w:tab/>
    </w:r>
    <w:r w:rsidR="002304AE">
      <w:rPr>
        <w:sz w:val="20"/>
        <w:lang w:eastAsia="zh-CN"/>
      </w:rPr>
      <w:t>2604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731A42" w:rsidRPr="00EE277A">
      <w:rPr>
        <w:sz w:val="20"/>
        <w:lang w:eastAsia="zh-CN"/>
      </w:rPr>
      <w:t>0</w:t>
    </w:r>
    <w:r w:rsidR="00E30991">
      <w:rPr>
        <w:sz w:val="20"/>
        <w:lang w:eastAsia="zh-CN"/>
      </w:rPr>
      <w:t>305</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6F1173DC" wp14:editId="0B96B39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EA28D" w14:textId="77777777" w:rsidR="00AD7E60" w:rsidRPr="000157B1" w:rsidRDefault="00AD7E60"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107FF6C0" w14:textId="77777777" w:rsidR="00AD7E60" w:rsidRPr="000157B1" w:rsidRDefault="00AD7E60"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8EA9578" w14:textId="77777777" w:rsidR="00AD7E60" w:rsidRDefault="00AD7E60"/>
  </w:footnote>
  <w:footnote w:id="2">
    <w:p w14:paraId="630A33CA" w14:textId="77777777" w:rsidR="00B654F0" w:rsidRPr="00A810B6" w:rsidRDefault="00B654F0" w:rsidP="00B654F0">
      <w:pPr>
        <w:pStyle w:val="a6"/>
        <w:rPr>
          <w:bCs/>
        </w:rPr>
      </w:pPr>
      <w:r>
        <w:rPr>
          <w:bCs/>
          <w:lang w:val="zh-CN"/>
        </w:rPr>
        <w:tab/>
      </w:r>
      <w:r w:rsidRPr="008E2EA9">
        <w:rPr>
          <w:rStyle w:val="a8"/>
        </w:rPr>
        <w:footnoteRef/>
      </w:r>
      <w:r w:rsidRPr="006B41E9">
        <w:tab/>
        <w:t>A/</w:t>
      </w:r>
      <w:proofErr w:type="spellStart"/>
      <w:r w:rsidRPr="006B41E9">
        <w:t>HRC</w:t>
      </w:r>
      <w:proofErr w:type="spellEnd"/>
      <w:r w:rsidRPr="006B41E9">
        <w:t>/50/66</w:t>
      </w:r>
      <w:r>
        <w:rPr>
          <w:rFonts w:ascii="宋体" w:hAnsi="宋体" w:hint="eastAsia"/>
        </w:rPr>
        <w:t>。</w:t>
      </w:r>
    </w:p>
  </w:footnote>
  <w:footnote w:id="3">
    <w:p w14:paraId="1971B450" w14:textId="77777777" w:rsidR="00B654F0" w:rsidRPr="00A83863" w:rsidRDefault="00B654F0" w:rsidP="00B654F0">
      <w:pPr>
        <w:pStyle w:val="a6"/>
      </w:pPr>
      <w:r w:rsidRPr="006B41E9">
        <w:tab/>
      </w:r>
      <w:r w:rsidRPr="008E2EA9">
        <w:rPr>
          <w:rStyle w:val="a8"/>
        </w:rPr>
        <w:footnoteRef/>
      </w:r>
      <w:r w:rsidRPr="006B41E9">
        <w:tab/>
        <w:t>A/</w:t>
      </w:r>
      <w:proofErr w:type="spellStart"/>
      <w:r w:rsidRPr="006B41E9">
        <w:t>HRC</w:t>
      </w:r>
      <w:proofErr w:type="spellEnd"/>
      <w:r w:rsidRPr="006B41E9">
        <w:t>/28/74</w:t>
      </w:r>
      <w:r>
        <w:rPr>
          <w:rFonts w:ascii="宋体" w:hAnsi="宋体" w:hint="eastAsia"/>
        </w:rPr>
        <w:t>。</w:t>
      </w:r>
    </w:p>
  </w:footnote>
  <w:footnote w:id="4">
    <w:p w14:paraId="3A1F1211" w14:textId="77777777" w:rsidR="00B654F0" w:rsidRDefault="00B654F0" w:rsidP="00B654F0">
      <w:pPr>
        <w:pStyle w:val="a6"/>
      </w:pPr>
      <w:r w:rsidRPr="006B41E9">
        <w:tab/>
      </w:r>
      <w:r w:rsidRPr="008E2EA9">
        <w:rPr>
          <w:rStyle w:val="a8"/>
        </w:rPr>
        <w:footnoteRef/>
      </w:r>
      <w:r w:rsidRPr="006B41E9">
        <w:tab/>
        <w:t>A/</w:t>
      </w:r>
      <w:proofErr w:type="spellStart"/>
      <w:r w:rsidRPr="006B41E9">
        <w:t>HRC</w:t>
      </w:r>
      <w:proofErr w:type="spellEnd"/>
      <w:r w:rsidRPr="006B41E9">
        <w:t>/42/46</w:t>
      </w:r>
      <w:r>
        <w:rPr>
          <w:rFonts w:ascii="宋体" w:hAnsi="宋体" w:hint="eastAsia"/>
        </w:rPr>
        <w:t>和</w:t>
      </w:r>
      <w:proofErr w:type="spellStart"/>
      <w:r w:rsidRPr="006B41E9">
        <w:t>Add.1</w:t>
      </w:r>
      <w:proofErr w:type="spellEnd"/>
      <w:r>
        <w:rPr>
          <w:rFonts w:ascii="宋体" w:hAnsi="宋体" w:hint="eastAsia"/>
        </w:rPr>
        <w:t>。</w:t>
      </w:r>
    </w:p>
  </w:footnote>
  <w:footnote w:id="5">
    <w:p w14:paraId="5504E812" w14:textId="77777777" w:rsidR="00B654F0" w:rsidRPr="00E03069" w:rsidRDefault="00B654F0" w:rsidP="00B654F0">
      <w:pPr>
        <w:pStyle w:val="a6"/>
      </w:pPr>
      <w:r w:rsidRPr="006B41E9">
        <w:tab/>
      </w:r>
      <w:r w:rsidRPr="008E2EA9">
        <w:rPr>
          <w:rStyle w:val="a8"/>
        </w:rPr>
        <w:footnoteRef/>
      </w:r>
      <w:r w:rsidRPr="006B41E9">
        <w:tab/>
        <w:t>A/</w:t>
      </w:r>
      <w:proofErr w:type="spellStart"/>
      <w:r w:rsidRPr="006B41E9">
        <w:t>HRC</w:t>
      </w:r>
      <w:proofErr w:type="spellEnd"/>
      <w:r w:rsidRPr="006B41E9">
        <w:t>/51/33</w:t>
      </w:r>
      <w:r>
        <w:rPr>
          <w:rFonts w:ascii="宋体" w:hAnsi="宋体" w:hint="eastAsia"/>
        </w:rPr>
        <w:t>。</w:t>
      </w:r>
    </w:p>
  </w:footnote>
  <w:footnote w:id="6">
    <w:p w14:paraId="3847E8D6" w14:textId="77777777" w:rsidR="00B654F0" w:rsidRPr="0087481E" w:rsidRDefault="00B654F0" w:rsidP="00B654F0">
      <w:pPr>
        <w:pStyle w:val="a6"/>
        <w:rPr>
          <w:bCs/>
        </w:rPr>
      </w:pPr>
      <w:r w:rsidRPr="006B41E9">
        <w:rPr>
          <w:bCs/>
        </w:rPr>
        <w:tab/>
      </w:r>
      <w:r w:rsidRPr="008E2EA9">
        <w:rPr>
          <w:rStyle w:val="a8"/>
        </w:rPr>
        <w:footnoteRef/>
      </w:r>
      <w:r>
        <w:rPr>
          <w:lang w:val="zh-CN"/>
        </w:rPr>
        <w:tab/>
        <w:t>A/77/296</w:t>
      </w:r>
      <w:r>
        <w:rPr>
          <w:rFonts w:hint="eastAsia"/>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522ED" w14:textId="77777777" w:rsidR="00056632" w:rsidRDefault="00022E1E" w:rsidP="00022E1E">
    <w:pPr>
      <w:pStyle w:val="af3"/>
    </w:pPr>
    <w:r>
      <w:t>A/</w:t>
    </w:r>
    <w:proofErr w:type="spellStart"/>
    <w:r>
      <w:t>HRC</w:t>
    </w:r>
    <w:proofErr w:type="spellEnd"/>
    <w:r>
      <w:t>/RES/52/13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F8F81" w14:textId="77777777" w:rsidR="00056632" w:rsidRPr="00202A30" w:rsidRDefault="00022E1E" w:rsidP="00022E1E">
    <w:pPr>
      <w:pStyle w:val="af3"/>
      <w:jc w:val="right"/>
    </w:pPr>
    <w:r>
      <w:t>A/</w:t>
    </w:r>
    <w:proofErr w:type="spellStart"/>
    <w:r>
      <w:t>HRC</w:t>
    </w:r>
    <w:proofErr w:type="spellEnd"/>
    <w:r>
      <w:t>/RES/52/13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60"/>
    <w:rsid w:val="00011483"/>
    <w:rsid w:val="00022E1E"/>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1D6E0A"/>
    <w:rsid w:val="00204B42"/>
    <w:rsid w:val="0022146A"/>
    <w:rsid w:val="002231C3"/>
    <w:rsid w:val="002304AE"/>
    <w:rsid w:val="0024417F"/>
    <w:rsid w:val="00250F8D"/>
    <w:rsid w:val="00256232"/>
    <w:rsid w:val="002939D6"/>
    <w:rsid w:val="002B3AC7"/>
    <w:rsid w:val="002E1C97"/>
    <w:rsid w:val="002F4D47"/>
    <w:rsid w:val="002F5834"/>
    <w:rsid w:val="003224E5"/>
    <w:rsid w:val="00323FCE"/>
    <w:rsid w:val="00326EBF"/>
    <w:rsid w:val="00327FE4"/>
    <w:rsid w:val="00346D15"/>
    <w:rsid w:val="003537E4"/>
    <w:rsid w:val="0037569F"/>
    <w:rsid w:val="00393259"/>
    <w:rsid w:val="003979B4"/>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8E2EA9"/>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AD7E60"/>
    <w:rsid w:val="00B11889"/>
    <w:rsid w:val="00B16570"/>
    <w:rsid w:val="00B423E7"/>
    <w:rsid w:val="00B53320"/>
    <w:rsid w:val="00B654F0"/>
    <w:rsid w:val="00BB60B0"/>
    <w:rsid w:val="00BC1F4D"/>
    <w:rsid w:val="00BC6522"/>
    <w:rsid w:val="00BF6D17"/>
    <w:rsid w:val="00C121D5"/>
    <w:rsid w:val="00C17349"/>
    <w:rsid w:val="00C278FA"/>
    <w:rsid w:val="00C351AA"/>
    <w:rsid w:val="00C52236"/>
    <w:rsid w:val="00C6569A"/>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0991"/>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4544A"/>
  <w15:docId w15:val="{4083CC70-2C71-4EBD-9E6D-1B0FE66E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6015</Words>
  <Characters>6323</Characters>
  <Application>Microsoft Office Word</Application>
  <DocSecurity>0</DocSecurity>
  <Lines>242</Lines>
  <Paragraphs>95</Paragraphs>
  <ScaleCrop>false</ScaleCrop>
  <Company>DCM</Company>
  <LinksUpToDate>false</LinksUpToDate>
  <CharactersWithSpaces>6451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A/HRC/RES/52/13</dc:title>
  <dc:subject>2307157</dc:subject>
  <dc:creator>Xin</dc:creator>
  <cp:keywords/>
  <dc:description/>
  <cp:lastModifiedBy>Xin Wang</cp:lastModifiedBy>
  <cp:revision>2</cp:revision>
  <cp:lastPrinted>2014-05-09T11:28:00Z</cp:lastPrinted>
  <dcterms:created xsi:type="dcterms:W3CDTF">2023-05-03T12:18:00Z</dcterms:created>
  <dcterms:modified xsi:type="dcterms:W3CDTF">2023-05-03T12:18:00Z</dcterms:modified>
</cp:coreProperties>
</file>