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82BE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875698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6E5D9E">
              <w:rPr>
                <w:lang w:val="en-US"/>
              </w:rPr>
              <w:fldChar w:fldCharType="separate"/>
            </w:r>
            <w:r w:rsidR="006E5D9E">
              <w:rPr>
                <w:lang w:val="en-US"/>
              </w:rPr>
              <w:t>E/C.12/2008/2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6E5D9E">
              <w:rPr>
                <w:lang w:val="en-US"/>
              </w:rPr>
              <w:fldChar w:fldCharType="separate"/>
            </w:r>
            <w:r w:rsidR="006E5D9E">
              <w:rPr>
                <w:lang w:val="en-US"/>
              </w:rPr>
              <w:t>24 March 2009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DA33E4" w:rsidRDefault="004C5929" w:rsidP="00DA33E4">
      <w:r>
        <w:br/>
      </w:r>
      <w:r w:rsidR="00DA33E4">
        <w:t>КОМИТЕТ ПО ЭКОНОМИЧЕСКИМ,</w:t>
      </w:r>
      <w:r w:rsidR="00DA33E4" w:rsidRPr="00DA33E4">
        <w:br/>
      </w:r>
      <w:r w:rsidR="00DA33E4">
        <w:t>СОЦИАЛЬНЫМ И КУЛЬТУРНЫМ ПРАВАМ</w:t>
      </w:r>
    </w:p>
    <w:p w:rsidR="00DA33E4" w:rsidRPr="00DA33E4" w:rsidRDefault="00DA33E4" w:rsidP="00DA33E4"/>
    <w:p w:rsidR="00DA33E4" w:rsidRPr="00DA33E4" w:rsidRDefault="00DA33E4" w:rsidP="00DA33E4">
      <w:pPr>
        <w:jc w:val="center"/>
        <w:rPr>
          <w:b/>
        </w:rPr>
      </w:pPr>
      <w:r w:rsidRPr="00DA33E4">
        <w:rPr>
          <w:b/>
        </w:rPr>
        <w:t>РУКОВОДЯЩИЕ ПРИНЦИПЫ ПОДГОТОВКИ ДОКУМЕНТОВ ПО КОНКРЕТНЫМ ДОГОВОРАМ, ПОДЛЕЖАЩИХ ПРЕДСТАВЛЕНИЮ ГОСУДАРСТВАМИ-УЧАСТ</w:t>
      </w:r>
      <w:r w:rsidR="00C8704E">
        <w:rPr>
          <w:b/>
        </w:rPr>
        <w:t>НИКАМИ В СООТВЕТСТВИИ</w:t>
      </w:r>
      <w:r w:rsidR="00C8704E" w:rsidRPr="00C8704E">
        <w:rPr>
          <w:b/>
        </w:rPr>
        <w:br/>
      </w:r>
      <w:r w:rsidR="00C8704E">
        <w:rPr>
          <w:b/>
        </w:rPr>
        <w:t>СО</w:t>
      </w:r>
      <w:r w:rsidR="00C8704E">
        <w:rPr>
          <w:b/>
          <w:lang w:val="en-US"/>
        </w:rPr>
        <w:t> </w:t>
      </w:r>
      <w:r w:rsidRPr="00DA33E4">
        <w:rPr>
          <w:b/>
        </w:rPr>
        <w:t>СТАТЬЯМИ 16 И 17 МЕЖДУНАРОДНОГО</w:t>
      </w:r>
      <w:r w:rsidRPr="00DA33E4">
        <w:rPr>
          <w:b/>
          <w:lang w:val="en-US"/>
        </w:rPr>
        <w:t> </w:t>
      </w:r>
      <w:r w:rsidRPr="00DA33E4">
        <w:rPr>
          <w:b/>
        </w:rPr>
        <w:t>ПАКТА ОБ ЭКОНОМИЧЕСКИХ,</w:t>
      </w:r>
      <w:r w:rsidR="00C8704E">
        <w:rPr>
          <w:b/>
          <w:lang w:val="en-US"/>
        </w:rPr>
        <w:t> </w:t>
      </w:r>
      <w:r w:rsidR="00C8704E">
        <w:rPr>
          <w:b/>
        </w:rPr>
        <w:t>СОЦИАЛЬНЫХ И</w:t>
      </w:r>
      <w:r w:rsidR="00C8704E" w:rsidRPr="00C8704E">
        <w:rPr>
          <w:b/>
        </w:rPr>
        <w:br/>
      </w:r>
      <w:r w:rsidRPr="00DA33E4">
        <w:rPr>
          <w:b/>
        </w:rPr>
        <w:t>КУЛЬТУРНЫХ ПРАВАХ</w:t>
      </w:r>
      <w:r w:rsidRPr="00DA33E4">
        <w:rPr>
          <w:rStyle w:val="FootnoteReference"/>
          <w:b w:val="0"/>
        </w:rPr>
        <w:footnoteReference w:id="1"/>
      </w:r>
    </w:p>
    <w:p w:rsidR="00DA33E4" w:rsidRDefault="00DA33E4" w:rsidP="00DA33E4">
      <w:pPr>
        <w:jc w:val="center"/>
      </w:pPr>
    </w:p>
    <w:p w:rsidR="00DA33E4" w:rsidRPr="00DA33E4" w:rsidRDefault="00DA33E4" w:rsidP="00DA33E4">
      <w:pPr>
        <w:jc w:val="center"/>
        <w:rPr>
          <w:b/>
        </w:rPr>
      </w:pPr>
      <w:r w:rsidRPr="00DA33E4">
        <w:rPr>
          <w:b/>
        </w:rPr>
        <w:t>Записка Генерального секретаря</w:t>
      </w:r>
    </w:p>
    <w:p w:rsidR="00DA33E4" w:rsidRDefault="00DA33E4" w:rsidP="00DA33E4">
      <w:pPr>
        <w:jc w:val="center"/>
        <w:rPr>
          <w:u w:val="single"/>
        </w:rPr>
      </w:pPr>
    </w:p>
    <w:p w:rsidR="00DA33E4" w:rsidRDefault="00DA33E4" w:rsidP="00DA33E4">
      <w:r>
        <w:t>1.</w:t>
      </w:r>
      <w:r>
        <w:tab/>
        <w:t>В соответствии со статьей 17 Международного пакта об экономических, социальных и культурных правах Экономический и Социальный Совет в своей резолюции 1988 (LX) от 11</w:t>
      </w:r>
      <w:r>
        <w:rPr>
          <w:lang w:val="en-US"/>
        </w:rPr>
        <w:t> </w:t>
      </w:r>
      <w:r w:rsidRPr="00E458A0">
        <w:t>мая 1976</w:t>
      </w:r>
      <w:r>
        <w:rPr>
          <w:lang w:val="en-US"/>
        </w:rPr>
        <w:t> </w:t>
      </w:r>
      <w:r w:rsidRPr="00E458A0">
        <w:t>года учредил программу</w:t>
      </w:r>
      <w:r>
        <w:t>, согласно которой государства - участники Пакта должны поэтапно</w:t>
      </w:r>
      <w:r w:rsidRPr="00A36697">
        <w:t xml:space="preserve"> </w:t>
      </w:r>
      <w:r>
        <w:t>представлять доклады, упомянутые в статье 16 Пакта, а затем по просьбе Совета Генеральный секретарь разработал соответствующий комплекс общих руководящих принципов.  В ответ на недавнее введение нового цикла представления докладов Комитет по экономическим, социальным и культурным правам на своей пятой сессии, состоявшейся 26 ноября - 14 декабря 1990 года, утвердил комплекс пересмотренных общих руководящих принципов, заменивших первоначальные руководящие принципы.</w:t>
      </w:r>
    </w:p>
    <w:p w:rsidR="00DA33E4" w:rsidRDefault="00DA33E4" w:rsidP="00DA33E4"/>
    <w:p w:rsidR="00DA33E4" w:rsidRDefault="00DA33E4" w:rsidP="00DA33E4">
      <w:r>
        <w:t>2.</w:t>
      </w:r>
      <w:r>
        <w:tab/>
        <w:t>Цель руководящих принципов представления докладов состоит в том, чтобы дать рекомендации государствам-участникам относительно формы и содержания докладов для упрощения процедуры их подготовки и обеспечения полноты охвата и единообразия представления докладов государствами-участниками.</w:t>
      </w:r>
    </w:p>
    <w:p w:rsidR="00DA33E4" w:rsidRDefault="00DA33E4" w:rsidP="00DA33E4"/>
    <w:p w:rsidR="00DA33E4" w:rsidRDefault="00DA33E4" w:rsidP="00DA33E4">
      <w:r>
        <w:t>3.</w:t>
      </w:r>
      <w:r>
        <w:tab/>
        <w:t>Комитет принял решение заменить пересмотренные общие руководящие принципы (E/C.12/1991/1) настоящими руководящими принципами, с тем чтобы учесть согласованные руководящие принципы представления докладов согласно международным дог</w:t>
      </w:r>
      <w:r w:rsidR="00270718">
        <w:t>оворам о правах человека (HRI/</w:t>
      </w:r>
      <w:r w:rsidR="00270718">
        <w:rPr>
          <w:lang w:val="en-US"/>
        </w:rPr>
        <w:t>GEN</w:t>
      </w:r>
      <w:r w:rsidR="00270718">
        <w:t>/2</w:t>
      </w:r>
      <w:r>
        <w:t>/</w:t>
      </w:r>
      <w:r w:rsidR="00270718">
        <w:rPr>
          <w:lang w:val="en-US"/>
        </w:rPr>
        <w:t>Rev</w:t>
      </w:r>
      <w:r w:rsidR="00270718" w:rsidRPr="00270718">
        <w:t>.5</w:t>
      </w:r>
      <w:r>
        <w:t>), а</w:t>
      </w:r>
      <w:r w:rsidR="00270718">
        <w:t xml:space="preserve"> также развивающуюся практику применения </w:t>
      </w:r>
      <w:r>
        <w:t>положений Пакта Комитетом, как это отражено в его заключительных замечаниях, замечаниях общего порядка и заявлениях.</w:t>
      </w:r>
    </w:p>
    <w:p w:rsidR="00DA33E4" w:rsidRDefault="00DA33E4" w:rsidP="00DA33E4"/>
    <w:p w:rsidR="00DA33E4" w:rsidRDefault="00DA33E4" w:rsidP="00DA33E4">
      <w:r>
        <w:t>4.</w:t>
      </w:r>
      <w:r>
        <w:tab/>
        <w:t>Текст руководящих принципов подготовки документов по конкретным договорам, подлежащих представлению государствами-участниками в соответствии со статьями 16 и 17 Пакта, содержится в приложении к настоящему документу.</w:t>
      </w:r>
    </w:p>
    <w:p w:rsidR="00DA33E4" w:rsidRDefault="00DA33E4" w:rsidP="00DA33E4"/>
    <w:p w:rsidR="00DA33E4" w:rsidRPr="00270718" w:rsidRDefault="00DA33E4" w:rsidP="00DA33E4">
      <w:pPr>
        <w:jc w:val="center"/>
        <w:rPr>
          <w:b/>
        </w:rPr>
      </w:pPr>
      <w:r>
        <w:br w:type="page"/>
      </w:r>
      <w:r w:rsidRPr="00270718">
        <w:rPr>
          <w:b/>
        </w:rPr>
        <w:t>ПРИЛОЖЕНИЕ</w:t>
      </w:r>
    </w:p>
    <w:p w:rsidR="00DA33E4" w:rsidRDefault="00DA33E4" w:rsidP="00DA33E4">
      <w:pPr>
        <w:jc w:val="center"/>
      </w:pPr>
    </w:p>
    <w:p w:rsidR="00DA33E4" w:rsidRPr="00270718" w:rsidRDefault="00DA33E4" w:rsidP="00DA33E4">
      <w:pPr>
        <w:jc w:val="center"/>
        <w:rPr>
          <w:b/>
        </w:rPr>
      </w:pPr>
      <w:r w:rsidRPr="00270718">
        <w:rPr>
          <w:b/>
        </w:rPr>
        <w:t>Руководящие принципы подготовки документов по конкретным договорам, подлежащих представлению государствами-участниками в соответствии со статьями 16 и 17 Междуна</w:t>
      </w:r>
      <w:r w:rsidR="00270718">
        <w:rPr>
          <w:b/>
        </w:rPr>
        <w:t>родного пакта об экономических,</w:t>
      </w:r>
      <w:r w:rsidR="00270718">
        <w:rPr>
          <w:b/>
        </w:rPr>
        <w:br/>
      </w:r>
      <w:r w:rsidRPr="00270718">
        <w:rPr>
          <w:b/>
        </w:rPr>
        <w:t>социальных и культурных правах</w:t>
      </w:r>
    </w:p>
    <w:p w:rsidR="00DA33E4" w:rsidRDefault="00DA33E4" w:rsidP="00DA33E4">
      <w:pPr>
        <w:jc w:val="center"/>
        <w:rPr>
          <w:u w:val="single"/>
        </w:rPr>
      </w:pPr>
    </w:p>
    <w:p w:rsidR="00DA33E4" w:rsidRPr="00270718" w:rsidRDefault="00DA33E4" w:rsidP="00DA33E4">
      <w:pPr>
        <w:jc w:val="center"/>
        <w:rPr>
          <w:b/>
        </w:rPr>
      </w:pPr>
      <w:r w:rsidRPr="00270718">
        <w:rPr>
          <w:b/>
        </w:rPr>
        <w:t>А.</w:t>
      </w:r>
      <w:r w:rsidRPr="00270718">
        <w:rPr>
          <w:b/>
        </w:rPr>
        <w:tab/>
        <w:t>Пересмотренная система представления докладов и систематизации информации, подлежащей вкл</w:t>
      </w:r>
      <w:r w:rsidR="00760DD8">
        <w:rPr>
          <w:b/>
        </w:rPr>
        <w:t>ючению в общий базовый документ</w:t>
      </w:r>
      <w:r w:rsidR="00760DD8">
        <w:rPr>
          <w:b/>
        </w:rPr>
        <w:br/>
        <w:t>по конкретным договорам, представляемый Комитету</w:t>
      </w:r>
      <w:r w:rsidR="00760DD8">
        <w:rPr>
          <w:b/>
        </w:rPr>
        <w:br/>
        <w:t>по экономическим, социальным и культурным правам</w:t>
      </w:r>
    </w:p>
    <w:p w:rsidR="00DA33E4" w:rsidRPr="00270718" w:rsidRDefault="00DA33E4" w:rsidP="00DA33E4">
      <w:pPr>
        <w:jc w:val="center"/>
        <w:rPr>
          <w:u w:val="single"/>
        </w:rPr>
      </w:pPr>
    </w:p>
    <w:p w:rsidR="00DA33E4" w:rsidRDefault="00DA33E4" w:rsidP="00DA33E4">
      <w:r>
        <w:t>1.</w:t>
      </w:r>
      <w:r>
        <w:tab/>
        <w:t>Страновые доклады, представляемые в соответствии с согласованными руководящими принципами представления докладов в соответствии с международными договорами о правах человека</w:t>
      </w:r>
      <w:r w:rsidR="00760DD8">
        <w:t>,</w:t>
      </w:r>
      <w:r>
        <w:t xml:space="preserve"> состоят из двух частей:  общего базового документа и документов по конкретным договорам.  В общем базовом документе должна содержаться общая информация о представляющем доклад государстве, общих рамках защиты и поощрения прав человека, а также сведения о недискриминации и равенстве и об эффективных средствах правовой защиты в соответствии с согласованными руководящими принципами.</w:t>
      </w:r>
    </w:p>
    <w:p w:rsidR="00DA33E4" w:rsidRDefault="00DA33E4" w:rsidP="00DA33E4"/>
    <w:p w:rsidR="00DA33E4" w:rsidRPr="00DA33E4" w:rsidRDefault="00DA33E4" w:rsidP="00DA33E4">
      <w:r>
        <w:t>2.</w:t>
      </w:r>
      <w:r>
        <w:tab/>
        <w:t xml:space="preserve">В документе по </w:t>
      </w:r>
      <w:r w:rsidR="00760DD8">
        <w:t>конкретному договору, представляемом Комитету по экономическим, социальным и культурным правам,</w:t>
      </w:r>
      <w:r>
        <w:t xml:space="preserve"> не следует дублировать информацию, включенную в общий базовый документ, либо просто перечислять и описывать законодательные акты, принятые государством-участником.  В нем должна содержаться конкретная информация, касающаяся осуществления де-юре и де-факто статей 1-15 Пакта, с учетом общих замечаний Комитета, а также сведения о последних изменениях в законодательстве и практической деятельности, влияющих на осуществление в полной мере прав, признанных в Пакте.  В него также следует включать информацию о конкретных мерах, принятых для реализации этой цели, и достигнутом прогрессе, в том числе - кроме первоначальных документов </w:t>
      </w:r>
      <w:r w:rsidR="00A07B30">
        <w:t>по конкретным договорам</w:t>
      </w:r>
      <w:r>
        <w:t xml:space="preserve"> - информацию о мерах по решению вопросов, затронутых Комитетом в его заключительных замечаниях по предыдущему докладу государства-участника или в его замечаниях общего порядка.</w:t>
      </w:r>
    </w:p>
    <w:p w:rsidR="00DA33E4" w:rsidRPr="00DA33E4" w:rsidRDefault="00DA33E4" w:rsidP="00DA33E4"/>
    <w:p w:rsidR="00DA33E4" w:rsidRDefault="00A07B30" w:rsidP="00DA33E4">
      <w:r>
        <w:t>3</w:t>
      </w:r>
      <w:r w:rsidR="00DA33E4">
        <w:t>.</w:t>
      </w:r>
      <w:r w:rsidR="00DA33E4">
        <w:tab/>
        <w:t>В отношении</w:t>
      </w:r>
      <w:r>
        <w:t xml:space="preserve"> прав,</w:t>
      </w:r>
      <w:r w:rsidR="00DA33E4">
        <w:t xml:space="preserve"> признанных в Пакте, в документе </w:t>
      </w:r>
      <w:r>
        <w:t>по конкретному договору</w:t>
      </w:r>
      <w:r w:rsidR="00DA33E4">
        <w:t xml:space="preserve"> следует указать:</w:t>
      </w:r>
    </w:p>
    <w:p w:rsidR="00DA33E4" w:rsidRDefault="00DA33E4" w:rsidP="00DA33E4"/>
    <w:p w:rsidR="00DA33E4" w:rsidRDefault="00693845" w:rsidP="00DA33E4">
      <w:r>
        <w:br w:type="page"/>
      </w:r>
      <w:r w:rsidR="00DA33E4">
        <w:tab/>
        <w:t>а)</w:t>
      </w:r>
      <w:r w:rsidR="00DA33E4">
        <w:tab/>
        <w:t>приняло ли государство-участник национальный рамочный закон</w:t>
      </w:r>
      <w:r w:rsidR="00A07B30">
        <w:t>, политику и</w:t>
      </w:r>
      <w:r w:rsidR="00DA33E4">
        <w:t xml:space="preserve"> стратегии по осуществлению каждого из закрепленных в Пакте прав, определив имеющиеся для этих целей ресурсы и наиболее эффективные с точки зрения затрат способы их использования;</w:t>
      </w:r>
    </w:p>
    <w:p w:rsidR="00DA33E4" w:rsidRDefault="00DA33E4" w:rsidP="00DA33E4"/>
    <w:p w:rsidR="00DA33E4" w:rsidRPr="00A07B30" w:rsidRDefault="00DA33E4" w:rsidP="00DA33E4">
      <w:r>
        <w:tab/>
      </w:r>
      <w:r>
        <w:rPr>
          <w:lang w:val="en-US"/>
        </w:rPr>
        <w:t>b</w:t>
      </w:r>
      <w:r w:rsidRPr="000C5493">
        <w:t>)</w:t>
      </w:r>
      <w:r w:rsidRPr="000C5493">
        <w:tab/>
        <w:t>любые существующие механизмы</w:t>
      </w:r>
      <w:r>
        <w:t xml:space="preserve"> отслеживания прогресса в деле обеспечения полного осуществления предусмотренных в Пакте прав, включая определение показателей и соответствующих национальных ориентиров применительно к каждому </w:t>
      </w:r>
      <w:r w:rsidR="00A07B30">
        <w:t>из предусмотренных в Пакте прав, в дополнение к информации, содержащейся в приложении 3 согласованных руководящих принципов, и с учетом рамок и ориентировочных показателей, обозначенных Управлением Верховного комиссара Организации Объединенных Наций по правам человека (УВКПЧ) (</w:t>
      </w:r>
      <w:r w:rsidR="00A07B30">
        <w:rPr>
          <w:lang w:val="en-US"/>
        </w:rPr>
        <w:t>HRI</w:t>
      </w:r>
      <w:r w:rsidR="00A07B30" w:rsidRPr="00A07B30">
        <w:t>/</w:t>
      </w:r>
      <w:r w:rsidR="00A07B30">
        <w:rPr>
          <w:lang w:val="en-US"/>
        </w:rPr>
        <w:t>VC</w:t>
      </w:r>
      <w:r w:rsidR="00A07B30" w:rsidRPr="00A07B30">
        <w:t>/2008/3</w:t>
      </w:r>
      <w:r w:rsidR="00A07B30">
        <w:t>);</w:t>
      </w:r>
    </w:p>
    <w:p w:rsidR="00DA33E4" w:rsidRDefault="00DA33E4" w:rsidP="00DA33E4"/>
    <w:p w:rsidR="00DA33E4" w:rsidRDefault="00DA33E4" w:rsidP="00DA33E4">
      <w:r>
        <w:tab/>
        <w:t>с)</w:t>
      </w:r>
      <w:r>
        <w:tab/>
        <w:t>существующие механизмы, которые обеспечивают, чтобы</w:t>
      </w:r>
      <w:r w:rsidRPr="007A638E">
        <w:t xml:space="preserve"> </w:t>
      </w:r>
      <w:r>
        <w:t>обязательства, принятые на себя государством-участником в соответствии с Пактом, полностью учитывались в его деятельности в качестве члена международных организаций и международных финансовых институтов, а также при ведении переговоров и ратификации международных соглашений в целях гарантирования того, чтобы экономические, социальные и культурные права, особенно находящихся в наиболее неблагоприятном положении и социально незащищенных групп, не ущемлялись;</w:t>
      </w:r>
    </w:p>
    <w:p w:rsidR="00DA33E4" w:rsidRDefault="00DA33E4" w:rsidP="00DA33E4"/>
    <w:p w:rsidR="00DA33E4" w:rsidRDefault="00DA33E4" w:rsidP="00DA33E4">
      <w:r>
        <w:tab/>
      </w:r>
      <w:r>
        <w:rPr>
          <w:lang w:val="en-US"/>
        </w:rPr>
        <w:t>d</w:t>
      </w:r>
      <w:r w:rsidRPr="005479F1">
        <w:t>)</w:t>
      </w:r>
      <w:r w:rsidRPr="005479F1">
        <w:tab/>
      </w:r>
      <w:r>
        <w:t>включение во внутреннюю правовую систему и прямую применимость в ней каждого из предусмотренных в Пакте прав с конкретными примерами соответствующего прецедентного права;</w:t>
      </w:r>
    </w:p>
    <w:p w:rsidR="00DA33E4" w:rsidRDefault="00DA33E4" w:rsidP="00DA33E4"/>
    <w:p w:rsidR="00DA33E4" w:rsidRDefault="00DA33E4" w:rsidP="00DA33E4">
      <w:r>
        <w:tab/>
        <w:t>е)</w:t>
      </w:r>
      <w:r>
        <w:tab/>
        <w:t>существующие судебные и другие надлежащие средства правовой защиты, позволяющие жертвам получить компенсацию в случае нарушения их прав, закрепленных в Пакте;</w:t>
      </w:r>
    </w:p>
    <w:p w:rsidR="00DA33E4" w:rsidRDefault="00DA33E4" w:rsidP="00DA33E4"/>
    <w:p w:rsidR="00DA33E4" w:rsidRDefault="00DA33E4" w:rsidP="00DA33E4">
      <w:r>
        <w:tab/>
      </w:r>
      <w:r>
        <w:rPr>
          <w:lang w:val="en-US"/>
        </w:rPr>
        <w:t>f</w:t>
      </w:r>
      <w:r w:rsidRPr="00D634EF">
        <w:t>)</w:t>
      </w:r>
      <w:r w:rsidRPr="00D634EF">
        <w:tab/>
      </w:r>
      <w:r>
        <w:t xml:space="preserve">структурные и другие </w:t>
      </w:r>
      <w:r w:rsidR="00B15524">
        <w:t xml:space="preserve">серьезные </w:t>
      </w:r>
      <w:r>
        <w:t>препятствия, обусловленные находящимися вне сферы контроля государства-участника факторами, которые мешают полному осуществлению предусмотренных в Пакте прав;</w:t>
      </w:r>
    </w:p>
    <w:p w:rsidR="00DA33E4" w:rsidRDefault="00DA33E4" w:rsidP="00DA33E4"/>
    <w:p w:rsidR="00DA33E4" w:rsidRDefault="00DA33E4" w:rsidP="00DA33E4">
      <w:r>
        <w:tab/>
      </w:r>
      <w:r w:rsidR="00B15524">
        <w:rPr>
          <w:lang w:val="en-US"/>
        </w:rPr>
        <w:t>g</w:t>
      </w:r>
      <w:r w:rsidRPr="001948EB">
        <w:t>)</w:t>
      </w:r>
      <w:r w:rsidRPr="001948EB">
        <w:tab/>
      </w:r>
      <w:r>
        <w:t xml:space="preserve">статистические данные об осуществлении каждого предусмотренного в Пакте права в разбивке по возрасту, полу, этническому происхождению, сельскому/городскому населению и другому соответствующему положению, на ежегодной сопоставимой основе за последние пять лет. </w:t>
      </w:r>
    </w:p>
    <w:p w:rsidR="00DA33E4" w:rsidRDefault="00DA33E4" w:rsidP="00DA33E4"/>
    <w:p w:rsidR="00DA33E4" w:rsidRDefault="00B15524" w:rsidP="00DA33E4">
      <w:r>
        <w:t>4</w:t>
      </w:r>
      <w:r w:rsidR="00DA33E4">
        <w:t>.</w:t>
      </w:r>
      <w:r w:rsidR="00DA33E4">
        <w:tab/>
      </w:r>
      <w:r w:rsidR="00B57139">
        <w:t>К д</w:t>
      </w:r>
      <w:r w:rsidR="00DA33E4">
        <w:t xml:space="preserve">окументу </w:t>
      </w:r>
      <w:r>
        <w:t>по конкретному договору</w:t>
      </w:r>
      <w:r w:rsidR="00DA33E4">
        <w:t xml:space="preserve"> должно быть приложено достаточное количество экземпляров на одном из рабочих языков Комитета (английском, испанском, русском и французском) всей другой дополнительной документации, которую государство</w:t>
      </w:r>
      <w:r w:rsidR="00DA33E4" w:rsidRPr="00F803D7">
        <w:t>-</w:t>
      </w:r>
      <w:r w:rsidR="00DA33E4">
        <w:t>участник может пожелать распространить среди всех членов Комитета для облегчения процедуры рассмотрения доклада.</w:t>
      </w:r>
    </w:p>
    <w:p w:rsidR="00DA33E4" w:rsidRDefault="00DA33E4" w:rsidP="00DA33E4"/>
    <w:p w:rsidR="00DA33E4" w:rsidRDefault="00B15524" w:rsidP="00DA33E4">
      <w:r>
        <w:t>5</w:t>
      </w:r>
      <w:r w:rsidR="00DA33E4">
        <w:t>.</w:t>
      </w:r>
      <w:r w:rsidR="00DA33E4">
        <w:tab/>
      </w:r>
      <w:r>
        <w:t>Е</w:t>
      </w:r>
      <w:r w:rsidR="00DA33E4">
        <w:t xml:space="preserve">сли государство-участник является участником любой из </w:t>
      </w:r>
      <w:r>
        <w:t>конвенций МОТ, перечисленных в д</w:t>
      </w:r>
      <w:r w:rsidR="00DA33E4">
        <w:t>обавлении 2 к согласованным руководящим принципам, или любых других соответствующих конвенций специализированных учреждений</w:t>
      </w:r>
      <w:r>
        <w:t xml:space="preserve"> Организации Объединенных Наций</w:t>
      </w:r>
      <w:r w:rsidR="00DA33E4">
        <w:t xml:space="preserve"> и уже представляло соответствующему (им) контролирующему (им) комитету (комитетам) доклады, касающиеся любого из признанных в Пакте прав, </w:t>
      </w:r>
      <w:r>
        <w:t xml:space="preserve">то ему следует </w:t>
      </w:r>
      <w:r w:rsidR="00DA33E4">
        <w:t>приложить соответствующие части этих докладов, а не повторять информацию в</w:t>
      </w:r>
      <w:r>
        <w:t xml:space="preserve"> документе по конкретному договору</w:t>
      </w:r>
      <w:r w:rsidR="00DA33E4">
        <w:t>. Тем не менее, все вопросы, возникающие в связи с настоящим Пактом и не охваченные в полной мере этими докладами, должны быть освещены в настоящем документе по конкретному договору.</w:t>
      </w:r>
    </w:p>
    <w:p w:rsidR="00DA33E4" w:rsidRDefault="00DA33E4" w:rsidP="00DA33E4"/>
    <w:p w:rsidR="00DA33E4" w:rsidRDefault="006A1567" w:rsidP="00DA33E4">
      <w:r>
        <w:t>6.</w:t>
      </w:r>
      <w:r>
        <w:tab/>
        <w:t>Периодические доклады должны непосредственно касаться предложений и рекомендаций, высказанных в предыдущих заключительных замечаниях.</w:t>
      </w:r>
    </w:p>
    <w:p w:rsidR="0088719F" w:rsidRDefault="0088719F" w:rsidP="0088719F"/>
    <w:p w:rsidR="0088719F" w:rsidRDefault="0088719F" w:rsidP="0088719F">
      <w:pPr>
        <w:jc w:val="center"/>
        <w:rPr>
          <w:b/>
        </w:rPr>
      </w:pPr>
      <w:r w:rsidRPr="00AE1488">
        <w:rPr>
          <w:b/>
        </w:rPr>
        <w:t>В.</w:t>
      </w:r>
      <w:r w:rsidRPr="00AE1488">
        <w:rPr>
          <w:b/>
        </w:rPr>
        <w:tab/>
        <w:t xml:space="preserve">Часть документа </w:t>
      </w:r>
      <w:r>
        <w:rPr>
          <w:b/>
        </w:rPr>
        <w:t>по конкретному договору</w:t>
      </w:r>
      <w:r w:rsidRPr="00AE1488">
        <w:rPr>
          <w:b/>
        </w:rPr>
        <w:t>, касающаяся</w:t>
      </w:r>
    </w:p>
    <w:p w:rsidR="0088719F" w:rsidRPr="00AE1488" w:rsidRDefault="0088719F" w:rsidP="0088719F">
      <w:pPr>
        <w:jc w:val="center"/>
        <w:rPr>
          <w:b/>
        </w:rPr>
      </w:pPr>
      <w:r w:rsidRPr="00AE1488">
        <w:rPr>
          <w:b/>
        </w:rPr>
        <w:t>общих положений Пакта</w:t>
      </w:r>
    </w:p>
    <w:p w:rsidR="0088719F" w:rsidRPr="00AE1488" w:rsidRDefault="0088719F" w:rsidP="0088719F">
      <w:pPr>
        <w:jc w:val="center"/>
        <w:rPr>
          <w:b/>
        </w:rPr>
      </w:pPr>
    </w:p>
    <w:p w:rsidR="0088719F" w:rsidRPr="00AE1488" w:rsidRDefault="0088719F" w:rsidP="0088719F">
      <w:pPr>
        <w:jc w:val="center"/>
        <w:rPr>
          <w:b/>
        </w:rPr>
      </w:pPr>
      <w:r w:rsidRPr="00AE1488">
        <w:rPr>
          <w:b/>
        </w:rPr>
        <w:t>Статья 1 Пакта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>
        <w:t>7.</w:t>
      </w:r>
      <w:r>
        <w:tab/>
        <w:t>Каким образом осуществляется право на самоопределение?</w:t>
      </w:r>
    </w:p>
    <w:p w:rsidR="0088719F" w:rsidRDefault="0088719F" w:rsidP="0088719F"/>
    <w:p w:rsidR="0088719F" w:rsidRDefault="0088719F" w:rsidP="0088719F">
      <w:r>
        <w:t>8.</w:t>
      </w:r>
      <w:r>
        <w:tab/>
        <w:t>Просьба указать, каким образом и какими средствами признает и защищает государство-участник права собственности общин коренного населения, если таковые имеются, на земли и территории, которые они традиционно занимают или используют в качестве традиционных источников средств к существованию</w:t>
      </w:r>
      <w:r>
        <w:rPr>
          <w:rStyle w:val="FootnoteReference"/>
        </w:rPr>
        <w:footnoteReference w:id="2"/>
      </w:r>
      <w:r>
        <w:t xml:space="preserve">. </w:t>
      </w:r>
      <w:r w:rsidRPr="003400C9">
        <w:t xml:space="preserve"> </w:t>
      </w:r>
      <w:r>
        <w:t>Просьба также указать, в какой степени проводятся с общинами коренного населения и местных жителей надлежащие консультации и принимаются ли меры для получения их предварительного осознанного согласия при принятии любых решений, затрагивающих их права и интересы, предусмотренные в Пакте, а также привести примеры.</w:t>
      </w:r>
    </w:p>
    <w:p w:rsidR="0088719F" w:rsidRDefault="0088719F" w:rsidP="0088719F"/>
    <w:p w:rsidR="0088719F" w:rsidRPr="0065670A" w:rsidRDefault="00693845" w:rsidP="0088719F">
      <w:pPr>
        <w:jc w:val="center"/>
        <w:rPr>
          <w:b/>
        </w:rPr>
      </w:pPr>
      <w:r>
        <w:rPr>
          <w:b/>
        </w:rPr>
        <w:br w:type="page"/>
      </w:r>
      <w:r w:rsidR="0088719F" w:rsidRPr="0065670A">
        <w:rPr>
          <w:b/>
        </w:rPr>
        <w:t>Статья 2</w:t>
      </w:r>
    </w:p>
    <w:p w:rsidR="0088719F" w:rsidRDefault="0088719F" w:rsidP="0088719F"/>
    <w:p w:rsidR="0088719F" w:rsidRDefault="0088719F" w:rsidP="0088719F">
      <w:r>
        <w:t>9.</w:t>
      </w:r>
      <w:r>
        <w:tab/>
        <w:t>Просьба указать, какое влияние оказывают получаемая или предоставляемая государством-участником международная экономическая и техническая помощь и сотрудничество на осуществление в полной мере каждого из закрепленных в Пакте прав в государстве-участнике или, в зависимости от обстоятельств, в других странах, особенно развивающихся странах.</w:t>
      </w:r>
    </w:p>
    <w:p w:rsidR="0088719F" w:rsidRDefault="0088719F" w:rsidP="0088719F"/>
    <w:p w:rsidR="0088719F" w:rsidRPr="003400C9" w:rsidRDefault="0088719F" w:rsidP="0088719F">
      <w:r>
        <w:t>10.</w:t>
      </w:r>
      <w:r>
        <w:tab/>
        <w:t>В дополнение к информации, содержащейся в общем базовом документе (пункты 50-58 согласованных руководящих принципов), просьба представить дезагрегированные и сравнительные статистические данные об эффективности антидискриминационных мер и прогрессе в деле обеспечения равного осуществления каждого из прав, предусмотренных в Пакте, всеми гражданами, в особенности находящимися в неблагоприятном положении и маргинализованными лицами и группами.</w:t>
      </w:r>
    </w:p>
    <w:p w:rsidR="0088719F" w:rsidRDefault="0088719F" w:rsidP="0088719F"/>
    <w:p w:rsidR="0088719F" w:rsidRDefault="0088719F" w:rsidP="0088719F">
      <w:r>
        <w:t>11.</w:t>
      </w:r>
      <w:r>
        <w:tab/>
        <w:t>Если государство-участник является развивающейся страной, просьба представить информацию о любых введенных в соответствии с пунктом 3 статьи 2 Пакта ограничениях на осуществление признанных в Пакте экономических прав лицами, не являющимися гражданами страны.</w:t>
      </w:r>
    </w:p>
    <w:p w:rsidR="0088719F" w:rsidRDefault="0088719F" w:rsidP="0088719F"/>
    <w:p w:rsidR="0088719F" w:rsidRPr="00636DB7" w:rsidRDefault="0088719F" w:rsidP="0088719F">
      <w:pPr>
        <w:pStyle w:val="Heading1"/>
        <w:jc w:val="center"/>
      </w:pPr>
      <w:r w:rsidRPr="00636DB7">
        <w:t>Статья 3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pPr>
        <w:rPr>
          <w:u w:val="single"/>
        </w:rPr>
      </w:pPr>
      <w:r>
        <w:t>12.</w:t>
      </w:r>
      <w:r>
        <w:tab/>
        <w:t>Какие меры были приняты в целях ликвидации прямой и косвенной дискриминации по признаку пола применительно к каждому из признаваемых в Пакте прав и для обеспечения того, чтобы мужчины и женщины пользовались этими правами на равных основаниях де-юре и де-факто?</w:t>
      </w:r>
    </w:p>
    <w:p w:rsidR="0088719F" w:rsidRDefault="0088719F" w:rsidP="0088719F"/>
    <w:p w:rsidR="0088719F" w:rsidRDefault="0088719F" w:rsidP="0088719F">
      <w:r>
        <w:t>13.</w:t>
      </w:r>
      <w:r>
        <w:tab/>
        <w:t xml:space="preserve">Просьба указать, приняло ли государство-участник законодательство о гендерном равенстве и какой прогресс достигнут в его осуществлении. Просьба также указать, проводилась ли какая-либо гендерно мотивированная оценка влияния принятого законодательства и стратегий на преодоление традиционных культурных стереотипов, продолжающих оказывать негативное воздействие на равное пользование экономическими, социальными и культурными правами мужчинами и женщинами.   </w:t>
      </w:r>
    </w:p>
    <w:p w:rsidR="0088719F" w:rsidRDefault="0088719F" w:rsidP="0088719F"/>
    <w:p w:rsidR="0088719F" w:rsidRPr="00636DB7" w:rsidRDefault="0088719F" w:rsidP="0088719F">
      <w:pPr>
        <w:jc w:val="center"/>
        <w:rPr>
          <w:b/>
        </w:rPr>
      </w:pPr>
      <w:r w:rsidRPr="00636DB7">
        <w:rPr>
          <w:b/>
        </w:rPr>
        <w:t>Статьи 4 и 5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>
        <w:t>14.</w:t>
      </w:r>
      <w:r>
        <w:tab/>
        <w:t>См. пункт 40 с) согласованных руководящих принципов подготовки общего базового документа.</w:t>
      </w:r>
    </w:p>
    <w:p w:rsidR="0088719F" w:rsidRDefault="0088719F" w:rsidP="0088719F"/>
    <w:p w:rsidR="0088719F" w:rsidRPr="00636DB7" w:rsidRDefault="0088719F" w:rsidP="0088719F">
      <w:pPr>
        <w:jc w:val="center"/>
        <w:rPr>
          <w:b/>
        </w:rPr>
      </w:pPr>
      <w:r w:rsidRPr="00636DB7">
        <w:rPr>
          <w:b/>
        </w:rPr>
        <w:t>С.</w:t>
      </w:r>
      <w:r w:rsidRPr="00636DB7">
        <w:rPr>
          <w:b/>
        </w:rPr>
        <w:tab/>
        <w:t>Часть доклада, касающаяся конкретных прав</w:t>
      </w:r>
    </w:p>
    <w:p w:rsidR="0088719F" w:rsidRDefault="0088719F" w:rsidP="00693845">
      <w:pPr>
        <w:spacing w:line="216" w:lineRule="auto"/>
        <w:rPr>
          <w:u w:val="single"/>
        </w:rPr>
      </w:pPr>
    </w:p>
    <w:p w:rsidR="0088719F" w:rsidRPr="00636DB7" w:rsidRDefault="0088719F" w:rsidP="00693845">
      <w:pPr>
        <w:spacing w:line="240" w:lineRule="auto"/>
        <w:jc w:val="center"/>
        <w:rPr>
          <w:b/>
        </w:rPr>
      </w:pPr>
      <w:r w:rsidRPr="00636DB7">
        <w:rPr>
          <w:b/>
        </w:rPr>
        <w:t>Статья 6</w:t>
      </w:r>
    </w:p>
    <w:p w:rsidR="0088719F" w:rsidRDefault="0088719F" w:rsidP="00693845">
      <w:pPr>
        <w:spacing w:line="216" w:lineRule="auto"/>
      </w:pPr>
    </w:p>
    <w:p w:rsidR="0088719F" w:rsidRDefault="0088719F" w:rsidP="0088719F">
      <w:r>
        <w:t>15.</w:t>
      </w:r>
      <w:r>
        <w:tab/>
        <w:t>Просьба представить информацию об эффективных мерах, принятых в целях сокращения безработицы, в том числе:</w:t>
      </w:r>
    </w:p>
    <w:p w:rsidR="0088719F" w:rsidRDefault="0088719F" w:rsidP="00693845">
      <w:pPr>
        <w:spacing w:line="240" w:lineRule="auto"/>
      </w:pPr>
    </w:p>
    <w:p w:rsidR="0088719F" w:rsidRDefault="0088719F" w:rsidP="0088719F">
      <w:r>
        <w:tab/>
        <w:t>а)</w:t>
      </w:r>
      <w:r>
        <w:tab/>
        <w:t>информацию о влиянии существующих целевых программ обеспечения занятости, направленных на достижение полной и продуктивной занятости среди лиц и групп, которые, как считается, находятся в особо неблагоприятном положении, в частности женщин, молодых людей, пожилых лиц, инвалидов, этнических меньшинств и лиц, проживающих в сельской местности и бедных городских районах;  и</w:t>
      </w:r>
    </w:p>
    <w:p w:rsidR="0088719F" w:rsidRDefault="0088719F" w:rsidP="00693845">
      <w:pPr>
        <w:spacing w:line="240" w:lineRule="auto"/>
      </w:pPr>
    </w:p>
    <w:p w:rsidR="0088719F" w:rsidRDefault="0088719F" w:rsidP="0088719F">
      <w:r>
        <w:tab/>
      </w:r>
      <w:r>
        <w:rPr>
          <w:lang w:val="en-US"/>
        </w:rPr>
        <w:t>b</w:t>
      </w:r>
      <w:r>
        <w:t>)</w:t>
      </w:r>
      <w:r>
        <w:tab/>
        <w:t>информацию о влиянии мер по содействию в возвращении на работу трудящихся, особенно женщин и длительно безработных, которые потеряли работу вследствие приватизации, сокращения штатов и экономической реструктуризации государственных и частных предприятий.</w:t>
      </w:r>
    </w:p>
    <w:p w:rsidR="0088719F" w:rsidRDefault="0088719F" w:rsidP="00693845">
      <w:pPr>
        <w:spacing w:line="240" w:lineRule="auto"/>
      </w:pPr>
    </w:p>
    <w:p w:rsidR="0088719F" w:rsidRDefault="0088719F" w:rsidP="0088719F">
      <w:r>
        <w:t>16.</w:t>
      </w:r>
      <w:r>
        <w:tab/>
        <w:t>Просьба представить информацию о работе неформального сектора экономики в государстве-участнике, в том числе о его размерах и отраслях, в которых задействована наибольшая доля неформальных трудящихся, и мерах, позволяющих им выйти из неформального сектора экономики, а также мерах, принятых для обеспечения доступа неформальных трудящихся, особенно лиц пожилого возраста и женщин, к основным услугам и системе социальной защиты.</w:t>
      </w:r>
    </w:p>
    <w:p w:rsidR="0088719F" w:rsidRDefault="0088719F" w:rsidP="00693845">
      <w:pPr>
        <w:spacing w:line="240" w:lineRule="auto"/>
      </w:pPr>
    </w:p>
    <w:p w:rsidR="0088719F" w:rsidRDefault="0088719F" w:rsidP="0088719F">
      <w:r>
        <w:t>17.</w:t>
      </w:r>
      <w:r>
        <w:tab/>
        <w:t xml:space="preserve">Просьба описать существующие правовые гарантии защиты трудящихся от несправедливого увольнения.  </w:t>
      </w:r>
    </w:p>
    <w:p w:rsidR="0088719F" w:rsidRDefault="0088719F" w:rsidP="00693845">
      <w:pPr>
        <w:spacing w:line="240" w:lineRule="auto"/>
      </w:pPr>
    </w:p>
    <w:p w:rsidR="0088719F" w:rsidRDefault="0088719F" w:rsidP="0088719F">
      <w:r>
        <w:t>18.</w:t>
      </w:r>
      <w:r>
        <w:tab/>
        <w:t>Просьба рассказать о наличии в государстве-участнике программ профессионально-технической подготовки и об их влиянии на возможности рабочей силы, особенно находящихся в неблагоприятном положении и маргинализованных лиц, выходить или возвращаться на рынок труда.</w:t>
      </w:r>
    </w:p>
    <w:p w:rsidR="0088719F" w:rsidRDefault="0088719F" w:rsidP="00693845">
      <w:pPr>
        <w:spacing w:line="240" w:lineRule="auto"/>
      </w:pPr>
    </w:p>
    <w:p w:rsidR="0088719F" w:rsidRPr="004F2978" w:rsidRDefault="0088719F" w:rsidP="00693845">
      <w:pPr>
        <w:spacing w:line="240" w:lineRule="auto"/>
        <w:jc w:val="center"/>
        <w:rPr>
          <w:b/>
        </w:rPr>
      </w:pPr>
      <w:r w:rsidRPr="004F2978">
        <w:rPr>
          <w:b/>
        </w:rPr>
        <w:t>Статья 7</w:t>
      </w:r>
    </w:p>
    <w:p w:rsidR="0088719F" w:rsidRDefault="0088719F" w:rsidP="00693845">
      <w:pPr>
        <w:spacing w:line="240" w:lineRule="auto"/>
        <w:rPr>
          <w:u w:val="single"/>
        </w:rPr>
      </w:pPr>
    </w:p>
    <w:p w:rsidR="0088719F" w:rsidRDefault="0088719F" w:rsidP="0088719F">
      <w:r>
        <w:t>19.</w:t>
      </w:r>
      <w:r>
        <w:tab/>
        <w:t>Просьба сообщить, был ли введен установленный законом общенациональный минимальный уровень заработной платы, указать категории работников, по отношению к которым он применяется, а также число охваченных лиц по каждой категории.  Если на какую-либо категорию работников не распространяется общенациональный минимальный уровень</w:t>
      </w:r>
      <w:r w:rsidRPr="00BF6963">
        <w:t xml:space="preserve"> </w:t>
      </w:r>
      <w:r>
        <w:t>заработной платы, просьба объяснить причины этого.  Кроме того, просьба указать:</w:t>
      </w:r>
    </w:p>
    <w:p w:rsidR="0088719F" w:rsidRDefault="0088719F" w:rsidP="0088719F">
      <w:r>
        <w:tab/>
        <w:t>а)</w:t>
      </w:r>
      <w:r>
        <w:tab/>
        <w:t>существует ли в стране система индексации и регулярной корректировки минимальной заработной платы, гарантирующая ее периодический пересмотр и поддержание на уровне, достаточном для обеспечения соответствующего качества жизни всех трудящихся, включая тех, на кого не распространяются коллективные трудовые соглашения, и их семей;  и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>
        <w:t>)</w:t>
      </w:r>
      <w:r>
        <w:tab/>
        <w:t>при отсутствии общенациональной минимальной заработной платы просьба указать любые существующие альтернативные механизмы, гарантирующие получение всеми трудящимися заработной платы, достаточной для обеспечения надлежащего уровня жизни самих трудящихся и их семей.</w:t>
      </w:r>
    </w:p>
    <w:p w:rsidR="0088719F" w:rsidRDefault="0088719F" w:rsidP="0088719F"/>
    <w:p w:rsidR="0088719F" w:rsidRDefault="0088719F" w:rsidP="0088719F">
      <w:r>
        <w:t>20.</w:t>
      </w:r>
      <w:r>
        <w:tab/>
        <w:t>Просьба представить информацию об условиях труда всех трудящихся, включая сверхнормативную работу, оплачиваемый и неоплачиваемый отпуск и меры по совмещению профессиональных, семейных и личных интересов.</w:t>
      </w:r>
    </w:p>
    <w:p w:rsidR="0088719F" w:rsidRDefault="0088719F" w:rsidP="0088719F"/>
    <w:p w:rsidR="0088719F" w:rsidRDefault="0088719F" w:rsidP="0088719F">
      <w:r>
        <w:t>21.</w:t>
      </w:r>
      <w:r>
        <w:tab/>
        <w:t>Просьба сообщить о воздействии мер, принятых для обеспечения того, чтобы женщины, имеющие ту же квалификацию, что и мужчины, не работали на более низкооплачиваемых должностях, в соответствии с принципом равной оплаты за равный труд.</w:t>
      </w:r>
    </w:p>
    <w:p w:rsidR="0088719F" w:rsidRDefault="0088719F" w:rsidP="0088719F"/>
    <w:p w:rsidR="0088719F" w:rsidRDefault="0088719F" w:rsidP="0088719F">
      <w:r>
        <w:t>22.</w:t>
      </w:r>
      <w:r>
        <w:tab/>
        <w:t>Просьба указать, приняло ли и осуществляет ли эффективно государство-участник законодательство, конкретно криминализирующее сексуальные домогательства на рабочем месте, и описать механизмы контроля за его соблюдением.  Просьба также сообщить о количестве зарегистрированных случаев, санкциях в отношении виновных и мерах по возмещению ущерба и оказанию помощи жертвам сексуальных домогательств.</w:t>
      </w:r>
    </w:p>
    <w:p w:rsidR="0088719F" w:rsidRDefault="0088719F" w:rsidP="0088719F"/>
    <w:p w:rsidR="0088719F" w:rsidRDefault="0088719F" w:rsidP="0088719F">
      <w:r>
        <w:t>23.</w:t>
      </w:r>
      <w:r>
        <w:tab/>
        <w:t>Просьба сообщить, какие были приняты правовые, административные или иные положения, обеспечивающие безопасные и благоприятные для здоровья условия труда на рабочем месте, и каким образом обеспечивается соблюдение этих положений на практике.</w:t>
      </w:r>
    </w:p>
    <w:p w:rsidR="0088719F" w:rsidRDefault="0088719F" w:rsidP="0088719F"/>
    <w:p w:rsidR="0088719F" w:rsidRPr="00C2158C" w:rsidRDefault="0088719F" w:rsidP="0088719F">
      <w:pPr>
        <w:jc w:val="center"/>
        <w:rPr>
          <w:b/>
        </w:rPr>
      </w:pPr>
      <w:r w:rsidRPr="00C2158C">
        <w:rPr>
          <w:b/>
        </w:rPr>
        <w:t>Статья 8</w:t>
      </w:r>
    </w:p>
    <w:p w:rsidR="0088719F" w:rsidRDefault="0088719F" w:rsidP="0088719F"/>
    <w:p w:rsidR="0088719F" w:rsidRDefault="0088719F" w:rsidP="0088719F">
      <w:r>
        <w:t>24.</w:t>
      </w:r>
      <w:r>
        <w:tab/>
        <w:t>Просьба указать: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какие условия по существу или по форме, если таковые имеются, должны быть выполнены для вступления в профессиональный союз по своему выбору или для его создания.  Просьба также указать, существуют ли какие-либо ограничения в отношении осуществления права трудящихся на вступление в профессиональные союзы и их создание и каким образом они применяются на практике;  а также</w:t>
      </w:r>
    </w:p>
    <w:p w:rsidR="0088719F" w:rsidRDefault="0088719F" w:rsidP="0088719F">
      <w:r>
        <w:tab/>
      </w:r>
      <w:r>
        <w:rPr>
          <w:lang w:val="en-US"/>
        </w:rPr>
        <w:t>b</w:t>
      </w:r>
      <w:r>
        <w:t>)</w:t>
      </w:r>
      <w:r>
        <w:tab/>
        <w:t>каким образом гарантируется право профессиональных союзов на беспрепятственное осуществление своей деятельности без какого-либо вмешательства и право образовывать федерации и присоединяться к международным профсоюзным организациям, а также какие правовые и практические ограничения, если таковые имеются, налагаются на осуществление этого права.</w:t>
      </w:r>
    </w:p>
    <w:p w:rsidR="0088719F" w:rsidRDefault="0088719F" w:rsidP="0088719F"/>
    <w:p w:rsidR="0088719F" w:rsidRDefault="0088719F" w:rsidP="0088719F">
      <w:r>
        <w:t>25.</w:t>
      </w:r>
      <w:r>
        <w:tab/>
        <w:t>Просьба представить информацию о механизмах ведения коллективных переговоров в государстве-участнике и об их воздействии на обеспечение трудовых прав.</w:t>
      </w:r>
    </w:p>
    <w:p w:rsidR="0088719F" w:rsidRDefault="0088719F" w:rsidP="0088719F"/>
    <w:p w:rsidR="0088719F" w:rsidRDefault="0088719F" w:rsidP="0088719F">
      <w:r>
        <w:t>26.</w:t>
      </w:r>
      <w:r>
        <w:tab/>
        <w:t>Просьба указать:</w:t>
      </w:r>
    </w:p>
    <w:p w:rsidR="0088719F" w:rsidRDefault="0088719F" w:rsidP="0088719F"/>
    <w:p w:rsidR="0088719F" w:rsidRPr="00507639" w:rsidRDefault="0088719F" w:rsidP="0088719F">
      <w:r>
        <w:tab/>
        <w:t>а)</w:t>
      </w:r>
      <w:r>
        <w:tab/>
        <w:t>гарантируется ли право на забастовки Конституцией или законом и в какой степени эти гарантии обеспечиваются на практике;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>
        <w:t>)</w:t>
      </w:r>
      <w:r>
        <w:tab/>
        <w:t>существуют ли какие-либо ограничения на осуществление права на забастовки в государственном и частном секторах и как они практически действуют;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 xml:space="preserve">как определяются основные службы жизнеобеспечения, которым может быть запрещено проводить забастовки. </w:t>
      </w:r>
    </w:p>
    <w:p w:rsidR="0088719F" w:rsidRDefault="0088719F" w:rsidP="0088719F"/>
    <w:p w:rsidR="0088719F" w:rsidRPr="00175496" w:rsidRDefault="0088719F" w:rsidP="0088719F">
      <w:pPr>
        <w:jc w:val="center"/>
        <w:rPr>
          <w:b/>
        </w:rPr>
      </w:pPr>
      <w:r w:rsidRPr="00175496">
        <w:rPr>
          <w:b/>
        </w:rPr>
        <w:t>Статья 9</w:t>
      </w:r>
    </w:p>
    <w:p w:rsidR="0088719F" w:rsidRDefault="0088719F" w:rsidP="0088719F">
      <w:pPr>
        <w:rPr>
          <w:u w:val="single"/>
        </w:rPr>
      </w:pPr>
    </w:p>
    <w:p w:rsidR="0088719F" w:rsidRPr="00507639" w:rsidRDefault="0088719F" w:rsidP="0088719F">
      <w:r>
        <w:t>27.</w:t>
      </w:r>
      <w:r>
        <w:tab/>
        <w:t>Просьба указать, существует ли в государстве-участнике система всеобщего социального обеспечения.  Просьба также сообщить, какие из следующих категорий социального обеспечения охватываются ею:  медицинское обслуживание, пособия по болезни, пособия по старости, пособия по безработице, пособия в связи с производственной травмой, семейные пособия и пособия на ребенка, пособия по беременности и родам, пособия по инвалидности, пособия в связи с потерей кормильца и пособия сиротам</w:t>
      </w:r>
      <w:r>
        <w:rPr>
          <w:rStyle w:val="FootnoteReference"/>
        </w:rPr>
        <w:footnoteReference w:id="3"/>
      </w:r>
      <w:r>
        <w:t>.</w:t>
      </w:r>
    </w:p>
    <w:p w:rsidR="0088719F" w:rsidRPr="00AE1488" w:rsidRDefault="0088719F" w:rsidP="0088719F"/>
    <w:p w:rsidR="0088719F" w:rsidRDefault="0088719F" w:rsidP="0088719F">
      <w:r>
        <w:t>28.</w:t>
      </w:r>
      <w:r>
        <w:tab/>
        <w:t>Просьба указать, существуют ли установленные законом и периодически пересматриваемые минимальные размеры пособий, включая пенсии, и являются ли они достаточными для обеспечения надлежащего уровня жизни получателей и их семей</w:t>
      </w:r>
      <w:r>
        <w:rPr>
          <w:rStyle w:val="FootnoteReference"/>
        </w:rPr>
        <w:footnoteReference w:id="4"/>
      </w:r>
      <w:r>
        <w:t>.</w:t>
      </w:r>
    </w:p>
    <w:p w:rsidR="0088719F" w:rsidRDefault="0088719F" w:rsidP="0088719F">
      <w:r>
        <w:t>29.</w:t>
      </w:r>
      <w:r>
        <w:tab/>
        <w:t>Просьба указать, гарантирует ли также система социального обеспечения предоставление не основанной на отчислениях социальной помощи лицам и семьям, находящимся в неблагоприятном и маргинализованном положении, которые не охвачены программами социального обеспечения, основанными на системе внесения взносов</w:t>
      </w:r>
      <w:r>
        <w:rPr>
          <w:rStyle w:val="FootnoteReference"/>
        </w:rPr>
        <w:footnoteReference w:id="5"/>
      </w:r>
      <w:r>
        <w:t>.</w:t>
      </w:r>
    </w:p>
    <w:p w:rsidR="0088719F" w:rsidRDefault="0088719F" w:rsidP="0088719F"/>
    <w:p w:rsidR="0088719F" w:rsidRDefault="0088719F" w:rsidP="0088719F">
      <w:r>
        <w:t>30.</w:t>
      </w:r>
      <w:r>
        <w:tab/>
        <w:t>Просьба указать, дополняются ли упомянутые выше государственные программы социального обеспечения какими-либо частными программами или неофициальными мерами</w:t>
      </w:r>
      <w:r>
        <w:rPr>
          <w:rStyle w:val="FootnoteReference"/>
        </w:rPr>
        <w:footnoteReference w:id="6"/>
      </w:r>
      <w:r>
        <w:t>.  В случае положительного ответа просьба описать эти программы и меры и взаимосвязь между ними и государственными программами.</w:t>
      </w:r>
    </w:p>
    <w:p w:rsidR="0088719F" w:rsidRDefault="0088719F" w:rsidP="0088719F"/>
    <w:p w:rsidR="0088719F" w:rsidRDefault="0088719F" w:rsidP="0088719F">
      <w:r>
        <w:t>31.</w:t>
      </w:r>
      <w:r>
        <w:tab/>
        <w:t>Просьба указать, пользуются ли мужчины и женщины равными пенсионными правами в отношении возраста выхода на пенсию</w:t>
      </w:r>
      <w:r>
        <w:rPr>
          <w:rStyle w:val="FootnoteReference"/>
        </w:rPr>
        <w:footnoteReference w:id="7"/>
      </w:r>
      <w:r>
        <w:t>, квалификационных периодов и размеров пенсий.</w:t>
      </w:r>
    </w:p>
    <w:p w:rsidR="0088719F" w:rsidRDefault="0088719F" w:rsidP="0088719F"/>
    <w:p w:rsidR="0088719F" w:rsidRDefault="0088719F" w:rsidP="0088719F">
      <w:r>
        <w:t>32.</w:t>
      </w:r>
      <w:r>
        <w:tab/>
        <w:t>Просьба представить информацию о программах социального обеспечения, включая неофициальные программы, направленные на защиту трудящихся неформального сектора экономики, в частности касающиеся вопросов здравоохранения, материнства и старости</w:t>
      </w:r>
      <w:r>
        <w:rPr>
          <w:rStyle w:val="FootnoteReference"/>
        </w:rPr>
        <w:footnoteReference w:id="8"/>
      </w:r>
      <w:r>
        <w:t>.</w:t>
      </w:r>
    </w:p>
    <w:p w:rsidR="0088719F" w:rsidRDefault="0088719F" w:rsidP="0088719F"/>
    <w:p w:rsidR="0088719F" w:rsidRDefault="0088719F" w:rsidP="0088719F">
      <w:r>
        <w:t>33.</w:t>
      </w:r>
      <w:r>
        <w:tab/>
        <w:t>Просьба указать, в какой мере неграждане получают помощь в рамках не основанных на отчислениях программ социального обеспечения в виде пособий малоимущим семьям, доступа к медицинским услугам и пособий на семью</w:t>
      </w:r>
      <w:r>
        <w:rPr>
          <w:rStyle w:val="FootnoteReference"/>
        </w:rPr>
        <w:footnoteReference w:id="9"/>
      </w:r>
      <w:r>
        <w:t>.</w:t>
      </w:r>
    </w:p>
    <w:p w:rsidR="0088719F" w:rsidRDefault="0088719F" w:rsidP="0088719F"/>
    <w:p w:rsidR="0088719F" w:rsidRPr="0079413A" w:rsidRDefault="0088719F" w:rsidP="0088719F">
      <w:pPr>
        <w:keepNext/>
        <w:jc w:val="center"/>
        <w:rPr>
          <w:b/>
        </w:rPr>
      </w:pPr>
      <w:r>
        <w:rPr>
          <w:b/>
        </w:rPr>
        <w:t>Статья 10</w:t>
      </w:r>
    </w:p>
    <w:p w:rsidR="0088719F" w:rsidRDefault="0088719F" w:rsidP="0088719F">
      <w:pPr>
        <w:keepNext/>
      </w:pPr>
    </w:p>
    <w:p w:rsidR="0088719F" w:rsidRDefault="0088719F" w:rsidP="0088719F">
      <w:r>
        <w:t>34.</w:t>
      </w:r>
      <w:r>
        <w:tab/>
        <w:t xml:space="preserve">Просьба указать, как государство-участник гарантирует право мужчин и, в особенности, женщин вступать в брак с их полного и свободного согласия и создавать семью.  </w:t>
      </w:r>
    </w:p>
    <w:p w:rsidR="0088719F" w:rsidRDefault="0088719F" w:rsidP="0088719F"/>
    <w:p w:rsidR="0088719F" w:rsidRDefault="00C02A22" w:rsidP="0088719F">
      <w:r>
        <w:br w:type="page"/>
      </w:r>
      <w:r w:rsidR="0088719F">
        <w:t>35.</w:t>
      </w:r>
      <w:r w:rsidR="0088719F" w:rsidRPr="00A34016">
        <w:tab/>
      </w:r>
      <w:r w:rsidR="0088719F">
        <w:t>Просьба представить информацию о наличии, сфере охвата и способах финансирования социальных услуг по поддержке семьи, а также о том, какие правовые положения обеспечивают равные возможности всех семей, в частности малоимущих семей, семей из числа этнических меньшинств и семей с одним родителем, в отношении: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ухода за детьми</w:t>
      </w:r>
      <w:r>
        <w:rPr>
          <w:rStyle w:val="FootnoteReference"/>
        </w:rPr>
        <w:footnoteReference w:id="10"/>
      </w:r>
      <w:r>
        <w:t>;  и</w:t>
      </w:r>
    </w:p>
    <w:p w:rsidR="0088719F" w:rsidRDefault="0088719F" w:rsidP="0088719F"/>
    <w:p w:rsidR="0088719F" w:rsidRPr="007A6C75" w:rsidRDefault="0088719F" w:rsidP="0088719F">
      <w:r w:rsidRPr="00507639">
        <w:tab/>
      </w:r>
      <w:r>
        <w:rPr>
          <w:lang w:val="en-US"/>
        </w:rPr>
        <w:t>b</w:t>
      </w:r>
      <w:r w:rsidRPr="00E105D1">
        <w:t>)</w:t>
      </w:r>
      <w:r>
        <w:tab/>
        <w:t>социальных услуг, позволяющих пожилым лицам и инвалидам максимально долго</w:t>
      </w:r>
      <w:r>
        <w:rPr>
          <w:rStyle w:val="FootnoteReference"/>
        </w:rPr>
        <w:footnoteReference w:id="11"/>
      </w:r>
      <w:r>
        <w:t xml:space="preserve"> оставаться в своей нормальной среде обитания и получать надлежащую медицинскую и социальную помощь в тех случаях, когда они являются зависимыми.  </w:t>
      </w:r>
    </w:p>
    <w:p w:rsidR="0088719F" w:rsidRDefault="0088719F" w:rsidP="0088719F"/>
    <w:p w:rsidR="0088719F" w:rsidRDefault="0088719F" w:rsidP="0088719F">
      <w:r>
        <w:t>36.</w:t>
      </w:r>
      <w:r>
        <w:tab/>
        <w:t>Просьба представить информацию о системе охраны материнства в государстве-участнике, в том числе об условиях труда и запрете увольнять женщин во время беременности.  В частности, следует указать:</w:t>
      </w:r>
    </w:p>
    <w:p w:rsidR="0088719F" w:rsidRPr="00507639" w:rsidRDefault="0088719F" w:rsidP="0088719F"/>
    <w:p w:rsidR="0088719F" w:rsidRDefault="0088719F" w:rsidP="0088719F">
      <w:r w:rsidRPr="00507639">
        <w:tab/>
      </w:r>
      <w:r>
        <w:t>а)</w:t>
      </w:r>
      <w:r>
        <w:tab/>
        <w:t>применяется ли она в отношении женщин, выполняющих нестандартные виды работ</w:t>
      </w:r>
      <w:r>
        <w:rPr>
          <w:rStyle w:val="FootnoteReference"/>
        </w:rPr>
        <w:footnoteReference w:id="12"/>
      </w:r>
      <w:r>
        <w:t>, и женщин, которые не охвачены системами льгот и пособий по беременности и родам, предоставляемых по месту работы;</w:t>
      </w:r>
    </w:p>
    <w:p w:rsidR="0088719F" w:rsidRDefault="0088719F" w:rsidP="0088719F"/>
    <w:p w:rsidR="0088719F" w:rsidRDefault="0088719F" w:rsidP="0088719F">
      <w:r w:rsidRPr="00507639">
        <w:tab/>
      </w:r>
      <w:r>
        <w:rPr>
          <w:lang w:val="en-US"/>
        </w:rPr>
        <w:t>b</w:t>
      </w:r>
      <w:r w:rsidRPr="00190C3D">
        <w:t>)</w:t>
      </w:r>
      <w:r>
        <w:tab/>
        <w:t>продолжительность оплачиваемого декретного отпуска до и после родов, а также денежные, медицинские и другие виды поддержки, предоставляемые во время беременности, родов и после рождения ребенка</w:t>
      </w:r>
      <w:r>
        <w:rPr>
          <w:rStyle w:val="FootnoteReference"/>
        </w:rPr>
        <w:footnoteReference w:id="13"/>
      </w:r>
      <w:r>
        <w:t>;  и</w:t>
      </w:r>
    </w:p>
    <w:p w:rsidR="0088719F" w:rsidRDefault="0088719F" w:rsidP="0088719F"/>
    <w:p w:rsidR="0088719F" w:rsidRPr="00CA77F8" w:rsidRDefault="0088719F" w:rsidP="0088719F">
      <w:r w:rsidRPr="00507639">
        <w:tab/>
      </w:r>
      <w:r>
        <w:rPr>
          <w:lang w:val="en-US"/>
        </w:rPr>
        <w:t>d</w:t>
      </w:r>
      <w:r w:rsidRPr="00E51DCE">
        <w:t>)</w:t>
      </w:r>
      <w:r w:rsidRPr="00E51DCE">
        <w:tab/>
      </w:r>
      <w:r>
        <w:t>предоставляется ли мужчинам (отцам) отпуск по уходу за ребенком и родителям (мужчинам и женщинам) отпуск по уходу за ребенком</w:t>
      </w:r>
      <w:r>
        <w:rPr>
          <w:rStyle w:val="FootnoteReference"/>
        </w:rPr>
        <w:footnoteReference w:id="14"/>
      </w:r>
      <w:r>
        <w:t>.</w:t>
      </w:r>
    </w:p>
    <w:p w:rsidR="0088719F" w:rsidRDefault="0088719F" w:rsidP="0088719F"/>
    <w:p w:rsidR="0088719F" w:rsidRDefault="0088719F" w:rsidP="0088719F">
      <w:r>
        <w:t>37.</w:t>
      </w:r>
      <w:r>
        <w:tab/>
        <w:t>Просьба описать меры по обеспечению защиты и помощи, принимаемые в отношении детей и подростков, в частности указать:</w:t>
      </w:r>
    </w:p>
    <w:p w:rsidR="0088719F" w:rsidRDefault="0088719F" w:rsidP="0088719F"/>
    <w:p w:rsidR="0088719F" w:rsidRDefault="0088719F" w:rsidP="0088719F">
      <w:r w:rsidRPr="00074596">
        <w:tab/>
      </w:r>
      <w:r>
        <w:t>а)</w:t>
      </w:r>
      <w:r>
        <w:tab/>
        <w:t>возрастной предел, ниже которого в соответствии с законодательством государства-участника запрещается использование платного детского труда на различных видах работ, и какие положения уголовного законодательства устанавливают ответственность за эксплуатацию несовершеннолетних детей и принудительный детский труд</w:t>
      </w:r>
      <w:r>
        <w:rPr>
          <w:rStyle w:val="FootnoteReference"/>
        </w:rPr>
        <w:footnoteReference w:id="15"/>
      </w:r>
      <w:r>
        <w:t>;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 w:rsidRPr="0059048B">
        <w:t>)</w:t>
      </w:r>
      <w:r w:rsidRPr="0059048B">
        <w:tab/>
      </w:r>
      <w:r>
        <w:t>проводился ли в государстве-участнике какой-либо национальный обзор в целях установления характера и масштабов использования детского труда и имеется ли национальный план действий по искоренению детского труда;  и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>какое воздействие имеют меры, принимаемые в целях недопущения использования детей на опасных и вредных для здоровья работах и защиты детей от различных форм насилия и эксплуатации</w:t>
      </w:r>
      <w:r>
        <w:rPr>
          <w:rStyle w:val="FootnoteReference"/>
        </w:rPr>
        <w:footnoteReference w:id="16"/>
      </w:r>
      <w:r>
        <w:t>.</w:t>
      </w:r>
    </w:p>
    <w:p w:rsidR="0088719F" w:rsidRDefault="0088719F" w:rsidP="0088719F"/>
    <w:p w:rsidR="0088719F" w:rsidRDefault="0088719F" w:rsidP="0088719F">
      <w:r>
        <w:t>38.</w:t>
      </w:r>
      <w:r>
        <w:tab/>
        <w:t>Просьба представить информацию о действующих в государстве-участнике законах и механизмах защиты экономических, социальных и культурных прав пожилых лиц, в частности об осуществлении законов и программ по недопущению насилия, лишения семейного окружения, невнимания и жестокого обращения в отношении пожилых лиц.</w:t>
      </w:r>
    </w:p>
    <w:p w:rsidR="0088719F" w:rsidRDefault="0088719F" w:rsidP="0088719F"/>
    <w:p w:rsidR="0088719F" w:rsidRPr="007A6C75" w:rsidRDefault="0088719F" w:rsidP="0088719F">
      <w:r>
        <w:t>39.</w:t>
      </w:r>
      <w:r>
        <w:tab/>
        <w:t>Просьба представить информацию об экономических и социальных правах просителей убежища и их семей, а также о существующем законодательстве по воссоединению семей мигрантов и механизмах его осуществления.</w:t>
      </w:r>
    </w:p>
    <w:p w:rsidR="0088719F" w:rsidRDefault="0088719F" w:rsidP="0088719F"/>
    <w:p w:rsidR="0088719F" w:rsidRDefault="0088719F" w:rsidP="0088719F">
      <w:r>
        <w:t>40.</w:t>
      </w:r>
      <w:r>
        <w:tab/>
        <w:t>Просьба указать: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существует ли в государстве-участнике законодательство, которое конкретно криминализирует акты насилия в семье, в частности насилия в отношении женщин и детей</w:t>
      </w:r>
      <w:r>
        <w:rPr>
          <w:rStyle w:val="FootnoteReference"/>
        </w:rPr>
        <w:footnoteReference w:id="17"/>
      </w:r>
      <w:r>
        <w:t>, включая изнасилование в браке и сексуальное надругательство над женщинами и детьми, а также число зарегистрированных случаев и наложенные на виновных санкции;</w:t>
      </w:r>
    </w:p>
    <w:p w:rsidR="0088719F" w:rsidRDefault="0088719F" w:rsidP="0088719F">
      <w:r>
        <w:tab/>
      </w:r>
      <w:r>
        <w:rPr>
          <w:lang w:val="en-US"/>
        </w:rPr>
        <w:t>b</w:t>
      </w:r>
      <w:r w:rsidRPr="006E2E3B">
        <w:t>)</w:t>
      </w:r>
      <w:r w:rsidRPr="006E2E3B">
        <w:tab/>
      </w:r>
      <w:r>
        <w:t>существует ли</w:t>
      </w:r>
      <w:r w:rsidRPr="006E2E3B">
        <w:t xml:space="preserve"> </w:t>
      </w:r>
      <w:r>
        <w:t>национальный план действий по борьбе с насилием в семье и какие принимаются меры по оказанию поддержки жертвам такого насилия и их реабилитации</w:t>
      </w:r>
      <w:r>
        <w:rPr>
          <w:rStyle w:val="FootnoteReference"/>
        </w:rPr>
        <w:footnoteReference w:id="18"/>
      </w:r>
      <w:r>
        <w:t>;  и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 xml:space="preserve">какие принимаются меры по повышению информированности широкой общественности и подготовке сотрудников правоохранительных органов и других занимающихся этими проблемами специалистов по вопросам уголовного характера актов бытового насилия. </w:t>
      </w:r>
    </w:p>
    <w:p w:rsidR="0088719F" w:rsidRDefault="0088719F" w:rsidP="0088719F"/>
    <w:p w:rsidR="0088719F" w:rsidRDefault="0088719F" w:rsidP="0088719F">
      <w:r>
        <w:t>41.</w:t>
      </w:r>
      <w:r>
        <w:tab/>
        <w:t>Просьба указать: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существует ли в государстве-участнике законодательство, конкретно криминализирующее торговлю людьми, и механизмы контроля за его неукоснительным соблюдением.  Просьба также указать зарегистрированное число жертв торговли людьми, которые были вывезены с территории государства-участника, ввезены на нее или перевезены через его территорию, а также сообщить, какие приговоры были вынесены виновным лицам;  и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 w:rsidRPr="00FD5B59">
        <w:t>)</w:t>
      </w:r>
      <w:r w:rsidRPr="00FD5B59">
        <w:tab/>
      </w:r>
      <w:r>
        <w:t xml:space="preserve">существует ли национальный план действий по борьбе с торговлей людьми и какие принимаются меры по оказанию поддержки жертвам, включая медицинскую, социальную и юридическую помощь.  </w:t>
      </w:r>
    </w:p>
    <w:p w:rsidR="00344141" w:rsidRDefault="00344141" w:rsidP="0088719F"/>
    <w:p w:rsidR="0088719F" w:rsidRPr="00B66F9C" w:rsidRDefault="0088719F" w:rsidP="0088719F">
      <w:pPr>
        <w:jc w:val="center"/>
        <w:rPr>
          <w:b/>
        </w:rPr>
      </w:pPr>
      <w:r w:rsidRPr="00B66F9C">
        <w:rPr>
          <w:b/>
        </w:rPr>
        <w:t xml:space="preserve">Статья 11 </w:t>
      </w:r>
    </w:p>
    <w:p w:rsidR="0088719F" w:rsidRDefault="0088719F" w:rsidP="0088719F">
      <w:pPr>
        <w:rPr>
          <w:u w:val="single"/>
        </w:rPr>
      </w:pPr>
    </w:p>
    <w:p w:rsidR="0088719F" w:rsidRPr="00B66F9C" w:rsidRDefault="0088719F" w:rsidP="0088719F">
      <w:pPr>
        <w:jc w:val="center"/>
        <w:rPr>
          <w:b/>
        </w:rPr>
      </w:pPr>
      <w:r w:rsidRPr="00B66F9C">
        <w:rPr>
          <w:b/>
        </w:rPr>
        <w:t>А.</w:t>
      </w:r>
      <w:r w:rsidRPr="00B66F9C">
        <w:rPr>
          <w:b/>
        </w:rPr>
        <w:tab/>
        <w:t>Право на непрерывное улучшение условий жизни</w:t>
      </w:r>
    </w:p>
    <w:p w:rsidR="0088719F" w:rsidRDefault="0088719F" w:rsidP="0088719F"/>
    <w:p w:rsidR="0088719F" w:rsidRDefault="0088719F" w:rsidP="0088719F">
      <w:r>
        <w:t>42.</w:t>
      </w:r>
      <w:r>
        <w:tab/>
        <w:t>Просьба сообщить, определило ли государство-участник общенациональную черту бедности и на какой основе она рассчитывается.  В отсутствие черты бедности какие механизмы используются для измерения и мониторинга распространения и уровня бедности?</w:t>
      </w:r>
    </w:p>
    <w:p w:rsidR="0088719F" w:rsidRDefault="0088719F" w:rsidP="0088719F"/>
    <w:p w:rsidR="0088719F" w:rsidRDefault="0088719F" w:rsidP="0088719F">
      <w:r>
        <w:t>43.</w:t>
      </w:r>
      <w:r>
        <w:tab/>
        <w:t>Просьба сообщить: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принят ли в государстве-участнике национальный план действий или стратегия борьбы с нищетой, которые в полной мере учитывают экономические, социальные и культурные права</w:t>
      </w:r>
      <w:r>
        <w:rPr>
          <w:rStyle w:val="FootnoteReference"/>
        </w:rPr>
        <w:footnoteReference w:id="19"/>
      </w:r>
      <w:r>
        <w:t>, и имеются ли специальные механизмы и процедуры, созданные для контроля за осуществлением плана или стратегии и оценки прогресса, достигнутого в рамках эффективной борьбы с нищетой;  и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 w:rsidRPr="00C1151B">
        <w:t>)</w:t>
      </w:r>
      <w:r w:rsidRPr="00C1151B">
        <w:tab/>
      </w:r>
      <w:r>
        <w:t>о целенаправленных стратегиях и программах борьбы с нищетой, в том числе среди женщин и детей, и экономическим и социальным отчуждением отдельных лиц и семей, принадлежащих к находящимся в неблагоприятном положении группам, в особенности к этническим меньшинствам, и коренным народам, а также жителей сельских и обездоленных городских районов.</w:t>
      </w:r>
    </w:p>
    <w:p w:rsidR="0088719F" w:rsidRDefault="0088719F" w:rsidP="0088719F"/>
    <w:p w:rsidR="0088719F" w:rsidRPr="00CC2695" w:rsidRDefault="0088719F" w:rsidP="0088719F">
      <w:pPr>
        <w:jc w:val="center"/>
        <w:rPr>
          <w:b/>
        </w:rPr>
      </w:pPr>
      <w:r w:rsidRPr="00CC2695">
        <w:rPr>
          <w:b/>
        </w:rPr>
        <w:t>В.</w:t>
      </w:r>
      <w:r w:rsidRPr="00CC2695">
        <w:rPr>
          <w:b/>
        </w:rPr>
        <w:tab/>
        <w:t>Право на достаточное питание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>
        <w:t>4</w:t>
      </w:r>
      <w:r w:rsidRPr="00C1151B">
        <w:t>4.</w:t>
      </w:r>
      <w:r w:rsidRPr="00C1151B">
        <w:tab/>
      </w:r>
      <w:r>
        <w:t>Просьба представить информацию о мерах, принимаемых для обеспечения наличия доступного продовольствия, которое по своему количеству и качеству позволяет удовлетворять потребности людей в рационе питания, не содержащем вредных веществ и приемлемом для конкретной культуры</w:t>
      </w:r>
      <w:r>
        <w:rPr>
          <w:rStyle w:val="FootnoteReference"/>
        </w:rPr>
        <w:footnoteReference w:id="20"/>
      </w:r>
      <w:r>
        <w:t>.</w:t>
      </w:r>
    </w:p>
    <w:p w:rsidR="0088719F" w:rsidRDefault="0088719F" w:rsidP="0088719F"/>
    <w:p w:rsidR="0088719F" w:rsidRDefault="0088719F" w:rsidP="0088719F">
      <w:r>
        <w:t>45.</w:t>
      </w:r>
      <w:r>
        <w:tab/>
        <w:t>Просьба сообщить, какие меры принимаются с целью распространения знаний о принципах питания, включая безопасные для здоровья диеты.</w:t>
      </w:r>
    </w:p>
    <w:p w:rsidR="0088719F" w:rsidRDefault="0088719F" w:rsidP="0088719F"/>
    <w:p w:rsidR="0088719F" w:rsidRDefault="0088719F" w:rsidP="0088719F">
      <w:r>
        <w:t>46.</w:t>
      </w:r>
      <w:r>
        <w:tab/>
        <w:t>Просьба рассказать о мерах, принимаемых для поощрения равного доступа обездоленных и маргинализованных лиц и групп, включая безземельных крестьян и лиц, принадлежащих к меньшинствам, к продовольствию, земле, кредитам, природным ресурсам и технологиям производства продовольствия</w:t>
      </w:r>
      <w:r>
        <w:rPr>
          <w:rStyle w:val="FootnoteReference"/>
        </w:rPr>
        <w:footnoteReference w:id="21"/>
      </w:r>
      <w:r>
        <w:t>.</w:t>
      </w:r>
    </w:p>
    <w:p w:rsidR="0088719F" w:rsidRDefault="0088719F" w:rsidP="0088719F"/>
    <w:p w:rsidR="0088719F" w:rsidRDefault="0088719F" w:rsidP="0088719F">
      <w:r>
        <w:t>47.</w:t>
      </w:r>
      <w:r>
        <w:tab/>
        <w:t>Просьба сообщить, приняло ли или планирует ли принять государство-участник в течение какого-либо конкретного срока "Добровольные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безопасности"</w:t>
      </w:r>
      <w:r>
        <w:rPr>
          <w:rStyle w:val="FootnoteReference"/>
        </w:rPr>
        <w:footnoteReference w:id="22"/>
      </w:r>
      <w:r>
        <w:t>.  Если нет, просьба объяснить, почему.</w:t>
      </w:r>
    </w:p>
    <w:p w:rsidR="0088719F" w:rsidRPr="001703CD" w:rsidRDefault="0088719F" w:rsidP="0088719F">
      <w:pPr>
        <w:jc w:val="center"/>
        <w:rPr>
          <w:b/>
        </w:rPr>
      </w:pPr>
      <w:r w:rsidRPr="001703CD">
        <w:rPr>
          <w:b/>
        </w:rPr>
        <w:t>С.</w:t>
      </w:r>
      <w:r w:rsidRPr="001703CD">
        <w:rPr>
          <w:b/>
        </w:rPr>
        <w:tab/>
        <w:t>Право на воду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>
        <w:t>48.</w:t>
      </w:r>
      <w:r>
        <w:tab/>
        <w:t>Просьба указать: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какие меры принимаются для предоставления каждому человеку адекватного и реального доступа к достаточной и безопасной воде для целей личного и бытового использования</w:t>
      </w:r>
      <w:r>
        <w:rPr>
          <w:rStyle w:val="FootnoteReference"/>
        </w:rPr>
        <w:footnoteReference w:id="23"/>
      </w:r>
      <w:r>
        <w:t>;</w:t>
      </w:r>
    </w:p>
    <w:p w:rsidR="0088719F" w:rsidRDefault="0088719F" w:rsidP="0088719F"/>
    <w:p w:rsidR="0088719F" w:rsidRPr="00B66F9C" w:rsidRDefault="0088719F" w:rsidP="0088719F">
      <w:r>
        <w:tab/>
      </w:r>
      <w:r>
        <w:rPr>
          <w:lang w:val="en-US"/>
        </w:rPr>
        <w:t>b</w:t>
      </w:r>
      <w:r>
        <w:t>)</w:t>
      </w:r>
      <w:r>
        <w:tab/>
        <w:t>какова доля домашних хозяйств, не имеющих доступа к достаточной и безопасной воде в их жилище или в пределах непосредственной близости от него, в разбивке по регионам и городскому/сельскому населению</w:t>
      </w:r>
      <w:r>
        <w:rPr>
          <w:rStyle w:val="FootnoteReference"/>
        </w:rPr>
        <w:footnoteReference w:id="24"/>
      </w:r>
      <w:r>
        <w:t>, а также какие принимаются меры для улучшения ситуации в этой области;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>какие принимаются меры для обеспечения того, чтобы услуги в области водоснабжения, будь то частного или государственного характера, были доступны всему населению</w:t>
      </w:r>
      <w:r>
        <w:rPr>
          <w:rStyle w:val="FootnoteReference"/>
        </w:rPr>
        <w:footnoteReference w:id="25"/>
      </w:r>
      <w:r>
        <w:t>;  и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d</w:t>
      </w:r>
      <w:r>
        <w:t>)</w:t>
      </w:r>
      <w:r>
        <w:tab/>
        <w:t>какая создана система для контроля качества воды</w:t>
      </w:r>
      <w:r>
        <w:rPr>
          <w:rStyle w:val="FootnoteReference"/>
        </w:rPr>
        <w:footnoteReference w:id="26"/>
      </w:r>
      <w:r>
        <w:t>.</w:t>
      </w:r>
    </w:p>
    <w:p w:rsidR="0088719F" w:rsidRDefault="0088719F" w:rsidP="0088719F"/>
    <w:p w:rsidR="0088719F" w:rsidRDefault="0088719F" w:rsidP="0088719F">
      <w:r>
        <w:t>49.</w:t>
      </w:r>
      <w:r>
        <w:tab/>
        <w:t>Просьба представить информацию о просветительских мероприятиях, касающихся гигиены использования воды, защиты водных источников и методов сведения к минимуму расхода воды</w:t>
      </w:r>
      <w:r>
        <w:rPr>
          <w:rStyle w:val="FootnoteReference"/>
        </w:rPr>
        <w:footnoteReference w:id="27"/>
      </w:r>
      <w:r>
        <w:t>.</w:t>
      </w:r>
    </w:p>
    <w:p w:rsidR="0088719F" w:rsidRDefault="0088719F" w:rsidP="0088719F"/>
    <w:p w:rsidR="0088719F" w:rsidRPr="003543A5" w:rsidRDefault="0088719F" w:rsidP="0088719F">
      <w:pPr>
        <w:jc w:val="center"/>
        <w:rPr>
          <w:b/>
        </w:rPr>
      </w:pPr>
      <w:r w:rsidRPr="003543A5">
        <w:rPr>
          <w:b/>
          <w:lang w:val="en-US"/>
        </w:rPr>
        <w:t>D</w:t>
      </w:r>
      <w:r w:rsidRPr="003543A5">
        <w:rPr>
          <w:b/>
        </w:rPr>
        <w:t>.</w:t>
      </w:r>
      <w:r w:rsidRPr="003543A5">
        <w:rPr>
          <w:b/>
        </w:rPr>
        <w:tab/>
        <w:t>Право на достаточное жилище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>
        <w:t>50.</w:t>
      </w:r>
      <w:r>
        <w:tab/>
        <w:t>Просьба сообщить, проводилось ли общенациональное обследование проблемы бездомности и неудовлетворительного жилья, а также о его результатах, в частности о количестве бездомных лиц и семей или количестве лиц и семей, не имеющих удовлетворительного жилища и доступа к такой базовой инфраструктуре и таким, удобствам, как водопровод, отопление, система удаления отходов, канализация и электричество, а также о количестве лиц, проживающих в перенаселенных или технически небезопасных жилищах.</w:t>
      </w:r>
    </w:p>
    <w:p w:rsidR="0088719F" w:rsidRPr="00B66F9C" w:rsidRDefault="0088719F" w:rsidP="0088719F"/>
    <w:p w:rsidR="0088719F" w:rsidRDefault="0088719F" w:rsidP="0088719F">
      <w:r>
        <w:t>51</w:t>
      </w:r>
      <w:r w:rsidRPr="00FB7E30">
        <w:t>.</w:t>
      </w:r>
      <w:r w:rsidRPr="00FB7E30">
        <w:tab/>
        <w:t>Просьба сообщить</w:t>
      </w:r>
      <w:r>
        <w:t>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 xml:space="preserve">какие меры принимаются для </w:t>
      </w:r>
      <w:r w:rsidRPr="00FB7E30">
        <w:t>обеспечени</w:t>
      </w:r>
      <w:r>
        <w:t>я</w:t>
      </w:r>
      <w:r w:rsidRPr="00FB7E30">
        <w:t xml:space="preserve"> доступа к достаточному и приемлемому жилью с правовым</w:t>
      </w:r>
      <w:r>
        <w:t xml:space="preserve"> обеспечением проживания </w:t>
      </w:r>
      <w:r w:rsidRPr="00FB7E30">
        <w:t>каждо</w:t>
      </w:r>
      <w:r>
        <w:t>му</w:t>
      </w:r>
      <w:r w:rsidRPr="00FB7E30">
        <w:t>, независимо от его доходов или д</w:t>
      </w:r>
      <w:r>
        <w:t>оступа к экономическим ресурсам;</w:t>
      </w:r>
    </w:p>
    <w:p w:rsidR="0088719F" w:rsidRDefault="0088719F" w:rsidP="0088719F"/>
    <w:p w:rsidR="0088719F" w:rsidRDefault="0088719F" w:rsidP="0088719F">
      <w:r>
        <w:tab/>
      </w:r>
      <w:r>
        <w:rPr>
          <w:lang w:val="en-US"/>
        </w:rPr>
        <w:t>b</w:t>
      </w:r>
      <w:r w:rsidRPr="00FB7E30">
        <w:t>)</w:t>
      </w:r>
      <w:r w:rsidRPr="00FB7E30">
        <w:tab/>
        <w:t>о результатах принятия таких мер в области социального жилья, как предоставление недорогого социального жилья находящимся в неблагоприятном положении или маргинал</w:t>
      </w:r>
      <w:r>
        <w:t xml:space="preserve">изованным </w:t>
      </w:r>
      <w:r w:rsidRPr="00FB7E30">
        <w:t xml:space="preserve">лицам и семьям, в частности в сельских и </w:t>
      </w:r>
      <w:r>
        <w:t xml:space="preserve">бедных </w:t>
      </w:r>
      <w:r w:rsidRPr="00FB7E30">
        <w:t>городских районах</w:t>
      </w:r>
      <w:r>
        <w:t xml:space="preserve">, </w:t>
      </w:r>
      <w:r w:rsidRPr="00FB7E30">
        <w:t>существуют ли листы ожидания для получения такого жилья и каков средн</w:t>
      </w:r>
      <w:r>
        <w:t>ий срок ожидания;</w:t>
      </w:r>
    </w:p>
    <w:p w:rsidR="0088719F" w:rsidRDefault="0088719F" w:rsidP="0088719F"/>
    <w:p w:rsidR="0088719F" w:rsidRDefault="0088719F" w:rsidP="0088719F">
      <w:r>
        <w:tab/>
        <w:t>с</w:t>
      </w:r>
      <w:r w:rsidRPr="00FB7E30">
        <w:t>)</w:t>
      </w:r>
      <w:r w:rsidRPr="00FB7E30">
        <w:tab/>
        <w:t xml:space="preserve">какие меры принимаются для </w:t>
      </w:r>
      <w:r>
        <w:t xml:space="preserve">обеспечения доступности и приемлемости жилья </w:t>
      </w:r>
      <w:r w:rsidRPr="00FB7E30">
        <w:t xml:space="preserve">для лиц с особыми потребностями в жилье, </w:t>
      </w:r>
      <w:r>
        <w:t xml:space="preserve">таких, </w:t>
      </w:r>
      <w:r w:rsidRPr="00FB7E30">
        <w:t>как</w:t>
      </w:r>
      <w:r>
        <w:t xml:space="preserve"> многодетные</w:t>
      </w:r>
      <w:r w:rsidRPr="00FB7E30">
        <w:t xml:space="preserve"> семьи, престарелые</w:t>
      </w:r>
      <w:r w:rsidRPr="00FB7E30">
        <w:rPr>
          <w:rStyle w:val="FootnoteReference"/>
        </w:rPr>
        <w:footnoteReference w:id="28"/>
      </w:r>
      <w:r w:rsidRPr="00FB7E30">
        <w:t xml:space="preserve"> и инвалиды</w:t>
      </w:r>
      <w:r w:rsidRPr="00FB7E30">
        <w:rPr>
          <w:rStyle w:val="FootnoteReference"/>
        </w:rPr>
        <w:footnoteReference w:id="29"/>
      </w:r>
      <w:r>
        <w:t>.</w:t>
      </w:r>
    </w:p>
    <w:p w:rsidR="0088719F" w:rsidRDefault="0088719F" w:rsidP="0088719F"/>
    <w:p w:rsidR="0088719F" w:rsidRDefault="0088719F" w:rsidP="0088719F">
      <w:r>
        <w:t>52.</w:t>
      </w:r>
      <w:r>
        <w:tab/>
      </w:r>
      <w:r w:rsidRPr="00FB7E30">
        <w:t>Просьба сообщить о законодательных и иных мерах, принимаемых для обеспечения того, чтобы жилье не ст</w:t>
      </w:r>
      <w:r>
        <w:t>р</w:t>
      </w:r>
      <w:r w:rsidRPr="00FB7E30">
        <w:t>оилось в загрязненных районах или в непосредственной близости к источникам загрязнения, которые угрожают здоровью жителей</w:t>
      </w:r>
      <w:r w:rsidRPr="00FB7E30">
        <w:rPr>
          <w:rStyle w:val="FootnoteReference"/>
        </w:rPr>
        <w:footnoteReference w:id="30"/>
      </w:r>
      <w:r w:rsidRPr="00FB7E30">
        <w:t>.</w:t>
      </w:r>
    </w:p>
    <w:p w:rsidR="0088719F" w:rsidRDefault="0088719F" w:rsidP="0088719F"/>
    <w:p w:rsidR="0088719F" w:rsidRDefault="0088719F" w:rsidP="0088719F">
      <w:r>
        <w:t>53</w:t>
      </w:r>
      <w:r w:rsidRPr="00FB7E30">
        <w:t>.</w:t>
      </w:r>
      <w:r w:rsidRPr="00FB7E30">
        <w:tab/>
        <w:t xml:space="preserve">Просьба уточнить, </w:t>
      </w:r>
      <w:r>
        <w:t>имеются</w:t>
      </w:r>
      <w:r w:rsidRPr="00FB7E30">
        <w:t xml:space="preserve"> ли в государстве-участнике какие-либо </w:t>
      </w:r>
      <w:r>
        <w:t xml:space="preserve">неблагополучные и маргинализованные лица и </w:t>
      </w:r>
      <w:r w:rsidRPr="00FB7E30">
        <w:t xml:space="preserve">группы, например этнические меньшинства, которые </w:t>
      </w:r>
      <w:r>
        <w:t>больше других</w:t>
      </w:r>
      <w:r w:rsidRPr="00FB7E30">
        <w:t xml:space="preserve"> страдают от принудительных выселений, и сообщить о мерах, принимаемых для обеспечения того, чтобы в случаях выселения не допускались никакие формы дискриминации</w:t>
      </w:r>
      <w:r w:rsidRPr="00FB7E30">
        <w:rPr>
          <w:rStyle w:val="FootnoteReference"/>
        </w:rPr>
        <w:footnoteReference w:id="31"/>
      </w:r>
      <w:r w:rsidRPr="00FB7E30">
        <w:t>.</w:t>
      </w:r>
    </w:p>
    <w:p w:rsidR="0088719F" w:rsidRDefault="0088719F" w:rsidP="0088719F"/>
    <w:p w:rsidR="0088719F" w:rsidRDefault="0088719F" w:rsidP="0088719F">
      <w:r>
        <w:t>54.</w:t>
      </w:r>
      <w:r w:rsidRPr="00FB7E30">
        <w:tab/>
        <w:t xml:space="preserve">Просьба сообщить </w:t>
      </w:r>
      <w:r>
        <w:t xml:space="preserve">о </w:t>
      </w:r>
      <w:r w:rsidRPr="00FB7E30">
        <w:t>количеств</w:t>
      </w:r>
      <w:r>
        <w:t>е</w:t>
      </w:r>
      <w:r w:rsidRPr="00FB7E30">
        <w:t xml:space="preserve"> лиц и семей, выселенных из жилищ за последние пять лет, а также</w:t>
      </w:r>
      <w:r w:rsidRPr="00601AD7">
        <w:t xml:space="preserve"> </w:t>
      </w:r>
      <w:r w:rsidRPr="00FB7E30">
        <w:t xml:space="preserve">о положениях законодательства, определяющих условия, при которых могут осуществляться выселения, и о правах жильцов на гарантированное </w:t>
      </w:r>
      <w:r>
        <w:t>проживание в </w:t>
      </w:r>
      <w:r w:rsidRPr="00FB7E30">
        <w:t>жилище и на защиту от выселения</w:t>
      </w:r>
      <w:r w:rsidRPr="00FB7E30">
        <w:rPr>
          <w:rStyle w:val="FootnoteReference"/>
        </w:rPr>
        <w:t xml:space="preserve"> </w:t>
      </w:r>
      <w:r w:rsidRPr="00FB7E30">
        <w:rPr>
          <w:rStyle w:val="FootnoteReference"/>
        </w:rPr>
        <w:footnoteReference w:id="32"/>
      </w:r>
      <w:r w:rsidRPr="00FB7E30">
        <w:t>.</w:t>
      </w:r>
    </w:p>
    <w:p w:rsidR="0088719F" w:rsidRDefault="0088719F" w:rsidP="0088719F"/>
    <w:p w:rsidR="0088719F" w:rsidRPr="00F753ED" w:rsidRDefault="0088719F" w:rsidP="0088719F">
      <w:pPr>
        <w:jc w:val="center"/>
        <w:rPr>
          <w:b/>
        </w:rPr>
      </w:pPr>
      <w:r w:rsidRPr="00F753ED">
        <w:rPr>
          <w:b/>
        </w:rPr>
        <w:t>Статья 12</w:t>
      </w:r>
    </w:p>
    <w:p w:rsidR="0088719F" w:rsidRDefault="0088719F" w:rsidP="0088719F"/>
    <w:p w:rsidR="0088719F" w:rsidRDefault="0088719F" w:rsidP="0088719F">
      <w:r>
        <w:t>55</w:t>
      </w:r>
      <w:r w:rsidRPr="00FB7E30">
        <w:t>.</w:t>
      </w:r>
      <w:r w:rsidRPr="00FB7E30">
        <w:tab/>
        <w:t xml:space="preserve">Просьба сообщить, </w:t>
      </w:r>
      <w:r>
        <w:t>приняло</w:t>
      </w:r>
      <w:r w:rsidRPr="00FB7E30">
        <w:t xml:space="preserve"> государство-участник общенациональную полити</w:t>
      </w:r>
      <w:r>
        <w:t>ку в области здравоохранения и существует ли общенациональная система охраны здоровья, обеспечивающая всеобщий доступ к</w:t>
      </w:r>
      <w:r w:rsidRPr="00FB7E30">
        <w:t xml:space="preserve"> </w:t>
      </w:r>
      <w:r>
        <w:t>первичной медико-санитарной помощи</w:t>
      </w:r>
      <w:r w:rsidRPr="00FB7E30">
        <w:t>.</w:t>
      </w:r>
    </w:p>
    <w:p w:rsidR="0088719F" w:rsidRDefault="0088719F" w:rsidP="0088719F"/>
    <w:p w:rsidR="0088719F" w:rsidRDefault="0088719F" w:rsidP="0088719F">
      <w:r>
        <w:t>56</w:t>
      </w:r>
      <w:r w:rsidRPr="00FB7E30">
        <w:t>.</w:t>
      </w:r>
      <w:r w:rsidRPr="00FB7E30">
        <w:tab/>
        <w:t>Пр</w:t>
      </w:r>
      <w:r>
        <w:t>осьба представить информацию о мерах по обеспечению того, чтобы</w:t>
      </w:r>
      <w:r w:rsidRPr="00FB7E30">
        <w:t>:</w:t>
      </w:r>
    </w:p>
    <w:p w:rsidR="0088719F" w:rsidRDefault="0088719F" w:rsidP="0088719F"/>
    <w:p w:rsidR="0088719F" w:rsidRDefault="0088719F" w:rsidP="0088719F"/>
    <w:p w:rsidR="0088719F" w:rsidRDefault="0088719F" w:rsidP="0088719F">
      <w:r w:rsidRPr="00FB7E30">
        <w:tab/>
      </w:r>
      <w:r>
        <w:rPr>
          <w:lang w:val="en-US"/>
        </w:rPr>
        <w:t>a</w:t>
      </w:r>
      <w:r w:rsidRPr="00FB7E30">
        <w:t>)</w:t>
      </w:r>
      <w:r w:rsidRPr="00FB7E30">
        <w:tab/>
      </w:r>
      <w:r>
        <w:t xml:space="preserve">профилактические, лечебные и реабилитационные медицинские </w:t>
      </w:r>
      <w:r w:rsidRPr="00FB7E30">
        <w:t xml:space="preserve">учреждения, товары и услуги </w:t>
      </w:r>
      <w:r>
        <w:t xml:space="preserve">сферы </w:t>
      </w:r>
      <w:r w:rsidRPr="00FB7E30">
        <w:t>здравоохранения были доступны и находились в физической досягаемости для всех, включая престарелых и инвалидов</w:t>
      </w:r>
      <w:r w:rsidRPr="00FB7E30">
        <w:rPr>
          <w:rStyle w:val="FootnoteReference"/>
        </w:rPr>
        <w:footnoteReference w:id="33"/>
      </w:r>
      <w:r w:rsidRPr="00FB7E30">
        <w:t>;</w:t>
      </w:r>
    </w:p>
    <w:p w:rsidR="0088719F" w:rsidRDefault="0088719F" w:rsidP="0088719F"/>
    <w:p w:rsidR="0088719F" w:rsidRDefault="0088719F" w:rsidP="0088719F">
      <w:r w:rsidRPr="00FB7E30">
        <w:tab/>
      </w:r>
      <w:r>
        <w:t>b)</w:t>
      </w:r>
      <w:r w:rsidRPr="00FB7E30">
        <w:tab/>
        <w:t>расходы на медицинское обслуживание и страхование, предоставляем</w:t>
      </w:r>
      <w:r>
        <w:t>о</w:t>
      </w:r>
      <w:r w:rsidRPr="00FB7E30">
        <w:t xml:space="preserve">е как частными, так и государственными учреждениями, были приемлемы для </w:t>
      </w:r>
      <w:r>
        <w:t>всех, в том числе для</w:t>
      </w:r>
      <w:r w:rsidRPr="00FB7E30">
        <w:t xml:space="preserve"> социально отчужденны</w:t>
      </w:r>
      <w:r>
        <w:t>х</w:t>
      </w:r>
      <w:r w:rsidRPr="00FB7E30">
        <w:t xml:space="preserve"> групп</w:t>
      </w:r>
      <w:r w:rsidRPr="00FB7E30">
        <w:rPr>
          <w:rStyle w:val="FootnoteReference"/>
        </w:rPr>
        <w:footnoteReference w:id="34"/>
      </w:r>
      <w:r w:rsidRPr="00FB7E30">
        <w:t>;</w:t>
      </w:r>
    </w:p>
    <w:p w:rsidR="0088719F" w:rsidRDefault="0088719F" w:rsidP="0088719F"/>
    <w:p w:rsidR="0088719F" w:rsidRDefault="0088719F" w:rsidP="0088719F">
      <w:pPr>
        <w:rPr>
          <w:color w:val="000000"/>
        </w:rPr>
      </w:pPr>
      <w:r w:rsidRPr="00261694">
        <w:rPr>
          <w:color w:val="000000"/>
        </w:rPr>
        <w:tab/>
      </w:r>
      <w:r>
        <w:rPr>
          <w:color w:val="000000"/>
        </w:rPr>
        <w:t>с</w:t>
      </w:r>
      <w:r w:rsidRPr="00470116">
        <w:rPr>
          <w:color w:val="000000"/>
        </w:rPr>
        <w:t>)</w:t>
      </w:r>
      <w:r w:rsidRPr="00470116">
        <w:rPr>
          <w:color w:val="000000"/>
        </w:rPr>
        <w:tab/>
      </w:r>
      <w:r>
        <w:rPr>
          <w:color w:val="000000"/>
        </w:rPr>
        <w:t>лекарства и медицинское оборудование прошли научную аттестацию, имели соответствующий срок годности и не становились неэффективными</w:t>
      </w:r>
      <w:r w:rsidRPr="00470116">
        <w:rPr>
          <w:color w:val="000000"/>
        </w:rPr>
        <w:t>;</w:t>
      </w:r>
      <w:r>
        <w:rPr>
          <w:color w:val="000000"/>
        </w:rPr>
        <w:t xml:space="preserve">  и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470116">
        <w:rPr>
          <w:color w:val="000000"/>
        </w:rPr>
        <w:tab/>
      </w:r>
      <w:r>
        <w:rPr>
          <w:color w:val="000000"/>
        </w:rPr>
        <w:t>d)</w:t>
      </w:r>
      <w:r w:rsidRPr="00470116">
        <w:rPr>
          <w:color w:val="000000"/>
        </w:rPr>
        <w:tab/>
      </w:r>
      <w:r>
        <w:rPr>
          <w:color w:val="000000"/>
        </w:rPr>
        <w:t>медицинские</w:t>
      </w:r>
      <w:r w:rsidRPr="00470116">
        <w:rPr>
          <w:color w:val="000000"/>
        </w:rPr>
        <w:t xml:space="preserve"> </w:t>
      </w:r>
      <w:r>
        <w:rPr>
          <w:color w:val="000000"/>
        </w:rPr>
        <w:t>работники проходили надлежащую</w:t>
      </w:r>
      <w:r w:rsidRPr="00470116">
        <w:rPr>
          <w:color w:val="000000"/>
        </w:rPr>
        <w:t xml:space="preserve"> </w:t>
      </w:r>
      <w:r>
        <w:rPr>
          <w:color w:val="000000"/>
        </w:rPr>
        <w:t>подготовку, в том числе по вопросам, касающимся здоровья и прав человека</w:t>
      </w:r>
      <w:r>
        <w:rPr>
          <w:rStyle w:val="FootnoteReference"/>
          <w:color w:val="000000"/>
        </w:rPr>
        <w:footnoteReference w:id="35"/>
      </w:r>
      <w:r>
        <w:rPr>
          <w:color w:val="000000"/>
        </w:rPr>
        <w:t>.</w:t>
      </w:r>
    </w:p>
    <w:p w:rsidR="0088719F" w:rsidRDefault="0088719F" w:rsidP="0088719F">
      <w:pPr>
        <w:rPr>
          <w:color w:val="000000"/>
        </w:rPr>
      </w:pPr>
    </w:p>
    <w:p w:rsidR="0088719F" w:rsidRDefault="00227F63" w:rsidP="0088719F">
      <w:pPr>
        <w:rPr>
          <w:color w:val="000000"/>
        </w:rPr>
      </w:pPr>
      <w:r>
        <w:rPr>
          <w:color w:val="000000"/>
        </w:rPr>
        <w:br w:type="page"/>
      </w:r>
      <w:r w:rsidR="0088719F">
        <w:rPr>
          <w:color w:val="000000"/>
        </w:rPr>
        <w:t>5</w:t>
      </w:r>
      <w:r w:rsidR="0088719F" w:rsidRPr="00D37863">
        <w:rPr>
          <w:color w:val="000000"/>
        </w:rPr>
        <w:t>7.</w:t>
      </w:r>
      <w:r w:rsidR="0088719F" w:rsidRPr="00D37863">
        <w:rPr>
          <w:color w:val="000000"/>
        </w:rPr>
        <w:tab/>
      </w:r>
      <w:r w:rsidR="0088719F">
        <w:rPr>
          <w:color w:val="000000"/>
        </w:rPr>
        <w:t>Просьба представить информацию о мерах, принимаемых в целях</w:t>
      </w:r>
      <w:r w:rsidR="0088719F" w:rsidRPr="00D37863">
        <w:rPr>
          <w:color w:val="000000"/>
        </w:rPr>
        <w:t xml:space="preserve">: </w:t>
      </w:r>
    </w:p>
    <w:p w:rsidR="00227F63" w:rsidRDefault="00227F63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D37863">
        <w:rPr>
          <w:color w:val="000000"/>
        </w:rPr>
        <w:tab/>
      </w:r>
      <w:r w:rsidRPr="00631609">
        <w:rPr>
          <w:color w:val="000000"/>
          <w:lang w:val="en-US"/>
        </w:rPr>
        <w:t>a</w:t>
      </w:r>
      <w:r w:rsidRPr="003B7E9E">
        <w:rPr>
          <w:color w:val="000000"/>
        </w:rPr>
        <w:t>)</w:t>
      </w:r>
      <w:r w:rsidRPr="003B7E9E">
        <w:rPr>
          <w:color w:val="000000"/>
        </w:rPr>
        <w:tab/>
      </w:r>
      <w:r>
        <w:rPr>
          <w:color w:val="000000"/>
        </w:rPr>
        <w:t>улучшения</w:t>
      </w:r>
      <w:r w:rsidRPr="003B7E9E">
        <w:rPr>
          <w:color w:val="000000"/>
        </w:rPr>
        <w:t xml:space="preserve"> </w:t>
      </w:r>
      <w:r>
        <w:rPr>
          <w:color w:val="000000"/>
        </w:rPr>
        <w:t>здоровья</w:t>
      </w:r>
      <w:r w:rsidRPr="003B7E9E">
        <w:rPr>
          <w:color w:val="000000"/>
        </w:rPr>
        <w:t xml:space="preserve"> </w:t>
      </w:r>
      <w:r>
        <w:rPr>
          <w:color w:val="000000"/>
        </w:rPr>
        <w:t>матери</w:t>
      </w:r>
      <w:r w:rsidRPr="003B7E9E">
        <w:rPr>
          <w:color w:val="000000"/>
        </w:rPr>
        <w:t xml:space="preserve"> </w:t>
      </w:r>
      <w:r>
        <w:rPr>
          <w:color w:val="000000"/>
        </w:rPr>
        <w:t>и</w:t>
      </w:r>
      <w:r w:rsidRPr="003B7E9E">
        <w:rPr>
          <w:color w:val="000000"/>
        </w:rPr>
        <w:t xml:space="preserve"> </w:t>
      </w:r>
      <w:r>
        <w:rPr>
          <w:color w:val="000000"/>
        </w:rPr>
        <w:t>ребенка</w:t>
      </w:r>
      <w:r w:rsidRPr="003B7E9E">
        <w:rPr>
          <w:color w:val="000000"/>
        </w:rPr>
        <w:t xml:space="preserve">, </w:t>
      </w:r>
      <w:r>
        <w:rPr>
          <w:color w:val="000000"/>
        </w:rPr>
        <w:t>а</w:t>
      </w:r>
      <w:r w:rsidRPr="003B7E9E">
        <w:rPr>
          <w:color w:val="000000"/>
        </w:rPr>
        <w:t xml:space="preserve"> </w:t>
      </w:r>
      <w:r>
        <w:rPr>
          <w:color w:val="000000"/>
        </w:rPr>
        <w:t>также</w:t>
      </w:r>
      <w:r w:rsidRPr="003B7E9E">
        <w:rPr>
          <w:color w:val="000000"/>
        </w:rPr>
        <w:t xml:space="preserve"> </w:t>
      </w:r>
      <w:r>
        <w:rPr>
          <w:color w:val="000000"/>
        </w:rPr>
        <w:t>повышения качества полового</w:t>
      </w:r>
      <w:r w:rsidRPr="003B7E9E">
        <w:rPr>
          <w:color w:val="000000"/>
        </w:rPr>
        <w:t xml:space="preserve"> </w:t>
      </w:r>
      <w:r>
        <w:rPr>
          <w:color w:val="000000"/>
        </w:rPr>
        <w:t>и</w:t>
      </w:r>
      <w:r w:rsidRPr="003B7E9E">
        <w:rPr>
          <w:color w:val="000000"/>
        </w:rPr>
        <w:t xml:space="preserve"> </w:t>
      </w:r>
      <w:r>
        <w:rPr>
          <w:color w:val="000000"/>
        </w:rPr>
        <w:t>репродуктивного</w:t>
      </w:r>
      <w:r w:rsidRPr="003B7E9E">
        <w:rPr>
          <w:color w:val="000000"/>
        </w:rPr>
        <w:t xml:space="preserve"> </w:t>
      </w:r>
      <w:r>
        <w:rPr>
          <w:color w:val="000000"/>
        </w:rPr>
        <w:t>здоровья, включая просвещение, повышения уровня информированности и доступ к услугам в области планирования семьи, дородового и послеродового ухода, а также экстренного родовспоможения, в частности в сельских районах и в интересах женщин из числа находящихся в неблагоприятном положении и маргинальных групп</w:t>
      </w:r>
      <w:r w:rsidRPr="00B37A94">
        <w:rPr>
          <w:rStyle w:val="FootnoteReference"/>
          <w:color w:val="000000"/>
        </w:rPr>
        <w:footnoteReference w:id="36"/>
      </w:r>
      <w:r>
        <w:rPr>
          <w:color w:val="000000"/>
        </w:rPr>
        <w:t xml:space="preserve">;  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3B7E9E">
        <w:rPr>
          <w:color w:val="000000"/>
        </w:rPr>
        <w:tab/>
      </w:r>
      <w:r>
        <w:rPr>
          <w:color w:val="000000"/>
        </w:rPr>
        <w:t>b)</w:t>
      </w:r>
      <w:r w:rsidRPr="00920855">
        <w:rPr>
          <w:color w:val="000000"/>
        </w:rPr>
        <w:tab/>
      </w:r>
      <w:r>
        <w:rPr>
          <w:color w:val="000000"/>
        </w:rPr>
        <w:t>профилактики</w:t>
      </w:r>
      <w:r w:rsidRPr="00920855">
        <w:rPr>
          <w:color w:val="000000"/>
        </w:rPr>
        <w:t xml:space="preserve">, </w:t>
      </w:r>
      <w:r>
        <w:rPr>
          <w:color w:val="000000"/>
        </w:rPr>
        <w:t>лечения</w:t>
      </w:r>
      <w:r w:rsidRPr="00920855">
        <w:rPr>
          <w:color w:val="000000"/>
        </w:rPr>
        <w:t xml:space="preserve"> </w:t>
      </w:r>
      <w:r>
        <w:rPr>
          <w:color w:val="000000"/>
        </w:rPr>
        <w:t>и</w:t>
      </w:r>
      <w:r w:rsidRPr="00920855">
        <w:rPr>
          <w:color w:val="000000"/>
        </w:rPr>
        <w:t xml:space="preserve"> </w:t>
      </w:r>
      <w:r>
        <w:rPr>
          <w:color w:val="000000"/>
        </w:rPr>
        <w:t>контроля</w:t>
      </w:r>
      <w:r w:rsidRPr="00920855">
        <w:rPr>
          <w:color w:val="000000"/>
        </w:rPr>
        <w:t xml:space="preserve"> </w:t>
      </w:r>
      <w:r>
        <w:rPr>
          <w:color w:val="000000"/>
        </w:rPr>
        <w:t>заболеваний</w:t>
      </w:r>
      <w:r w:rsidRPr="00920855">
        <w:rPr>
          <w:color w:val="000000"/>
        </w:rPr>
        <w:t xml:space="preserve">, </w:t>
      </w:r>
      <w:r>
        <w:rPr>
          <w:color w:val="000000"/>
        </w:rPr>
        <w:t>связанных</w:t>
      </w:r>
      <w:r w:rsidRPr="00920855">
        <w:rPr>
          <w:color w:val="000000"/>
        </w:rPr>
        <w:t xml:space="preserve"> </w:t>
      </w:r>
      <w:r>
        <w:rPr>
          <w:color w:val="000000"/>
        </w:rPr>
        <w:t>с водной средой, и в ц</w:t>
      </w:r>
      <w:r w:rsidRPr="006625AE">
        <w:rPr>
          <w:color w:val="000000"/>
        </w:rPr>
        <w:t>е</w:t>
      </w:r>
      <w:r>
        <w:rPr>
          <w:color w:val="000000"/>
        </w:rPr>
        <w:t>лях обеспечения доступа населения к адекватным санитарным средствам</w:t>
      </w:r>
      <w:r>
        <w:rPr>
          <w:rStyle w:val="FootnoteReference"/>
          <w:color w:val="000000"/>
        </w:rPr>
        <w:footnoteReference w:id="37"/>
      </w:r>
      <w:r>
        <w:rPr>
          <w:color w:val="000000"/>
        </w:rPr>
        <w:t>;</w:t>
      </w:r>
      <w:r w:rsidRPr="00920855">
        <w:rPr>
          <w:color w:val="000000"/>
        </w:rPr>
        <w:t xml:space="preserve"> 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>
        <w:rPr>
          <w:color w:val="000000"/>
        </w:rPr>
        <w:tab/>
        <w:t>с</w:t>
      </w:r>
      <w:r w:rsidRPr="00283752">
        <w:rPr>
          <w:color w:val="000000"/>
        </w:rPr>
        <w:t>)</w:t>
      </w:r>
      <w:r w:rsidRPr="00283752">
        <w:rPr>
          <w:color w:val="000000"/>
        </w:rPr>
        <w:tab/>
      </w:r>
      <w:r>
        <w:rPr>
          <w:color w:val="000000"/>
        </w:rPr>
        <w:t>осуществления</w:t>
      </w:r>
      <w:r w:rsidRPr="00283752">
        <w:rPr>
          <w:color w:val="000000"/>
        </w:rPr>
        <w:t xml:space="preserve"> </w:t>
      </w:r>
      <w:r>
        <w:rPr>
          <w:color w:val="000000"/>
        </w:rPr>
        <w:t>и</w:t>
      </w:r>
      <w:r w:rsidRPr="00283752">
        <w:rPr>
          <w:color w:val="000000"/>
        </w:rPr>
        <w:t xml:space="preserve"> </w:t>
      </w:r>
      <w:r>
        <w:rPr>
          <w:color w:val="000000"/>
        </w:rPr>
        <w:t>расширения программ</w:t>
      </w:r>
      <w:r w:rsidRPr="00283752">
        <w:rPr>
          <w:color w:val="000000"/>
        </w:rPr>
        <w:t xml:space="preserve"> </w:t>
      </w:r>
      <w:r>
        <w:rPr>
          <w:color w:val="000000"/>
        </w:rPr>
        <w:t>вакцинации</w:t>
      </w:r>
      <w:r w:rsidRPr="00283752">
        <w:rPr>
          <w:color w:val="000000"/>
        </w:rPr>
        <w:t xml:space="preserve"> </w:t>
      </w:r>
      <w:r>
        <w:rPr>
          <w:color w:val="000000"/>
        </w:rPr>
        <w:t>и</w:t>
      </w:r>
      <w:r w:rsidRPr="00283752">
        <w:rPr>
          <w:color w:val="000000"/>
        </w:rPr>
        <w:t xml:space="preserve"> </w:t>
      </w:r>
      <w:r>
        <w:rPr>
          <w:color w:val="000000"/>
        </w:rPr>
        <w:t>других</w:t>
      </w:r>
      <w:r w:rsidRPr="00283752">
        <w:rPr>
          <w:color w:val="000000"/>
        </w:rPr>
        <w:t xml:space="preserve"> </w:t>
      </w:r>
      <w:r>
        <w:rPr>
          <w:color w:val="000000"/>
        </w:rPr>
        <w:t>стратегий</w:t>
      </w:r>
      <w:r w:rsidRPr="00283752">
        <w:rPr>
          <w:color w:val="000000"/>
        </w:rPr>
        <w:t xml:space="preserve"> </w:t>
      </w:r>
      <w:r>
        <w:rPr>
          <w:color w:val="000000"/>
        </w:rPr>
        <w:t>борьбы</w:t>
      </w:r>
      <w:r w:rsidRPr="00283752">
        <w:rPr>
          <w:color w:val="000000"/>
        </w:rPr>
        <w:t xml:space="preserve"> </w:t>
      </w:r>
      <w:r>
        <w:rPr>
          <w:color w:val="000000"/>
        </w:rPr>
        <w:t>с</w:t>
      </w:r>
      <w:r w:rsidRPr="00283752">
        <w:rPr>
          <w:color w:val="000000"/>
        </w:rPr>
        <w:t xml:space="preserve"> </w:t>
      </w:r>
      <w:r>
        <w:rPr>
          <w:color w:val="000000"/>
        </w:rPr>
        <w:t>инфекционными</w:t>
      </w:r>
      <w:r w:rsidRPr="00283752">
        <w:rPr>
          <w:color w:val="000000"/>
        </w:rPr>
        <w:t xml:space="preserve"> </w:t>
      </w:r>
      <w:r>
        <w:rPr>
          <w:color w:val="000000"/>
        </w:rPr>
        <w:t>заболеваниями</w:t>
      </w:r>
      <w:r>
        <w:rPr>
          <w:rStyle w:val="FootnoteReference"/>
          <w:color w:val="000000"/>
        </w:rPr>
        <w:footnoteReference w:id="38"/>
      </w:r>
      <w:r>
        <w:rPr>
          <w:color w:val="000000"/>
        </w:rPr>
        <w:t>;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920855">
        <w:rPr>
          <w:color w:val="000000"/>
        </w:rPr>
        <w:tab/>
      </w:r>
      <w:r w:rsidRPr="00631609">
        <w:rPr>
          <w:color w:val="000000"/>
          <w:lang w:val="en-US"/>
        </w:rPr>
        <w:t>d</w:t>
      </w:r>
      <w:r w:rsidRPr="00920855">
        <w:rPr>
          <w:color w:val="000000"/>
        </w:rPr>
        <w:t>)</w:t>
      </w:r>
      <w:r w:rsidRPr="00920855">
        <w:rPr>
          <w:color w:val="000000"/>
        </w:rPr>
        <w:tab/>
      </w:r>
      <w:r>
        <w:rPr>
          <w:color w:val="000000"/>
        </w:rPr>
        <w:t>профилактики алкоголизма и табакокурения, а также для предотвращения потребления незаконных наркотических и других вредных веществ, особенно среди детей и подростков, в целях обеспечения адекватного лечения и реабилитации наркоманов и оказания поддержки их семьям</w:t>
      </w:r>
      <w:r w:rsidRPr="00B37A94">
        <w:rPr>
          <w:rStyle w:val="FootnoteReference"/>
          <w:color w:val="000000"/>
        </w:rPr>
        <w:footnoteReference w:id="39"/>
      </w:r>
      <w:r>
        <w:rPr>
          <w:color w:val="000000"/>
        </w:rPr>
        <w:t>;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920855">
        <w:rPr>
          <w:color w:val="000000"/>
        </w:rPr>
        <w:tab/>
      </w:r>
      <w:r w:rsidRPr="00631609">
        <w:rPr>
          <w:color w:val="000000"/>
          <w:lang w:val="en-US"/>
        </w:rPr>
        <w:t>e</w:t>
      </w:r>
      <w:r w:rsidRPr="00EF02C1">
        <w:rPr>
          <w:color w:val="000000"/>
        </w:rPr>
        <w:t>)</w:t>
      </w:r>
      <w:r w:rsidRPr="00EF02C1">
        <w:rPr>
          <w:color w:val="000000"/>
        </w:rPr>
        <w:tab/>
      </w:r>
      <w:r>
        <w:rPr>
          <w:color w:val="000000"/>
        </w:rPr>
        <w:t>профилактики ВИЧ/СПИДа и других болезней, передаваемых половым путем, для информирования групп риска, детей и подростков, а также населения в целом о путях передачи этих болезней, для оказания поддержки лицам с ВИЧ/СПИДом и их семьям и сокращения их социальной стигматизации и дискриминации</w:t>
      </w:r>
      <w:r w:rsidRPr="00B37A94">
        <w:rPr>
          <w:rStyle w:val="FootnoteReference"/>
          <w:color w:val="000000"/>
        </w:rPr>
        <w:footnoteReference w:id="40"/>
      </w:r>
      <w:r>
        <w:rPr>
          <w:color w:val="000000"/>
        </w:rPr>
        <w:t>;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35543F">
        <w:rPr>
          <w:color w:val="000000"/>
        </w:rPr>
        <w:tab/>
      </w:r>
      <w:r>
        <w:rPr>
          <w:color w:val="000000"/>
        </w:rPr>
        <w:t xml:space="preserve">f) </w:t>
      </w:r>
      <w:r>
        <w:rPr>
          <w:color w:val="000000"/>
        </w:rPr>
        <w:tab/>
        <w:t>обеспечения</w:t>
      </w:r>
      <w:r w:rsidRPr="00CD1890">
        <w:rPr>
          <w:color w:val="000000"/>
        </w:rPr>
        <w:t xml:space="preserve"> </w:t>
      </w:r>
      <w:r>
        <w:rPr>
          <w:color w:val="000000"/>
        </w:rPr>
        <w:t>приемлемого</w:t>
      </w:r>
      <w:r w:rsidRPr="00CD1890">
        <w:rPr>
          <w:color w:val="000000"/>
        </w:rPr>
        <w:t xml:space="preserve"> </w:t>
      </w:r>
      <w:r>
        <w:rPr>
          <w:color w:val="000000"/>
        </w:rPr>
        <w:t>доступа</w:t>
      </w:r>
      <w:r w:rsidRPr="00CD1890">
        <w:rPr>
          <w:color w:val="000000"/>
        </w:rPr>
        <w:t xml:space="preserve"> </w:t>
      </w:r>
      <w:r>
        <w:rPr>
          <w:color w:val="000000"/>
        </w:rPr>
        <w:t>к</w:t>
      </w:r>
      <w:r w:rsidRPr="00CD1890">
        <w:rPr>
          <w:color w:val="000000"/>
        </w:rPr>
        <w:t xml:space="preserve"> </w:t>
      </w:r>
      <w:r>
        <w:rPr>
          <w:color w:val="000000"/>
        </w:rPr>
        <w:t>основным</w:t>
      </w:r>
      <w:r w:rsidRPr="00CD1890">
        <w:rPr>
          <w:color w:val="000000"/>
        </w:rPr>
        <w:t xml:space="preserve"> </w:t>
      </w:r>
      <w:r>
        <w:rPr>
          <w:color w:val="000000"/>
        </w:rPr>
        <w:t>медикаментам</w:t>
      </w:r>
      <w:r w:rsidRPr="00CD1890">
        <w:rPr>
          <w:color w:val="000000"/>
        </w:rPr>
        <w:t xml:space="preserve">, </w:t>
      </w:r>
      <w:r>
        <w:rPr>
          <w:color w:val="000000"/>
        </w:rPr>
        <w:t>определяемым</w:t>
      </w:r>
      <w:r w:rsidRPr="00CD1890">
        <w:rPr>
          <w:color w:val="000000"/>
        </w:rPr>
        <w:t xml:space="preserve"> </w:t>
      </w:r>
      <w:r>
        <w:rPr>
          <w:color w:val="000000"/>
        </w:rPr>
        <w:t>ВОЗ</w:t>
      </w:r>
      <w:r w:rsidRPr="00CD189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CD1890">
        <w:rPr>
          <w:color w:val="000000"/>
        </w:rPr>
        <w:t xml:space="preserve"> </w:t>
      </w:r>
      <w:r>
        <w:rPr>
          <w:color w:val="000000"/>
        </w:rPr>
        <w:t>антиретровирусные</w:t>
      </w:r>
      <w:r w:rsidRPr="00CD1890">
        <w:rPr>
          <w:color w:val="000000"/>
        </w:rPr>
        <w:t xml:space="preserve"> </w:t>
      </w:r>
      <w:r>
        <w:rPr>
          <w:color w:val="000000"/>
        </w:rPr>
        <w:t>препараты</w:t>
      </w:r>
      <w:r w:rsidRPr="00CD1890">
        <w:rPr>
          <w:color w:val="000000"/>
        </w:rPr>
        <w:t xml:space="preserve"> </w:t>
      </w:r>
      <w:r>
        <w:rPr>
          <w:color w:val="000000"/>
        </w:rPr>
        <w:t>и</w:t>
      </w:r>
      <w:r w:rsidRPr="00CD1890">
        <w:rPr>
          <w:color w:val="000000"/>
        </w:rPr>
        <w:t xml:space="preserve"> </w:t>
      </w:r>
      <w:r>
        <w:rPr>
          <w:color w:val="000000"/>
        </w:rPr>
        <w:t>лекарства</w:t>
      </w:r>
      <w:r w:rsidRPr="00CD1890">
        <w:rPr>
          <w:color w:val="000000"/>
        </w:rPr>
        <w:t xml:space="preserve"> </w:t>
      </w:r>
      <w:r>
        <w:rPr>
          <w:color w:val="000000"/>
        </w:rPr>
        <w:t>против</w:t>
      </w:r>
      <w:r w:rsidRPr="00CD1890">
        <w:rPr>
          <w:color w:val="000000"/>
        </w:rPr>
        <w:t xml:space="preserve"> </w:t>
      </w:r>
      <w:r>
        <w:rPr>
          <w:color w:val="000000"/>
        </w:rPr>
        <w:t>хронических</w:t>
      </w:r>
      <w:r w:rsidRPr="00CD1890">
        <w:rPr>
          <w:color w:val="000000"/>
        </w:rPr>
        <w:t xml:space="preserve"> </w:t>
      </w:r>
      <w:r>
        <w:rPr>
          <w:color w:val="000000"/>
        </w:rPr>
        <w:t>заболеваний</w:t>
      </w:r>
      <w:r>
        <w:rPr>
          <w:rStyle w:val="FootnoteReference"/>
          <w:color w:val="000000"/>
        </w:rPr>
        <w:footnoteReference w:id="41"/>
      </w:r>
      <w:r>
        <w:rPr>
          <w:color w:val="000000"/>
        </w:rPr>
        <w:t>;  и</w:t>
      </w:r>
    </w:p>
    <w:p w:rsidR="0088719F" w:rsidRDefault="0088719F" w:rsidP="0088719F">
      <w:pPr>
        <w:rPr>
          <w:color w:val="000000"/>
        </w:rPr>
      </w:pPr>
      <w:r w:rsidRPr="00CD1890">
        <w:rPr>
          <w:color w:val="000000"/>
        </w:rPr>
        <w:tab/>
      </w:r>
      <w:r>
        <w:rPr>
          <w:color w:val="000000"/>
        </w:rPr>
        <w:t>g)</w:t>
      </w:r>
      <w:r w:rsidRPr="00CD1890">
        <w:rPr>
          <w:color w:val="000000"/>
        </w:rPr>
        <w:tab/>
      </w:r>
      <w:r>
        <w:rPr>
          <w:color w:val="000000"/>
        </w:rPr>
        <w:t>обеспечения адекватного лечения и ухода в психиатрических больницах для психически больных лиц, а также для периодического пересмотра и судебного контроля за их принудительным помещением в психиатрические больницы.</w:t>
      </w:r>
    </w:p>
    <w:p w:rsidR="0088719F" w:rsidRDefault="0088719F" w:rsidP="0088719F">
      <w:pPr>
        <w:rPr>
          <w:color w:val="000000"/>
        </w:rPr>
      </w:pPr>
    </w:p>
    <w:p w:rsidR="0088719F" w:rsidRPr="00A84438" w:rsidRDefault="0088719F" w:rsidP="0088719F">
      <w:pPr>
        <w:jc w:val="center"/>
        <w:rPr>
          <w:b/>
          <w:color w:val="000000"/>
        </w:rPr>
      </w:pPr>
      <w:r w:rsidRPr="00A84438">
        <w:rPr>
          <w:b/>
          <w:color w:val="000000"/>
        </w:rPr>
        <w:t>Статья 13</w:t>
      </w:r>
    </w:p>
    <w:p w:rsidR="0088719F" w:rsidRPr="00384A99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 w:rsidRPr="00DD4C37">
        <w:rPr>
          <w:color w:val="000000"/>
        </w:rPr>
        <w:t>5</w:t>
      </w:r>
      <w:r>
        <w:rPr>
          <w:color w:val="000000"/>
        </w:rPr>
        <w:t>8</w:t>
      </w:r>
      <w:r w:rsidRPr="00DD4C37">
        <w:rPr>
          <w:color w:val="000000"/>
        </w:rPr>
        <w:t>.</w:t>
      </w:r>
      <w:r w:rsidRPr="00DD4C37">
        <w:rPr>
          <w:color w:val="000000"/>
        </w:rPr>
        <w:tab/>
      </w:r>
      <w:r>
        <w:rPr>
          <w:color w:val="000000"/>
        </w:rPr>
        <w:t>Просьба</w:t>
      </w:r>
      <w:r w:rsidRPr="00DD4C37">
        <w:rPr>
          <w:color w:val="000000"/>
        </w:rPr>
        <w:t xml:space="preserve"> </w:t>
      </w:r>
      <w:r>
        <w:rPr>
          <w:color w:val="000000"/>
        </w:rPr>
        <w:t>сообщить</w:t>
      </w:r>
      <w:r w:rsidRPr="00DD4C37">
        <w:rPr>
          <w:color w:val="000000"/>
        </w:rPr>
        <w:t xml:space="preserve">, </w:t>
      </w:r>
      <w:r>
        <w:rPr>
          <w:color w:val="000000"/>
        </w:rPr>
        <w:t>в какой степени форма</w:t>
      </w:r>
      <w:r w:rsidRPr="00DD4C37">
        <w:rPr>
          <w:color w:val="000000"/>
        </w:rPr>
        <w:t xml:space="preserve"> </w:t>
      </w:r>
      <w:r>
        <w:rPr>
          <w:color w:val="000000"/>
        </w:rPr>
        <w:t>и</w:t>
      </w:r>
      <w:r w:rsidRPr="00DD4C37">
        <w:rPr>
          <w:color w:val="000000"/>
        </w:rPr>
        <w:t xml:space="preserve"> </w:t>
      </w:r>
      <w:r>
        <w:rPr>
          <w:color w:val="000000"/>
        </w:rPr>
        <w:t>содержание</w:t>
      </w:r>
      <w:r w:rsidRPr="00DD4C37">
        <w:rPr>
          <w:color w:val="000000"/>
        </w:rPr>
        <w:t xml:space="preserve"> </w:t>
      </w:r>
      <w:r>
        <w:rPr>
          <w:color w:val="000000"/>
        </w:rPr>
        <w:t>образования</w:t>
      </w:r>
      <w:r w:rsidRPr="00DD4C37">
        <w:rPr>
          <w:color w:val="000000"/>
        </w:rPr>
        <w:t xml:space="preserve"> </w:t>
      </w:r>
      <w:r>
        <w:rPr>
          <w:color w:val="000000"/>
        </w:rPr>
        <w:t>в</w:t>
      </w:r>
      <w:r w:rsidRPr="00DD4C37">
        <w:rPr>
          <w:color w:val="000000"/>
        </w:rPr>
        <w:t xml:space="preserve"> </w:t>
      </w:r>
      <w:r>
        <w:rPr>
          <w:color w:val="000000"/>
        </w:rPr>
        <w:t>государстве</w:t>
      </w:r>
      <w:r w:rsidRPr="00DD4C37">
        <w:rPr>
          <w:color w:val="000000"/>
        </w:rPr>
        <w:t>-</w:t>
      </w:r>
      <w:r>
        <w:rPr>
          <w:color w:val="000000"/>
        </w:rPr>
        <w:t>участнике</w:t>
      </w:r>
      <w:r w:rsidRPr="00DD4C37">
        <w:rPr>
          <w:color w:val="000000"/>
        </w:rPr>
        <w:t xml:space="preserve"> </w:t>
      </w:r>
      <w:r>
        <w:rPr>
          <w:color w:val="000000"/>
        </w:rPr>
        <w:t>направлены на</w:t>
      </w:r>
      <w:r w:rsidRPr="00DD4C37">
        <w:rPr>
          <w:color w:val="000000"/>
        </w:rPr>
        <w:t xml:space="preserve"> </w:t>
      </w:r>
      <w:r>
        <w:rPr>
          <w:color w:val="000000"/>
        </w:rPr>
        <w:t>достижение</w:t>
      </w:r>
      <w:r w:rsidRPr="00DD4C37">
        <w:rPr>
          <w:color w:val="000000"/>
        </w:rPr>
        <w:t xml:space="preserve"> </w:t>
      </w:r>
      <w:r>
        <w:rPr>
          <w:color w:val="000000"/>
        </w:rPr>
        <w:t>целей</w:t>
      </w:r>
      <w:r w:rsidRPr="00DD4C37">
        <w:rPr>
          <w:color w:val="000000"/>
        </w:rPr>
        <w:t xml:space="preserve"> </w:t>
      </w:r>
      <w:r>
        <w:rPr>
          <w:color w:val="000000"/>
        </w:rPr>
        <w:t>и</w:t>
      </w:r>
      <w:r w:rsidRPr="00DD4C37">
        <w:rPr>
          <w:color w:val="000000"/>
        </w:rPr>
        <w:t xml:space="preserve"> </w:t>
      </w:r>
      <w:r>
        <w:rPr>
          <w:color w:val="000000"/>
        </w:rPr>
        <w:t>задач</w:t>
      </w:r>
      <w:r w:rsidRPr="00DD4C37">
        <w:rPr>
          <w:color w:val="000000"/>
        </w:rPr>
        <w:t xml:space="preserve">, </w:t>
      </w:r>
      <w:r>
        <w:rPr>
          <w:color w:val="000000"/>
        </w:rPr>
        <w:t>определенных</w:t>
      </w:r>
      <w:r w:rsidRPr="00DD4C37">
        <w:rPr>
          <w:color w:val="000000"/>
        </w:rPr>
        <w:t xml:space="preserve"> </w:t>
      </w:r>
      <w:r>
        <w:rPr>
          <w:color w:val="000000"/>
        </w:rPr>
        <w:t>в</w:t>
      </w:r>
      <w:r w:rsidRPr="00DD4C37">
        <w:rPr>
          <w:color w:val="000000"/>
        </w:rPr>
        <w:t xml:space="preserve"> </w:t>
      </w:r>
      <w:r>
        <w:rPr>
          <w:color w:val="000000"/>
        </w:rPr>
        <w:t>пункте</w:t>
      </w:r>
      <w:r w:rsidRPr="00DD4C37">
        <w:rPr>
          <w:color w:val="000000"/>
        </w:rPr>
        <w:t xml:space="preserve"> 1 </w:t>
      </w:r>
      <w:r>
        <w:rPr>
          <w:color w:val="000000"/>
        </w:rPr>
        <w:t>статьи</w:t>
      </w:r>
      <w:r w:rsidRPr="00DD4C37">
        <w:rPr>
          <w:color w:val="000000"/>
        </w:rPr>
        <w:t xml:space="preserve"> 13</w:t>
      </w:r>
      <w:r w:rsidRPr="00B37A94">
        <w:rPr>
          <w:rStyle w:val="FootnoteReference"/>
          <w:color w:val="000000"/>
        </w:rPr>
        <w:footnoteReference w:id="42"/>
      </w:r>
      <w:r>
        <w:rPr>
          <w:color w:val="000000"/>
        </w:rPr>
        <w:t>,</w:t>
      </w:r>
      <w:r w:rsidRPr="00DD4C37">
        <w:rPr>
          <w:color w:val="000000"/>
        </w:rPr>
        <w:t xml:space="preserve"> </w:t>
      </w:r>
      <w:r>
        <w:rPr>
          <w:color w:val="000000"/>
        </w:rPr>
        <w:t>и включен ли в школьные программы курс изучения экономических, социальных и культурных прав.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>
        <w:rPr>
          <w:color w:val="000000"/>
        </w:rPr>
        <w:t>59.</w:t>
      </w:r>
      <w:r>
        <w:rPr>
          <w:color w:val="000000"/>
        </w:rPr>
        <w:tab/>
        <w:t>Просьба сообщить, как в государстве-участнике осуществляется обязательство, связанное с тем, чтобы начальное образование было обязательным и бесплатным для всех, и в частности: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>
        <w:rPr>
          <w:color w:val="000000"/>
        </w:rPr>
        <w:tab/>
        <w:t>а)</w:t>
      </w:r>
      <w:r>
        <w:rPr>
          <w:color w:val="000000"/>
        </w:rPr>
        <w:tab/>
        <w:t>до какого уровня или класса образование является обязательным и бесплатным для всех;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>
        <w:rPr>
          <w:color w:val="000000"/>
        </w:rPr>
        <w:tab/>
        <w:t>b)</w:t>
      </w:r>
      <w:r>
        <w:rPr>
          <w:color w:val="000000"/>
        </w:rPr>
        <w:tab/>
        <w:t>каковы все прямые затраты, такие, как плата за школьное обучение, а также какие меры принимаются для их отмены;  и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pPr>
        <w:rPr>
          <w:color w:val="000000"/>
        </w:rPr>
      </w:pPr>
      <w:r>
        <w:rPr>
          <w:color w:val="000000"/>
        </w:rPr>
        <w:tab/>
        <w:t>с</w:t>
      </w:r>
      <w:r w:rsidRPr="003F6377">
        <w:rPr>
          <w:color w:val="000000"/>
        </w:rPr>
        <w:t>)</w:t>
      </w:r>
      <w:r w:rsidRPr="003F6377">
        <w:rPr>
          <w:color w:val="000000"/>
        </w:rPr>
        <w:tab/>
      </w:r>
      <w:r>
        <w:rPr>
          <w:color w:val="000000"/>
        </w:rPr>
        <w:t>каковы все косвенные затраты</w:t>
      </w:r>
      <w:r w:rsidRPr="003F6377">
        <w:rPr>
          <w:color w:val="000000"/>
        </w:rPr>
        <w:t xml:space="preserve"> (</w:t>
      </w:r>
      <w:r>
        <w:rPr>
          <w:color w:val="000000"/>
        </w:rPr>
        <w:t>например, затрат на учебники, школьную форму, транспорт, специальной платы за экзамены, взносы, отчисляемые районным управлениям образования, и т.д.) и какие меры принимаются для облегчения бремени таких затрат для детей из более бедных семей.</w:t>
      </w:r>
    </w:p>
    <w:p w:rsidR="0088719F" w:rsidRDefault="0088719F" w:rsidP="0088719F">
      <w:pPr>
        <w:rPr>
          <w:color w:val="000000"/>
        </w:rPr>
      </w:pPr>
    </w:p>
    <w:p w:rsidR="0088719F" w:rsidRDefault="0088719F" w:rsidP="0088719F">
      <w:r>
        <w:t>60.</w:t>
      </w:r>
      <w:r>
        <w:tab/>
        <w:t>Просьба рассказать о мерах, принимаемых для обеспечения общедоступности среднего образования в его различных формах, включая профессионально-техническое среднее образование, в частности: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о конкретных мерах, принимаемых государством-участником для постепенного введения бесплатного среднего образования</w:t>
      </w:r>
      <w:r>
        <w:rPr>
          <w:rStyle w:val="FootnoteReference"/>
        </w:rPr>
        <w:footnoteReference w:id="43"/>
      </w:r>
      <w:r>
        <w:t>;</w:t>
      </w:r>
    </w:p>
    <w:p w:rsidR="0088719F" w:rsidRDefault="0088719F" w:rsidP="0088719F"/>
    <w:p w:rsidR="0088719F" w:rsidRDefault="0088719F" w:rsidP="0088719F">
      <w:r>
        <w:tab/>
        <w:t>b)</w:t>
      </w:r>
      <w:r>
        <w:tab/>
        <w:t>о наличии профессионально-технического образования, а также о том, позволяет ли оно учащимся приобретать знания и навыки, которые способствуют развитию их личности, самостоятельности и трудоустройству</w:t>
      </w:r>
      <w:r>
        <w:rPr>
          <w:rStyle w:val="FootnoteReference"/>
        </w:rPr>
        <w:footnoteReference w:id="44"/>
      </w:r>
      <w:r>
        <w:t>.</w:t>
      </w:r>
    </w:p>
    <w:p w:rsidR="0088719F" w:rsidRDefault="0088719F" w:rsidP="0088719F"/>
    <w:p w:rsidR="0088719F" w:rsidRDefault="0088719F" w:rsidP="0088719F">
      <w:r>
        <w:t>61.</w:t>
      </w:r>
      <w:r>
        <w:tab/>
        <w:t>Просьба представить информацию о мерах, принимаемых для того, чтобы высшее образование было одинаково и без дискриминации общедоступным на основе способностей учащихся, и сообщить о конкретных шагах, осуществляемых для постепенного введения бесплатного высшего образования</w:t>
      </w:r>
      <w:r>
        <w:rPr>
          <w:rStyle w:val="FootnoteReference"/>
        </w:rPr>
        <w:footnoteReference w:id="45"/>
      </w:r>
      <w:r>
        <w:t>.</w:t>
      </w:r>
    </w:p>
    <w:p w:rsidR="0088719F" w:rsidRDefault="0088719F" w:rsidP="0088719F"/>
    <w:p w:rsidR="0088719F" w:rsidRDefault="0088719F" w:rsidP="0088719F">
      <w:r>
        <w:t>62.</w:t>
      </w:r>
      <w:r>
        <w:tab/>
        <w:t>Просьба сообщить о мерах, принимаемых для поощрения грамотности, а также образования взрослых и непрерывного образования в течение всей жизни.</w:t>
      </w:r>
    </w:p>
    <w:p w:rsidR="0088719F" w:rsidRDefault="0088719F" w:rsidP="0088719F"/>
    <w:p w:rsidR="0088719F" w:rsidRDefault="0088719F" w:rsidP="0088719F">
      <w:r>
        <w:t>63.</w:t>
      </w:r>
      <w:r>
        <w:tab/>
        <w:t>Просьба указать, располагают ли дети из числа меньшинств и коренных народов надлежащими возможностями для получения образования на их родном языке или для его изучения и какие меры принимаются для предотвращения более низких стандартов образования этих детей</w:t>
      </w:r>
      <w:r>
        <w:rPr>
          <w:rStyle w:val="FootnoteReference"/>
        </w:rPr>
        <w:footnoteReference w:id="46"/>
      </w:r>
      <w:r>
        <w:t>, их сегрегации путем перевода в специальные классы и их исключения из общей системы образования.</w:t>
      </w:r>
    </w:p>
    <w:p w:rsidR="0088719F" w:rsidRDefault="0088719F" w:rsidP="0088719F"/>
    <w:p w:rsidR="0088719F" w:rsidRDefault="0088719F" w:rsidP="0088719F">
      <w:r>
        <w:t>64.</w:t>
      </w:r>
      <w:r>
        <w:tab/>
        <w:t>Просьба сообщить о мерах, принимаемых для обеспечения одинаковых критериев приема мальчиков и девочек на всех уровнях образования</w:t>
      </w:r>
      <w:r>
        <w:rPr>
          <w:rStyle w:val="FootnoteReference"/>
        </w:rPr>
        <w:footnoteReference w:id="47"/>
      </w:r>
      <w:r>
        <w:t xml:space="preserve"> и для повышения уровня информированности родителей, преподавателей и директивных органов о важности образования девочек</w:t>
      </w:r>
      <w:r>
        <w:rPr>
          <w:rStyle w:val="FootnoteReference"/>
        </w:rPr>
        <w:footnoteReference w:id="48"/>
      </w:r>
      <w:r>
        <w:t>.</w:t>
      </w:r>
    </w:p>
    <w:p w:rsidR="0088719F" w:rsidRDefault="0088719F" w:rsidP="0088719F"/>
    <w:p w:rsidR="0088719F" w:rsidRDefault="0088719F" w:rsidP="0088719F">
      <w:r>
        <w:t>65.</w:t>
      </w:r>
      <w:r>
        <w:tab/>
        <w:t>Просьба сообщить о мерах, принимаемых для уменьшения уровня отсева на начальном и среднем уровне детей и подростков, в особенности девочек, детей из числа этнических меньшинств и коренных общин, а также детей из более бедных семей, детей-мигрантов, детей-беженцев и внутренне перемещенных детей.</w:t>
      </w:r>
    </w:p>
    <w:p w:rsidR="0088719F" w:rsidRDefault="0088719F" w:rsidP="0088719F"/>
    <w:p w:rsidR="0088719F" w:rsidRPr="00B84984" w:rsidRDefault="00287585" w:rsidP="0088719F">
      <w:pPr>
        <w:jc w:val="center"/>
        <w:rPr>
          <w:b/>
        </w:rPr>
      </w:pPr>
      <w:r>
        <w:rPr>
          <w:b/>
        </w:rPr>
        <w:br w:type="page"/>
      </w:r>
      <w:r w:rsidR="0088719F" w:rsidRPr="00B84984">
        <w:rPr>
          <w:b/>
        </w:rPr>
        <w:t xml:space="preserve">Статья 14 </w:t>
      </w:r>
    </w:p>
    <w:p w:rsidR="0088719F" w:rsidRDefault="0088719F" w:rsidP="0088719F"/>
    <w:p w:rsidR="0088719F" w:rsidRDefault="0088719F" w:rsidP="0088719F">
      <w:r>
        <w:t>66.</w:t>
      </w:r>
      <w:r>
        <w:tab/>
        <w:t>Если в настоящее время в государстве-участнике не предоставляется обязательное и бесплатное начальное образование, то просьба представить информацию о соответствующем плане действий</w:t>
      </w:r>
      <w:r>
        <w:rPr>
          <w:rStyle w:val="FootnoteReference"/>
        </w:rPr>
        <w:footnoteReference w:id="49"/>
      </w:r>
      <w:r>
        <w:t xml:space="preserve"> по постепенной реализации в жизнь этого принципа в течение разумного числа лет, которое должно быть указано в таком плане.  Просьба также сообщить обо всех конкретных трудностях, возникших при принятии и осуществлении этого плана действий, а также об усилиях, прилагаемых для преодоления этих трудностей.</w:t>
      </w:r>
    </w:p>
    <w:p w:rsidR="0088719F" w:rsidRPr="0088719F" w:rsidRDefault="0088719F" w:rsidP="0088719F">
      <w:pPr>
        <w:rPr>
          <w:u w:val="single"/>
        </w:rPr>
      </w:pPr>
    </w:p>
    <w:p w:rsidR="0088719F" w:rsidRPr="001867FF" w:rsidRDefault="0088719F" w:rsidP="0088719F">
      <w:pPr>
        <w:jc w:val="center"/>
        <w:rPr>
          <w:b/>
        </w:rPr>
      </w:pPr>
      <w:r w:rsidRPr="001867FF">
        <w:rPr>
          <w:b/>
        </w:rPr>
        <w:t>Статья 15</w:t>
      </w:r>
    </w:p>
    <w:p w:rsidR="0088719F" w:rsidRDefault="0088719F" w:rsidP="0088719F">
      <w:pPr>
        <w:rPr>
          <w:u w:val="single"/>
        </w:rPr>
      </w:pPr>
    </w:p>
    <w:p w:rsidR="0088719F" w:rsidRDefault="0088719F" w:rsidP="0088719F">
      <w:r w:rsidRPr="001867FF">
        <w:t>67</w:t>
      </w:r>
      <w:r w:rsidRPr="005021EE">
        <w:t>.</w:t>
      </w:r>
      <w:r w:rsidRPr="005021EE">
        <w:tab/>
      </w:r>
      <w:r>
        <w:t>Просьба представить информацию о создании институциональной инфраструктуры для содействия участию населения и обеспечения его доступа к культурной жизни, особенно на общинном уровне, в том числе в сельских и бедных городских районах.  В этой связи просьба сообщить о мерах, принимаемых для содействия широкому участию в пользовании культурными благами, учреждениями и мероприятиями и доступа к ним, в том числе о мерах:</w:t>
      </w:r>
    </w:p>
    <w:p w:rsidR="0088719F" w:rsidRPr="003400C9" w:rsidRDefault="0088719F" w:rsidP="0088719F"/>
    <w:p w:rsidR="0088719F" w:rsidRDefault="0088719F" w:rsidP="0088719F">
      <w:r>
        <w:tab/>
        <w:t>а)</w:t>
      </w:r>
      <w:r>
        <w:tab/>
        <w:t>по обеспечению доступности в стоимостном отношении концертов, театральных постановок, кинофильмов, спортивных и других культурных мероприятий для всех слоев населения;</w:t>
      </w:r>
    </w:p>
    <w:p w:rsidR="0088719F" w:rsidRDefault="0088719F" w:rsidP="0088719F"/>
    <w:p w:rsidR="0088719F" w:rsidRDefault="0088719F" w:rsidP="0088719F">
      <w:r>
        <w:tab/>
        <w:t>b)</w:t>
      </w:r>
      <w:r>
        <w:tab/>
        <w:t>по расширению доступа к культурному наследию человечества, в том числе посредством использования таких новых информационных технологий, как Интернет;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>по поощрению участия в культурной жизни детей, в том числе детей из более бедных семей, а также детей-мигрантов и детей-беженцев;  и</w:t>
      </w:r>
    </w:p>
    <w:p w:rsidR="0088719F" w:rsidRDefault="0088719F" w:rsidP="0088719F"/>
    <w:p w:rsidR="0088719F" w:rsidRDefault="0088719F" w:rsidP="0088719F">
      <w:r>
        <w:tab/>
        <w:t>d)</w:t>
      </w:r>
      <w:r>
        <w:tab/>
        <w:t>по ликвидации физических, социальных и коммуникационных барьеров, не позволяющих престарелым и инвалидам полноценно участвовать в культурной жизни</w:t>
      </w:r>
      <w:r>
        <w:rPr>
          <w:rStyle w:val="FootnoteReference"/>
        </w:rPr>
        <w:footnoteReference w:id="50"/>
      </w:r>
      <w:r>
        <w:t>.</w:t>
      </w:r>
    </w:p>
    <w:p w:rsidR="0088719F" w:rsidRDefault="0088719F" w:rsidP="0088719F"/>
    <w:p w:rsidR="0088719F" w:rsidRDefault="0088719F" w:rsidP="0088719F">
      <w:r>
        <w:t>68.</w:t>
      </w:r>
      <w:r>
        <w:tab/>
        <w:t>Просьба указать, какие принимаются меры для защиты культурного разнообразия, повышения уровня информированности о культурном наследии этнических, религиозных или языковых меньшинств, а также общин коренных жителей и создания благоприятных условий для них в целях сохранения, развития, показа и пропаганды их самобытности, истории, культуры, языка, традиций и обычаев.</w:t>
      </w:r>
    </w:p>
    <w:p w:rsidR="0088719F" w:rsidRDefault="0088719F" w:rsidP="0088719F"/>
    <w:p w:rsidR="0088719F" w:rsidRDefault="0088719F" w:rsidP="0088719F">
      <w:r>
        <w:t>69.</w:t>
      </w:r>
      <w:r>
        <w:tab/>
        <w:t>Просьба представить информацию о школьном и профессиональном образовании в области культуры и искусства.</w:t>
      </w:r>
    </w:p>
    <w:p w:rsidR="0088719F" w:rsidRDefault="0088719F" w:rsidP="0088719F"/>
    <w:p w:rsidR="0088719F" w:rsidRDefault="0088719F" w:rsidP="0088719F">
      <w:r>
        <w:t>70.</w:t>
      </w:r>
      <w:r>
        <w:tab/>
        <w:t>Просьба рассказать: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мерах, принимаемых для обеспечения приемлемого в стоимостном отношении доступа к результатам научного прогресса и их практическому применению всех людей, включая находящихся в неблагоприятном положении и маргинализованных лиц и групп;  и</w:t>
      </w:r>
    </w:p>
    <w:p w:rsidR="0088719F" w:rsidRDefault="0088719F" w:rsidP="0088719F"/>
    <w:p w:rsidR="0088719F" w:rsidRDefault="0088719F" w:rsidP="0088719F">
      <w:r>
        <w:tab/>
        <w:t>b)</w:t>
      </w:r>
      <w:r>
        <w:tab/>
        <w:t>мерах, принимаемых для недопущения использования научно-технического прогресса в целях, несовместимых с уважением человеческого достоинства и прав человека.</w:t>
      </w:r>
    </w:p>
    <w:p w:rsidR="0088719F" w:rsidRDefault="0088719F" w:rsidP="0088719F"/>
    <w:p w:rsidR="0088719F" w:rsidRDefault="0088719F" w:rsidP="0088719F">
      <w:r>
        <w:t>71.</w:t>
      </w:r>
      <w:r>
        <w:tab/>
        <w:t>Просьба рассказать о мерах, принимаемых для обеспечения эффективной защиты моральных и материальных интересов авторов</w:t>
      </w:r>
      <w:r>
        <w:rPr>
          <w:rStyle w:val="FootnoteReference"/>
        </w:rPr>
        <w:footnoteReference w:id="51"/>
      </w:r>
      <w:r>
        <w:t>, в частности:</w:t>
      </w:r>
    </w:p>
    <w:p w:rsidR="0088719F" w:rsidRDefault="0088719F" w:rsidP="0088719F"/>
    <w:p w:rsidR="0088719F" w:rsidRDefault="0088719F" w:rsidP="0088719F">
      <w:r>
        <w:tab/>
        <w:t>а)</w:t>
      </w:r>
      <w:r>
        <w:tab/>
        <w:t>мерах по защите права авторов на признание их в качестве создателей и защите целостности их научных, литературных и художественных трудов</w:t>
      </w:r>
      <w:r>
        <w:rPr>
          <w:rStyle w:val="FootnoteReference"/>
        </w:rPr>
        <w:footnoteReference w:id="52"/>
      </w:r>
      <w:r>
        <w:t>;</w:t>
      </w:r>
    </w:p>
    <w:p w:rsidR="0088719F" w:rsidRDefault="0088719F" w:rsidP="0088719F"/>
    <w:p w:rsidR="0088719F" w:rsidRDefault="0088719F" w:rsidP="0088719F">
      <w:r>
        <w:tab/>
        <w:t>b)</w:t>
      </w:r>
      <w:r>
        <w:tab/>
        <w:t>мерах по защите основных материальных интересов авторов, возникающих в связи с их трудами, которые позволяют им достичь достаточного жизненного уровня</w:t>
      </w:r>
      <w:r>
        <w:rPr>
          <w:rStyle w:val="FootnoteReference"/>
        </w:rPr>
        <w:footnoteReference w:id="53"/>
      </w:r>
      <w:r>
        <w:t>;</w:t>
      </w:r>
    </w:p>
    <w:p w:rsidR="0088719F" w:rsidRDefault="0088719F" w:rsidP="0088719F"/>
    <w:p w:rsidR="0088719F" w:rsidRDefault="0088719F" w:rsidP="0088719F">
      <w:r>
        <w:tab/>
        <w:t>с)</w:t>
      </w:r>
      <w:r>
        <w:tab/>
        <w:t>мерах, принимаемых для обеспечения защиты моральных и материальных интересов коренных народов, связанных с их культурным наследием и традиционными знаниями</w:t>
      </w:r>
      <w:r>
        <w:rPr>
          <w:rStyle w:val="FootnoteReference"/>
        </w:rPr>
        <w:footnoteReference w:id="54"/>
      </w:r>
      <w:r>
        <w:t>;  и</w:t>
      </w:r>
    </w:p>
    <w:p w:rsidR="0088719F" w:rsidRDefault="0088719F" w:rsidP="0088719F">
      <w:r>
        <w:tab/>
        <w:t>d)</w:t>
      </w:r>
      <w:r>
        <w:tab/>
        <w:t>об усилиях, прилагаемых для обеспечения надлежащего баланса между эффективной защитой моральных и материальных интересов авторов и обязательствами государства-участника в отношении других прав, признаваемых в Пакте</w:t>
      </w:r>
      <w:r>
        <w:rPr>
          <w:rStyle w:val="FootnoteReference"/>
        </w:rPr>
        <w:footnoteReference w:id="55"/>
      </w:r>
      <w:r>
        <w:t>.</w:t>
      </w:r>
    </w:p>
    <w:p w:rsidR="0088719F" w:rsidRDefault="0088719F" w:rsidP="0088719F"/>
    <w:p w:rsidR="0088719F" w:rsidRPr="0044449C" w:rsidRDefault="0088719F" w:rsidP="0088719F">
      <w:r>
        <w:t>72</w:t>
      </w:r>
      <w:r w:rsidR="00215C87">
        <w:t>.</w:t>
      </w:r>
      <w:r>
        <w:tab/>
        <w:t>Просьба сообщить о положениях законодательства, принятых для защиты свободы, необходимой для научных исследований и творческой деятельности, а также о каких</w:t>
      </w:r>
      <w:r>
        <w:noBreakHyphen/>
        <w:t>либо ограничениях в отношении осуществления этой свободы.</w:t>
      </w:r>
    </w:p>
    <w:p w:rsidR="0088719F" w:rsidRDefault="0088719F" w:rsidP="0088719F"/>
    <w:p w:rsidR="0088719F" w:rsidRDefault="0088719F" w:rsidP="0088719F">
      <w:r>
        <w:t>73.</w:t>
      </w:r>
      <w:r>
        <w:tab/>
        <w:t>Просьба рассказать о мерах, принимаемых для защиты, развития и пропаганды науки и культуры, а также для поощрения и развития международных контактов и сотрудничества в научной и культурной областях.</w:t>
      </w:r>
    </w:p>
    <w:p w:rsidR="0088719F" w:rsidRDefault="0088719F" w:rsidP="0088719F"/>
    <w:p w:rsidR="0088719F" w:rsidRDefault="0088719F" w:rsidP="0088719F">
      <w:pPr>
        <w:jc w:val="center"/>
      </w:pPr>
      <w:r>
        <w:t>-----</w:t>
      </w:r>
    </w:p>
    <w:p w:rsidR="0088719F" w:rsidRDefault="0088719F" w:rsidP="0088719F">
      <w:pPr>
        <w:jc w:val="center"/>
      </w:pPr>
    </w:p>
    <w:p w:rsidR="0088719F" w:rsidRDefault="0088719F" w:rsidP="0088719F"/>
    <w:sectPr w:rsidR="0088719F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BE1" w:rsidRDefault="00982BE1">
      <w:r>
        <w:separator/>
      </w:r>
    </w:p>
  </w:endnote>
  <w:endnote w:type="continuationSeparator" w:id="0">
    <w:p w:rsidR="00982BE1" w:rsidRDefault="0098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E1" w:rsidRPr="0088719F" w:rsidRDefault="00982BE1">
    <w:pPr>
      <w:pStyle w:val="Footer"/>
    </w:pPr>
    <w:r>
      <w:rPr>
        <w:lang w:val="en-US"/>
      </w:rPr>
      <w:t xml:space="preserve">GE.09-41341    (R)    </w:t>
    </w:r>
    <w:r>
      <w:t>280409    280409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BE1" w:rsidRDefault="00982BE1">
      <w:r>
        <w:separator/>
      </w:r>
    </w:p>
  </w:footnote>
  <w:footnote w:type="continuationSeparator" w:id="0">
    <w:p w:rsidR="00982BE1" w:rsidRDefault="00982BE1">
      <w:r>
        <w:continuationSeparator/>
      </w:r>
    </w:p>
  </w:footnote>
  <w:footnote w:id="1">
    <w:p w:rsidR="00982BE1" w:rsidRPr="00C8704E" w:rsidRDefault="00982BE1" w:rsidP="00DA33E4">
      <w:pPr>
        <w:pStyle w:val="FootnoteText"/>
      </w:pPr>
      <w:r>
        <w:rPr>
          <w:rStyle w:val="FootnoteReference"/>
        </w:rPr>
        <w:footnoteRef/>
      </w:r>
      <w:r>
        <w:tab/>
        <w:t>Утверждены Комитетом по экономическим, социальным и культурным правам на его 49</w:t>
      </w:r>
      <w:r>
        <w:noBreakHyphen/>
        <w:t>м заседании (сорок первая сессия) 18 ноября 2008 года с учетом руководящих принципов подготовки общего базового документа и документов по конкретным договорам, содержащихся в согласованных руководящих принципах (HRI/</w:t>
      </w:r>
      <w:r>
        <w:rPr>
          <w:lang w:val="en-US"/>
        </w:rPr>
        <w:t>GEN</w:t>
      </w:r>
      <w:r>
        <w:t>/2/</w:t>
      </w:r>
      <w:r>
        <w:rPr>
          <w:lang w:val="en-US"/>
        </w:rPr>
        <w:t>Rev</w:t>
      </w:r>
      <w:r w:rsidRPr="00B57139">
        <w:t>.5</w:t>
      </w:r>
      <w:r>
        <w:t>)</w:t>
      </w:r>
      <w:r w:rsidRPr="00F44022">
        <w:t>.</w:t>
      </w:r>
    </w:p>
    <w:p w:rsidR="00982BE1" w:rsidRPr="00C8704E" w:rsidRDefault="00982BE1" w:rsidP="00DA33E4">
      <w:pPr>
        <w:pStyle w:val="FootnoteText"/>
      </w:pPr>
    </w:p>
    <w:p w:rsidR="00982BE1" w:rsidRPr="00C8704E" w:rsidRDefault="00982BE1" w:rsidP="00DA33E4">
      <w:pPr>
        <w:pStyle w:val="FootnoteText"/>
      </w:pPr>
    </w:p>
  </w:footnote>
  <w:footnote w:id="2">
    <w:p w:rsidR="00982BE1" w:rsidRPr="00FE7877" w:rsidRDefault="00982BE1" w:rsidP="0088719F">
      <w:pPr>
        <w:pStyle w:val="FootnoteText"/>
        <w:rPr>
          <w:szCs w:val="24"/>
        </w:rPr>
      </w:pPr>
      <w:r w:rsidRPr="00FE7877">
        <w:rPr>
          <w:rStyle w:val="FootnoteReference"/>
          <w:szCs w:val="24"/>
        </w:rPr>
        <w:footnoteRef/>
      </w:r>
      <w:r w:rsidRPr="003400C9">
        <w:rPr>
          <w:szCs w:val="24"/>
        </w:rPr>
        <w:tab/>
      </w:r>
      <w:r w:rsidRPr="00FE7877">
        <w:rPr>
          <w:szCs w:val="24"/>
        </w:rPr>
        <w:t xml:space="preserve">Замечание общего порядка № 12, пункт 13; </w:t>
      </w:r>
      <w:r>
        <w:rPr>
          <w:szCs w:val="24"/>
        </w:rPr>
        <w:t xml:space="preserve"> З</w:t>
      </w:r>
      <w:r w:rsidRPr="00FE7877">
        <w:rPr>
          <w:szCs w:val="24"/>
        </w:rPr>
        <w:t>амечание общего порядка № 14, пункт</w:t>
      </w:r>
      <w:r>
        <w:rPr>
          <w:szCs w:val="24"/>
        </w:rPr>
        <w:t> </w:t>
      </w:r>
      <w:r w:rsidRPr="00FE7877">
        <w:rPr>
          <w:szCs w:val="24"/>
        </w:rPr>
        <w:t>27</w:t>
      </w:r>
      <w:r>
        <w:rPr>
          <w:szCs w:val="24"/>
        </w:rPr>
        <w:t>.</w:t>
      </w:r>
    </w:p>
  </w:footnote>
  <w:footnote w:id="3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Замечание общего порядка № 19, подпункты а-i) пункта 12.</w:t>
      </w:r>
    </w:p>
    <w:p w:rsidR="00982BE1" w:rsidRDefault="00982BE1" w:rsidP="0088719F">
      <w:pPr>
        <w:pStyle w:val="FootnoteText"/>
      </w:pPr>
    </w:p>
  </w:footnote>
  <w:footnote w:id="4">
    <w:p w:rsidR="00982BE1" w:rsidRPr="00EC2879" w:rsidRDefault="00982BE1" w:rsidP="0088719F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EC2879">
        <w:rPr>
          <w:szCs w:val="24"/>
        </w:rPr>
        <w:tab/>
      </w:r>
      <w:r>
        <w:rPr>
          <w:szCs w:val="24"/>
        </w:rPr>
        <w:t>Там же,</w:t>
      </w:r>
      <w:r w:rsidRPr="00EC2879">
        <w:rPr>
          <w:szCs w:val="24"/>
        </w:rPr>
        <w:t xml:space="preserve"> пункт</w:t>
      </w:r>
      <w:r>
        <w:rPr>
          <w:szCs w:val="24"/>
        </w:rPr>
        <w:t>ы 22 и 59 а)</w:t>
      </w:r>
      <w:r w:rsidRPr="00EC2879">
        <w:rPr>
          <w:szCs w:val="24"/>
        </w:rPr>
        <w:t>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5">
    <w:p w:rsidR="00982BE1" w:rsidRPr="00EC2879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</w:r>
      <w:r>
        <w:rPr>
          <w:szCs w:val="24"/>
        </w:rPr>
        <w:t>Там же, пункты 4</w:t>
      </w:r>
      <w:r w:rsidRPr="00EC2879">
        <w:rPr>
          <w:szCs w:val="24"/>
        </w:rPr>
        <w:t xml:space="preserve"> </w:t>
      </w:r>
      <w:r w:rsidRPr="00EC2879">
        <w:rPr>
          <w:szCs w:val="24"/>
          <w:lang w:val="en-US"/>
        </w:rPr>
        <w:t>b</w:t>
      </w:r>
      <w:r w:rsidRPr="00EC2879">
        <w:rPr>
          <w:szCs w:val="24"/>
        </w:rPr>
        <w:t xml:space="preserve">) и </w:t>
      </w:r>
      <w:r>
        <w:rPr>
          <w:szCs w:val="24"/>
        </w:rPr>
        <w:t>50</w:t>
      </w:r>
      <w:r w:rsidRPr="00EC2879">
        <w:rPr>
          <w:szCs w:val="24"/>
        </w:rPr>
        <w:t>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6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 5.</w:t>
      </w:r>
    </w:p>
    <w:p w:rsidR="00982BE1" w:rsidRDefault="00982BE1" w:rsidP="0088719F">
      <w:pPr>
        <w:pStyle w:val="FootnoteText"/>
      </w:pPr>
    </w:p>
  </w:footnote>
  <w:footnote w:id="7">
    <w:p w:rsidR="00982BE1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  <w:t>Замечание общего порядка № 16, пункт 26</w:t>
      </w:r>
      <w:r>
        <w:rPr>
          <w:szCs w:val="24"/>
        </w:rPr>
        <w:t>;  и Замечание общего порядка № 19, пункт 32</w:t>
      </w:r>
      <w:r w:rsidRPr="00EC2879">
        <w:rPr>
          <w:szCs w:val="24"/>
        </w:rPr>
        <w:t>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8">
    <w:p w:rsidR="00982BE1" w:rsidRPr="00EC2879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  <w:t>Замечани</w:t>
      </w:r>
      <w:r>
        <w:rPr>
          <w:szCs w:val="24"/>
        </w:rPr>
        <w:t>е</w:t>
      </w:r>
      <w:r w:rsidRPr="00EC2879">
        <w:rPr>
          <w:szCs w:val="24"/>
        </w:rPr>
        <w:t xml:space="preserve"> общего порядка № </w:t>
      </w:r>
      <w:r>
        <w:rPr>
          <w:szCs w:val="24"/>
        </w:rPr>
        <w:t>19, пункты 16 и 34</w:t>
      </w:r>
      <w:r w:rsidRPr="00EC2879">
        <w:rPr>
          <w:szCs w:val="24"/>
        </w:rPr>
        <w:t>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9">
    <w:p w:rsidR="00982BE1" w:rsidRPr="00EC2879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</w:r>
      <w:r>
        <w:rPr>
          <w:szCs w:val="24"/>
        </w:rPr>
        <w:t>Там же, пункт 37.</w:t>
      </w:r>
    </w:p>
  </w:footnote>
  <w:footnote w:id="10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пункты 18 и 28;  Замечание общего порядка № 5, пункт 30;  Замечание общего порядка № 6, пункт 31.</w:t>
      </w:r>
    </w:p>
    <w:p w:rsidR="00982BE1" w:rsidRDefault="00982BE1" w:rsidP="0088719F">
      <w:pPr>
        <w:pStyle w:val="FootnoteText"/>
      </w:pPr>
    </w:p>
  </w:footnote>
  <w:footnote w:id="11">
    <w:p w:rsidR="00982BE1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  <w:t>Замечани</w:t>
      </w:r>
      <w:r>
        <w:rPr>
          <w:szCs w:val="24"/>
        </w:rPr>
        <w:t>е</w:t>
      </w:r>
      <w:r w:rsidRPr="00EC2879">
        <w:rPr>
          <w:szCs w:val="24"/>
        </w:rPr>
        <w:t xml:space="preserve"> общего порядка № </w:t>
      </w:r>
      <w:r>
        <w:rPr>
          <w:szCs w:val="24"/>
        </w:rPr>
        <w:t>19</w:t>
      </w:r>
      <w:r w:rsidRPr="00EC2879">
        <w:rPr>
          <w:szCs w:val="24"/>
        </w:rPr>
        <w:t>, пункт</w:t>
      </w:r>
      <w:r>
        <w:rPr>
          <w:szCs w:val="24"/>
        </w:rPr>
        <w:t>ы 15, 18 и 20;</w:t>
      </w:r>
      <w:r w:rsidRPr="00EC2879">
        <w:rPr>
          <w:szCs w:val="24"/>
        </w:rPr>
        <w:t xml:space="preserve"> </w:t>
      </w:r>
      <w:r>
        <w:rPr>
          <w:szCs w:val="24"/>
        </w:rPr>
        <w:t xml:space="preserve"> Замечание общего порядка № </w:t>
      </w:r>
      <w:r w:rsidRPr="00EC2879">
        <w:rPr>
          <w:szCs w:val="24"/>
        </w:rPr>
        <w:t xml:space="preserve">5, пункт 30; </w:t>
      </w:r>
      <w:r>
        <w:rPr>
          <w:szCs w:val="24"/>
        </w:rPr>
        <w:t xml:space="preserve"> </w:t>
      </w:r>
      <w:r w:rsidRPr="00EC2879">
        <w:rPr>
          <w:szCs w:val="24"/>
        </w:rPr>
        <w:t>Замечание общего порядка № 6, пункт 31.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12">
    <w:p w:rsidR="00982BE1" w:rsidRPr="00C27151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  <w:t>Замечани</w:t>
      </w:r>
      <w:r>
        <w:rPr>
          <w:szCs w:val="24"/>
        </w:rPr>
        <w:t>е</w:t>
      </w:r>
      <w:r w:rsidRPr="00EC2879">
        <w:rPr>
          <w:szCs w:val="24"/>
        </w:rPr>
        <w:t xml:space="preserve"> общего порядка № </w:t>
      </w:r>
      <w:r>
        <w:rPr>
          <w:szCs w:val="24"/>
        </w:rPr>
        <w:t>19</w:t>
      </w:r>
      <w:r w:rsidRPr="00EC2879">
        <w:rPr>
          <w:szCs w:val="24"/>
        </w:rPr>
        <w:t>, пункт 1</w:t>
      </w:r>
      <w:r>
        <w:rPr>
          <w:szCs w:val="24"/>
        </w:rPr>
        <w:t>9</w:t>
      </w:r>
      <w:r w:rsidRPr="00EC2879">
        <w:rPr>
          <w:szCs w:val="24"/>
        </w:rPr>
        <w:t>.</w:t>
      </w:r>
    </w:p>
    <w:p w:rsidR="00982BE1" w:rsidRPr="00C27151" w:rsidRDefault="00982BE1" w:rsidP="0088719F">
      <w:pPr>
        <w:pStyle w:val="FootnoteText"/>
        <w:rPr>
          <w:szCs w:val="24"/>
        </w:rPr>
      </w:pPr>
    </w:p>
  </w:footnote>
  <w:footnote w:id="13">
    <w:p w:rsidR="00982BE1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</w:r>
      <w:r>
        <w:rPr>
          <w:szCs w:val="24"/>
        </w:rPr>
        <w:t>Там же.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14">
    <w:p w:rsidR="00982BE1" w:rsidRPr="00EC2879" w:rsidRDefault="00982BE1" w:rsidP="0088719F">
      <w:pPr>
        <w:pStyle w:val="FootnoteText"/>
        <w:rPr>
          <w:szCs w:val="24"/>
        </w:rPr>
      </w:pPr>
      <w:r w:rsidRPr="00EC2879">
        <w:rPr>
          <w:rStyle w:val="FootnoteReference"/>
          <w:szCs w:val="24"/>
        </w:rPr>
        <w:footnoteRef/>
      </w:r>
      <w:r w:rsidRPr="00EC2879">
        <w:rPr>
          <w:szCs w:val="24"/>
        </w:rPr>
        <w:tab/>
        <w:t xml:space="preserve">Замечание общего порядка № 16, пункт 26;  </w:t>
      </w:r>
      <w:r>
        <w:rPr>
          <w:szCs w:val="24"/>
        </w:rPr>
        <w:t>см</w:t>
      </w:r>
      <w:r w:rsidRPr="0088719F">
        <w:rPr>
          <w:szCs w:val="24"/>
        </w:rPr>
        <w:t>.</w:t>
      </w:r>
      <w:r>
        <w:rPr>
          <w:szCs w:val="24"/>
        </w:rPr>
        <w:t xml:space="preserve"> также </w:t>
      </w:r>
      <w:r w:rsidRPr="00EC2879">
        <w:rPr>
          <w:szCs w:val="24"/>
        </w:rPr>
        <w:t xml:space="preserve">проект Замечания общего порядка № 20, пункт 10 </w:t>
      </w:r>
      <w:r w:rsidRPr="00EC2879">
        <w:rPr>
          <w:szCs w:val="24"/>
          <w:lang w:val="en-US"/>
        </w:rPr>
        <w:t>b</w:t>
      </w:r>
      <w:r w:rsidRPr="00EC2879">
        <w:rPr>
          <w:szCs w:val="24"/>
        </w:rPr>
        <w:t xml:space="preserve">) </w:t>
      </w:r>
      <w:r w:rsidRPr="00EC2879">
        <w:rPr>
          <w:szCs w:val="24"/>
          <w:lang w:val="en-US"/>
        </w:rPr>
        <w:t>vii</w:t>
      </w:r>
      <w:r w:rsidRPr="00EC2879">
        <w:rPr>
          <w:szCs w:val="24"/>
        </w:rPr>
        <w:t>)</w:t>
      </w:r>
      <w:r>
        <w:rPr>
          <w:szCs w:val="24"/>
        </w:rPr>
        <w:t xml:space="preserve"> </w:t>
      </w:r>
      <w:r w:rsidRPr="00EC2879">
        <w:rPr>
          <w:szCs w:val="24"/>
        </w:rPr>
        <w:t>и пункт 16.</w:t>
      </w:r>
    </w:p>
    <w:p w:rsidR="00982BE1" w:rsidRPr="00EC2879" w:rsidRDefault="00982BE1" w:rsidP="0088719F">
      <w:pPr>
        <w:pStyle w:val="FootnoteText"/>
        <w:rPr>
          <w:szCs w:val="24"/>
        </w:rPr>
      </w:pPr>
    </w:p>
  </w:footnote>
  <w:footnote w:id="15">
    <w:p w:rsidR="00982BE1" w:rsidRPr="007C2333" w:rsidRDefault="00982BE1" w:rsidP="0088719F">
      <w:pPr>
        <w:pStyle w:val="FootnoteText"/>
        <w:rPr>
          <w:szCs w:val="24"/>
        </w:rPr>
      </w:pPr>
      <w:r w:rsidRPr="007C2333">
        <w:rPr>
          <w:rStyle w:val="FootnoteReference"/>
          <w:szCs w:val="24"/>
        </w:rPr>
        <w:footnoteRef/>
      </w:r>
      <w:r w:rsidRPr="007C2333">
        <w:rPr>
          <w:szCs w:val="24"/>
        </w:rPr>
        <w:tab/>
        <w:t>Замечание общего порядка № 18, пункт 24.</w:t>
      </w:r>
    </w:p>
    <w:p w:rsidR="00982BE1" w:rsidRPr="007C2333" w:rsidRDefault="00982BE1" w:rsidP="0088719F">
      <w:pPr>
        <w:pStyle w:val="FootnoteText"/>
        <w:rPr>
          <w:szCs w:val="24"/>
        </w:rPr>
      </w:pPr>
    </w:p>
  </w:footnote>
  <w:footnote w:id="16">
    <w:p w:rsidR="00982BE1" w:rsidRDefault="00982BE1" w:rsidP="0088719F">
      <w:pPr>
        <w:pStyle w:val="FootnoteText"/>
        <w:rPr>
          <w:szCs w:val="24"/>
        </w:rPr>
      </w:pPr>
      <w:r w:rsidRPr="007C2333">
        <w:rPr>
          <w:rStyle w:val="FootnoteReference"/>
          <w:szCs w:val="24"/>
        </w:rPr>
        <w:footnoteRef/>
      </w:r>
      <w:r w:rsidRPr="007C2333">
        <w:rPr>
          <w:szCs w:val="24"/>
        </w:rPr>
        <w:tab/>
      </w:r>
      <w:r>
        <w:rPr>
          <w:szCs w:val="24"/>
        </w:rPr>
        <w:t xml:space="preserve">Там же, </w:t>
      </w:r>
      <w:r w:rsidRPr="007C2333">
        <w:rPr>
          <w:szCs w:val="24"/>
        </w:rPr>
        <w:t>пункт 15.</w:t>
      </w:r>
    </w:p>
    <w:p w:rsidR="00982BE1" w:rsidRPr="00C27151" w:rsidRDefault="00982BE1" w:rsidP="0088719F">
      <w:pPr>
        <w:pStyle w:val="FootnoteText"/>
        <w:rPr>
          <w:szCs w:val="24"/>
        </w:rPr>
      </w:pPr>
    </w:p>
  </w:footnote>
  <w:footnote w:id="17">
    <w:p w:rsidR="00982BE1" w:rsidRDefault="00982BE1" w:rsidP="0088719F">
      <w:pPr>
        <w:pStyle w:val="FootnoteText"/>
        <w:rPr>
          <w:szCs w:val="24"/>
        </w:rPr>
      </w:pPr>
      <w:r w:rsidRPr="00716015">
        <w:rPr>
          <w:rStyle w:val="FootnoteReference"/>
          <w:szCs w:val="24"/>
        </w:rPr>
        <w:footnoteRef/>
      </w:r>
      <w:r w:rsidRPr="00716015">
        <w:rPr>
          <w:szCs w:val="24"/>
        </w:rPr>
        <w:tab/>
        <w:t xml:space="preserve">Замечание общего порядка № 16, пункт 27; </w:t>
      </w:r>
      <w:r>
        <w:rPr>
          <w:szCs w:val="24"/>
        </w:rPr>
        <w:t xml:space="preserve"> </w:t>
      </w:r>
      <w:r w:rsidRPr="00716015">
        <w:rPr>
          <w:szCs w:val="24"/>
        </w:rPr>
        <w:t>Замечание общего порядка № 14, пункты</w:t>
      </w:r>
      <w:r>
        <w:rPr>
          <w:szCs w:val="24"/>
        </w:rPr>
        <w:t> </w:t>
      </w:r>
      <w:r w:rsidRPr="00716015">
        <w:rPr>
          <w:szCs w:val="24"/>
        </w:rPr>
        <w:t>21 и 51.</w:t>
      </w:r>
    </w:p>
    <w:p w:rsidR="00982BE1" w:rsidRPr="00C27151" w:rsidRDefault="00982BE1" w:rsidP="0088719F">
      <w:pPr>
        <w:pStyle w:val="FootnoteText"/>
        <w:rPr>
          <w:szCs w:val="24"/>
        </w:rPr>
      </w:pPr>
    </w:p>
  </w:footnote>
  <w:footnote w:id="18">
    <w:p w:rsidR="00982BE1" w:rsidRDefault="00982BE1" w:rsidP="0088719F">
      <w:pPr>
        <w:pStyle w:val="FootnoteText"/>
        <w:rPr>
          <w:szCs w:val="24"/>
        </w:rPr>
      </w:pPr>
      <w:r w:rsidRPr="00716015">
        <w:rPr>
          <w:rStyle w:val="FootnoteReference"/>
          <w:szCs w:val="24"/>
        </w:rPr>
        <w:footnoteRef/>
      </w:r>
      <w:r w:rsidRPr="00716015">
        <w:rPr>
          <w:szCs w:val="24"/>
        </w:rPr>
        <w:tab/>
        <w:t xml:space="preserve">Замечание общего порядка № 16, пункт 27. </w:t>
      </w:r>
    </w:p>
    <w:p w:rsidR="00982BE1" w:rsidRPr="0088719F" w:rsidRDefault="00982BE1" w:rsidP="0088719F">
      <w:pPr>
        <w:pStyle w:val="FootnoteText"/>
        <w:rPr>
          <w:szCs w:val="24"/>
        </w:rPr>
      </w:pPr>
    </w:p>
  </w:footnote>
  <w:footnote w:id="19">
    <w:p w:rsidR="00982BE1" w:rsidRPr="003400C9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См. Заявление, принятое Комитетом по вопросу о нищете и экономических, социальных и культурных правах (2001 года).</w:t>
      </w:r>
    </w:p>
    <w:p w:rsidR="00982BE1" w:rsidRPr="003400C9" w:rsidRDefault="00982BE1" w:rsidP="0088719F">
      <w:pPr>
        <w:pStyle w:val="FootnoteText"/>
      </w:pPr>
    </w:p>
  </w:footnote>
  <w:footnote w:id="20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12, пункт 8.</w:t>
      </w:r>
    </w:p>
    <w:p w:rsidR="00982BE1" w:rsidRDefault="00982BE1" w:rsidP="0088719F">
      <w:pPr>
        <w:pStyle w:val="FootnoteText"/>
      </w:pPr>
    </w:p>
  </w:footnote>
  <w:footnote w:id="21">
    <w:p w:rsidR="00982BE1" w:rsidRPr="00B66F9C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15, пункт 7.</w:t>
      </w:r>
    </w:p>
    <w:p w:rsidR="00982BE1" w:rsidRPr="00B66F9C" w:rsidRDefault="00982BE1" w:rsidP="0088719F">
      <w:pPr>
        <w:pStyle w:val="FootnoteText"/>
      </w:pPr>
    </w:p>
  </w:footnote>
  <w:footnote w:id="22">
    <w:p w:rsidR="00982BE1" w:rsidRPr="001879DF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Приняты на сто двадцать седьмой сессии Совета Продовольственной и сельскохозяйственной организации Объединенных Наций в ноябре 2004 года.</w:t>
      </w:r>
    </w:p>
    <w:p w:rsidR="00982BE1" w:rsidRPr="001879DF" w:rsidRDefault="00982BE1" w:rsidP="0088719F">
      <w:pPr>
        <w:pStyle w:val="FootnoteText"/>
      </w:pPr>
    </w:p>
  </w:footnote>
  <w:footnote w:id="23">
    <w:p w:rsidR="00982BE1" w:rsidRPr="001879DF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15, пункты 12 а) и 37 а);  Замечание общего порядка № 14, пункт 43 с).</w:t>
      </w:r>
    </w:p>
    <w:p w:rsidR="00982BE1" w:rsidRPr="001879DF" w:rsidRDefault="00982BE1" w:rsidP="0088719F">
      <w:pPr>
        <w:pStyle w:val="FootnoteText"/>
      </w:pPr>
    </w:p>
  </w:footnote>
  <w:footnote w:id="24">
    <w:p w:rsidR="00982BE1" w:rsidRPr="001879DF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 xml:space="preserve">Замечание общего порядка № 15 пункты 12 с) </w:t>
      </w:r>
      <w:r>
        <w:rPr>
          <w:lang w:val="en-US"/>
        </w:rPr>
        <w:t>i</w:t>
      </w:r>
      <w:r w:rsidRPr="00B90045">
        <w:t>)</w:t>
      </w:r>
      <w:r>
        <w:t xml:space="preserve"> и 37 с).</w:t>
      </w:r>
    </w:p>
    <w:p w:rsidR="00982BE1" w:rsidRPr="001879DF" w:rsidRDefault="00982BE1" w:rsidP="0088719F">
      <w:pPr>
        <w:pStyle w:val="FootnoteText"/>
      </w:pPr>
    </w:p>
  </w:footnote>
  <w:footnote w:id="25">
    <w:p w:rsidR="00982BE1" w:rsidRPr="001879DF" w:rsidRDefault="00982BE1" w:rsidP="008871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пункты 24 и 27.</w:t>
      </w:r>
    </w:p>
    <w:p w:rsidR="00982BE1" w:rsidRPr="001879DF" w:rsidRDefault="00982BE1" w:rsidP="0088719F">
      <w:pPr>
        <w:pStyle w:val="FootnoteText"/>
      </w:pPr>
    </w:p>
  </w:footnote>
  <w:footnote w:id="26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 xml:space="preserve">Там же, пункт 12 </w:t>
      </w:r>
      <w:r>
        <w:rPr>
          <w:lang w:val="en-US"/>
        </w:rPr>
        <w:t>b</w:t>
      </w:r>
      <w:r>
        <w:t>).</w:t>
      </w:r>
    </w:p>
    <w:p w:rsidR="00982BE1" w:rsidRDefault="00982BE1" w:rsidP="0088719F">
      <w:pPr>
        <w:pStyle w:val="FootnoteText"/>
      </w:pPr>
    </w:p>
  </w:footnote>
  <w:footnote w:id="27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25.</w:t>
      </w:r>
    </w:p>
    <w:p w:rsidR="00982BE1" w:rsidRDefault="00982BE1" w:rsidP="0088719F">
      <w:pPr>
        <w:pStyle w:val="FootnoteText"/>
      </w:pPr>
    </w:p>
  </w:footnote>
  <w:footnote w:id="28">
    <w:p w:rsidR="00982BE1" w:rsidRPr="00FB7E30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  <w:t>Замечание общего порядка № 6, пункт 33.</w:t>
      </w:r>
    </w:p>
    <w:p w:rsidR="00982BE1" w:rsidRPr="00FB7E30" w:rsidRDefault="00982BE1" w:rsidP="0088719F">
      <w:pPr>
        <w:pStyle w:val="FootnoteText"/>
      </w:pPr>
    </w:p>
  </w:footnote>
  <w:footnote w:id="29">
    <w:p w:rsidR="00982BE1" w:rsidRPr="00FB7E30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</w:r>
      <w:r>
        <w:t>Там же</w:t>
      </w:r>
      <w:r w:rsidRPr="00FB7E30">
        <w:t>.</w:t>
      </w:r>
    </w:p>
    <w:p w:rsidR="00982BE1" w:rsidRPr="00FB7E30" w:rsidRDefault="00982BE1" w:rsidP="0088719F">
      <w:pPr>
        <w:pStyle w:val="FootnoteText"/>
      </w:pPr>
    </w:p>
  </w:footnote>
  <w:footnote w:id="30">
    <w:p w:rsidR="00982BE1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  <w:t>Замечание общего порядка № 4, пункт 8 f).</w:t>
      </w:r>
    </w:p>
    <w:p w:rsidR="00982BE1" w:rsidRPr="00FB7E30" w:rsidRDefault="00982BE1" w:rsidP="0088719F">
      <w:pPr>
        <w:pStyle w:val="FootnoteText"/>
      </w:pPr>
    </w:p>
  </w:footnote>
  <w:footnote w:id="31">
    <w:p w:rsidR="00982BE1" w:rsidRPr="00FB7E30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  <w:t>Замечание общего порядка № 7, пункт 10.</w:t>
      </w:r>
    </w:p>
    <w:p w:rsidR="00982BE1" w:rsidRPr="00FB7E30" w:rsidRDefault="00982BE1" w:rsidP="0088719F">
      <w:pPr>
        <w:pStyle w:val="FootnoteText"/>
      </w:pPr>
    </w:p>
  </w:footnote>
  <w:footnote w:id="32">
    <w:p w:rsidR="00982BE1" w:rsidRPr="00B66F9C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</w:r>
      <w:r>
        <w:t>Там же, пункты 9, 13-15, 16 и 19;  см. также "Основные принципы и руководящие указания, касающиеся выселений и перемещений по соображениям развития" (</w:t>
      </w:r>
      <w:r>
        <w:rPr>
          <w:lang w:val="en-US"/>
        </w:rPr>
        <w:t>A</w:t>
      </w:r>
      <w:r w:rsidRPr="00601AD7">
        <w:t>/</w:t>
      </w:r>
      <w:r>
        <w:rPr>
          <w:lang w:val="en-US"/>
        </w:rPr>
        <w:t>HRC</w:t>
      </w:r>
      <w:r w:rsidRPr="00601AD7">
        <w:t>/4/18</w:t>
      </w:r>
      <w:r>
        <w:t>, приложение 1)</w:t>
      </w:r>
      <w:r w:rsidRPr="00FB7E30">
        <w:t>.</w:t>
      </w:r>
    </w:p>
    <w:p w:rsidR="00982BE1" w:rsidRPr="00B66F9C" w:rsidRDefault="00982BE1" w:rsidP="0088719F">
      <w:pPr>
        <w:pStyle w:val="FootnoteText"/>
      </w:pPr>
    </w:p>
  </w:footnote>
  <w:footnote w:id="33">
    <w:p w:rsidR="00982BE1" w:rsidRPr="00FB7E30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  <w:t>Замечание общего порядка № 14, пункт 12 b).</w:t>
      </w:r>
    </w:p>
    <w:p w:rsidR="00982BE1" w:rsidRPr="00FB7E30" w:rsidRDefault="00982BE1" w:rsidP="0088719F">
      <w:pPr>
        <w:pStyle w:val="FootnoteText"/>
      </w:pPr>
    </w:p>
  </w:footnote>
  <w:footnote w:id="34">
    <w:p w:rsidR="00982BE1" w:rsidRPr="00FB7E30" w:rsidRDefault="00982BE1" w:rsidP="0088719F">
      <w:pPr>
        <w:pStyle w:val="FootnoteText"/>
      </w:pPr>
      <w:r w:rsidRPr="00FB7E30">
        <w:rPr>
          <w:rStyle w:val="FootnoteReference"/>
        </w:rPr>
        <w:footnoteRef/>
      </w:r>
      <w:r w:rsidRPr="00FB7E30">
        <w:tab/>
      </w:r>
      <w:r>
        <w:t>Там же</w:t>
      </w:r>
      <w:r w:rsidRPr="00FB7E30">
        <w:t>, пункты 12 b), 19 и 36.</w:t>
      </w:r>
    </w:p>
    <w:p w:rsidR="00982BE1" w:rsidRPr="00FB7E30" w:rsidRDefault="00982BE1" w:rsidP="0088719F">
      <w:pPr>
        <w:pStyle w:val="FootnoteText"/>
      </w:pPr>
    </w:p>
  </w:footnote>
  <w:footnote w:id="35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 w:rsidRPr="00543FB5">
        <w:tab/>
      </w:r>
      <w:r>
        <w:t>Там же</w:t>
      </w:r>
      <w:r w:rsidRPr="00543FB5">
        <w:t xml:space="preserve">, </w:t>
      </w:r>
      <w:r>
        <w:t>пункты</w:t>
      </w:r>
      <w:r w:rsidRPr="00543FB5">
        <w:t xml:space="preserve"> 12 </w:t>
      </w:r>
      <w:r w:rsidRPr="00631609">
        <w:rPr>
          <w:lang w:val="en-US"/>
        </w:rPr>
        <w:t>d</w:t>
      </w:r>
      <w:r w:rsidRPr="00543FB5">
        <w:t xml:space="preserve">) </w:t>
      </w:r>
      <w:r>
        <w:t>и</w:t>
      </w:r>
      <w:r w:rsidRPr="00543FB5">
        <w:t xml:space="preserve"> 44 </w:t>
      </w:r>
      <w:r w:rsidRPr="00631609">
        <w:rPr>
          <w:lang w:val="en-US"/>
        </w:rPr>
        <w:t>e</w:t>
      </w:r>
      <w:r w:rsidRPr="00543FB5">
        <w:t>).</w:t>
      </w:r>
    </w:p>
    <w:p w:rsidR="00982BE1" w:rsidRPr="00261694" w:rsidRDefault="00982BE1" w:rsidP="0088719F">
      <w:pPr>
        <w:pStyle w:val="FootnoteText"/>
      </w:pPr>
    </w:p>
  </w:footnote>
  <w:footnote w:id="36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 w:rsidRPr="003B7E9E">
        <w:tab/>
      </w:r>
      <w:r>
        <w:t>Там же</w:t>
      </w:r>
      <w:r w:rsidRPr="003B7E9E">
        <w:t xml:space="preserve">, </w:t>
      </w:r>
      <w:r>
        <w:t>пункты</w:t>
      </w:r>
      <w:r w:rsidRPr="003B7E9E">
        <w:t xml:space="preserve"> 14, 21-23 </w:t>
      </w:r>
      <w:r>
        <w:t>и</w:t>
      </w:r>
      <w:r w:rsidRPr="003B7E9E">
        <w:t xml:space="preserve"> 44 </w:t>
      </w:r>
      <w:r w:rsidRPr="00631609">
        <w:rPr>
          <w:lang w:val="en-US"/>
        </w:rPr>
        <w:t>a</w:t>
      </w:r>
      <w:r w:rsidRPr="003B7E9E">
        <w:t>).</w:t>
      </w:r>
    </w:p>
    <w:p w:rsidR="00982BE1" w:rsidRPr="00261694" w:rsidRDefault="00982BE1" w:rsidP="0088719F">
      <w:pPr>
        <w:pStyle w:val="FootnoteText"/>
      </w:pPr>
    </w:p>
  </w:footnote>
  <w:footnote w:id="37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 w:rsidRPr="00920855">
        <w:tab/>
      </w:r>
      <w:r>
        <w:t xml:space="preserve">Замечание общего порядка № </w:t>
      </w:r>
      <w:r w:rsidRPr="00920855">
        <w:t xml:space="preserve">15, </w:t>
      </w:r>
      <w:r>
        <w:t>пункты</w:t>
      </w:r>
      <w:r w:rsidRPr="00920855">
        <w:t xml:space="preserve"> 8 </w:t>
      </w:r>
      <w:r>
        <w:t>и</w:t>
      </w:r>
      <w:r w:rsidRPr="00920855">
        <w:t xml:space="preserve"> 37 </w:t>
      </w:r>
      <w:r w:rsidRPr="00631609">
        <w:rPr>
          <w:lang w:val="en-US"/>
        </w:rPr>
        <w:t>i</w:t>
      </w:r>
      <w:r w:rsidRPr="00920855">
        <w:t>).</w:t>
      </w:r>
    </w:p>
    <w:p w:rsidR="00982BE1" w:rsidRPr="00261694" w:rsidRDefault="00982BE1" w:rsidP="0088719F">
      <w:pPr>
        <w:pStyle w:val="FootnoteText"/>
      </w:pPr>
    </w:p>
  </w:footnote>
  <w:footnote w:id="38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 w:rsidRPr="00283752">
        <w:tab/>
      </w:r>
      <w:r>
        <w:t xml:space="preserve">Замечание общего порядка № </w:t>
      </w:r>
      <w:r w:rsidRPr="00283752">
        <w:t xml:space="preserve">14, </w:t>
      </w:r>
      <w:r>
        <w:t>пункты</w:t>
      </w:r>
      <w:r w:rsidRPr="00283752">
        <w:t xml:space="preserve"> 16 </w:t>
      </w:r>
      <w:r>
        <w:t>и</w:t>
      </w:r>
      <w:r w:rsidRPr="00283752">
        <w:t xml:space="preserve"> 44 </w:t>
      </w:r>
      <w:r>
        <w:rPr>
          <w:lang w:val="en-GB"/>
        </w:rPr>
        <w:t>b</w:t>
      </w:r>
      <w:r w:rsidRPr="00283752">
        <w:t>)</w:t>
      </w:r>
      <w:r>
        <w:t>.</w:t>
      </w:r>
    </w:p>
    <w:p w:rsidR="00982BE1" w:rsidRPr="00283752" w:rsidRDefault="00982BE1" w:rsidP="0088719F">
      <w:pPr>
        <w:pStyle w:val="FootnoteText"/>
      </w:pPr>
    </w:p>
  </w:footnote>
  <w:footnote w:id="39">
    <w:p w:rsidR="00982BE1" w:rsidRDefault="00982BE1" w:rsidP="0088719F">
      <w:pPr>
        <w:pStyle w:val="FootnoteText"/>
        <w:rPr>
          <w:lang w:val="da-DK"/>
        </w:rPr>
      </w:pPr>
      <w:r>
        <w:rPr>
          <w:rStyle w:val="FootnoteReference"/>
        </w:rPr>
        <w:footnoteRef/>
      </w:r>
      <w:r>
        <w:tab/>
        <w:t>Там же</w:t>
      </w:r>
      <w:r w:rsidRPr="00EC41B0">
        <w:rPr>
          <w:lang w:val="da-DK"/>
        </w:rPr>
        <w:t xml:space="preserve">, </w:t>
      </w:r>
      <w:r>
        <w:t>пункт</w:t>
      </w:r>
      <w:r w:rsidRPr="00EC41B0">
        <w:rPr>
          <w:lang w:val="da-DK"/>
        </w:rPr>
        <w:t xml:space="preserve"> 16.</w:t>
      </w:r>
    </w:p>
    <w:p w:rsidR="00982BE1" w:rsidRPr="00EC41B0" w:rsidRDefault="00982BE1" w:rsidP="0088719F">
      <w:pPr>
        <w:pStyle w:val="FootnoteText"/>
        <w:rPr>
          <w:lang w:val="da-DK"/>
        </w:rPr>
      </w:pPr>
    </w:p>
  </w:footnote>
  <w:footnote w:id="40">
    <w:p w:rsidR="00982BE1" w:rsidRDefault="00982BE1" w:rsidP="0088719F">
      <w:pPr>
        <w:pStyle w:val="FootnoteText"/>
        <w:rPr>
          <w:lang w:val="da-DK"/>
        </w:rPr>
      </w:pPr>
      <w:r>
        <w:rPr>
          <w:rStyle w:val="FootnoteReference"/>
        </w:rPr>
        <w:footnoteRef/>
      </w:r>
      <w:r>
        <w:rPr>
          <w:lang w:val="da-DK"/>
        </w:rPr>
        <w:tab/>
      </w:r>
      <w:r>
        <w:t>Там же</w:t>
      </w:r>
      <w:r w:rsidRPr="00EC41B0">
        <w:rPr>
          <w:lang w:val="da-DK"/>
        </w:rPr>
        <w:t xml:space="preserve">, </w:t>
      </w:r>
      <w:r>
        <w:t>пункт</w:t>
      </w:r>
      <w:r w:rsidRPr="00EC41B0">
        <w:rPr>
          <w:lang w:val="da-DK"/>
        </w:rPr>
        <w:t xml:space="preserve"> 16.</w:t>
      </w:r>
    </w:p>
    <w:p w:rsidR="00982BE1" w:rsidRPr="00EC41B0" w:rsidRDefault="00982BE1" w:rsidP="0088719F">
      <w:pPr>
        <w:pStyle w:val="FootnoteText"/>
        <w:rPr>
          <w:lang w:val="da-DK"/>
        </w:rPr>
      </w:pPr>
    </w:p>
  </w:footnote>
  <w:footnote w:id="41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 w:rsidRPr="00CD1890">
        <w:tab/>
      </w:r>
      <w:r>
        <w:t>Там же</w:t>
      </w:r>
      <w:r w:rsidRPr="00CD1890">
        <w:t xml:space="preserve">, </w:t>
      </w:r>
      <w:r>
        <w:t>пункт</w:t>
      </w:r>
      <w:r w:rsidRPr="00CD1890">
        <w:t xml:space="preserve"> 43 </w:t>
      </w:r>
      <w:r>
        <w:rPr>
          <w:lang w:val="en-GB"/>
        </w:rPr>
        <w:t>d</w:t>
      </w:r>
      <w:r w:rsidRPr="00CD1890">
        <w:t>).</w:t>
      </w:r>
    </w:p>
  </w:footnote>
  <w:footnote w:id="42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 w:rsidRPr="00DD4C37">
        <w:tab/>
      </w:r>
      <w:r>
        <w:t xml:space="preserve">Замечание общего порядка № </w:t>
      </w:r>
      <w:r w:rsidRPr="00DD4C37">
        <w:t xml:space="preserve">13, </w:t>
      </w:r>
      <w:r>
        <w:t>пункты</w:t>
      </w:r>
      <w:r w:rsidRPr="00DD4C37">
        <w:t xml:space="preserve"> 4-5 </w:t>
      </w:r>
      <w:r>
        <w:t>и</w:t>
      </w:r>
      <w:r w:rsidRPr="00DD4C37">
        <w:t xml:space="preserve"> 49.</w:t>
      </w:r>
    </w:p>
    <w:p w:rsidR="00982BE1" w:rsidRPr="00261694" w:rsidRDefault="00982BE1" w:rsidP="0088719F">
      <w:pPr>
        <w:pStyle w:val="FootnoteText"/>
      </w:pPr>
    </w:p>
  </w:footnote>
  <w:footnote w:id="43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14.</w:t>
      </w:r>
    </w:p>
    <w:p w:rsidR="00982BE1" w:rsidRDefault="00982BE1" w:rsidP="0088719F">
      <w:pPr>
        <w:pStyle w:val="FootnoteText"/>
      </w:pPr>
    </w:p>
  </w:footnote>
  <w:footnote w:id="44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пункты 15-16.</w:t>
      </w:r>
    </w:p>
    <w:p w:rsidR="00982BE1" w:rsidRDefault="00982BE1" w:rsidP="0088719F">
      <w:pPr>
        <w:pStyle w:val="FootnoteText"/>
      </w:pPr>
    </w:p>
  </w:footnote>
  <w:footnote w:id="45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20.</w:t>
      </w:r>
    </w:p>
    <w:p w:rsidR="00982BE1" w:rsidRPr="00261694" w:rsidRDefault="00982BE1" w:rsidP="0088719F">
      <w:pPr>
        <w:pStyle w:val="FootnoteText"/>
      </w:pPr>
    </w:p>
  </w:footnote>
  <w:footnote w:id="46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30.</w:t>
      </w:r>
    </w:p>
    <w:p w:rsidR="00982BE1" w:rsidRDefault="00982BE1" w:rsidP="0088719F">
      <w:pPr>
        <w:pStyle w:val="FootnoteText"/>
      </w:pPr>
    </w:p>
  </w:footnote>
  <w:footnote w:id="47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16, пункт 30.</w:t>
      </w:r>
    </w:p>
    <w:p w:rsidR="00982BE1" w:rsidRDefault="00982BE1" w:rsidP="0088719F">
      <w:pPr>
        <w:pStyle w:val="FootnoteText"/>
      </w:pPr>
    </w:p>
  </w:footnote>
  <w:footnote w:id="48">
    <w:p w:rsidR="00982BE1" w:rsidRPr="00261694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же.</w:t>
      </w:r>
    </w:p>
    <w:p w:rsidR="00982BE1" w:rsidRPr="00261694" w:rsidRDefault="00982BE1" w:rsidP="0088719F">
      <w:pPr>
        <w:pStyle w:val="FootnoteText"/>
      </w:pPr>
    </w:p>
  </w:footnote>
  <w:footnote w:id="49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В пункте 11 Замечания общего порядка № 11 Комитет просит, чтобы государства-участники представляли свои планы действий в качестве неотъемлемой части докладов, подлежащих представлению согласно Пакту.</w:t>
      </w:r>
    </w:p>
    <w:p w:rsidR="00982BE1" w:rsidRDefault="00982BE1" w:rsidP="0088719F">
      <w:pPr>
        <w:pStyle w:val="FootnoteText"/>
      </w:pPr>
    </w:p>
  </w:footnote>
  <w:footnote w:id="50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5, пункты 36-38;  Замечание общего порядка № 6, пункты 39-41.</w:t>
      </w:r>
    </w:p>
    <w:p w:rsidR="00982BE1" w:rsidRDefault="00982BE1" w:rsidP="0088719F">
      <w:pPr>
        <w:pStyle w:val="FootnoteText"/>
      </w:pPr>
    </w:p>
  </w:footnote>
  <w:footnote w:id="51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Замечание общего порядка № 17, пункт 39 а).</w:t>
      </w:r>
    </w:p>
    <w:p w:rsidR="00982BE1" w:rsidRDefault="00982BE1" w:rsidP="0088719F">
      <w:pPr>
        <w:pStyle w:val="FootnoteText"/>
      </w:pPr>
    </w:p>
  </w:footnote>
  <w:footnote w:id="52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39 b).</w:t>
      </w:r>
    </w:p>
  </w:footnote>
  <w:footnote w:id="53">
    <w:p w:rsidR="00982BE1" w:rsidRDefault="00982BE1" w:rsidP="0088719F">
      <w:pPr>
        <w:pStyle w:val="FootnoteText"/>
      </w:pPr>
    </w:p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39 с).</w:t>
      </w:r>
    </w:p>
    <w:p w:rsidR="00982BE1" w:rsidRDefault="00982BE1" w:rsidP="0088719F">
      <w:pPr>
        <w:pStyle w:val="FootnoteText"/>
      </w:pPr>
    </w:p>
  </w:footnote>
  <w:footnote w:id="54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32.</w:t>
      </w:r>
    </w:p>
  </w:footnote>
  <w:footnote w:id="55">
    <w:p w:rsidR="00982BE1" w:rsidRDefault="00982BE1" w:rsidP="0088719F">
      <w:pPr>
        <w:pStyle w:val="FootnoteText"/>
      </w:pPr>
      <w:r>
        <w:rPr>
          <w:rStyle w:val="FootnoteReference"/>
        </w:rPr>
        <w:footnoteRef/>
      </w:r>
      <w:r>
        <w:tab/>
        <w:t>Там же, пункт 39 е).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E1" w:rsidRDefault="00982BE1">
    <w:pPr>
      <w:pStyle w:val="Header"/>
      <w:rPr>
        <w:lang w:val="en-US"/>
      </w:rPr>
    </w:pPr>
    <w:r>
      <w:rPr>
        <w:lang w:val="en-US"/>
      </w:rPr>
      <w:t>E/C.12/2008/2</w:t>
    </w:r>
  </w:p>
  <w:p w:rsidR="00982BE1" w:rsidRDefault="00982BE1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</w:p>
  <w:p w:rsidR="00982BE1" w:rsidRDefault="00982BE1">
    <w:pPr>
      <w:pStyle w:val="Header"/>
      <w:rPr>
        <w:rStyle w:val="PageNumber"/>
        <w:lang w:val="en-US"/>
      </w:rPr>
    </w:pPr>
  </w:p>
  <w:p w:rsidR="00982BE1" w:rsidRDefault="00982BE1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E1" w:rsidRDefault="00982BE1" w:rsidP="00C8704E">
    <w:pPr>
      <w:pStyle w:val="Header"/>
      <w:tabs>
        <w:tab w:val="clear" w:pos="8306"/>
        <w:tab w:val="left" w:pos="783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E/C.12/2008/2</w:t>
    </w:r>
  </w:p>
  <w:p w:rsidR="00982BE1" w:rsidRDefault="00982BE1" w:rsidP="00C8704E">
    <w:pPr>
      <w:pStyle w:val="Header"/>
      <w:tabs>
        <w:tab w:val="clear" w:pos="8306"/>
        <w:tab w:val="left" w:pos="783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  <w:p w:rsidR="00982BE1" w:rsidRDefault="00982BE1">
    <w:pPr>
      <w:pStyle w:val="Header"/>
      <w:tabs>
        <w:tab w:val="left" w:pos="6237"/>
      </w:tabs>
      <w:rPr>
        <w:rStyle w:val="PageNumber"/>
        <w:lang w:val="en-US"/>
      </w:rPr>
    </w:pPr>
  </w:p>
  <w:p w:rsidR="00982BE1" w:rsidRDefault="00982BE1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D9E"/>
    <w:rsid w:val="00215C87"/>
    <w:rsid w:val="00227F63"/>
    <w:rsid w:val="00270718"/>
    <w:rsid w:val="00287585"/>
    <w:rsid w:val="002E021C"/>
    <w:rsid w:val="00344141"/>
    <w:rsid w:val="003B5239"/>
    <w:rsid w:val="004C5929"/>
    <w:rsid w:val="005602D9"/>
    <w:rsid w:val="005E2618"/>
    <w:rsid w:val="00661160"/>
    <w:rsid w:val="00693845"/>
    <w:rsid w:val="006A1567"/>
    <w:rsid w:val="006C35EE"/>
    <w:rsid w:val="006E5D9E"/>
    <w:rsid w:val="00702478"/>
    <w:rsid w:val="00760DD8"/>
    <w:rsid w:val="00815765"/>
    <w:rsid w:val="0088719F"/>
    <w:rsid w:val="008F7632"/>
    <w:rsid w:val="00930C92"/>
    <w:rsid w:val="00966DBC"/>
    <w:rsid w:val="00982BE1"/>
    <w:rsid w:val="009F20C9"/>
    <w:rsid w:val="00A07B30"/>
    <w:rsid w:val="00A24FDC"/>
    <w:rsid w:val="00B15524"/>
    <w:rsid w:val="00B57139"/>
    <w:rsid w:val="00B85A7F"/>
    <w:rsid w:val="00BD674F"/>
    <w:rsid w:val="00C02A22"/>
    <w:rsid w:val="00C233BC"/>
    <w:rsid w:val="00C8704E"/>
    <w:rsid w:val="00D3580F"/>
    <w:rsid w:val="00DA33E4"/>
    <w:rsid w:val="00DB4CAE"/>
    <w:rsid w:val="00ED318A"/>
    <w:rsid w:val="00F44AA7"/>
    <w:rsid w:val="00FA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23</Pages>
  <Words>5361</Words>
  <Characters>30563</Characters>
  <Application>Microsoft Office Word</Application>
  <DocSecurity>4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41341</vt:lpstr>
    </vt:vector>
  </TitlesOfParts>
  <Company>ONU</Company>
  <LinksUpToDate>false</LinksUpToDate>
  <CharactersWithSpaces>35853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41341</dc:title>
  <dc:subject/>
  <dc:creator>Anna Kisseleva</dc:creator>
  <cp:keywords/>
  <dc:description/>
  <cp:lastModifiedBy>Anna Blagodatskikh</cp:lastModifiedBy>
  <cp:revision>2</cp:revision>
  <cp:lastPrinted>2009-04-28T12:56:00Z</cp:lastPrinted>
  <dcterms:created xsi:type="dcterms:W3CDTF">2009-04-28T12:58:00Z</dcterms:created>
  <dcterms:modified xsi:type="dcterms:W3CDTF">2009-04-28T12:58:00Z</dcterms:modified>
</cp:coreProperties>
</file>