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D470EF" w14:paraId="066A6646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9515919" w14:textId="77777777" w:rsidR="006B3E27" w:rsidRPr="00D470EF" w:rsidRDefault="006B3E27" w:rsidP="00E979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D3F6C4" w14:textId="6D42C638" w:rsidR="006B3E27" w:rsidRPr="00D470EF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D470EF">
              <w:rPr>
                <w:rFonts w:hint="cs"/>
                <w:sz w:val="30"/>
                <w:szCs w:val="30"/>
                <w:rtl/>
              </w:rPr>
              <w:t>الأمم</w:t>
            </w:r>
            <w:r w:rsidR="0059575C" w:rsidRPr="00D470EF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D470E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AE7924" w14:textId="4070C47D" w:rsidR="006B3E27" w:rsidRPr="00D470EF" w:rsidRDefault="0015419C" w:rsidP="0015419C">
            <w:pPr>
              <w:bidi w:val="0"/>
              <w:rPr>
                <w:szCs w:val="20"/>
                <w:lang w:eastAsia="zh-TW"/>
              </w:rPr>
            </w:pPr>
            <w:r w:rsidRPr="00D470EF">
              <w:rPr>
                <w:sz w:val="40"/>
                <w:szCs w:val="20"/>
                <w:lang w:eastAsia="zh-TW"/>
              </w:rPr>
              <w:t>A</w:t>
            </w:r>
            <w:r w:rsidRPr="00D470EF">
              <w:rPr>
                <w:szCs w:val="20"/>
                <w:lang w:eastAsia="zh-TW"/>
              </w:rPr>
              <w:t>/HRC/57/54/Add.1</w:t>
            </w:r>
          </w:p>
        </w:tc>
      </w:tr>
      <w:tr w:rsidR="006B3E27" w:rsidRPr="00D470EF" w14:paraId="7C4DE6B8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E23936" w14:textId="77777777" w:rsidR="006B3E27" w:rsidRPr="00D470EF" w:rsidRDefault="00655884" w:rsidP="0047152B">
            <w:pPr>
              <w:jc w:val="center"/>
              <w:rPr>
                <w:sz w:val="56"/>
                <w:szCs w:val="56"/>
              </w:rPr>
            </w:pPr>
            <w:r w:rsidRPr="00D470EF">
              <w:rPr>
                <w:noProof/>
                <w:sz w:val="56"/>
                <w:szCs w:val="56"/>
              </w:rPr>
              <w:drawing>
                <wp:inline distT="0" distB="0" distL="0" distR="0" wp14:anchorId="3256B4F9" wp14:editId="43698109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3B9A5C9" w14:textId="6C8EAB4C" w:rsidR="006B3E27" w:rsidRPr="00D470EF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D470EF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59575C" w:rsidRPr="00D470EF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D470EF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81AEE8A" w14:textId="334B81EF" w:rsidR="006B3E27" w:rsidRPr="00D470EF" w:rsidRDefault="0015419C" w:rsidP="00BE5849">
            <w:pPr>
              <w:bidi w:val="0"/>
              <w:spacing w:before="240"/>
              <w:rPr>
                <w:szCs w:val="20"/>
              </w:rPr>
            </w:pPr>
            <w:r w:rsidRPr="00D470EF">
              <w:rPr>
                <w:szCs w:val="20"/>
              </w:rPr>
              <w:t>Distr.:</w:t>
            </w:r>
            <w:r w:rsidR="0059575C" w:rsidRPr="00D470EF">
              <w:rPr>
                <w:szCs w:val="20"/>
              </w:rPr>
              <w:t xml:space="preserve"> </w:t>
            </w:r>
            <w:r w:rsidRPr="00D470EF">
              <w:rPr>
                <w:szCs w:val="20"/>
              </w:rPr>
              <w:t>General</w:t>
            </w:r>
          </w:p>
          <w:p w14:paraId="3128DD1C" w14:textId="61546208" w:rsidR="0015419C" w:rsidRPr="00D470EF" w:rsidRDefault="00962FAF" w:rsidP="0015419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470EF">
              <w:rPr>
                <w:szCs w:val="20"/>
              </w:rPr>
              <w:t>9</w:t>
            </w:r>
            <w:r w:rsidR="0059575C" w:rsidRPr="00D470EF">
              <w:rPr>
                <w:szCs w:val="20"/>
              </w:rPr>
              <w:t xml:space="preserve"> </w:t>
            </w:r>
            <w:r w:rsidRPr="00D470EF">
              <w:rPr>
                <w:szCs w:val="20"/>
              </w:rPr>
              <w:t>July</w:t>
            </w:r>
            <w:r w:rsidR="0059575C" w:rsidRPr="00D470EF">
              <w:rPr>
                <w:szCs w:val="20"/>
              </w:rPr>
              <w:t xml:space="preserve"> </w:t>
            </w:r>
            <w:r w:rsidR="0015419C" w:rsidRPr="00D470EF">
              <w:rPr>
                <w:szCs w:val="20"/>
              </w:rPr>
              <w:t>2024</w:t>
            </w:r>
          </w:p>
          <w:p w14:paraId="5827ABEF" w14:textId="77777777" w:rsidR="0015419C" w:rsidRPr="00D470EF" w:rsidRDefault="0015419C" w:rsidP="0015419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470EF">
              <w:rPr>
                <w:szCs w:val="20"/>
              </w:rPr>
              <w:t>Arabic</w:t>
            </w:r>
          </w:p>
          <w:p w14:paraId="5419C957" w14:textId="5B58F70A" w:rsidR="0015419C" w:rsidRPr="00D470EF" w:rsidRDefault="0015419C" w:rsidP="0015419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D470EF">
              <w:rPr>
                <w:szCs w:val="20"/>
              </w:rPr>
              <w:t>Original:</w:t>
            </w:r>
            <w:r w:rsidR="0059575C" w:rsidRPr="00D470EF">
              <w:rPr>
                <w:szCs w:val="20"/>
              </w:rPr>
              <w:t xml:space="preserve"> </w:t>
            </w:r>
            <w:r w:rsidRPr="00D470EF">
              <w:rPr>
                <w:szCs w:val="20"/>
              </w:rPr>
              <w:t>English</w:t>
            </w:r>
          </w:p>
        </w:tc>
      </w:tr>
    </w:tbl>
    <w:bookmarkEnd w:id="0"/>
    <w:p w14:paraId="5399120F" w14:textId="0DAC4DB7" w:rsidR="00E979F4" w:rsidRPr="00D470EF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val="en-US" w:eastAsia="zh-TW"/>
        </w:rPr>
      </w:pPr>
      <w:r w:rsidRPr="00D470EF">
        <w:rPr>
          <w:rFonts w:hint="cs"/>
          <w:b/>
          <w:bCs/>
          <w:sz w:val="26"/>
          <w:szCs w:val="26"/>
          <w:rtl/>
          <w:lang w:val="en-US" w:eastAsia="zh-TW"/>
        </w:rPr>
        <w:t>مجلس</w:t>
      </w:r>
      <w:r w:rsidR="0059575C" w:rsidRPr="00D470EF">
        <w:rPr>
          <w:rFonts w:hint="cs"/>
          <w:b/>
          <w:bCs/>
          <w:sz w:val="26"/>
          <w:szCs w:val="26"/>
          <w:rtl/>
          <w:lang w:val="en-US" w:eastAsia="zh-TW"/>
        </w:rPr>
        <w:t xml:space="preserve"> </w:t>
      </w:r>
      <w:r w:rsidRPr="00D470EF">
        <w:rPr>
          <w:rFonts w:hint="cs"/>
          <w:b/>
          <w:bCs/>
          <w:sz w:val="26"/>
          <w:szCs w:val="26"/>
          <w:rtl/>
          <w:lang w:val="en-US" w:eastAsia="zh-TW"/>
        </w:rPr>
        <w:t>حقوق</w:t>
      </w:r>
      <w:r w:rsidR="0059575C" w:rsidRPr="00D470EF">
        <w:rPr>
          <w:rFonts w:hint="cs"/>
          <w:b/>
          <w:bCs/>
          <w:sz w:val="26"/>
          <w:szCs w:val="26"/>
          <w:rtl/>
          <w:lang w:val="en-US" w:eastAsia="zh-TW"/>
        </w:rPr>
        <w:t xml:space="preserve"> </w:t>
      </w:r>
      <w:r w:rsidRPr="00D470EF">
        <w:rPr>
          <w:rFonts w:hint="cs"/>
          <w:b/>
          <w:bCs/>
          <w:sz w:val="26"/>
          <w:szCs w:val="26"/>
          <w:rtl/>
          <w:lang w:val="en-US" w:eastAsia="zh-TW"/>
        </w:rPr>
        <w:t>الإنسان</w:t>
      </w:r>
    </w:p>
    <w:p w14:paraId="15EF1831" w14:textId="7D82B578" w:rsidR="00962FAF" w:rsidRPr="00D470EF" w:rsidRDefault="00962FAF" w:rsidP="00962FAF">
      <w:pPr>
        <w:spacing w:line="360" w:lineRule="exact"/>
        <w:textDirection w:val="tbRlV"/>
        <w:rPr>
          <w:rFonts w:eastAsiaTheme="minorEastAsia"/>
          <w:sz w:val="22"/>
          <w:lang w:eastAsia="zh-TW"/>
        </w:rPr>
      </w:pPr>
      <w:r w:rsidRPr="00D470EF">
        <w:rPr>
          <w:rFonts w:eastAsiaTheme="minorEastAsia"/>
          <w:b/>
          <w:bCs/>
          <w:sz w:val="22"/>
          <w:rtl/>
        </w:rPr>
        <w:t>الدورة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السابعة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والخمسون</w:t>
      </w:r>
    </w:p>
    <w:p w14:paraId="107FCDC5" w14:textId="6B912400" w:rsidR="00962FAF" w:rsidRPr="00D470EF" w:rsidRDefault="00962FAF" w:rsidP="00962FAF">
      <w:pPr>
        <w:spacing w:line="360" w:lineRule="exact"/>
        <w:textDirection w:val="tbRlV"/>
        <w:rPr>
          <w:rFonts w:eastAsiaTheme="minorEastAsia"/>
          <w:sz w:val="22"/>
          <w:lang w:eastAsia="zh-TW"/>
        </w:rPr>
      </w:pPr>
      <w:r w:rsidRPr="00D470EF">
        <w:rPr>
          <w:rFonts w:eastAsiaTheme="minorEastAsia"/>
          <w:sz w:val="22"/>
          <w:rtl/>
        </w:rPr>
        <w:t>9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أيلول/سبتمبر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-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9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تشرين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الأول/أكتوبر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2024</w:t>
      </w:r>
    </w:p>
    <w:p w14:paraId="00CB3351" w14:textId="57B37935" w:rsidR="00962FAF" w:rsidRPr="00D470EF" w:rsidRDefault="00962FAF" w:rsidP="00962FAF">
      <w:pPr>
        <w:spacing w:line="360" w:lineRule="exact"/>
        <w:textDirection w:val="tbRlV"/>
        <w:rPr>
          <w:rFonts w:eastAsiaTheme="minorEastAsia"/>
          <w:sz w:val="22"/>
          <w:lang w:eastAsia="zh-TW"/>
        </w:rPr>
      </w:pPr>
      <w:r w:rsidRPr="00D470EF">
        <w:rPr>
          <w:rFonts w:eastAsiaTheme="minorEastAsia"/>
          <w:sz w:val="22"/>
          <w:rtl/>
        </w:rPr>
        <w:t>البند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3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من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جدول</w:t>
      </w:r>
      <w:r w:rsidR="0059575C" w:rsidRPr="00D470EF">
        <w:rPr>
          <w:rFonts w:eastAsiaTheme="minorEastAsia"/>
          <w:sz w:val="22"/>
          <w:rtl/>
        </w:rPr>
        <w:t xml:space="preserve"> </w:t>
      </w:r>
      <w:r w:rsidRPr="00D470EF">
        <w:rPr>
          <w:rFonts w:eastAsiaTheme="minorEastAsia"/>
          <w:sz w:val="22"/>
          <w:rtl/>
        </w:rPr>
        <w:t>الأعمال</w:t>
      </w:r>
    </w:p>
    <w:p w14:paraId="503A8423" w14:textId="6DC04DB0" w:rsidR="00962FAF" w:rsidRPr="00D470EF" w:rsidRDefault="00962FAF" w:rsidP="00962FAF">
      <w:pPr>
        <w:spacing w:line="360" w:lineRule="exact"/>
        <w:ind w:right="4253"/>
        <w:jc w:val="left"/>
        <w:textDirection w:val="tbRlV"/>
        <w:rPr>
          <w:rFonts w:eastAsiaTheme="minorEastAsia"/>
          <w:b/>
          <w:bCs/>
          <w:sz w:val="22"/>
          <w:lang w:eastAsia="zh-TW"/>
        </w:rPr>
      </w:pPr>
      <w:r w:rsidRPr="00D470EF">
        <w:rPr>
          <w:rFonts w:eastAsiaTheme="minorEastAsia"/>
          <w:b/>
          <w:bCs/>
          <w:sz w:val="22"/>
          <w:rtl/>
        </w:rPr>
        <w:t>تعزيز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وحماية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جميع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حقوق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الإنسان،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المدنية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والسياسية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والاقتصادية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والاجتماعية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والثقافية،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بما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في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ذلك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الحق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في</w:t>
      </w:r>
      <w:r w:rsidR="0059575C" w:rsidRPr="00D470EF">
        <w:rPr>
          <w:rFonts w:eastAsiaTheme="minorEastAsia"/>
          <w:b/>
          <w:bCs/>
          <w:sz w:val="22"/>
          <w:rtl/>
        </w:rPr>
        <w:t xml:space="preserve"> </w:t>
      </w:r>
      <w:r w:rsidRPr="00D470EF">
        <w:rPr>
          <w:rFonts w:eastAsiaTheme="minorEastAsia"/>
          <w:b/>
          <w:bCs/>
          <w:sz w:val="22"/>
          <w:rtl/>
        </w:rPr>
        <w:t>التنمي</w:t>
      </w:r>
      <w:r w:rsidR="00D0341E" w:rsidRPr="00D470EF">
        <w:rPr>
          <w:rFonts w:eastAsiaTheme="minorEastAsia" w:hint="cs"/>
          <w:b/>
          <w:bCs/>
          <w:sz w:val="22"/>
          <w:rtl/>
        </w:rPr>
        <w:t>ة</w:t>
      </w:r>
    </w:p>
    <w:p w14:paraId="6FEC1BE9" w14:textId="57A9CE94" w:rsidR="00962FAF" w:rsidRPr="00D470EF" w:rsidRDefault="00962FAF" w:rsidP="006B2EB4">
      <w:pPr>
        <w:pStyle w:val="HChGA"/>
        <w:spacing w:before="840"/>
        <w:rPr>
          <w:rFonts w:eastAsia="Arial Unicode MS"/>
          <w:szCs w:val="20"/>
          <w:u w:color="000000"/>
          <w:lang w:val="en-US" w:eastAsia="zh-TW"/>
        </w:rPr>
      </w:pPr>
      <w:r w:rsidRPr="00D470EF">
        <w:rPr>
          <w:rtl/>
          <w:lang w:val="en-US"/>
        </w:rPr>
        <w:tab/>
      </w:r>
      <w:r w:rsidRPr="00D470EF">
        <w:rPr>
          <w:rtl/>
          <w:lang w:val="en-US"/>
        </w:rPr>
        <w:tab/>
        <w:t>زيارة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إلى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الأجهزة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القضائية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وأجهزة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حقوق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الإنسان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التابعة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للاتحاد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الأفريقي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وغيرها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من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الهيئات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دون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الإقلي</w:t>
      </w:r>
      <w:r w:rsidR="00E40BDC" w:rsidRPr="00D470EF">
        <w:rPr>
          <w:rFonts w:hint="cs"/>
          <w:rtl/>
          <w:lang w:val="en-US"/>
        </w:rPr>
        <w:t>مية</w:t>
      </w:r>
    </w:p>
    <w:p w14:paraId="4FF7BABF" w14:textId="7AB532EB" w:rsidR="00962FAF" w:rsidRPr="00D470EF" w:rsidRDefault="00962FAF" w:rsidP="006B2EB4">
      <w:pPr>
        <w:pStyle w:val="H1GA"/>
        <w:spacing w:before="720"/>
        <w:rPr>
          <w:rStyle w:val="FootnoteReference"/>
          <w:b w:val="0"/>
          <w:sz w:val="26"/>
          <w:vertAlign w:val="baseline"/>
          <w:rtl/>
          <w:lang w:val="en-US"/>
        </w:rPr>
      </w:pPr>
      <w:r w:rsidRPr="00D470EF">
        <w:rPr>
          <w:rtl/>
          <w:lang w:val="en-US"/>
        </w:rPr>
        <w:tab/>
      </w:r>
      <w:r w:rsidRPr="00D470EF">
        <w:rPr>
          <w:rtl/>
          <w:lang w:val="en-US"/>
        </w:rPr>
        <w:tab/>
        <w:t>تقرير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الفريق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العامل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المعني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بحالات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الاختفاء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القسري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أو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غير</w:t>
      </w:r>
      <w:r w:rsidR="0059575C" w:rsidRPr="00D470EF">
        <w:rPr>
          <w:rtl/>
          <w:lang w:val="en-US"/>
        </w:rPr>
        <w:t xml:space="preserve"> </w:t>
      </w:r>
      <w:r w:rsidRPr="00D470EF">
        <w:rPr>
          <w:rtl/>
          <w:lang w:val="en-US"/>
        </w:rPr>
        <w:t>الطوعي</w:t>
      </w:r>
      <w:r w:rsidRPr="00D470EF">
        <w:rPr>
          <w:rStyle w:val="FootnoteReference"/>
          <w:b w:val="0"/>
          <w:sz w:val="26"/>
          <w:vertAlign w:val="baseline"/>
          <w:rtl/>
          <w:lang w:val="en-US"/>
        </w:rPr>
        <w:footnoteReference w:customMarkFollows="1" w:id="1"/>
        <w:t>*</w:t>
      </w:r>
    </w:p>
    <w:tbl>
      <w:tblPr>
        <w:tblStyle w:val="TableGrid"/>
        <w:bidiVisual/>
        <w:tblW w:w="0" w:type="auto"/>
        <w:jc w:val="center"/>
        <w:tblLook w:val="01E0" w:firstRow="1" w:lastRow="1" w:firstColumn="1" w:lastColumn="1" w:noHBand="0" w:noVBand="0"/>
      </w:tblPr>
      <w:tblGrid>
        <w:gridCol w:w="9628"/>
      </w:tblGrid>
      <w:tr w:rsidR="00962FAF" w:rsidRPr="00D470EF" w14:paraId="192B7D19" w14:textId="77777777" w:rsidTr="004E2700">
        <w:trPr>
          <w:jc w:val="center"/>
        </w:trPr>
        <w:tc>
          <w:tcPr>
            <w:tcW w:w="9628" w:type="dxa"/>
            <w:tcBorders>
              <w:bottom w:val="nil"/>
            </w:tcBorders>
          </w:tcPr>
          <w:p w14:paraId="4E547579" w14:textId="77777777" w:rsidR="00962FAF" w:rsidRPr="00D470EF" w:rsidRDefault="00962FAF" w:rsidP="004A5302">
            <w:pPr>
              <w:tabs>
                <w:tab w:val="left" w:pos="255"/>
              </w:tabs>
              <w:spacing w:before="120" w:after="120" w:line="380" w:lineRule="exact"/>
              <w:rPr>
                <w:i/>
                <w:iCs/>
                <w:sz w:val="26"/>
                <w:szCs w:val="26"/>
              </w:rPr>
            </w:pPr>
            <w:r w:rsidRPr="00D470EF">
              <w:rPr>
                <w:i/>
                <w:iCs/>
                <w:sz w:val="26"/>
                <w:szCs w:val="26"/>
                <w:rtl/>
              </w:rPr>
              <w:tab/>
            </w:r>
            <w:r w:rsidRPr="00D470EF">
              <w:rPr>
                <w:i/>
                <w:iCs/>
                <w:sz w:val="26"/>
                <w:szCs w:val="26"/>
                <w:rtl/>
              </w:rPr>
              <w:tab/>
              <w:t>موجز</w:t>
            </w:r>
          </w:p>
        </w:tc>
      </w:tr>
      <w:tr w:rsidR="00962FAF" w:rsidRPr="00D470EF" w14:paraId="0569CC9D" w14:textId="77777777" w:rsidTr="004E2700">
        <w:trPr>
          <w:jc w:val="center"/>
        </w:trPr>
        <w:tc>
          <w:tcPr>
            <w:tcW w:w="9628" w:type="dxa"/>
            <w:tcBorders>
              <w:top w:val="nil"/>
              <w:bottom w:val="nil"/>
            </w:tcBorders>
          </w:tcPr>
          <w:p w14:paraId="346AEF44" w14:textId="2076A16F" w:rsidR="00962FAF" w:rsidRPr="00D470EF" w:rsidRDefault="00962FAF" w:rsidP="00FC58B7">
            <w:pPr>
              <w:pStyle w:val="SingleTxtGA"/>
              <w:ind w:left="1134" w:right="1134"/>
              <w:rPr>
                <w:rFonts w:eastAsiaTheme="minorEastAsia"/>
                <w:rtl/>
                <w:lang w:val="en-US"/>
              </w:rPr>
            </w:pPr>
            <w:r w:rsidRPr="00D470EF">
              <w:rPr>
                <w:rFonts w:eastAsiaTheme="minorEastAsia"/>
                <w:rtl/>
                <w:lang w:val="en-US"/>
              </w:rPr>
              <w:tab/>
              <w:t>قام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وفد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من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الفريق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العامل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المعني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بحالات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الاختفاء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القسري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أو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غير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الطوعي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بزيارة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الأجهزة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القضائية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وأجهزة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حقوق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الإنسان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التابعة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للاتحاد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الأفريقي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وغيرها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من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الهيئات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دون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الإقليمية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في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الفترة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من</w:t>
            </w:r>
            <w:r w:rsidR="00875C87" w:rsidRPr="00D470EF">
              <w:rPr>
                <w:rFonts w:eastAsiaTheme="minorEastAsia" w:hint="eastAsia"/>
                <w:rtl/>
                <w:lang w:val="en-US"/>
              </w:rPr>
              <w:t> </w:t>
            </w:r>
            <w:r w:rsidRPr="00D470EF">
              <w:rPr>
                <w:rFonts w:eastAsiaTheme="minorEastAsia"/>
                <w:rtl/>
                <w:lang w:val="en-US"/>
              </w:rPr>
              <w:t>21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إلى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26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تشرين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الأول/أكتوبر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2023.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ويتضمن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هذا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التقرير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موجزاً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لاستنتاجاته</w:t>
            </w:r>
            <w:r w:rsidR="0059575C" w:rsidRPr="00D470EF">
              <w:rPr>
                <w:rFonts w:eastAsiaTheme="minorEastAsia"/>
                <w:rtl/>
                <w:lang w:val="en-US"/>
              </w:rPr>
              <w:t xml:space="preserve"> </w:t>
            </w:r>
            <w:r w:rsidRPr="00D470EF">
              <w:rPr>
                <w:rFonts w:eastAsiaTheme="minorEastAsia"/>
                <w:rtl/>
                <w:lang w:val="en-US"/>
              </w:rPr>
              <w:t>وتوصياته.</w:t>
            </w:r>
          </w:p>
        </w:tc>
      </w:tr>
      <w:tr w:rsidR="00962FAF" w:rsidRPr="00D470EF" w14:paraId="660EA2B8" w14:textId="77777777" w:rsidTr="004E2700">
        <w:trPr>
          <w:jc w:val="center"/>
        </w:trPr>
        <w:tc>
          <w:tcPr>
            <w:tcW w:w="9628" w:type="dxa"/>
            <w:tcBorders>
              <w:top w:val="nil"/>
            </w:tcBorders>
          </w:tcPr>
          <w:p w14:paraId="46DB4C65" w14:textId="77777777" w:rsidR="00962FAF" w:rsidRPr="00D470EF" w:rsidRDefault="00962FAF" w:rsidP="004A5302">
            <w:pPr>
              <w:spacing w:line="200" w:lineRule="exact"/>
              <w:rPr>
                <w:rtl/>
              </w:rPr>
            </w:pPr>
          </w:p>
        </w:tc>
      </w:tr>
    </w:tbl>
    <w:p w14:paraId="758FFA2F" w14:textId="77777777" w:rsidR="00962FAF" w:rsidRPr="00D470EF" w:rsidRDefault="00962FAF" w:rsidP="00962FAF">
      <w:pPr>
        <w:pStyle w:val="SingleTxtGA"/>
        <w:rPr>
          <w:lang w:val="en-US"/>
        </w:rPr>
      </w:pPr>
    </w:p>
    <w:p w14:paraId="07EFBD61" w14:textId="77777777" w:rsidR="00962FAF" w:rsidRPr="00D470EF" w:rsidRDefault="00962FAF" w:rsidP="00962FAF">
      <w:pPr>
        <w:pStyle w:val="SingleTxtGA"/>
        <w:rPr>
          <w:rtl/>
          <w:lang w:val="en-US"/>
        </w:rPr>
      </w:pPr>
    </w:p>
    <w:p w14:paraId="162EED2E" w14:textId="77777777" w:rsidR="00962FAF" w:rsidRPr="00D470EF" w:rsidRDefault="00962FAF" w:rsidP="00962FAF">
      <w:pPr>
        <w:pStyle w:val="SingleTxtG"/>
        <w:rPr>
          <w:rFonts w:hAnsi="Times New Roman"/>
          <w:lang w:val="en-US"/>
        </w:rPr>
      </w:pPr>
      <w:r w:rsidRPr="00D470EF">
        <w:rPr>
          <w:rFonts w:hAnsi="Times New Roman"/>
          <w:lang w:val="en-US"/>
        </w:rPr>
        <w:br w:type="page"/>
      </w:r>
    </w:p>
    <w:p w14:paraId="214DB636" w14:textId="77777777" w:rsidR="00962FAF" w:rsidRPr="00D470EF" w:rsidRDefault="00962FAF" w:rsidP="00962FAF">
      <w:pPr>
        <w:pStyle w:val="HChGA"/>
        <w:rPr>
          <w:szCs w:val="20"/>
          <w:lang w:eastAsia="zh-TW"/>
        </w:rPr>
      </w:pPr>
      <w:r w:rsidRPr="00D470EF">
        <w:rPr>
          <w:rtl/>
        </w:rPr>
        <w:lastRenderedPageBreak/>
        <w:tab/>
        <w:t>المرفق</w:t>
      </w:r>
    </w:p>
    <w:p w14:paraId="3D53E772" w14:textId="62B1542F" w:rsidR="00962FAF" w:rsidRPr="00D470EF" w:rsidRDefault="00962FAF" w:rsidP="00962FAF">
      <w:pPr>
        <w:pStyle w:val="HChGA"/>
        <w:rPr>
          <w:szCs w:val="20"/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تقرير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الفريق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العامل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المعني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بحالات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أو</w:t>
      </w:r>
      <w:r w:rsidR="0059575C" w:rsidRPr="00D470EF">
        <w:rPr>
          <w:rtl/>
        </w:rPr>
        <w:t xml:space="preserve"> </w:t>
      </w:r>
      <w:r w:rsidRPr="00D470EF">
        <w:rPr>
          <w:rtl/>
        </w:rPr>
        <w:t>غير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الطوعي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عن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زيارته</w:t>
      </w:r>
      <w:r w:rsidR="0059575C" w:rsidRPr="00D470EF">
        <w:rPr>
          <w:rtl/>
        </w:rPr>
        <w:t xml:space="preserve"> </w:t>
      </w:r>
      <w:r w:rsidRPr="00D470EF">
        <w:rPr>
          <w:rtl/>
        </w:rPr>
        <w:t>إلى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الأجهزة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القضائية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وأجهزة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حقوق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الإنسان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التابعة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للاتحاد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الأفريقي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وغيرها</w:t>
      </w:r>
      <w:r w:rsidR="0059575C" w:rsidRPr="00D470EF">
        <w:rPr>
          <w:rtl/>
        </w:rPr>
        <w:t xml:space="preserve"> </w:t>
      </w:r>
      <w:r w:rsidRPr="00D470EF">
        <w:rPr>
          <w:rtl/>
        </w:rPr>
        <w:t>من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الهيئات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دون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الإقليمية</w:t>
      </w:r>
    </w:p>
    <w:p w14:paraId="56E2D23C" w14:textId="5EF032CA" w:rsidR="00962FAF" w:rsidRPr="00D470EF" w:rsidRDefault="00962FAF" w:rsidP="00962FAF">
      <w:pPr>
        <w:pStyle w:val="HChGA"/>
        <w:rPr>
          <w:szCs w:val="20"/>
          <w:lang w:eastAsia="zh-TW"/>
        </w:rPr>
      </w:pPr>
      <w:r w:rsidRPr="00D470EF">
        <w:rPr>
          <w:rtl/>
        </w:rPr>
        <w:tab/>
        <w:t>أولاً</w:t>
      </w:r>
      <w:r w:rsidRPr="00D470EF">
        <w:rPr>
          <w:rFonts w:hint="cs"/>
          <w:rtl/>
        </w:rPr>
        <w:t>-</w:t>
      </w:r>
      <w:r w:rsidRPr="00D470EF">
        <w:rPr>
          <w:rtl/>
        </w:rPr>
        <w:tab/>
        <w:t>مقدمة</w:t>
      </w:r>
    </w:p>
    <w:p w14:paraId="56A82F1F" w14:textId="549E5858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1-</w:t>
      </w:r>
      <w:r w:rsidRPr="00D470EF">
        <w:rPr>
          <w:rFonts w:eastAsiaTheme="minorEastAsia"/>
          <w:rtl/>
        </w:rPr>
        <w:tab/>
        <w:t>قام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استغرقت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ستة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="00D0464D" w:rsidRPr="00D470EF">
        <w:rPr>
          <w:rFonts w:eastAsiaTheme="minorEastAsia" w:hint="cs"/>
          <w:rtl/>
        </w:rPr>
        <w:t>ا</w:t>
      </w:r>
      <w:r w:rsidRPr="00D470EF">
        <w:rPr>
          <w:rFonts w:eastAsiaTheme="minorEastAsia"/>
          <w:rtl/>
        </w:rPr>
        <w:t>لأجهزة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وأجهزة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الفترة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26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أكتوبر/تشرين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2023.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وجرت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أروشا،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جمهورية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تنزانيا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والسبعين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مؤلّفاً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رئيسته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بالديه،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وإحدى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أعضائه،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آنا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لورينا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ديلغاديّو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بيريز.</w:t>
      </w:r>
      <w:bookmarkStart w:id="1" w:name="_Hlk166136062"/>
      <w:bookmarkEnd w:id="1"/>
    </w:p>
    <w:p w14:paraId="0D24A49D" w14:textId="4C0C003D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2-</w:t>
      </w:r>
      <w:r w:rsidRPr="00D470EF">
        <w:rPr>
          <w:rFonts w:eastAsiaTheme="minorEastAsia"/>
          <w:rtl/>
        </w:rPr>
        <w:tab/>
        <w:t>ويشكر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حكومة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جمهورية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تنزانيا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بصفتها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المضيف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لمقر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لاستضافتها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والسبعين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واغتنم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اجتماع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وزيرة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الشؤون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الدستورية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والقانونية،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بِندي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هزارا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تشانا،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أبدته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تعاون.</w:t>
      </w:r>
    </w:p>
    <w:p w14:paraId="51CBC12C" w14:textId="4C2FA95E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3-</w:t>
      </w:r>
      <w:r w:rsidRPr="00D470EF">
        <w:rPr>
          <w:rFonts w:eastAsiaTheme="minorEastAsia"/>
          <w:rtl/>
        </w:rPr>
        <w:tab/>
        <w:t>ويودّ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مكتب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المنسق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للأمم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ومكتب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برنامج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الإنمائي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جمهورية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تنزانيا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قدّماه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وأثناءها.</w:t>
      </w:r>
    </w:p>
    <w:p w14:paraId="10BEA049" w14:textId="6518A0DE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4-</w:t>
      </w:r>
      <w:r w:rsidRPr="00D470EF">
        <w:rPr>
          <w:rFonts w:eastAsiaTheme="minorEastAsia"/>
          <w:rtl/>
        </w:rPr>
        <w:tab/>
        <w:t>ويعرب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امتنانه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لعضوها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إدريسا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رئيس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بعقوبة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والقتل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نطاق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موجزة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تعسّفاً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الدعوة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والاجتماع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المثمر.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لتمكّنه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المشاركة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المشترك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والانتخابات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والسبعين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ويشكر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التزامها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أديس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أبابا،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توجّه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لمجلس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استُند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لتيسير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العامل.</w:t>
      </w:r>
    </w:p>
    <w:p w14:paraId="7C17C830" w14:textId="3881CCFD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5-</w:t>
      </w:r>
      <w:r w:rsidRPr="00D470EF">
        <w:rPr>
          <w:rFonts w:eastAsiaTheme="minorEastAsia"/>
          <w:rtl/>
        </w:rPr>
        <w:tab/>
        <w:t>والتقى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بممثلين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مختلف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أجهزة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رئيس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أعضائها،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سجل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التنفيذي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لمجلس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لمكافحة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الفساد.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برئيس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ونائب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سجلها.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وحظي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المحكمتَين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أروشا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-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ومقر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يضم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وبالإضافة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اجتماعات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ممثلي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ممثلون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أنغولا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وجمهورية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الكونغو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الديمقراطية.</w:t>
      </w:r>
    </w:p>
    <w:p w14:paraId="3767D811" w14:textId="7C36076F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6-</w:t>
      </w:r>
      <w:r w:rsidRPr="00D470EF">
        <w:rPr>
          <w:rFonts w:eastAsiaTheme="minorEastAsia"/>
          <w:rtl/>
        </w:rPr>
        <w:tab/>
        <w:t>وطوال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اجتماعات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وأقارب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مختلف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أرجاء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مدافعين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ومحامين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وممثلين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والمؤسسات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ويزجي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شكره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أصحاب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المصلحة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مَن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شاركوا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اللقاء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المفتوح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عقده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الأول/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أكتوبر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2023،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مَن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لبّوا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دعوته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مساهمات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25D8DD1E" w14:textId="759B92DE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7-</w:t>
      </w:r>
      <w:r w:rsidRPr="00D470EF">
        <w:rPr>
          <w:rFonts w:eastAsiaTheme="minorEastAsia"/>
          <w:rtl/>
        </w:rPr>
        <w:tab/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ختام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اجتماعاً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الإنترنت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الأول/ديسمبر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2023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مسؤولي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أفريقيا.</w:t>
      </w:r>
    </w:p>
    <w:p w14:paraId="0BA792AE" w14:textId="75E796D6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ثانياً-</w:t>
      </w:r>
      <w:r w:rsidR="00962FAF" w:rsidRPr="00D470EF">
        <w:rPr>
          <w:rtl/>
        </w:rPr>
        <w:tab/>
        <w:t>معلومات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أساسية</w:t>
      </w:r>
    </w:p>
    <w:p w14:paraId="36B2DB54" w14:textId="051F44E9" w:rsidR="00962FAF" w:rsidRPr="00D470EF" w:rsidRDefault="00962FAF" w:rsidP="006B2EB4">
      <w:pPr>
        <w:pStyle w:val="SingleTxtGA"/>
        <w:spacing w:line="354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spacing w:val="-2"/>
          <w:rtl/>
        </w:rPr>
        <w:t>8-</w:t>
      </w:r>
      <w:r w:rsidRPr="00D470EF">
        <w:rPr>
          <w:rFonts w:eastAsiaTheme="minorEastAsia"/>
          <w:spacing w:val="-2"/>
          <w:rtl/>
        </w:rPr>
        <w:tab/>
        <w:t>يتولّى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وضعَ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جدول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أعمال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الإنسان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القارة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الاتحادُ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الأفريقي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وأجهزته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وآلياته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المنشأة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بموجب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rtl/>
        </w:rPr>
        <w:t>معاهداته،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والشعوب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4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ولجنة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الخبراء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الأفريقية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المعنية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الطفل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ورفاهه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5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وكذلك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الهيئات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القضائية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دون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الأساس،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رأى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لأغراض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شتى،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التالية.</w:t>
      </w:r>
    </w:p>
    <w:p w14:paraId="0694EF40" w14:textId="0919E405" w:rsidR="00962FAF" w:rsidRPr="00D470EF" w:rsidRDefault="00962FAF" w:rsidP="006B2EB4">
      <w:pPr>
        <w:pStyle w:val="SingleTxtGA"/>
        <w:spacing w:line="354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9-</w:t>
      </w:r>
      <w:r w:rsidRPr="00D470EF">
        <w:rPr>
          <w:rFonts w:eastAsiaTheme="minorEastAsia"/>
          <w:rtl/>
        </w:rPr>
        <w:tab/>
        <w:t>أولاً،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تزال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مرئية،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تُمارس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باستمرار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مختلفة.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إطار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الولاية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يبقى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الموثّقة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المنطقة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منخفضاً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نسبياً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مقارنة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السنين،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المنطقة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المنطقة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المبلّغ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السنين،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وثّق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35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أفريقياً.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الـ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774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47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الفعلي،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يبلغ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811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العميق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الأرقام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الموثّقة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تعبّر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واقع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وحجم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سلّط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ظاهرة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نقص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2005،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يساوره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استمرار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عاماً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1AAB138A" w14:textId="6D90C09D" w:rsidR="00962FAF" w:rsidRPr="00D470EF" w:rsidRDefault="00962FAF" w:rsidP="006B2EB4">
      <w:pPr>
        <w:pStyle w:val="SingleTxtGA"/>
        <w:spacing w:line="354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10-</w:t>
      </w:r>
      <w:r w:rsidRPr="00D470EF">
        <w:rPr>
          <w:rFonts w:eastAsiaTheme="minorEastAsia"/>
          <w:rtl/>
        </w:rPr>
        <w:tab/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يصطدم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بطلباته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للقيام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بزيارات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قطرية،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أساسية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الإعلان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اعتمدته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الجمعية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قرارها</w:t>
      </w:r>
      <w:r w:rsidR="0059575C" w:rsidRPr="00D470EF">
        <w:rPr>
          <w:rFonts w:eastAsiaTheme="minorEastAsia" w:hint="cs"/>
          <w:rtl/>
        </w:rPr>
        <w:t xml:space="preserve"> </w:t>
      </w:r>
      <w:hyperlink r:id="rId9" w:history="1">
        <w:r w:rsidR="001D3C38" w:rsidRPr="00D470EF">
          <w:rPr>
            <w:rStyle w:val="Hyperlink"/>
            <w:rFonts w:eastAsiaTheme="minorEastAsia" w:hint="cs"/>
            <w:rtl/>
            <w:lang w:val="en-US"/>
          </w:rPr>
          <w:t>47/133</w:t>
        </w:r>
      </w:hyperlink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المؤرخ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18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الأول/ديسمبر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1992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(يشار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"الإعلان").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ونادراً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توجّه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دعوات،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وحتى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تفعل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تعقب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أحيان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كثيرة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قطرية.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ويحول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ولايته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بفعالية.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يتسنَّ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مساعيه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الحثيثة،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أصل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قطرية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أُجريت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العالم،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وكانت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آخر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2018</w:t>
      </w:r>
      <w:r w:rsidRPr="00D470EF">
        <w:rPr>
          <w:rFonts w:eastAsiaTheme="minorEastAsia"/>
          <w:vertAlign w:val="superscript"/>
          <w:rtl/>
        </w:rPr>
        <w:t>(</w:t>
      </w:r>
      <w:r w:rsidRPr="00D470EF">
        <w:rPr>
          <w:rFonts w:eastAsiaTheme="minorEastAsia"/>
          <w:vertAlign w:val="superscript"/>
          <w:rtl/>
        </w:rPr>
        <w:footnoteReference w:id="7"/>
      </w:r>
      <w:r w:rsidRPr="00D470EF">
        <w:rPr>
          <w:rFonts w:eastAsiaTheme="minorEastAsia"/>
          <w:vertAlign w:val="superscript"/>
          <w:rtl/>
        </w:rPr>
        <w:t>)</w:t>
      </w:r>
      <w:r w:rsidRPr="00D470EF">
        <w:rPr>
          <w:rFonts w:eastAsiaTheme="minorEastAsia"/>
          <w:rtl/>
        </w:rPr>
        <w:t>.</w:t>
      </w:r>
    </w:p>
    <w:p w14:paraId="30194BD5" w14:textId="2C4B5819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lastRenderedPageBreak/>
        <w:t>11-</w:t>
      </w:r>
      <w:r w:rsidRPr="00D470EF">
        <w:rPr>
          <w:rFonts w:eastAsiaTheme="minorEastAsia"/>
          <w:rtl/>
        </w:rPr>
        <w:tab/>
        <w:t>ثانياً،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ينضم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يقرب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المائة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المنطقة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(يشار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"الاتفاقية")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يصدّق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وينوّه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التقدير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الـ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انضمّت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صدّقت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حتى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حزيران/يونيه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2024،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اعترفت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المقدّمة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المقدّمة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و32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ويدعو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الـ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الموقّعة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اتخاذ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الخطوات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اللازمة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للتصديق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ويدعو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الـ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19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تتّخذ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إجراء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الانضمام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التصديق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تأخير،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والاعتراف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بالمادتين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و32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الاتفاقية.</w:t>
      </w:r>
      <w:r w:rsidR="0059575C" w:rsidRPr="00D470EF">
        <w:rPr>
          <w:rFonts w:eastAsiaTheme="minorEastAsia"/>
          <w:rtl/>
        </w:rPr>
        <w:t xml:space="preserve"> </w:t>
      </w:r>
    </w:p>
    <w:p w14:paraId="557EF4C8" w14:textId="065D556D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12-</w:t>
      </w:r>
      <w:r w:rsidRPr="00D470EF">
        <w:rPr>
          <w:rFonts w:eastAsiaTheme="minorEastAsia"/>
          <w:rtl/>
        </w:rPr>
        <w:tab/>
        <w:t>ثالثاً،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وفقاً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لأساليب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بطرق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مختلفة،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توفير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والخدمات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الاستشارية،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ونشر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أعماله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المؤسسات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والتشاور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لضمان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اتساق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الملاحظات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والتوصيات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الصلة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الإعلان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جرائم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توجد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علاقة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راسخة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أجهزة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لمجلس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أديس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أبابا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أُطلقت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مقترنةً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بالتزام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صريح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بزيادة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المشترك،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يحدث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تغييراً.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ويشجّع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الإسراع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أديس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أبابا،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تماشياً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رؤية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اتفقت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الذكرى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السنوية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العاشرة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احتُفل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بانجول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2022.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وأتاحت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تعزيز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قنوات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وتقييم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التحديات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والاتجاهات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الناشئة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وتحديد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الممارسات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الجيدة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للمعايير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المنصوص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الإعلان.</w:t>
      </w:r>
      <w:r w:rsidR="0059575C" w:rsidRPr="00D470EF">
        <w:rPr>
          <w:rFonts w:eastAsiaTheme="minorEastAsia"/>
          <w:rtl/>
        </w:rPr>
        <w:t xml:space="preserve"> </w:t>
      </w:r>
      <w:bookmarkStart w:id="2" w:name="_Hlk170390563"/>
      <w:bookmarkEnd w:id="2"/>
    </w:p>
    <w:p w14:paraId="028184A9" w14:textId="7CE7B9A5" w:rsidR="00962FAF" w:rsidRPr="00D470EF" w:rsidRDefault="00962FAF" w:rsidP="00962FAF">
      <w:pPr>
        <w:pStyle w:val="SingleTxtGA"/>
        <w:rPr>
          <w:rFonts w:eastAsiaTheme="minorEastAsia"/>
          <w:spacing w:val="-5"/>
          <w:lang w:eastAsia="zh-TW"/>
        </w:rPr>
      </w:pPr>
      <w:r w:rsidRPr="00D470EF">
        <w:rPr>
          <w:rFonts w:eastAsiaTheme="minorEastAsia"/>
          <w:rtl/>
        </w:rPr>
        <w:t>13-</w:t>
      </w:r>
      <w:r w:rsidRPr="00D470EF">
        <w:rPr>
          <w:rFonts w:eastAsiaTheme="minorEastAsia"/>
          <w:rtl/>
        </w:rPr>
        <w:tab/>
        <w:t>وكان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بواعث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تشجيع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نهاية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الجهودُ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الكبيرة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يبذلها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أسرهم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ومنظمات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المجتمع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المدني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للنضال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أجل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العدالة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والتوعية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بحالات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الاختفاء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القسري.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كما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تولّد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انطباع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تزال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توجد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بالفعل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فجوة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هائلة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التصدّي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أنحاء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المنطقة،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ويرجع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ذلك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الغالب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نقص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المعرفة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بهذه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الانتهاكات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الجسيمة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الإنسان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المتعددة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وجرائم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القانون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الدولي،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وقلة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الإبلاغ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عن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الحالات،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وتجريم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الضحايا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والمدافعين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عن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حقوق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الإنسان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والانتقام</w:t>
      </w:r>
      <w:r w:rsidR="0059575C" w:rsidRPr="00D470EF">
        <w:rPr>
          <w:rFonts w:eastAsiaTheme="minorEastAsia"/>
          <w:spacing w:val="-5"/>
          <w:rtl/>
        </w:rPr>
        <w:t xml:space="preserve"> </w:t>
      </w:r>
      <w:r w:rsidRPr="00D470EF">
        <w:rPr>
          <w:rFonts w:eastAsiaTheme="minorEastAsia"/>
          <w:spacing w:val="-5"/>
          <w:rtl/>
        </w:rPr>
        <w:t>منهم.</w:t>
      </w:r>
      <w:r w:rsidR="0059575C" w:rsidRPr="00D470EF">
        <w:rPr>
          <w:rFonts w:eastAsiaTheme="minorEastAsia"/>
          <w:spacing w:val="-5"/>
          <w:rtl/>
        </w:rPr>
        <w:t xml:space="preserve"> </w:t>
      </w:r>
    </w:p>
    <w:p w14:paraId="3DCAFF5E" w14:textId="49E720C4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ثالثاً-</w:t>
      </w:r>
      <w:r w:rsidR="00962FAF" w:rsidRPr="00D470EF">
        <w:rPr>
          <w:rtl/>
        </w:rPr>
        <w:tab/>
        <w:t>الإطار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القانوني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الإقليمي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المتعلق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بالاختفاء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القسري</w:t>
      </w:r>
    </w:p>
    <w:p w14:paraId="2FB386ED" w14:textId="5A46EAC2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14-</w:t>
      </w:r>
      <w:r w:rsidRPr="00D470EF">
        <w:rPr>
          <w:rFonts w:eastAsiaTheme="minorEastAsia"/>
          <w:rtl/>
        </w:rPr>
        <w:tab/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الصعيد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انتُهك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يلجأوا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الطفل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ورفاهيته،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المرأة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(بروتوكول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مابوتو)،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ومساعدة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النازحين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داخلياً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كمبالا)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يلتمسوا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والإنصاف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الصلة،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حيثما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ينطبق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مكلّفة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بتطبيق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والاستفادة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السوابق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الصعيد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</w:t>
      </w:r>
      <w:r w:rsidRPr="00D470EF">
        <w:rPr>
          <w:rFonts w:eastAsiaTheme="minorEastAsia"/>
          <w:vertAlign w:val="superscript"/>
          <w:rtl/>
        </w:rPr>
        <w:t>(</w:t>
      </w:r>
      <w:r w:rsidRPr="00D470EF">
        <w:rPr>
          <w:rFonts w:eastAsiaTheme="minorEastAsia"/>
          <w:vertAlign w:val="superscript"/>
          <w:rtl/>
        </w:rPr>
        <w:footnoteReference w:id="10"/>
      </w:r>
      <w:r w:rsidRPr="00D470EF">
        <w:rPr>
          <w:rFonts w:eastAsiaTheme="minorEastAsia"/>
          <w:vertAlign w:val="superscript"/>
          <w:rtl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154C1169" w14:textId="6C9DF53C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15-</w:t>
      </w:r>
      <w:r w:rsidRPr="00D470EF">
        <w:rPr>
          <w:rFonts w:eastAsiaTheme="minorEastAsia"/>
          <w:spacing w:val="2"/>
          <w:rtl/>
        </w:rPr>
        <w:tab/>
        <w:t>ولا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تشير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معاهدة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حقوق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الإنسان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الرئيسية،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أي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الميثاق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الأفريقي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لحقوق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الإنسان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صراحةً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إلى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الاختفاء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القسري.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غير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أن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المادة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1(2)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من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الإعلان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المتعلق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بحماية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جميع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الأشخاص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الاختفاء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القسري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تنص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على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أن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عمل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الاختفاء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القسري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يحرم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الشخص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الذي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يتعرض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له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من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حماية</w:t>
      </w:r>
      <w:r w:rsidR="0059575C" w:rsidRPr="00D470EF">
        <w:rPr>
          <w:rFonts w:eastAsiaTheme="minorEastAsia"/>
          <w:spacing w:val="2"/>
          <w:rtl/>
        </w:rPr>
        <w:t xml:space="preserve"> </w:t>
      </w:r>
      <w:r w:rsidRPr="00D470EF">
        <w:rPr>
          <w:rFonts w:eastAsiaTheme="minorEastAsia"/>
          <w:spacing w:val="2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ويُنزل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وبأسرته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عذاباً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شديداً.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ينتهك،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أمور،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الاعتراف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والأمن،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التعرض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العقوبة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اللاإنسانية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المهينة.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ينتهك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يشكّل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تهديداً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خطيراً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أقرّ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دراسته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والاجتماعية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والثقافية،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بطبيعته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ينتهك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والاجتماعية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والثقافية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ولأسرته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وللغير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1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ويكرّس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والحريات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الأساسية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المذكورة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أعلاه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التالي: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المساواة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واحترام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وسلامة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شخصه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واحترام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الكرامة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المتأصلة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الشخصي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15)،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التمتع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بأفضل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بدنية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وعقلية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الوصول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16)،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التعليم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17)،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18)،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والمساواة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والتحرّر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الهيمنة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19)،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الوجود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الملكية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والثروة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والموارد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الطبيعية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21)،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التنمية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والاجتماعية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والثقافية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22).</w:t>
      </w:r>
      <w:r w:rsidR="0059575C" w:rsidRPr="00D470EF">
        <w:rPr>
          <w:rFonts w:eastAsiaTheme="minorEastAsia"/>
          <w:rtl/>
        </w:rPr>
        <w:t xml:space="preserve"> </w:t>
      </w:r>
    </w:p>
    <w:p w14:paraId="22449E6C" w14:textId="33A6312E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16-</w:t>
      </w:r>
      <w:r w:rsidRPr="00D470EF">
        <w:rPr>
          <w:rFonts w:eastAsiaTheme="minorEastAsia"/>
          <w:rtl/>
        </w:rPr>
        <w:tab/>
        <w:t>والاختفاء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بوصفه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جريمة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محظور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28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بتعديل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الأساسي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مالابو)،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اعتُمد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27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حزيران/يونيه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2014،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يدخل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بعد.</w:t>
      </w:r>
    </w:p>
    <w:p w14:paraId="3D7E4E55" w14:textId="7A55DA75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17-</w:t>
      </w:r>
      <w:r w:rsidRPr="00D470EF">
        <w:rPr>
          <w:rFonts w:eastAsiaTheme="minorEastAsia"/>
          <w:rtl/>
        </w:rPr>
        <w:tab/>
        <w:t>أمّا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ومساعدة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النازحين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داخلياً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كمبالا)،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دخلت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الأول/ديسمبر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2012،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صكّ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ملزم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لمعالجة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احتياجات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النازحين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داخلياً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المستوى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وتوفر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كمبالا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للنازحين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وتلزم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النازحين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داخلياً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9).</w:t>
      </w:r>
      <w:r w:rsidR="0059575C" w:rsidRPr="00D470EF">
        <w:rPr>
          <w:rFonts w:eastAsiaTheme="minorEastAsia"/>
          <w:rtl/>
        </w:rPr>
        <w:t xml:space="preserve"> </w:t>
      </w:r>
    </w:p>
    <w:p w14:paraId="318FD617" w14:textId="38CE42CF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18-</w:t>
      </w:r>
      <w:r w:rsidRPr="00D470EF">
        <w:rPr>
          <w:rFonts w:eastAsiaTheme="minorEastAsia"/>
          <w:rtl/>
        </w:rPr>
        <w:tab/>
        <w:t>ويحمي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الطفل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ورفاهيته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والمعاملة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اللاإنسانية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المهينة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16).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ويجدر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بالذكر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الطفل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ورفاهيته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صراحةً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الالتزام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22)،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23)،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والتبني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24)،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والانفصال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الأبوين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25)،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والاتجار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والاختطاف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29)،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ويشدّد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الأحكام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bookmarkStart w:id="3" w:name="_Hlk170315561"/>
      <w:bookmarkEnd w:id="3"/>
    </w:p>
    <w:p w14:paraId="76150792" w14:textId="09BFAFCB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19-</w:t>
      </w:r>
      <w:r w:rsidRPr="00D470EF">
        <w:rPr>
          <w:rFonts w:eastAsiaTheme="minorEastAsia"/>
          <w:rtl/>
        </w:rPr>
        <w:tab/>
        <w:t>ويحمي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مابوتو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الخصوص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المرأة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والسلامة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والأمن،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إعادة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التأهيل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الفعليان،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والوصول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8)،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المرأة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11).</w:t>
      </w:r>
    </w:p>
    <w:p w14:paraId="1FD0565D" w14:textId="38526C07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lastRenderedPageBreak/>
        <w:t>20-</w:t>
      </w:r>
      <w:r w:rsidRPr="00D470EF">
        <w:rPr>
          <w:rFonts w:eastAsiaTheme="minorEastAsia"/>
          <w:rtl/>
        </w:rPr>
        <w:tab/>
        <w:t>ويلاحظ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صكاً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قانونياً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ملزم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لتوجيه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2020،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اعتمدت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رقم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448،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وكلفت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فريقها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بعقوبة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والقتل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نطاق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بإجراءات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موجزة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تعسفاً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مبادئ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توجيهية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واعتُمدت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المبادئ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التوجيهية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والسبعين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أيار/مايو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وأُطلقت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الأول/أكتوبر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2022.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ويرحّب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المبادئ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التوجيهية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تمثّل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وثيقة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المستوى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لتوجيه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الأعضاء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للقضاء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أنحاء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ويشجّع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تنفيذها.</w:t>
      </w:r>
      <w:r w:rsidR="0059575C" w:rsidRPr="00D470EF">
        <w:rPr>
          <w:rFonts w:eastAsiaTheme="minorEastAsia"/>
          <w:rtl/>
        </w:rPr>
        <w:t xml:space="preserve"> </w:t>
      </w:r>
    </w:p>
    <w:p w14:paraId="168DFE09" w14:textId="62834416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رابعاً-</w:t>
      </w:r>
      <w:r w:rsidR="00962FAF" w:rsidRPr="00D470EF">
        <w:rPr>
          <w:rtl/>
        </w:rPr>
        <w:tab/>
        <w:t>الآليات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المؤسسية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الإقليمية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ودون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الإقليمية</w:t>
      </w:r>
    </w:p>
    <w:p w14:paraId="60576759" w14:textId="53828991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21-</w:t>
      </w:r>
      <w:r w:rsidRPr="00D470EF">
        <w:rPr>
          <w:rFonts w:eastAsiaTheme="minorEastAsia"/>
          <w:rtl/>
        </w:rPr>
        <w:tab/>
        <w:t>يدرك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الإدراك،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تعامله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وأسرهم،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التحديات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يواجهونها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سعيهم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يُعزى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فقط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انعدام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المؤسسات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وتفشي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وغياب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الإنصاف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والخوف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الانتقام،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أيضاً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الأسر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غالباً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يطغى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سعيها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وراء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رزقها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جهودها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لالتماس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يطرح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النُظم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تحديات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بالعقبات،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تتمثّل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نقص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الوعي،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والمسافة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الجغرافية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بين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بلد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إقامة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الضحايا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ومقر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الهيئات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القضائية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النحو،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يدرك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الوقاية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تؤدّي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مهماً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إمكانية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ويسلّط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أهمية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توافر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يكفي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الموارد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والسياسية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والتقنية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وهيئات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ليتسنّى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ولايتها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باستقلال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وفعالية.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ويشير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أدناه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الإقليمية.</w:t>
      </w:r>
      <w:bookmarkStart w:id="4" w:name="_Hlk170315610"/>
      <w:bookmarkEnd w:id="4"/>
    </w:p>
    <w:p w14:paraId="1424B77F" w14:textId="20098007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اللجنة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الأفريقية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لحقوق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الإنسان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والشعوب</w:t>
      </w:r>
      <w:r w:rsidR="0059575C" w:rsidRPr="00D470EF">
        <w:rPr>
          <w:rtl/>
        </w:rPr>
        <w:t xml:space="preserve"> </w:t>
      </w:r>
    </w:p>
    <w:p w14:paraId="5FA047C5" w14:textId="401D4604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22-</w:t>
      </w:r>
      <w:r w:rsidRPr="00D470EF">
        <w:rPr>
          <w:rFonts w:eastAsiaTheme="minorEastAsia"/>
          <w:rtl/>
        </w:rPr>
        <w:tab/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يمكنها،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عملاً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بإجراء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البلاغات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الخاص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بها،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تتلقى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وتنظر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البلاغات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المقدمة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دول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تقدم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ادعاءً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دولة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طرف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أخرى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13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.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يمكن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للأفراد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والمنظمات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14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أي</w:t>
      </w:r>
      <w:r w:rsidR="001B61D7" w:rsidRPr="00D470EF">
        <w:rPr>
          <w:rFonts w:eastAsiaTheme="minorEastAsia" w:hint="cs"/>
          <w:spacing w:val="-2"/>
          <w:rtl/>
        </w:rPr>
        <w:t>ض</w:t>
      </w:r>
      <w:r w:rsidR="001B61D7" w:rsidRPr="00D470EF">
        <w:rPr>
          <w:rFonts w:eastAsiaTheme="minorEastAsia"/>
          <w:spacing w:val="-2"/>
          <w:rtl/>
        </w:rPr>
        <w:t>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تقديم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بلاغات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تدعي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فيها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دولة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طرفاً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 w:hint="cs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الأفريقي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الإنسان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والشعوب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قد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انتهكت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حقاً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أو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أكثر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المكفولة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فيه.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ووفقا</w:t>
      </w:r>
      <w:r w:rsidR="00BB1A4E" w:rsidRPr="00D470EF">
        <w:rPr>
          <w:rFonts w:eastAsiaTheme="minorEastAsia" w:hint="cs"/>
          <w:spacing w:val="-2"/>
          <w:rtl/>
        </w:rPr>
        <w:t>ً</w:t>
      </w:r>
      <w:r w:rsidR="0059575C" w:rsidRPr="00D470EF">
        <w:rPr>
          <w:rFonts w:eastAsiaTheme="minorEastAsia" w:hint="cs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للمادة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56(5)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يتعيّن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إرسال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"بعد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استنفاد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الداخلية،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وُجدت،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يتّضح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طالت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عادية".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وبالإضافة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بالبلاغات،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تعتمد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عاجلة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محددة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بمبادرات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المكلّفين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برصد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بعينها.</w:t>
      </w:r>
    </w:p>
    <w:p w14:paraId="22EE3918" w14:textId="57F2A35D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23-</w:t>
      </w:r>
      <w:r w:rsidRPr="00D470EF">
        <w:rPr>
          <w:rFonts w:eastAsiaTheme="minorEastAsia"/>
          <w:rtl/>
        </w:rPr>
        <w:tab/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الأطراف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ويثني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لحفاظها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إجراء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الاستعراض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وتقديمها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توصيات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وملاحظات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التوصية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بالانضمام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التصديق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5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2811101B" w14:textId="28F12493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المحكمة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الأفريقية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لحقوق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الإنسان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والشعوب</w:t>
      </w:r>
    </w:p>
    <w:p w14:paraId="31A3B31A" w14:textId="514A4499" w:rsidR="00962FAF" w:rsidRPr="00D470EF" w:rsidRDefault="00962FAF" w:rsidP="006B2EB4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24-</w:t>
      </w:r>
      <w:r w:rsidRPr="00D470EF">
        <w:rPr>
          <w:rFonts w:eastAsiaTheme="minorEastAsia"/>
          <w:rtl/>
        </w:rPr>
        <w:tab/>
        <w:t>أُنشئت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لتكمّل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وتعزّز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مهام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المنازعات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الإفتاء.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صلاحياتها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تفسير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وتطبيق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والصكوك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7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وتبيّن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المنشئ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الجهات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الأطراف،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مُنحت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مركز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المراقب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احتكامهم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المباشر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تكون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صدّقت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وأودعت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الإعلان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المنصوص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34(6)).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تخويل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يحاولوا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التماس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وتصدر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أحكاماً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نهائية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ملزمة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للأطراف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جواز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الاستئناف،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يطلب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مراجعة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حكم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اكتشاف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وقائع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جديدة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1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يطلب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تفسير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حكم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0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701AB75F" w14:textId="57936A93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محكمة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العدل</w:t>
      </w:r>
      <w:r w:rsidR="0059575C" w:rsidRPr="00D470EF">
        <w:rPr>
          <w:rtl/>
        </w:rPr>
        <w:t xml:space="preserve"> </w:t>
      </w:r>
      <w:r w:rsidRPr="00D470EF">
        <w:rPr>
          <w:rtl/>
        </w:rPr>
        <w:t>لشرق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أفريقيا</w:t>
      </w:r>
    </w:p>
    <w:p w14:paraId="4BF9A9ED" w14:textId="114E15B0" w:rsidR="00962FAF" w:rsidRPr="00D470EF" w:rsidRDefault="00962FAF" w:rsidP="006B2EB4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25-</w:t>
      </w:r>
      <w:r w:rsidRPr="00D470EF">
        <w:rPr>
          <w:rFonts w:eastAsiaTheme="minorEastAsia"/>
          <w:rtl/>
        </w:rPr>
        <w:tab/>
        <w:t>أشار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27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معاهدة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يقتصر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تفسير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وتطبيق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المعاهدة،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مقرراً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الاختصاصات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الأخرى،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اعتمادها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1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امتلاك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صريحة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مزعومة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فإنها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تواصل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معالجة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استناد</w:t>
      </w:r>
      <w:r w:rsidR="001B61D7" w:rsidRPr="00D470EF">
        <w:rPr>
          <w:rFonts w:eastAsiaTheme="minorEastAsia"/>
          <w:rtl/>
        </w:rPr>
        <w:t>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تفسيرها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للمادتين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6(د)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و7(2)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المعاهدة،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تجيزان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بمراعاة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الشريكة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وأكّدت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موقفها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اجتهاداتها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3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النحو،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مقيم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شريكة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4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يوجد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لاستنفاد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الطلب.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وفقاً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30(2)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المعاهدة،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يسارع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رفع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دعوى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غضون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شهرين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المطعون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فيها.</w:t>
      </w:r>
      <w:r w:rsidR="0059575C" w:rsidRPr="00D470EF">
        <w:rPr>
          <w:rFonts w:eastAsiaTheme="minorEastAsia"/>
          <w:rtl/>
        </w:rPr>
        <w:t xml:space="preserve"> </w:t>
      </w:r>
    </w:p>
    <w:p w14:paraId="43F8D106" w14:textId="2685EE8C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محكمة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العدل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التابعة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للجماعة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الاقتصادية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لدول</w:t>
      </w:r>
      <w:r w:rsidR="0059575C" w:rsidRPr="00D470EF">
        <w:rPr>
          <w:rtl/>
        </w:rPr>
        <w:t xml:space="preserve"> </w:t>
      </w:r>
      <w:r w:rsidRPr="00D470EF">
        <w:rPr>
          <w:rtl/>
        </w:rPr>
        <w:t>غرب</w:t>
      </w:r>
      <w:r w:rsidR="0059575C" w:rsidRPr="00D470EF">
        <w:rPr>
          <w:rtl/>
        </w:rPr>
        <w:t xml:space="preserve"> </w:t>
      </w:r>
      <w:r w:rsidRPr="00D470EF">
        <w:rPr>
          <w:rtl/>
        </w:rPr>
        <w:t>أفريقيا</w:t>
      </w:r>
    </w:p>
    <w:p w14:paraId="3B77AA8C" w14:textId="1F07F6DF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26-</w:t>
      </w:r>
      <w:r w:rsidRPr="00D470EF">
        <w:rPr>
          <w:rFonts w:eastAsiaTheme="minorEastAsia"/>
          <w:rtl/>
        </w:rPr>
        <w:tab/>
        <w:t>أُنشئت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بالمادتين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و15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المعاهدة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المنقّحة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1993،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باعتبارها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الجهاز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الرئيسي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إنشائها،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ادّعاءات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2005،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تكميلي</w:t>
      </w:r>
      <w:r w:rsidRPr="00D470EF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b/>
          <w:sz w:val="22"/>
          <w:rtl/>
          <w:lang w:val="en-US"/>
        </w:rPr>
        <w:footnoteReference w:id="25"/>
      </w:r>
      <w:r w:rsidRPr="00D470EF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59575C" w:rsidRPr="00D470EF">
        <w:rPr>
          <w:rFonts w:eastAsiaTheme="minorEastAsia"/>
          <w:b/>
          <w:rtl/>
        </w:rPr>
        <w:t xml:space="preserve"> </w:t>
      </w:r>
      <w:r w:rsidRPr="00D470EF">
        <w:rPr>
          <w:rFonts w:eastAsiaTheme="minorEastAsia"/>
          <w:b/>
          <w:rtl/>
        </w:rPr>
        <w:t>بع</w:t>
      </w:r>
      <w:r w:rsidRPr="00D470EF">
        <w:rPr>
          <w:rFonts w:eastAsiaTheme="minorEastAsia"/>
          <w:rtl/>
        </w:rPr>
        <w:t>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الأحكام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الديباجة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والمواد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و8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و30،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ووسّع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اختصاص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ونفّذ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والقرارات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تصدرها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ملزمة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الطعن.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مراجعة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الطلبات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بوقائع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جديدة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وإصدار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منقح.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ويجدر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بالذكر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المتقاضين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يتعيّن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استنفاد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طلباتهم.</w:t>
      </w:r>
      <w:r w:rsidR="0059575C" w:rsidRPr="00D470EF">
        <w:rPr>
          <w:rFonts w:eastAsiaTheme="minorEastAsia"/>
          <w:rtl/>
        </w:rPr>
        <w:t xml:space="preserve"> </w:t>
      </w:r>
    </w:p>
    <w:p w14:paraId="78D68EC1" w14:textId="223A9F68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خامساً-</w:t>
      </w:r>
      <w:r w:rsidR="00962FAF" w:rsidRPr="00D470EF">
        <w:rPr>
          <w:rtl/>
        </w:rPr>
        <w:tab/>
        <w:t>ملاحظات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عامة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مسألة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الاختفاء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أفريقيا</w:t>
      </w:r>
    </w:p>
    <w:p w14:paraId="5A2F7068" w14:textId="1855E3C8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27-</w:t>
      </w:r>
      <w:r w:rsidRPr="00D470EF">
        <w:rPr>
          <w:rFonts w:eastAsiaTheme="minorEastAsia"/>
          <w:rtl/>
        </w:rPr>
        <w:tab/>
        <w:t>يود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استناداً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جمعها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والمساهمات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تلقّاها،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يسلّط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البداية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ظاهرة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عالمية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تحدث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تحدث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مناطق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العالم.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وتدلّ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والإفادات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تلقاها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تستخدمه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لقمع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المعارضة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وتقليص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المسلّحة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وتدابير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مكافحة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الإرهاب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والهجرة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والنتيجة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الرئيسية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توصّل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وضوحاً؛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يستطيع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المفقودين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تصنيفه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الشكل،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يمكنهم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وصفه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وصفاً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دقيقاً.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ويسلّط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أدناه،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حصري،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يبحث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المجموعة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الوفيرة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الاجتهادات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وثّقت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بلاغاتها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الأطراف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وطلبات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والفتاوى.</w:t>
      </w:r>
      <w:r w:rsidR="0059575C" w:rsidRPr="00D470EF">
        <w:rPr>
          <w:rFonts w:eastAsiaTheme="minorEastAsia"/>
          <w:rtl/>
        </w:rPr>
        <w:t xml:space="preserve"> </w:t>
      </w:r>
    </w:p>
    <w:p w14:paraId="68F82E01" w14:textId="51B81848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والنزاعات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المسلحة</w:t>
      </w:r>
      <w:r w:rsidR="0059575C" w:rsidRPr="00D470EF">
        <w:rPr>
          <w:rtl/>
        </w:rPr>
        <w:t xml:space="preserve"> </w:t>
      </w:r>
    </w:p>
    <w:p w14:paraId="1409CF9B" w14:textId="2505EF77" w:rsidR="00962FAF" w:rsidRPr="00D470EF" w:rsidRDefault="00962FAF" w:rsidP="00962FAF">
      <w:pPr>
        <w:pStyle w:val="SingleTxtGA"/>
        <w:rPr>
          <w:rFonts w:eastAsiaTheme="minorEastAsia"/>
          <w:bCs/>
          <w:lang w:eastAsia="zh-TW"/>
        </w:rPr>
      </w:pPr>
      <w:r w:rsidRPr="00D470EF">
        <w:rPr>
          <w:rFonts w:eastAsiaTheme="minorEastAsia"/>
          <w:rtl/>
        </w:rPr>
        <w:t>28-</w:t>
      </w:r>
      <w:r w:rsidRPr="00D470EF">
        <w:rPr>
          <w:rFonts w:eastAsiaTheme="minorEastAsia"/>
          <w:rtl/>
        </w:rPr>
        <w:tab/>
        <w:t>سبق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تناول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بالتفصيل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ترتكبها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والميليشيات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أنحاء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العالم،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6B2EB4" w:rsidRPr="00D470EF">
        <w:rPr>
          <w:rFonts w:eastAsiaTheme="minorEastAsia" w:hint="eastAsia"/>
          <w:rtl/>
        </w:rPr>
        <w:t> 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المنطقة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وظلّ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استخدام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العسكرية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والأمنية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للقمع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بطريقة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منهجية،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ومواصلة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استخدامه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المسلح.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أفعال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ارتُكبت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النساء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نساء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وفتيات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وإبقائهن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إنسانية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شبيهة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العبودية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مراكز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تُعرف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"بيوت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الأشباح"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مستودعات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ومنازل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مهجورة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الأماكن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وتعرّضهن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للاغتصاب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المتكرّر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الجنسي.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بقلق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يُحرز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يذكر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بالبحث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والتحقيقات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والوصول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التعويض.</w:t>
      </w:r>
      <w:r w:rsidR="0059575C" w:rsidRPr="00D470EF">
        <w:rPr>
          <w:rFonts w:eastAsiaTheme="minorEastAsia"/>
          <w:rtl/>
        </w:rPr>
        <w:t xml:space="preserve"> </w:t>
      </w:r>
    </w:p>
    <w:p w14:paraId="576E2EB8" w14:textId="57826F95" w:rsidR="00962FAF" w:rsidRPr="00D470EF" w:rsidRDefault="00962FAF" w:rsidP="006B2EB4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29-</w:t>
      </w:r>
      <w:r w:rsidRPr="00D470EF">
        <w:rPr>
          <w:rFonts w:eastAsiaTheme="minorEastAsia"/>
          <w:rtl/>
        </w:rPr>
        <w:tab/>
        <w:t>ويرى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يجوز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اتخاذ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مهما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سواءٌ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تعلّق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بالتهديد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باندلاع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الاستقرار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الداخلي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استثنائية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ذريعة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لتبرير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7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0E56B6" w:rsidRPr="00D470EF">
        <w:rPr>
          <w:rFonts w:eastAsiaTheme="minorEastAsia" w:hint="cs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وأقرّت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سلطتها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875C87" w:rsidRPr="00D470EF">
        <w:rPr>
          <w:rFonts w:eastAsiaTheme="minorEastAsia" w:hint="eastAsia"/>
          <w:rtl/>
        </w:rPr>
        <w:t> </w:t>
      </w:r>
      <w:r w:rsidRPr="00D470EF">
        <w:rPr>
          <w:rFonts w:eastAsiaTheme="minorEastAsia"/>
          <w:rtl/>
        </w:rPr>
        <w:t>يمكنها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تتذرّع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حتى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الأهلية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لتبرير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كرّرت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اللجنة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الوطنية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لحقوق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الإنسان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والحريات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تشاد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التزام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الخاضعين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لولايتها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الأهلية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هجمات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المجهولي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الهوية،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يثبت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عناصر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يتبعون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واعتُبر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التقاعس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2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390338A3" w14:textId="47C1BB4D" w:rsidR="00962FAF" w:rsidRPr="00D470EF" w:rsidRDefault="00962FAF" w:rsidP="006B2EB4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30-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spacing w:val="-3"/>
          <w:rtl/>
        </w:rPr>
        <w:t>كما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ترى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لجنة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الخبراء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الأفريقية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المعنية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بحقوق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الطفل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ورفاهه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أن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الدولة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ملزمة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بموجب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المادة</w:t>
      </w:r>
      <w:r w:rsidR="0059575C" w:rsidRPr="00D470EF">
        <w:rPr>
          <w:rFonts w:eastAsiaTheme="minorEastAsia" w:hint="cs"/>
          <w:spacing w:val="-3"/>
          <w:rtl/>
        </w:rPr>
        <w:t xml:space="preserve"> </w:t>
      </w:r>
      <w:r w:rsidRPr="00D470EF">
        <w:rPr>
          <w:rFonts w:eastAsiaTheme="minorEastAsia"/>
          <w:spacing w:val="-3"/>
          <w:rtl/>
        </w:rPr>
        <w:t>22(2)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الميثاق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الأفريقي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لحقوق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الطفل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ورفاهيته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بحماية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الأطفال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التجنيد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والاستخدام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النزاعات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المسلحة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30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واعتبر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تعليقه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(2012)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التجنيد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المحتمل،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تجنّدهم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المسلّحة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ولكنها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بدعم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بموافقتها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برضاها.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تهميشهم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وإساءة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معاملتهم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واستغلالهم،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وبالتالي،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ينبغي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توفّر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خاصة،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وتحديداً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التصدي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الأطفال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1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4BA09F5A" w14:textId="013C08D0" w:rsidR="00962FAF" w:rsidRPr="00D470EF" w:rsidRDefault="00962FAF" w:rsidP="006B2EB4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31-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spacing w:val="-2"/>
          <w:rtl/>
        </w:rPr>
        <w:t>ويدرك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الفريق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أيضاً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الآليات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القضائية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الوطنية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الدول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الأعضاء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الاتحاد</w:t>
      </w:r>
      <w:r w:rsidR="0059575C" w:rsidRPr="00D470EF">
        <w:rPr>
          <w:rFonts w:eastAsiaTheme="minorEastAsia" w:hint="cs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اتخذت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خطوات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لفتح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تحقيقات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جرائم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بالاستناد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الولاية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العالمية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6C0E2D3D" w14:textId="75A54353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سياق</w:t>
      </w:r>
      <w:r w:rsidR="0059575C" w:rsidRPr="00D470EF">
        <w:rPr>
          <w:rtl/>
        </w:rPr>
        <w:t xml:space="preserve"> </w:t>
      </w:r>
      <w:r w:rsidRPr="00D470EF">
        <w:rPr>
          <w:rtl/>
        </w:rPr>
        <w:t>مكافحة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الإرهاب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والعمليات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الأمنية</w:t>
      </w:r>
      <w:r w:rsidR="0059575C" w:rsidRPr="00D470EF">
        <w:rPr>
          <w:rtl/>
        </w:rPr>
        <w:t xml:space="preserve"> </w:t>
      </w:r>
    </w:p>
    <w:p w14:paraId="76EA6C6D" w14:textId="672A829E" w:rsidR="00962FAF" w:rsidRPr="00D470EF" w:rsidRDefault="00962FAF" w:rsidP="006B2EB4">
      <w:pPr>
        <w:pStyle w:val="SingleTxtGA"/>
        <w:rPr>
          <w:rFonts w:eastAsiaTheme="minorEastAsia"/>
          <w:i/>
          <w:iCs/>
          <w:lang w:eastAsia="zh-TW"/>
        </w:rPr>
      </w:pPr>
      <w:r w:rsidRPr="00D470EF">
        <w:rPr>
          <w:rFonts w:eastAsiaTheme="minorEastAsia"/>
          <w:rtl/>
        </w:rPr>
        <w:t>32-</w:t>
      </w:r>
      <w:r w:rsidRPr="00D470EF">
        <w:rPr>
          <w:rFonts w:eastAsiaTheme="minorEastAsia"/>
          <w:rtl/>
        </w:rPr>
        <w:tab/>
        <w:t>يلاحظ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تدابير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مكافحة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الإرهاب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منتشرة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وتدعمها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تشريعات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تعريفاً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فضفاضاً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تهمة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الانضمام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تهمة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أموال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أجنبية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تنفيذ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أهداف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3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غالباً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تستهدف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المدافعين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والمعارضين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حريتهم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ونشاطهم.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نُفّذت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</w:t>
      </w:r>
      <w:r w:rsidR="000E56B6" w:rsidRPr="00D470EF">
        <w:rPr>
          <w:rFonts w:eastAsiaTheme="minorEastAsia" w:hint="cs"/>
          <w:rtl/>
        </w:rPr>
        <w:t>تب</w:t>
      </w:r>
      <w:r w:rsidRPr="00D470EF">
        <w:rPr>
          <w:rFonts w:eastAsiaTheme="minorEastAsia"/>
          <w:rtl/>
        </w:rPr>
        <w:t>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أفراد،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يُزعم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ينتمون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موجزة،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تُعد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رفاتهم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أسرهم.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إفادات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اعتماد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تشريعات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لتسهيل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ارتكاب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السماح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يُعتبرون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وعزلهم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تصل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يوماً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بالعالم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الخارجي.</w:t>
      </w:r>
      <w:r w:rsidR="0059575C" w:rsidRPr="00D470EF">
        <w:rPr>
          <w:rFonts w:eastAsiaTheme="minorEastAsia"/>
          <w:rtl/>
        </w:rPr>
        <w:t xml:space="preserve"> </w:t>
      </w:r>
    </w:p>
    <w:p w14:paraId="1A4E87C3" w14:textId="10E5BE81" w:rsidR="00962FAF" w:rsidRPr="00D470EF" w:rsidRDefault="00962FAF" w:rsidP="00962FAF">
      <w:pPr>
        <w:pStyle w:val="SingleTxtGA"/>
        <w:rPr>
          <w:rFonts w:eastAsiaTheme="minorEastAsia"/>
          <w:i/>
          <w:iCs/>
          <w:lang w:eastAsia="zh-TW"/>
        </w:rPr>
      </w:pPr>
      <w:r w:rsidRPr="00D470EF">
        <w:rPr>
          <w:rFonts w:eastAsiaTheme="minorEastAsia"/>
          <w:rtl/>
        </w:rPr>
        <w:t>33-</w:t>
      </w:r>
      <w:r w:rsidRPr="00D470EF">
        <w:rPr>
          <w:rFonts w:eastAsiaTheme="minorEastAsia"/>
          <w:rtl/>
        </w:rPr>
        <w:tab/>
        <w:t>وعلم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وثّقت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قامت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بإخفاء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تدابير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مكافحة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الإرهاب،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وخلصت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حدوث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ويُذكر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الخصوص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معارضين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سياسيين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مشتبه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تآمرهم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للاختطاف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إعدامهم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موجزة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4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رفعتها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كاميليا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محمدي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تويني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مفوض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الشرطة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الكينية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وآخرين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العليا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كينيا،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كاميليا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محمدي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تويني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و4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آخرين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(تمثلهم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منظمة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ريدرس)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كينيا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تمشيط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قامت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مكافحة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الإرهاب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الكينية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بحثاً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مشتبه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إرهابيون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5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51BB088C" w14:textId="13CAED65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عبر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الحدود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الوطنية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وخارجها</w:t>
      </w:r>
      <w:r w:rsidR="0059575C" w:rsidRPr="00D470EF">
        <w:rPr>
          <w:rtl/>
        </w:rPr>
        <w:t xml:space="preserve"> </w:t>
      </w:r>
    </w:p>
    <w:p w14:paraId="0F43D25B" w14:textId="22F1B538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34-</w:t>
      </w:r>
      <w:r w:rsidRPr="00D470EF">
        <w:rPr>
          <w:rFonts w:eastAsiaTheme="minorEastAsia"/>
          <w:rtl/>
        </w:rPr>
        <w:tab/>
        <w:t>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أنحاء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وخارجها،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وأحال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مواطنيها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تستهدف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رعاياها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أراضيها،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بدعم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بموافقتها،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لأحكام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مبدأ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يُنقلون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رحلات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تجارية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مستأجرة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وطائرات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خاصة،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وغالباً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يحدث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بمساعدة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موظفي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السفارات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الاختطاف.</w:t>
      </w:r>
      <w:r w:rsidR="0059575C" w:rsidRPr="00D470EF">
        <w:rPr>
          <w:rFonts w:eastAsiaTheme="minorEastAsia"/>
          <w:rtl/>
        </w:rPr>
        <w:t xml:space="preserve"> </w:t>
      </w:r>
    </w:p>
    <w:p w14:paraId="37E9AB53" w14:textId="54F6B69B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35-</w:t>
      </w:r>
      <w:r w:rsidRPr="00D470EF">
        <w:rPr>
          <w:rFonts w:eastAsiaTheme="minorEastAsia"/>
          <w:rtl/>
        </w:rPr>
        <w:tab/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إحدى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أُبلغ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التسليم،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أُلقي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القبض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المقصد،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واتُّهم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بعبور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متمرّد،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ونُقل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وسُلّم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الاستخبارات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العسكرية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المنشأ،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ونُقل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ظهر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ثلاثة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ليواجه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ملاحقة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جنائية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الإرهاب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محاكمة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شابتها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مراعاة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وقواعد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التواصل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المحامي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وموكّله.</w:t>
      </w:r>
    </w:p>
    <w:p w14:paraId="1A5E66D2" w14:textId="759BDB75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36-</w:t>
      </w:r>
      <w:r w:rsidRPr="00D470EF">
        <w:rPr>
          <w:rFonts w:eastAsiaTheme="minorEastAsia"/>
          <w:rtl/>
        </w:rPr>
        <w:tab/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مواطنيها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لكبح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المعارضة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حدودها.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السياق،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أحاط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علماً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ورحّب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باختطاف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مزعوم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لطالب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مسجّل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نُقل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ثالثة،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تزال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7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329B4DB2" w14:textId="35093BAB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الانتخابات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</w:p>
    <w:p w14:paraId="0B00837A" w14:textId="58B9DD0A" w:rsidR="00962FAF" w:rsidRPr="00D470EF" w:rsidRDefault="00962FAF" w:rsidP="006B2EB4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37-</w:t>
      </w:r>
      <w:r w:rsidRPr="00D470EF">
        <w:rPr>
          <w:rFonts w:eastAsiaTheme="minorEastAsia"/>
          <w:rtl/>
        </w:rPr>
        <w:tab/>
        <w:t>أقرّ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الانتخابات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تقوّض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العملية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الديمقراطية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آثار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سلبية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طويلة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وأُبلغت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خطيرة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الانتخابات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وأثناءها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وبعدها.</w:t>
      </w:r>
      <w:r w:rsidR="0059575C" w:rsidRPr="00D470EF">
        <w:rPr>
          <w:rFonts w:eastAsiaTheme="minorEastAsia"/>
          <w:rtl/>
        </w:rPr>
        <w:t xml:space="preserve"> </w:t>
      </w:r>
    </w:p>
    <w:p w14:paraId="2DC0A2AF" w14:textId="1FA1FABA" w:rsidR="00962FAF" w:rsidRPr="00D470EF" w:rsidRDefault="00962FAF" w:rsidP="006B2EB4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38-</w:t>
      </w:r>
      <w:r w:rsidRPr="00D470EF">
        <w:rPr>
          <w:rFonts w:eastAsiaTheme="minorEastAsia"/>
          <w:rtl/>
        </w:rPr>
        <w:tab/>
        <w:t>وانتشار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واضح،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الاستدلال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المعروضة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وسجّلت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بلاغات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رمزية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تبيّن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الممارسات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النُظمية،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مقدّم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الشكوى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مجموعة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15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مسؤولاً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انتقدوا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علناً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اعتُقلوا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واختفوا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لمجرد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تعبيرهم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رأيهم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السياسي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3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إحدى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وامتدّت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فترة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زمنية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طويلة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0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أوصت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بإجراء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لتوضيح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مصير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اعتُبروا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مختفين،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وتحديد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هوية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وملاحقتهم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قضائياً،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وضمان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دفع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تعويضات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والمستفيدين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منهم.</w:t>
      </w:r>
    </w:p>
    <w:p w14:paraId="522DD25D" w14:textId="1E48536A" w:rsidR="00962FAF" w:rsidRPr="00D470EF" w:rsidRDefault="00962FAF" w:rsidP="006B2EB4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39-</w:t>
      </w:r>
      <w:r w:rsidRPr="00D470EF">
        <w:rPr>
          <w:rFonts w:eastAsiaTheme="minorEastAsia"/>
          <w:rtl/>
        </w:rPr>
        <w:tab/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نظرت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عناصر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ميليشيات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وجهات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حكومية،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بدعم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و/أو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بتغاضٍ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أجهزة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ارتكبت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سبقت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الانتخابات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وأثناءها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وبعدها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مباشرة،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قتل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وتعذيب،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واختطاف،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جنسي،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الاغتصاب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والاغتصاب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الجماعي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والاعتداء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الجنسي،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اعتقال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قانونية،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وتدمير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ونهب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للممتلكات،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وتهجير،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وإساءة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1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مماثل،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تتعلّق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معارض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سياسي،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زُعم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للاعتقال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التعسفي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الشديد،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قُتل،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التخلّص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رفاته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بطريقة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لائقة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42EC1BDE" w14:textId="579D0E6C" w:rsidR="00962FAF" w:rsidRPr="00D470EF" w:rsidRDefault="00962FAF" w:rsidP="00C44DAB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spacing w:val="-2"/>
          <w:rtl/>
        </w:rPr>
        <w:lastRenderedPageBreak/>
        <w:t>40-</w:t>
      </w:r>
      <w:r w:rsidRPr="00D470EF">
        <w:rPr>
          <w:rFonts w:eastAsiaTheme="minorEastAsia"/>
          <w:spacing w:val="-2"/>
          <w:rtl/>
        </w:rPr>
        <w:tab/>
        <w:t>وعلاوة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ذلك،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نظرت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محكمة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العدل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التابعة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للجماعة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الاقتصادية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لدول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غرب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أفريقيا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قضية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معارض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سياسي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قُتل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في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أعقاب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اختفاء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قسري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43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وهي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قضية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أُحيلت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الولاية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الإنسانية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للفريق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footnoteReference w:id="44"/>
      </w:r>
      <w:r w:rsidRPr="00D470EF">
        <w:rPr>
          <w:rStyle w:val="FootnoteReference"/>
          <w:rFonts w:eastAsiaTheme="minorEastAsia"/>
          <w:spacing w:val="-2"/>
          <w:sz w:val="22"/>
          <w:rtl/>
          <w:lang w:val="en-US"/>
        </w:rPr>
        <w:t>)</w:t>
      </w:r>
      <w:r w:rsidRPr="00D470EF">
        <w:rPr>
          <w:rFonts w:eastAsiaTheme="minorEastAsia"/>
          <w:spacing w:val="-2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فحكمت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لصالح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بمنح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تعويضات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يودّ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يؤكّد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أكّدت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نظرها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مقبولية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الطلب،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تعريف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يعاني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مباشر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مباشر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أذى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(إصابة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جسدية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عقلية)،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معاناة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عاطفية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فقدان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الأقارب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المقربين)،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خسارة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(فقدان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الممتلكات)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تصنيفه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5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يعتبر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تعرضوا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نتيجة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مجموعة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الحقوق،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والاجتماعية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والثقافية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ويجدر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بالذكر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تطبّق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تعريفاً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واسعاً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للضحية،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زونغو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وآخرين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بوركينا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فاسو،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عانوا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معنوي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7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76F5E491" w14:textId="4D3AE074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سياق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الدفاع</w:t>
      </w:r>
      <w:r w:rsidR="0059575C" w:rsidRPr="00D470EF">
        <w:rPr>
          <w:rtl/>
        </w:rPr>
        <w:t xml:space="preserve"> </w:t>
      </w:r>
      <w:r w:rsidRPr="00D470EF">
        <w:rPr>
          <w:rtl/>
        </w:rPr>
        <w:t>عن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الأرض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والموارد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الطبيعية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والبيئة</w:t>
      </w:r>
    </w:p>
    <w:p w14:paraId="524E9579" w14:textId="3964006E" w:rsidR="00962FAF" w:rsidRPr="00D470EF" w:rsidRDefault="00962FAF" w:rsidP="00C44DAB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41-</w:t>
      </w:r>
      <w:r w:rsidRPr="00D470EF">
        <w:rPr>
          <w:rFonts w:eastAsiaTheme="minorEastAsia"/>
          <w:rtl/>
        </w:rPr>
        <w:tab/>
        <w:t>تلقى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استهدفت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والمجتمعات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الدفاع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الأراضي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والموارد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الطبيعية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مشاريع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التنمية،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غالباً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يشارك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مستثمرون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أجانب،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التوسع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مشاريع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الطرق،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إخلاء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واقتلاع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أصحاب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الأراضي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التقليديين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أجدادهم.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معينة،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ادُّعي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مائة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شخص،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رجل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ثمانيني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إخلاء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وتعليم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أراض.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وبالإضافة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كثيراً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تواجه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أنماطاً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الانتهاكات،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والتهجير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والطعن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جنسيتها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أساليب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حياتها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الرعوية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وشبه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البدوية.</w:t>
      </w:r>
      <w:r w:rsidR="0059575C" w:rsidRPr="00D470EF">
        <w:rPr>
          <w:rFonts w:eastAsiaTheme="minorEastAsia"/>
          <w:rtl/>
        </w:rPr>
        <w:t xml:space="preserve"> </w:t>
      </w:r>
    </w:p>
    <w:p w14:paraId="2BC9141B" w14:textId="34EFFC78" w:rsidR="00962FAF" w:rsidRPr="00D470EF" w:rsidRDefault="00962FAF" w:rsidP="00C44DAB">
      <w:pPr>
        <w:pStyle w:val="SingleTxtGA"/>
        <w:spacing w:line="38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42-</w:t>
      </w:r>
      <w:r w:rsidRPr="00D470EF">
        <w:rPr>
          <w:rFonts w:eastAsiaTheme="minorEastAsia"/>
          <w:rtl/>
        </w:rPr>
        <w:tab/>
        <w:t>ويستنتج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مجلس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قرية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أولولوسوكوان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وثلاثة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آخرين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المدعي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العام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لجمهورية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تنزانيا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المتحدة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4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منتدى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المنظمات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غير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الحكومية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لحقوق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الإنسان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في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زمبابوي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زمبابوي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0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يُستخدم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لقمع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الناشطين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البيئيين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المحلي.</w:t>
      </w:r>
    </w:p>
    <w:p w14:paraId="5C151EC8" w14:textId="47269A6F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lastRenderedPageBreak/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والهجرة</w:t>
      </w:r>
    </w:p>
    <w:p w14:paraId="314AC9BB" w14:textId="1C51CD07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43-</w:t>
      </w:r>
      <w:r w:rsidRPr="00D470EF">
        <w:rPr>
          <w:rFonts w:eastAsiaTheme="minorEastAsia"/>
          <w:rtl/>
        </w:rPr>
        <w:tab/>
        <w:t>أعرب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الهجرة،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تقريره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1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المتنقلين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عسكرة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الحدود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الدخول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يدفع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استخدام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آمنة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الاعتماد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والمهربين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(أحياناً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بتواطؤ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تغاضٍ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موظفي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خطيرة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وأبلغ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البحر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المتوسط،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شهرة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-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يكاد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يقتصر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استخدامهما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الأفارقة،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الشرقي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والقرن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الجزيرة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العربية،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والطريق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الجنوبي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والبحيرات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الكبرى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نحو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</w:p>
    <w:p w14:paraId="1D29D411" w14:textId="3A179DCE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44-</w:t>
      </w:r>
      <w:r w:rsidRPr="00D470EF">
        <w:rPr>
          <w:rFonts w:eastAsiaTheme="minorEastAsia"/>
          <w:rtl/>
        </w:rPr>
        <w:tab/>
        <w:t>وعلم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بمبادرة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تشريعية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لتعديل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الإطار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والسياساتي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للهجرة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الوافدة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والمواطنة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بعينها،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تقترح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الانسحاب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اتفاقية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1951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اللاجئين،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مبادرة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اعتُمدت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ونُفِّذت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فستزيد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ضعف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ملتمسي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وأُبلغ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ترسل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بموجبها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مراكز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استقبال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إشعارات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ملتمسي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وصولهم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يسلَّم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رُفضت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لجوئهم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إشعاراً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برفض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ويُعتبر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وجودهم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نظامي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الفور.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يُعتقل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ملتمسو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ويخضعون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يستطيعون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بأسرهم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وأصدقائهم،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يعرضهم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الشرطة.</w:t>
      </w:r>
      <w:r w:rsidR="0059575C" w:rsidRPr="00D470EF">
        <w:rPr>
          <w:rFonts w:eastAsiaTheme="minorEastAsia"/>
          <w:rtl/>
        </w:rPr>
        <w:t xml:space="preserve"> </w:t>
      </w:r>
    </w:p>
    <w:p w14:paraId="68B94E70" w14:textId="3660F3CD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45-</w:t>
      </w:r>
      <w:r w:rsidRPr="00D470EF">
        <w:rPr>
          <w:rFonts w:eastAsiaTheme="minorEastAsia"/>
          <w:rtl/>
        </w:rPr>
        <w:tab/>
        <w:t>وأعرب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الأخرى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والقوانين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أُقرت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الأوروبية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لإبعاد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يصلون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بصورة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نظامية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ثالثة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يتعرضون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يتعارض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المبادئ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3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28031CB8" w14:textId="21D8DE17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46-</w:t>
      </w:r>
      <w:r w:rsidRPr="00D470EF">
        <w:rPr>
          <w:rFonts w:eastAsiaTheme="minorEastAsia"/>
          <w:rtl/>
        </w:rPr>
        <w:tab/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بقلق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الاتفاقات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المعقودة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مؤخراً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الأوروبي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4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تمكّن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استبقاء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نيابة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الأوروبي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لمبدأ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الإعادة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المحتجزين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غالباً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تعرّضوا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معرضون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كبير.</w:t>
      </w:r>
    </w:p>
    <w:p w14:paraId="1A718641" w14:textId="58F969DD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47-</w:t>
      </w:r>
      <w:r w:rsidRPr="00D470EF">
        <w:rPr>
          <w:rFonts w:eastAsiaTheme="minorEastAsia"/>
          <w:rtl/>
        </w:rPr>
        <w:tab/>
        <w:t>ولاحظ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يستخدمون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الهجرة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ويختفون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لأسباب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متعددة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شتى،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النزاعات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والاتجار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بالبشر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والاغتصاب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لخطر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أخرى.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واعتمدت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قراراً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المفقودين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وتأثير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أسرهم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5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تحثّ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الأعضاء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احترام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الالتزامات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والتعهدات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قطعتها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تأييد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معايير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وسياساته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ملتمسي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اتخاذ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التدابير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الممكنة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فقدان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العابرين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المقيمين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أراضيها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الخاضعين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لولايتها،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ولمّ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شملها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كلّما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لتحديد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هوية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المتوفين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المفقودين،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وفقاً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للأُطر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المعمول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وتعترف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بالأوضاع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الهشّة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رحلتهم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وتدعو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الدولَ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تقييم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قوانين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وسياسات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الهجرة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بانتظام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حتى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تؤدي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مخاطر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جديدة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متزايدة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وتدعو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الدولَ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اتخاذ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تدابير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لمعاقبة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مرتكبي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واللاجئين،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بسُبل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ضمان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إجراء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فوري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ونزيه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وفعّال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محتملة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خارج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نطاق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إنفاذ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داخل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ولايتها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القضائية.</w:t>
      </w:r>
    </w:p>
    <w:p w14:paraId="10382310" w14:textId="3DDB0477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والحيز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المدني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سياق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التجمّع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السلمي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وتكوين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الجمعيات</w:t>
      </w:r>
    </w:p>
    <w:p w14:paraId="54A5E02C" w14:textId="231BE12E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48-</w:t>
      </w:r>
      <w:r w:rsidRPr="00D470EF">
        <w:rPr>
          <w:rFonts w:eastAsiaTheme="minorEastAsia"/>
          <w:rtl/>
        </w:rPr>
        <w:tab/>
        <w:t>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المظاهرات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والاحتجاجات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تلجأ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صارمة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لردع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النشطاء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والمنظّمين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والمشاركين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6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واضحة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الوضوح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حكمها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الصادر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منظمة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القلم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الدولية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وآخرين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نيابةً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عن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كين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سارو</w:t>
      </w:r>
      <w:r w:rsidR="0059575C" w:rsidRPr="00D470EF">
        <w:rPr>
          <w:rFonts w:eastAsiaTheme="minorEastAsia" w:hint="cs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-</w:t>
      </w:r>
      <w:r w:rsidR="0059575C" w:rsidRPr="00D470EF">
        <w:rPr>
          <w:rFonts w:eastAsiaTheme="minorEastAsia" w:hint="cs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ويوا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نيجيريا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7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تكوين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الجمعيات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والتجمع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مترابطان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ترابطاً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وثيقاً؛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وبالتالي،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فإن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كثيراً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يتبعه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للمادتين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و11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والشعوب.</w:t>
      </w:r>
    </w:p>
    <w:p w14:paraId="7A95DD22" w14:textId="09170596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49-</w:t>
      </w:r>
      <w:r w:rsidRPr="00D470EF">
        <w:rPr>
          <w:rFonts w:eastAsiaTheme="minorEastAsia"/>
          <w:rtl/>
        </w:rPr>
        <w:tab/>
        <w:t>وتلقى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احتجاجات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سلمية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نُظّمت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لأسباب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شتّى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-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اقتصادية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–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قابلتها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باستخدام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مفرط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للقوة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اتباع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الاحتجاجات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البروتوكولات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المطلوبة،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ووردت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مداهمة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-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مذكرات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توقيف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-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منازل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منظّمي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الاحتجاجات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صباحاً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الاحتجاجات.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بثلاث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قياديات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معارضات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قُدن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احتجاجاً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الحكومية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8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قيام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يُفتح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ظهورهن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لاستيضاح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حدث.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وبدلاً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اتهام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الثلاث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بالترويج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للعنف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اختفائهن.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تبرئة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الثلاث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نهاية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المطاف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تموز/يوليه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2023.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اليوم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لتبرئتهن،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ممثلهن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لاعتداء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وحشي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ارتكبه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أربعة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مجهولي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الهوية.</w:t>
      </w:r>
    </w:p>
    <w:p w14:paraId="625169CB" w14:textId="3D4C7B72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="00BB1A4E" w:rsidRPr="00D470EF">
        <w:rPr>
          <w:rFonts w:hint="cs"/>
        </w:rPr>
        <w:t>‌</w:t>
      </w:r>
      <w:r w:rsidRPr="00D470EF">
        <w:rPr>
          <w:rtl/>
        </w:rPr>
        <w:tab/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والتعذيب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وسوء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المعاملة</w:t>
      </w:r>
    </w:p>
    <w:p w14:paraId="6854881B" w14:textId="5179044C" w:rsidR="00962FAF" w:rsidRPr="00D470EF" w:rsidRDefault="00962FAF" w:rsidP="00C44DAB">
      <w:pPr>
        <w:pStyle w:val="SingleTxtGA"/>
        <w:spacing w:line="34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50-</w:t>
      </w:r>
      <w:r w:rsidRPr="00D470EF">
        <w:rPr>
          <w:rFonts w:eastAsiaTheme="minorEastAsia"/>
          <w:rtl/>
        </w:rPr>
        <w:tab/>
        <w:t>وثّق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بتعرضهم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المعاملة،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المعاملة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الجسدية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والعقلية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والاستغلال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والحقن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سامة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59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يومياً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للضرب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بالكابلات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الكهربائية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البنادق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وسُقي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مالحاً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فقط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وأُجبر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تناول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عقاقير،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وهُدد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بالقتل.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واستمع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اختُطفوا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وأُطلق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سراحهم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مناطق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عراة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ومصدومون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وبحاجة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رعاية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عاجلة.</w:t>
      </w:r>
    </w:p>
    <w:p w14:paraId="0DF65B37" w14:textId="40CD21D8" w:rsidR="00962FAF" w:rsidRPr="00D470EF" w:rsidRDefault="00962FAF" w:rsidP="00C44DAB">
      <w:pPr>
        <w:pStyle w:val="SingleTxtGA"/>
        <w:spacing w:line="354" w:lineRule="exact"/>
        <w:rPr>
          <w:rFonts w:eastAsiaTheme="minorEastAsia"/>
          <w:spacing w:val="-2"/>
          <w:lang w:eastAsia="zh-TW"/>
        </w:rPr>
      </w:pPr>
      <w:r w:rsidRPr="00D470EF">
        <w:rPr>
          <w:rFonts w:eastAsiaTheme="minorEastAsia"/>
          <w:rtl/>
        </w:rPr>
        <w:lastRenderedPageBreak/>
        <w:t>51-</w:t>
      </w:r>
      <w:r w:rsidRPr="00D470EF">
        <w:rPr>
          <w:rFonts w:eastAsiaTheme="minorEastAsia"/>
          <w:rtl/>
        </w:rPr>
        <w:tab/>
        <w:t>ويسلّم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تتأثر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صحتهم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البدنية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والنفسية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نتيجة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60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وأعرب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قلقه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البالغ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تلقاها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العديد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البلدان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تجبر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أفراد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الأسر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القيام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بمهمة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البحث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المقيتة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أحبائهم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المختفين.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وتحدّث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أحد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عمّا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قائلاً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اضطر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لوقف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البحث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أخيه،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إذ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قادراً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تحمّل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معاناة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المشرحة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ومعاينة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جثث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مجهولة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الهوية.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الفريق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معلومات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محزنة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اثنين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آباء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الضحايا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المختفين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ماتا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كمداً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لما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أصابهما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توتر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وحسرة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معرفتهما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أبنائهم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الأعزاء،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شهدت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أسرتاهما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المفجوعتان.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وخلص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أسر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المختفين،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بالإضافة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الخسارة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الشخصية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الفادحة،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تواجه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أيضاً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وصمة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عار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مجتمعية.</w:t>
      </w:r>
      <w:r w:rsidR="0059575C" w:rsidRPr="00D470EF">
        <w:rPr>
          <w:rFonts w:eastAsiaTheme="minorEastAsia"/>
          <w:spacing w:val="-2"/>
          <w:rtl/>
        </w:rPr>
        <w:t xml:space="preserve"> </w:t>
      </w:r>
    </w:p>
    <w:p w14:paraId="3F15F392" w14:textId="374498A2" w:rsidR="00962FAF" w:rsidRPr="00D470EF" w:rsidRDefault="00962FAF" w:rsidP="00C44DAB">
      <w:pPr>
        <w:pStyle w:val="SingleTxtGA"/>
        <w:spacing w:line="354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52-</w:t>
      </w:r>
      <w:r w:rsidRPr="00D470EF">
        <w:rPr>
          <w:rFonts w:eastAsiaTheme="minorEastAsia"/>
          <w:rtl/>
        </w:rPr>
        <w:tab/>
        <w:t>ويكرّر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تأكيده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ينطوي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وغيره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المعاملة،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يلمّ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حيال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مصيرهم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وجودهم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تظهره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لامبالاة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إزاء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بحثهم</w:t>
      </w:r>
      <w:r w:rsidRPr="00D470EF">
        <w:rPr>
          <w:rFonts w:eastAsiaTheme="minorEastAsia"/>
          <w:vertAlign w:val="superscript"/>
          <w:rtl/>
        </w:rPr>
        <w:t>(</w:t>
      </w:r>
      <w:r w:rsidRPr="00D470EF">
        <w:rPr>
          <w:rFonts w:eastAsiaTheme="minorEastAsia"/>
          <w:vertAlign w:val="superscript"/>
          <w:rtl/>
        </w:rPr>
        <w:footnoteReference w:id="61"/>
      </w:r>
      <w:r w:rsidRPr="00D470EF">
        <w:rPr>
          <w:rFonts w:eastAsiaTheme="minorEastAsia"/>
          <w:vertAlign w:val="superscript"/>
          <w:rtl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  <w:p w14:paraId="482DF06B" w14:textId="441A66B1" w:rsidR="00962FAF" w:rsidRPr="00D470EF" w:rsidRDefault="00962FAF" w:rsidP="00C44DAB">
      <w:pPr>
        <w:pStyle w:val="SingleTxtGA"/>
        <w:spacing w:line="354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53-</w:t>
      </w:r>
      <w:r w:rsidRPr="00D470EF">
        <w:rPr>
          <w:rFonts w:eastAsiaTheme="minorEastAsia"/>
          <w:rtl/>
        </w:rPr>
        <w:tab/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اجتهاداتها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حدوث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للتعذيب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62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ذكرت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تعليقها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الإخفاء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تهديداً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t>(</w:t>
      </w:r>
      <w:r w:rsidRPr="00D470EF">
        <w:rPr>
          <w:rStyle w:val="FootnoteReference"/>
          <w:rFonts w:eastAsiaTheme="minorEastAsia"/>
          <w:sz w:val="22"/>
          <w:rtl/>
          <w:lang w:val="en-US"/>
        </w:rPr>
        <w:footnoteReference w:id="63"/>
      </w:r>
      <w:r w:rsidRPr="00D470EF">
        <w:rPr>
          <w:rStyle w:val="FootnoteReference"/>
          <w:rFonts w:eastAsiaTheme="minorEastAsia"/>
          <w:sz w:val="22"/>
          <w:rtl/>
          <w:lang w:val="en-US"/>
        </w:rPr>
        <w:t>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خلصت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الحركة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البوركينية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لحقوق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الإنسان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والشعوب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بوركينا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فاسو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ليزبيث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زيغفيلد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وميسي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إفرام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إريتريا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الاحتجاز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المطوّل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الاتصال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أشكال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المعاملة.</w:t>
      </w:r>
    </w:p>
    <w:p w14:paraId="256D248C" w14:textId="12A2CD07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سادساً-</w:t>
      </w:r>
      <w:r w:rsidR="00962FAF" w:rsidRPr="00D470EF">
        <w:rPr>
          <w:rtl/>
        </w:rPr>
        <w:tab/>
        <w:t>ملاحظات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من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المجتمع</w:t>
      </w:r>
      <w:r w:rsidR="0059575C" w:rsidRPr="00D470EF">
        <w:rPr>
          <w:rtl/>
        </w:rPr>
        <w:t xml:space="preserve"> </w:t>
      </w:r>
      <w:r w:rsidR="00962FAF" w:rsidRPr="00D470EF">
        <w:rPr>
          <w:rtl/>
        </w:rPr>
        <w:t>المدني</w:t>
      </w:r>
      <w:r w:rsidR="0059575C" w:rsidRPr="00D470EF">
        <w:rPr>
          <w:rtl/>
        </w:rPr>
        <w:t xml:space="preserve"> </w:t>
      </w:r>
    </w:p>
    <w:p w14:paraId="671FC302" w14:textId="53352A26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54-</w:t>
      </w:r>
      <w:r w:rsidRPr="00D470EF">
        <w:rPr>
          <w:rFonts w:eastAsiaTheme="minorEastAsia"/>
          <w:rtl/>
        </w:rPr>
        <w:tab/>
        <w:t>التقى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ممثلي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الحكومية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مساهمات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استجابةً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لدعوته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يشكر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أولئك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قدّموا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مساهمات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مكتوبة.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وبناءً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المعلومات،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يقدّم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الملاحظات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التالية.</w:t>
      </w:r>
    </w:p>
    <w:p w14:paraId="48890DC0" w14:textId="3CA92A97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العقبات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التي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تعترض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الإبلاغ</w:t>
      </w:r>
      <w:r w:rsidR="0059575C" w:rsidRPr="00D470EF">
        <w:rPr>
          <w:rtl/>
        </w:rPr>
        <w:t xml:space="preserve"> </w:t>
      </w:r>
      <w:r w:rsidRPr="00D470EF">
        <w:rPr>
          <w:rtl/>
        </w:rPr>
        <w:t>عن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حالات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الاختفاء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القسري</w:t>
      </w:r>
    </w:p>
    <w:p w14:paraId="4CE1596A" w14:textId="6C6E1B1F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55-</w:t>
      </w:r>
      <w:r w:rsidRPr="00D470EF">
        <w:rPr>
          <w:rFonts w:eastAsiaTheme="minorEastAsia"/>
          <w:rtl/>
        </w:rPr>
        <w:tab/>
        <w:t>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تفاعله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مشاوراته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والعناصر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المكوّنة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يقابلها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التزامات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ليست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معروفة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بوجه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وخلص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يُعزى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الأسباب،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مدوّن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بوصفه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جريمة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مستقلة.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يتعذّر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الإطار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ويصعب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جريمة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والمعاقبة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وقوعها.</w:t>
      </w:r>
      <w:r w:rsidR="0059575C" w:rsidRPr="00D470EF">
        <w:rPr>
          <w:rFonts w:eastAsiaTheme="minorEastAsia"/>
          <w:rtl/>
        </w:rPr>
        <w:t xml:space="preserve"> </w:t>
      </w:r>
    </w:p>
    <w:p w14:paraId="7C30091A" w14:textId="3BECA695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lastRenderedPageBreak/>
        <w:t>56-</w:t>
      </w:r>
      <w:r w:rsidRPr="00D470EF">
        <w:rPr>
          <w:rFonts w:eastAsiaTheme="minorEastAsia"/>
          <w:rtl/>
        </w:rPr>
        <w:tab/>
        <w:t>كما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أساساً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المدافعين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والصحفيين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الأصليين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والرعاة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والمهاجرين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وملتمسي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اللجوء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والناشطين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والنساء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والأطفال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وأسرهم،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يُحجمون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ثقتهم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المؤسسات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وتعويضات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والخوف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الانتقامية،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بسُبل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المستويات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والدولية.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ويتردّد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الناس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التماس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احتياجاتهم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المعيشية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غالباً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تطغى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جهودهم.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فالمناخ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السائد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واضطهاد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وأعمال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انتقامية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ومضايقات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وترهيب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واعتداءات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وضد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والمحامين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يساعدون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يخلق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والخوف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احتمال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ويثني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يُنسب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ارتكاب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الأفعال.</w:t>
      </w:r>
    </w:p>
    <w:p w14:paraId="59DA233A" w14:textId="022DFAE9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57-</w:t>
      </w:r>
      <w:r w:rsidRPr="00D470EF">
        <w:rPr>
          <w:rFonts w:eastAsiaTheme="minorEastAsia"/>
          <w:rtl/>
        </w:rPr>
        <w:tab/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عُرضت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تُبلَّغ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الشرطة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والقضاء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وموظفي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النيابة،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أصحاب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المصلحة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تفتقر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المهارات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المتخصّصة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اللازمة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للتحرّي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والبحث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وملاحقة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التعويضات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للضحايا.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يجد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السلطات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تستفسر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هوية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وأنشطتها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الشخصية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والدينية،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يزيد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تردّد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أسر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المنتمين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دينية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عقائدية،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حالاتهم.</w:t>
      </w:r>
    </w:p>
    <w:p w14:paraId="208660C8" w14:textId="7BD39EA7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58-</w:t>
      </w:r>
      <w:r w:rsidRPr="00D470EF">
        <w:rPr>
          <w:rFonts w:eastAsiaTheme="minorEastAsia"/>
          <w:rtl/>
        </w:rPr>
        <w:tab/>
        <w:t>وعلم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بالعقبات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الإدارية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والبيروقراطية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يواجهها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أقارب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المختفين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رفع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المحاكم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الإقليمية.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إحدى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رُدّت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رُفعت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إقليمية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المدّعي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إثبات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علاقته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بالمتوفى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خلال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مستندية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شهادة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الميلاد.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وتشكّل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المتطلبات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الشكلية،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تخضع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العلاقات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الأسرية،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الزواج،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ظروف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عديدة،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للقانون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العرفي،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عقبات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إضافية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لزوم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الأقارب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الذين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يلتمسون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الإنصاف.</w:t>
      </w:r>
      <w:r w:rsidR="0059575C" w:rsidRPr="00D470EF">
        <w:rPr>
          <w:rFonts w:eastAsiaTheme="minorEastAsia"/>
          <w:rtl/>
        </w:rPr>
        <w:t xml:space="preserve"> </w:t>
      </w:r>
    </w:p>
    <w:p w14:paraId="5E3BA408" w14:textId="4DA0A82B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تجريم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الضحايا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والمحامين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والمدافعين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عن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حقوق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الإنسان</w:t>
      </w:r>
    </w:p>
    <w:p w14:paraId="3110BCC5" w14:textId="098DB264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59-</w:t>
      </w:r>
      <w:r w:rsidRPr="00D470EF">
        <w:rPr>
          <w:rFonts w:eastAsiaTheme="minorEastAsia"/>
          <w:rtl/>
        </w:rPr>
        <w:tab/>
        <w:t>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متعددة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والمحامين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والمناصرين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سياق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بحثهم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مختفين،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بحيث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صاروا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هدفاً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للسلطات،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فيواجهون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التعيير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عملهم،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وتقام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العراقيل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طريقهم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عندما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يحتاجون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تسجيل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تراخيص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مزاولة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المهنة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تجديدها،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فضلاً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للاعتقال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التهديد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بالملاحقة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بتهم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ملفّقة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شتّى.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معلومات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تعرّض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محامون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ومدافعون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للاضطهاد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بسبب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تعاونهم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آليات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الأمم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المتحدة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حضور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مجلس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كما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يتعرّضون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لإعاقة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عملهم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مجال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</w:p>
    <w:p w14:paraId="6A26A0B0" w14:textId="7AF4CACF" w:rsidR="00962FAF" w:rsidRPr="00D470EF" w:rsidRDefault="00962FAF" w:rsidP="00962FAF">
      <w:pPr>
        <w:pStyle w:val="SingleTxtGA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60-</w:t>
      </w:r>
      <w:r w:rsidRPr="00D470EF">
        <w:rPr>
          <w:rFonts w:eastAsiaTheme="minorEastAsia"/>
          <w:rtl/>
        </w:rPr>
        <w:tab/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أدى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الاضطهاد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والتجريم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المتكرّران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للمدافعين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والصحفيين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والمعارضين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السياسيين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المنشقين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إجبار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بلدانهم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المنفى،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وبالتالي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تقلّص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الحيّز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وتلقّى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تقارير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الوضع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بعينه،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تزاول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أكثر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100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منظمات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المدني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أنشطتها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ثالثة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وغادره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أكثر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100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صحفي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المنفى.</w:t>
      </w:r>
      <w:r w:rsidR="0059575C" w:rsidRPr="00D470EF">
        <w:rPr>
          <w:rFonts w:eastAsiaTheme="minorEastAsia"/>
          <w:rtl/>
        </w:rPr>
        <w:t xml:space="preserve"> </w:t>
      </w:r>
    </w:p>
    <w:p w14:paraId="66EF78F2" w14:textId="6EE793C9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الإفلات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من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العقاب</w:t>
      </w:r>
    </w:p>
    <w:p w14:paraId="0BFFC32B" w14:textId="0A75C5A0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61-</w:t>
      </w:r>
      <w:r w:rsidRPr="00D470EF">
        <w:rPr>
          <w:rFonts w:eastAsiaTheme="minorEastAsia"/>
          <w:rtl/>
        </w:rPr>
        <w:tab/>
        <w:t>تتجذّر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ثقافة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يستفيد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مرتكبو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تجذّراً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عميقاً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أنحاء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الرغم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انتشار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يتمكّن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توثيق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lastRenderedPageBreak/>
        <w:t>حالة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واحدة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والمقاضاة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الفعّالين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طوال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زيارته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الشهادات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إليها.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ويسلّط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نجاح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الملاحقات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القضائية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الضوء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حجم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وتفشي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ظاهرة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يؤدي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تآكل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نظام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بشكل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ويرسّخ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بيئة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تستمر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الممارسة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مساءلة.</w:t>
      </w:r>
      <w:r w:rsidR="0059575C" w:rsidRPr="00D470EF">
        <w:rPr>
          <w:rFonts w:eastAsiaTheme="minorEastAsia"/>
          <w:rtl/>
        </w:rPr>
        <w:t xml:space="preserve"> </w:t>
      </w:r>
    </w:p>
    <w:p w14:paraId="6DEF07A2" w14:textId="59C96568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spacing w:val="-2"/>
          <w:rtl/>
        </w:rPr>
        <w:t>62-</w:t>
      </w:r>
      <w:r w:rsidRPr="00D470EF">
        <w:rPr>
          <w:rFonts w:eastAsiaTheme="minorEastAsia"/>
          <w:spacing w:val="-2"/>
          <w:rtl/>
        </w:rPr>
        <w:tab/>
        <w:t>وما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نمى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إلى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علم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الفريق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عدم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استقلال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سلطات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الادّعاء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والهيئات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القضائية،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مقروناً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كثير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مراعاة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الأصول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القانونية،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يمنع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التماس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الإنصاف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محلياً،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يعزز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دائرة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ويترك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وسيلة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لالتماس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العدالة.</w:t>
      </w:r>
      <w:r w:rsidR="0059575C" w:rsidRPr="00D470EF">
        <w:rPr>
          <w:rFonts w:eastAsiaTheme="minorEastAsia"/>
          <w:rtl/>
        </w:rPr>
        <w:t xml:space="preserve"> </w:t>
      </w:r>
    </w:p>
    <w:p w14:paraId="0604C8D7" w14:textId="28451CE7" w:rsidR="00962FAF" w:rsidRPr="00D470EF" w:rsidRDefault="00962FAF" w:rsidP="00C44DAB">
      <w:pPr>
        <w:pStyle w:val="SingleTxtGA"/>
        <w:spacing w:line="350" w:lineRule="exact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63-</w:t>
      </w:r>
      <w:r w:rsidRPr="00D470EF">
        <w:rPr>
          <w:rFonts w:eastAsiaTheme="minorEastAsia"/>
          <w:rtl/>
        </w:rPr>
        <w:tab/>
        <w:t>ووجد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دولاً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كثيرة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تعترف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حتى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الآن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بالمظالم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التاريخية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عالجتها.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اختار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اعتماد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قوانين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العفو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وسياسات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"الصفح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والنسيان"،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مصمّماً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الكشف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السابقة.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سبيل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المثال،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تبنّت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بعض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البلدان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هذه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السياسات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الفترة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أعقبت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الاستعمار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كاستراتيجية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لعمليات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المصالحة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الوطنية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الانتقالية.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وتجنّبت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قوانين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العفو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ضرورة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التدقيق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والمساءلة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والتعويض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الجسيمة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مثل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علاوةً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يؤثّر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وجود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محفوظات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تاريخية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عدم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إمكانية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الاطلاع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تأثيراً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كبيراً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للتصرف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معرفة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أحداث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الماضي.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وأدت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ندرة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التوثيق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تعمّد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تقييد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الاطلاع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السجلات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الموجودة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حجب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الحقائق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التاريخية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وعرقلة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التحقيقات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الماضية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والحيلولة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ونيل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ولا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بدّ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صون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المحفوظات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وإتاحة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الاطلاع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لمحاسبة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الجناة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وتحقيق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العدالة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للضحايا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والسماح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للمجتمع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بمواجهة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فظائع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الماضي.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وكان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للتخلّف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معالجة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فظائع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دورٌ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استمرار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التغاضي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ظاهرة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القارة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ومساهمةٌ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ترسيخ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ثقافة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الإفلات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العقاب.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وتبقى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مواجهة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مظالم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الماضي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وتداركها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أمراً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الأهمية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لبناء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مستقبل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خالٍ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انتهاكات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ذلك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القسري.</w:t>
      </w:r>
      <w:r w:rsidR="0059575C" w:rsidRPr="00D470EF">
        <w:rPr>
          <w:rFonts w:eastAsiaTheme="minorEastAsia"/>
          <w:rtl/>
        </w:rPr>
        <w:t xml:space="preserve"> </w:t>
      </w:r>
    </w:p>
    <w:p w14:paraId="0099A4AB" w14:textId="7E74AB3E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سابعاً-</w:t>
      </w:r>
      <w:r w:rsidR="00962FAF" w:rsidRPr="00D470EF">
        <w:rPr>
          <w:rtl/>
        </w:rPr>
        <w:tab/>
        <w:t>الاستنتاجات</w:t>
      </w:r>
    </w:p>
    <w:p w14:paraId="214EEF51" w14:textId="5BD2A8FA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64-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يعترف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بالعمل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الذي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تقوم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التابعة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للاتحاد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وغيرها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للنهوض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بحماية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وتعزيز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القارة.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وتشجّع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تكثيف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الجهود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والتركيز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الوقت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نفسه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المنطقة.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6C3FBCEF" w14:textId="7D3FD074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65-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ويسلّم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ويشيد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يقوم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المدافعون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ومنظمات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المجتمع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المدني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أفريقيا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مساعدة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انتهاكات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القارة،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يؤدّون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عملهم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أحيان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كثيرة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ظروف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قاسية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ويتحمّلون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مخاطر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شخصية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كبيرة.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ويبقى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التزامهم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بمساعدة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ثابتاً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الرغم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ظروف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صعبة،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تفاقمت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بسبب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تزايد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انتهاكات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وتقلّص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الحريات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الديمقراطية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الأنظمة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الاستبدادية،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والنزاعات،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ونقص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الخبرة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مجال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643FFF3E" w14:textId="0B0B1E7B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66-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وخلص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أفريقيا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بوجه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يكادون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يثقون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كيانات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إنفاذ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القانون،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الشرطة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ووكلاء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النيابة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والقضاة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والمؤسسات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العسكرية.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وتعود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جذور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الارتياب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انتشار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ثقافة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الإفلات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العقاب،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الأعمال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الانتقامية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والتهديدات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والمضايقات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ومَن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يساعدهم.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وتحرم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البيئة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فعلياً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الحماية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اللازمة،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وبالتالي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تتركهم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بلا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وسائل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لالتماس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العدل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والإنصاف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الحصول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عليها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القنوات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القانونية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القائمة.</w:t>
      </w:r>
    </w:p>
    <w:p w14:paraId="062FCAAA" w14:textId="332D769E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lastRenderedPageBreak/>
        <w:t>67-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ولا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يغطّي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هذا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التقرير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الأوضاع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يمكن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يحدث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السياق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وإنما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يقدّم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لمحة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عامة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استناداً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المعلومات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جُمعت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الزيارة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والردود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الواردة.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727E86C4" w14:textId="6514B550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68-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وتوجد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حاجة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ماسة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للاعتراف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بممارسة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والتصدّي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لها.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ويتطلّب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والقضاء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عليه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التزاماً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وجهوداً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مشتركة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جهات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متعددة،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بدءاً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ومنظمات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المجتمع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المدني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والمحامين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والأقارب،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وانتهاءً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بالهيئات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والأمم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المتحدة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وغيرها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الجهات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الدولية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المعنية.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7B04F114" w14:textId="3EFDB095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69-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ويظل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ملتزماً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بمواصلة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التعاون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التابعة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للاتحاد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وغيرها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وبمساعدتها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مبادرات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مشتركة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مثل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تبادل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التعلّم،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والأنشطة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المشتركة،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ومبادرات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الرصد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مثل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الزيارات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القطرية.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07A1916B" w14:textId="577FEEA5" w:rsidR="00962FAF" w:rsidRPr="00D470EF" w:rsidRDefault="00BB1A4E" w:rsidP="00BB1A4E">
      <w:pPr>
        <w:pStyle w:val="HChGA"/>
        <w:rPr>
          <w:lang w:eastAsia="zh-TW"/>
        </w:rPr>
      </w:pPr>
      <w:r w:rsidRPr="00D470EF">
        <w:rPr>
          <w:rtl/>
        </w:rPr>
        <w:tab/>
      </w:r>
      <w:r w:rsidR="00962FAF" w:rsidRPr="00D470EF">
        <w:rPr>
          <w:rtl/>
        </w:rPr>
        <w:t>ثامنا</w:t>
      </w:r>
      <w:r w:rsidR="000E56B6" w:rsidRPr="00D470EF">
        <w:rPr>
          <w:rFonts w:hint="cs"/>
          <w:rtl/>
        </w:rPr>
        <w:t>ً</w:t>
      </w:r>
      <w:r w:rsidRPr="00D470EF">
        <w:rPr>
          <w:rFonts w:hint="cs"/>
          <w:rtl/>
        </w:rPr>
        <w:t>-</w:t>
      </w:r>
      <w:r w:rsidRPr="00D470EF">
        <w:rPr>
          <w:rtl/>
        </w:rPr>
        <w:tab/>
      </w:r>
      <w:r w:rsidR="00962FAF" w:rsidRPr="00D470EF">
        <w:rPr>
          <w:rtl/>
        </w:rPr>
        <w:t>التوصيات</w:t>
      </w:r>
    </w:p>
    <w:p w14:paraId="5C5460CE" w14:textId="2053A3E4" w:rsidR="00962FAF" w:rsidRPr="00D470EF" w:rsidRDefault="00962FAF" w:rsidP="00BB1A4E">
      <w:pPr>
        <w:pStyle w:val="H1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توصيات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إلى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الأجهزة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القضائية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وأجهزة</w:t>
      </w:r>
      <w:r w:rsidR="0059575C" w:rsidRPr="00D470EF">
        <w:rPr>
          <w:rtl/>
        </w:rPr>
        <w:t xml:space="preserve"> </w:t>
      </w:r>
      <w:r w:rsidRPr="00D470EF">
        <w:rPr>
          <w:rtl/>
        </w:rPr>
        <w:t>حقوق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الإنسان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التابعة</w:t>
      </w:r>
      <w:r w:rsidR="0059575C" w:rsidRPr="00D470EF">
        <w:rPr>
          <w:rtl/>
        </w:rPr>
        <w:t xml:space="preserve"> </w:t>
      </w:r>
      <w:r w:rsidRPr="00D470EF">
        <w:rPr>
          <w:rtl/>
        </w:rPr>
        <w:t>للاتحاد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الأفريقي</w:t>
      </w:r>
      <w:r w:rsidR="0059575C" w:rsidRPr="00D470EF">
        <w:rPr>
          <w:rtl/>
        </w:rPr>
        <w:t xml:space="preserve"> </w:t>
      </w:r>
      <w:r w:rsidRPr="00D470EF">
        <w:rPr>
          <w:rtl/>
        </w:rPr>
        <w:t>وغيرها</w:t>
      </w:r>
      <w:r w:rsidR="0059575C" w:rsidRPr="00D470EF">
        <w:rPr>
          <w:rtl/>
        </w:rPr>
        <w:t xml:space="preserve"> </w:t>
      </w:r>
      <w:r w:rsidRPr="00D470EF">
        <w:rPr>
          <w:rtl/>
        </w:rPr>
        <w:t>من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الهيئات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دون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الإقليمية</w:t>
      </w:r>
    </w:p>
    <w:p w14:paraId="2C129BC0" w14:textId="5F4F829F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70-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توافر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يكفي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الموارد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المالية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والسياسية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والتقنية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وغيرها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ليتسنّى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أداء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ولايتها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باستقلال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وفعالية.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60EDD137" w14:textId="3ACB14A8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71-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الإسراع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خارطة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طريق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أديس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أبابا،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تماشياً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رؤية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العقد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المقبل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اتفقت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عليها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اللجنة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والشعوب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والإجراءات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الخاصة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لمجلس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الذكرى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السنوية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العاشرة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احتُفل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بانجول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2022.</w:t>
      </w:r>
    </w:p>
    <w:p w14:paraId="1E801B3A" w14:textId="1719004D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72-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الإسهام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نشر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الإعلان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والتوعية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بمحتواه،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بسُبل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منها،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عند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الاقتضاء،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الإشارة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أحكامه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اجتهاداتها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القضائية.</w:t>
      </w:r>
    </w:p>
    <w:p w14:paraId="33A1374B" w14:textId="32FB3470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73-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إجراء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نقاش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الأقران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لتبادل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الآراء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مسائل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تتعلق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بالولايات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المسندة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كل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منها.</w:t>
      </w:r>
    </w:p>
    <w:p w14:paraId="4AD30D11" w14:textId="01F63178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74-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إدراج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أعمالها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تبادلاتها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المنتظمة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الآليات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أوروبا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والأمريكتين،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الإجراءات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الخاصة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الأخرى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لمجلس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معاهدات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الأمم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المتحدة.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1DA91055" w14:textId="7B59BD13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75-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عقد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مناقشات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منتظمة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منظمات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المجتمع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المدني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لتبادل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المعلومات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وجمع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المعلومات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القسري.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79E44778" w14:textId="521AF4F6" w:rsidR="00962FAF" w:rsidRPr="00D470EF" w:rsidRDefault="00962FAF" w:rsidP="000E56B6">
      <w:pPr>
        <w:pStyle w:val="H1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توصيات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إلى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الدول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الأعضاء</w:t>
      </w:r>
      <w:r w:rsidR="0059575C" w:rsidRPr="00D470EF">
        <w:rPr>
          <w:rtl/>
        </w:rPr>
        <w:t xml:space="preserve"> </w:t>
      </w:r>
      <w:r w:rsidRPr="00D470EF">
        <w:rPr>
          <w:rtl/>
        </w:rPr>
        <w:t>في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الاتحاد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الأفريقي</w:t>
      </w:r>
      <w:r w:rsidR="0059575C" w:rsidRPr="00D470EF">
        <w:rPr>
          <w:rtl/>
        </w:rPr>
        <w:t xml:space="preserve"> </w:t>
      </w:r>
    </w:p>
    <w:p w14:paraId="4596C872" w14:textId="5ADC16BA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76-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يود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يذكّر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ملزمة،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بموجب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الإعلان،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بمنع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والقضاء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عليه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وتوفير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سبل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الانتصاف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القسري.</w:t>
      </w:r>
      <w:r w:rsidR="0059575C" w:rsidRPr="00D470EF">
        <w:rPr>
          <w:rFonts w:eastAsiaTheme="minorEastAsia"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ويوصي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يلي: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44948F03" w14:textId="244CA3F1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(أ)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تدوين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تشريعاتها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الداخلية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بوصفها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جريمة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قائمة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بذاتها،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يعاقَب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عليها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بعقوبات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مناسبة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تراعي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خطورتها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الشديدة،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استبعاد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عقوبة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الإعدام؛</w:t>
      </w:r>
    </w:p>
    <w:p w14:paraId="123F3884" w14:textId="071C850B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lastRenderedPageBreak/>
        <w:tab/>
      </w:r>
      <w:r w:rsidR="00962FAF" w:rsidRPr="00D470EF">
        <w:rPr>
          <w:rFonts w:eastAsiaTheme="minorEastAsia"/>
          <w:rtl/>
        </w:rPr>
        <w:t>(ب)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التفاعل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والتعاون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العامل،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بسُبل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قبول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الزيارات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القطرية،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والرد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بانتظام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الرسائل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يرسلها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العامل؛</w:t>
      </w:r>
    </w:p>
    <w:p w14:paraId="1E67CBF0" w14:textId="6C4858B4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(ج)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النظر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الاستفادة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الخدمات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الاستشارية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والمساعدة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التقنية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والتعاون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يقدمها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الإعلان؛</w:t>
      </w:r>
    </w:p>
    <w:p w14:paraId="0F078192" w14:textId="794D37FB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(د)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Cs/>
          <w:rtl/>
        </w:rPr>
        <w:t>عقد</w:t>
      </w:r>
      <w:r w:rsidR="0059575C" w:rsidRPr="00D470EF">
        <w:rPr>
          <w:rFonts w:eastAsiaTheme="minorEastAsia"/>
          <w:bCs/>
          <w:rtl/>
        </w:rPr>
        <w:t xml:space="preserve"> </w:t>
      </w:r>
      <w:r w:rsidR="00962FAF" w:rsidRPr="00D470EF">
        <w:rPr>
          <w:rFonts w:eastAsiaTheme="minorEastAsia"/>
          <w:bCs/>
          <w:rtl/>
        </w:rPr>
        <w:t>العزم</w:t>
      </w:r>
      <w:r w:rsidR="0059575C" w:rsidRPr="00D470EF">
        <w:rPr>
          <w:rFonts w:eastAsiaTheme="minorEastAsia"/>
          <w:bCs/>
          <w:rtl/>
        </w:rPr>
        <w:t xml:space="preserve"> </w:t>
      </w:r>
      <w:r w:rsidR="00962FAF" w:rsidRPr="00D470EF">
        <w:rPr>
          <w:rFonts w:eastAsiaTheme="minorEastAsia"/>
          <w:bCs/>
          <w:rtl/>
        </w:rPr>
        <w:t>على</w:t>
      </w:r>
      <w:r w:rsidR="0059575C" w:rsidRPr="00D470EF">
        <w:rPr>
          <w:rFonts w:eastAsiaTheme="minorEastAsia"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الانضمام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الاتفاقية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الدولية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لحماية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الأشخاص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التصديق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عليها،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تكن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فعلت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بعد،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والاعتراف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باختصاص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اللجنة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المعنية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تلقّي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الشكاوى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المقدمة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الأفراد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دولة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دولة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أخرى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ودراستها؛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2E02672D" w14:textId="6AFBD5A0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b/>
          <w:rtl/>
        </w:rPr>
        <w:tab/>
      </w:r>
      <w:r w:rsidR="00962FAF" w:rsidRPr="00D470EF">
        <w:rPr>
          <w:rFonts w:eastAsiaTheme="minorEastAsia"/>
          <w:b/>
          <w:rtl/>
        </w:rPr>
        <w:t>(هـ)</w:t>
      </w:r>
      <w:r w:rsidR="00962FAF" w:rsidRPr="00D470EF">
        <w:rPr>
          <w:rFonts w:eastAsiaTheme="minorEastAsia"/>
          <w:bCs/>
          <w:rtl/>
        </w:rPr>
        <w:tab/>
      </w:r>
      <w:r w:rsidR="00962FAF" w:rsidRPr="00D470EF">
        <w:rPr>
          <w:rFonts w:eastAsiaTheme="minorEastAsia"/>
          <w:b/>
          <w:bCs/>
          <w:rtl/>
        </w:rPr>
        <w:t>اتخاذ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ونشر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المبادئ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التوجيهية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للبحث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الأشخاص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المختفين؛</w:t>
      </w:r>
    </w:p>
    <w:p w14:paraId="2D3CF879" w14:textId="5CBAD654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(و)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نشر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المبادئ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التوجيهية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للجنة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الأفريقية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والشعوب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بشأن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أفريقيا،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وإتاحتها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باللغات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المحلية،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وتنفيذها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النحو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الواجب؛</w:t>
      </w:r>
    </w:p>
    <w:p w14:paraId="17150C9B" w14:textId="158C28D8" w:rsidR="00962FAF" w:rsidRPr="00D470EF" w:rsidRDefault="00BB1A4E" w:rsidP="00962FAF">
      <w:pPr>
        <w:pStyle w:val="SingleTxtGA"/>
        <w:rPr>
          <w:rFonts w:eastAsiaTheme="minorEastAsia"/>
          <w:b/>
          <w:spacing w:val="2"/>
          <w:lang w:eastAsia="zh-TW"/>
        </w:rPr>
      </w:pPr>
      <w:r w:rsidRPr="00D470EF">
        <w:rPr>
          <w:rFonts w:eastAsiaTheme="minorEastAsia"/>
          <w:spacing w:val="2"/>
          <w:rtl/>
        </w:rPr>
        <w:tab/>
      </w:r>
      <w:r w:rsidR="00962FAF" w:rsidRPr="00D470EF">
        <w:rPr>
          <w:rFonts w:eastAsiaTheme="minorEastAsia"/>
          <w:spacing w:val="2"/>
          <w:rtl/>
        </w:rPr>
        <w:t>(ز)</w:t>
      </w:r>
      <w:r w:rsidR="00962FAF" w:rsidRPr="00D470EF">
        <w:rPr>
          <w:rFonts w:eastAsiaTheme="minorEastAsia"/>
          <w:spacing w:val="2"/>
          <w:rtl/>
        </w:rPr>
        <w:tab/>
      </w:r>
      <w:r w:rsidR="00962FAF" w:rsidRPr="00D470EF">
        <w:rPr>
          <w:rFonts w:eastAsiaTheme="minorEastAsia"/>
          <w:b/>
          <w:bCs/>
          <w:spacing w:val="2"/>
          <w:rtl/>
        </w:rPr>
        <w:t>اعتماد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تدابير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ملموسة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وفعّالة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لمنع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حدوث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الاختفاء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القسري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في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سياق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عدم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الاستقرار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السياسي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والانقلابات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والثورات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الاجتماعية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والانتخابات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والمظاهرات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والنزاعات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الداخلية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والنزوح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والهجرة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وقضايا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الأمن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القومي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وعمليات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مكافحة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الإرهاب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والنزاعات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على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الأراضي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واستغلال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الموارد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البيئية</w:t>
      </w:r>
      <w:r w:rsidR="0059575C" w:rsidRPr="00D470EF">
        <w:rPr>
          <w:rFonts w:eastAsiaTheme="minorEastAsia" w:hint="cs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والطبيعية؛</w:t>
      </w:r>
      <w:r w:rsidR="0059575C" w:rsidRPr="00D470EF">
        <w:rPr>
          <w:rFonts w:eastAsiaTheme="minorEastAsia"/>
          <w:bCs/>
          <w:spacing w:val="2"/>
          <w:rtl/>
        </w:rPr>
        <w:t xml:space="preserve"> </w:t>
      </w:r>
    </w:p>
    <w:p w14:paraId="1D915733" w14:textId="1932BCB3" w:rsidR="00962FAF" w:rsidRPr="00D470EF" w:rsidRDefault="00BB1A4E" w:rsidP="00962FAF">
      <w:pPr>
        <w:pStyle w:val="SingleTxtGA"/>
        <w:rPr>
          <w:rFonts w:eastAsiaTheme="minorEastAsia"/>
          <w:b/>
          <w:spacing w:val="2"/>
          <w:lang w:eastAsia="zh-TW"/>
        </w:rPr>
      </w:pPr>
      <w:r w:rsidRPr="00D470EF">
        <w:rPr>
          <w:rFonts w:eastAsiaTheme="minorEastAsia"/>
          <w:spacing w:val="2"/>
          <w:rtl/>
        </w:rPr>
        <w:tab/>
      </w:r>
      <w:r w:rsidR="00962FAF" w:rsidRPr="00D470EF">
        <w:rPr>
          <w:rFonts w:eastAsiaTheme="minorEastAsia"/>
          <w:spacing w:val="2"/>
          <w:rtl/>
        </w:rPr>
        <w:t>(ح)</w:t>
      </w:r>
      <w:r w:rsidR="00962FAF" w:rsidRPr="00D470EF">
        <w:rPr>
          <w:rFonts w:eastAsiaTheme="minorEastAsia"/>
          <w:spacing w:val="2"/>
          <w:rtl/>
        </w:rPr>
        <w:tab/>
      </w:r>
      <w:r w:rsidR="00962FAF" w:rsidRPr="00D470EF">
        <w:rPr>
          <w:rFonts w:eastAsiaTheme="minorEastAsia"/>
          <w:b/>
          <w:bCs/>
          <w:spacing w:val="2"/>
          <w:rtl/>
        </w:rPr>
        <w:t>منح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ضحايا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الاختفاء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القسري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جبراً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فوري</w:t>
      </w:r>
      <w:r w:rsidR="001B61D7" w:rsidRPr="00D470EF">
        <w:rPr>
          <w:rFonts w:eastAsiaTheme="minorEastAsia"/>
          <w:b/>
          <w:bCs/>
          <w:spacing w:val="2"/>
          <w:rtl/>
        </w:rPr>
        <w:t>اً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وعادلاً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ومناسباً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للضرر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الذي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لحق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بهم،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بما</w:t>
      </w:r>
      <w:r w:rsidR="0059575C" w:rsidRPr="00D470EF">
        <w:rPr>
          <w:rFonts w:eastAsiaTheme="minorEastAsia" w:hint="cs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في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ذلك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التعويض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ورد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الحقوق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وإعادة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التأهيل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والترضية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وضمانات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عدم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التكرار؛</w:t>
      </w:r>
      <w:r w:rsidR="0059575C" w:rsidRPr="00D470EF">
        <w:rPr>
          <w:rFonts w:eastAsiaTheme="minorEastAsia"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واقتران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ذلك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بإمكانية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الحصول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على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الدعم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النفسي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والاجتماعي،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مع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إيلاء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الاعتبار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الواجب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لضمان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أن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تكون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العملية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شاملة</w:t>
      </w:r>
      <w:r w:rsidR="0059575C" w:rsidRPr="00D470EF">
        <w:rPr>
          <w:rFonts w:eastAsiaTheme="minorEastAsia" w:hint="cs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ومُجَنسنة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وتشاركية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وتراعي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احتياجات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الفئات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الضعيفة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مثل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الأطفال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والنساء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ومجتمعات</w:t>
      </w:r>
      <w:r w:rsidR="0059575C" w:rsidRPr="00D470EF">
        <w:rPr>
          <w:rFonts w:eastAsiaTheme="minorEastAsia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السكان</w:t>
      </w:r>
      <w:r w:rsidR="0059575C" w:rsidRPr="00D470EF">
        <w:rPr>
          <w:rFonts w:eastAsiaTheme="minorEastAsia" w:hint="cs"/>
          <w:b/>
          <w:bCs/>
          <w:spacing w:val="2"/>
          <w:rtl/>
        </w:rPr>
        <w:t xml:space="preserve"> </w:t>
      </w:r>
      <w:r w:rsidR="00962FAF" w:rsidRPr="00D470EF">
        <w:rPr>
          <w:rFonts w:eastAsiaTheme="minorEastAsia"/>
          <w:b/>
          <w:bCs/>
          <w:spacing w:val="2"/>
          <w:rtl/>
        </w:rPr>
        <w:t>الأصليين؛</w:t>
      </w:r>
      <w:r w:rsidR="0059575C" w:rsidRPr="00D470EF">
        <w:rPr>
          <w:rFonts w:eastAsiaTheme="minorEastAsia"/>
          <w:bCs/>
          <w:spacing w:val="2"/>
          <w:rtl/>
        </w:rPr>
        <w:t xml:space="preserve"> </w:t>
      </w:r>
    </w:p>
    <w:p w14:paraId="6BCAFE8A" w14:textId="4B04F8B9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(ط)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اعتماد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وقاية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وحماية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التهديدات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والأعمال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الانتقامية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والمضايقات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ومَن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يدعمونهم،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منظمات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المجتمع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المدني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والمحامين،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التحقيق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الفوري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والفعّال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وملاحقة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الجناة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ومعاقبتهم؛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6593EB1E" w14:textId="577D9017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(ي)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عدم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اتخاذ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ظروف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مهما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كانت،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سواء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تعلق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الأمر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بالتهديد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باندلاع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قيام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حالة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عدم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الاستقرار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السياسي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الداخلي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حالة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استثنائية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أخرى،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ذريعةً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لتبرير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أعمال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اعتبارات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القومي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مكافحة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الإرهاب؛</w:t>
      </w:r>
    </w:p>
    <w:p w14:paraId="76AFC8D1" w14:textId="3F1FEF87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(ك)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امتثال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التزاماتها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الدولية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مجال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يتعلق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اللاجئين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وملتمسي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اللجوء،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وعمليات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النقل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غير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الطوعي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للأفراد،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وحظر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الإعادة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وتوفير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ضمانات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إجرائية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عمليات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التسليم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والترحيل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والطرد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والإعادة؛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50B801D8" w14:textId="555F49DE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(ل)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كفالة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تحوّطية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وضمانات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إجرائية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عند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الاعتقال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الساعات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الأولى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سلب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الحرية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تنفيذاً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كاملاً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لمنع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وغيره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انتهاكات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الإنسان؛</w:t>
      </w:r>
      <w:r w:rsidR="0059575C" w:rsidRPr="00D470EF">
        <w:rPr>
          <w:rFonts w:eastAsiaTheme="minorEastAsia"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وينبغي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تشمل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الضمانات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التسجيل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الفوري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للشخص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المسلوبة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حريته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والإشراف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القضائي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احتجازه،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وتحديد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وضعه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الصحي،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وإخطار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أفراد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أسرته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فور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سلبه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حريته،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وإتاحة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محام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يختاره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بنفسه،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وسرية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تواصل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المحامي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بموكّله؛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3E2BA87D" w14:textId="7B4893E7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(م)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الاحتفاظ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بسجلات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رسمية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محدّثة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للأشخاص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المسلوبة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حريتهم،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وإتاحتها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الفور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لأفراد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أسرهم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محاميهم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شخص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آخر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مصلحة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مشروعة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المعلومات،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وكذلك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سلطة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سلطة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مختصة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مؤسّسة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مأذون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قانوناً؛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2BEBA844" w14:textId="21616D1C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lastRenderedPageBreak/>
        <w:tab/>
      </w:r>
      <w:r w:rsidR="00962FAF" w:rsidRPr="00D470EF">
        <w:rPr>
          <w:rFonts w:eastAsiaTheme="minorEastAsia"/>
          <w:rtl/>
        </w:rPr>
        <w:t>(ن)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حظر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العفو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والخاص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وغيره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يُراد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تجنّب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الالتزام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بالتحقيق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مرتكبي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ومقاضاتهم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ومعاقبتهم،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عرقلته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بشكل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غير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مباشر؛</w:t>
      </w:r>
      <w:r w:rsidR="0059575C" w:rsidRPr="00D470EF">
        <w:rPr>
          <w:rFonts w:eastAsiaTheme="minorEastAsia"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وإعلان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بطلان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كانت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قائمة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قبل،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خلوّها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الأحوال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آثار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قانونية؛</w:t>
      </w:r>
      <w:r w:rsidR="0059575C" w:rsidRPr="00D470EF">
        <w:rPr>
          <w:rFonts w:eastAsiaTheme="minorEastAsia"/>
          <w:bCs/>
          <w:rtl/>
        </w:rPr>
        <w:t xml:space="preserve"> </w:t>
      </w:r>
    </w:p>
    <w:p w14:paraId="0AA2FEEA" w14:textId="15F00A7C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(س)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تخصيص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التمويل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الكافي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لبرامج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تدريب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منتظمة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تشمل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يلزم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تثقيف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ومعلومات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بشأن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قضايا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تقديمها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للموظفين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المكلفين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بإنفاذ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القانون،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مدنيين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كانوا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عسكريين،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وللموظفين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العموميين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وغيرهم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الأشخاص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الذين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قد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يكون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دور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احتجاز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أو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معاملة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شخص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سُلبت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حريته؛</w:t>
      </w:r>
    </w:p>
    <w:p w14:paraId="2A1A120E" w14:textId="673F12F4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(ع)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إدماج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منظور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أنظمة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التعليم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الرسمي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وغير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الرسمي،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 w:hint="cs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يخص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ظاهرة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القسري؛</w:t>
      </w:r>
    </w:p>
    <w:p w14:paraId="45335BA8" w14:textId="4186A074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(ف)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التشديد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السياسات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العامة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المتعلقة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ضرورة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اعتماد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نهج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شامل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يركز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لمعالجة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هذه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المشكلة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الخطيرة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بفعالية،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ووضع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الضحايا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وأسرهم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مقدّمة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جميع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التدخلات،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وإعطاء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الأولوية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لأصواتهم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ومشاركتهم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الفعّالة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عمليات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صنع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القرار،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وتوفير</w:t>
      </w:r>
      <w:r w:rsidR="0059575C" w:rsidRPr="00D470EF">
        <w:rPr>
          <w:rFonts w:eastAsiaTheme="minorEastAsia" w:hint="cs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الدعم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النفسي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والقانوني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الكافي،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وتيسير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الحصول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التعليم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وإيجاد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سُبل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للتمكين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الاقتصادي؛</w:t>
      </w:r>
    </w:p>
    <w:p w14:paraId="5E501B30" w14:textId="6693B262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(ص)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تدعيم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الآليات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الوطنية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والدولية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المكرّسة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لحماية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المدافعين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عن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الإنسان،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اعترافاً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بدورهم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المحوري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منع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القسري؛</w:t>
      </w:r>
    </w:p>
    <w:p w14:paraId="422FF480" w14:textId="0D01A292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(ق)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شدّ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أزر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الناجين،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كوسيلة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لتعافيهم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الشخصي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فحسب،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ولكن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أيضاً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كوسيلة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لتعزيز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صمود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المجتمع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وتوطيد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الأمل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مواجهة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الشدائد؛</w:t>
      </w:r>
    </w:p>
    <w:p w14:paraId="44C3BA33" w14:textId="2F84A8A0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(ر)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تعزيز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الحيّز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المدني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وإجراء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تحقيقات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شاملة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حالات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والقتل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خارج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نطاق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القضاء،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يضمن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تحقيق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العدالة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والإنصاف؛</w:t>
      </w:r>
    </w:p>
    <w:p w14:paraId="23CB1F5B" w14:textId="0721388B" w:rsidR="00962FAF" w:rsidRPr="00D470EF" w:rsidRDefault="00BB1A4E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rtl/>
        </w:rPr>
        <w:t>(ش)</w:t>
      </w:r>
      <w:r w:rsidR="00962FAF" w:rsidRPr="00D470EF">
        <w:rPr>
          <w:rFonts w:eastAsiaTheme="minorEastAsia"/>
          <w:rtl/>
        </w:rPr>
        <w:tab/>
      </w:r>
      <w:r w:rsidR="00962FAF" w:rsidRPr="00D470EF">
        <w:rPr>
          <w:rFonts w:eastAsiaTheme="minorEastAsia"/>
          <w:b/>
          <w:bCs/>
          <w:rtl/>
        </w:rPr>
        <w:t>ضمان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التزاماتها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بالتحقيق،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والقيام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بأنشطة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البحث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يتعلق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بالأفعال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ترقى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إلى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والتي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ترتكبها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جهات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غير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حكومية،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ضلوع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شركات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="00962FAF" w:rsidRPr="00D470EF">
        <w:rPr>
          <w:rFonts w:eastAsiaTheme="minorEastAsia"/>
          <w:b/>
          <w:bCs/>
          <w:rtl/>
        </w:rPr>
        <w:t>خاصة.</w:t>
      </w:r>
    </w:p>
    <w:p w14:paraId="427E9DF5" w14:textId="7759E53C" w:rsidR="00962FAF" w:rsidRPr="00D470EF" w:rsidRDefault="00962FAF" w:rsidP="00BB1A4E">
      <w:pPr>
        <w:pStyle w:val="H23GA"/>
        <w:rPr>
          <w:lang w:eastAsia="zh-TW"/>
        </w:rPr>
      </w:pPr>
      <w:r w:rsidRPr="00D470EF">
        <w:rPr>
          <w:rtl/>
        </w:rPr>
        <w:tab/>
      </w:r>
      <w:r w:rsidRPr="00D470EF">
        <w:rPr>
          <w:rtl/>
        </w:rPr>
        <w:tab/>
        <w:t>توصيات</w:t>
      </w:r>
      <w:r w:rsidR="0059575C" w:rsidRPr="00D470EF">
        <w:rPr>
          <w:rtl/>
        </w:rPr>
        <w:t xml:space="preserve"> </w:t>
      </w:r>
      <w:r w:rsidRPr="00D470EF">
        <w:rPr>
          <w:rtl/>
        </w:rPr>
        <w:t>إلى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المجتمع</w:t>
      </w:r>
      <w:r w:rsidR="0059575C" w:rsidRPr="00D470EF">
        <w:rPr>
          <w:rtl/>
        </w:rPr>
        <w:t xml:space="preserve"> </w:t>
      </w:r>
      <w:r w:rsidRPr="00D470EF">
        <w:rPr>
          <w:rtl/>
        </w:rPr>
        <w:t>الدولي</w:t>
      </w:r>
    </w:p>
    <w:p w14:paraId="0E7E86D1" w14:textId="6027B35C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77-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دعم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الدول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مساعيها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للقضاء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على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ظاهرة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الاختفاء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القسري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القارة،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خلال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توفير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الأموال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والمساعدة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التقنية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وبناء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القدرات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والتدريب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وأي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تدابير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أخرى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تُعد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ضرورية.</w:t>
      </w:r>
    </w:p>
    <w:p w14:paraId="2706A5FE" w14:textId="1481E226" w:rsidR="00962FAF" w:rsidRPr="00D470EF" w:rsidRDefault="00962FAF" w:rsidP="00962FAF">
      <w:pPr>
        <w:pStyle w:val="SingleTxtGA"/>
        <w:rPr>
          <w:rFonts w:eastAsiaTheme="minorEastAsia"/>
          <w:b/>
          <w:lang w:eastAsia="zh-TW"/>
        </w:rPr>
      </w:pPr>
      <w:r w:rsidRPr="00D470EF">
        <w:rPr>
          <w:rFonts w:eastAsiaTheme="minorEastAsia"/>
          <w:rtl/>
        </w:rPr>
        <w:t>78-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b/>
          <w:bCs/>
          <w:rtl/>
        </w:rPr>
        <w:t>مواصلة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تقديم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الدعم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السياسي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والمالي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القضائية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وأجهزة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حقوق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الإنسان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التابعة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للاتحاد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الأفريقي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وغيرها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من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الهيئات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دون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الإقليمية،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بما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في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ذلك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تنفيذ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خارطة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طريق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أديس</w:t>
      </w:r>
      <w:r w:rsidR="0059575C" w:rsidRPr="00D470EF">
        <w:rPr>
          <w:rFonts w:eastAsiaTheme="minorEastAsia"/>
          <w:b/>
          <w:bCs/>
          <w:rtl/>
        </w:rPr>
        <w:t xml:space="preserve"> </w:t>
      </w:r>
      <w:r w:rsidRPr="00D470EF">
        <w:rPr>
          <w:rFonts w:eastAsiaTheme="minorEastAsia"/>
          <w:b/>
          <w:bCs/>
          <w:rtl/>
        </w:rPr>
        <w:t>أبابا.</w:t>
      </w:r>
    </w:p>
    <w:p w14:paraId="7B3D3A7B" w14:textId="76F97EC9" w:rsidR="00962FAF" w:rsidRPr="00D470EF" w:rsidRDefault="00962FAF" w:rsidP="00962FAF">
      <w:pPr>
        <w:pStyle w:val="SingleTxtGA"/>
        <w:jc w:val="center"/>
        <w:rPr>
          <w:u w:val="single"/>
          <w:rtl/>
          <w:lang w:eastAsia="zh-TW"/>
        </w:rPr>
      </w:pPr>
      <w:r w:rsidRPr="00D470EF">
        <w:rPr>
          <w:u w:val="single"/>
          <w:rtl/>
          <w:lang w:eastAsia="zh-TW"/>
        </w:rPr>
        <w:tab/>
      </w:r>
      <w:r w:rsidRPr="00D470EF">
        <w:rPr>
          <w:u w:val="single"/>
          <w:rtl/>
          <w:lang w:eastAsia="zh-TW"/>
        </w:rPr>
        <w:tab/>
      </w:r>
      <w:r w:rsidRPr="00D470EF">
        <w:rPr>
          <w:u w:val="single"/>
          <w:rtl/>
          <w:lang w:eastAsia="zh-TW"/>
        </w:rPr>
        <w:tab/>
      </w:r>
    </w:p>
    <w:sectPr w:rsidR="00962FAF" w:rsidRPr="00D470EF" w:rsidSect="001541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83EED" w14:textId="77777777" w:rsidR="002F3BC0" w:rsidRPr="002901D9" w:rsidRDefault="002F3BC0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0ABBE40" w14:textId="77777777" w:rsidR="002F3BC0" w:rsidRDefault="002F3BC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8861C" w14:textId="53AB1FE6" w:rsidR="00E979F4" w:rsidRPr="00E979F4" w:rsidRDefault="00E979F4" w:rsidP="00E979F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GE.24-11554</w:t>
    </w:r>
    <w:r>
      <w:rPr>
        <w:lang w:val="en-US"/>
      </w:rPr>
      <w:tab/>
    </w:r>
    <w:r w:rsidRPr="00E979F4">
      <w:rPr>
        <w:b/>
        <w:sz w:val="18"/>
        <w:lang w:val="en-US"/>
      </w:rPr>
      <w:fldChar w:fldCharType="begin"/>
    </w:r>
    <w:r w:rsidRPr="00E979F4">
      <w:rPr>
        <w:b/>
        <w:sz w:val="18"/>
        <w:lang w:val="en-US"/>
      </w:rPr>
      <w:instrText xml:space="preserve"> PAGE  \* MERGEFORMAT </w:instrText>
    </w:r>
    <w:r w:rsidRPr="00E979F4">
      <w:rPr>
        <w:b/>
        <w:sz w:val="18"/>
        <w:lang w:val="en-US"/>
      </w:rPr>
      <w:fldChar w:fldCharType="separate"/>
    </w:r>
    <w:r w:rsidRPr="00E979F4">
      <w:rPr>
        <w:b/>
        <w:noProof/>
        <w:sz w:val="18"/>
        <w:lang w:val="en-US"/>
      </w:rPr>
      <w:t>2</w:t>
    </w:r>
    <w:r w:rsidRPr="00E979F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18FA3" w14:textId="42F7E1F0" w:rsidR="006959B0" w:rsidRPr="00E979F4" w:rsidRDefault="00E979F4" w:rsidP="00E979F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GE.24-11554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3131B" w14:textId="330DFF1B" w:rsidR="00FD4BC9" w:rsidRPr="00E979F4" w:rsidRDefault="00E979F4" w:rsidP="00E979F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22A3552A" wp14:editId="4678E02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24-11554</w:t>
    </w:r>
    <w:r w:rsidR="0059575C">
      <w:rPr>
        <w:sz w:val="20"/>
        <w:lang w:val="en-US"/>
      </w:rPr>
      <w:t xml:space="preserve"> </w:t>
    </w:r>
    <w:r w:rsidR="002F7CC7">
      <w:rPr>
        <w:sz w:val="20"/>
        <w:lang w:val="en-US"/>
      </w:rPr>
      <w:t>(A)    190724    240724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CE6A3E5" wp14:editId="7E38F37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8022C" w14:textId="77777777" w:rsidR="002F3BC0" w:rsidRPr="00A350CC" w:rsidRDefault="002F3BC0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F48EF32" w14:textId="77777777" w:rsidR="002F3BC0" w:rsidRDefault="002F3BC0" w:rsidP="00656392">
      <w:pPr>
        <w:spacing w:line="240" w:lineRule="auto"/>
      </w:pPr>
      <w:r>
        <w:continuationSeparator/>
      </w:r>
    </w:p>
  </w:footnote>
  <w:footnote w:id="1">
    <w:p w14:paraId="0B59AE63" w14:textId="489FF581" w:rsidR="00962FAF" w:rsidRPr="00D470EF" w:rsidRDefault="00962FAF" w:rsidP="00962FAF">
      <w:pPr>
        <w:pStyle w:val="FootnoteText1"/>
        <w:rPr>
          <w:rFonts w:eastAsiaTheme="minorEastAsia"/>
          <w:rtl/>
        </w:rPr>
      </w:pPr>
      <w:r w:rsidRPr="00D470EF">
        <w:rPr>
          <w:rFonts w:eastAsiaTheme="minorEastAsia"/>
          <w:rtl/>
        </w:rPr>
        <w:t>*</w:t>
      </w:r>
      <w:r w:rsidRPr="00D470EF">
        <w:rPr>
          <w:rFonts w:eastAsiaTheme="minorEastAsia"/>
          <w:rtl/>
        </w:rPr>
        <w:tab/>
        <w:t>يُعمَّم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موجز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اللغات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الرسمية.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مرفق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الموجز،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فيُعمَّم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باللغة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قُدّم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بها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وبالإسبانية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والعربية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والفرنسية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فقط.</w:t>
      </w:r>
    </w:p>
  </w:footnote>
  <w:footnote w:id="2">
    <w:p w14:paraId="1AED6DA3" w14:textId="2232341E" w:rsidR="00962FAF" w:rsidRPr="00D470EF" w:rsidRDefault="00962FAF" w:rsidP="00723269">
      <w:pPr>
        <w:pStyle w:val="FootnoteText1"/>
        <w:jc w:val="lef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يمكن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الاطلاع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الدعوة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لتقديم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مساهمات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والمساهمات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الواردة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(باستثناء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تلك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طُلب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التكتّم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عليها)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في:</w:t>
      </w:r>
      <w:r w:rsidR="0059575C" w:rsidRPr="00D470EF">
        <w:rPr>
          <w:rFonts w:eastAsiaTheme="minorEastAsia"/>
          <w:rtl/>
        </w:rPr>
        <w:t xml:space="preserve"> </w:t>
      </w:r>
      <w:hyperlink r:id="rId1" w:history="1">
        <w:r w:rsidRPr="00D470EF">
          <w:rPr>
            <w:rStyle w:val="Hyperlink"/>
            <w:rFonts w:eastAsiaTheme="minorEastAsia"/>
          </w:rPr>
          <w:t>https://www.ohchr.org/en/calls-for-input/2023/call-contributions-preparation-visit-working-group-enforced-or-involuntary-0</w:t>
        </w:r>
      </w:hyperlink>
      <w:r w:rsidRPr="00D470EF">
        <w:rPr>
          <w:rFonts w:eastAsiaTheme="minorEastAsia"/>
          <w:rtl/>
        </w:rPr>
        <w:t>.</w:t>
      </w:r>
    </w:p>
  </w:footnote>
  <w:footnote w:id="3">
    <w:p w14:paraId="05873258" w14:textId="3BE1FF52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الاتحاد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الوثيقة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Assembly/AU/Dec.200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(XI)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أيضاً:</w:t>
      </w:r>
      <w:r w:rsidR="0059575C" w:rsidRPr="00D470EF">
        <w:rPr>
          <w:rFonts w:eastAsiaTheme="minorEastAsia"/>
          <w:rtl/>
        </w:rPr>
        <w:t xml:space="preserve"> </w:t>
      </w:r>
      <w:hyperlink r:id="rId2" w:history="1">
        <w:r w:rsidRPr="00D470EF">
          <w:rPr>
            <w:rStyle w:val="Hyperlink"/>
            <w:rFonts w:eastAsiaTheme="minorEastAsia"/>
          </w:rPr>
          <w:t>https://achpr.au.int</w:t>
        </w:r>
      </w:hyperlink>
      <w:r w:rsidRPr="00D470EF">
        <w:rPr>
          <w:rFonts w:eastAsiaTheme="minorEastAsia"/>
          <w:rtl/>
        </w:rPr>
        <w:t>.</w:t>
      </w:r>
    </w:p>
  </w:footnote>
  <w:footnote w:id="4">
    <w:p w14:paraId="305B7B29" w14:textId="74A93EF6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أيضاً:</w:t>
      </w:r>
      <w:r w:rsidR="0059575C" w:rsidRPr="00D470EF">
        <w:rPr>
          <w:rFonts w:eastAsiaTheme="minorEastAsia"/>
          <w:rtl/>
        </w:rPr>
        <w:t xml:space="preserve"> </w:t>
      </w:r>
      <w:hyperlink r:id="rId3" w:history="1">
        <w:r w:rsidRPr="00D470EF">
          <w:rPr>
            <w:rStyle w:val="Hyperlink"/>
            <w:rFonts w:eastAsiaTheme="minorEastAsia"/>
          </w:rPr>
          <w:t>www.african-court.org</w:t>
        </w:r>
      </w:hyperlink>
      <w:r w:rsidRPr="00D470EF">
        <w:rPr>
          <w:rFonts w:eastAsiaTheme="minorEastAsia"/>
          <w:rtl/>
        </w:rPr>
        <w:t>.</w:t>
      </w:r>
    </w:p>
  </w:footnote>
  <w:footnote w:id="5">
    <w:p w14:paraId="053FB72D" w14:textId="47A9ABED" w:rsidR="00962FAF" w:rsidRPr="00D470EF" w:rsidRDefault="00962FAF" w:rsidP="004C272B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الطفل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ورفاهيته،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32.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أيضاً:</w:t>
      </w:r>
      <w:r w:rsidR="0059575C" w:rsidRPr="00D470EF">
        <w:rPr>
          <w:rFonts w:eastAsiaTheme="minorEastAsia"/>
          <w:rtl/>
        </w:rPr>
        <w:t xml:space="preserve"> </w:t>
      </w:r>
      <w:hyperlink r:id="rId4" w:history="1">
        <w:r w:rsidRPr="00D470EF">
          <w:rPr>
            <w:rStyle w:val="Hyperlink"/>
            <w:rFonts w:eastAsiaTheme="minorEastAsia"/>
          </w:rPr>
          <w:t>www.acerwc.africa</w:t>
        </w:r>
      </w:hyperlink>
      <w:r w:rsidRPr="00D470EF">
        <w:rPr>
          <w:rFonts w:eastAsiaTheme="minorEastAsia"/>
          <w:rtl/>
        </w:rPr>
        <w:t>.</w:t>
      </w:r>
    </w:p>
  </w:footnote>
  <w:footnote w:id="6">
    <w:p w14:paraId="3D1E4D7E" w14:textId="1B794A71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5" w:history="1">
        <w:r w:rsidRPr="00D470EF">
          <w:rPr>
            <w:rStyle w:val="Hyperlink"/>
            <w:rFonts w:eastAsiaTheme="minorEastAsia"/>
          </w:rPr>
          <w:t>E/CN.4/2006/56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الفقرتان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و593.</w:t>
      </w:r>
    </w:p>
  </w:footnote>
  <w:footnote w:id="7">
    <w:p w14:paraId="4C55819A" w14:textId="5D98D90C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غامبيا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6" w:history="1">
        <w:r w:rsidRPr="00D470EF">
          <w:rPr>
            <w:rStyle w:val="Hyperlink"/>
            <w:rFonts w:eastAsiaTheme="minorEastAsia"/>
          </w:rPr>
          <w:t>A/HRC/48/57/Add.1</w:t>
        </w:r>
      </w:hyperlink>
      <w:r w:rsidRPr="00D470EF">
        <w:rPr>
          <w:rFonts w:eastAsiaTheme="minorEastAsia"/>
          <w:rtl/>
        </w:rPr>
        <w:t>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والكونغو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7" w:history="1">
        <w:r w:rsidRPr="00D470EF">
          <w:rPr>
            <w:rStyle w:val="Hyperlink"/>
            <w:rFonts w:eastAsiaTheme="minorEastAsia"/>
          </w:rPr>
          <w:t>A/HRC/19/58/Add.3</w:t>
        </w:r>
      </w:hyperlink>
      <w:r w:rsidRPr="00D470EF">
        <w:rPr>
          <w:rFonts w:eastAsiaTheme="minorEastAsia"/>
          <w:rtl/>
        </w:rPr>
        <w:t>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والمغرب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8" w:history="1">
        <w:r w:rsidRPr="00D470EF">
          <w:rPr>
            <w:rStyle w:val="Hyperlink"/>
            <w:rFonts w:eastAsiaTheme="minorEastAsia"/>
          </w:rPr>
          <w:t>A/HRC/13/31/Add.1</w:t>
        </w:r>
      </w:hyperlink>
      <w:r w:rsidRPr="00D470EF">
        <w:rPr>
          <w:rFonts w:eastAsiaTheme="minorEastAsia"/>
          <w:rtl/>
        </w:rPr>
        <w:t>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وجمهورية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الكونغو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الديمقراطية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9" w:history="1">
        <w:r w:rsidRPr="00D470EF">
          <w:rPr>
            <w:rStyle w:val="Hyperlink"/>
            <w:rFonts w:eastAsiaTheme="minorEastAsia"/>
          </w:rPr>
          <w:t>A/58/127</w:t>
        </w:r>
      </w:hyperlink>
      <w:r w:rsidRPr="00D470EF">
        <w:rPr>
          <w:rFonts w:eastAsiaTheme="minorEastAsia"/>
          <w:rtl/>
        </w:rPr>
        <w:t>).</w:t>
      </w:r>
    </w:p>
  </w:footnote>
  <w:footnote w:id="8">
    <w:p w14:paraId="42E6AEBD" w14:textId="6851CE9F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10" w:history="1">
        <w:r w:rsidRPr="00D470EF">
          <w:rPr>
            <w:rStyle w:val="Hyperlink"/>
            <w:rFonts w:eastAsiaTheme="minorEastAsia"/>
          </w:rPr>
          <w:t>A/HRC/WGEID/1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و53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و59.</w:t>
      </w:r>
    </w:p>
  </w:footnote>
  <w:footnote w:id="9">
    <w:p w14:paraId="3A57A595" w14:textId="5EEB9327" w:rsidR="00962FAF" w:rsidRPr="00D470EF" w:rsidRDefault="00962FAF" w:rsidP="00723269">
      <w:pPr>
        <w:pStyle w:val="FootnoteText1"/>
        <w:jc w:val="lef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فيما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يخص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التعاون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الإجراءات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الخاصة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ومجلس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انظر:</w:t>
      </w:r>
      <w:r w:rsidR="0059575C" w:rsidRPr="00D470EF">
        <w:rPr>
          <w:rFonts w:eastAsiaTheme="minorEastAsia"/>
          <w:rtl/>
        </w:rPr>
        <w:t xml:space="preserve"> </w:t>
      </w:r>
      <w:hyperlink r:id="rId11" w:history="1">
        <w:r w:rsidRPr="00D470EF">
          <w:rPr>
            <w:rStyle w:val="Hyperlink"/>
            <w:rFonts w:eastAsiaTheme="minorEastAsia"/>
          </w:rPr>
          <w:t>https://www.ohchr.org/sites/default/files/documents/hrbodies/special-procedures/2022-10-17/10-years_Addis-Ababa-Roadmap-brochure.pdf</w:t>
        </w:r>
      </w:hyperlink>
      <w:r w:rsidRPr="00D470EF">
        <w:rPr>
          <w:rFonts w:eastAsiaTheme="minorEastAsia"/>
          <w:rtl/>
        </w:rPr>
        <w:t>.</w:t>
      </w:r>
    </w:p>
  </w:footnote>
  <w:footnote w:id="10">
    <w:p w14:paraId="4F974352" w14:textId="19B69AA0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60.</w:t>
      </w:r>
    </w:p>
  </w:footnote>
  <w:footnote w:id="11">
    <w:p w14:paraId="7F595F9A" w14:textId="66EAA670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</w:rPr>
        <w:tab/>
      </w:r>
      <w:hyperlink r:id="rId12" w:history="1">
        <w:r w:rsidRPr="00D470EF">
          <w:rPr>
            <w:rStyle w:val="Hyperlink"/>
            <w:rFonts w:eastAsiaTheme="minorEastAsia"/>
          </w:rPr>
          <w:t>A/HRC/30/38/Add.5</w:t>
        </w:r>
      </w:hyperlink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para.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</w:t>
      </w:r>
      <w:r w:rsidRPr="00D470EF">
        <w:rPr>
          <w:rFonts w:eastAsiaTheme="minorEastAsia"/>
          <w:rtl/>
        </w:rPr>
        <w:t>.</w:t>
      </w:r>
    </w:p>
  </w:footnote>
  <w:footnote w:id="12">
    <w:p w14:paraId="09CCCCAC" w14:textId="40453682" w:rsidR="00962FAF" w:rsidRPr="00D470EF" w:rsidRDefault="00962FAF" w:rsidP="00BB1A4E">
      <w:pPr>
        <w:pStyle w:val="FootnoteText1"/>
        <w:jc w:val="lef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انظر:</w:t>
      </w:r>
      <w:r w:rsidR="0059575C" w:rsidRPr="00D470EF">
        <w:rPr>
          <w:rFonts w:eastAsiaTheme="minorEastAsia"/>
          <w:rtl/>
        </w:rPr>
        <w:t xml:space="preserve"> </w:t>
      </w:r>
      <w:hyperlink r:id="rId13" w:history="1">
        <w:r w:rsidRPr="00D470EF">
          <w:rPr>
            <w:rStyle w:val="Hyperlink"/>
            <w:rFonts w:eastAsiaTheme="minorEastAsia"/>
          </w:rPr>
          <w:t>https://achpr.au.int/index.php/en/documents/2022-10-25/guidelines-protection-persons-enforced-disappearances-africa</w:t>
        </w:r>
      </w:hyperlink>
      <w:r w:rsidRPr="00D470EF">
        <w:rPr>
          <w:rFonts w:eastAsiaTheme="minorEastAsia"/>
          <w:rtl/>
        </w:rPr>
        <w:t>.</w:t>
      </w:r>
    </w:p>
  </w:footnote>
  <w:footnote w:id="13">
    <w:p w14:paraId="7ACD7D5A" w14:textId="042AEF80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المادتان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48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و49.</w:t>
      </w:r>
    </w:p>
  </w:footnote>
  <w:footnote w:id="14">
    <w:p w14:paraId="76E91E46" w14:textId="36CEDBCA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المرجع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55.</w:t>
      </w:r>
    </w:p>
  </w:footnote>
  <w:footnote w:id="15">
    <w:p w14:paraId="33710628" w14:textId="5188DA50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انظر: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الملاحظات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والتوصيات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الختامية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الجزائر،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في:</w:t>
      </w:r>
      <w:r w:rsidR="0059575C" w:rsidRPr="00D470EF">
        <w:rPr>
          <w:rFonts w:eastAsiaTheme="minorEastAsia"/>
          <w:rtl/>
        </w:rPr>
        <w:t xml:space="preserve"> </w:t>
      </w:r>
      <w:hyperlink r:id="rId14" w:history="1">
        <w:r w:rsidRPr="00D470EF">
          <w:rPr>
            <w:rStyle w:val="Hyperlink"/>
            <w:rFonts w:eastAsiaTheme="minorEastAsia"/>
          </w:rPr>
          <w:t>https://achpr.au.int/sw/node/2241</w:t>
        </w:r>
      </w:hyperlink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إريتريا،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متاحة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في:</w:t>
      </w:r>
      <w:r w:rsidR="0059575C" w:rsidRPr="00D470EF">
        <w:rPr>
          <w:rFonts w:eastAsiaTheme="minorEastAsia"/>
          <w:rtl/>
        </w:rPr>
        <w:t xml:space="preserve"> </w:t>
      </w:r>
      <w:hyperlink r:id="rId15" w:history="1">
        <w:r w:rsidRPr="00D470EF">
          <w:rPr>
            <w:rStyle w:val="Hyperlink"/>
            <w:rFonts w:eastAsiaTheme="minorEastAsia"/>
            <w:spacing w:val="-4"/>
          </w:rPr>
          <w:t>https://achpr.au.int/en/state-reports/concluding-observations-and-recommendations-initial-and-combined-periodic</w:t>
        </w:r>
        <w:r w:rsidRPr="00D470EF">
          <w:rPr>
            <w:rStyle w:val="Hyperlink"/>
            <w:rFonts w:eastAsiaTheme="minorEastAsia"/>
            <w:spacing w:val="-4"/>
            <w:rtl/>
          </w:rPr>
          <w:t>/</w:t>
        </w:r>
      </w:hyperlink>
      <w:r w:rsidRPr="00D470EF">
        <w:rPr>
          <w:rFonts w:eastAsiaTheme="minorEastAsia"/>
          <w:spacing w:val="-4"/>
          <w:rtl/>
        </w:rPr>
        <w:t>؛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وبشأن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زمبابوي،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متاحة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في</w:t>
      </w:r>
      <w:r w:rsidR="00723269" w:rsidRPr="00D470EF">
        <w:rPr>
          <w:rFonts w:eastAsiaTheme="minorEastAsia" w:hint="cs"/>
          <w:spacing w:val="-4"/>
          <w:rtl/>
        </w:rPr>
        <w:t xml:space="preserve">: </w:t>
      </w:r>
      <w:hyperlink r:id="rId16" w:history="1">
        <w:r w:rsidRPr="00D470EF">
          <w:rPr>
            <w:rStyle w:val="Hyperlink"/>
            <w:rFonts w:eastAsiaTheme="minorEastAsia"/>
            <w:spacing w:val="-4"/>
          </w:rPr>
          <w:t>https://achpr.au.int/en/state-reports/concluding-observations-and-recommendations-zimbabwe-11th-12th-13th-14th</w:t>
        </w:r>
      </w:hyperlink>
      <w:r w:rsidRPr="00D470EF">
        <w:rPr>
          <w:rFonts w:eastAsiaTheme="minorEastAsia"/>
          <w:rtl/>
        </w:rPr>
        <w:t>.</w:t>
      </w:r>
    </w:p>
  </w:footnote>
  <w:footnote w:id="16">
    <w:p w14:paraId="2492ACE6" w14:textId="50A818B9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بروتوكول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2.</w:t>
      </w:r>
    </w:p>
  </w:footnote>
  <w:footnote w:id="17">
    <w:p w14:paraId="427EE326" w14:textId="1CA44831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النظام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الداخلي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للمحكمة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(1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أيلول/سبتمبر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2020)،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29.</w:t>
      </w:r>
    </w:p>
  </w:footnote>
  <w:footnote w:id="18">
    <w:p w14:paraId="612CAC17" w14:textId="49912AC9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المرجع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72.</w:t>
      </w:r>
    </w:p>
  </w:footnote>
  <w:footnote w:id="19">
    <w:p w14:paraId="1399BADE" w14:textId="56857416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المرجع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78.</w:t>
      </w:r>
    </w:p>
  </w:footnote>
  <w:footnote w:id="20">
    <w:p w14:paraId="40D8E905" w14:textId="7B57D272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المرجع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نفسه،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77.</w:t>
      </w:r>
    </w:p>
  </w:footnote>
  <w:footnote w:id="21">
    <w:p w14:paraId="7098A9BD" w14:textId="45C11E14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27(2).</w:t>
      </w:r>
    </w:p>
  </w:footnote>
  <w:footnote w:id="22">
    <w:p w14:paraId="097733BB" w14:textId="471BED82" w:rsidR="00962FAF" w:rsidRPr="00D470EF" w:rsidRDefault="00962FAF" w:rsidP="006B2EB4">
      <w:pPr>
        <w:pStyle w:val="FootnoteText1"/>
        <w:spacing w:line="25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معاهدة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أيضاً:</w:t>
      </w:r>
      <w:r w:rsidR="0059575C" w:rsidRPr="00D470EF">
        <w:rPr>
          <w:rFonts w:eastAsiaTheme="minorEastAsia"/>
          <w:rtl/>
        </w:rPr>
        <w:t xml:space="preserve"> </w:t>
      </w:r>
      <w:hyperlink r:id="rId17" w:history="1">
        <w:r w:rsidRPr="00D470EF">
          <w:rPr>
            <w:rStyle w:val="Hyperlink"/>
            <w:rFonts w:eastAsiaTheme="minorEastAsia"/>
          </w:rPr>
          <w:t>www.eac.int/eac-partner-states</w:t>
        </w:r>
      </w:hyperlink>
      <w:r w:rsidR="00211A41" w:rsidRPr="00D470EF">
        <w:rPr>
          <w:rFonts w:eastAsiaTheme="minorEastAsia" w:hint="cs"/>
          <w:rtl/>
          <w:lang w:eastAsia="zh-TW"/>
        </w:rPr>
        <w:t>.</w:t>
      </w:r>
    </w:p>
  </w:footnote>
  <w:footnote w:id="23">
    <w:p w14:paraId="630AF3A8" w14:textId="11059987" w:rsidR="00962FAF" w:rsidRPr="00D470EF" w:rsidRDefault="00962FAF" w:rsidP="006B2EB4">
      <w:pPr>
        <w:pStyle w:val="FootnoteText1"/>
        <w:spacing w:line="26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انظر: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</w:rPr>
        <w:t>James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Katabazi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21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Secretary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East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Community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Uganda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2007,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November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2007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  <w:i/>
          <w:iCs/>
        </w:rPr>
        <w:t>Plaxeda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Rugumba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Secretary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East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Community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Rwanda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8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2010,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December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2011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  <w:i/>
          <w:iCs/>
        </w:rPr>
        <w:t>Centre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for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Constitutional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Governance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3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United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Tanzania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43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2020</w:t>
      </w:r>
      <w:r w:rsidR="00723269" w:rsidRPr="00D470EF">
        <w:rPr>
          <w:rFonts w:eastAsiaTheme="minorEastAsia" w:hint="cs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  <w:i/>
          <w:iCs/>
        </w:rPr>
        <w:t>Pan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Lawyers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Union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(PALU)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South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Sudan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26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2020</w:t>
      </w:r>
      <w:r w:rsidRPr="00D470EF">
        <w:rPr>
          <w:rFonts w:eastAsiaTheme="minorEastAsia"/>
          <w:rtl/>
        </w:rPr>
        <w:t>.</w:t>
      </w:r>
    </w:p>
  </w:footnote>
  <w:footnote w:id="24">
    <w:p w14:paraId="22CCCA3E" w14:textId="3D1491BF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معاهدة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إنشاء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جماعة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شرق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أفريقيا،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30.</w:t>
      </w:r>
    </w:p>
  </w:footnote>
  <w:footnote w:id="25">
    <w:p w14:paraId="1A52B4C2" w14:textId="5EAF8135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</w:rPr>
        <w:t>A.SP.1/01/05</w:t>
      </w:r>
      <w:r w:rsidRPr="00D470EF">
        <w:rPr>
          <w:rFonts w:eastAsiaTheme="minorEastAsia"/>
          <w:rtl/>
        </w:rPr>
        <w:t>.</w:t>
      </w:r>
    </w:p>
  </w:footnote>
  <w:footnote w:id="26">
    <w:p w14:paraId="352350AF" w14:textId="6579833A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18" w:history="1">
        <w:r w:rsidRPr="00D470EF">
          <w:rPr>
            <w:rStyle w:val="Hyperlink"/>
            <w:rFonts w:eastAsiaTheme="minorEastAsia"/>
          </w:rPr>
          <w:t>A/HRC/7/2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422؛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hyperlink r:id="rId19" w:history="1">
        <w:r w:rsidRPr="00D470EF">
          <w:rPr>
            <w:rStyle w:val="Hyperlink"/>
            <w:rFonts w:eastAsiaTheme="minorEastAsia"/>
          </w:rPr>
          <w:t>A/HRC/19/58/Add.3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25-27؛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hyperlink r:id="rId20" w:history="1">
        <w:r w:rsidRPr="00D470EF">
          <w:rPr>
            <w:rStyle w:val="Hyperlink"/>
            <w:rFonts w:eastAsiaTheme="minorEastAsia"/>
          </w:rPr>
          <w:t>A/HRC/33/51/Add.2</w:t>
        </w:r>
      </w:hyperlink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hyperlink r:id="rId21" w:history="1">
        <w:r w:rsidRPr="00D470EF">
          <w:rPr>
            <w:rStyle w:val="Hyperlink"/>
            <w:rFonts w:eastAsiaTheme="minorEastAsia"/>
          </w:rPr>
          <w:t>A/HRC/51/31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41؛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hyperlink r:id="rId22" w:history="1">
        <w:r w:rsidRPr="00D470EF">
          <w:rPr>
            <w:rStyle w:val="Hyperlink"/>
            <w:rFonts w:eastAsiaTheme="minorEastAsia"/>
          </w:rPr>
          <w:t>A/HRC/54/22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58.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ليبيا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116،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أيلول/سبتمبر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2018)،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إريتريا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111،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شباط/فبراير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2017)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الكاميرون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109،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أيار/مايو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2016).</w:t>
      </w:r>
    </w:p>
  </w:footnote>
  <w:footnote w:id="27">
    <w:p w14:paraId="3FA2DEAE" w14:textId="5D271239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الإعلان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المتعلق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بحماية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الأشخاص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7.</w:t>
      </w:r>
    </w:p>
  </w:footnote>
  <w:footnote w:id="28">
    <w:p w14:paraId="6742D8B6" w14:textId="41A75DB5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="00723269" w:rsidRPr="00D470EF">
        <w:rPr>
          <w:i/>
          <w:iCs/>
        </w:rPr>
        <w:t>Malawi African Association and Others v. Mauritania</w:t>
      </w:r>
      <w:r w:rsidR="00723269" w:rsidRPr="00D470EF">
        <w:t>, communications No. 54/91, No. 61/91, No. 98/93, Nos. 164/97–196/97 and No. 210/98, Joint Decision, 11 May 2000</w:t>
      </w:r>
      <w:r w:rsidRPr="00D470EF">
        <w:rPr>
          <w:rFonts w:eastAsiaTheme="minorEastAsia"/>
          <w:rtl/>
        </w:rPr>
        <w:t>.</w:t>
      </w:r>
    </w:p>
  </w:footnote>
  <w:footnote w:id="29">
    <w:p w14:paraId="2212952C" w14:textId="7DD10FDF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="00723269" w:rsidRPr="00D470EF">
        <w:t>Communication No. 74/92, Decision, October 1995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</w:footnote>
  <w:footnote w:id="30">
    <w:p w14:paraId="3CCDBBE8" w14:textId="3B5D1C32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="00723269" w:rsidRPr="00D470EF">
        <w:rPr>
          <w:i/>
          <w:iCs/>
        </w:rPr>
        <w:t>Michelo Hunsungule and Others (on behalf of children in Northern Uganda) v. Government of Uganda</w:t>
      </w:r>
      <w:r w:rsidR="00723269" w:rsidRPr="00D470EF">
        <w:t>, communication No. 1/2005, Decision, April 2013</w:t>
      </w:r>
      <w:r w:rsidRPr="00D470EF">
        <w:rPr>
          <w:rFonts w:eastAsiaTheme="minorEastAsia"/>
          <w:rtl/>
        </w:rPr>
        <w:t>.</w:t>
      </w:r>
    </w:p>
  </w:footnote>
  <w:footnote w:id="31">
    <w:p w14:paraId="09941AD8" w14:textId="33D2A7FC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23" w:history="1">
        <w:r w:rsidRPr="00D470EF">
          <w:rPr>
            <w:rStyle w:val="Hyperlink"/>
            <w:rFonts w:eastAsiaTheme="minorEastAsia"/>
          </w:rPr>
          <w:t>A/HRC/WGEID/98/1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3.</w:t>
      </w:r>
      <w:r w:rsidR="0059575C" w:rsidRPr="00D470EF">
        <w:rPr>
          <w:rFonts w:eastAsiaTheme="minorEastAsia"/>
          <w:rtl/>
        </w:rPr>
        <w:t xml:space="preserve"> </w:t>
      </w:r>
    </w:p>
  </w:footnote>
  <w:footnote w:id="32">
    <w:p w14:paraId="73D0E4A4" w14:textId="229C1F8C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spacing w:val="-6"/>
        </w:rPr>
        <w:t>Extraordinary</w:t>
      </w:r>
      <w:r w:rsidR="0059575C" w:rsidRPr="00D470EF">
        <w:rPr>
          <w:rFonts w:eastAsiaTheme="minorEastAsia"/>
          <w:spacing w:val="-6"/>
        </w:rPr>
        <w:t xml:space="preserve"> </w:t>
      </w:r>
      <w:r w:rsidRPr="00D470EF">
        <w:rPr>
          <w:rFonts w:eastAsiaTheme="minorEastAsia"/>
          <w:spacing w:val="-6"/>
        </w:rPr>
        <w:t>African</w:t>
      </w:r>
      <w:r w:rsidR="0059575C" w:rsidRPr="00D470EF">
        <w:rPr>
          <w:rFonts w:eastAsiaTheme="minorEastAsia"/>
          <w:spacing w:val="-6"/>
        </w:rPr>
        <w:t xml:space="preserve"> </w:t>
      </w:r>
      <w:r w:rsidRPr="00D470EF">
        <w:rPr>
          <w:rFonts w:eastAsiaTheme="minorEastAsia"/>
          <w:spacing w:val="-6"/>
        </w:rPr>
        <w:t>Chambers,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Office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of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the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Public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Prosecutor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v.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Hissène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i/>
          <w:iCs/>
          <w:spacing w:val="-6"/>
        </w:rPr>
        <w:t>Habré,</w:t>
      </w:r>
      <w:r w:rsidR="0059575C" w:rsidRPr="00D470EF">
        <w:rPr>
          <w:rFonts w:eastAsiaTheme="minorEastAsia"/>
          <w:i/>
          <w:iCs/>
          <w:spacing w:val="-6"/>
        </w:rPr>
        <w:t xml:space="preserve"> </w:t>
      </w:r>
      <w:r w:rsidRPr="00D470EF">
        <w:rPr>
          <w:rFonts w:eastAsiaTheme="minorEastAsia"/>
          <w:spacing w:val="-6"/>
        </w:rPr>
        <w:t>Judgment,</w:t>
      </w:r>
      <w:r w:rsidR="0059575C" w:rsidRPr="00D470EF">
        <w:rPr>
          <w:rFonts w:eastAsiaTheme="minorEastAsia"/>
          <w:spacing w:val="-6"/>
        </w:rPr>
        <w:t xml:space="preserve"> </w:t>
      </w:r>
      <w:r w:rsidRPr="00D470EF">
        <w:rPr>
          <w:rFonts w:eastAsiaTheme="minorEastAsia"/>
          <w:spacing w:val="-6"/>
        </w:rPr>
        <w:t>30</w:t>
      </w:r>
      <w:r w:rsidR="0059575C" w:rsidRPr="00D470EF">
        <w:rPr>
          <w:rFonts w:eastAsiaTheme="minorEastAsia"/>
          <w:spacing w:val="-6"/>
        </w:rPr>
        <w:t xml:space="preserve"> </w:t>
      </w:r>
      <w:r w:rsidRPr="00D470EF">
        <w:rPr>
          <w:rFonts w:eastAsiaTheme="minorEastAsia"/>
          <w:spacing w:val="-6"/>
        </w:rPr>
        <w:t>May</w:t>
      </w:r>
      <w:r w:rsidR="0059575C" w:rsidRPr="00D470EF">
        <w:rPr>
          <w:rFonts w:eastAsiaTheme="minorEastAsia"/>
          <w:spacing w:val="-6"/>
        </w:rPr>
        <w:t xml:space="preserve"> </w:t>
      </w:r>
      <w:r w:rsidRPr="00D470EF">
        <w:rPr>
          <w:rFonts w:eastAsiaTheme="minorEastAsia"/>
          <w:spacing w:val="-6"/>
        </w:rPr>
        <w:t>2016</w:t>
      </w:r>
      <w:r w:rsidRPr="00D470EF">
        <w:rPr>
          <w:rFonts w:eastAsiaTheme="minorEastAsia"/>
          <w:rtl/>
        </w:rPr>
        <w:t>.</w:t>
      </w:r>
    </w:p>
  </w:footnote>
  <w:footnote w:id="33">
    <w:p w14:paraId="040CBF5A" w14:textId="4F890FA9" w:rsidR="00962FAF" w:rsidRPr="00D470EF" w:rsidRDefault="00962FAF" w:rsidP="006B2EB4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الرسائل</w:t>
      </w:r>
      <w:r w:rsidR="0059575C" w:rsidRPr="00D470EF">
        <w:rPr>
          <w:rFonts w:eastAsiaTheme="minorEastAsia"/>
          <w:rtl/>
        </w:rPr>
        <w:t xml:space="preserve"> </w:t>
      </w:r>
      <w:r w:rsidR="00723269" w:rsidRPr="00D470EF">
        <w:t>EGY 1/2024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="00723269" w:rsidRPr="00D470EF">
        <w:t>BFA 1/2024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="00723269" w:rsidRPr="00D470EF">
        <w:t>EGY 7/2023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جميع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المذكورة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هذا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متاحة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في:</w:t>
      </w:r>
      <w:r w:rsidR="0059575C" w:rsidRPr="00D470EF">
        <w:rPr>
          <w:rFonts w:eastAsiaTheme="minorEastAsia"/>
          <w:rtl/>
        </w:rPr>
        <w:t xml:space="preserve"> </w:t>
      </w:r>
      <w:hyperlink r:id="rId24" w:history="1">
        <w:r w:rsidRPr="00D470EF">
          <w:rPr>
            <w:rStyle w:val="Hyperlink"/>
            <w:rFonts w:eastAsiaTheme="minorEastAsia"/>
          </w:rPr>
          <w:t>https://spcommreports.ohchr.org/Tmsearch/TMDocuments</w:t>
        </w:r>
      </w:hyperlink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كينيا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112،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أيار/مايو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2017).</w:t>
      </w:r>
    </w:p>
  </w:footnote>
  <w:footnote w:id="34">
    <w:p w14:paraId="5BB60797" w14:textId="1D0EF869" w:rsidR="00962FAF" w:rsidRPr="00D470EF" w:rsidRDefault="00962FAF" w:rsidP="00962FAF">
      <w:pPr>
        <w:pStyle w:val="FootnoteText1"/>
        <w:textDirection w:val="tbRlV"/>
        <w:rPr>
          <w:rFonts w:eastAsiaTheme="minorEastAsia"/>
          <w:lang w:val="fr-CH"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="00FB70FB" w:rsidRPr="00D470EF">
        <w:rPr>
          <w:i/>
          <w:iCs/>
          <w:lang w:val="fr-CH"/>
        </w:rPr>
        <w:t>Mouvement Burkinabé des Droits de l’Homme et des Peuples v. Burkina Faso</w:t>
      </w:r>
      <w:r w:rsidR="00FB70FB" w:rsidRPr="00D470EF">
        <w:rPr>
          <w:lang w:val="fr-CH"/>
        </w:rPr>
        <w:t>, communication No. 204/97, Decision, May 2001</w:t>
      </w:r>
      <w:r w:rsidRPr="00D470EF">
        <w:rPr>
          <w:rFonts w:eastAsiaTheme="minorEastAsia"/>
          <w:rtl/>
        </w:rPr>
        <w:t>.</w:t>
      </w:r>
    </w:p>
  </w:footnote>
  <w:footnote w:id="35">
    <w:p w14:paraId="243B0C4B" w14:textId="0694A4DA" w:rsidR="00962FAF" w:rsidRPr="00D470EF" w:rsidRDefault="00962FAF" w:rsidP="00962FAF">
      <w:pPr>
        <w:pStyle w:val="FootnoteText1"/>
        <w:textDirection w:val="tbRlV"/>
        <w:rPr>
          <w:rFonts w:eastAsiaTheme="minorEastAsia"/>
          <w:lang w:val="fr-CH"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  <w:lang w:val="fr-CH"/>
        </w:rPr>
        <w:t>Kamilya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Mohammedi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Tuweni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v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Kenya’s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Commissioner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of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Police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et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al.</w:t>
      </w:r>
      <w:r w:rsidRPr="00D470EF">
        <w:rPr>
          <w:rFonts w:eastAsiaTheme="minorEastAsia"/>
          <w:lang w:val="fr-CH"/>
        </w:rPr>
        <w:t>,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High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Court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of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Kenya,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11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June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2009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</w:t>
      </w:r>
      <w:r w:rsidRPr="00D470EF">
        <w:rPr>
          <w:rFonts w:eastAsiaTheme="minorEastAsia"/>
          <w:i/>
          <w:iCs/>
          <w:lang w:val="fr-CH"/>
        </w:rPr>
        <w:t>Kamilya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Mohammedi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Tuweni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and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4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Others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(represented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by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REDRESS)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v.</w:t>
      </w:r>
      <w:r w:rsidR="0059575C" w:rsidRPr="00D470EF">
        <w:rPr>
          <w:rFonts w:eastAsiaTheme="minorEastAsia"/>
          <w:i/>
          <w:iCs/>
          <w:lang w:val="fr-CH"/>
        </w:rPr>
        <w:t xml:space="preserve"> </w:t>
      </w:r>
      <w:r w:rsidRPr="00D470EF">
        <w:rPr>
          <w:rFonts w:eastAsiaTheme="minorEastAsia"/>
          <w:i/>
          <w:iCs/>
          <w:lang w:val="fr-CH"/>
        </w:rPr>
        <w:t>Kenya</w:t>
      </w:r>
      <w:r w:rsidRPr="00D470EF">
        <w:rPr>
          <w:rFonts w:eastAsiaTheme="minorEastAsia"/>
          <w:lang w:val="fr-CH"/>
        </w:rPr>
        <w:t>,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African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Commission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on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Human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and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Peoples’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Rights,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communication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No.</w:t>
      </w:r>
      <w:r w:rsidR="0059575C" w:rsidRPr="00D470EF">
        <w:rPr>
          <w:lang w:val="fr-CH"/>
        </w:rPr>
        <w:t xml:space="preserve"> </w:t>
      </w:r>
      <w:r w:rsidR="007B2D6F" w:rsidRPr="00D470EF">
        <w:rPr>
          <w:lang w:val="fr-CH"/>
        </w:rPr>
        <w:t>778/22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May</w:t>
      </w:r>
      <w:r w:rsidR="0059575C" w:rsidRPr="00D470EF">
        <w:rPr>
          <w:rFonts w:eastAsiaTheme="minorEastAsia"/>
          <w:lang w:val="fr-CH"/>
        </w:rPr>
        <w:t xml:space="preserve"> </w:t>
      </w:r>
      <w:r w:rsidRPr="00D470EF">
        <w:rPr>
          <w:rFonts w:eastAsiaTheme="minorEastAsia"/>
          <w:lang w:val="fr-CH"/>
        </w:rPr>
        <w:t>2023</w:t>
      </w:r>
      <w:r w:rsidRPr="00D470EF">
        <w:rPr>
          <w:rFonts w:eastAsiaTheme="minorEastAsia"/>
          <w:rtl/>
        </w:rPr>
        <w:t>.</w:t>
      </w:r>
    </w:p>
  </w:footnote>
  <w:footnote w:id="36">
    <w:p w14:paraId="3AE53067" w14:textId="33E2ACD8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spacing w:val="4"/>
          <w:rtl/>
        </w:rPr>
        <w:t>انظر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الرسائل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</w:rPr>
        <w:t>COM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1/2021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و</w:t>
      </w:r>
      <w:r w:rsidRPr="00D470EF">
        <w:rPr>
          <w:rFonts w:eastAsiaTheme="minorEastAsia"/>
          <w:spacing w:val="4"/>
        </w:rPr>
        <w:t>COM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1/2020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و</w:t>
      </w:r>
      <w:r w:rsidRPr="00D470EF">
        <w:rPr>
          <w:rFonts w:eastAsiaTheme="minorEastAsia"/>
          <w:spacing w:val="4"/>
        </w:rPr>
        <w:t>KEN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2/2024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و</w:t>
      </w:r>
      <w:r w:rsidRPr="00D470EF">
        <w:rPr>
          <w:rFonts w:eastAsiaTheme="minorEastAsia"/>
          <w:spacing w:val="4"/>
        </w:rPr>
        <w:t>RWA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2/2024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و</w:t>
      </w:r>
      <w:r w:rsidRPr="00D470EF">
        <w:rPr>
          <w:rFonts w:eastAsiaTheme="minorEastAsia"/>
          <w:spacing w:val="4"/>
        </w:rPr>
        <w:t>RWA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2/2021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spacing w:val="4"/>
          <w:rtl/>
        </w:rPr>
        <w:t xml:space="preserve"> </w:t>
      </w:r>
      <w:r w:rsidRPr="00D470EF">
        <w:rPr>
          <w:rFonts w:eastAsiaTheme="minorEastAsia"/>
          <w:spacing w:val="4"/>
          <w:rtl/>
        </w:rPr>
        <w:t>و</w:t>
      </w:r>
      <w:r w:rsidRPr="00D470EF">
        <w:rPr>
          <w:rFonts w:eastAsiaTheme="minorEastAsia"/>
          <w:spacing w:val="4"/>
        </w:rPr>
        <w:t>RWA</w:t>
      </w:r>
      <w:r w:rsidR="0059575C" w:rsidRPr="00D470EF">
        <w:rPr>
          <w:rFonts w:eastAsiaTheme="minorEastAsia"/>
          <w:spacing w:val="4"/>
        </w:rPr>
        <w:t xml:space="preserve"> </w:t>
      </w:r>
      <w:r w:rsidR="007B2D6F" w:rsidRPr="00D470EF">
        <w:rPr>
          <w:rFonts w:eastAsiaTheme="minorEastAsia"/>
          <w:spacing w:val="4"/>
        </w:rPr>
        <w:t>1/2020</w:t>
      </w:r>
      <w:r w:rsidRPr="00D470EF">
        <w:rPr>
          <w:rFonts w:eastAsiaTheme="minorEastAsia"/>
          <w:spacing w:val="4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SSD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1/2023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SSD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1/2017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hyperlink r:id="rId25" w:history="1">
        <w:r w:rsidRPr="00D470EF">
          <w:rPr>
            <w:rStyle w:val="Hyperlink"/>
            <w:rFonts w:eastAsiaTheme="minorEastAsia"/>
          </w:rPr>
          <w:t>A/HRC/48/57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38-59.</w:t>
      </w:r>
    </w:p>
  </w:footnote>
  <w:footnote w:id="37">
    <w:p w14:paraId="77E20FCE" w14:textId="5C953092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Hope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for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Humanity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(H4HA)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Pan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Lawyers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Union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(PALU)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Hon.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Minister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Justice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South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Sudan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Hon.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Kenya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15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2019</w:t>
      </w:r>
      <w:r w:rsidRPr="00D470EF">
        <w:rPr>
          <w:rFonts w:eastAsiaTheme="minorEastAsia"/>
          <w:rtl/>
        </w:rPr>
        <w:t>.</w:t>
      </w:r>
    </w:p>
  </w:footnote>
  <w:footnote w:id="38">
    <w:p w14:paraId="0892FCB3" w14:textId="4C71D182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spacing w:val="-3"/>
          <w:rtl/>
        </w:rPr>
        <w:t>(</w:t>
      </w:r>
      <w:r w:rsidRPr="00D470EF">
        <w:rPr>
          <w:rStyle w:val="FootnoteReference"/>
          <w:rFonts w:eastAsiaTheme="minorEastAsia"/>
          <w:spacing w:val="-3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spacing w:val="-3"/>
          <w:vertAlign w:val="baseline"/>
          <w:rtl/>
        </w:rPr>
        <w:t>)</w:t>
      </w:r>
      <w:r w:rsidRPr="00D470EF">
        <w:rPr>
          <w:rFonts w:eastAsiaTheme="minorEastAsia"/>
          <w:spacing w:val="-3"/>
          <w:rtl/>
        </w:rPr>
        <w:tab/>
      </w:r>
      <w:r w:rsidRPr="00D470EF">
        <w:rPr>
          <w:rFonts w:eastAsiaTheme="minorEastAsia"/>
          <w:spacing w:val="-4"/>
          <w:rtl/>
        </w:rPr>
        <w:t>الفريق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العامل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المعني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بحالات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الاختفاء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القسري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أو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غير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الطوعي،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ادعاءات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عامة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بشأن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أوغندا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(الدورة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127،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أيار/مايو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2022)</w:t>
      </w:r>
      <w:r w:rsidR="0059575C" w:rsidRPr="00D470EF">
        <w:rPr>
          <w:rFonts w:eastAsiaTheme="minorEastAsia"/>
          <w:spacing w:val="-4"/>
          <w:rtl/>
        </w:rPr>
        <w:t xml:space="preserve"> </w:t>
      </w:r>
      <w:r w:rsidRPr="00D470EF">
        <w:rPr>
          <w:rFonts w:eastAsiaTheme="minorEastAsia"/>
          <w:spacing w:val="-4"/>
          <w:rtl/>
        </w:rPr>
        <w:t>وبوروندي</w:t>
      </w:r>
      <w:r w:rsidR="0059575C" w:rsidRPr="00D470EF">
        <w:rPr>
          <w:rFonts w:eastAsiaTheme="minorEastAsia"/>
          <w:spacing w:val="-3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114،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شباط/فبراير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2018).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UGA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6/2022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ZWE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2/2023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hyperlink r:id="rId26" w:history="1">
        <w:r w:rsidRPr="00D470EF">
          <w:rPr>
            <w:rStyle w:val="Hyperlink"/>
            <w:rFonts w:eastAsiaTheme="minorEastAsia"/>
          </w:rPr>
          <w:t>A/HRC/57/54/Add.7</w:t>
        </w:r>
      </w:hyperlink>
      <w:r w:rsidRPr="00D470EF">
        <w:rPr>
          <w:rFonts w:eastAsiaTheme="minorEastAsia"/>
          <w:rtl/>
        </w:rPr>
        <w:t>.</w:t>
      </w:r>
    </w:p>
  </w:footnote>
  <w:footnote w:id="39">
    <w:p w14:paraId="64581A35" w14:textId="115AA3EB" w:rsidR="00962FAF" w:rsidRPr="00D470EF" w:rsidRDefault="00962FAF" w:rsidP="00962FAF">
      <w:pPr>
        <w:pStyle w:val="FootnoteText1"/>
        <w:textDirection w:val="tbRlV"/>
        <w:rPr>
          <w:rFonts w:eastAsiaTheme="minorEastAsia"/>
          <w:spacing w:val="-4"/>
          <w:lang w:eastAsia="zh-TW"/>
        </w:rPr>
      </w:pPr>
      <w:r w:rsidRPr="00D470EF">
        <w:rPr>
          <w:rFonts w:eastAsiaTheme="minorEastAsia"/>
          <w:spacing w:val="-4"/>
          <w:rtl/>
        </w:rPr>
        <w:t>(</w:t>
      </w:r>
      <w:r w:rsidRPr="00D470EF">
        <w:rPr>
          <w:rStyle w:val="FootnoteReference"/>
          <w:rFonts w:eastAsiaTheme="minorEastAsia"/>
          <w:spacing w:val="-4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spacing w:val="-4"/>
          <w:vertAlign w:val="baseline"/>
          <w:rtl/>
        </w:rPr>
        <w:t>)</w:t>
      </w:r>
      <w:r w:rsidRPr="00D470EF">
        <w:rPr>
          <w:rFonts w:eastAsiaTheme="minorEastAsia"/>
          <w:spacing w:val="-4"/>
          <w:rtl/>
        </w:rPr>
        <w:tab/>
      </w:r>
      <w:r w:rsidRPr="00D470EF">
        <w:rPr>
          <w:rFonts w:eastAsiaTheme="minorEastAsia"/>
          <w:i/>
          <w:iCs/>
          <w:spacing w:val="-4"/>
        </w:rPr>
        <w:t>Liesbeth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Zegveld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and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Messie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Ephrem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v.</w:t>
      </w:r>
      <w:r w:rsidR="0059575C" w:rsidRPr="00D470EF">
        <w:rPr>
          <w:rFonts w:eastAsiaTheme="minorEastAsia"/>
          <w:i/>
          <w:iCs/>
          <w:spacing w:val="-4"/>
        </w:rPr>
        <w:t xml:space="preserve"> </w:t>
      </w:r>
      <w:r w:rsidRPr="00D470EF">
        <w:rPr>
          <w:rFonts w:eastAsiaTheme="minorEastAsia"/>
          <w:i/>
          <w:iCs/>
          <w:spacing w:val="-4"/>
        </w:rPr>
        <w:t>Eritrea</w:t>
      </w:r>
      <w:r w:rsidRPr="00D470EF">
        <w:rPr>
          <w:rFonts w:eastAsiaTheme="minorEastAsia"/>
          <w:spacing w:val="-4"/>
        </w:rPr>
        <w:t>,</w:t>
      </w:r>
      <w:r w:rsidR="0059575C" w:rsidRPr="00D470EF">
        <w:rPr>
          <w:rFonts w:eastAsiaTheme="minorEastAsia"/>
          <w:spacing w:val="-4"/>
        </w:rPr>
        <w:t xml:space="preserve"> </w:t>
      </w:r>
      <w:r w:rsidRPr="00D470EF">
        <w:rPr>
          <w:rFonts w:eastAsiaTheme="minorEastAsia"/>
          <w:spacing w:val="-4"/>
        </w:rPr>
        <w:t>communication</w:t>
      </w:r>
      <w:r w:rsidR="0059575C" w:rsidRPr="00D470EF">
        <w:rPr>
          <w:rFonts w:eastAsiaTheme="minorEastAsia"/>
          <w:spacing w:val="-4"/>
        </w:rPr>
        <w:t xml:space="preserve"> </w:t>
      </w:r>
      <w:r w:rsidRPr="00D470EF">
        <w:rPr>
          <w:rFonts w:eastAsiaTheme="minorEastAsia"/>
          <w:spacing w:val="-4"/>
        </w:rPr>
        <w:t>No.</w:t>
      </w:r>
      <w:r w:rsidR="0059575C" w:rsidRPr="00D470EF">
        <w:rPr>
          <w:spacing w:val="-4"/>
        </w:rPr>
        <w:t xml:space="preserve"> </w:t>
      </w:r>
      <w:r w:rsidR="007B2D6F" w:rsidRPr="00D470EF">
        <w:rPr>
          <w:spacing w:val="-4"/>
        </w:rPr>
        <w:t>250/02</w:t>
      </w:r>
      <w:r w:rsidR="0059575C" w:rsidRPr="00D470EF">
        <w:rPr>
          <w:rFonts w:eastAsiaTheme="minorEastAsia"/>
          <w:spacing w:val="-4"/>
        </w:rPr>
        <w:t xml:space="preserve"> </w:t>
      </w:r>
      <w:r w:rsidRPr="00D470EF">
        <w:rPr>
          <w:rFonts w:eastAsiaTheme="minorEastAsia"/>
          <w:spacing w:val="-4"/>
        </w:rPr>
        <w:t>Decision,</w:t>
      </w:r>
      <w:r w:rsidR="0059575C" w:rsidRPr="00D470EF">
        <w:rPr>
          <w:rFonts w:eastAsiaTheme="minorEastAsia"/>
          <w:spacing w:val="-4"/>
        </w:rPr>
        <w:t xml:space="preserve"> </w:t>
      </w:r>
      <w:r w:rsidRPr="00D470EF">
        <w:rPr>
          <w:rFonts w:eastAsiaTheme="minorEastAsia"/>
          <w:spacing w:val="-4"/>
        </w:rPr>
        <w:t>November</w:t>
      </w:r>
      <w:r w:rsidR="0059575C" w:rsidRPr="00D470EF">
        <w:rPr>
          <w:rFonts w:eastAsiaTheme="minorEastAsia"/>
          <w:spacing w:val="-4"/>
        </w:rPr>
        <w:t xml:space="preserve"> </w:t>
      </w:r>
      <w:r w:rsidRPr="00D470EF">
        <w:rPr>
          <w:rFonts w:eastAsiaTheme="minorEastAsia"/>
          <w:spacing w:val="-4"/>
        </w:rPr>
        <w:t>2003</w:t>
      </w:r>
      <w:r w:rsidRPr="00D470EF">
        <w:rPr>
          <w:rFonts w:eastAsiaTheme="minorEastAsia"/>
          <w:spacing w:val="-4"/>
          <w:rtl/>
        </w:rPr>
        <w:t>.</w:t>
      </w:r>
    </w:p>
  </w:footnote>
  <w:footnote w:id="40">
    <w:p w14:paraId="0444EC66" w14:textId="5BC4D6ED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="000A6746" w:rsidRPr="00D470EF">
        <w:rPr>
          <w:i/>
          <w:iCs/>
        </w:rPr>
        <w:t>Malawi African Association v. Mauritania</w:t>
      </w:r>
      <w:r w:rsidR="000A6746" w:rsidRPr="00D470EF">
        <w:t>, communication No. 54/91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</w:t>
      </w:r>
      <w:r w:rsidR="000A6746" w:rsidRPr="00D470EF">
        <w:rPr>
          <w:i/>
          <w:iCs/>
        </w:rPr>
        <w:t>Amnesty International v. Mauritania</w:t>
      </w:r>
      <w:r w:rsidR="000A6746" w:rsidRPr="00D470EF">
        <w:t>, communication No. 61/91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bookmarkStart w:id="5" w:name="_Hlk172707418"/>
      <w:r w:rsidR="000A6746" w:rsidRPr="00D470EF">
        <w:rPr>
          <w:i/>
          <w:iCs/>
        </w:rPr>
        <w:t>Sarr Diop, Union Interafricaine des Droits de l’Homme and RADDHO v. Mauritania</w:t>
      </w:r>
      <w:bookmarkEnd w:id="5"/>
      <w:r w:rsidR="000A6746" w:rsidRPr="00D470EF">
        <w:t>, communication No. 98/93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</w:t>
      </w:r>
      <w:r w:rsidR="000A6746" w:rsidRPr="00D470EF">
        <w:rPr>
          <w:i/>
          <w:iCs/>
        </w:rPr>
        <w:t>Collectif des Veuves et Ayants-droit v. Mauritania</w:t>
      </w:r>
      <w:r w:rsidR="000A6746" w:rsidRPr="00D470EF">
        <w:t>, communications No. 164/97–No. 196/97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و</w:t>
      </w:r>
      <w:r w:rsidR="000A6746" w:rsidRPr="00D470EF">
        <w:rPr>
          <w:i/>
          <w:iCs/>
        </w:rPr>
        <w:t>Association Mauritanienne des Droits de l’Homme v. Mauritania</w:t>
      </w:r>
      <w:r w:rsidR="000A6746" w:rsidRPr="00D470EF">
        <w:t>, communication No. 210/98, Joint Decision, 11 May 2000</w:t>
      </w:r>
      <w:r w:rsidRPr="00D470EF">
        <w:rPr>
          <w:rFonts w:eastAsiaTheme="minorEastAsia"/>
          <w:rtl/>
        </w:rPr>
        <w:t>.</w:t>
      </w:r>
    </w:p>
  </w:footnote>
  <w:footnote w:id="41">
    <w:p w14:paraId="6B2E27FE" w14:textId="06C5E8B5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Centre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for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Constitutional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Governance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3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United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Tanzania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43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2020</w:t>
      </w:r>
      <w:r w:rsidRPr="00D470EF">
        <w:rPr>
          <w:rFonts w:eastAsiaTheme="minorEastAsia"/>
          <w:rtl/>
        </w:rPr>
        <w:t>.</w:t>
      </w:r>
    </w:p>
  </w:footnote>
  <w:footnote w:id="42">
    <w:p w14:paraId="54D60A7E" w14:textId="0B4C4C4E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Pan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Lawyers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Union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(PALU)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Attorney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General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South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Sudan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26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2020</w:t>
      </w:r>
      <w:r w:rsidRPr="00D470EF">
        <w:rPr>
          <w:rFonts w:eastAsiaTheme="minorEastAsia"/>
          <w:rtl/>
        </w:rPr>
        <w:t>.</w:t>
      </w:r>
    </w:p>
  </w:footnote>
  <w:footnote w:id="43">
    <w:p w14:paraId="77145282" w14:textId="44C28F13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Nana-Jo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Ndow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Gambia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Application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ECW/CCJ/APP/31/19,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5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July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2023</w:t>
      </w:r>
      <w:r w:rsidRPr="00D470EF">
        <w:rPr>
          <w:rFonts w:eastAsiaTheme="minorEastAsia"/>
          <w:rtl/>
        </w:rPr>
        <w:t>.</w:t>
      </w:r>
    </w:p>
  </w:footnote>
  <w:footnote w:id="44">
    <w:p w14:paraId="37BF7D57" w14:textId="5420D23A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27" w:history="1">
        <w:r w:rsidRPr="00D470EF">
          <w:rPr>
            <w:rStyle w:val="Hyperlink"/>
            <w:rFonts w:eastAsiaTheme="minorEastAsia"/>
          </w:rPr>
          <w:t>A/HRC/WGEID/100/100/1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83.</w:t>
      </w:r>
    </w:p>
  </w:footnote>
  <w:footnote w:id="45">
    <w:p w14:paraId="410DE54D" w14:textId="3AF80565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Rev.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Fr.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  <w:i/>
          <w:iCs/>
        </w:rPr>
        <w:t>Solomon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MFA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11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Federal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Nigeria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5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Application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ECW/CCJ/APP/11/16,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26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February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2019,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p.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15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  <w:i/>
          <w:iCs/>
        </w:rPr>
        <w:t>Tahirou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Djibo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3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Niger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Application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ECW/CCJ/APP/51/18,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8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July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2020,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p.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26</w:t>
      </w:r>
      <w:r w:rsidRPr="00D470EF">
        <w:rPr>
          <w:rFonts w:eastAsiaTheme="minorEastAsia"/>
          <w:rtl/>
        </w:rPr>
        <w:t>.</w:t>
      </w:r>
    </w:p>
  </w:footnote>
  <w:footnote w:id="46">
    <w:p w14:paraId="2BA9860E" w14:textId="66915866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28" w:history="1">
        <w:r w:rsidRPr="00D470EF">
          <w:rPr>
            <w:rStyle w:val="Hyperlink"/>
            <w:rFonts w:eastAsiaTheme="minorEastAsia"/>
          </w:rPr>
          <w:t>A/HRC/22/45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51.</w:t>
      </w:r>
    </w:p>
  </w:footnote>
  <w:footnote w:id="47">
    <w:p w14:paraId="360C151B" w14:textId="670F9CA3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</w:rPr>
        <w:t>Application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7B2D6F" w:rsidRPr="00D470EF">
        <w:rPr>
          <w:rFonts w:eastAsiaTheme="minorEastAsia"/>
        </w:rPr>
        <w:t>013/2011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Reparations,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5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June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2015</w:t>
      </w:r>
      <w:r w:rsidRPr="00D470EF">
        <w:rPr>
          <w:rFonts w:eastAsiaTheme="minorEastAsia"/>
          <w:rtl/>
        </w:rPr>
        <w:t>.</w:t>
      </w:r>
    </w:p>
  </w:footnote>
  <w:footnote w:id="48">
    <w:p w14:paraId="001294D4" w14:textId="609A123A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TZA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2/2023</w:t>
      </w:r>
      <w:r w:rsidRPr="00D470EF">
        <w:rPr>
          <w:rFonts w:eastAsiaTheme="minorEastAsia"/>
          <w:rtl/>
        </w:rPr>
        <w:t>.</w:t>
      </w:r>
    </w:p>
  </w:footnote>
  <w:footnote w:id="49">
    <w:p w14:paraId="42BB4ED0" w14:textId="65409CB6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</w:rPr>
        <w:t>Application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15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2017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(arising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from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Reference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10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of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2017),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Judgment,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25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September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2018</w:t>
      </w:r>
      <w:r w:rsidRPr="00D470EF">
        <w:rPr>
          <w:rFonts w:eastAsiaTheme="minorEastAsia"/>
          <w:rtl/>
        </w:rPr>
        <w:t>.</w:t>
      </w:r>
    </w:p>
  </w:footnote>
  <w:footnote w:id="50">
    <w:p w14:paraId="07CB8B78" w14:textId="36E7DF35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</w:rPr>
        <w:t>Communication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7B2D6F" w:rsidRPr="00D470EF">
        <w:rPr>
          <w:rFonts w:eastAsiaTheme="minorEastAsia"/>
        </w:rPr>
        <w:t>245/02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Decision,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May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2006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</w:p>
  </w:footnote>
  <w:footnote w:id="51">
    <w:p w14:paraId="6323C106" w14:textId="3D08BD21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29" w:history="1">
        <w:r w:rsidRPr="00D470EF">
          <w:rPr>
            <w:rStyle w:val="Hyperlink"/>
            <w:rFonts w:eastAsiaTheme="minorEastAsia"/>
          </w:rPr>
          <w:t>A/HRC/36/39/Add.2</w:t>
        </w:r>
      </w:hyperlink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EGY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4/2022</w:t>
      </w:r>
      <w:r w:rsidRPr="00D470EF">
        <w:rPr>
          <w:rFonts w:eastAsiaTheme="minorEastAsia"/>
          <w:rtl/>
        </w:rPr>
        <w:t>.</w:t>
      </w:r>
    </w:p>
  </w:footnote>
  <w:footnote w:id="52">
    <w:p w14:paraId="71E4ED1B" w14:textId="35C86937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ليبيا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132،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كانون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الثاني/يناير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وشباط/فبراير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2024)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الجزائر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121،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أيار/مايو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2020).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TZA</w:t>
      </w:r>
      <w:r w:rsidR="0059575C" w:rsidRPr="00D470EF">
        <w:rPr>
          <w:rFonts w:eastAsiaTheme="minorEastAsia"/>
        </w:rPr>
        <w:t xml:space="preserve"> </w:t>
      </w:r>
      <w:r w:rsidR="007B2D6F" w:rsidRPr="00D470EF">
        <w:rPr>
          <w:rFonts w:eastAsiaTheme="minorEastAsia"/>
        </w:rPr>
        <w:t>1/2021</w:t>
      </w:r>
      <w:r w:rsidRPr="00D470EF">
        <w:rPr>
          <w:rFonts w:eastAsiaTheme="minorEastAsia"/>
          <w:rtl/>
        </w:rPr>
        <w:t>.</w:t>
      </w:r>
    </w:p>
  </w:footnote>
  <w:footnote w:id="53">
    <w:p w14:paraId="3F698132" w14:textId="7B80CD99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الرسائل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2/2024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9/2023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3/2022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12/2022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9/2022</w:t>
      </w:r>
      <w:r w:rsidR="0059575C" w:rsidRPr="00D470EF">
        <w:rPr>
          <w:rFonts w:eastAsiaTheme="minorEastAsia" w:hint="cs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GBR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11/2021</w:t>
      </w:r>
      <w:r w:rsidRPr="00D470EF">
        <w:rPr>
          <w:rFonts w:eastAsiaTheme="minorEastAsia"/>
          <w:rtl/>
        </w:rPr>
        <w:t>.</w:t>
      </w:r>
    </w:p>
  </w:footnote>
  <w:footnote w:id="54">
    <w:p w14:paraId="7D4B567C" w14:textId="4290C1A2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OTH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98/2023</w:t>
      </w:r>
      <w:r w:rsidRPr="00D470EF">
        <w:rPr>
          <w:rFonts w:eastAsiaTheme="minorEastAsia"/>
          <w:rtl/>
        </w:rPr>
        <w:t>.</w:t>
      </w:r>
    </w:p>
  </w:footnote>
  <w:footnote w:id="55">
    <w:p w14:paraId="2CF9E59B" w14:textId="6E5D16EA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الوثيقة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ACHPR/Res.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486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(EXT.OS/XXXIII)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2021</w:t>
      </w:r>
      <w:r w:rsidRPr="00D470EF">
        <w:rPr>
          <w:rFonts w:eastAsiaTheme="minorEastAsia"/>
          <w:rtl/>
        </w:rPr>
        <w:t>.</w:t>
      </w:r>
    </w:p>
  </w:footnote>
  <w:footnote w:id="56">
    <w:p w14:paraId="2A4D8180" w14:textId="5743C9A2" w:rsidR="00962FAF" w:rsidRPr="00D470EF" w:rsidRDefault="00962FAF" w:rsidP="00C44DAB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spacing w:val="-2"/>
          <w:rtl/>
        </w:rPr>
        <w:t>الفريق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العامل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المعني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بحالات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الاختفاء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القسري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أو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غير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الطوعي،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ادعاءات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عامة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بشأن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السودان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(الدورة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128،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أيلول/سبتمبر</w:t>
      </w:r>
      <w:r w:rsidR="0059575C" w:rsidRPr="00D470EF">
        <w:rPr>
          <w:rFonts w:eastAsiaTheme="minorEastAsia"/>
          <w:spacing w:val="-2"/>
          <w:rtl/>
        </w:rPr>
        <w:t xml:space="preserve"> </w:t>
      </w:r>
      <w:r w:rsidRPr="00D470EF">
        <w:rPr>
          <w:rFonts w:eastAsiaTheme="minorEastAsia"/>
          <w:spacing w:val="-2"/>
          <w:rtl/>
        </w:rPr>
        <w:t>2022</w:t>
      </w:r>
      <w:r w:rsidRPr="00D470EF">
        <w:rPr>
          <w:rFonts w:eastAsiaTheme="minorEastAsia"/>
          <w:rtl/>
        </w:rPr>
        <w:t>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ورواندا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127،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أيار/مايو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2022).</w:t>
      </w:r>
    </w:p>
  </w:footnote>
  <w:footnote w:id="57">
    <w:p w14:paraId="76409F2C" w14:textId="37EF97CF" w:rsidR="00962FAF" w:rsidRPr="00D470EF" w:rsidRDefault="00962FAF" w:rsidP="00C44DAB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International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PEN,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Constitutional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Rights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Project,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Civil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Liberties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Organisation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Interights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behalf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Ken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Saro-Wiwa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Jr.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Nigeria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communication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2E3575" w:rsidRPr="00D470EF">
        <w:rPr>
          <w:rFonts w:eastAsiaTheme="minorEastAsia"/>
        </w:rPr>
        <w:t>137/94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139/94-154/96-161/97</w:t>
      </w:r>
      <w:r w:rsidRPr="00D470EF">
        <w:rPr>
          <w:rFonts w:eastAsiaTheme="minorEastAsia"/>
          <w:rtl/>
        </w:rPr>
        <w:t>.</w:t>
      </w:r>
    </w:p>
  </w:footnote>
  <w:footnote w:id="58">
    <w:p w14:paraId="3F341320" w14:textId="040107E6" w:rsidR="00962FAF" w:rsidRPr="00D470EF" w:rsidRDefault="00962FAF" w:rsidP="00C44DAB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ZWE</w:t>
      </w:r>
      <w:r w:rsidR="0059575C" w:rsidRPr="00D470EF">
        <w:rPr>
          <w:rFonts w:eastAsiaTheme="minorEastAsia"/>
        </w:rPr>
        <w:t xml:space="preserve"> </w:t>
      </w:r>
      <w:r w:rsidR="002E3575" w:rsidRPr="00D470EF">
        <w:rPr>
          <w:rFonts w:eastAsiaTheme="minorEastAsia"/>
        </w:rPr>
        <w:t>1/2020</w:t>
      </w:r>
      <w:r w:rsidRPr="00D470EF">
        <w:rPr>
          <w:rFonts w:eastAsiaTheme="minorEastAsia"/>
          <w:rtl/>
        </w:rPr>
        <w:t>.</w:t>
      </w:r>
    </w:p>
  </w:footnote>
  <w:footnote w:id="59">
    <w:p w14:paraId="4206C9D3" w14:textId="14B50981" w:rsidR="00962FAF" w:rsidRPr="00D470EF" w:rsidRDefault="00962FAF" w:rsidP="00C44DAB">
      <w:pPr>
        <w:pStyle w:val="FootnoteText1"/>
        <w:spacing w:line="270" w:lineRule="exact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الرسالتين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</w:rPr>
        <w:t>ZWE</w:t>
      </w:r>
      <w:r w:rsidR="0059575C" w:rsidRPr="00D470EF">
        <w:rPr>
          <w:rFonts w:eastAsiaTheme="minorEastAsia"/>
        </w:rPr>
        <w:t xml:space="preserve"> </w:t>
      </w:r>
      <w:r w:rsidR="002E3575" w:rsidRPr="00D470EF">
        <w:rPr>
          <w:rFonts w:eastAsiaTheme="minorEastAsia"/>
        </w:rPr>
        <w:t>2/2023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</w:rPr>
        <w:t>ZWE</w:t>
      </w:r>
      <w:r w:rsidR="0059575C" w:rsidRPr="00D470EF">
        <w:rPr>
          <w:rFonts w:eastAsiaTheme="minorEastAsia"/>
        </w:rPr>
        <w:t xml:space="preserve"> </w:t>
      </w:r>
      <w:r w:rsidR="002E3575" w:rsidRPr="00D470EF">
        <w:rPr>
          <w:rFonts w:eastAsiaTheme="minorEastAsia"/>
        </w:rPr>
        <w:t>1/2020</w:t>
      </w:r>
      <w:r w:rsidRPr="00D470EF">
        <w:rPr>
          <w:rFonts w:eastAsiaTheme="minorEastAsia"/>
          <w:rtl/>
        </w:rPr>
        <w:t>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أيضاً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الفريق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العامل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بحالات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الاختفاء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القسري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أو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غير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الطوعي،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ادعاء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مصر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(الدورة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113،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أيلول/سبتمبر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2017).</w:t>
      </w:r>
    </w:p>
  </w:footnote>
  <w:footnote w:id="60">
    <w:p w14:paraId="42E70419" w14:textId="62924723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hyperlink r:id="rId30" w:history="1">
        <w:r w:rsidRPr="00D470EF">
          <w:rPr>
            <w:rStyle w:val="Hyperlink"/>
            <w:rFonts w:eastAsiaTheme="minorEastAsia"/>
          </w:rPr>
          <w:t>E/CN.4/1983/14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136.</w:t>
      </w:r>
    </w:p>
  </w:footnote>
  <w:footnote w:id="61">
    <w:p w14:paraId="60985506" w14:textId="7FA457EF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المعنية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اﻹنسان،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المغريسي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ضد</w:t>
      </w:r>
      <w:r w:rsidR="0059575C" w:rsidRPr="00D470EF">
        <w:rPr>
          <w:rFonts w:eastAsiaTheme="minorEastAsia"/>
          <w:i/>
          <w:iCs/>
          <w:rtl/>
        </w:rPr>
        <w:t xml:space="preserve"> </w:t>
      </w:r>
      <w:r w:rsidRPr="00D470EF">
        <w:rPr>
          <w:rFonts w:eastAsiaTheme="minorEastAsia"/>
          <w:i/>
          <w:iCs/>
          <w:rtl/>
        </w:rPr>
        <w:t>ليبيا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البلاغ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رقم</w:t>
      </w:r>
      <w:r w:rsidR="0059575C" w:rsidRPr="00D470EF">
        <w:rPr>
          <w:rFonts w:eastAsiaTheme="minorEastAsia"/>
          <w:rtl/>
        </w:rPr>
        <w:t xml:space="preserve"> </w:t>
      </w:r>
      <w:r w:rsidR="002E3575" w:rsidRPr="00D470EF">
        <w:rPr>
          <w:rFonts w:eastAsiaTheme="minorEastAsia"/>
          <w:rtl/>
        </w:rPr>
        <w:t>440/1990</w:t>
      </w:r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5-4.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انظر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أيضا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لجنة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مناهضة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التعذيب،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الاستنتاجات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والتوصيات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الدوري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الثاني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للجزائر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31" w:history="1">
        <w:r w:rsidRPr="00D470EF">
          <w:rPr>
            <w:rStyle w:val="Hyperlink"/>
            <w:rFonts w:eastAsiaTheme="minorEastAsia"/>
          </w:rPr>
          <w:t>A/52/44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79)،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لناميبيا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32" w:history="1">
        <w:r w:rsidRPr="00D470EF">
          <w:rPr>
            <w:rStyle w:val="Hyperlink"/>
            <w:rFonts w:eastAsiaTheme="minorEastAsia"/>
          </w:rPr>
          <w:t>A/52/44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247)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وبشأن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التقرير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الأولي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لسري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لانكا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</w:t>
      </w:r>
      <w:hyperlink r:id="rId33" w:history="1">
        <w:r w:rsidRPr="00D470EF">
          <w:rPr>
            <w:rStyle w:val="Hyperlink"/>
            <w:rFonts w:eastAsiaTheme="minorEastAsia"/>
          </w:rPr>
          <w:t>A/53/44</w:t>
        </w:r>
      </w:hyperlink>
      <w:r w:rsidRPr="00D470EF">
        <w:rPr>
          <w:rFonts w:eastAsiaTheme="minorEastAsia"/>
          <w:rtl/>
        </w:rPr>
        <w:t>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الفقرتين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249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و251).</w:t>
      </w:r>
    </w:p>
  </w:footnote>
  <w:footnote w:id="62">
    <w:p w14:paraId="333CCD69" w14:textId="665B9367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</w:r>
      <w:r w:rsidRPr="00D470EF">
        <w:rPr>
          <w:rFonts w:eastAsiaTheme="minorEastAsia"/>
          <w:i/>
          <w:iCs/>
        </w:rPr>
        <w:t>Liesbeth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Zegveld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Messie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Ephrem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Eritrea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para.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55</w:t>
      </w:r>
      <w:r w:rsidRPr="00D470EF">
        <w:rPr>
          <w:rFonts w:eastAsiaTheme="minorEastAsia"/>
          <w:rtl/>
        </w:rPr>
        <w:t>؛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</w:t>
      </w:r>
      <w:r w:rsidRPr="00D470EF">
        <w:rPr>
          <w:rFonts w:eastAsiaTheme="minorEastAsia"/>
          <w:i/>
          <w:iCs/>
        </w:rPr>
        <w:t>Institute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for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Human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Rights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Development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in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Africa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and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Others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v.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Democratic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Republic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of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the</w:t>
      </w:r>
      <w:r w:rsidR="0059575C" w:rsidRPr="00D470EF">
        <w:rPr>
          <w:rFonts w:eastAsiaTheme="minorEastAsia"/>
          <w:i/>
          <w:iCs/>
        </w:rPr>
        <w:t xml:space="preserve"> </w:t>
      </w:r>
      <w:r w:rsidRPr="00D470EF">
        <w:rPr>
          <w:rFonts w:eastAsiaTheme="minorEastAsia"/>
          <w:i/>
          <w:iCs/>
        </w:rPr>
        <w:t>Congo</w:t>
      </w:r>
      <w:r w:rsidRPr="00D470EF">
        <w:rPr>
          <w:rFonts w:eastAsiaTheme="minorEastAsia"/>
        </w:rPr>
        <w:t>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communication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No.</w:t>
      </w:r>
      <w:r w:rsidR="002E3575" w:rsidRPr="00D470EF">
        <w:rPr>
          <w:rFonts w:eastAsiaTheme="minorEastAsia"/>
        </w:rPr>
        <w:t>393/10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Decision,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June</w:t>
      </w:r>
      <w:r w:rsidR="0059575C" w:rsidRPr="00D470EF">
        <w:rPr>
          <w:rFonts w:eastAsiaTheme="minorEastAsia"/>
        </w:rPr>
        <w:t xml:space="preserve"> </w:t>
      </w:r>
      <w:r w:rsidRPr="00D470EF">
        <w:rPr>
          <w:rFonts w:eastAsiaTheme="minorEastAsia"/>
        </w:rPr>
        <w:t>2016</w:t>
      </w:r>
      <w:r w:rsidRPr="00D470EF">
        <w:rPr>
          <w:rFonts w:eastAsiaTheme="minorEastAsia"/>
          <w:rtl/>
        </w:rPr>
        <w:t>.</w:t>
      </w:r>
    </w:p>
  </w:footnote>
  <w:footnote w:id="63">
    <w:p w14:paraId="11BBE827" w14:textId="22366B40" w:rsidR="00962FAF" w:rsidRPr="00D470EF" w:rsidRDefault="00962FAF" w:rsidP="00962FAF">
      <w:pPr>
        <w:pStyle w:val="FootnoteText1"/>
        <w:textDirection w:val="tbRlV"/>
        <w:rPr>
          <w:rFonts w:eastAsiaTheme="minorEastAsia"/>
          <w:lang w:eastAsia="zh-TW"/>
        </w:rPr>
      </w:pPr>
      <w:r w:rsidRPr="00D470EF">
        <w:rPr>
          <w:rFonts w:eastAsiaTheme="minorEastAsia"/>
          <w:rtl/>
        </w:rPr>
        <w:t>(</w:t>
      </w:r>
      <w:r w:rsidRPr="00D470EF">
        <w:rPr>
          <w:rStyle w:val="FootnoteReference"/>
          <w:rFonts w:eastAsiaTheme="minorEastAsia"/>
          <w:vertAlign w:val="baseline"/>
          <w:rtl/>
        </w:rPr>
        <w:footnoteRef/>
      </w:r>
      <w:r w:rsidRPr="00D470EF">
        <w:rPr>
          <w:rStyle w:val="FootnoteReference"/>
          <w:rFonts w:eastAsiaTheme="minorEastAsia"/>
          <w:vertAlign w:val="baseline"/>
          <w:rtl/>
        </w:rPr>
        <w:t>)</w:t>
      </w:r>
      <w:r w:rsidRPr="00D470EF">
        <w:rPr>
          <w:rFonts w:eastAsiaTheme="minorEastAsia"/>
          <w:rtl/>
        </w:rPr>
        <w:tab/>
        <w:t>التعليق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العام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رقم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3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على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الميثاق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الأفريقي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لحقوق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الإنسان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والشعوب: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الحق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في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الحياة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(المادة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4)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(2015)،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الفقرة</w:t>
      </w:r>
      <w:r w:rsidR="0059575C" w:rsidRPr="00D470EF">
        <w:rPr>
          <w:rFonts w:eastAsiaTheme="minorEastAsia"/>
          <w:rtl/>
        </w:rPr>
        <w:t xml:space="preserve"> </w:t>
      </w:r>
      <w:r w:rsidRPr="00D470EF">
        <w:rPr>
          <w:rFonts w:eastAsiaTheme="minorEastAsia"/>
          <w:rtl/>
        </w:rPr>
        <w:t>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70D11" w14:textId="72E4D641" w:rsidR="00E979F4" w:rsidRPr="00E979F4" w:rsidRDefault="00E979F4" w:rsidP="00E979F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75C13">
      <w:t>A/HRC/57/54/Add.1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651B4" w14:textId="223B48B7" w:rsidR="00E979F4" w:rsidRPr="00E979F4" w:rsidRDefault="00E979F4" w:rsidP="00E979F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75C13">
      <w:t>A/HRC/57/54/Add.1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DCF2D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BC0"/>
    <w:rsid w:val="000076D5"/>
    <w:rsid w:val="00014B0C"/>
    <w:rsid w:val="00031428"/>
    <w:rsid w:val="0004034F"/>
    <w:rsid w:val="00043663"/>
    <w:rsid w:val="000505CF"/>
    <w:rsid w:val="00072019"/>
    <w:rsid w:val="000A6746"/>
    <w:rsid w:val="000C566D"/>
    <w:rsid w:val="000D701C"/>
    <w:rsid w:val="000E2A71"/>
    <w:rsid w:val="000E524A"/>
    <w:rsid w:val="000E56B6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419C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B61D7"/>
    <w:rsid w:val="001C0E07"/>
    <w:rsid w:val="001C5395"/>
    <w:rsid w:val="001D3C38"/>
    <w:rsid w:val="001E1CAD"/>
    <w:rsid w:val="001E290D"/>
    <w:rsid w:val="001F54C9"/>
    <w:rsid w:val="00207677"/>
    <w:rsid w:val="00211A41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C53B7"/>
    <w:rsid w:val="002D1EE9"/>
    <w:rsid w:val="002D2DA2"/>
    <w:rsid w:val="002E1ED4"/>
    <w:rsid w:val="002E3575"/>
    <w:rsid w:val="002F2710"/>
    <w:rsid w:val="002F3BC0"/>
    <w:rsid w:val="002F3D3A"/>
    <w:rsid w:val="002F7CC7"/>
    <w:rsid w:val="003021AE"/>
    <w:rsid w:val="003147B2"/>
    <w:rsid w:val="00325CC1"/>
    <w:rsid w:val="003260FF"/>
    <w:rsid w:val="00334D39"/>
    <w:rsid w:val="00343D95"/>
    <w:rsid w:val="0034444A"/>
    <w:rsid w:val="003468E1"/>
    <w:rsid w:val="00351FBC"/>
    <w:rsid w:val="00364427"/>
    <w:rsid w:val="00374341"/>
    <w:rsid w:val="003773BF"/>
    <w:rsid w:val="003814C2"/>
    <w:rsid w:val="003A686D"/>
    <w:rsid w:val="003B19AB"/>
    <w:rsid w:val="003B3CEF"/>
    <w:rsid w:val="003B588A"/>
    <w:rsid w:val="003C2724"/>
    <w:rsid w:val="003D1062"/>
    <w:rsid w:val="003E159A"/>
    <w:rsid w:val="003E564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8622B"/>
    <w:rsid w:val="004A1DFF"/>
    <w:rsid w:val="004A6155"/>
    <w:rsid w:val="004B0A1C"/>
    <w:rsid w:val="004B6C99"/>
    <w:rsid w:val="004C272B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575C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2EB4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3269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2D6F"/>
    <w:rsid w:val="007B7FC1"/>
    <w:rsid w:val="007C28DD"/>
    <w:rsid w:val="007E13AE"/>
    <w:rsid w:val="007E5404"/>
    <w:rsid w:val="00811AD2"/>
    <w:rsid w:val="0083136D"/>
    <w:rsid w:val="00847298"/>
    <w:rsid w:val="0084797F"/>
    <w:rsid w:val="00852A9A"/>
    <w:rsid w:val="00867971"/>
    <w:rsid w:val="00871544"/>
    <w:rsid w:val="00875C87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2FAF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855FA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B1A4E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44DAB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341E"/>
    <w:rsid w:val="00D0464D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470EF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40BDC"/>
    <w:rsid w:val="00E47F4E"/>
    <w:rsid w:val="00E70E04"/>
    <w:rsid w:val="00E75996"/>
    <w:rsid w:val="00E75C13"/>
    <w:rsid w:val="00E979F4"/>
    <w:rsid w:val="00EA20A9"/>
    <w:rsid w:val="00EA510B"/>
    <w:rsid w:val="00EB00A4"/>
    <w:rsid w:val="00EB5FCA"/>
    <w:rsid w:val="00EC05A7"/>
    <w:rsid w:val="00EC4B6B"/>
    <w:rsid w:val="00EC6E88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B70FB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4F3F62C8"/>
  <w15:docId w15:val="{AC8869B7-CD32-4A24-AEB0-791A2EF5A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962FA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962FA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962FA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962FAF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ParaNoG">
    <w:name w:val="_ParaNo._G"/>
    <w:basedOn w:val="SingleTxtG"/>
    <w:qFormat/>
    <w:rsid w:val="00962FAF"/>
    <w:pPr>
      <w:tabs>
        <w:tab w:val="num" w:pos="2495"/>
      </w:tabs>
      <w:ind w:left="2495" w:hanging="545"/>
    </w:pPr>
  </w:style>
  <w:style w:type="paragraph" w:styleId="FootnoteText">
    <w:name w:val="footnote text"/>
    <w:aliases w:val="5_G"/>
    <w:basedOn w:val="Normal"/>
    <w:link w:val="FootnoteTextChar"/>
    <w:rsid w:val="00962FAF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62FAF"/>
    <w:rPr>
      <w:rFonts w:ascii="Times New Roman" w:eastAsia="SimSun" w:hAnsiTheme="minorHAnsi" w:cs="Simplified Arabic"/>
      <w:sz w:val="18"/>
      <w:szCs w:val="30"/>
      <w:lang w:val="en-GB"/>
    </w:rPr>
  </w:style>
  <w:style w:type="character" w:styleId="FootnoteReference">
    <w:name w:val="footnote reference"/>
    <w:aliases w:val="4_G"/>
    <w:rsid w:val="00962FAF"/>
    <w:rPr>
      <w:rFonts w:ascii="Times New Roman" w:hAnsi="Times New Roman"/>
      <w:sz w:val="18"/>
      <w:vertAlign w:val="superscript"/>
    </w:rPr>
  </w:style>
  <w:style w:type="character" w:customStyle="1" w:styleId="HChGChar">
    <w:name w:val="_ H _Ch_G Char"/>
    <w:link w:val="HChG"/>
    <w:rsid w:val="00962FAF"/>
    <w:rPr>
      <w:rFonts w:ascii="Times New Roman" w:eastAsia="SimSun" w:hAnsiTheme="minorHAnsi" w:cs="Simplified Arabic"/>
      <w:b/>
      <w:sz w:val="28"/>
      <w:szCs w:val="30"/>
      <w:lang w:val="en-GB"/>
    </w:rPr>
  </w:style>
  <w:style w:type="character" w:customStyle="1" w:styleId="SingleTxtGChar">
    <w:name w:val="_ Single Txt_G Char"/>
    <w:link w:val="SingleTxtG"/>
    <w:rsid w:val="00962FAF"/>
    <w:rPr>
      <w:rFonts w:ascii="Times New Roman" w:eastAsia="SimSun" w:hAnsiTheme="minorHAnsi" w:cs="Simplified Arabic"/>
      <w:szCs w:val="3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62F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47/133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A/HRC/13/31/Add.1" TargetMode="External"/><Relationship Id="rId13" Type="http://schemas.openxmlformats.org/officeDocument/2006/relationships/hyperlink" Target="https://achpr.au.int/index.php/en/documents/2022-10-25/guidelines-protection-persons-enforced-disappearances-africa" TargetMode="External"/><Relationship Id="rId18" Type="http://schemas.openxmlformats.org/officeDocument/2006/relationships/hyperlink" Target="https://undocs.org/ar/A/HRC/7/2" TargetMode="External"/><Relationship Id="rId26" Type="http://schemas.openxmlformats.org/officeDocument/2006/relationships/hyperlink" Target="https://undocs.org/ar/A/HRC/57/54/Add.7" TargetMode="External"/><Relationship Id="rId3" Type="http://schemas.openxmlformats.org/officeDocument/2006/relationships/hyperlink" Target="https://www.african-court.org" TargetMode="External"/><Relationship Id="rId21" Type="http://schemas.openxmlformats.org/officeDocument/2006/relationships/hyperlink" Target="https://undocs.org/ar/A/HRC/51/31" TargetMode="External"/><Relationship Id="rId7" Type="http://schemas.openxmlformats.org/officeDocument/2006/relationships/hyperlink" Target="https://undocs.org/ar/A/HRC/19/58/Add.3" TargetMode="External"/><Relationship Id="rId12" Type="http://schemas.openxmlformats.org/officeDocument/2006/relationships/hyperlink" Target="https://undocs.org/ar/A/HRC/30/38/Add.5" TargetMode="External"/><Relationship Id="rId17" Type="http://schemas.openxmlformats.org/officeDocument/2006/relationships/hyperlink" Target="https://www.eac.int/eac-partner-states" TargetMode="External"/><Relationship Id="rId25" Type="http://schemas.openxmlformats.org/officeDocument/2006/relationships/hyperlink" Target="https://undocs.org/ar/A/HRC/48/57" TargetMode="External"/><Relationship Id="rId33" Type="http://schemas.openxmlformats.org/officeDocument/2006/relationships/hyperlink" Target="https://undocs.org/ar/A/53/44" TargetMode="External"/><Relationship Id="rId2" Type="http://schemas.openxmlformats.org/officeDocument/2006/relationships/hyperlink" Target="https://achpr.au.int" TargetMode="External"/><Relationship Id="rId16" Type="http://schemas.openxmlformats.org/officeDocument/2006/relationships/hyperlink" Target="https://achpr.au.int/en/state-reports/concluding-observations-and-recommendations-zimbabwe-11th-12th-13th-14th" TargetMode="External"/><Relationship Id="rId20" Type="http://schemas.openxmlformats.org/officeDocument/2006/relationships/hyperlink" Target="https://undocs.org/ar/A/HRC/33/51/Add.2" TargetMode="External"/><Relationship Id="rId29" Type="http://schemas.openxmlformats.org/officeDocument/2006/relationships/hyperlink" Target="https://undocs.org/ar/A/HRC/36/39/Add.2" TargetMode="External"/><Relationship Id="rId1" Type="http://schemas.openxmlformats.org/officeDocument/2006/relationships/hyperlink" Target="https://www.ohchr.org/en/calls-for-input/2023/call-contributions-preparation-visit-working-group-enforced-or-involuntary-0" TargetMode="External"/><Relationship Id="rId6" Type="http://schemas.openxmlformats.org/officeDocument/2006/relationships/hyperlink" Target="https://undocs.org/ar/A/HRC/48/57/Add.1" TargetMode="External"/><Relationship Id="rId11" Type="http://schemas.openxmlformats.org/officeDocument/2006/relationships/hyperlink" Target="https://www.ohchr.org/sites/default/files/documents/hrbodies/special-procedures/2022-10-17/10-years_Addis-Ababa-Roadmap-brochure.pdf" TargetMode="External"/><Relationship Id="rId24" Type="http://schemas.openxmlformats.org/officeDocument/2006/relationships/hyperlink" Target="https://spcommreports.ohchr.org/Tmsearch/TMDocuments" TargetMode="External"/><Relationship Id="rId32" Type="http://schemas.openxmlformats.org/officeDocument/2006/relationships/hyperlink" Target="https://undocs.org/ar/A/52/44" TargetMode="External"/><Relationship Id="rId5" Type="http://schemas.openxmlformats.org/officeDocument/2006/relationships/hyperlink" Target="https://undocs.org/ar/E/CN.4/2006/56" TargetMode="External"/><Relationship Id="rId15" Type="http://schemas.openxmlformats.org/officeDocument/2006/relationships/hyperlink" Target="https://achpr.au.int/en/state-reports/concluding-observations-and-recommendations-initial-and-combined-periodic/" TargetMode="External"/><Relationship Id="rId23" Type="http://schemas.openxmlformats.org/officeDocument/2006/relationships/hyperlink" Target="https://undocs.org/ar/A/HRC/WGEID/98/1" TargetMode="External"/><Relationship Id="rId28" Type="http://schemas.openxmlformats.org/officeDocument/2006/relationships/hyperlink" Target="https://undocs.org/ar/A/HRC/22/45" TargetMode="External"/><Relationship Id="rId10" Type="http://schemas.openxmlformats.org/officeDocument/2006/relationships/hyperlink" Target="https://undocs.org/ar/A/HRC/WGEID/1" TargetMode="External"/><Relationship Id="rId19" Type="http://schemas.openxmlformats.org/officeDocument/2006/relationships/hyperlink" Target="https://undocs.org/ar/A/HRC/19/58/Add.3" TargetMode="External"/><Relationship Id="rId31" Type="http://schemas.openxmlformats.org/officeDocument/2006/relationships/hyperlink" Target="https://undocs.org/ar/A/52/44" TargetMode="External"/><Relationship Id="rId4" Type="http://schemas.openxmlformats.org/officeDocument/2006/relationships/hyperlink" Target="https://www.acerwc.africa" TargetMode="External"/><Relationship Id="rId9" Type="http://schemas.openxmlformats.org/officeDocument/2006/relationships/hyperlink" Target="https://undocs.org/ar/A/58/127" TargetMode="External"/><Relationship Id="rId14" Type="http://schemas.openxmlformats.org/officeDocument/2006/relationships/hyperlink" Target="https://achpr.au.int/sw/node/2241" TargetMode="External"/><Relationship Id="rId22" Type="http://schemas.openxmlformats.org/officeDocument/2006/relationships/hyperlink" Target="https://undocs.org/ar/A/HRC/54/22" TargetMode="External"/><Relationship Id="rId27" Type="http://schemas.openxmlformats.org/officeDocument/2006/relationships/hyperlink" Target="https://undocs.org/ar/A/HRC/WGEID/100/100/1" TargetMode="External"/><Relationship Id="rId30" Type="http://schemas.openxmlformats.org/officeDocument/2006/relationships/hyperlink" Target="https://undocs.org/ar/E/CN.4/1983/1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20</Pages>
  <Words>7517</Words>
  <Characters>41348</Characters>
  <Application>Microsoft Office Word</Application>
  <DocSecurity>0</DocSecurity>
  <Lines>344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A/HRC/57/54/Add.1</vt:lpstr>
    </vt:vector>
  </TitlesOfParts>
  <Company>DCM</Company>
  <LinksUpToDate>false</LinksUpToDate>
  <CharactersWithSpaces>48768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A/HRC/57/54/Add.1</dc:title>
  <dc:subject>GE.2411554(A)</dc:subject>
  <dc:creator>Muntaha BUHNAM -  Walid DAHER</dc:creator>
  <cp:keywords>GE.2410504(A)</cp:keywords>
  <dc:description>Distr.: General
9 July 2024
Arabic
Original: English</dc:description>
  <cp:lastModifiedBy>Jamila Chedad</cp:lastModifiedBy>
  <cp:revision>3</cp:revision>
  <cp:lastPrinted>2024-07-24T08:25:00Z</cp:lastPrinted>
  <dcterms:created xsi:type="dcterms:W3CDTF">2024-07-24T08:25:00Z</dcterms:created>
  <dcterms:modified xsi:type="dcterms:W3CDTF">2024-07-24T08:25:00Z</dcterms:modified>
  <cp:category>Final</cp:category>
</cp:coreProperties>
</file>