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4B5C3B"/>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E093D" w:rsidP="002E093D">
            <w:pPr>
              <w:jc w:val="right"/>
            </w:pPr>
            <w:r w:rsidRPr="002E093D">
              <w:rPr>
                <w:sz w:val="40"/>
              </w:rPr>
              <w:t>CERD</w:t>
            </w:r>
            <w:r>
              <w:t>/C/SR.2104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4B5C3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93D" w:rsidRDefault="00AE68B5" w:rsidP="00593658">
            <w:pPr>
              <w:spacing w:before="240"/>
            </w:pPr>
            <w:r>
              <w:t xml:space="preserve">Distr. </w:t>
            </w:r>
            <w:r w:rsidR="009D4069">
              <w:t>g</w:t>
            </w:r>
            <w:r>
              <w:t>énérale</w:t>
            </w:r>
          </w:p>
          <w:p w:rsidR="004B5C3B" w:rsidRDefault="005260A1" w:rsidP="002E093D">
            <w:pPr>
              <w:spacing w:line="240" w:lineRule="exact"/>
            </w:pPr>
            <w:r>
              <w:t>23</w:t>
            </w:r>
            <w:r w:rsidR="002E093D">
              <w:t xml:space="preserve"> août 2011</w:t>
            </w:r>
          </w:p>
          <w:p w:rsidR="004B5C3B" w:rsidRDefault="004B5C3B" w:rsidP="002E093D">
            <w:pPr>
              <w:spacing w:line="240" w:lineRule="exact"/>
            </w:pPr>
          </w:p>
          <w:p w:rsidR="002E0D40" w:rsidRPr="00DB58B5" w:rsidRDefault="002E093D" w:rsidP="002E093D">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4B5C3B">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8918E4">
        <w:rPr>
          <w:b/>
        </w:rPr>
        <w:t xml:space="preserve">neuvième </w:t>
      </w:r>
      <w:r w:rsidR="005E01B1" w:rsidRPr="005E01B1">
        <w:rPr>
          <w:b/>
        </w:rPr>
        <w:t>session</w:t>
      </w:r>
    </w:p>
    <w:p w:rsidR="005E01B1" w:rsidRPr="005E01B1" w:rsidRDefault="005E01B1" w:rsidP="005E01B1">
      <w:pPr>
        <w:rPr>
          <w:b/>
        </w:rPr>
      </w:pPr>
      <w:r w:rsidRPr="005E01B1">
        <w:rPr>
          <w:b/>
        </w:rPr>
        <w:t xml:space="preserve">Compte rendu analytique de la </w:t>
      </w:r>
      <w:r w:rsidR="002E093D">
        <w:rPr>
          <w:b/>
        </w:rPr>
        <w:t>2104</w:t>
      </w:r>
      <w:r w:rsidRPr="005E01B1">
        <w:rPr>
          <w:b/>
          <w:vertAlign w:val="superscript"/>
        </w:rPr>
        <w:t>e</w:t>
      </w:r>
      <w:r w:rsidRPr="005E01B1">
        <w:rPr>
          <w:b/>
        </w:rPr>
        <w:t xml:space="preserve"> séance</w:t>
      </w:r>
    </w:p>
    <w:p w:rsidR="005E01B1" w:rsidRDefault="005E01B1" w:rsidP="009967BD">
      <w:r>
        <w:t xml:space="preserve">Tenue au Palais Wilson, à Genève, le </w:t>
      </w:r>
      <w:r w:rsidR="002E093D">
        <w:t>mercredi 17 août</w:t>
      </w:r>
      <w:r>
        <w:t xml:space="preserve"> 20</w:t>
      </w:r>
      <w:r w:rsidR="00D77945">
        <w:t>1</w:t>
      </w:r>
      <w:r w:rsidR="000F1C24">
        <w:t>1</w:t>
      </w:r>
      <w:r>
        <w:t xml:space="preserve">, à </w:t>
      </w:r>
      <w:r w:rsidR="002E093D">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D64E44">
        <w:t>M. Kemal</w:t>
      </w:r>
    </w:p>
    <w:p w:rsidR="005E01B1" w:rsidRDefault="005E01B1" w:rsidP="005E01B1">
      <w:pPr>
        <w:spacing w:before="360" w:after="240"/>
        <w:rPr>
          <w:sz w:val="28"/>
          <w:szCs w:val="28"/>
        </w:rPr>
      </w:pPr>
      <w:r w:rsidRPr="00C17CFF">
        <w:rPr>
          <w:sz w:val="28"/>
          <w:szCs w:val="28"/>
        </w:rPr>
        <w:t>Sommaire</w:t>
      </w:r>
    </w:p>
    <w:p w:rsidR="00DB3A72" w:rsidRPr="005407D3" w:rsidRDefault="00DB3A72" w:rsidP="00DB3A72">
      <w:pPr>
        <w:pStyle w:val="SingleTxtG"/>
        <w:rPr>
          <w:lang w:val="fr-FR"/>
        </w:rPr>
      </w:pPr>
      <w:r w:rsidRPr="005407D3">
        <w:rPr>
          <w:lang w:val="fr-FR"/>
        </w:rPr>
        <w:t>Examen des rapports, observations et renseignements présentés par les États parties conformément à l</w:t>
      </w:r>
      <w:r w:rsidR="004B5C3B">
        <w:rPr>
          <w:lang w:val="fr-FR"/>
        </w:rPr>
        <w:t>’</w:t>
      </w:r>
      <w:r w:rsidRPr="005407D3">
        <w:rPr>
          <w:lang w:val="fr-FR"/>
        </w:rPr>
        <w:t xml:space="preserve">article 9 de la Convention </w:t>
      </w:r>
      <w:r w:rsidRPr="005407D3">
        <w:rPr>
          <w:rFonts w:eastAsia="MS Mincho"/>
          <w:lang w:val="fr-FR"/>
        </w:rPr>
        <w:t>(</w:t>
      </w:r>
      <w:r w:rsidRPr="005407D3">
        <w:rPr>
          <w:rFonts w:eastAsia="MS Mincho"/>
          <w:i/>
          <w:iCs/>
          <w:lang w:val="fr-FR"/>
        </w:rPr>
        <w:t>suite</w:t>
      </w:r>
      <w:r w:rsidRPr="005407D3">
        <w:rPr>
          <w:rFonts w:eastAsia="MS Mincho"/>
          <w:lang w:val="fr-FR"/>
        </w:rPr>
        <w:t>)</w:t>
      </w:r>
    </w:p>
    <w:p w:rsidR="00DB3A72" w:rsidRPr="00A313F7" w:rsidRDefault="00DB3A72" w:rsidP="00A313F7">
      <w:pPr>
        <w:pStyle w:val="SingleTxtG"/>
        <w:ind w:left="1701"/>
        <w:rPr>
          <w:i/>
        </w:rPr>
      </w:pPr>
      <w:r w:rsidRPr="00A313F7">
        <w:rPr>
          <w:i/>
          <w:lang w:val="fr-FR"/>
        </w:rPr>
        <w:t>Dix-neuvième à vingt et unième rapports périodiques de l</w:t>
      </w:r>
      <w:r w:rsidR="004B5C3B">
        <w:rPr>
          <w:i/>
          <w:lang w:val="fr-FR"/>
        </w:rPr>
        <w:t>’</w:t>
      </w:r>
      <w:r w:rsidRPr="00A313F7">
        <w:rPr>
          <w:i/>
          <w:lang w:val="fr-FR"/>
        </w:rPr>
        <w:t>Ukraine</w:t>
      </w:r>
    </w:p>
    <w:p w:rsidR="00DB3A72" w:rsidRPr="00A313F7" w:rsidRDefault="00DB3A72" w:rsidP="00A313F7">
      <w:pPr>
        <w:pStyle w:val="SingleTxtG"/>
        <w:rPr>
          <w:i/>
          <w:lang w:val="fr-FR"/>
        </w:rPr>
      </w:pPr>
      <w:r>
        <w:rPr>
          <w:lang w:val="fr-FR"/>
        </w:rPr>
        <w:br w:type="page"/>
      </w:r>
      <w:r w:rsidRPr="00A313F7">
        <w:rPr>
          <w:i/>
          <w:lang w:val="fr-FR"/>
        </w:rPr>
        <w:t>La séance est ouverte à 15 h 5.</w:t>
      </w:r>
    </w:p>
    <w:p w:rsidR="00DB3A72" w:rsidRPr="005407D3" w:rsidRDefault="00A313F7" w:rsidP="00A313F7">
      <w:pPr>
        <w:pStyle w:val="H23G"/>
        <w:rPr>
          <w:lang w:val="fr-FR"/>
        </w:rPr>
      </w:pPr>
      <w:r>
        <w:rPr>
          <w:lang w:val="fr-FR"/>
        </w:rPr>
        <w:tab/>
      </w:r>
      <w:r>
        <w:rPr>
          <w:lang w:val="fr-FR"/>
        </w:rPr>
        <w:tab/>
      </w:r>
      <w:r w:rsidR="00DB3A72" w:rsidRPr="005407D3">
        <w:rPr>
          <w:lang w:val="fr-FR"/>
        </w:rPr>
        <w:t>Examen des rapports, observations et renseignements présentés par les États parties conformément à l</w:t>
      </w:r>
      <w:r w:rsidR="004B5C3B">
        <w:rPr>
          <w:lang w:val="fr-FR"/>
        </w:rPr>
        <w:t>’</w:t>
      </w:r>
      <w:r w:rsidR="00DB3A72" w:rsidRPr="005407D3">
        <w:rPr>
          <w:lang w:val="fr-FR"/>
        </w:rPr>
        <w:t xml:space="preserve">article 9 de la Convention </w:t>
      </w:r>
      <w:r w:rsidR="00DB3A72" w:rsidRPr="00A313F7">
        <w:rPr>
          <w:rFonts w:eastAsia="MS Mincho"/>
          <w:b w:val="0"/>
          <w:lang w:val="fr-FR"/>
        </w:rPr>
        <w:t>(</w:t>
      </w:r>
      <w:r w:rsidR="00DB3A72" w:rsidRPr="00A313F7">
        <w:rPr>
          <w:rFonts w:eastAsia="MS Mincho"/>
          <w:b w:val="0"/>
          <w:i/>
          <w:iCs/>
          <w:lang w:val="fr-FR"/>
        </w:rPr>
        <w:t>suite</w:t>
      </w:r>
      <w:r w:rsidR="00DB3A72" w:rsidRPr="00A313F7">
        <w:rPr>
          <w:rFonts w:eastAsia="MS Mincho"/>
          <w:b w:val="0"/>
          <w:lang w:val="fr-FR"/>
        </w:rPr>
        <w:t>)</w:t>
      </w:r>
    </w:p>
    <w:p w:rsidR="00DB3A72" w:rsidRDefault="00A313F7" w:rsidP="00A313F7">
      <w:pPr>
        <w:pStyle w:val="H4G"/>
        <w:rPr>
          <w:lang w:val="fr-FR"/>
        </w:rPr>
      </w:pPr>
      <w:r>
        <w:rPr>
          <w:lang w:val="fr-FR"/>
        </w:rPr>
        <w:tab/>
      </w:r>
      <w:r>
        <w:rPr>
          <w:lang w:val="fr-FR"/>
        </w:rPr>
        <w:tab/>
      </w:r>
      <w:r w:rsidR="00DB3A72" w:rsidRPr="005407D3">
        <w:rPr>
          <w:lang w:val="fr-FR"/>
        </w:rPr>
        <w:t>Dix-neuvième à vingt et unième rapports périodiques de l</w:t>
      </w:r>
      <w:r w:rsidR="004B5C3B">
        <w:rPr>
          <w:lang w:val="fr-FR"/>
        </w:rPr>
        <w:t>’</w:t>
      </w:r>
      <w:r w:rsidR="00DB3A72" w:rsidRPr="005407D3">
        <w:rPr>
          <w:lang w:val="fr-FR"/>
        </w:rPr>
        <w:t>Ukraine</w:t>
      </w:r>
      <w:r w:rsidR="00DB3A72" w:rsidRPr="00A313F7">
        <w:rPr>
          <w:i w:val="0"/>
          <w:lang w:val="fr-FR"/>
        </w:rPr>
        <w:t xml:space="preserve"> (CERD/C/UKR/19-21; CERD/C/UKR/Q/19-21; </w:t>
      </w:r>
      <w:r w:rsidR="00DB3A72" w:rsidRPr="00A313F7">
        <w:rPr>
          <w:i w:val="0"/>
        </w:rPr>
        <w:t>HRI/CORE/1/Add.63/Rev.1</w:t>
      </w:r>
      <w:r w:rsidR="00DB3A72" w:rsidRPr="00A313F7">
        <w:rPr>
          <w:i w:val="0"/>
          <w:lang w:val="fr-FR"/>
        </w:rPr>
        <w:t>)</w:t>
      </w:r>
    </w:p>
    <w:p w:rsidR="00DB3A72" w:rsidRDefault="00A313F7" w:rsidP="00A313F7">
      <w:pPr>
        <w:pStyle w:val="SingleTxtG"/>
        <w:rPr>
          <w:lang w:val="fr-FR"/>
        </w:rPr>
      </w:pPr>
      <w:r>
        <w:rPr>
          <w:lang w:val="fr-FR"/>
        </w:rPr>
        <w:t>1.</w:t>
      </w:r>
      <w:r>
        <w:rPr>
          <w:lang w:val="fr-FR"/>
        </w:rPr>
        <w:tab/>
      </w:r>
      <w:r w:rsidR="00DB3A72" w:rsidRPr="00A313F7">
        <w:rPr>
          <w:i/>
          <w:lang w:val="fr-FR"/>
        </w:rPr>
        <w:t>Sur l</w:t>
      </w:r>
      <w:r w:rsidR="004B5C3B">
        <w:rPr>
          <w:i/>
          <w:lang w:val="fr-FR"/>
        </w:rPr>
        <w:t>’</w:t>
      </w:r>
      <w:r w:rsidR="00DB3A72" w:rsidRPr="00A313F7">
        <w:rPr>
          <w:i/>
          <w:lang w:val="fr-FR"/>
        </w:rPr>
        <w:t>invitation du Président, la délégation ukrainienne prend place à la table du Comité</w:t>
      </w:r>
      <w:r w:rsidR="00DB3A72" w:rsidRPr="005407D3">
        <w:rPr>
          <w:lang w:val="fr-FR"/>
        </w:rPr>
        <w:t>.</w:t>
      </w:r>
    </w:p>
    <w:p w:rsidR="00DB3A72" w:rsidRDefault="00A313F7" w:rsidP="00A313F7">
      <w:pPr>
        <w:pStyle w:val="SingleTxtG"/>
        <w:rPr>
          <w:lang w:val="fr-FR"/>
        </w:rPr>
      </w:pPr>
      <w:r>
        <w:rPr>
          <w:lang w:val="fr-FR"/>
        </w:rPr>
        <w:t>2.</w:t>
      </w:r>
      <w:r>
        <w:rPr>
          <w:lang w:val="fr-FR"/>
        </w:rPr>
        <w:tab/>
      </w:r>
      <w:r w:rsidR="00DB3A72" w:rsidRPr="005407D3">
        <w:rPr>
          <w:b/>
          <w:lang w:val="fr-FR"/>
        </w:rPr>
        <w:t>M. Maimeskul</w:t>
      </w:r>
      <w:r w:rsidR="00DB3A72" w:rsidRPr="005407D3">
        <w:rPr>
          <w:lang w:val="fr-FR"/>
        </w:rPr>
        <w:t xml:space="preserve"> (Ukraine) </w:t>
      </w:r>
      <w:r w:rsidR="007227BA">
        <w:rPr>
          <w:lang w:val="fr-FR"/>
        </w:rPr>
        <w:t xml:space="preserve">dit </w:t>
      </w:r>
      <w:r w:rsidR="00DB3A72" w:rsidRPr="005407D3">
        <w:rPr>
          <w:lang w:val="fr-FR"/>
        </w:rPr>
        <w:t xml:space="preserve">que </w:t>
      </w:r>
      <w:r w:rsidR="007227BA">
        <w:rPr>
          <w:lang w:val="fr-FR"/>
        </w:rPr>
        <w:t xml:space="preserve">son pays </w:t>
      </w:r>
      <w:r w:rsidR="00DB3A72" w:rsidRPr="005407D3">
        <w:rPr>
          <w:lang w:val="fr-FR"/>
        </w:rPr>
        <w:t>est un</w:t>
      </w:r>
      <w:r w:rsidR="007227BA">
        <w:rPr>
          <w:lang w:val="fr-FR"/>
        </w:rPr>
        <w:t xml:space="preserve">e </w:t>
      </w:r>
      <w:r w:rsidR="00DB3A72" w:rsidRPr="005407D3">
        <w:rPr>
          <w:lang w:val="fr-FR"/>
        </w:rPr>
        <w:t>démocratie qui garantit l</w:t>
      </w:r>
      <w:r w:rsidR="004B5C3B">
        <w:rPr>
          <w:lang w:val="fr-FR"/>
        </w:rPr>
        <w:t>’</w:t>
      </w:r>
      <w:r w:rsidR="00DB3A72" w:rsidRPr="005407D3">
        <w:rPr>
          <w:lang w:val="fr-FR"/>
        </w:rPr>
        <w:t>égalité de tous les citoyens devant la loi, indépendamment de leur origine, religion ou langue maternelle. Les résultats du recensement national de 2001 indiquent que la population comp</w:t>
      </w:r>
      <w:r w:rsidR="007227BA">
        <w:rPr>
          <w:lang w:val="fr-FR"/>
        </w:rPr>
        <w:t>rend</w:t>
      </w:r>
      <w:r w:rsidR="00DB3A72" w:rsidRPr="005407D3">
        <w:rPr>
          <w:lang w:val="fr-FR"/>
        </w:rPr>
        <w:t xml:space="preserve"> </w:t>
      </w:r>
      <w:r w:rsidR="007227BA">
        <w:rPr>
          <w:lang w:val="fr-FR"/>
        </w:rPr>
        <w:t xml:space="preserve">78 % </w:t>
      </w:r>
      <w:r w:rsidR="00DB3A72" w:rsidRPr="005407D3">
        <w:rPr>
          <w:lang w:val="fr-FR"/>
        </w:rPr>
        <w:t>d</w:t>
      </w:r>
      <w:r w:rsidR="004B5C3B">
        <w:rPr>
          <w:lang w:val="fr-FR"/>
        </w:rPr>
        <w:t>’</w:t>
      </w:r>
      <w:r w:rsidR="00DB3A72" w:rsidRPr="005407D3">
        <w:rPr>
          <w:lang w:val="fr-FR"/>
        </w:rPr>
        <w:t xml:space="preserve">Ukrainiens, 17 % de Russes et </w:t>
      </w:r>
      <w:r w:rsidR="007227BA">
        <w:rPr>
          <w:lang w:val="fr-FR"/>
        </w:rPr>
        <w:t xml:space="preserve">9 </w:t>
      </w:r>
      <w:r w:rsidR="00DB3A72" w:rsidRPr="005407D3">
        <w:rPr>
          <w:lang w:val="fr-FR"/>
        </w:rPr>
        <w:t>groupes, qui comptent chacun plus de 100 000 personnes</w:t>
      </w:r>
      <w:r w:rsidR="007227BA">
        <w:rPr>
          <w:lang w:val="fr-FR"/>
        </w:rPr>
        <w:t>, à savoir l</w:t>
      </w:r>
      <w:r w:rsidR="00DB3A72" w:rsidRPr="005407D3">
        <w:rPr>
          <w:lang w:val="fr-FR"/>
        </w:rPr>
        <w:t xml:space="preserve">es Bélarussiens, </w:t>
      </w:r>
      <w:r w:rsidR="007227BA">
        <w:rPr>
          <w:lang w:val="fr-FR"/>
        </w:rPr>
        <w:t>l</w:t>
      </w:r>
      <w:r w:rsidR="00DB3A72" w:rsidRPr="005407D3">
        <w:rPr>
          <w:lang w:val="fr-FR"/>
        </w:rPr>
        <w:t>es Mold</w:t>
      </w:r>
      <w:r w:rsidR="007227BA">
        <w:rPr>
          <w:lang w:val="fr-FR"/>
        </w:rPr>
        <w:t>o</w:t>
      </w:r>
      <w:r w:rsidR="00DB3A72" w:rsidRPr="005407D3">
        <w:rPr>
          <w:lang w:val="fr-FR"/>
        </w:rPr>
        <w:t xml:space="preserve">ves, </w:t>
      </w:r>
      <w:r w:rsidR="007227BA">
        <w:rPr>
          <w:lang w:val="fr-FR"/>
        </w:rPr>
        <w:t>l</w:t>
      </w:r>
      <w:r w:rsidR="00DB3A72" w:rsidRPr="005407D3">
        <w:rPr>
          <w:lang w:val="fr-FR"/>
        </w:rPr>
        <w:t xml:space="preserve">es Tatars de Crimée, </w:t>
      </w:r>
      <w:r w:rsidR="007227BA">
        <w:rPr>
          <w:lang w:val="fr-FR"/>
        </w:rPr>
        <w:t>l</w:t>
      </w:r>
      <w:r w:rsidR="00DB3A72" w:rsidRPr="005407D3">
        <w:rPr>
          <w:lang w:val="fr-FR"/>
        </w:rPr>
        <w:t xml:space="preserve">es Bulgares, </w:t>
      </w:r>
      <w:r w:rsidR="007227BA">
        <w:rPr>
          <w:lang w:val="fr-FR"/>
        </w:rPr>
        <w:t>l</w:t>
      </w:r>
      <w:r w:rsidR="00DB3A72" w:rsidRPr="005407D3">
        <w:rPr>
          <w:lang w:val="fr-FR"/>
        </w:rPr>
        <w:t xml:space="preserve">es Hongrois, </w:t>
      </w:r>
      <w:r w:rsidR="007227BA">
        <w:rPr>
          <w:lang w:val="fr-FR"/>
        </w:rPr>
        <w:t>l</w:t>
      </w:r>
      <w:r w:rsidR="00DB3A72" w:rsidRPr="005407D3">
        <w:rPr>
          <w:lang w:val="fr-FR"/>
        </w:rPr>
        <w:t xml:space="preserve">es Roumains, </w:t>
      </w:r>
      <w:r w:rsidR="007227BA">
        <w:rPr>
          <w:lang w:val="fr-FR"/>
        </w:rPr>
        <w:t>l</w:t>
      </w:r>
      <w:r w:rsidR="00DB3A72" w:rsidRPr="005407D3">
        <w:rPr>
          <w:lang w:val="fr-FR"/>
        </w:rPr>
        <w:t xml:space="preserve">es Polonais, </w:t>
      </w:r>
      <w:r w:rsidR="007227BA">
        <w:rPr>
          <w:lang w:val="fr-FR"/>
        </w:rPr>
        <w:t>l</w:t>
      </w:r>
      <w:r w:rsidR="00DB3A72" w:rsidRPr="005407D3">
        <w:rPr>
          <w:lang w:val="fr-FR"/>
        </w:rPr>
        <w:t xml:space="preserve">es Juifs et </w:t>
      </w:r>
      <w:r w:rsidR="007227BA">
        <w:rPr>
          <w:lang w:val="fr-FR"/>
        </w:rPr>
        <w:t>l</w:t>
      </w:r>
      <w:r w:rsidR="00DB3A72" w:rsidRPr="005407D3">
        <w:rPr>
          <w:lang w:val="fr-FR"/>
        </w:rPr>
        <w:t xml:space="preserve">es Arméniens. </w:t>
      </w:r>
      <w:r w:rsidR="007227BA">
        <w:rPr>
          <w:lang w:val="fr-FR"/>
        </w:rPr>
        <w:t xml:space="preserve">En </w:t>
      </w:r>
      <w:r w:rsidR="00DB3A72" w:rsidRPr="005407D3">
        <w:rPr>
          <w:lang w:val="fr-FR"/>
        </w:rPr>
        <w:t>République autonome de Crimée, le Gouvernement doit résoudre des problèmes complexes concernant les Tatars de Crimée et d</w:t>
      </w:r>
      <w:r w:rsidR="004B5C3B">
        <w:rPr>
          <w:lang w:val="fr-FR"/>
        </w:rPr>
        <w:t>’</w:t>
      </w:r>
      <w:r w:rsidR="00DB3A72" w:rsidRPr="005407D3">
        <w:rPr>
          <w:lang w:val="fr-FR"/>
        </w:rPr>
        <w:t>autres groupes ethniques déportés en 1944 par le régime stalinien.</w:t>
      </w:r>
    </w:p>
    <w:p w:rsidR="00DB3A72" w:rsidRDefault="007227BA" w:rsidP="007227BA">
      <w:pPr>
        <w:pStyle w:val="SingleTxtG"/>
        <w:rPr>
          <w:lang w:val="fr-FR"/>
        </w:rPr>
      </w:pPr>
      <w:r>
        <w:rPr>
          <w:lang w:val="fr-FR"/>
        </w:rPr>
        <w:t>3.</w:t>
      </w:r>
      <w:r>
        <w:rPr>
          <w:lang w:val="fr-FR"/>
        </w:rPr>
        <w:tab/>
      </w:r>
      <w:r w:rsidR="00DB3A72" w:rsidRPr="005407D3">
        <w:rPr>
          <w:lang w:val="fr-FR"/>
        </w:rPr>
        <w:t xml:space="preserve">Se fondant sur une tradition de tolérance interethnique et interreligieuse, le Gouvernement a adopté une politique ethnique et linguistique </w:t>
      </w:r>
      <w:r w:rsidR="00BE5161" w:rsidRPr="005407D3">
        <w:rPr>
          <w:lang w:val="fr-FR"/>
        </w:rPr>
        <w:t>différen</w:t>
      </w:r>
      <w:r w:rsidR="00BE5161">
        <w:rPr>
          <w:lang w:val="fr-FR"/>
        </w:rPr>
        <w:t>c</w:t>
      </w:r>
      <w:r w:rsidR="00BE5161" w:rsidRPr="005407D3">
        <w:rPr>
          <w:lang w:val="fr-FR"/>
        </w:rPr>
        <w:t xml:space="preserve">iée selon les régions </w:t>
      </w:r>
      <w:r w:rsidR="00BE5161">
        <w:rPr>
          <w:lang w:val="fr-FR"/>
        </w:rPr>
        <w:t xml:space="preserve">afin de </w:t>
      </w:r>
      <w:r w:rsidR="00DB3A72" w:rsidRPr="005407D3">
        <w:rPr>
          <w:lang w:val="fr-FR"/>
        </w:rPr>
        <w:t xml:space="preserve">garantir les droits de tous les habitants du pays. </w:t>
      </w:r>
      <w:r w:rsidR="00BE5161">
        <w:rPr>
          <w:lang w:val="fr-FR"/>
        </w:rPr>
        <w:t>L</w:t>
      </w:r>
      <w:r w:rsidR="00DB3A72" w:rsidRPr="005407D3">
        <w:rPr>
          <w:lang w:val="fr-FR"/>
        </w:rPr>
        <w:t xml:space="preserve">e Ministère de la justice élabore un projet de loi-cadre </w:t>
      </w:r>
      <w:r w:rsidR="00BE5161">
        <w:rPr>
          <w:lang w:val="fr-FR"/>
        </w:rPr>
        <w:t xml:space="preserve">portant </w:t>
      </w:r>
      <w:r w:rsidR="00DB3A72" w:rsidRPr="005407D3">
        <w:rPr>
          <w:lang w:val="fr-FR"/>
        </w:rPr>
        <w:t xml:space="preserve">interdiction de la discrimination, qui devrait </w:t>
      </w:r>
      <w:r w:rsidR="00BE5161">
        <w:rPr>
          <w:lang w:val="fr-FR"/>
        </w:rPr>
        <w:t xml:space="preserve">protéger </w:t>
      </w:r>
      <w:r w:rsidR="00DB3A72" w:rsidRPr="005407D3">
        <w:rPr>
          <w:lang w:val="fr-FR"/>
        </w:rPr>
        <w:t>efficacement les citoyens contre toute discrimination fondée sur la race, la couleur, la religion, l</w:t>
      </w:r>
      <w:r w:rsidR="004B5C3B">
        <w:rPr>
          <w:lang w:val="fr-FR"/>
        </w:rPr>
        <w:t>’</w:t>
      </w:r>
      <w:r w:rsidR="00DB3A72" w:rsidRPr="005407D3">
        <w:rPr>
          <w:lang w:val="fr-FR"/>
        </w:rPr>
        <w:t>appartenance ethnique ou la langue. Une importance particulière est également accordée au droit à l</w:t>
      </w:r>
      <w:r w:rsidR="004B5C3B">
        <w:rPr>
          <w:lang w:val="fr-FR"/>
        </w:rPr>
        <w:t>’</w:t>
      </w:r>
      <w:r w:rsidR="00DB3A72" w:rsidRPr="005407D3">
        <w:rPr>
          <w:lang w:val="fr-FR"/>
        </w:rPr>
        <w:t>apprentissage des langues des minorités ethniques, qui est régi en Ukraine par la Charte européenne des langues régionales ou minoritaires. L</w:t>
      </w:r>
      <w:r w:rsidR="004B5C3B">
        <w:rPr>
          <w:lang w:val="fr-FR"/>
        </w:rPr>
        <w:t>’</w:t>
      </w:r>
      <w:r w:rsidR="00DB3A72" w:rsidRPr="005407D3">
        <w:rPr>
          <w:lang w:val="fr-FR"/>
        </w:rPr>
        <w:t>État finance la publication de manuels scolaires dans les langues des minorités ethniques</w:t>
      </w:r>
      <w:r w:rsidR="00BE5161">
        <w:rPr>
          <w:lang w:val="fr-FR"/>
        </w:rPr>
        <w:t xml:space="preserve"> ainsi que l</w:t>
      </w:r>
      <w:r w:rsidR="004B5C3B">
        <w:rPr>
          <w:lang w:val="fr-FR"/>
        </w:rPr>
        <w:t>’</w:t>
      </w:r>
      <w:r w:rsidR="00BE5161">
        <w:rPr>
          <w:lang w:val="fr-FR"/>
        </w:rPr>
        <w:t xml:space="preserve">organisation de </w:t>
      </w:r>
      <w:r w:rsidR="00DB3A72" w:rsidRPr="005407D3">
        <w:rPr>
          <w:lang w:val="fr-FR"/>
        </w:rPr>
        <w:t xml:space="preserve">cours de langue et de culture ukrainienne </w:t>
      </w:r>
      <w:r w:rsidR="00BE5161">
        <w:rPr>
          <w:lang w:val="fr-FR"/>
        </w:rPr>
        <w:t>pour faciliter l</w:t>
      </w:r>
      <w:r w:rsidR="004B5C3B">
        <w:rPr>
          <w:lang w:val="fr-FR"/>
        </w:rPr>
        <w:t>’</w:t>
      </w:r>
      <w:r w:rsidR="00BE5161">
        <w:rPr>
          <w:lang w:val="fr-FR"/>
        </w:rPr>
        <w:t>intégration d</w:t>
      </w:r>
      <w:r w:rsidR="00DB3A72" w:rsidRPr="005407D3">
        <w:rPr>
          <w:lang w:val="fr-FR"/>
        </w:rPr>
        <w:t>es membres des minorités</w:t>
      </w:r>
      <w:r w:rsidR="00BE5161">
        <w:rPr>
          <w:lang w:val="fr-FR"/>
        </w:rPr>
        <w:t xml:space="preserve">. Ceux-ci </w:t>
      </w:r>
      <w:r w:rsidR="00DB3A72" w:rsidRPr="005407D3">
        <w:rPr>
          <w:lang w:val="fr-FR"/>
        </w:rPr>
        <w:t>peuvent étudier leur langue et leur culture</w:t>
      </w:r>
      <w:r w:rsidR="00BE5161">
        <w:rPr>
          <w:lang w:val="fr-FR"/>
        </w:rPr>
        <w:t xml:space="preserve"> dans </w:t>
      </w:r>
      <w:r w:rsidR="00BE5161" w:rsidRPr="005407D3">
        <w:rPr>
          <w:lang w:val="fr-FR"/>
        </w:rPr>
        <w:t>des centres d</w:t>
      </w:r>
      <w:r w:rsidR="004B5C3B">
        <w:rPr>
          <w:lang w:val="fr-FR"/>
        </w:rPr>
        <w:t>’</w:t>
      </w:r>
      <w:r w:rsidR="00BE5161" w:rsidRPr="005407D3">
        <w:rPr>
          <w:lang w:val="fr-FR"/>
        </w:rPr>
        <w:t>enseignement et écoles du dimanche</w:t>
      </w:r>
      <w:r w:rsidR="00DB3A72" w:rsidRPr="005407D3">
        <w:rPr>
          <w:lang w:val="fr-FR"/>
        </w:rPr>
        <w:t xml:space="preserve">. Le Gouvernement </w:t>
      </w:r>
      <w:r w:rsidR="00BE5161">
        <w:rPr>
          <w:lang w:val="fr-FR"/>
        </w:rPr>
        <w:t xml:space="preserve">promeut </w:t>
      </w:r>
      <w:r w:rsidR="00DB3A72" w:rsidRPr="005407D3">
        <w:rPr>
          <w:lang w:val="fr-FR"/>
        </w:rPr>
        <w:t>la diversité culturelle en soutenant financièrement la publication de livres et de périodiques dans les langues minoritaires.</w:t>
      </w:r>
    </w:p>
    <w:p w:rsidR="00DB3A72" w:rsidRDefault="00CB2C40" w:rsidP="00CB2C40">
      <w:pPr>
        <w:pStyle w:val="SingleTxtG"/>
        <w:rPr>
          <w:lang w:val="fr-FR"/>
        </w:rPr>
      </w:pPr>
      <w:r>
        <w:rPr>
          <w:lang w:val="fr-FR"/>
        </w:rPr>
        <w:t>4.</w:t>
      </w:r>
      <w:r>
        <w:rPr>
          <w:lang w:val="fr-FR"/>
        </w:rPr>
        <w:tab/>
        <w:t>E</w:t>
      </w:r>
      <w:r w:rsidR="00DB3A72" w:rsidRPr="005407D3">
        <w:rPr>
          <w:lang w:val="fr-FR"/>
        </w:rPr>
        <w:t>n 2009</w:t>
      </w:r>
      <w:r>
        <w:rPr>
          <w:lang w:val="fr-FR"/>
        </w:rPr>
        <w:t xml:space="preserve">, le </w:t>
      </w:r>
      <w:r w:rsidR="00DB3A72" w:rsidRPr="005407D3">
        <w:rPr>
          <w:lang w:val="fr-FR"/>
        </w:rPr>
        <w:t xml:space="preserve">Gouvernement et </w:t>
      </w:r>
      <w:r>
        <w:rPr>
          <w:lang w:val="fr-FR"/>
        </w:rPr>
        <w:t>l</w:t>
      </w:r>
      <w:r w:rsidR="00DB3A72" w:rsidRPr="005407D3">
        <w:rPr>
          <w:lang w:val="fr-FR"/>
        </w:rPr>
        <w:t xml:space="preserve">es médias </w:t>
      </w:r>
      <w:r>
        <w:rPr>
          <w:lang w:val="fr-FR"/>
        </w:rPr>
        <w:t xml:space="preserve">ont conclu </w:t>
      </w:r>
      <w:r w:rsidR="00DB3A72" w:rsidRPr="005407D3">
        <w:rPr>
          <w:lang w:val="fr-FR"/>
        </w:rPr>
        <w:t xml:space="preserve">un partenariat </w:t>
      </w:r>
      <w:r>
        <w:rPr>
          <w:lang w:val="fr-FR"/>
        </w:rPr>
        <w:t>pour</w:t>
      </w:r>
      <w:r w:rsidR="00DB3A72" w:rsidRPr="005407D3">
        <w:rPr>
          <w:lang w:val="fr-FR"/>
        </w:rPr>
        <w:t xml:space="preserve"> garantir la liberté de l</w:t>
      </w:r>
      <w:r w:rsidR="004B5C3B">
        <w:rPr>
          <w:lang w:val="fr-FR"/>
        </w:rPr>
        <w:t>’</w:t>
      </w:r>
      <w:r w:rsidR="00DB3A72" w:rsidRPr="005407D3">
        <w:rPr>
          <w:lang w:val="fr-FR"/>
        </w:rPr>
        <w:t>information et la protection de la morale</w:t>
      </w:r>
      <w:r>
        <w:rPr>
          <w:lang w:val="fr-FR"/>
        </w:rPr>
        <w:t xml:space="preserve">, qui </w:t>
      </w:r>
      <w:r w:rsidR="00DB3A72" w:rsidRPr="005407D3">
        <w:rPr>
          <w:lang w:val="fr-FR"/>
        </w:rPr>
        <w:t xml:space="preserve">a contribué à </w:t>
      </w:r>
      <w:r>
        <w:rPr>
          <w:lang w:val="fr-FR"/>
        </w:rPr>
        <w:t>p</w:t>
      </w:r>
      <w:r w:rsidR="00DB3A72" w:rsidRPr="005407D3">
        <w:rPr>
          <w:lang w:val="fr-FR"/>
        </w:rPr>
        <w:t>réven</w:t>
      </w:r>
      <w:r>
        <w:rPr>
          <w:lang w:val="fr-FR"/>
        </w:rPr>
        <w:t>ir</w:t>
      </w:r>
      <w:r w:rsidR="00DB3A72" w:rsidRPr="005407D3">
        <w:rPr>
          <w:lang w:val="fr-FR"/>
        </w:rPr>
        <w:t xml:space="preserve"> l</w:t>
      </w:r>
      <w:r w:rsidR="004B5C3B">
        <w:rPr>
          <w:lang w:val="fr-FR"/>
        </w:rPr>
        <w:t>’</w:t>
      </w:r>
      <w:r w:rsidR="00DB3A72" w:rsidRPr="005407D3">
        <w:rPr>
          <w:lang w:val="fr-FR"/>
        </w:rPr>
        <w:t xml:space="preserve">incitation aux conflits interethniques et interreligieux. </w:t>
      </w:r>
      <w:r>
        <w:rPr>
          <w:lang w:val="fr-FR"/>
        </w:rPr>
        <w:t>Ils sont convenus d</w:t>
      </w:r>
      <w:r w:rsidR="004B5C3B">
        <w:rPr>
          <w:lang w:val="fr-FR"/>
        </w:rPr>
        <w:t>’</w:t>
      </w:r>
      <w:r>
        <w:rPr>
          <w:lang w:val="fr-FR"/>
        </w:rPr>
        <w:t xml:space="preserve">interdire </w:t>
      </w:r>
      <w:r w:rsidR="00DB3A72" w:rsidRPr="005407D3">
        <w:rPr>
          <w:lang w:val="fr-FR"/>
        </w:rPr>
        <w:t>la diffusion d</w:t>
      </w:r>
      <w:r w:rsidR="004B5C3B">
        <w:rPr>
          <w:lang w:val="fr-FR"/>
        </w:rPr>
        <w:t>’</w:t>
      </w:r>
      <w:r w:rsidR="00DB3A72" w:rsidRPr="005407D3">
        <w:rPr>
          <w:lang w:val="fr-FR"/>
        </w:rPr>
        <w:t>idées xénophobes et racistes ainsi que l</w:t>
      </w:r>
      <w:r w:rsidR="004B5C3B">
        <w:rPr>
          <w:lang w:val="fr-FR"/>
        </w:rPr>
        <w:t>’</w:t>
      </w:r>
      <w:r w:rsidR="00DB3A72" w:rsidRPr="005407D3">
        <w:rPr>
          <w:lang w:val="fr-FR"/>
        </w:rPr>
        <w:t>incitation à la violence pour des motifs ethniques ou religieux. Le dialogue entre l</w:t>
      </w:r>
      <w:r w:rsidR="004B5C3B">
        <w:rPr>
          <w:lang w:val="fr-FR"/>
        </w:rPr>
        <w:t>’</w:t>
      </w:r>
      <w:r w:rsidR="00DB3A72" w:rsidRPr="005407D3">
        <w:rPr>
          <w:lang w:val="fr-FR"/>
        </w:rPr>
        <w:t>État et les organisations de la société civile, en particulier les organisations des minorités ethniques, joue un rôle important dans le maintien d</w:t>
      </w:r>
      <w:r w:rsidR="004B5C3B">
        <w:rPr>
          <w:lang w:val="fr-FR"/>
        </w:rPr>
        <w:t>’</w:t>
      </w:r>
      <w:r w:rsidR="00DB3A72" w:rsidRPr="005407D3">
        <w:rPr>
          <w:lang w:val="fr-FR"/>
        </w:rPr>
        <w:t>un climat de tolérance interethnique. C</w:t>
      </w:r>
      <w:r w:rsidR="004B5C3B">
        <w:rPr>
          <w:lang w:val="fr-FR"/>
        </w:rPr>
        <w:t>’</w:t>
      </w:r>
      <w:r w:rsidR="00DB3A72" w:rsidRPr="005407D3">
        <w:rPr>
          <w:lang w:val="fr-FR"/>
        </w:rPr>
        <w:t>est à cette fin qu</w:t>
      </w:r>
      <w:r w:rsidR="004B5C3B">
        <w:rPr>
          <w:lang w:val="fr-FR"/>
        </w:rPr>
        <w:t>’</w:t>
      </w:r>
      <w:r w:rsidR="00DB3A72" w:rsidRPr="005407D3">
        <w:rPr>
          <w:lang w:val="fr-FR"/>
        </w:rPr>
        <w:t xml:space="preserve">ont été créés </w:t>
      </w:r>
      <w:r>
        <w:rPr>
          <w:lang w:val="fr-FR"/>
        </w:rPr>
        <w:t xml:space="preserve">des </w:t>
      </w:r>
      <w:r w:rsidR="00DB3A72" w:rsidRPr="005407D3">
        <w:rPr>
          <w:lang w:val="fr-FR"/>
        </w:rPr>
        <w:t xml:space="preserve">organes nationaux tels que le Conseil présidentiel pour les questions de politique ethnique, le Conseil pour les affaires culturelles des minorités nationales et le Conseil de gestion des programmes </w:t>
      </w:r>
      <w:r>
        <w:rPr>
          <w:lang w:val="fr-FR"/>
        </w:rPr>
        <w:t xml:space="preserve">éducatifs </w:t>
      </w:r>
      <w:r w:rsidR="00DB3A72" w:rsidRPr="005407D3">
        <w:rPr>
          <w:lang w:val="fr-FR"/>
        </w:rPr>
        <w:t>des org</w:t>
      </w:r>
      <w:r>
        <w:rPr>
          <w:lang w:val="fr-FR"/>
        </w:rPr>
        <w:t xml:space="preserve">anisations de la société civile. En 2010, on comptait pas moins de 1 458 organisations de </w:t>
      </w:r>
      <w:r w:rsidR="00DB3A72" w:rsidRPr="005407D3">
        <w:rPr>
          <w:lang w:val="fr-FR"/>
        </w:rPr>
        <w:t xml:space="preserve">minorités ethniques. Les administrations locales et les organisations </w:t>
      </w:r>
      <w:r>
        <w:rPr>
          <w:lang w:val="fr-FR"/>
        </w:rPr>
        <w:t xml:space="preserve">de </w:t>
      </w:r>
      <w:r w:rsidR="00DB3A72" w:rsidRPr="005407D3">
        <w:rPr>
          <w:lang w:val="fr-FR"/>
        </w:rPr>
        <w:t>minorités nationales</w:t>
      </w:r>
      <w:r>
        <w:rPr>
          <w:lang w:val="fr-FR"/>
        </w:rPr>
        <w:t xml:space="preserve"> collaborent </w:t>
      </w:r>
      <w:r w:rsidR="00DB3A72" w:rsidRPr="005407D3">
        <w:rPr>
          <w:lang w:val="fr-FR"/>
        </w:rPr>
        <w:t xml:space="preserve">régulièrement </w:t>
      </w:r>
      <w:r>
        <w:rPr>
          <w:lang w:val="fr-FR"/>
        </w:rPr>
        <w:t xml:space="preserve">pour trouver </w:t>
      </w:r>
      <w:r w:rsidR="00DB3A72" w:rsidRPr="005407D3">
        <w:rPr>
          <w:lang w:val="fr-FR"/>
        </w:rPr>
        <w:t>des solutions aux problèmes des minorités et lutter contre l</w:t>
      </w:r>
      <w:r>
        <w:rPr>
          <w:lang w:val="fr-FR"/>
        </w:rPr>
        <w:t>a</w:t>
      </w:r>
      <w:r w:rsidR="00DB3A72" w:rsidRPr="005407D3">
        <w:rPr>
          <w:lang w:val="fr-FR"/>
        </w:rPr>
        <w:t xml:space="preserve"> xénophob</w:t>
      </w:r>
      <w:r>
        <w:rPr>
          <w:lang w:val="fr-FR"/>
        </w:rPr>
        <w:t xml:space="preserve">ie </w:t>
      </w:r>
      <w:r w:rsidR="00DB3A72" w:rsidRPr="005407D3">
        <w:rPr>
          <w:lang w:val="fr-FR"/>
        </w:rPr>
        <w:t xml:space="preserve">ou </w:t>
      </w:r>
      <w:r>
        <w:rPr>
          <w:lang w:val="fr-FR"/>
        </w:rPr>
        <w:t xml:space="preserve">la </w:t>
      </w:r>
      <w:r w:rsidR="00DB3A72" w:rsidRPr="005407D3">
        <w:rPr>
          <w:lang w:val="fr-FR"/>
        </w:rPr>
        <w:t>discriminat</w:t>
      </w:r>
      <w:r>
        <w:rPr>
          <w:lang w:val="fr-FR"/>
        </w:rPr>
        <w:t xml:space="preserve">ion </w:t>
      </w:r>
      <w:r w:rsidR="00DB3A72" w:rsidRPr="005407D3">
        <w:rPr>
          <w:lang w:val="fr-FR"/>
        </w:rPr>
        <w:t>fondée sur l</w:t>
      </w:r>
      <w:r w:rsidR="004B5C3B">
        <w:rPr>
          <w:lang w:val="fr-FR"/>
        </w:rPr>
        <w:t>’</w:t>
      </w:r>
      <w:r w:rsidR="00DB3A72" w:rsidRPr="005407D3">
        <w:rPr>
          <w:lang w:val="fr-FR"/>
        </w:rPr>
        <w:t xml:space="preserve">appartenance ethnique ou religieuse. </w:t>
      </w:r>
      <w:r>
        <w:rPr>
          <w:lang w:val="fr-FR"/>
        </w:rPr>
        <w:t>U</w:t>
      </w:r>
      <w:r w:rsidR="00DB3A72" w:rsidRPr="005407D3">
        <w:rPr>
          <w:lang w:val="fr-FR"/>
        </w:rPr>
        <w:t>n plan d</w:t>
      </w:r>
      <w:r>
        <w:rPr>
          <w:lang w:val="fr-FR"/>
        </w:rPr>
        <w:t xml:space="preserve">e </w:t>
      </w:r>
      <w:r w:rsidR="00DB3A72" w:rsidRPr="005407D3">
        <w:rPr>
          <w:lang w:val="fr-FR"/>
        </w:rPr>
        <w:t>lutte</w:t>
      </w:r>
      <w:r>
        <w:rPr>
          <w:lang w:val="fr-FR"/>
        </w:rPr>
        <w:t xml:space="preserve"> </w:t>
      </w:r>
      <w:r w:rsidR="00DB3A72" w:rsidRPr="005407D3">
        <w:rPr>
          <w:lang w:val="fr-FR"/>
        </w:rPr>
        <w:t>contre le racisme et la xénophobie</w:t>
      </w:r>
      <w:r>
        <w:rPr>
          <w:lang w:val="fr-FR"/>
        </w:rPr>
        <w:t xml:space="preserve"> a été mis en œuvre dans </w:t>
      </w:r>
      <w:r w:rsidRPr="005407D3">
        <w:rPr>
          <w:lang w:val="fr-FR"/>
        </w:rPr>
        <w:t>la plupart des régions ukrainiennes</w:t>
      </w:r>
      <w:r w:rsidR="00DB3A72" w:rsidRPr="005407D3">
        <w:rPr>
          <w:lang w:val="fr-FR"/>
        </w:rPr>
        <w:t>.</w:t>
      </w:r>
    </w:p>
    <w:p w:rsidR="00DB3A72" w:rsidRDefault="00CB2C40" w:rsidP="00CB2C40">
      <w:pPr>
        <w:pStyle w:val="SingleTxtG"/>
        <w:rPr>
          <w:lang w:val="fr-FR"/>
        </w:rPr>
      </w:pPr>
      <w:r>
        <w:rPr>
          <w:lang w:val="fr-FR"/>
        </w:rPr>
        <w:t>5.</w:t>
      </w:r>
      <w:r>
        <w:rPr>
          <w:lang w:val="fr-FR"/>
        </w:rPr>
        <w:tab/>
        <w:t>L</w:t>
      </w:r>
      <w:r w:rsidR="00DB3A72" w:rsidRPr="005407D3">
        <w:rPr>
          <w:lang w:val="fr-FR"/>
        </w:rPr>
        <w:t>es infractions à caractère racial, ethnique ou religieux</w:t>
      </w:r>
      <w:r>
        <w:rPr>
          <w:lang w:val="fr-FR"/>
        </w:rPr>
        <w:t xml:space="preserve"> donnent systématiquement lieu à l</w:t>
      </w:r>
      <w:r w:rsidR="004B5C3B">
        <w:rPr>
          <w:lang w:val="fr-FR"/>
        </w:rPr>
        <w:t>’</w:t>
      </w:r>
      <w:r>
        <w:rPr>
          <w:lang w:val="fr-FR"/>
        </w:rPr>
        <w:t>ouverture de poursuites pénales et des condamnations sont prononcées chaque année</w:t>
      </w:r>
      <w:r w:rsidR="00DB3A72" w:rsidRPr="005407D3">
        <w:rPr>
          <w:lang w:val="fr-FR"/>
        </w:rPr>
        <w:t>. Un programme de formation sur la lutte contre le racisme et la xénophobie a été mis en œuvre</w:t>
      </w:r>
      <w:r w:rsidR="00D93564">
        <w:rPr>
          <w:lang w:val="fr-FR"/>
        </w:rPr>
        <w:t xml:space="preserve"> à l</w:t>
      </w:r>
      <w:r w:rsidR="004B5C3B">
        <w:rPr>
          <w:lang w:val="fr-FR"/>
        </w:rPr>
        <w:t>’</w:t>
      </w:r>
      <w:r w:rsidR="00D93564">
        <w:rPr>
          <w:lang w:val="fr-FR"/>
        </w:rPr>
        <w:t>intention du personnel du Ministère de l</w:t>
      </w:r>
      <w:r w:rsidR="004B5C3B">
        <w:rPr>
          <w:lang w:val="fr-FR"/>
        </w:rPr>
        <w:t>’</w:t>
      </w:r>
      <w:r w:rsidR="00D93564">
        <w:rPr>
          <w:lang w:val="fr-FR"/>
        </w:rPr>
        <w:t>intérieur</w:t>
      </w:r>
      <w:r w:rsidR="00DB3A72" w:rsidRPr="005407D3">
        <w:rPr>
          <w:lang w:val="fr-FR"/>
        </w:rPr>
        <w:t xml:space="preserve">. Le Gouvernement a </w:t>
      </w:r>
      <w:r w:rsidR="00D93564">
        <w:rPr>
          <w:lang w:val="fr-FR"/>
        </w:rPr>
        <w:t xml:space="preserve">aussi </w:t>
      </w:r>
      <w:r w:rsidR="00DB3A72" w:rsidRPr="005407D3">
        <w:rPr>
          <w:lang w:val="fr-FR"/>
        </w:rPr>
        <w:t xml:space="preserve">mené une campagne de sensibilisation à la prévention des comportements agressifs envers les étrangers et les minorités ethniques. Les cas isolés de vandalisme sur des sites religieux ont diminué depuis 2007. </w:t>
      </w:r>
      <w:r w:rsidR="00E34352">
        <w:rPr>
          <w:lang w:val="fr-FR"/>
        </w:rPr>
        <w:t>Créé en 2009, l</w:t>
      </w:r>
      <w:r w:rsidR="00DB3A72" w:rsidRPr="005407D3">
        <w:rPr>
          <w:lang w:val="fr-FR"/>
        </w:rPr>
        <w:t>e Conseil des représentants des commissions religieuses et des centres musulmans d</w:t>
      </w:r>
      <w:r w:rsidR="004B5C3B">
        <w:rPr>
          <w:lang w:val="fr-FR"/>
        </w:rPr>
        <w:t>’</w:t>
      </w:r>
      <w:r w:rsidR="00DB3A72" w:rsidRPr="005407D3">
        <w:rPr>
          <w:lang w:val="fr-FR"/>
        </w:rPr>
        <w:t>Ukraine est notamment chargé de lutter contre le radicalisme dans les milieux musulmans et d</w:t>
      </w:r>
      <w:r w:rsidR="004B5C3B">
        <w:rPr>
          <w:lang w:val="fr-FR"/>
        </w:rPr>
        <w:t>’</w:t>
      </w:r>
      <w:r w:rsidR="00DB3A72" w:rsidRPr="005407D3">
        <w:rPr>
          <w:lang w:val="fr-FR"/>
        </w:rPr>
        <w:t xml:space="preserve">éviter les confrontations entre chrétiens et musulmans. </w:t>
      </w:r>
    </w:p>
    <w:p w:rsidR="00E34352" w:rsidRDefault="00BA0F4F" w:rsidP="00E34352">
      <w:pPr>
        <w:pStyle w:val="SingleTxtG"/>
        <w:rPr>
          <w:lang w:val="fr-FR"/>
        </w:rPr>
      </w:pPr>
      <w:r>
        <w:rPr>
          <w:lang w:val="fr-FR"/>
        </w:rPr>
        <w:t>6.</w:t>
      </w:r>
      <w:r>
        <w:rPr>
          <w:lang w:val="fr-FR"/>
        </w:rPr>
        <w:tab/>
        <w:t>Entrée en vigueur en août </w:t>
      </w:r>
      <w:r w:rsidR="00E34352">
        <w:rPr>
          <w:lang w:val="fr-FR"/>
        </w:rPr>
        <w:t>2011, l</w:t>
      </w:r>
      <w:r w:rsidR="00DB3A72" w:rsidRPr="005407D3">
        <w:rPr>
          <w:lang w:val="fr-FR"/>
        </w:rPr>
        <w:t xml:space="preserve">a </w:t>
      </w:r>
      <w:bookmarkStart w:id="0" w:name="hit1"/>
      <w:bookmarkEnd w:id="0"/>
      <w:r w:rsidR="00DB3A72" w:rsidRPr="005407D3">
        <w:rPr>
          <w:lang w:val="fr-FR"/>
        </w:rPr>
        <w:t xml:space="preserve">loi </w:t>
      </w:r>
      <w:bookmarkStart w:id="1" w:name="hit2"/>
      <w:bookmarkEnd w:id="1"/>
      <w:r w:rsidR="00DB3A72" w:rsidRPr="005407D3">
        <w:rPr>
          <w:lang w:val="fr-FR"/>
        </w:rPr>
        <w:t xml:space="preserve">sur </w:t>
      </w:r>
      <w:bookmarkStart w:id="2" w:name="hit3"/>
      <w:bookmarkEnd w:id="2"/>
      <w:r w:rsidR="00DB3A72" w:rsidRPr="005407D3">
        <w:rPr>
          <w:lang w:val="fr-FR"/>
        </w:rPr>
        <w:t xml:space="preserve">les </w:t>
      </w:r>
      <w:bookmarkStart w:id="3" w:name="hit4"/>
      <w:bookmarkEnd w:id="3"/>
      <w:r w:rsidR="00DB3A72" w:rsidRPr="005407D3">
        <w:rPr>
          <w:lang w:val="fr-FR"/>
        </w:rPr>
        <w:t xml:space="preserve">réfugiés </w:t>
      </w:r>
      <w:bookmarkStart w:id="4" w:name="hit5"/>
      <w:bookmarkEnd w:id="4"/>
      <w:r w:rsidR="00DB3A72" w:rsidRPr="005407D3">
        <w:rPr>
          <w:lang w:val="fr-FR"/>
        </w:rPr>
        <w:t xml:space="preserve">et </w:t>
      </w:r>
      <w:bookmarkStart w:id="5" w:name="hit6"/>
      <w:bookmarkEnd w:id="5"/>
      <w:r w:rsidR="00DB3A72" w:rsidRPr="005407D3">
        <w:rPr>
          <w:lang w:val="fr-FR"/>
        </w:rPr>
        <w:t xml:space="preserve">les </w:t>
      </w:r>
      <w:bookmarkStart w:id="6" w:name="hit7"/>
      <w:bookmarkEnd w:id="6"/>
      <w:r w:rsidR="00DB3A72" w:rsidRPr="005407D3">
        <w:rPr>
          <w:lang w:val="fr-FR"/>
        </w:rPr>
        <w:t>personnes ayant besoin d</w:t>
      </w:r>
      <w:r w:rsidR="004B5C3B">
        <w:rPr>
          <w:lang w:val="fr-FR"/>
        </w:rPr>
        <w:t>’</w:t>
      </w:r>
      <w:r w:rsidR="00DB3A72" w:rsidRPr="005407D3">
        <w:rPr>
          <w:lang w:val="fr-FR"/>
        </w:rPr>
        <w:t xml:space="preserve">une protection temporaire définit les </w:t>
      </w:r>
      <w:r w:rsidR="00DB3A72" w:rsidRPr="005407D3">
        <w:rPr>
          <w:rFonts w:eastAsia="MS Mincho"/>
          <w:bCs/>
          <w:lang w:val="fr-FR"/>
        </w:rPr>
        <w:t>critères de détermination du statut de réfugié et</w:t>
      </w:r>
      <w:r w:rsidR="00DB3A72" w:rsidRPr="005407D3">
        <w:rPr>
          <w:lang w:val="fr-FR"/>
        </w:rPr>
        <w:t xml:space="preserve"> de personne ayant besoin d</w:t>
      </w:r>
      <w:r w:rsidR="004B5C3B">
        <w:rPr>
          <w:lang w:val="fr-FR"/>
        </w:rPr>
        <w:t>’</w:t>
      </w:r>
      <w:r w:rsidR="00DB3A72" w:rsidRPr="005407D3">
        <w:rPr>
          <w:lang w:val="fr-FR"/>
        </w:rPr>
        <w:t xml:space="preserve">une protection supplémentaire et </w:t>
      </w:r>
      <w:r w:rsidR="00E34352">
        <w:rPr>
          <w:lang w:val="fr-FR"/>
        </w:rPr>
        <w:t xml:space="preserve">est pleinement conforme à </w:t>
      </w:r>
      <w:r w:rsidR="00DB3A72" w:rsidRPr="005407D3">
        <w:rPr>
          <w:lang w:val="fr-FR"/>
        </w:rPr>
        <w:t xml:space="preserve">la Convention relative au statut des réfugiés et du </w:t>
      </w:r>
      <w:r w:rsidR="00E34352">
        <w:rPr>
          <w:lang w:val="fr-FR"/>
        </w:rPr>
        <w:t>p</w:t>
      </w:r>
      <w:r w:rsidR="00DB3A72" w:rsidRPr="005407D3">
        <w:rPr>
          <w:lang w:val="fr-FR"/>
        </w:rPr>
        <w:t>rotocole s</w:t>
      </w:r>
      <w:r w:rsidR="004B5C3B">
        <w:rPr>
          <w:lang w:val="fr-FR"/>
        </w:rPr>
        <w:t>’</w:t>
      </w:r>
      <w:r w:rsidR="00DB3A72" w:rsidRPr="005407D3">
        <w:rPr>
          <w:lang w:val="fr-FR"/>
        </w:rPr>
        <w:t>y rapportant. Il</w:t>
      </w:r>
      <w:r w:rsidR="00E34352">
        <w:rPr>
          <w:lang w:val="fr-FR"/>
        </w:rPr>
        <w:t xml:space="preserve"> existe </w:t>
      </w:r>
      <w:r w:rsidR="00DB3A72" w:rsidRPr="005407D3">
        <w:rPr>
          <w:lang w:val="fr-FR"/>
        </w:rPr>
        <w:t>deux centres d</w:t>
      </w:r>
      <w:r w:rsidR="004B5C3B">
        <w:rPr>
          <w:lang w:val="fr-FR"/>
        </w:rPr>
        <w:t>’</w:t>
      </w:r>
      <w:r w:rsidR="00E34352">
        <w:rPr>
          <w:lang w:val="fr-FR"/>
        </w:rPr>
        <w:t xml:space="preserve">accueil temporaire pour le </w:t>
      </w:r>
      <w:r w:rsidR="00DB3A72" w:rsidRPr="005407D3">
        <w:rPr>
          <w:lang w:val="fr-FR"/>
        </w:rPr>
        <w:t>s réfugiés</w:t>
      </w:r>
      <w:r w:rsidR="00E34352">
        <w:rPr>
          <w:lang w:val="fr-FR"/>
        </w:rPr>
        <w:t xml:space="preserve"> mais d</w:t>
      </w:r>
      <w:r w:rsidR="004B5C3B">
        <w:rPr>
          <w:lang w:val="fr-FR"/>
        </w:rPr>
        <w:t>’</w:t>
      </w:r>
      <w:r w:rsidR="00E34352">
        <w:rPr>
          <w:lang w:val="fr-FR"/>
        </w:rPr>
        <w:t xml:space="preserve">autres devraient </w:t>
      </w:r>
      <w:r w:rsidR="00DB3A72" w:rsidRPr="005407D3">
        <w:rPr>
          <w:lang w:val="fr-FR"/>
        </w:rPr>
        <w:t>ouvrir. Le Service national de l</w:t>
      </w:r>
      <w:r w:rsidR="004B5C3B">
        <w:rPr>
          <w:lang w:val="fr-FR"/>
        </w:rPr>
        <w:t>’</w:t>
      </w:r>
      <w:r w:rsidR="00DB3A72" w:rsidRPr="005407D3">
        <w:rPr>
          <w:lang w:val="fr-FR"/>
        </w:rPr>
        <w:t xml:space="preserve">emploi propose aux réfugiés une </w:t>
      </w:r>
      <w:r w:rsidR="00E34352">
        <w:rPr>
          <w:lang w:val="fr-FR"/>
        </w:rPr>
        <w:t>aide</w:t>
      </w:r>
      <w:r w:rsidR="00DB3A72" w:rsidRPr="005407D3">
        <w:rPr>
          <w:lang w:val="fr-FR"/>
        </w:rPr>
        <w:t xml:space="preserve"> au placement et un service d</w:t>
      </w:r>
      <w:r w:rsidR="004B5C3B">
        <w:rPr>
          <w:lang w:val="fr-FR"/>
        </w:rPr>
        <w:t>’</w:t>
      </w:r>
      <w:r w:rsidR="00DB3A72" w:rsidRPr="005407D3">
        <w:rPr>
          <w:lang w:val="fr-FR"/>
        </w:rPr>
        <w:t xml:space="preserve">aide sociale. </w:t>
      </w:r>
    </w:p>
    <w:p w:rsidR="00DB3A72" w:rsidRDefault="00E34352" w:rsidP="00E34352">
      <w:pPr>
        <w:pStyle w:val="SingleTxtG"/>
        <w:rPr>
          <w:lang w:val="fr-FR"/>
        </w:rPr>
      </w:pPr>
      <w:r>
        <w:rPr>
          <w:lang w:val="fr-FR"/>
        </w:rPr>
        <w:t>7.</w:t>
      </w:r>
      <w:r>
        <w:rPr>
          <w:lang w:val="fr-FR"/>
        </w:rPr>
        <w:tab/>
        <w:t>La</w:t>
      </w:r>
      <w:r w:rsidR="00DB3A72" w:rsidRPr="005407D3">
        <w:rPr>
          <w:lang w:val="fr-FR"/>
        </w:rPr>
        <w:t xml:space="preserve"> République autonome de Crimée s</w:t>
      </w:r>
      <w:r w:rsidR="004B5C3B">
        <w:rPr>
          <w:lang w:val="fr-FR"/>
        </w:rPr>
        <w:t>’</w:t>
      </w:r>
      <w:r w:rsidR="00DB3A72" w:rsidRPr="005407D3">
        <w:rPr>
          <w:lang w:val="fr-FR"/>
        </w:rPr>
        <w:t xml:space="preserve">efforce de garantir une représentation équitable des Tatars de Crimée dans </w:t>
      </w:r>
      <w:r>
        <w:rPr>
          <w:lang w:val="fr-FR"/>
        </w:rPr>
        <w:t xml:space="preserve">la fonction publique </w:t>
      </w:r>
      <w:r w:rsidR="00DB3A72" w:rsidRPr="005407D3">
        <w:rPr>
          <w:lang w:val="fr-FR"/>
        </w:rPr>
        <w:t>et a mis en place un système d</w:t>
      </w:r>
      <w:r w:rsidR="004B5C3B">
        <w:rPr>
          <w:lang w:val="fr-FR"/>
        </w:rPr>
        <w:t>’</w:t>
      </w:r>
      <w:r w:rsidR="00DB3A72" w:rsidRPr="005407D3">
        <w:rPr>
          <w:lang w:val="fr-FR"/>
        </w:rPr>
        <w:t>appui à la formation et à la promotion des membres de cette communauté</w:t>
      </w:r>
      <w:r>
        <w:rPr>
          <w:lang w:val="fr-FR"/>
        </w:rPr>
        <w:t>. Le</w:t>
      </w:r>
      <w:r w:rsidR="00DB3A72" w:rsidRPr="005407D3">
        <w:rPr>
          <w:lang w:val="fr-FR"/>
        </w:rPr>
        <w:t xml:space="preserve">ur nombre </w:t>
      </w:r>
      <w:r>
        <w:rPr>
          <w:lang w:val="fr-FR"/>
        </w:rPr>
        <w:t>n</w:t>
      </w:r>
      <w:r w:rsidR="004B5C3B">
        <w:rPr>
          <w:lang w:val="fr-FR"/>
        </w:rPr>
        <w:t>’</w:t>
      </w:r>
      <w:r w:rsidR="00DB3A72" w:rsidRPr="005407D3">
        <w:rPr>
          <w:lang w:val="fr-FR"/>
        </w:rPr>
        <w:t xml:space="preserve">a </w:t>
      </w:r>
      <w:r w:rsidR="00BA0F4F">
        <w:rPr>
          <w:lang w:val="fr-FR"/>
        </w:rPr>
        <w:t xml:space="preserve">donc </w:t>
      </w:r>
      <w:r>
        <w:rPr>
          <w:lang w:val="fr-FR"/>
        </w:rPr>
        <w:t>cessé d</w:t>
      </w:r>
      <w:r w:rsidR="004B5C3B">
        <w:rPr>
          <w:lang w:val="fr-FR"/>
        </w:rPr>
        <w:t>’</w:t>
      </w:r>
      <w:r w:rsidR="00DB3A72" w:rsidRPr="005407D3">
        <w:rPr>
          <w:lang w:val="fr-FR"/>
        </w:rPr>
        <w:t>augment</w:t>
      </w:r>
      <w:r>
        <w:rPr>
          <w:lang w:val="fr-FR"/>
        </w:rPr>
        <w:t>er</w:t>
      </w:r>
      <w:r w:rsidR="00DB3A72" w:rsidRPr="005407D3">
        <w:rPr>
          <w:lang w:val="fr-FR"/>
        </w:rPr>
        <w:t xml:space="preserve"> d</w:t>
      </w:r>
      <w:r>
        <w:rPr>
          <w:lang w:val="fr-FR"/>
        </w:rPr>
        <w:t xml:space="preserve">ans les </w:t>
      </w:r>
      <w:r w:rsidR="00DB3A72" w:rsidRPr="005407D3">
        <w:rPr>
          <w:lang w:val="fr-FR"/>
        </w:rPr>
        <w:t>organes politiques et administrati</w:t>
      </w:r>
      <w:r>
        <w:rPr>
          <w:lang w:val="fr-FR"/>
        </w:rPr>
        <w:t>fs</w:t>
      </w:r>
      <w:r w:rsidR="00DB3A72" w:rsidRPr="005407D3">
        <w:rPr>
          <w:lang w:val="fr-FR"/>
        </w:rPr>
        <w:t xml:space="preserve"> </w:t>
      </w:r>
      <w:r>
        <w:rPr>
          <w:lang w:val="fr-FR"/>
        </w:rPr>
        <w:t>nationaux</w:t>
      </w:r>
      <w:r w:rsidR="00DB3A72" w:rsidRPr="005407D3">
        <w:rPr>
          <w:lang w:val="fr-FR"/>
        </w:rPr>
        <w:t xml:space="preserve"> et loca</w:t>
      </w:r>
      <w:r>
        <w:rPr>
          <w:lang w:val="fr-FR"/>
        </w:rPr>
        <w:t>ux</w:t>
      </w:r>
      <w:r w:rsidR="00DB3A72" w:rsidRPr="005407D3">
        <w:rPr>
          <w:lang w:val="fr-FR"/>
        </w:rPr>
        <w:t xml:space="preserve">. La création </w:t>
      </w:r>
      <w:r>
        <w:rPr>
          <w:lang w:val="fr-FR"/>
        </w:rPr>
        <w:t xml:space="preserve">de conditions propices au </w:t>
      </w:r>
      <w:r w:rsidR="00DB3A72" w:rsidRPr="005407D3">
        <w:rPr>
          <w:lang w:val="fr-FR"/>
        </w:rPr>
        <w:t xml:space="preserve">retour, </w:t>
      </w:r>
      <w:r>
        <w:rPr>
          <w:lang w:val="fr-FR"/>
        </w:rPr>
        <w:t xml:space="preserve">à </w:t>
      </w:r>
      <w:r w:rsidR="00DB3A72" w:rsidRPr="005407D3">
        <w:rPr>
          <w:lang w:val="fr-FR"/>
        </w:rPr>
        <w:t>la réinstallation</w:t>
      </w:r>
      <w:r>
        <w:rPr>
          <w:lang w:val="fr-FR"/>
        </w:rPr>
        <w:t xml:space="preserve"> et à</w:t>
      </w:r>
      <w:r w:rsidR="00DB3A72" w:rsidRPr="005407D3">
        <w:rPr>
          <w:lang w:val="fr-FR"/>
        </w:rPr>
        <w:t xml:space="preserve"> la réinsertion sociale</w:t>
      </w:r>
      <w:r>
        <w:rPr>
          <w:lang w:val="fr-FR"/>
        </w:rPr>
        <w:t xml:space="preserve"> </w:t>
      </w:r>
      <w:r w:rsidR="00DB3A72" w:rsidRPr="005407D3">
        <w:rPr>
          <w:lang w:val="fr-FR"/>
        </w:rPr>
        <w:t xml:space="preserve">des Tatars de Crimée, des Bulgares, des Arméniens, des Grecs et des Allemands anciennement déportés </w:t>
      </w:r>
      <w:r>
        <w:rPr>
          <w:lang w:val="fr-FR"/>
        </w:rPr>
        <w:t xml:space="preserve">est </w:t>
      </w:r>
      <w:r w:rsidR="00DB3A72" w:rsidRPr="005407D3">
        <w:rPr>
          <w:lang w:val="fr-FR"/>
        </w:rPr>
        <w:t xml:space="preserve">pour les pouvoirs publics une priorité majeure. </w:t>
      </w:r>
      <w:r>
        <w:rPr>
          <w:lang w:val="fr-FR"/>
        </w:rPr>
        <w:t>En 2006, l</w:t>
      </w:r>
      <w:r w:rsidR="00DB3A72" w:rsidRPr="005407D3">
        <w:rPr>
          <w:lang w:val="fr-FR"/>
        </w:rPr>
        <w:t>e Conseil des ministres a approuvé la mise en œuvre d</w:t>
      </w:r>
      <w:r w:rsidR="004B5C3B">
        <w:rPr>
          <w:lang w:val="fr-FR"/>
        </w:rPr>
        <w:t>’</w:t>
      </w:r>
      <w:r w:rsidR="00DB3A72" w:rsidRPr="005407D3">
        <w:rPr>
          <w:lang w:val="fr-FR"/>
        </w:rPr>
        <w:t>un programme de réinstallation et de réinsertion des personnes anciennement déportées jusqu</w:t>
      </w:r>
      <w:r w:rsidR="004B5C3B">
        <w:rPr>
          <w:lang w:val="fr-FR"/>
        </w:rPr>
        <w:t>’</w:t>
      </w:r>
      <w:r w:rsidR="00DB3A72" w:rsidRPr="005407D3">
        <w:rPr>
          <w:lang w:val="fr-FR"/>
        </w:rPr>
        <w:t>en 2010.</w:t>
      </w:r>
    </w:p>
    <w:p w:rsidR="00155576" w:rsidRDefault="00E34352" w:rsidP="00E34352">
      <w:pPr>
        <w:pStyle w:val="SingleTxtG"/>
        <w:rPr>
          <w:lang w:val="fr-FR"/>
        </w:rPr>
      </w:pPr>
      <w:r>
        <w:rPr>
          <w:lang w:val="fr-FR"/>
        </w:rPr>
        <w:t>8.</w:t>
      </w:r>
      <w:r>
        <w:rPr>
          <w:lang w:val="fr-FR"/>
        </w:rPr>
        <w:tab/>
      </w:r>
      <w:r w:rsidR="00DB3A72" w:rsidRPr="005407D3">
        <w:rPr>
          <w:b/>
          <w:lang w:val="fr-FR"/>
        </w:rPr>
        <w:t>M</w:t>
      </w:r>
      <w:r w:rsidR="00DB3A72" w:rsidRPr="005407D3">
        <w:rPr>
          <w:b/>
          <w:vertAlign w:val="superscript"/>
          <w:lang w:val="fr-FR"/>
        </w:rPr>
        <w:t>me</w:t>
      </w:r>
      <w:r w:rsidR="00BA0F4F">
        <w:rPr>
          <w:b/>
          <w:lang w:val="fr-FR"/>
        </w:rPr>
        <w:t> </w:t>
      </w:r>
      <w:r w:rsidR="00DB3A72" w:rsidRPr="005407D3">
        <w:rPr>
          <w:b/>
          <w:lang w:val="fr-FR"/>
        </w:rPr>
        <w:t xml:space="preserve">Shpyniak </w:t>
      </w:r>
      <w:r w:rsidR="00DB3A72" w:rsidRPr="005407D3">
        <w:rPr>
          <w:lang w:val="fr-FR"/>
        </w:rPr>
        <w:t>(Ukraine) a</w:t>
      </w:r>
      <w:r>
        <w:rPr>
          <w:lang w:val="fr-FR"/>
        </w:rPr>
        <w:t>ppelle</w:t>
      </w:r>
      <w:r w:rsidR="00DB3A72" w:rsidRPr="005407D3">
        <w:rPr>
          <w:lang w:val="fr-FR"/>
        </w:rPr>
        <w:t xml:space="preserve"> l</w:t>
      </w:r>
      <w:r w:rsidR="004B5C3B">
        <w:rPr>
          <w:lang w:val="fr-FR"/>
        </w:rPr>
        <w:t>’</w:t>
      </w:r>
      <w:r w:rsidR="00DB3A72" w:rsidRPr="005407D3">
        <w:rPr>
          <w:lang w:val="fr-FR"/>
        </w:rPr>
        <w:t>attention du Comité sur deux modifications positives apportées à la loi sur les réfugiés et les personnes ayant besoin d</w:t>
      </w:r>
      <w:r w:rsidR="004B5C3B">
        <w:rPr>
          <w:lang w:val="fr-FR"/>
        </w:rPr>
        <w:t>’</w:t>
      </w:r>
      <w:r w:rsidR="00DB3A72" w:rsidRPr="005407D3">
        <w:rPr>
          <w:lang w:val="fr-FR"/>
        </w:rPr>
        <w:t>une protection temporaire</w:t>
      </w:r>
      <w:r>
        <w:rPr>
          <w:lang w:val="fr-FR"/>
        </w:rPr>
        <w:t xml:space="preserve"> afin d</w:t>
      </w:r>
      <w:r w:rsidR="004B5C3B">
        <w:rPr>
          <w:lang w:val="fr-FR"/>
        </w:rPr>
        <w:t>’</w:t>
      </w:r>
      <w:r>
        <w:rPr>
          <w:lang w:val="fr-FR"/>
        </w:rPr>
        <w:t xml:space="preserve">autoriser le regroupement familial et de permettre aux enfants de réfugiés </w:t>
      </w:r>
      <w:r w:rsidR="00DB3A72" w:rsidRPr="005407D3">
        <w:rPr>
          <w:lang w:val="fr-FR"/>
        </w:rPr>
        <w:t>d</w:t>
      </w:r>
      <w:r w:rsidR="004B5C3B">
        <w:rPr>
          <w:lang w:val="fr-FR"/>
        </w:rPr>
        <w:t>’</w:t>
      </w:r>
      <w:r w:rsidR="00DB3A72" w:rsidRPr="005407D3">
        <w:rPr>
          <w:lang w:val="fr-FR"/>
        </w:rPr>
        <w:t>obtenir le même statut que leurs parents. L</w:t>
      </w:r>
      <w:r w:rsidR="004B5C3B">
        <w:rPr>
          <w:lang w:val="fr-FR"/>
        </w:rPr>
        <w:t>’</w:t>
      </w:r>
      <w:r w:rsidR="00CF009A">
        <w:rPr>
          <w:lang w:val="fr-FR"/>
        </w:rPr>
        <w:t xml:space="preserve">Ukraine travaille </w:t>
      </w:r>
      <w:r w:rsidR="00DB3A72" w:rsidRPr="005407D3">
        <w:rPr>
          <w:lang w:val="fr-FR"/>
        </w:rPr>
        <w:t xml:space="preserve">en coopération étroite avec le </w:t>
      </w:r>
      <w:r w:rsidR="00CF009A">
        <w:rPr>
          <w:lang w:val="fr-FR"/>
        </w:rPr>
        <w:t>Haut-Commissariat pour les réfugiés (HCR) pour ce qui est de l</w:t>
      </w:r>
      <w:r w:rsidR="004B5C3B">
        <w:rPr>
          <w:lang w:val="fr-FR"/>
        </w:rPr>
        <w:t>’</w:t>
      </w:r>
      <w:r w:rsidR="00CF009A">
        <w:rPr>
          <w:lang w:val="fr-FR"/>
        </w:rPr>
        <w:t xml:space="preserve">accueil des réfugiés. </w:t>
      </w:r>
      <w:r w:rsidR="00DB3A72" w:rsidRPr="005407D3">
        <w:rPr>
          <w:lang w:val="fr-FR"/>
        </w:rPr>
        <w:t xml:space="preserve">Le Gouvernement envisage de loger </w:t>
      </w:r>
      <w:r w:rsidR="00CF009A" w:rsidRPr="005407D3">
        <w:rPr>
          <w:lang w:val="fr-FR"/>
        </w:rPr>
        <w:t>les 1 500 à 2 000 demandeurs d</w:t>
      </w:r>
      <w:r w:rsidR="004B5C3B">
        <w:rPr>
          <w:lang w:val="fr-FR"/>
        </w:rPr>
        <w:t>’</w:t>
      </w:r>
      <w:r w:rsidR="00CF009A" w:rsidRPr="005407D3">
        <w:rPr>
          <w:lang w:val="fr-FR"/>
        </w:rPr>
        <w:t xml:space="preserve">asile qui se présentent chaque année </w:t>
      </w:r>
      <w:r w:rsidR="00DB3A72" w:rsidRPr="005407D3">
        <w:rPr>
          <w:lang w:val="fr-FR"/>
        </w:rPr>
        <w:t xml:space="preserve">dans </w:t>
      </w:r>
      <w:r w:rsidR="00155576">
        <w:rPr>
          <w:lang w:val="fr-FR"/>
        </w:rPr>
        <w:t>d</w:t>
      </w:r>
      <w:r w:rsidR="00DB3A72" w:rsidRPr="005407D3">
        <w:rPr>
          <w:lang w:val="fr-FR"/>
        </w:rPr>
        <w:t xml:space="preserve">es zones rurales et </w:t>
      </w:r>
      <w:r w:rsidR="00155576">
        <w:rPr>
          <w:lang w:val="fr-FR"/>
        </w:rPr>
        <w:t>a entrepris d</w:t>
      </w:r>
      <w:r w:rsidR="004B5C3B">
        <w:rPr>
          <w:lang w:val="fr-FR"/>
        </w:rPr>
        <w:t>’</w:t>
      </w:r>
      <w:r w:rsidR="00DB3A72" w:rsidRPr="005407D3">
        <w:rPr>
          <w:lang w:val="fr-FR"/>
        </w:rPr>
        <w:t>élaborer un programme d</w:t>
      </w:r>
      <w:r w:rsidR="004B5C3B">
        <w:rPr>
          <w:lang w:val="fr-FR"/>
        </w:rPr>
        <w:t>’</w:t>
      </w:r>
      <w:r w:rsidR="00DB3A72" w:rsidRPr="005407D3">
        <w:rPr>
          <w:lang w:val="fr-FR"/>
        </w:rPr>
        <w:t>intégration des réfugiés jusqu</w:t>
      </w:r>
      <w:r w:rsidR="004B5C3B">
        <w:rPr>
          <w:lang w:val="fr-FR"/>
        </w:rPr>
        <w:t>’</w:t>
      </w:r>
      <w:r w:rsidR="00155576">
        <w:rPr>
          <w:lang w:val="fr-FR"/>
        </w:rPr>
        <w:t>en</w:t>
      </w:r>
      <w:r w:rsidR="00DB3A72" w:rsidRPr="005407D3">
        <w:rPr>
          <w:lang w:val="fr-FR"/>
        </w:rPr>
        <w:t xml:space="preserve"> 2020 </w:t>
      </w:r>
      <w:r w:rsidR="00155576">
        <w:rPr>
          <w:lang w:val="fr-FR"/>
        </w:rPr>
        <w:t xml:space="preserve">afin de </w:t>
      </w:r>
      <w:r w:rsidR="00DB3A72" w:rsidRPr="005407D3">
        <w:rPr>
          <w:lang w:val="fr-FR"/>
        </w:rPr>
        <w:t>protéger leurs droits, notamment en matière d</w:t>
      </w:r>
      <w:r w:rsidR="004B5C3B">
        <w:rPr>
          <w:lang w:val="fr-FR"/>
        </w:rPr>
        <w:t>’</w:t>
      </w:r>
      <w:r w:rsidR="00DB3A72" w:rsidRPr="005407D3">
        <w:rPr>
          <w:lang w:val="fr-FR"/>
        </w:rPr>
        <w:t>emploi et de logement.</w:t>
      </w:r>
    </w:p>
    <w:p w:rsidR="00DB3A72" w:rsidRDefault="00155576" w:rsidP="00E34352">
      <w:pPr>
        <w:pStyle w:val="SingleTxtG"/>
        <w:rPr>
          <w:lang w:val="fr-FR"/>
        </w:rPr>
      </w:pPr>
      <w:r>
        <w:rPr>
          <w:lang w:val="fr-FR"/>
        </w:rPr>
        <w:t>9.</w:t>
      </w:r>
      <w:r>
        <w:rPr>
          <w:lang w:val="fr-FR"/>
        </w:rPr>
        <w:tab/>
      </w:r>
      <w:r w:rsidRPr="00155576">
        <w:rPr>
          <w:lang w:val="fr-FR"/>
        </w:rPr>
        <w:t>M</w:t>
      </w:r>
      <w:r w:rsidRPr="00155576">
        <w:rPr>
          <w:vertAlign w:val="superscript"/>
          <w:lang w:val="fr-FR"/>
        </w:rPr>
        <w:t>me</w:t>
      </w:r>
      <w:r w:rsidR="00BA0F4F">
        <w:rPr>
          <w:lang w:val="fr-FR"/>
        </w:rPr>
        <w:t> </w:t>
      </w:r>
      <w:r w:rsidRPr="00155576">
        <w:rPr>
          <w:lang w:val="fr-FR"/>
        </w:rPr>
        <w:t>Shpyniak</w:t>
      </w:r>
      <w:r>
        <w:rPr>
          <w:lang w:val="fr-FR"/>
        </w:rPr>
        <w:t xml:space="preserve"> </w:t>
      </w:r>
      <w:r w:rsidR="00DB3A72" w:rsidRPr="005407D3">
        <w:rPr>
          <w:lang w:val="fr-FR"/>
        </w:rPr>
        <w:t>fait observer que le programme d</w:t>
      </w:r>
      <w:r w:rsidR="004B5C3B">
        <w:rPr>
          <w:lang w:val="fr-FR"/>
        </w:rPr>
        <w:t>’</w:t>
      </w:r>
      <w:r w:rsidR="00DB3A72" w:rsidRPr="005407D3">
        <w:rPr>
          <w:lang w:val="fr-FR"/>
        </w:rPr>
        <w:t>aide à l</w:t>
      </w:r>
      <w:r>
        <w:rPr>
          <w:lang w:val="fr-FR"/>
        </w:rPr>
        <w:t>a</w:t>
      </w:r>
      <w:r w:rsidR="00DB3A72" w:rsidRPr="005407D3">
        <w:rPr>
          <w:lang w:val="fr-FR"/>
        </w:rPr>
        <w:t xml:space="preserve"> réintégration </w:t>
      </w:r>
      <w:r>
        <w:rPr>
          <w:lang w:val="fr-FR"/>
        </w:rPr>
        <w:t>des Tatars de Crimée a</w:t>
      </w:r>
      <w:r w:rsidR="00DB3A72" w:rsidRPr="005407D3">
        <w:rPr>
          <w:lang w:val="fr-FR"/>
        </w:rPr>
        <w:t xml:space="preserve"> permis de c</w:t>
      </w:r>
      <w:r>
        <w:rPr>
          <w:lang w:val="fr-FR"/>
        </w:rPr>
        <w:t xml:space="preserve">onstruire </w:t>
      </w:r>
      <w:r w:rsidR="00DB3A72" w:rsidRPr="005407D3">
        <w:rPr>
          <w:lang w:val="fr-FR"/>
        </w:rPr>
        <w:t>de nombreux logements et neuf écoles m</w:t>
      </w:r>
      <w:r>
        <w:rPr>
          <w:lang w:val="fr-FR"/>
        </w:rPr>
        <w:t xml:space="preserve">ême si le </w:t>
      </w:r>
      <w:r w:rsidR="00DB3A72" w:rsidRPr="005407D3">
        <w:rPr>
          <w:lang w:val="fr-FR"/>
        </w:rPr>
        <w:t>processus de réintégration est loin d</w:t>
      </w:r>
      <w:r w:rsidR="004B5C3B">
        <w:rPr>
          <w:lang w:val="fr-FR"/>
        </w:rPr>
        <w:t>’</w:t>
      </w:r>
      <w:r w:rsidR="00DB3A72" w:rsidRPr="005407D3">
        <w:rPr>
          <w:lang w:val="fr-FR"/>
        </w:rPr>
        <w:t xml:space="preserve">être achevé. </w:t>
      </w:r>
      <w:r>
        <w:rPr>
          <w:lang w:val="fr-FR"/>
        </w:rPr>
        <w:t>D</w:t>
      </w:r>
      <w:r w:rsidR="00DB3A72" w:rsidRPr="005407D3">
        <w:rPr>
          <w:lang w:val="fr-FR"/>
        </w:rPr>
        <w:t>es mesures ont été prises pour préserver l</w:t>
      </w:r>
      <w:r>
        <w:rPr>
          <w:lang w:val="fr-FR"/>
        </w:rPr>
        <w:t>a</w:t>
      </w:r>
      <w:r w:rsidR="00DB3A72" w:rsidRPr="005407D3">
        <w:rPr>
          <w:lang w:val="fr-FR"/>
        </w:rPr>
        <w:t xml:space="preserve"> langue</w:t>
      </w:r>
      <w:r>
        <w:rPr>
          <w:lang w:val="fr-FR"/>
        </w:rPr>
        <w:t>,</w:t>
      </w:r>
      <w:r w:rsidR="00DB3A72" w:rsidRPr="005407D3">
        <w:rPr>
          <w:lang w:val="fr-FR"/>
        </w:rPr>
        <w:t xml:space="preserve"> </w:t>
      </w:r>
      <w:r>
        <w:rPr>
          <w:lang w:val="fr-FR"/>
        </w:rPr>
        <w:t xml:space="preserve">la </w:t>
      </w:r>
      <w:r w:rsidR="00DB3A72" w:rsidRPr="005407D3">
        <w:rPr>
          <w:lang w:val="fr-FR"/>
        </w:rPr>
        <w:t>culture et les traditions</w:t>
      </w:r>
      <w:r>
        <w:rPr>
          <w:lang w:val="fr-FR"/>
        </w:rPr>
        <w:t xml:space="preserve"> </w:t>
      </w:r>
      <w:r w:rsidRPr="005407D3">
        <w:rPr>
          <w:lang w:val="fr-FR"/>
        </w:rPr>
        <w:t>de la minorité rom</w:t>
      </w:r>
      <w:r w:rsidR="00DB3A72" w:rsidRPr="005407D3">
        <w:rPr>
          <w:lang w:val="fr-FR"/>
        </w:rPr>
        <w:t xml:space="preserve">. Le Ministère de la culture </w:t>
      </w:r>
      <w:r>
        <w:rPr>
          <w:lang w:val="fr-FR"/>
        </w:rPr>
        <w:t xml:space="preserve">finance </w:t>
      </w:r>
      <w:r w:rsidR="00DB3A72" w:rsidRPr="005407D3">
        <w:rPr>
          <w:lang w:val="fr-FR"/>
        </w:rPr>
        <w:t>l</w:t>
      </w:r>
      <w:r w:rsidR="004B5C3B">
        <w:rPr>
          <w:lang w:val="fr-FR"/>
        </w:rPr>
        <w:t>’</w:t>
      </w:r>
      <w:r w:rsidR="00DB3A72" w:rsidRPr="005407D3">
        <w:rPr>
          <w:lang w:val="fr-FR"/>
        </w:rPr>
        <w:t>organisation d</w:t>
      </w:r>
      <w:r w:rsidR="004B5C3B">
        <w:rPr>
          <w:lang w:val="fr-FR"/>
        </w:rPr>
        <w:t>’</w:t>
      </w:r>
      <w:r w:rsidR="00DB3A72" w:rsidRPr="005407D3">
        <w:rPr>
          <w:lang w:val="fr-FR"/>
        </w:rPr>
        <w:t xml:space="preserve">événements culturels roms et le Ministère de </w:t>
      </w:r>
      <w:r>
        <w:rPr>
          <w:lang w:val="fr-FR"/>
        </w:rPr>
        <w:t>l</w:t>
      </w:r>
      <w:r w:rsidR="004B5C3B">
        <w:rPr>
          <w:lang w:val="fr-FR"/>
        </w:rPr>
        <w:t>’</w:t>
      </w:r>
      <w:r>
        <w:rPr>
          <w:lang w:val="fr-FR"/>
        </w:rPr>
        <w:t>éducation</w:t>
      </w:r>
      <w:r w:rsidR="00DB3A72" w:rsidRPr="005407D3">
        <w:rPr>
          <w:lang w:val="fr-FR"/>
        </w:rPr>
        <w:t xml:space="preserve"> et les administrations locales s</w:t>
      </w:r>
      <w:r w:rsidR="004B5C3B">
        <w:rPr>
          <w:lang w:val="fr-FR"/>
        </w:rPr>
        <w:t>’</w:t>
      </w:r>
      <w:r w:rsidR="00DB3A72" w:rsidRPr="005407D3">
        <w:rPr>
          <w:lang w:val="fr-FR"/>
        </w:rPr>
        <w:t>efforce</w:t>
      </w:r>
      <w:r>
        <w:rPr>
          <w:lang w:val="fr-FR"/>
        </w:rPr>
        <w:t>nt</w:t>
      </w:r>
      <w:r w:rsidR="00DB3A72" w:rsidRPr="005407D3">
        <w:rPr>
          <w:lang w:val="fr-FR"/>
        </w:rPr>
        <w:t xml:space="preserve"> d</w:t>
      </w:r>
      <w:r w:rsidR="004B5C3B">
        <w:rPr>
          <w:lang w:val="fr-FR"/>
        </w:rPr>
        <w:t>’</w:t>
      </w:r>
      <w:r w:rsidR="00DB3A72" w:rsidRPr="005407D3">
        <w:rPr>
          <w:lang w:val="fr-FR"/>
        </w:rPr>
        <w:t xml:space="preserve">intégrer les enfants roms dans le système </w:t>
      </w:r>
      <w:r w:rsidR="00883708">
        <w:rPr>
          <w:lang w:val="fr-FR"/>
        </w:rPr>
        <w:t>scolaire classique</w:t>
      </w:r>
      <w:r w:rsidR="009A2BF2">
        <w:rPr>
          <w:lang w:val="fr-FR"/>
        </w:rPr>
        <w:t>.</w:t>
      </w:r>
    </w:p>
    <w:p w:rsidR="009A2BF2" w:rsidRDefault="009A2BF2" w:rsidP="00BD0B94">
      <w:pPr>
        <w:pStyle w:val="SingleTxtG"/>
      </w:pPr>
      <w:r>
        <w:rPr>
          <w:lang w:val="fr-FR"/>
        </w:rPr>
        <w:t>10</w:t>
      </w:r>
      <w:r w:rsidR="00BA0F4F">
        <w:rPr>
          <w:lang w:val="fr-FR"/>
        </w:rPr>
        <w:t>.</w:t>
      </w:r>
      <w:r>
        <w:rPr>
          <w:lang w:val="fr-FR"/>
        </w:rPr>
        <w:tab/>
      </w:r>
      <w:r w:rsidRPr="004F01C0">
        <w:rPr>
          <w:b/>
          <w:lang w:val="es-ES_tradnl"/>
        </w:rPr>
        <w:t>M</w:t>
      </w:r>
      <w:r w:rsidRPr="004F01C0">
        <w:rPr>
          <w:b/>
        </w:rPr>
        <w:t>. Yur</w:t>
      </w:r>
      <w:r w:rsidR="004B5C3B">
        <w:rPr>
          <w:b/>
        </w:rPr>
        <w:t>’</w:t>
      </w:r>
      <w:r w:rsidRPr="004F01C0">
        <w:rPr>
          <w:b/>
        </w:rPr>
        <w:t>ev</w:t>
      </w:r>
      <w:r w:rsidRPr="004F01C0">
        <w:t xml:space="preserve"> </w:t>
      </w:r>
      <w:r w:rsidRPr="00BA0F4F">
        <w:t>(Ukraine)</w:t>
      </w:r>
      <w:r>
        <w:t xml:space="preserve"> dit que le </w:t>
      </w:r>
      <w:r w:rsidRPr="004F01C0">
        <w:t>projet de loi-cadre relative à la lutte contre la discrimination</w:t>
      </w:r>
      <w:r>
        <w:t xml:space="preserve"> comprendra une </w:t>
      </w:r>
      <w:r w:rsidRPr="004F01C0">
        <w:t xml:space="preserve">définition de la discrimination directe et indirecte, </w:t>
      </w:r>
      <w:r>
        <w:t>établira d</w:t>
      </w:r>
      <w:r w:rsidRPr="004F01C0">
        <w:t>es mesures de prévention, de lutte et de répression</w:t>
      </w:r>
      <w:r w:rsidR="00BA0F4F">
        <w:t>,</w:t>
      </w:r>
      <w:r>
        <w:t xml:space="preserve"> déterminera les </w:t>
      </w:r>
      <w:r w:rsidRPr="004F01C0">
        <w:t>peines</w:t>
      </w:r>
      <w:r>
        <w:t xml:space="preserve"> applicables et </w:t>
      </w:r>
      <w:r w:rsidRPr="004F01C0">
        <w:t>défini</w:t>
      </w:r>
      <w:r>
        <w:t>ra</w:t>
      </w:r>
      <w:r w:rsidRPr="004F01C0">
        <w:t xml:space="preserve"> les obligations des organes chargés de lutte</w:t>
      </w:r>
      <w:r>
        <w:t>r</w:t>
      </w:r>
      <w:r w:rsidRPr="004F01C0">
        <w:t xml:space="preserve"> contre la discrimination. Le </w:t>
      </w:r>
      <w:r w:rsidR="00BD0B94">
        <w:t>M</w:t>
      </w:r>
      <w:r w:rsidRPr="004F01C0">
        <w:t>inistère de la justice a achevé la mise au point de sa stratégie de lutte contre la discrimination</w:t>
      </w:r>
      <w:r w:rsidR="00BD0B94">
        <w:t xml:space="preserve">, qui fixera </w:t>
      </w:r>
      <w:r w:rsidRPr="004F01C0">
        <w:t>les grandes lignes de la politique nationale en la matière</w:t>
      </w:r>
      <w:r w:rsidR="00BD0B94">
        <w:t xml:space="preserve"> et</w:t>
      </w:r>
      <w:r w:rsidRPr="004F01C0">
        <w:t xml:space="preserve"> organisera la coordination entre les administrations nationale</w:t>
      </w:r>
      <w:r w:rsidR="00BD0B94">
        <w:t xml:space="preserve">s </w:t>
      </w:r>
      <w:r w:rsidRPr="004F01C0">
        <w:t>et locale</w:t>
      </w:r>
      <w:r w:rsidR="00BD0B94">
        <w:t>s,</w:t>
      </w:r>
      <w:r w:rsidRPr="004F01C0">
        <w:t xml:space="preserve"> ainsi que la coopération de ces dernières avec les organisations non gouvernementales</w:t>
      </w:r>
      <w:r w:rsidR="00BD0B94">
        <w:t xml:space="preserve"> (ONG)</w:t>
      </w:r>
      <w:r w:rsidRPr="004F01C0">
        <w:t>.</w:t>
      </w:r>
    </w:p>
    <w:p w:rsidR="009A2BF2" w:rsidRDefault="00F80F56" w:rsidP="00F80F56">
      <w:pPr>
        <w:pStyle w:val="SingleTxtG"/>
      </w:pPr>
      <w:r>
        <w:t>11.</w:t>
      </w:r>
      <w:r>
        <w:tab/>
      </w:r>
      <w:r w:rsidR="009A2BF2" w:rsidRPr="004F01C0">
        <w:rPr>
          <w:b/>
        </w:rPr>
        <w:t>M. Tikhonov</w:t>
      </w:r>
      <w:r w:rsidR="009A2BF2" w:rsidRPr="004F01C0">
        <w:t xml:space="preserve"> </w:t>
      </w:r>
      <w:r w:rsidR="009A2BF2" w:rsidRPr="00BA0F4F">
        <w:t>(Ukraine)</w:t>
      </w:r>
      <w:r w:rsidR="009A2BF2" w:rsidRPr="004F01C0">
        <w:rPr>
          <w:b/>
        </w:rPr>
        <w:t xml:space="preserve"> </w:t>
      </w:r>
      <w:r w:rsidR="00BA0F4F">
        <w:t xml:space="preserve">explique que </w:t>
      </w:r>
      <w:r w:rsidR="009A2BF2" w:rsidRPr="004F01C0">
        <w:t>le Ministère de l</w:t>
      </w:r>
      <w:r w:rsidR="004B5C3B">
        <w:t>’</w:t>
      </w:r>
      <w:r w:rsidR="009A2BF2" w:rsidRPr="004F01C0">
        <w:t xml:space="preserve">intérieur </w:t>
      </w:r>
      <w:r w:rsidR="00BA0F4F">
        <w:t xml:space="preserve">prend des mesures pratiques de lutte </w:t>
      </w:r>
      <w:r w:rsidR="009A2BF2" w:rsidRPr="004F01C0">
        <w:t>contre les actes de discrimination, de xénophobie et d</w:t>
      </w:r>
      <w:r w:rsidR="004B5C3B">
        <w:t>’</w:t>
      </w:r>
      <w:r w:rsidR="009A2BF2" w:rsidRPr="004F01C0">
        <w:t>antisémitisme. Le nombre d</w:t>
      </w:r>
      <w:r w:rsidR="004B5C3B">
        <w:t>’</w:t>
      </w:r>
      <w:r w:rsidR="009A2BF2" w:rsidRPr="004F01C0">
        <w:t xml:space="preserve">infractions graves contre des représentants de minorités nationales </w:t>
      </w:r>
      <w:r w:rsidR="00BA0F4F">
        <w:t>a</w:t>
      </w:r>
      <w:r w:rsidR="009A2BF2" w:rsidRPr="004F01C0">
        <w:t xml:space="preserve"> augmenté </w:t>
      </w:r>
      <w:r>
        <w:t xml:space="preserve">entre 2006 et 2009 mais les autorités ont </w:t>
      </w:r>
      <w:r w:rsidR="009A2BF2" w:rsidRPr="004F01C0">
        <w:t>réagi à cette évolution</w:t>
      </w:r>
      <w:r w:rsidR="00BA0F4F">
        <w:t xml:space="preserve"> dès 2007</w:t>
      </w:r>
      <w:r w:rsidR="009A2BF2" w:rsidRPr="004F01C0">
        <w:t xml:space="preserve"> en mettant en place une stratégie de prévention des infractions xénophobe</w:t>
      </w:r>
      <w:r>
        <w:t xml:space="preserve">s et en recueillant </w:t>
      </w:r>
      <w:r w:rsidR="009A2BF2" w:rsidRPr="004F01C0">
        <w:t xml:space="preserve">des statistiques sur les infractions commises contre des ressortissants étrangers. </w:t>
      </w:r>
      <w:r>
        <w:t>D</w:t>
      </w:r>
      <w:r w:rsidR="009A2BF2" w:rsidRPr="004F01C0">
        <w:t xml:space="preserve">epuis 2004, 27 poursuites </w:t>
      </w:r>
      <w:r>
        <w:t xml:space="preserve">ont </w:t>
      </w:r>
      <w:r w:rsidR="009A2BF2" w:rsidRPr="004F01C0">
        <w:t>été engagées pour différentes infractions (crimes prémédités, voies de faits, profanations de sépultures, vandalisme sur monuments, diffusions de publications à caractère raciste, etc.)</w:t>
      </w:r>
      <w:r>
        <w:t xml:space="preserve"> dont le </w:t>
      </w:r>
      <w:r w:rsidR="009A2BF2" w:rsidRPr="004F01C0">
        <w:t xml:space="preserve">caractère xénophobe ou raciste </w:t>
      </w:r>
      <w:r>
        <w:t>a été</w:t>
      </w:r>
      <w:r w:rsidR="009A2BF2" w:rsidRPr="004F01C0">
        <w:t xml:space="preserve"> mis en lumière. </w:t>
      </w:r>
      <w:r>
        <w:t>E</w:t>
      </w:r>
      <w:r w:rsidR="009A2BF2" w:rsidRPr="004F01C0">
        <w:t xml:space="preserve">n collaboration avec des experts américains, </w:t>
      </w:r>
      <w:r>
        <w:t xml:space="preserve">le </w:t>
      </w:r>
      <w:r w:rsidR="009A2BF2" w:rsidRPr="004F01C0">
        <w:t>Ministère de l</w:t>
      </w:r>
      <w:r w:rsidR="004B5C3B">
        <w:t>’</w:t>
      </w:r>
      <w:r w:rsidR="009A2BF2" w:rsidRPr="004F01C0">
        <w:t xml:space="preserve">intérieur </w:t>
      </w:r>
      <w:r>
        <w:t>s</w:t>
      </w:r>
      <w:r w:rsidR="004B5C3B">
        <w:t>’</w:t>
      </w:r>
      <w:r>
        <w:t xml:space="preserve">emploie à améliorer </w:t>
      </w:r>
      <w:r w:rsidR="009A2BF2" w:rsidRPr="004F01C0">
        <w:t>les techniques d</w:t>
      </w:r>
      <w:r w:rsidR="004B5C3B">
        <w:t>’</w:t>
      </w:r>
      <w:r w:rsidR="009A2BF2" w:rsidRPr="004F01C0">
        <w:t>enquête</w:t>
      </w:r>
      <w:r>
        <w:t xml:space="preserve"> sur les </w:t>
      </w:r>
      <w:r w:rsidR="009A2BF2" w:rsidRPr="004F01C0">
        <w:t xml:space="preserve">infractions commises contre des étrangers. </w:t>
      </w:r>
    </w:p>
    <w:p w:rsidR="006235D5" w:rsidRDefault="00F80F56" w:rsidP="006235D5">
      <w:pPr>
        <w:pStyle w:val="SingleTxtG"/>
      </w:pPr>
      <w:r>
        <w:t>12.</w:t>
      </w:r>
      <w:r>
        <w:tab/>
      </w:r>
      <w:r w:rsidR="00BA0F4F">
        <w:rPr>
          <w:b/>
        </w:rPr>
        <w:t>M. </w:t>
      </w:r>
      <w:r w:rsidR="009A2BF2" w:rsidRPr="004F01C0">
        <w:rPr>
          <w:b/>
        </w:rPr>
        <w:t>Thornberry</w:t>
      </w:r>
      <w:r w:rsidR="009A2BF2" w:rsidRPr="004F01C0">
        <w:t xml:space="preserve"> </w:t>
      </w:r>
      <w:r w:rsidR="009A2BF2" w:rsidRPr="004B5C3B">
        <w:t>(Rapporteur pour l</w:t>
      </w:r>
      <w:r w:rsidR="004B5C3B" w:rsidRPr="004B5C3B">
        <w:t>’</w:t>
      </w:r>
      <w:r w:rsidR="009A2BF2" w:rsidRPr="004B5C3B">
        <w:t>Ukraine)</w:t>
      </w:r>
      <w:r w:rsidR="009A2BF2" w:rsidRPr="004F01C0">
        <w:rPr>
          <w:b/>
        </w:rPr>
        <w:t xml:space="preserve"> </w:t>
      </w:r>
      <w:r w:rsidR="009A2BF2" w:rsidRPr="004F01C0">
        <w:t>indique que l</w:t>
      </w:r>
      <w:r w:rsidR="004B5C3B">
        <w:t>’</w:t>
      </w:r>
      <w:r w:rsidR="009A2BF2" w:rsidRPr="004F01C0">
        <w:t>Ukraine</w:t>
      </w:r>
      <w:r w:rsidR="00DD28D1">
        <w:t xml:space="preserve"> </w:t>
      </w:r>
      <w:r w:rsidR="009A2BF2" w:rsidRPr="004F01C0">
        <w:t>n</w:t>
      </w:r>
      <w:r w:rsidR="004B5C3B">
        <w:t>’</w:t>
      </w:r>
      <w:r w:rsidR="009A2BF2" w:rsidRPr="004F01C0">
        <w:t>a pas encore ratifié la Convention internationale sur la protection des droits de tous les travailleurs migrants et des membres de leur famille, la Convention internationale pour la protection de toutes les personnes contre les disparitions forcées</w:t>
      </w:r>
      <w:r w:rsidR="009A2BF2">
        <w:t>,</w:t>
      </w:r>
      <w:r w:rsidR="009A2BF2" w:rsidRPr="004F01C0">
        <w:t xml:space="preserve"> l</w:t>
      </w:r>
      <w:r w:rsidR="006235D5">
        <w:t>a Co</w:t>
      </w:r>
      <w:r w:rsidR="009A2BF2" w:rsidRPr="004F01C0">
        <w:t>nvention relative à l</w:t>
      </w:r>
      <w:r w:rsidR="004B5C3B">
        <w:t>’</w:t>
      </w:r>
      <w:r w:rsidR="009A2BF2" w:rsidRPr="004F01C0">
        <w:t>apatridie</w:t>
      </w:r>
      <w:r w:rsidR="006235D5">
        <w:t>, la Convention sur la réduction des cas d</w:t>
      </w:r>
      <w:r w:rsidR="004B5C3B">
        <w:t>’</w:t>
      </w:r>
      <w:r w:rsidR="006235D5">
        <w:t xml:space="preserve">apatridie et la </w:t>
      </w:r>
      <w:r w:rsidR="009A2BF2" w:rsidRPr="004F01C0">
        <w:t xml:space="preserve">Convention </w:t>
      </w:r>
      <w:r w:rsidR="00DD28D1" w:rsidRPr="00C14D2A">
        <w:t>n</w:t>
      </w:r>
      <w:r w:rsidR="00DD28D1" w:rsidRPr="00C14D2A">
        <w:rPr>
          <w:vertAlign w:val="superscript"/>
        </w:rPr>
        <w:t>o</w:t>
      </w:r>
      <w:r w:rsidR="00BA0F4F">
        <w:rPr>
          <w:vertAlign w:val="superscript"/>
        </w:rPr>
        <w:t> </w:t>
      </w:r>
      <w:r w:rsidR="009A2BF2" w:rsidRPr="004F01C0">
        <w:t>169 de l</w:t>
      </w:r>
      <w:r w:rsidR="004B5C3B">
        <w:t>’</w:t>
      </w:r>
      <w:r w:rsidR="009A2BF2" w:rsidRPr="004F01C0">
        <w:t>Organis</w:t>
      </w:r>
      <w:r w:rsidR="006235D5">
        <w:t xml:space="preserve">ation internationale du </w:t>
      </w:r>
      <w:r w:rsidR="00BA0F4F">
        <w:t>T</w:t>
      </w:r>
      <w:r w:rsidR="006235D5">
        <w:t>ravail relative a</w:t>
      </w:r>
      <w:r w:rsidR="00BA0F4F">
        <w:t>ux peuples indigènes et trib</w:t>
      </w:r>
      <w:r w:rsidR="006235D5">
        <w:t xml:space="preserve">aux. </w:t>
      </w:r>
      <w:r w:rsidR="009A2BF2" w:rsidRPr="004F01C0">
        <w:t>Le Rapporteur souhaite savoir si les organisations de la société civile ont été consultées lors de l</w:t>
      </w:r>
      <w:r w:rsidR="004B5C3B">
        <w:t>’</w:t>
      </w:r>
      <w:r w:rsidR="009A2BF2" w:rsidRPr="004F01C0">
        <w:t xml:space="preserve">élaboration du rapport </w:t>
      </w:r>
      <w:r w:rsidR="006235D5">
        <w:t xml:space="preserve">et si les </w:t>
      </w:r>
      <w:r w:rsidR="009A2BF2" w:rsidRPr="004F01C0">
        <w:t>garanties constitutionnelles d</w:t>
      </w:r>
      <w:r w:rsidR="004B5C3B">
        <w:t>’</w:t>
      </w:r>
      <w:r w:rsidR="009A2BF2" w:rsidRPr="004F01C0">
        <w:t>égalité et de liberté s</w:t>
      </w:r>
      <w:r w:rsidR="004B5C3B">
        <w:t>’</w:t>
      </w:r>
      <w:r w:rsidR="009A2BF2" w:rsidRPr="004F01C0">
        <w:t xml:space="preserve">appliquent </w:t>
      </w:r>
      <w:r w:rsidR="006235D5">
        <w:t xml:space="preserve">aussi bien </w:t>
      </w:r>
      <w:r w:rsidR="009A2BF2" w:rsidRPr="004F01C0">
        <w:t xml:space="preserve">aux citoyens </w:t>
      </w:r>
      <w:r w:rsidR="006235D5">
        <w:t>qu</w:t>
      </w:r>
      <w:r w:rsidR="004B5C3B">
        <w:t>’</w:t>
      </w:r>
      <w:r w:rsidR="009A2BF2" w:rsidRPr="004F01C0">
        <w:t>aux non-</w:t>
      </w:r>
      <w:r w:rsidR="006235D5">
        <w:t>ressortissants</w:t>
      </w:r>
      <w:r w:rsidR="009A2BF2" w:rsidRPr="004F01C0">
        <w:t xml:space="preserve"> résidant en Ukraine. </w:t>
      </w:r>
    </w:p>
    <w:p w:rsidR="00884154" w:rsidRDefault="006235D5" w:rsidP="00884154">
      <w:pPr>
        <w:pStyle w:val="SingleTxtG"/>
      </w:pPr>
      <w:r>
        <w:t>13.</w:t>
      </w:r>
      <w:r>
        <w:tab/>
        <w:t>L</w:t>
      </w:r>
      <w:r w:rsidR="009A2BF2" w:rsidRPr="004F01C0">
        <w:t xml:space="preserve">e Rapporteur </w:t>
      </w:r>
      <w:r>
        <w:t xml:space="preserve">demande </w:t>
      </w:r>
      <w:r w:rsidR="009A2BF2" w:rsidRPr="004F01C0">
        <w:t xml:space="preserve">des renseignements sur le </w:t>
      </w:r>
      <w:r>
        <w:t>S</w:t>
      </w:r>
      <w:r w:rsidR="009A2BF2" w:rsidRPr="004F01C0">
        <w:t xml:space="preserve">ervice </w:t>
      </w:r>
      <w:r>
        <w:t>d</w:t>
      </w:r>
      <w:r w:rsidRPr="004F01C0">
        <w:t>u Ministère de l</w:t>
      </w:r>
      <w:r w:rsidR="004B5C3B">
        <w:t>’</w:t>
      </w:r>
      <w:r w:rsidRPr="004F01C0">
        <w:t>intérieur</w:t>
      </w:r>
      <w:r>
        <w:t xml:space="preserve"> </w:t>
      </w:r>
      <w:r w:rsidRPr="004F01C0">
        <w:t xml:space="preserve">chargé </w:t>
      </w:r>
      <w:r w:rsidR="009A2BF2" w:rsidRPr="004F01C0">
        <w:t xml:space="preserve">de mettre en œuvre une stratégie de lutte contre les délits correspondant à des motifs ethniques </w:t>
      </w:r>
      <w:r w:rsidR="00BA0F4F">
        <w:t xml:space="preserve">et </w:t>
      </w:r>
      <w:r>
        <w:t xml:space="preserve">sur la dissolution du </w:t>
      </w:r>
      <w:r w:rsidR="009A2BF2" w:rsidRPr="004F01C0">
        <w:t>Comité d</w:t>
      </w:r>
      <w:r w:rsidR="004B5C3B">
        <w:t>’</w:t>
      </w:r>
      <w:r w:rsidR="009A2BF2" w:rsidRPr="004F01C0">
        <w:t>État pour les affaires ethniques et religieuses</w:t>
      </w:r>
      <w:r>
        <w:t xml:space="preserve">, dont la mission </w:t>
      </w:r>
      <w:r w:rsidR="009A2BF2" w:rsidRPr="004F01C0">
        <w:t xml:space="preserve">a été confiée au Ministère de la culture, et </w:t>
      </w:r>
      <w:r>
        <w:t>du G</w:t>
      </w:r>
      <w:r w:rsidR="009A2BF2" w:rsidRPr="004F01C0">
        <w:t>roupe de travail interministériel pour la lutte contre la xénophobie et l</w:t>
      </w:r>
      <w:r w:rsidR="004B5C3B">
        <w:t>’</w:t>
      </w:r>
      <w:r w:rsidR="009A2BF2" w:rsidRPr="004F01C0">
        <w:t>intolérance ethnique et raciale.</w:t>
      </w:r>
      <w:r>
        <w:t xml:space="preserve"> La </w:t>
      </w:r>
      <w:r w:rsidR="009A2BF2" w:rsidRPr="004F01C0">
        <w:t xml:space="preserve">délégation </w:t>
      </w:r>
      <w:r>
        <w:t xml:space="preserve">est aussi invitée </w:t>
      </w:r>
      <w:r w:rsidR="009A2BF2" w:rsidRPr="004F01C0">
        <w:t>à donner des informations actualisées sur l</w:t>
      </w:r>
      <w:r>
        <w:t xml:space="preserve">es activités du </w:t>
      </w:r>
      <w:r w:rsidR="009A2BF2" w:rsidRPr="006235D5">
        <w:rPr>
          <w:rFonts w:eastAsia="MS Mincho"/>
          <w:bCs/>
        </w:rPr>
        <w:t>Commissaire parlementaire pour les droits de l</w:t>
      </w:r>
      <w:r w:rsidR="004B5C3B">
        <w:rPr>
          <w:rFonts w:eastAsia="MS Mincho"/>
          <w:bCs/>
        </w:rPr>
        <w:t>’</w:t>
      </w:r>
      <w:r w:rsidR="009A2BF2" w:rsidRPr="006235D5">
        <w:rPr>
          <w:rFonts w:eastAsia="MS Mincho"/>
          <w:bCs/>
        </w:rPr>
        <w:t>homme</w:t>
      </w:r>
      <w:r>
        <w:rPr>
          <w:rFonts w:eastAsia="MS Mincho"/>
          <w:bCs/>
        </w:rPr>
        <w:t xml:space="preserve"> concernant l</w:t>
      </w:r>
      <w:r w:rsidR="004B5C3B">
        <w:rPr>
          <w:rFonts w:eastAsia="MS Mincho"/>
          <w:bCs/>
        </w:rPr>
        <w:t>’</w:t>
      </w:r>
      <w:r>
        <w:rPr>
          <w:rFonts w:eastAsia="MS Mincho"/>
          <w:bCs/>
        </w:rPr>
        <w:t>examen de plaintes</w:t>
      </w:r>
      <w:r w:rsidR="009A2BF2" w:rsidRPr="004F01C0">
        <w:t>. Se référant à l</w:t>
      </w:r>
      <w:r w:rsidR="004B5C3B">
        <w:t>’</w:t>
      </w:r>
      <w:r w:rsidR="00BA0F4F">
        <w:t>article </w:t>
      </w:r>
      <w:r w:rsidR="009A2BF2" w:rsidRPr="004F01C0">
        <w:t xml:space="preserve">3 de la Convention, le Rapporteur appelle </w:t>
      </w:r>
      <w:r w:rsidR="00884154">
        <w:t>l</w:t>
      </w:r>
      <w:r w:rsidR="004B5C3B">
        <w:t>’</w:t>
      </w:r>
      <w:r w:rsidR="00884154">
        <w:t xml:space="preserve">attention de la délégation sur la </w:t>
      </w:r>
      <w:r w:rsidR="009A2BF2" w:rsidRPr="004F01C0">
        <w:t xml:space="preserve">recommandation générale </w:t>
      </w:r>
      <w:r w:rsidR="00884154" w:rsidRPr="00C14D2A">
        <w:t>n</w:t>
      </w:r>
      <w:r w:rsidR="00884154" w:rsidRPr="00C14D2A">
        <w:rPr>
          <w:vertAlign w:val="superscript"/>
        </w:rPr>
        <w:t>o</w:t>
      </w:r>
      <w:r w:rsidR="00884154">
        <w:t> 29 du</w:t>
      </w:r>
      <w:r w:rsidR="009A2BF2" w:rsidRPr="004F01C0">
        <w:t xml:space="preserve"> Comité</w:t>
      </w:r>
      <w:r w:rsidR="00884154">
        <w:t xml:space="preserve">, en particulier le fait </w:t>
      </w:r>
      <w:r w:rsidR="009A2BF2" w:rsidRPr="004F01C0">
        <w:t>que la ségrégation peut être le résultat non intentionnel d</w:t>
      </w:r>
      <w:r w:rsidR="004B5C3B">
        <w:t>’</w:t>
      </w:r>
      <w:r w:rsidR="009A2BF2" w:rsidRPr="004F01C0">
        <w:t>actions de personnes privées et invite les États parties à contrôler toutes les tendances susceptibles de provoquer la ségrégation raciale et à décrire toute action de ce type dans leurs rapport</w:t>
      </w:r>
      <w:r w:rsidR="00884154">
        <w:t>s périodiques</w:t>
      </w:r>
      <w:r w:rsidR="009A2BF2" w:rsidRPr="004F01C0">
        <w:t>.</w:t>
      </w:r>
    </w:p>
    <w:p w:rsidR="009A2BF2" w:rsidRDefault="00884154" w:rsidP="00BF1F73">
      <w:pPr>
        <w:pStyle w:val="SingleTxtG"/>
      </w:pPr>
      <w:r>
        <w:t>14.</w:t>
      </w:r>
      <w:r>
        <w:tab/>
        <w:t>L</w:t>
      </w:r>
      <w:r w:rsidR="009A2BF2" w:rsidRPr="004F01C0">
        <w:t>e Rapporteur souligne que l</w:t>
      </w:r>
      <w:r w:rsidR="004B5C3B">
        <w:t>’</w:t>
      </w:r>
      <w:r w:rsidR="009A2BF2" w:rsidRPr="004F01C0">
        <w:t xml:space="preserve">Ukraine doit compléter sa législation pénale pour la rendre conforme </w:t>
      </w:r>
      <w:r w:rsidR="00BA0F4F">
        <w:t>à</w:t>
      </w:r>
      <w:r w:rsidR="00BF1F73">
        <w:t xml:space="preserve"> </w:t>
      </w:r>
      <w:r w:rsidR="00BF1F73" w:rsidRPr="004F01C0">
        <w:t>l</w:t>
      </w:r>
      <w:r w:rsidR="004B5C3B">
        <w:t>’</w:t>
      </w:r>
      <w:r w:rsidR="00BF1F73" w:rsidRPr="004F01C0">
        <w:t>article 4 de la Convention</w:t>
      </w:r>
      <w:r w:rsidR="00BF1F73">
        <w:t>. I</w:t>
      </w:r>
      <w:r w:rsidR="009A2BF2" w:rsidRPr="004F01C0">
        <w:t xml:space="preserve">l </w:t>
      </w:r>
      <w:r w:rsidR="00BF1F73">
        <w:t xml:space="preserve">demande pourquoi </w:t>
      </w:r>
      <w:r w:rsidR="009A2BF2" w:rsidRPr="004F01C0">
        <w:t>l</w:t>
      </w:r>
      <w:r w:rsidR="004B5C3B">
        <w:t>’</w:t>
      </w:r>
      <w:r w:rsidR="009A2BF2" w:rsidRPr="004F01C0">
        <w:t>article 161 du Code pénal</w:t>
      </w:r>
      <w:r w:rsidR="00BF1F73">
        <w:t>, princip</w:t>
      </w:r>
      <w:r w:rsidR="00BA0F4F">
        <w:t>al</w:t>
      </w:r>
      <w:r w:rsidR="00BF1F73">
        <w:t>e disposition dans le domaine de la lutte contre le racisme et l</w:t>
      </w:r>
      <w:r w:rsidR="004B5C3B">
        <w:t>’</w:t>
      </w:r>
      <w:r w:rsidR="00BF1F73">
        <w:t xml:space="preserve">intolérance, ne protège que les citoyens </w:t>
      </w:r>
      <w:r w:rsidR="009A2BF2" w:rsidRPr="004F01C0">
        <w:t>ukrainien</w:t>
      </w:r>
      <w:r w:rsidR="00BF1F73">
        <w:t>s contre les différents types d</w:t>
      </w:r>
      <w:r w:rsidR="004B5C3B">
        <w:t>’</w:t>
      </w:r>
      <w:r w:rsidR="00BF1F73">
        <w:t>infractions visées</w:t>
      </w:r>
      <w:r w:rsidR="009A2BF2" w:rsidRPr="004F01C0">
        <w:t xml:space="preserve">. </w:t>
      </w:r>
      <w:r w:rsidR="00BF1F73">
        <w:t>Il note aussi que l</w:t>
      </w:r>
      <w:r w:rsidR="004B5C3B">
        <w:t>’</w:t>
      </w:r>
      <w:r w:rsidR="00BF1F73">
        <w:t xml:space="preserve">article punit les atteintes à </w:t>
      </w:r>
      <w:r w:rsidR="009A2BF2" w:rsidRPr="004F01C0">
        <w:t>l</w:t>
      </w:r>
      <w:r w:rsidR="004B5C3B">
        <w:t>’</w:t>
      </w:r>
      <w:r w:rsidR="009A2BF2" w:rsidRPr="004F01C0">
        <w:t>honneur national</w:t>
      </w:r>
      <w:r w:rsidR="00BF1F73">
        <w:t xml:space="preserve"> et demande des précisions à ce sujet. Enfin, il regrette que cette disposition pénale n</w:t>
      </w:r>
      <w:r w:rsidR="004B5C3B">
        <w:t>’</w:t>
      </w:r>
      <w:r w:rsidR="00BF1F73">
        <w:t xml:space="preserve">interdise pas </w:t>
      </w:r>
      <w:r w:rsidR="009A2BF2" w:rsidRPr="004F01C0">
        <w:t>la diffusion d</w:t>
      </w:r>
      <w:r w:rsidR="004B5C3B">
        <w:t>’</w:t>
      </w:r>
      <w:r w:rsidR="009A2BF2" w:rsidRPr="004F01C0">
        <w:t>idées fondées sur la haine raciale et l</w:t>
      </w:r>
      <w:r w:rsidR="004B5C3B">
        <w:t>’</w:t>
      </w:r>
      <w:r w:rsidR="009A2BF2" w:rsidRPr="004F01C0">
        <w:t xml:space="preserve">incitation à la discrimination raciale. Il </w:t>
      </w:r>
      <w:r w:rsidR="00BF1F73">
        <w:t xml:space="preserve">souhaite aussi en savoir plus sur </w:t>
      </w:r>
      <w:r w:rsidR="009A2BF2" w:rsidRPr="004F01C0">
        <w:t>l</w:t>
      </w:r>
      <w:r w:rsidR="004B5C3B">
        <w:t>’</w:t>
      </w:r>
      <w:r w:rsidR="009A2BF2" w:rsidRPr="004F01C0">
        <w:t>article 67 du Code pénal et</w:t>
      </w:r>
      <w:r w:rsidR="00BF1F73">
        <w:t xml:space="preserve"> demande si la </w:t>
      </w:r>
      <w:r w:rsidR="009A2BF2" w:rsidRPr="004F01C0">
        <w:t xml:space="preserve">motivation raciale ou religieuse </w:t>
      </w:r>
      <w:r w:rsidR="00BF1F73">
        <w:t>d</w:t>
      </w:r>
      <w:r w:rsidR="004B5C3B">
        <w:t>’</w:t>
      </w:r>
      <w:r w:rsidR="00BF1F73">
        <w:t xml:space="preserve">une infraction </w:t>
      </w:r>
      <w:r w:rsidR="009A2BF2" w:rsidRPr="004F01C0">
        <w:t>constitue</w:t>
      </w:r>
      <w:r w:rsidR="00BF1F73">
        <w:t xml:space="preserve"> une </w:t>
      </w:r>
      <w:r w:rsidR="009A2BF2" w:rsidRPr="004F01C0">
        <w:t>circonstance aggravante.</w:t>
      </w:r>
      <w:r w:rsidR="00BF1F73">
        <w:t xml:space="preserve"> Il demande s</w:t>
      </w:r>
      <w:r w:rsidR="004B5C3B">
        <w:t>’</w:t>
      </w:r>
      <w:r w:rsidR="00BF1F73">
        <w:t xml:space="preserve">il est prévu de modifier le </w:t>
      </w:r>
      <w:r w:rsidR="009A2BF2" w:rsidRPr="004F01C0">
        <w:t xml:space="preserve">Code civil et </w:t>
      </w:r>
      <w:r w:rsidR="00BF1F73">
        <w:t>l</w:t>
      </w:r>
      <w:r w:rsidR="009A2BF2" w:rsidRPr="004F01C0">
        <w:t>es dispositions administratives concernant l</w:t>
      </w:r>
      <w:r w:rsidR="00BF1F73">
        <w:t xml:space="preserve">a publication de </w:t>
      </w:r>
      <w:r w:rsidR="009A2BF2" w:rsidRPr="004F01C0">
        <w:t xml:space="preserve">propos racistes </w:t>
      </w:r>
      <w:r w:rsidR="00BF1F73">
        <w:t>dans la</w:t>
      </w:r>
      <w:r w:rsidR="009A2BF2" w:rsidRPr="004F01C0">
        <w:t xml:space="preserve"> presse.</w:t>
      </w:r>
    </w:p>
    <w:p w:rsidR="009A2BF2" w:rsidRDefault="00BF1F73" w:rsidP="00BF1F73">
      <w:pPr>
        <w:pStyle w:val="SingleTxtG"/>
      </w:pPr>
      <w:r>
        <w:t>15.</w:t>
      </w:r>
      <w:r>
        <w:tab/>
      </w:r>
      <w:r w:rsidR="009A2BF2" w:rsidRPr="004F01C0">
        <w:t xml:space="preserve">Le Rapporteur souhaite obtenir des informations sur les progrès réalisés pour aider les Tatars de Crimée anciennement déportés à </w:t>
      </w:r>
      <w:r w:rsidR="001022A5">
        <w:t xml:space="preserve">recouvrer </w:t>
      </w:r>
      <w:r w:rsidR="009A2BF2" w:rsidRPr="004F01C0">
        <w:t xml:space="preserve">leurs droits et, notamment, à </w:t>
      </w:r>
      <w:r w:rsidR="001022A5">
        <w:t xml:space="preserve">récupérer </w:t>
      </w:r>
      <w:r w:rsidR="009A2BF2" w:rsidRPr="004F01C0">
        <w:t xml:space="preserve">les biens </w:t>
      </w:r>
      <w:r w:rsidR="001022A5">
        <w:t xml:space="preserve">et les terres </w:t>
      </w:r>
      <w:r w:rsidR="009A2BF2" w:rsidRPr="004F01C0">
        <w:t>confisqué</w:t>
      </w:r>
      <w:r w:rsidR="001022A5">
        <w:t xml:space="preserve">s. </w:t>
      </w:r>
      <w:r w:rsidR="009A2BF2" w:rsidRPr="004F01C0">
        <w:t>En réponse à l</w:t>
      </w:r>
      <w:r w:rsidR="004B5C3B">
        <w:t>’</w:t>
      </w:r>
      <w:r w:rsidR="009A2BF2" w:rsidRPr="004F01C0">
        <w:t>argument des autorités selon lequel il n</w:t>
      </w:r>
      <w:r w:rsidR="004B5C3B">
        <w:t>’</w:t>
      </w:r>
      <w:r w:rsidR="009A2BF2" w:rsidRPr="004F01C0">
        <w:t xml:space="preserve">existe aucune loi sur la restitution des terres, les Tatars </w:t>
      </w:r>
      <w:r w:rsidR="001022A5">
        <w:t>affirment</w:t>
      </w:r>
      <w:r w:rsidR="009A2BF2" w:rsidRPr="004F01C0">
        <w:t xml:space="preserve"> que le Code civil </w:t>
      </w:r>
      <w:r w:rsidR="001022A5">
        <w:t>c</w:t>
      </w:r>
      <w:r w:rsidR="009A2BF2" w:rsidRPr="004F01C0">
        <w:t xml:space="preserve">ontient les dispositions nécessaires pour protéger leurs droits. Selon </w:t>
      </w:r>
      <w:r w:rsidR="001022A5">
        <w:t xml:space="preserve">eux, </w:t>
      </w:r>
      <w:r w:rsidR="009A2BF2" w:rsidRPr="004F01C0">
        <w:t>d</w:t>
      </w:r>
      <w:r w:rsidR="004B5C3B">
        <w:t>’</w:t>
      </w:r>
      <w:r w:rsidR="009A2BF2" w:rsidRPr="004F01C0">
        <w:t>autres groupes tels que les Karaites et les Krymchaks connaissent des problèmes analogues</w:t>
      </w:r>
      <w:r w:rsidR="001022A5">
        <w:t xml:space="preserve">. </w:t>
      </w:r>
      <w:r w:rsidR="009A2BF2" w:rsidRPr="004F01C0">
        <w:t xml:space="preserve">Les Tatars évoquent </w:t>
      </w:r>
      <w:r w:rsidR="001022A5">
        <w:t>d</w:t>
      </w:r>
      <w:r w:rsidR="009A2BF2" w:rsidRPr="004F01C0">
        <w:t xml:space="preserve">es difficultés </w:t>
      </w:r>
      <w:r w:rsidR="001022A5">
        <w:t xml:space="preserve">à </w:t>
      </w:r>
      <w:r w:rsidR="009A2BF2" w:rsidRPr="004F01C0">
        <w:t xml:space="preserve">étudier leur langue maternelle ou </w:t>
      </w:r>
      <w:r w:rsidR="001022A5">
        <w:t xml:space="preserve">à </w:t>
      </w:r>
      <w:r w:rsidR="009A2BF2" w:rsidRPr="004F01C0">
        <w:t>trouver un emploi</w:t>
      </w:r>
      <w:r w:rsidR="009A2BF2">
        <w:t>;</w:t>
      </w:r>
      <w:r w:rsidR="009A2BF2" w:rsidRPr="004F01C0">
        <w:t xml:space="preserve"> ils sont la cible de propos haineux, leurs cimetières </w:t>
      </w:r>
      <w:r w:rsidR="00BA0F4F">
        <w:t xml:space="preserve">sont </w:t>
      </w:r>
      <w:r w:rsidR="001022A5">
        <w:t xml:space="preserve">profanés </w:t>
      </w:r>
      <w:r w:rsidR="009A2BF2" w:rsidRPr="004F01C0">
        <w:t>et leur représentation politique reste faible. Pour le Rapporteur, l</w:t>
      </w:r>
      <w:r w:rsidR="004B5C3B">
        <w:t>’</w:t>
      </w:r>
      <w:r w:rsidR="009A2BF2" w:rsidRPr="004F01C0">
        <w:t>établissement d</w:t>
      </w:r>
      <w:r w:rsidR="004B5C3B">
        <w:t>’</w:t>
      </w:r>
      <w:r w:rsidR="009A2BF2" w:rsidRPr="004F01C0">
        <w:t>un statut de peuple autochtone permettr</w:t>
      </w:r>
      <w:r w:rsidR="001022A5">
        <w:t xml:space="preserve">ait </w:t>
      </w:r>
      <w:r w:rsidR="009A2BF2" w:rsidRPr="004F01C0">
        <w:t>de faire évoluer leur situation.</w:t>
      </w:r>
    </w:p>
    <w:p w:rsidR="00BA0F4F" w:rsidRPr="00FF22D0" w:rsidRDefault="001022A5" w:rsidP="00BA0F4F">
      <w:pPr>
        <w:pStyle w:val="SingleTxtG"/>
      </w:pPr>
      <w:r>
        <w:t>16.</w:t>
      </w:r>
      <w:r>
        <w:tab/>
      </w:r>
      <w:r w:rsidR="009A2BF2" w:rsidRPr="004F01C0">
        <w:t xml:space="preserve">Le Rapporteur évoque </w:t>
      </w:r>
      <w:r>
        <w:t xml:space="preserve">des disparités </w:t>
      </w:r>
      <w:r w:rsidR="009A2BF2" w:rsidRPr="004F01C0">
        <w:t>importantes entre le</w:t>
      </w:r>
      <w:r>
        <w:t xml:space="preserve"> r</w:t>
      </w:r>
      <w:r w:rsidR="009A2BF2" w:rsidRPr="004F01C0">
        <w:t>ecensement de la population de 2001, qui dénombre 40</w:t>
      </w:r>
      <w:r>
        <w:t> </w:t>
      </w:r>
      <w:r w:rsidR="009A2BF2" w:rsidRPr="004F01C0">
        <w:t xml:space="preserve">000 Roms en Ukraine, et </w:t>
      </w:r>
      <w:r>
        <w:t>les données f</w:t>
      </w:r>
      <w:r w:rsidR="009A2BF2" w:rsidRPr="004F01C0">
        <w:t xml:space="preserve">ournies par </w:t>
      </w:r>
      <w:r>
        <w:t>d</w:t>
      </w:r>
      <w:r w:rsidR="009A2BF2" w:rsidRPr="004F01C0">
        <w:t xml:space="preserve">es </w:t>
      </w:r>
      <w:r>
        <w:t xml:space="preserve">ONG, qui en </w:t>
      </w:r>
      <w:r w:rsidR="009A2BF2" w:rsidRPr="004F01C0">
        <w:t>comptent</w:t>
      </w:r>
      <w:r>
        <w:t xml:space="preserve"> dix fois plus. Selon certaines sources, il existerait des </w:t>
      </w:r>
      <w:r w:rsidR="009A2BF2" w:rsidRPr="004F01C0">
        <w:t xml:space="preserve">écoles </w:t>
      </w:r>
      <w:r>
        <w:t>«</w:t>
      </w:r>
      <w:r w:rsidR="009A2BF2" w:rsidRPr="004F01C0">
        <w:t>spécialisées</w:t>
      </w:r>
      <w:r>
        <w:t>»</w:t>
      </w:r>
      <w:r w:rsidR="009A2BF2" w:rsidRPr="004F01C0">
        <w:t xml:space="preserve"> pour les enfants roms à Odessa. </w:t>
      </w:r>
      <w:r>
        <w:t>La délégation est invitée à revenir sur ces différents points.</w:t>
      </w:r>
      <w:r w:rsidR="00BA0F4F">
        <w:t xml:space="preserve"> </w:t>
      </w:r>
      <w:r w:rsidR="00BA0F4F" w:rsidRPr="00FF22D0">
        <w:t xml:space="preserve">Le Rapporteur </w:t>
      </w:r>
      <w:r w:rsidR="00BA0F4F">
        <w:t xml:space="preserve">demande pourquoi </w:t>
      </w:r>
      <w:r w:rsidR="00BA0F4F" w:rsidRPr="00FF22D0">
        <w:t>d</w:t>
      </w:r>
      <w:r w:rsidR="00BA0F4F" w:rsidRPr="00FF22D0">
        <w:rPr>
          <w:lang w:val="fr-FR"/>
        </w:rPr>
        <w:t>ans les régions de Transcarpatie et d</w:t>
      </w:r>
      <w:r w:rsidR="00BA0F4F">
        <w:rPr>
          <w:lang w:val="fr-FR"/>
        </w:rPr>
        <w:t>’</w:t>
      </w:r>
      <w:r w:rsidR="00BA0F4F" w:rsidRPr="00FF22D0">
        <w:rPr>
          <w:lang w:val="fr-FR"/>
        </w:rPr>
        <w:t xml:space="preserve">Odessa, où </w:t>
      </w:r>
      <w:r w:rsidR="00BA0F4F">
        <w:rPr>
          <w:lang w:val="fr-FR"/>
        </w:rPr>
        <w:t>les Roms sont fortement représentés,</w:t>
      </w:r>
      <w:r w:rsidR="00BA0F4F" w:rsidRPr="00FF22D0">
        <w:rPr>
          <w:lang w:val="fr-FR"/>
        </w:rPr>
        <w:t xml:space="preserve"> les enfants de ce</w:t>
      </w:r>
      <w:r w:rsidR="00BA0F4F">
        <w:rPr>
          <w:lang w:val="fr-FR"/>
        </w:rPr>
        <w:t>tte communauté «</w:t>
      </w:r>
      <w:r w:rsidR="00BA0F4F" w:rsidRPr="00FF22D0">
        <w:rPr>
          <w:lang w:val="fr-FR"/>
        </w:rPr>
        <w:t>sont suivis par le personnel de l</w:t>
      </w:r>
      <w:r w:rsidR="00BA0F4F">
        <w:rPr>
          <w:lang w:val="fr-FR"/>
        </w:rPr>
        <w:t>’</w:t>
      </w:r>
      <w:r w:rsidR="00BA0F4F" w:rsidRPr="00FF22D0">
        <w:rPr>
          <w:lang w:val="fr-FR"/>
        </w:rPr>
        <w:t>enseignement général de manière à assurer (</w:t>
      </w:r>
      <w:r w:rsidR="00BA0F4F">
        <w:rPr>
          <w:lang w:val="fr-FR"/>
        </w:rPr>
        <w:t>…) leur adaptation sociale»</w:t>
      </w:r>
      <w:r w:rsidR="00BA0F4F" w:rsidRPr="00FF22D0">
        <w:rPr>
          <w:lang w:val="fr-FR"/>
        </w:rPr>
        <w:t xml:space="preserve"> </w:t>
      </w:r>
      <w:r w:rsidR="00BA0F4F">
        <w:t>(par. </w:t>
      </w:r>
      <w:r w:rsidR="00BA0F4F" w:rsidRPr="00FF22D0">
        <w:t>244</w:t>
      </w:r>
      <w:r w:rsidR="00BA0F4F">
        <w:t xml:space="preserve"> du rapport</w:t>
      </w:r>
      <w:r w:rsidR="00BA0F4F" w:rsidRPr="00FF22D0">
        <w:t>)</w:t>
      </w:r>
      <w:r w:rsidR="00BA0F4F" w:rsidRPr="00FF22D0">
        <w:rPr>
          <w:lang w:val="fr-FR"/>
        </w:rPr>
        <w:t xml:space="preserve">. Il </w:t>
      </w:r>
      <w:r w:rsidR="00BA0F4F" w:rsidRPr="00FF22D0">
        <w:t>souhaite savoir si la promotion de la langue officielle ne s</w:t>
      </w:r>
      <w:r w:rsidR="00BA0F4F">
        <w:t>’</w:t>
      </w:r>
      <w:r w:rsidR="00BA0F4F" w:rsidRPr="00FF22D0">
        <w:t xml:space="preserve">est pas faite au détriment des autres langues et si la nouvelle politique linguistique </w:t>
      </w:r>
      <w:r w:rsidR="00BA0F4F">
        <w:t>adoptée en 2010</w:t>
      </w:r>
      <w:r w:rsidR="00BA0F4F" w:rsidRPr="00FF22D0">
        <w:t xml:space="preserve"> respecte effectivement la liberté de chacun de parler la langue de son choix. </w:t>
      </w:r>
    </w:p>
    <w:p w:rsidR="00BA0F4F" w:rsidRPr="00FF22D0" w:rsidRDefault="00BA0F4F" w:rsidP="00BA0F4F">
      <w:pPr>
        <w:pStyle w:val="SingleTxtG"/>
      </w:pPr>
      <w:r>
        <w:t>17.</w:t>
      </w:r>
      <w:r>
        <w:tab/>
      </w:r>
      <w:r w:rsidRPr="00FF22D0">
        <w:t xml:space="preserve">Citant des sources faisant état de la </w:t>
      </w:r>
      <w:r>
        <w:t>pratique du profilage racial par la police à l’égard des étrangers</w:t>
      </w:r>
      <w:r w:rsidRPr="00FF22D0">
        <w:t xml:space="preserve"> et plus particulièrement des r</w:t>
      </w:r>
      <w:r>
        <w:t>essortissants non européens, M. </w:t>
      </w:r>
      <w:r w:rsidRPr="00FF22D0">
        <w:t xml:space="preserve">Thornberry demande si des policiers ont été poursuivis pour avoir </w:t>
      </w:r>
      <w:r>
        <w:t xml:space="preserve">eu recours à cette pratique. Il souhaite </w:t>
      </w:r>
      <w:r w:rsidRPr="00FF22D0">
        <w:t xml:space="preserve">savoir quelles mesures spécifiques </w:t>
      </w:r>
      <w:r>
        <w:t>sont</w:t>
      </w:r>
      <w:r w:rsidRPr="00FF22D0">
        <w:t xml:space="preserve"> envisag</w:t>
      </w:r>
      <w:r>
        <w:t>ées</w:t>
      </w:r>
      <w:r w:rsidRPr="00FF22D0">
        <w:t xml:space="preserve"> </w:t>
      </w:r>
      <w:r>
        <w:t>pour combattre le racisme</w:t>
      </w:r>
      <w:r w:rsidRPr="00FF22D0">
        <w:t xml:space="preserve"> dans le sport, notamment en prévision du Championnat d</w:t>
      </w:r>
      <w:r>
        <w:t>’</w:t>
      </w:r>
      <w:r w:rsidRPr="00FF22D0">
        <w:t>Europe de football que l</w:t>
      </w:r>
      <w:r>
        <w:t>’</w:t>
      </w:r>
      <w:r w:rsidRPr="00FF22D0">
        <w:t>Ukraine doit accueillir en 2012.</w:t>
      </w:r>
    </w:p>
    <w:p w:rsidR="00BA0F4F" w:rsidRPr="00FF22D0" w:rsidRDefault="00BA0F4F" w:rsidP="00BA0F4F">
      <w:pPr>
        <w:pStyle w:val="SingleTxtG"/>
      </w:pPr>
      <w:r>
        <w:t>18.</w:t>
      </w:r>
      <w:r w:rsidRPr="00FF22D0">
        <w:tab/>
      </w:r>
      <w:r w:rsidRPr="00FF22D0">
        <w:rPr>
          <w:b/>
          <w:bCs/>
        </w:rPr>
        <w:t>M. Diaconu</w:t>
      </w:r>
      <w:r w:rsidRPr="00FF22D0">
        <w:t xml:space="preserve"> </w:t>
      </w:r>
      <w:r>
        <w:t>dit</w:t>
      </w:r>
      <w:r w:rsidRPr="00FF22D0">
        <w:t xml:space="preserve"> que</w:t>
      </w:r>
      <w:r>
        <w:t>,</w:t>
      </w:r>
      <w:r w:rsidRPr="00FF22D0">
        <w:t xml:space="preserve"> </w:t>
      </w:r>
      <w:r>
        <w:t>s</w:t>
      </w:r>
      <w:r w:rsidRPr="00FF22D0">
        <w:t>elon certaines sources d</w:t>
      </w:r>
      <w:r>
        <w:t>’</w:t>
      </w:r>
      <w:r w:rsidRPr="00FF22D0">
        <w:t>information, des groupuscules extrémistes s</w:t>
      </w:r>
      <w:r>
        <w:t>’</w:t>
      </w:r>
      <w:r w:rsidRPr="00FF22D0">
        <w:t xml:space="preserve">en prendraient de plus en plus fréquemment aux étrangers, </w:t>
      </w:r>
      <w:r>
        <w:t>en particulier</w:t>
      </w:r>
      <w:r w:rsidRPr="00FF22D0">
        <w:t xml:space="preserve"> non-européens</w:t>
      </w:r>
      <w:r>
        <w:t>, et demande quelles mesures</w:t>
      </w:r>
      <w:r w:rsidRPr="00FF22D0">
        <w:t xml:space="preserve"> l</w:t>
      </w:r>
      <w:r>
        <w:t>’</w:t>
      </w:r>
      <w:r w:rsidRPr="00FF22D0">
        <w:t xml:space="preserve">État </w:t>
      </w:r>
      <w:r>
        <w:t>a</w:t>
      </w:r>
      <w:r w:rsidRPr="00FF22D0">
        <w:t xml:space="preserve"> prises partie pour </w:t>
      </w:r>
      <w:r>
        <w:t>protéger l</w:t>
      </w:r>
      <w:r w:rsidRPr="00FF22D0">
        <w:t>es non-ressortissants et veiller à ce que les auteurs d</w:t>
      </w:r>
      <w:r>
        <w:t>’acte</w:t>
      </w:r>
      <w:r w:rsidRPr="00FF22D0">
        <w:t>s xénophobes soient traduits en justice.</w:t>
      </w:r>
      <w:r>
        <w:t xml:space="preserve"> L’expert</w:t>
      </w:r>
      <w:r w:rsidRPr="00FF22D0">
        <w:t xml:space="preserve"> souhaite savoir pourquoi le romani n</w:t>
      </w:r>
      <w:r>
        <w:t>’</w:t>
      </w:r>
      <w:r w:rsidRPr="00FF22D0">
        <w:t>est pas utilisé comme langue d</w:t>
      </w:r>
      <w:r>
        <w:t>’</w:t>
      </w:r>
      <w:r w:rsidRPr="00FF22D0">
        <w:t xml:space="preserve">enseignement dans les écoles accueillant des élèves </w:t>
      </w:r>
      <w:r>
        <w:t>roms,</w:t>
      </w:r>
      <w:r w:rsidRPr="00FF22D0">
        <w:t xml:space="preserve"> en particulier en Transcarpatie</w:t>
      </w:r>
      <w:r>
        <w:t>. Il demande aussi quel est le pourcentage d’enfants roms sans</w:t>
      </w:r>
      <w:r w:rsidRPr="00FF22D0">
        <w:t xml:space="preserve"> certificat de naissance</w:t>
      </w:r>
      <w:r>
        <w:t xml:space="preserve"> ni papier d’identité</w:t>
      </w:r>
      <w:r w:rsidRPr="00FF22D0">
        <w:t xml:space="preserve">. </w:t>
      </w:r>
    </w:p>
    <w:p w:rsidR="00BA0F4F" w:rsidRPr="00FF22D0" w:rsidRDefault="00BA0F4F" w:rsidP="00BA0F4F">
      <w:pPr>
        <w:pStyle w:val="SingleTxtG"/>
      </w:pPr>
      <w:r>
        <w:t>19.</w:t>
      </w:r>
      <w:r>
        <w:tab/>
      </w:r>
      <w:r w:rsidRPr="00FF22D0">
        <w:t>M.</w:t>
      </w:r>
      <w:r>
        <w:t> </w:t>
      </w:r>
      <w:r w:rsidRPr="00FF22D0">
        <w:t>Diaconu regrett</w:t>
      </w:r>
      <w:r>
        <w:t>e</w:t>
      </w:r>
      <w:r w:rsidRPr="00FF22D0">
        <w:t xml:space="preserve"> que l</w:t>
      </w:r>
      <w:r>
        <w:t>’</w:t>
      </w:r>
      <w:r w:rsidRPr="00FF22D0">
        <w:t>Ukraine refuse</w:t>
      </w:r>
      <w:r>
        <w:t xml:space="preserve"> </w:t>
      </w:r>
      <w:r w:rsidRPr="00FF22D0">
        <w:t>de considérer les Ruthènes comme une minorité nationale</w:t>
      </w:r>
      <w:r>
        <w:t xml:space="preserve"> et invite </w:t>
      </w:r>
      <w:r w:rsidRPr="00FF22D0">
        <w:t>l</w:t>
      </w:r>
      <w:r>
        <w:t>’État</w:t>
      </w:r>
      <w:r w:rsidRPr="00FF22D0">
        <w:t xml:space="preserve"> partie à </w:t>
      </w:r>
      <w:r>
        <w:t xml:space="preserve">reconsidérer sa position, </w:t>
      </w:r>
      <w:r w:rsidRPr="00FF22D0">
        <w:t>compte tenu de l</w:t>
      </w:r>
      <w:r>
        <w:t>’</w:t>
      </w:r>
      <w:r w:rsidRPr="00FF22D0">
        <w:t xml:space="preserve">importance </w:t>
      </w:r>
      <w:r>
        <w:t>en nombre</w:t>
      </w:r>
      <w:r w:rsidRPr="00FF22D0">
        <w:t xml:space="preserve"> de cette communauté et de ses spécificités linguistique</w:t>
      </w:r>
      <w:r>
        <w:t>s</w:t>
      </w:r>
      <w:r w:rsidRPr="00FF22D0">
        <w:t xml:space="preserve"> et culturel</w:t>
      </w:r>
      <w:r>
        <w:t>les</w:t>
      </w:r>
      <w:r w:rsidRPr="00FF22D0">
        <w:t>.</w:t>
      </w:r>
    </w:p>
    <w:p w:rsidR="00BA0F4F" w:rsidRPr="00FF22D0" w:rsidRDefault="00BA0F4F" w:rsidP="00BA0F4F">
      <w:pPr>
        <w:pStyle w:val="SingleTxtG"/>
      </w:pPr>
      <w:r>
        <w:t>20.</w:t>
      </w:r>
      <w:r w:rsidRPr="00FF22D0">
        <w:tab/>
      </w:r>
      <w:r>
        <w:rPr>
          <w:b/>
          <w:bCs/>
        </w:rPr>
        <w:t>M. </w:t>
      </w:r>
      <w:r w:rsidRPr="00FF22D0">
        <w:rPr>
          <w:b/>
          <w:bCs/>
        </w:rPr>
        <w:t>Avtonomov</w:t>
      </w:r>
      <w:r w:rsidRPr="00FF22D0">
        <w:t xml:space="preserve"> s</w:t>
      </w:r>
      <w:r>
        <w:t>’</w:t>
      </w:r>
      <w:r w:rsidRPr="00FF22D0">
        <w:t>inquiète de l</w:t>
      </w:r>
      <w:r>
        <w:t>’</w:t>
      </w:r>
      <w:r w:rsidRPr="00FF22D0">
        <w:t>augmentation du nombre d</w:t>
      </w:r>
      <w:r>
        <w:t>’</w:t>
      </w:r>
      <w:r w:rsidRPr="00FF22D0">
        <w:t>actes de vandalisme et de xénophobie commis par des organisations extrémistes dans l</w:t>
      </w:r>
      <w:r>
        <w:t>’État</w:t>
      </w:r>
      <w:r w:rsidRPr="00FF22D0">
        <w:t xml:space="preserve"> partie et souhaite savoir quelles mesures ont été prises pour sanctionner le</w:t>
      </w:r>
      <w:r>
        <w:t>ur</w:t>
      </w:r>
      <w:r w:rsidRPr="00FF22D0">
        <w:t xml:space="preserve">s auteurs </w:t>
      </w:r>
      <w:r>
        <w:t>et combattre la xénophobie</w:t>
      </w:r>
      <w:r w:rsidRPr="00FF22D0">
        <w:t xml:space="preserve"> et </w:t>
      </w:r>
      <w:r>
        <w:t>l’</w:t>
      </w:r>
      <w:r w:rsidRPr="00FF22D0">
        <w:t>antisémit</w:t>
      </w:r>
      <w:r>
        <w:t>isme</w:t>
      </w:r>
      <w:r w:rsidRPr="00FF22D0">
        <w:t xml:space="preserve"> dans les médias et sur Internet. Il souhaite savoir pour</w:t>
      </w:r>
      <w:r>
        <w:t>quoi</w:t>
      </w:r>
      <w:r w:rsidRPr="00FF22D0">
        <w:t xml:space="preserve"> le Département des droits de l</w:t>
      </w:r>
      <w:r>
        <w:t>’</w:t>
      </w:r>
      <w:r w:rsidRPr="00FF22D0">
        <w:t>homme du Ministère de l</w:t>
      </w:r>
      <w:r>
        <w:t>’</w:t>
      </w:r>
      <w:r w:rsidRPr="00FF22D0">
        <w:t>intérieur, qui était chargé de dispenser une formation aux droits de l</w:t>
      </w:r>
      <w:r>
        <w:t>’</w:t>
      </w:r>
      <w:r w:rsidRPr="00FF22D0">
        <w:t>homme aux forces de police, a été supprimé</w:t>
      </w:r>
      <w:r>
        <w:t>: est-ce dû</w:t>
      </w:r>
      <w:r w:rsidRPr="00FF22D0">
        <w:t xml:space="preserve"> à des restrictions budgétaires ou </w:t>
      </w:r>
      <w:r>
        <w:t>à des considérations politiques?</w:t>
      </w:r>
      <w:r w:rsidRPr="00FF22D0">
        <w:t xml:space="preserve"> </w:t>
      </w:r>
    </w:p>
    <w:p w:rsidR="00BA0F4F" w:rsidRPr="00FF22D0" w:rsidRDefault="00BA0F4F" w:rsidP="00BA0F4F">
      <w:pPr>
        <w:pStyle w:val="SingleTxtG"/>
      </w:pPr>
      <w:r>
        <w:t>21.</w:t>
      </w:r>
      <w:r>
        <w:tab/>
        <w:t>M. </w:t>
      </w:r>
      <w:r w:rsidRPr="00FF22D0">
        <w:t>Avtonomov encourage l</w:t>
      </w:r>
      <w:r>
        <w:t>’</w:t>
      </w:r>
      <w:r w:rsidRPr="00FF22D0">
        <w:t>État partie à prendre des mesures pour veiller à l</w:t>
      </w:r>
      <w:r>
        <w:t>’</w:t>
      </w:r>
      <w:r w:rsidRPr="00FF22D0">
        <w:t>enre</w:t>
      </w:r>
      <w:r>
        <w:t>gistrement des enfants réfugiés</w:t>
      </w:r>
      <w:r w:rsidRPr="00FF22D0">
        <w:t xml:space="preserve"> afin qu</w:t>
      </w:r>
      <w:r>
        <w:t>’</w:t>
      </w:r>
      <w:r w:rsidRPr="00FF22D0">
        <w:t xml:space="preserve">ils ne soient pas privés de leurs droits sociaux, économiques et culturels, </w:t>
      </w:r>
      <w:r>
        <w:t>en particulier</w:t>
      </w:r>
      <w:r w:rsidRPr="00FF22D0">
        <w:t xml:space="preserve"> leur droit à l</w:t>
      </w:r>
      <w:r>
        <w:t>’</w:t>
      </w:r>
      <w:r w:rsidRPr="00FF22D0">
        <w:t xml:space="preserve">éducation. Il </w:t>
      </w:r>
      <w:r>
        <w:t>s</w:t>
      </w:r>
      <w:r w:rsidRPr="00FF22D0">
        <w:t>ouhaite savoir si l</w:t>
      </w:r>
      <w:r>
        <w:t>’</w:t>
      </w:r>
      <w:r w:rsidRPr="00FF22D0">
        <w:t xml:space="preserve">Ukraine a donné effet aux recommandations </w:t>
      </w:r>
      <w:r>
        <w:t>de</w:t>
      </w:r>
      <w:r w:rsidRPr="00FF22D0">
        <w:t xml:space="preserve"> l</w:t>
      </w:r>
      <w:r>
        <w:t>’</w:t>
      </w:r>
      <w:r>
        <w:rPr>
          <w:rFonts w:eastAsia="MS Mincho"/>
        </w:rPr>
        <w:t>Organisation internationale du Travail (OIT)</w:t>
      </w:r>
      <w:r>
        <w:t xml:space="preserve"> p</w:t>
      </w:r>
      <w:r w:rsidRPr="00FF22D0">
        <w:t>our lutter contre la discrimination à l</w:t>
      </w:r>
      <w:r>
        <w:t>’</w:t>
      </w:r>
      <w:r w:rsidRPr="00FF22D0">
        <w:t xml:space="preserve">égard des Roms </w:t>
      </w:r>
      <w:r>
        <w:t>en matière d’</w:t>
      </w:r>
      <w:r w:rsidRPr="00FF22D0">
        <w:t xml:space="preserve">emploi. </w:t>
      </w:r>
      <w:r>
        <w:t>Il demande</w:t>
      </w:r>
      <w:r w:rsidRPr="00FF22D0">
        <w:rPr>
          <w:lang w:val="es-ES"/>
        </w:rPr>
        <w:t xml:space="preserve"> pourquoi</w:t>
      </w:r>
      <w:r>
        <w:rPr>
          <w:lang w:val="es-ES"/>
        </w:rPr>
        <w:t xml:space="preserve"> l’État partie</w:t>
      </w:r>
      <w:r w:rsidRPr="00FF22D0">
        <w:t xml:space="preserve"> refuse de considérer </w:t>
      </w:r>
      <w:r>
        <w:t xml:space="preserve">les Ruthènes </w:t>
      </w:r>
      <w:r w:rsidRPr="00FF22D0">
        <w:t>co</w:t>
      </w:r>
      <w:r>
        <w:t>mme un groupe ethnique distinct</w:t>
      </w:r>
      <w:r w:rsidRPr="00FF22D0">
        <w:t xml:space="preserve">. </w:t>
      </w:r>
    </w:p>
    <w:p w:rsidR="00BA0F4F" w:rsidRPr="00FF22D0" w:rsidRDefault="00BA0F4F" w:rsidP="00BA0F4F">
      <w:pPr>
        <w:pStyle w:val="SingleTxtG"/>
      </w:pPr>
      <w:r>
        <w:t>22.</w:t>
      </w:r>
      <w:r w:rsidRPr="00FF22D0">
        <w:tab/>
      </w:r>
      <w:r>
        <w:rPr>
          <w:b/>
          <w:bCs/>
        </w:rPr>
        <w:t>M. </w:t>
      </w:r>
      <w:r w:rsidRPr="00FF22D0">
        <w:rPr>
          <w:b/>
          <w:bCs/>
        </w:rPr>
        <w:t>de Gouttes</w:t>
      </w:r>
      <w:r>
        <w:rPr>
          <w:bCs/>
        </w:rPr>
        <w:t>,</w:t>
      </w:r>
      <w:r w:rsidRPr="00FF22D0">
        <w:t xml:space="preserve"> not</w:t>
      </w:r>
      <w:r>
        <w:t>ant</w:t>
      </w:r>
      <w:r w:rsidRPr="00FF22D0">
        <w:t xml:space="preserve"> que l</w:t>
      </w:r>
      <w:r>
        <w:t>’</w:t>
      </w:r>
      <w:r w:rsidRPr="00FF22D0">
        <w:t>Ukraine</w:t>
      </w:r>
      <w:r>
        <w:t xml:space="preserve"> </w:t>
      </w:r>
      <w:r w:rsidRPr="00FF22D0">
        <w:t>s</w:t>
      </w:r>
      <w:r>
        <w:t>’</w:t>
      </w:r>
      <w:r w:rsidRPr="00FF22D0">
        <w:t>est soumis</w:t>
      </w:r>
      <w:r>
        <w:t>e</w:t>
      </w:r>
      <w:r w:rsidRPr="00FF22D0">
        <w:t xml:space="preserve"> à l</w:t>
      </w:r>
      <w:r>
        <w:t>’</w:t>
      </w:r>
      <w:r w:rsidRPr="00FF22D0">
        <w:t>Examen périodique universel du Conseil des droits de l</w:t>
      </w:r>
      <w:r>
        <w:t>’</w:t>
      </w:r>
      <w:r w:rsidRPr="00FF22D0">
        <w:t>homme en mai 2008</w:t>
      </w:r>
      <w:r>
        <w:t>,</w:t>
      </w:r>
      <w:r w:rsidRPr="00FF22D0">
        <w:t xml:space="preserve"> souhaite savoir si le Gouvernement a infléchi sa position concernant deux recommandations qui </w:t>
      </w:r>
      <w:r>
        <w:t>avaie</w:t>
      </w:r>
      <w:r w:rsidRPr="00FF22D0">
        <w:t xml:space="preserve">nt été rejetées </w:t>
      </w:r>
      <w:r>
        <w:t>à</w:t>
      </w:r>
      <w:r w:rsidRPr="00FF22D0">
        <w:t xml:space="preserve"> l</w:t>
      </w:r>
      <w:r>
        <w:t>’</w:t>
      </w:r>
      <w:r w:rsidRPr="00FF22D0">
        <w:t xml:space="preserve">époque, à savoir la recommandation </w:t>
      </w:r>
      <w:r>
        <w:t xml:space="preserve">de créer </w:t>
      </w:r>
      <w:r w:rsidRPr="00FF22D0">
        <w:rPr>
          <w:bCs/>
        </w:rPr>
        <w:t>un mécanisme indépendant de surveillance chargé d</w:t>
      </w:r>
      <w:r>
        <w:rPr>
          <w:bCs/>
        </w:rPr>
        <w:t>’</w:t>
      </w:r>
      <w:r w:rsidRPr="00FF22D0">
        <w:rPr>
          <w:bCs/>
        </w:rPr>
        <w:t xml:space="preserve">enquêter sur les cas de torture </w:t>
      </w:r>
      <w:r>
        <w:rPr>
          <w:bCs/>
        </w:rPr>
        <w:t>et celle</w:t>
      </w:r>
      <w:r w:rsidRPr="00FF22D0">
        <w:t xml:space="preserve"> d</w:t>
      </w:r>
      <w:r>
        <w:t>’</w:t>
      </w:r>
      <w:r w:rsidRPr="00FF22D0">
        <w:rPr>
          <w:bCs/>
        </w:rPr>
        <w:t>intégrer de façon systématique et continue une perspective sexospécifique dans le processus de suivi de l</w:t>
      </w:r>
      <w:r>
        <w:rPr>
          <w:bCs/>
        </w:rPr>
        <w:t>’Examen périodique universel</w:t>
      </w:r>
      <w:r w:rsidRPr="00FF22D0">
        <w:rPr>
          <w:bCs/>
        </w:rPr>
        <w:t xml:space="preserve">. </w:t>
      </w:r>
    </w:p>
    <w:p w:rsidR="00BA0F4F" w:rsidRPr="00F233D1" w:rsidRDefault="00BA0F4F" w:rsidP="00BA0F4F">
      <w:pPr>
        <w:pStyle w:val="SingleTxtG"/>
      </w:pPr>
      <w:r>
        <w:t>23.</w:t>
      </w:r>
      <w:r>
        <w:tab/>
      </w:r>
      <w:r>
        <w:rPr>
          <w:lang w:val="fr-FR"/>
        </w:rPr>
        <w:t>M. </w:t>
      </w:r>
      <w:r w:rsidRPr="00FF22D0">
        <w:rPr>
          <w:lang w:val="fr-FR"/>
        </w:rPr>
        <w:t>de Gouttes demande des précisions sur l</w:t>
      </w:r>
      <w:r>
        <w:rPr>
          <w:lang w:val="fr-FR"/>
        </w:rPr>
        <w:t xml:space="preserve">e mandat et les attributions des </w:t>
      </w:r>
      <w:r w:rsidRPr="00FF22D0">
        <w:t>nombreuses instances mises en place afin de mettre en œuvre une stratégie de lutte contre la dis</w:t>
      </w:r>
      <w:r>
        <w:t>crimination raciale et ethnique</w:t>
      </w:r>
      <w:r w:rsidRPr="00FF22D0">
        <w:rPr>
          <w:lang w:val="fr-FR"/>
        </w:rPr>
        <w:t xml:space="preserve">. </w:t>
      </w:r>
      <w:r>
        <w:rPr>
          <w:lang w:val="fr-FR"/>
        </w:rPr>
        <w:t>Il se félicite d</w:t>
      </w:r>
      <w:r w:rsidRPr="00FF22D0">
        <w:rPr>
          <w:lang w:val="fr-FR"/>
        </w:rPr>
        <w:t xml:space="preserve">es </w:t>
      </w:r>
      <w:r>
        <w:rPr>
          <w:lang w:val="fr-FR"/>
        </w:rPr>
        <w:t xml:space="preserve">nouvelles </w:t>
      </w:r>
      <w:r w:rsidRPr="00FF22D0">
        <w:rPr>
          <w:lang w:val="fr-FR"/>
        </w:rPr>
        <w:t xml:space="preserve">dispositions </w:t>
      </w:r>
      <w:r>
        <w:rPr>
          <w:lang w:val="fr-FR"/>
        </w:rPr>
        <w:t xml:space="preserve">pénales </w:t>
      </w:r>
      <w:r w:rsidRPr="00FF22D0">
        <w:rPr>
          <w:lang w:val="fr-FR"/>
        </w:rPr>
        <w:t>relatives aux infractions motivées par l</w:t>
      </w:r>
      <w:r>
        <w:rPr>
          <w:lang w:val="fr-FR"/>
        </w:rPr>
        <w:t>’</w:t>
      </w:r>
      <w:r w:rsidRPr="00FF22D0">
        <w:rPr>
          <w:lang w:val="fr-FR"/>
        </w:rPr>
        <w:t>intolérance raciale, ethnique ou religieuse</w:t>
      </w:r>
      <w:r>
        <w:rPr>
          <w:lang w:val="fr-FR"/>
        </w:rPr>
        <w:t>,</w:t>
      </w:r>
      <w:r w:rsidRPr="00FF22D0">
        <w:rPr>
          <w:lang w:val="fr-FR"/>
        </w:rPr>
        <w:t xml:space="preserve"> qui durcissent les peines </w:t>
      </w:r>
      <w:r>
        <w:rPr>
          <w:lang w:val="fr-FR"/>
        </w:rPr>
        <w:t>applicables en la matière</w:t>
      </w:r>
      <w:r w:rsidRPr="00FF22D0">
        <w:rPr>
          <w:lang w:val="fr-FR"/>
        </w:rPr>
        <w:t xml:space="preserve"> et espère qu</w:t>
      </w:r>
      <w:r>
        <w:rPr>
          <w:lang w:val="fr-FR"/>
        </w:rPr>
        <w:t>’</w:t>
      </w:r>
      <w:r w:rsidRPr="00FF22D0">
        <w:rPr>
          <w:lang w:val="fr-FR"/>
        </w:rPr>
        <w:t>e</w:t>
      </w:r>
      <w:r>
        <w:rPr>
          <w:lang w:val="fr-FR"/>
        </w:rPr>
        <w:t>lles</w:t>
      </w:r>
      <w:r w:rsidRPr="00FF22D0">
        <w:rPr>
          <w:lang w:val="fr-FR"/>
        </w:rPr>
        <w:t xml:space="preserve"> permettront d</w:t>
      </w:r>
      <w:r>
        <w:rPr>
          <w:lang w:val="fr-FR"/>
        </w:rPr>
        <w:t>’</w:t>
      </w:r>
      <w:r w:rsidRPr="00FF22D0">
        <w:rPr>
          <w:lang w:val="fr-FR"/>
        </w:rPr>
        <w:t xml:space="preserve">incriminer </w:t>
      </w:r>
      <w:r w:rsidRPr="00FF22D0">
        <w:t>tous les actes visés à l</w:t>
      </w:r>
      <w:r>
        <w:t>’</w:t>
      </w:r>
      <w:r w:rsidRPr="00FF22D0">
        <w:t>article 4 de la Convention.</w:t>
      </w:r>
      <w:r>
        <w:t xml:space="preserve"> </w:t>
      </w:r>
      <w:r w:rsidRPr="00FF22D0">
        <w:t>L</w:t>
      </w:r>
      <w:r>
        <w:t>’</w:t>
      </w:r>
      <w:r w:rsidRPr="00FF22D0">
        <w:t>expert se demande si le faible nombre de poursuites engagées pour actes de racisme n</w:t>
      </w:r>
      <w:r>
        <w:t>’</w:t>
      </w:r>
      <w:r w:rsidRPr="00FF22D0">
        <w:t>est pas dû au fait que</w:t>
      </w:r>
      <w:r>
        <w:t xml:space="preserve"> </w:t>
      </w:r>
      <w:r w:rsidRPr="00FF22D0">
        <w:t>les victimes d</w:t>
      </w:r>
      <w:r>
        <w:t>oi</w:t>
      </w:r>
      <w:r w:rsidRPr="00FF22D0">
        <w:t xml:space="preserve">vent </w:t>
      </w:r>
      <w:r>
        <w:t>avoir la nationalité u</w:t>
      </w:r>
      <w:r w:rsidRPr="00FF22D0">
        <w:t>krain</w:t>
      </w:r>
      <w:r>
        <w:t>i</w:t>
      </w:r>
      <w:r w:rsidRPr="00FF22D0">
        <w:t>e</w:t>
      </w:r>
      <w:r>
        <w:t>nne</w:t>
      </w:r>
      <w:r w:rsidRPr="00FF22D0">
        <w:t xml:space="preserve"> et souhaite savoir si ce</w:t>
      </w:r>
      <w:r>
        <w:t xml:space="preserve"> critère de nationalité</w:t>
      </w:r>
      <w:r w:rsidRPr="00FF22D0">
        <w:t xml:space="preserve"> est toujours </w:t>
      </w:r>
      <w:r>
        <w:t>appliqué</w:t>
      </w:r>
      <w:r w:rsidRPr="00FF22D0">
        <w:t xml:space="preserve">. </w:t>
      </w:r>
      <w:r>
        <w:t xml:space="preserve">Enfin, il demande </w:t>
      </w:r>
      <w:r w:rsidRPr="00F233D1">
        <w:t>ce que l</w:t>
      </w:r>
      <w:r>
        <w:t>’</w:t>
      </w:r>
      <w:r w:rsidRPr="00F233D1">
        <w:t>État partie fait pour mettre un terme aux agressions que subissent parfois les rabbins et les étudiants juifs ainsi qu</w:t>
      </w:r>
      <w:r>
        <w:t>’</w:t>
      </w:r>
      <w:r w:rsidRPr="00F233D1">
        <w:t xml:space="preserve">à la profanation des mosquées et des cimetières musulmans. </w:t>
      </w:r>
    </w:p>
    <w:p w:rsidR="00BA0F4F" w:rsidRPr="00F233D1" w:rsidRDefault="00BA0F4F" w:rsidP="00BA0F4F">
      <w:pPr>
        <w:pStyle w:val="SingleTxtG"/>
      </w:pPr>
      <w:r>
        <w:t>24.</w:t>
      </w:r>
      <w:r>
        <w:tab/>
      </w:r>
      <w:r w:rsidRPr="00F233D1">
        <w:rPr>
          <w:b/>
        </w:rPr>
        <w:t>M.</w:t>
      </w:r>
      <w:r>
        <w:rPr>
          <w:b/>
        </w:rPr>
        <w:t> </w:t>
      </w:r>
      <w:r w:rsidRPr="00F233D1">
        <w:rPr>
          <w:b/>
        </w:rPr>
        <w:t>Amir</w:t>
      </w:r>
      <w:r w:rsidRPr="00F233D1">
        <w:t xml:space="preserve"> demande quelle protection les nouvelles dispositions </w:t>
      </w:r>
      <w:r>
        <w:t xml:space="preserve">législatives </w:t>
      </w:r>
      <w:r w:rsidRPr="00F233D1">
        <w:t>relatives à l</w:t>
      </w:r>
      <w:r>
        <w:t>’</w:t>
      </w:r>
      <w:r w:rsidRPr="00F233D1">
        <w:t>immigration et à l</w:t>
      </w:r>
      <w:r>
        <w:t>’</w:t>
      </w:r>
      <w:r w:rsidRPr="00F233D1">
        <w:t>asile offrent aux demandeurs d</w:t>
      </w:r>
      <w:r>
        <w:t>’</w:t>
      </w:r>
      <w:r w:rsidRPr="00F233D1">
        <w:t>asile et aux réfugiés, notamment sur le plan de l</w:t>
      </w:r>
      <w:r>
        <w:t>’</w:t>
      </w:r>
      <w:r w:rsidRPr="00F233D1">
        <w:t>accès aux soins de santé et à l</w:t>
      </w:r>
      <w:r>
        <w:t>’</w:t>
      </w:r>
      <w:r w:rsidRPr="00F233D1">
        <w:t>éducation</w:t>
      </w:r>
      <w:r>
        <w:t>. Il souhaite savoir</w:t>
      </w:r>
      <w:r w:rsidRPr="00F233D1">
        <w:t xml:space="preserve"> si les demandeurs ont désormais l</w:t>
      </w:r>
      <w:r>
        <w:t>’</w:t>
      </w:r>
      <w:r w:rsidRPr="00F233D1">
        <w:t xml:space="preserve">assurance que leur dossier sera examiné aussi rapidement que </w:t>
      </w:r>
      <w:r>
        <w:t>possible</w:t>
      </w:r>
      <w:r w:rsidRPr="00F233D1">
        <w:t xml:space="preserve"> et ce qu</w:t>
      </w:r>
      <w:r>
        <w:t>’</w:t>
      </w:r>
      <w:r w:rsidRPr="00F233D1">
        <w:t>il advient de ceux qui n</w:t>
      </w:r>
      <w:r>
        <w:t>’</w:t>
      </w:r>
      <w:r w:rsidRPr="00F233D1">
        <w:t>ont pas la chance d</w:t>
      </w:r>
      <w:r>
        <w:t>’</w:t>
      </w:r>
      <w:r w:rsidRPr="00F233D1">
        <w:t xml:space="preserve">obtenir une place </w:t>
      </w:r>
      <w:r>
        <w:t>e</w:t>
      </w:r>
      <w:r w:rsidRPr="00F233D1">
        <w:t>n centre d</w:t>
      </w:r>
      <w:r>
        <w:t>’</w:t>
      </w:r>
      <w:r w:rsidRPr="00F233D1">
        <w:t xml:space="preserve">accueil. </w:t>
      </w:r>
      <w:r>
        <w:t>L’expert voudrait savoir s’</w:t>
      </w:r>
      <w:r w:rsidRPr="00F233D1">
        <w:t xml:space="preserve">il arrive que des Roms préfèrent ne pas </w:t>
      </w:r>
      <w:r>
        <w:t>s’identifier</w:t>
      </w:r>
      <w:r w:rsidRPr="00F233D1">
        <w:t xml:space="preserve"> comme tels afin de mieux s</w:t>
      </w:r>
      <w:r>
        <w:t>’</w:t>
      </w:r>
      <w:r w:rsidRPr="00F233D1">
        <w:t>intégrer dans la société ukrainienne et si</w:t>
      </w:r>
      <w:r>
        <w:t>,</w:t>
      </w:r>
      <w:r w:rsidRPr="00F233D1">
        <w:t xml:space="preserve"> dans les manuels scolaires d</w:t>
      </w:r>
      <w:r>
        <w:t>’</w:t>
      </w:r>
      <w:r w:rsidRPr="00F233D1">
        <w:t xml:space="preserve">histoire, il est fait </w:t>
      </w:r>
      <w:r>
        <w:t xml:space="preserve">référence </w:t>
      </w:r>
      <w:r w:rsidRPr="00F233D1">
        <w:t>à l</w:t>
      </w:r>
      <w:r>
        <w:t>’</w:t>
      </w:r>
      <w:r w:rsidRPr="00F233D1">
        <w:t xml:space="preserve">holocauste </w:t>
      </w:r>
      <w:r>
        <w:t>d</w:t>
      </w:r>
      <w:r w:rsidRPr="00F233D1">
        <w:t xml:space="preserve">es Juifs et les Roms. </w:t>
      </w:r>
    </w:p>
    <w:p w:rsidR="00BA0F4F" w:rsidRPr="00F233D1" w:rsidRDefault="00BA0F4F" w:rsidP="00BA0F4F">
      <w:pPr>
        <w:pStyle w:val="SingleTxtG"/>
      </w:pPr>
      <w:r>
        <w:t>25.</w:t>
      </w:r>
      <w:r>
        <w:tab/>
      </w:r>
      <w:r w:rsidRPr="00F233D1">
        <w:rPr>
          <w:b/>
        </w:rPr>
        <w:t>M</w:t>
      </w:r>
      <w:r>
        <w:rPr>
          <w:b/>
          <w:vertAlign w:val="superscript"/>
        </w:rPr>
        <w:t>me </w:t>
      </w:r>
      <w:r w:rsidRPr="00F233D1">
        <w:rPr>
          <w:b/>
        </w:rPr>
        <w:t>Dah</w:t>
      </w:r>
      <w:r w:rsidRPr="00F233D1">
        <w:t xml:space="preserve"> demande si le Gouvernement ukrainien </w:t>
      </w:r>
      <w:r>
        <w:t>envisage de contrer la prolifération</w:t>
      </w:r>
      <w:r w:rsidRPr="00F233D1">
        <w:t xml:space="preserve"> des organisations </w:t>
      </w:r>
      <w:r>
        <w:t xml:space="preserve">néonazies </w:t>
      </w:r>
      <w:r w:rsidRPr="00F233D1">
        <w:t>en surveillant l</w:t>
      </w:r>
      <w:r>
        <w:t>’</w:t>
      </w:r>
      <w:r w:rsidRPr="00F233D1">
        <w:t>usage qu</w:t>
      </w:r>
      <w:r>
        <w:t>’</w:t>
      </w:r>
      <w:r w:rsidRPr="00F233D1">
        <w:t>elles font des moyens modernes de communication tels que les messages instantanés, les réseaux sociaux et les courriers électroniques</w:t>
      </w:r>
      <w:r>
        <w:t xml:space="preserve">. Elle souhaite connaître </w:t>
      </w:r>
      <w:r w:rsidRPr="00F233D1">
        <w:t>les mesures mises en place pour garantir le respect de l</w:t>
      </w:r>
      <w:r>
        <w:t>’</w:t>
      </w:r>
      <w:r w:rsidRPr="00F233D1">
        <w:t xml:space="preserve">article 7 de la Convention et </w:t>
      </w:r>
      <w:r>
        <w:t xml:space="preserve">demande </w:t>
      </w:r>
      <w:r w:rsidRPr="00F233D1">
        <w:t>si des formations aux droits de l</w:t>
      </w:r>
      <w:r>
        <w:t>’</w:t>
      </w:r>
      <w:r w:rsidRPr="00F233D1">
        <w:t xml:space="preserve">homme </w:t>
      </w:r>
      <w:r>
        <w:t>so</w:t>
      </w:r>
      <w:r w:rsidRPr="00F233D1">
        <w:t xml:space="preserve">nt </w:t>
      </w:r>
      <w:r>
        <w:t>organisées dans tout le</w:t>
      </w:r>
      <w:r w:rsidRPr="00F233D1">
        <w:t xml:space="preserve"> pays.</w:t>
      </w:r>
      <w:r>
        <w:t xml:space="preserve"> </w:t>
      </w:r>
    </w:p>
    <w:p w:rsidR="00BA0F4F" w:rsidRPr="00F233D1" w:rsidRDefault="00BA0F4F" w:rsidP="00BA0F4F">
      <w:pPr>
        <w:pStyle w:val="SingleTxtG"/>
      </w:pPr>
      <w:r>
        <w:t>26.</w:t>
      </w:r>
      <w:r>
        <w:tab/>
      </w:r>
      <w:r w:rsidRPr="00F233D1">
        <w:rPr>
          <w:b/>
        </w:rPr>
        <w:t>Le Président</w:t>
      </w:r>
      <w:r w:rsidRPr="00F233D1">
        <w:t xml:space="preserve"> demande quelles mesures l</w:t>
      </w:r>
      <w:r>
        <w:t>’</w:t>
      </w:r>
      <w:r w:rsidRPr="00F233D1">
        <w:t>État partie prend, en cette Année internationale des personnes d</w:t>
      </w:r>
      <w:r>
        <w:t>’</w:t>
      </w:r>
      <w:r w:rsidRPr="00F233D1">
        <w:t>ascendance africaine, pour enrayer l</w:t>
      </w:r>
      <w:r>
        <w:t>a</w:t>
      </w:r>
      <w:r w:rsidRPr="00F233D1">
        <w:t xml:space="preserve"> violence dont sont victimes les membres des minorités</w:t>
      </w:r>
      <w:r>
        <w:t xml:space="preserve"> dites</w:t>
      </w:r>
      <w:r w:rsidRPr="00F233D1">
        <w:t xml:space="preserve"> visibles, notamment les Africains. </w:t>
      </w:r>
    </w:p>
    <w:p w:rsidR="00BA0F4F" w:rsidRPr="00F233D1" w:rsidRDefault="00BA0F4F" w:rsidP="00BA0F4F">
      <w:pPr>
        <w:pStyle w:val="SingleTxtG"/>
      </w:pPr>
      <w:r>
        <w:t>27.</w:t>
      </w:r>
      <w:r>
        <w:tab/>
      </w:r>
      <w:r>
        <w:rPr>
          <w:b/>
        </w:rPr>
        <w:t>M. C</w:t>
      </w:r>
      <w:r w:rsidRPr="00F233D1">
        <w:rPr>
          <w:b/>
        </w:rPr>
        <w:t>alí Tzay</w:t>
      </w:r>
      <w:r w:rsidRPr="00F233D1">
        <w:t xml:space="preserve"> demande </w:t>
      </w:r>
      <w:r>
        <w:t xml:space="preserve">des </w:t>
      </w:r>
      <w:r w:rsidRPr="00F233D1">
        <w:t>information</w:t>
      </w:r>
      <w:r>
        <w:t>s</w:t>
      </w:r>
      <w:r w:rsidRPr="00F233D1">
        <w:t xml:space="preserve"> sur la situation des Tatars de Crimée </w:t>
      </w:r>
      <w:r>
        <w:t>− </w:t>
      </w:r>
      <w:r w:rsidRPr="00F233D1">
        <w:t>à qui la législation nationale reconnaît le statut de groupe ethnique</w:t>
      </w:r>
      <w:r>
        <w:t xml:space="preserve"> mais pas de peuple autochtone −</w:t>
      </w:r>
      <w:r w:rsidRPr="00F233D1">
        <w:t xml:space="preserve"> ainsi que sur l</w:t>
      </w:r>
      <w:r>
        <w:t>’</w:t>
      </w:r>
      <w:r w:rsidRPr="00F233D1">
        <w:t>éducat</w:t>
      </w:r>
      <w:r>
        <w:t>ion bilingue et interculturelle</w:t>
      </w:r>
      <w:r w:rsidRPr="00F233D1">
        <w:t xml:space="preserve">. </w:t>
      </w:r>
    </w:p>
    <w:p w:rsidR="00BA0F4F" w:rsidRPr="00F233D1" w:rsidRDefault="00BA0F4F" w:rsidP="00BA0F4F">
      <w:pPr>
        <w:pStyle w:val="SingleTxtG"/>
      </w:pPr>
      <w:r>
        <w:t>28.</w:t>
      </w:r>
      <w:r>
        <w:tab/>
      </w:r>
      <w:r w:rsidRPr="00F233D1">
        <w:rPr>
          <w:b/>
        </w:rPr>
        <w:t>M</w:t>
      </w:r>
      <w:r w:rsidRPr="00917814">
        <w:rPr>
          <w:b/>
          <w:vertAlign w:val="superscript"/>
        </w:rPr>
        <w:t>me</w:t>
      </w:r>
      <w:r>
        <w:rPr>
          <w:b/>
          <w:vertAlign w:val="superscript"/>
        </w:rPr>
        <w:t> </w:t>
      </w:r>
      <w:r w:rsidRPr="00F233D1">
        <w:rPr>
          <w:b/>
        </w:rPr>
        <w:t>Crickley</w:t>
      </w:r>
      <w:r w:rsidRPr="00F233D1">
        <w:t xml:space="preserve"> aimerait savoir si </w:t>
      </w:r>
      <w:r>
        <w:t xml:space="preserve">l’État partie a mis en place </w:t>
      </w:r>
      <w:r w:rsidRPr="00F233D1">
        <w:t xml:space="preserve">des programmes de lutte contre la discrimination raciale et le racisme visant les jeunes </w:t>
      </w:r>
      <w:r>
        <w:t>et s’il prend des mesures</w:t>
      </w:r>
      <w:r w:rsidRPr="00F233D1">
        <w:t xml:space="preserve"> pour combattre la </w:t>
      </w:r>
      <w:r>
        <w:t xml:space="preserve">double </w:t>
      </w:r>
      <w:r w:rsidRPr="00F233D1">
        <w:t xml:space="preserve">discrimination que subissent les femmes issues des minorités en raison de leur sexe et de leur origine ethnique. </w:t>
      </w:r>
    </w:p>
    <w:p w:rsidR="00BA0F4F" w:rsidRPr="00F233D1" w:rsidRDefault="00BA0F4F" w:rsidP="00BA0F4F">
      <w:pPr>
        <w:pStyle w:val="SingleTxtG"/>
      </w:pPr>
      <w:r>
        <w:t>29.</w:t>
      </w:r>
      <w:r>
        <w:tab/>
      </w:r>
      <w:r>
        <w:rPr>
          <w:b/>
        </w:rPr>
        <w:t>M. </w:t>
      </w:r>
      <w:r w:rsidRPr="00F233D1">
        <w:rPr>
          <w:b/>
        </w:rPr>
        <w:t xml:space="preserve">Ewomsan </w:t>
      </w:r>
      <w:r>
        <w:t>s’interroge sur</w:t>
      </w:r>
      <w:r w:rsidRPr="00F233D1">
        <w:t xml:space="preserve"> les véritables causes du racisme qui semble ancré dans la société ukrainienne et se demande si les camarades de promotion</w:t>
      </w:r>
      <w:r>
        <w:t xml:space="preserve"> et les</w:t>
      </w:r>
      <w:r w:rsidRPr="00F233D1">
        <w:t xml:space="preserve"> proches des nombreux Africains qui ont fait leurs études en Ukraine</w:t>
      </w:r>
      <w:r>
        <w:t>, comme cela se faisait du temps de l’ex-URSS,</w:t>
      </w:r>
      <w:r w:rsidRPr="00F233D1">
        <w:t xml:space="preserve"> ne p</w:t>
      </w:r>
      <w:r>
        <w:t>ourraie</w:t>
      </w:r>
      <w:r w:rsidRPr="00F233D1">
        <w:t xml:space="preserve">nt pas contribuer à changer cette situation. </w:t>
      </w:r>
    </w:p>
    <w:p w:rsidR="00BA0F4F" w:rsidRPr="00F233D1" w:rsidRDefault="00BA0F4F" w:rsidP="00BA0F4F">
      <w:pPr>
        <w:pStyle w:val="SingleTxtG"/>
      </w:pPr>
      <w:r>
        <w:t>30.</w:t>
      </w:r>
      <w:r>
        <w:tab/>
      </w:r>
      <w:r>
        <w:rPr>
          <w:b/>
        </w:rPr>
        <w:t>M. </w:t>
      </w:r>
      <w:r w:rsidRPr="00F233D1">
        <w:rPr>
          <w:b/>
        </w:rPr>
        <w:t>Maimeskul</w:t>
      </w:r>
      <w:r w:rsidRPr="00F233D1">
        <w:t xml:space="preserve"> (Ukraine) dit que la </w:t>
      </w:r>
      <w:r>
        <w:t xml:space="preserve">société </w:t>
      </w:r>
      <w:r w:rsidRPr="00F233D1">
        <w:t>ukrainienne est connue pour être tolérante</w:t>
      </w:r>
      <w:r>
        <w:t xml:space="preserve">, </w:t>
      </w:r>
      <w:r w:rsidRPr="00F233D1">
        <w:t xml:space="preserve">chaleureuse et </w:t>
      </w:r>
      <w:r>
        <w:t>ouverte, ce qui n’exclut</w:t>
      </w:r>
      <w:r w:rsidRPr="00F233D1">
        <w:t xml:space="preserve"> malheureusement pas </w:t>
      </w:r>
      <w:r>
        <w:t xml:space="preserve">les </w:t>
      </w:r>
      <w:r w:rsidRPr="00F233D1">
        <w:t xml:space="preserve">manifestations </w:t>
      </w:r>
      <w:r>
        <w:t xml:space="preserve">isolées </w:t>
      </w:r>
      <w:r w:rsidRPr="00F233D1">
        <w:t xml:space="preserve">de racisme ou de discrimination raciale. Il assure les membres du Comité que </w:t>
      </w:r>
      <w:r>
        <w:t xml:space="preserve">son pays </w:t>
      </w:r>
      <w:r w:rsidRPr="00F233D1">
        <w:t xml:space="preserve">travaille à mettre un terme à ces phénomènes. </w:t>
      </w:r>
    </w:p>
    <w:p w:rsidR="00BA0F4F" w:rsidRPr="00287E79" w:rsidRDefault="00BA0F4F" w:rsidP="001022A5">
      <w:pPr>
        <w:pStyle w:val="SingleTxtG"/>
      </w:pPr>
      <w:r w:rsidRPr="00F233D1">
        <w:rPr>
          <w:i/>
        </w:rPr>
        <w:t>La séance est levée à 18 heures.</w:t>
      </w:r>
    </w:p>
    <w:sectPr w:rsidR="00BA0F4F" w:rsidRPr="00287E79" w:rsidSect="002E093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F5D" w:rsidRDefault="006B6F5D"/>
  </w:endnote>
  <w:endnote w:type="continuationSeparator" w:id="0">
    <w:p w:rsidR="006B6F5D" w:rsidRDefault="006B6F5D"/>
  </w:endnote>
  <w:endnote w:type="continuationNotice" w:id="1">
    <w:p w:rsidR="006B6F5D" w:rsidRPr="008918E4" w:rsidRDefault="006B6F5D"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F5D" w:rsidRPr="002E093D" w:rsidRDefault="006B6F5D" w:rsidP="002E093D">
    <w:pPr>
      <w:pStyle w:val="Footer"/>
      <w:tabs>
        <w:tab w:val="right" w:pos="9638"/>
      </w:tabs>
    </w:pPr>
    <w:r w:rsidRPr="002E093D">
      <w:rPr>
        <w:b/>
        <w:sz w:val="18"/>
      </w:rPr>
      <w:fldChar w:fldCharType="begin"/>
    </w:r>
    <w:r w:rsidRPr="002E093D">
      <w:rPr>
        <w:b/>
        <w:sz w:val="18"/>
      </w:rPr>
      <w:instrText xml:space="preserve"> PAGE  \* MERGEFORMAT </w:instrText>
    </w:r>
    <w:r w:rsidRPr="002E093D">
      <w:rPr>
        <w:b/>
        <w:sz w:val="18"/>
      </w:rPr>
      <w:fldChar w:fldCharType="separate"/>
    </w:r>
    <w:r>
      <w:rPr>
        <w:b/>
        <w:noProof/>
        <w:sz w:val="18"/>
      </w:rPr>
      <w:t>6</w:t>
    </w:r>
    <w:r w:rsidRPr="002E093D">
      <w:rPr>
        <w:b/>
        <w:sz w:val="18"/>
      </w:rPr>
      <w:fldChar w:fldCharType="end"/>
    </w:r>
    <w:r>
      <w:rPr>
        <w:b/>
        <w:sz w:val="18"/>
      </w:rPr>
      <w:tab/>
    </w:r>
    <w:r>
      <w:t>GE.11-44767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F5D" w:rsidRPr="002E093D" w:rsidRDefault="006B6F5D" w:rsidP="002E093D">
    <w:pPr>
      <w:pStyle w:val="Footer"/>
      <w:tabs>
        <w:tab w:val="right" w:pos="9638"/>
      </w:tabs>
      <w:rPr>
        <w:b/>
        <w:sz w:val="18"/>
      </w:rPr>
    </w:pPr>
    <w:r>
      <w:t>GE.11-44767</w:t>
    </w:r>
    <w:r>
      <w:tab/>
    </w:r>
    <w:r w:rsidRPr="002E093D">
      <w:rPr>
        <w:b/>
        <w:sz w:val="18"/>
      </w:rPr>
      <w:fldChar w:fldCharType="begin"/>
    </w:r>
    <w:r w:rsidRPr="002E093D">
      <w:rPr>
        <w:b/>
        <w:sz w:val="18"/>
      </w:rPr>
      <w:instrText xml:space="preserve"> PAGE  \* MERGEFORMAT </w:instrText>
    </w:r>
    <w:r w:rsidRPr="002E093D">
      <w:rPr>
        <w:b/>
        <w:sz w:val="18"/>
      </w:rPr>
      <w:fldChar w:fldCharType="separate"/>
    </w:r>
    <w:r>
      <w:rPr>
        <w:b/>
        <w:noProof/>
        <w:sz w:val="18"/>
      </w:rPr>
      <w:t>5</w:t>
    </w:r>
    <w:r w:rsidRPr="002E09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F5D" w:rsidRDefault="006B6F5D" w:rsidP="005E01B1">
    <w:pPr>
      <w:pBdr>
        <w:bottom w:val="single" w:sz="4" w:space="1" w:color="auto"/>
      </w:pBdr>
      <w:spacing w:line="240" w:lineRule="auto"/>
    </w:pPr>
  </w:p>
  <w:p w:rsidR="006B6F5D" w:rsidRDefault="006B6F5D" w:rsidP="0037280E">
    <w:pPr>
      <w:pStyle w:val="FootnoteText"/>
      <w:tabs>
        <w:tab w:val="clear" w:pos="1021"/>
      </w:tabs>
      <w:spacing w:after="120"/>
      <w:ind w:firstLine="0"/>
    </w:pPr>
    <w:r>
      <w:t>Le présent compte rendu est sujet à rectifications.</w:t>
    </w:r>
  </w:p>
  <w:p w:rsidR="006B6F5D" w:rsidRDefault="006B6F5D"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6B6F5D" w:rsidRDefault="006B6F5D"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B6F5D" w:rsidRPr="002E093D" w:rsidRDefault="006B6F5D"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11-44767  (F)   190811   230811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F5D" w:rsidRPr="00D27D5E" w:rsidRDefault="006B6F5D" w:rsidP="00D27D5E">
      <w:pPr>
        <w:tabs>
          <w:tab w:val="right" w:pos="2155"/>
        </w:tabs>
        <w:spacing w:after="80"/>
        <w:ind w:left="680"/>
        <w:rPr>
          <w:u w:val="single"/>
        </w:rPr>
      </w:pPr>
      <w:r>
        <w:rPr>
          <w:u w:val="single"/>
        </w:rPr>
        <w:tab/>
      </w:r>
    </w:p>
  </w:footnote>
  <w:footnote w:type="continuationSeparator" w:id="0">
    <w:p w:rsidR="006B6F5D" w:rsidRDefault="006B6F5D">
      <w:r>
        <w:rPr>
          <w:u w:val="single"/>
        </w:rPr>
        <w:tab/>
      </w:r>
      <w:r>
        <w:rPr>
          <w:u w:val="single"/>
        </w:rPr>
        <w:tab/>
      </w:r>
      <w:r>
        <w:rPr>
          <w:u w:val="single"/>
        </w:rPr>
        <w:tab/>
      </w:r>
      <w:r>
        <w:rPr>
          <w:u w:val="single"/>
        </w:rPr>
        <w:tab/>
      </w:r>
    </w:p>
  </w:footnote>
  <w:footnote w:type="continuationNotice" w:id="1">
    <w:p w:rsidR="006B6F5D" w:rsidRPr="008918E4" w:rsidRDefault="006B6F5D"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F5D" w:rsidRPr="002E093D" w:rsidRDefault="006B6F5D">
    <w:pPr>
      <w:pStyle w:val="Header"/>
    </w:pPr>
    <w:r>
      <w:t>CERD/C/SR.2104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F5D" w:rsidRPr="002E093D" w:rsidRDefault="006B6F5D" w:rsidP="002E093D">
    <w:pPr>
      <w:pStyle w:val="Header"/>
      <w:jc w:val="right"/>
    </w:pPr>
    <w:r>
      <w:t>CERD/C/SR.2104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00F6"/>
    <w:rsid w:val="00016AC5"/>
    <w:rsid w:val="00054609"/>
    <w:rsid w:val="00096678"/>
    <w:rsid w:val="000E4D24"/>
    <w:rsid w:val="000F1C24"/>
    <w:rsid w:val="000F41F2"/>
    <w:rsid w:val="001022A5"/>
    <w:rsid w:val="001231AD"/>
    <w:rsid w:val="001261AA"/>
    <w:rsid w:val="00155576"/>
    <w:rsid w:val="00160540"/>
    <w:rsid w:val="00192EEB"/>
    <w:rsid w:val="001A20FB"/>
    <w:rsid w:val="001C1642"/>
    <w:rsid w:val="001D7F8A"/>
    <w:rsid w:val="001E3FEB"/>
    <w:rsid w:val="001E4A02"/>
    <w:rsid w:val="0021030C"/>
    <w:rsid w:val="00225A8C"/>
    <w:rsid w:val="00253C54"/>
    <w:rsid w:val="002659F1"/>
    <w:rsid w:val="00287E79"/>
    <w:rsid w:val="002928F9"/>
    <w:rsid w:val="002A5D07"/>
    <w:rsid w:val="002D3F03"/>
    <w:rsid w:val="002E093D"/>
    <w:rsid w:val="002E0D40"/>
    <w:rsid w:val="002E5B0C"/>
    <w:rsid w:val="003016B7"/>
    <w:rsid w:val="00331CFF"/>
    <w:rsid w:val="003515AA"/>
    <w:rsid w:val="0037280E"/>
    <w:rsid w:val="00374106"/>
    <w:rsid w:val="003976D5"/>
    <w:rsid w:val="003B5A8F"/>
    <w:rsid w:val="003D6C68"/>
    <w:rsid w:val="004159D0"/>
    <w:rsid w:val="00431257"/>
    <w:rsid w:val="00490F0E"/>
    <w:rsid w:val="004B5C3B"/>
    <w:rsid w:val="004F6C27"/>
    <w:rsid w:val="005247B1"/>
    <w:rsid w:val="005260A1"/>
    <w:rsid w:val="00543587"/>
    <w:rsid w:val="00543D5E"/>
    <w:rsid w:val="00556D66"/>
    <w:rsid w:val="00571F41"/>
    <w:rsid w:val="00593658"/>
    <w:rsid w:val="005C1B76"/>
    <w:rsid w:val="005E01B1"/>
    <w:rsid w:val="005E5D1F"/>
    <w:rsid w:val="005F00F6"/>
    <w:rsid w:val="00611D43"/>
    <w:rsid w:val="00612D48"/>
    <w:rsid w:val="00616B45"/>
    <w:rsid w:val="006235D5"/>
    <w:rsid w:val="00630D9B"/>
    <w:rsid w:val="00631953"/>
    <w:rsid w:val="006439EC"/>
    <w:rsid w:val="00663F1D"/>
    <w:rsid w:val="006B4590"/>
    <w:rsid w:val="006B6F5D"/>
    <w:rsid w:val="006C340C"/>
    <w:rsid w:val="006D7B0B"/>
    <w:rsid w:val="0070347C"/>
    <w:rsid w:val="007176C1"/>
    <w:rsid w:val="007227BA"/>
    <w:rsid w:val="00727D50"/>
    <w:rsid w:val="007E1E6E"/>
    <w:rsid w:val="007F55CB"/>
    <w:rsid w:val="00824724"/>
    <w:rsid w:val="00836FC3"/>
    <w:rsid w:val="00844750"/>
    <w:rsid w:val="00883708"/>
    <w:rsid w:val="00884154"/>
    <w:rsid w:val="008918E4"/>
    <w:rsid w:val="008B44C4"/>
    <w:rsid w:val="008D2259"/>
    <w:rsid w:val="008E7FAE"/>
    <w:rsid w:val="00911BF7"/>
    <w:rsid w:val="00913294"/>
    <w:rsid w:val="00930A8B"/>
    <w:rsid w:val="00977EC8"/>
    <w:rsid w:val="009967BD"/>
    <w:rsid w:val="009A2BF2"/>
    <w:rsid w:val="009C17F5"/>
    <w:rsid w:val="009D3A8C"/>
    <w:rsid w:val="009D4069"/>
    <w:rsid w:val="009E7956"/>
    <w:rsid w:val="009F2A3B"/>
    <w:rsid w:val="009F6A8C"/>
    <w:rsid w:val="00A22227"/>
    <w:rsid w:val="00A2492E"/>
    <w:rsid w:val="00A313F7"/>
    <w:rsid w:val="00A4712E"/>
    <w:rsid w:val="00A84603"/>
    <w:rsid w:val="00AA7769"/>
    <w:rsid w:val="00AB3173"/>
    <w:rsid w:val="00AC67A1"/>
    <w:rsid w:val="00AC6C52"/>
    <w:rsid w:val="00AC7977"/>
    <w:rsid w:val="00AE352C"/>
    <w:rsid w:val="00AE68B5"/>
    <w:rsid w:val="00B32E2D"/>
    <w:rsid w:val="00B61990"/>
    <w:rsid w:val="00B76AA7"/>
    <w:rsid w:val="00BA0F4F"/>
    <w:rsid w:val="00BD0B94"/>
    <w:rsid w:val="00BE5161"/>
    <w:rsid w:val="00BF0556"/>
    <w:rsid w:val="00BF1F73"/>
    <w:rsid w:val="00C261F8"/>
    <w:rsid w:val="00C33100"/>
    <w:rsid w:val="00C4030C"/>
    <w:rsid w:val="00C75B95"/>
    <w:rsid w:val="00C80288"/>
    <w:rsid w:val="00CA68D2"/>
    <w:rsid w:val="00CB2C40"/>
    <w:rsid w:val="00CD1A71"/>
    <w:rsid w:val="00CD1FBB"/>
    <w:rsid w:val="00CD4901"/>
    <w:rsid w:val="00CF009A"/>
    <w:rsid w:val="00D016B5"/>
    <w:rsid w:val="00D034F1"/>
    <w:rsid w:val="00D223D6"/>
    <w:rsid w:val="00D27D5E"/>
    <w:rsid w:val="00D64E44"/>
    <w:rsid w:val="00D77945"/>
    <w:rsid w:val="00D93564"/>
    <w:rsid w:val="00DA2D82"/>
    <w:rsid w:val="00DB3A72"/>
    <w:rsid w:val="00DC156C"/>
    <w:rsid w:val="00DC5D25"/>
    <w:rsid w:val="00DD28D1"/>
    <w:rsid w:val="00DE6D90"/>
    <w:rsid w:val="00DF002F"/>
    <w:rsid w:val="00E0244D"/>
    <w:rsid w:val="00E11A7F"/>
    <w:rsid w:val="00E34352"/>
    <w:rsid w:val="00E36B3F"/>
    <w:rsid w:val="00E42D5E"/>
    <w:rsid w:val="00E81E94"/>
    <w:rsid w:val="00E82607"/>
    <w:rsid w:val="00E94CC2"/>
    <w:rsid w:val="00EA4517"/>
    <w:rsid w:val="00EB379F"/>
    <w:rsid w:val="00ED267C"/>
    <w:rsid w:val="00EE09CE"/>
    <w:rsid w:val="00F45342"/>
    <w:rsid w:val="00F750E8"/>
    <w:rsid w:val="00F76A46"/>
    <w:rsid w:val="00F80F56"/>
    <w:rsid w:val="00FA5A79"/>
    <w:rsid w:val="00FB0BFE"/>
    <w:rsid w:val="00FB4C51"/>
    <w:rsid w:val="00FB56CA"/>
    <w:rsid w:val="00FC7C0B"/>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6</Pages>
  <Words>3068</Words>
  <Characters>17255</Characters>
  <Application>Microsoft Office Word</Application>
  <DocSecurity>4</DocSecurity>
  <Lines>261</Lines>
  <Paragraphs>48</Paragraphs>
  <ScaleCrop>false</ScaleCrop>
  <HeadingPairs>
    <vt:vector size="2" baseType="variant">
      <vt:variant>
        <vt:lpstr>Titre</vt:lpstr>
      </vt:variant>
      <vt:variant>
        <vt:i4>1</vt:i4>
      </vt:variant>
    </vt:vector>
  </HeadingPairs>
  <TitlesOfParts>
    <vt:vector size="1" baseType="lpstr">
      <vt:lpstr>CERD/C/SR.2104</vt:lpstr>
    </vt:vector>
  </TitlesOfParts>
  <Company>Corinne</Company>
  <LinksUpToDate>false</LinksUpToDate>
  <CharactersWithSpaces>20298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CERD/C/SR.2104</dc:title>
  <dc:subject>final</dc:subject>
  <dc:creator>Pool</dc:creator>
  <cp:keywords/>
  <dc:description/>
  <cp:lastModifiedBy>Y.Gibert</cp:lastModifiedBy>
  <cp:revision>2</cp:revision>
  <cp:lastPrinted>2011-08-04T10:26:00Z</cp:lastPrinted>
  <dcterms:created xsi:type="dcterms:W3CDTF">2011-08-23T06:47:00Z</dcterms:created>
  <dcterms:modified xsi:type="dcterms:W3CDTF">2011-08-23T06:47:00Z</dcterms:modified>
</cp:coreProperties>
</file>