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3E05F5" w14:paraId="2BEE8BB4" w14:textId="77777777" w:rsidTr="008F3CA0">
        <w:trPr>
          <w:trHeight w:hRule="exact" w:val="851"/>
        </w:trPr>
        <w:tc>
          <w:tcPr>
            <w:tcW w:w="1276" w:type="dxa"/>
            <w:tcBorders>
              <w:bottom w:val="single" w:sz="4" w:space="0" w:color="auto"/>
            </w:tcBorders>
          </w:tcPr>
          <w:p w14:paraId="18D716C9" w14:textId="77777777" w:rsidR="000354E9" w:rsidRPr="00DB58B5" w:rsidRDefault="000354E9" w:rsidP="0036441C"/>
        </w:tc>
        <w:tc>
          <w:tcPr>
            <w:tcW w:w="2268" w:type="dxa"/>
            <w:tcBorders>
              <w:bottom w:val="single" w:sz="4" w:space="0" w:color="auto"/>
            </w:tcBorders>
            <w:vAlign w:val="bottom"/>
          </w:tcPr>
          <w:p w14:paraId="0E91DA04" w14:textId="77777777" w:rsidR="000354E9" w:rsidRPr="003E05F5" w:rsidRDefault="000354E9" w:rsidP="008F3CA0">
            <w:pPr>
              <w:spacing w:after="80" w:line="300" w:lineRule="exact"/>
              <w:rPr>
                <w:sz w:val="28"/>
              </w:rPr>
            </w:pPr>
            <w:r w:rsidRPr="003E05F5">
              <w:rPr>
                <w:sz w:val="28"/>
              </w:rPr>
              <w:t>Nations Unies</w:t>
            </w:r>
          </w:p>
        </w:tc>
        <w:tc>
          <w:tcPr>
            <w:tcW w:w="6095" w:type="dxa"/>
            <w:gridSpan w:val="2"/>
            <w:tcBorders>
              <w:bottom w:val="single" w:sz="4" w:space="0" w:color="auto"/>
            </w:tcBorders>
            <w:vAlign w:val="bottom"/>
          </w:tcPr>
          <w:p w14:paraId="0C657963" w14:textId="37E4FFBD" w:rsidR="000354E9" w:rsidRPr="003E05F5" w:rsidRDefault="0036441C" w:rsidP="0036441C">
            <w:pPr>
              <w:jc w:val="right"/>
            </w:pPr>
            <w:r w:rsidRPr="003E05F5">
              <w:rPr>
                <w:sz w:val="40"/>
              </w:rPr>
              <w:t>CRC</w:t>
            </w:r>
            <w:r w:rsidRPr="003E05F5">
              <w:t>/C/TKM/CO/5-6</w:t>
            </w:r>
          </w:p>
        </w:tc>
      </w:tr>
      <w:tr w:rsidR="000354E9" w:rsidRPr="003E05F5" w14:paraId="26C3A802" w14:textId="77777777" w:rsidTr="008F3CA0">
        <w:trPr>
          <w:trHeight w:hRule="exact" w:val="2835"/>
        </w:trPr>
        <w:tc>
          <w:tcPr>
            <w:tcW w:w="1276" w:type="dxa"/>
            <w:tcBorders>
              <w:top w:val="single" w:sz="4" w:space="0" w:color="auto"/>
              <w:bottom w:val="single" w:sz="12" w:space="0" w:color="auto"/>
            </w:tcBorders>
          </w:tcPr>
          <w:p w14:paraId="79724FD4" w14:textId="77777777" w:rsidR="000354E9" w:rsidRPr="003E05F5" w:rsidRDefault="000354E9" w:rsidP="008F3CA0">
            <w:pPr>
              <w:spacing w:before="120"/>
              <w:jc w:val="center"/>
            </w:pPr>
            <w:r w:rsidRPr="003E05F5">
              <w:rPr>
                <w:noProof/>
                <w:lang w:eastAsia="fr-CH"/>
              </w:rPr>
              <w:drawing>
                <wp:inline distT="0" distB="0" distL="0" distR="0" wp14:anchorId="521DA9CD" wp14:editId="5708098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6D773F" w14:textId="05795F73" w:rsidR="000354E9" w:rsidRPr="003E05F5" w:rsidRDefault="000354E9" w:rsidP="00570D88">
            <w:pPr>
              <w:spacing w:before="120" w:line="440" w:lineRule="exact"/>
              <w:rPr>
                <w:b/>
                <w:sz w:val="40"/>
                <w:szCs w:val="40"/>
              </w:rPr>
            </w:pPr>
            <w:r w:rsidRPr="003E05F5">
              <w:rPr>
                <w:b/>
                <w:sz w:val="40"/>
                <w:szCs w:val="40"/>
              </w:rPr>
              <w:t>Convention relative</w:t>
            </w:r>
            <w:r w:rsidRPr="003E05F5">
              <w:rPr>
                <w:b/>
                <w:sz w:val="40"/>
                <w:szCs w:val="40"/>
              </w:rPr>
              <w:br/>
              <w:t>aux droits de l</w:t>
            </w:r>
            <w:r w:rsidR="0036441C" w:rsidRPr="003E05F5">
              <w:rPr>
                <w:b/>
                <w:sz w:val="40"/>
                <w:szCs w:val="40"/>
              </w:rPr>
              <w:t>’</w:t>
            </w:r>
            <w:r w:rsidRPr="003E05F5">
              <w:rPr>
                <w:b/>
                <w:sz w:val="40"/>
                <w:szCs w:val="40"/>
              </w:rPr>
              <w:t>enfant</w:t>
            </w:r>
          </w:p>
        </w:tc>
        <w:tc>
          <w:tcPr>
            <w:tcW w:w="2835" w:type="dxa"/>
            <w:tcBorders>
              <w:top w:val="single" w:sz="4" w:space="0" w:color="auto"/>
              <w:bottom w:val="single" w:sz="12" w:space="0" w:color="auto"/>
            </w:tcBorders>
          </w:tcPr>
          <w:p w14:paraId="1B0D1E19" w14:textId="0063BC58" w:rsidR="000354E9" w:rsidRPr="003E05F5" w:rsidRDefault="0036441C" w:rsidP="008F3CA0">
            <w:pPr>
              <w:spacing w:before="240"/>
            </w:pPr>
            <w:r w:rsidRPr="003E05F5">
              <w:t>Distr</w:t>
            </w:r>
            <w:r w:rsidR="003E05F5" w:rsidRPr="003E05F5">
              <w:t>.</w:t>
            </w:r>
            <w:r w:rsidRPr="003E05F5">
              <w:t xml:space="preserve"> générale</w:t>
            </w:r>
          </w:p>
          <w:p w14:paraId="3D63DECD" w14:textId="77777777" w:rsidR="0036441C" w:rsidRPr="003E05F5" w:rsidRDefault="0036441C" w:rsidP="0036441C">
            <w:pPr>
              <w:spacing w:line="240" w:lineRule="exact"/>
            </w:pPr>
            <w:r w:rsidRPr="003E05F5">
              <w:t>9 octobre 2024</w:t>
            </w:r>
          </w:p>
          <w:p w14:paraId="1D4537D5" w14:textId="77777777" w:rsidR="0036441C" w:rsidRPr="003E05F5" w:rsidRDefault="0036441C" w:rsidP="0036441C">
            <w:pPr>
              <w:spacing w:line="240" w:lineRule="exact"/>
            </w:pPr>
            <w:r w:rsidRPr="003E05F5">
              <w:t>Français</w:t>
            </w:r>
          </w:p>
          <w:p w14:paraId="4F846FD9" w14:textId="76B4941E" w:rsidR="0036441C" w:rsidRPr="003E05F5" w:rsidRDefault="0036441C" w:rsidP="0036441C">
            <w:pPr>
              <w:spacing w:line="240" w:lineRule="exact"/>
            </w:pPr>
            <w:r w:rsidRPr="003E05F5">
              <w:t>Original : anglais</w:t>
            </w:r>
          </w:p>
        </w:tc>
      </w:tr>
    </w:tbl>
    <w:p w14:paraId="3B1115D7" w14:textId="2E29E16F" w:rsidR="002D14A3" w:rsidRPr="003E05F5" w:rsidRDefault="002D14A3" w:rsidP="002D14A3">
      <w:pPr>
        <w:spacing w:before="120"/>
        <w:rPr>
          <w:b/>
          <w:sz w:val="24"/>
          <w:szCs w:val="24"/>
        </w:rPr>
      </w:pPr>
      <w:r w:rsidRPr="003E05F5">
        <w:rPr>
          <w:b/>
          <w:sz w:val="24"/>
          <w:szCs w:val="24"/>
        </w:rPr>
        <w:t>Comité des droits de l</w:t>
      </w:r>
      <w:r w:rsidR="0036441C" w:rsidRPr="003E05F5">
        <w:rPr>
          <w:b/>
          <w:sz w:val="24"/>
          <w:szCs w:val="24"/>
        </w:rPr>
        <w:t>’</w:t>
      </w:r>
      <w:r w:rsidRPr="003E05F5">
        <w:rPr>
          <w:b/>
          <w:sz w:val="24"/>
          <w:szCs w:val="24"/>
        </w:rPr>
        <w:t>enfant</w:t>
      </w:r>
    </w:p>
    <w:p w14:paraId="1FCD1B70" w14:textId="741034A7" w:rsidR="0036441C" w:rsidRPr="003E05F5" w:rsidRDefault="0036441C" w:rsidP="0036441C">
      <w:pPr>
        <w:pStyle w:val="HChG"/>
        <w:rPr>
          <w:lang w:val="fr-FR"/>
        </w:rPr>
      </w:pPr>
      <w:r w:rsidRPr="003E05F5">
        <w:rPr>
          <w:lang w:val="fr-FR"/>
        </w:rPr>
        <w:tab/>
      </w:r>
      <w:r w:rsidRPr="003E05F5">
        <w:rPr>
          <w:lang w:val="fr-FR"/>
        </w:rPr>
        <w:tab/>
        <w:t>Observations finales concernant le rapport du Turkménistan valant cinquième et sixième rapports périodiques</w:t>
      </w:r>
      <w:r w:rsidRPr="003E05F5">
        <w:rPr>
          <w:b w:val="0"/>
          <w:bCs/>
          <w:position w:val="2"/>
          <w:sz w:val="20"/>
          <w:lang w:val="fr-FR"/>
        </w:rPr>
        <w:footnoteReference w:customMarkFollows="1" w:id="2"/>
        <w:t>*</w:t>
      </w:r>
    </w:p>
    <w:p w14:paraId="1AA25A3A" w14:textId="7F5D7991" w:rsidR="0036441C" w:rsidRPr="003E05F5" w:rsidRDefault="0036441C" w:rsidP="0036441C">
      <w:pPr>
        <w:pStyle w:val="HChG"/>
        <w:rPr>
          <w:lang w:val="fr-FR"/>
        </w:rPr>
      </w:pPr>
      <w:r w:rsidRPr="003E05F5">
        <w:rPr>
          <w:lang w:val="fr-FR"/>
        </w:rPr>
        <w:tab/>
      </w:r>
      <w:r w:rsidRPr="003E05F5">
        <w:rPr>
          <w:lang w:val="fr-FR"/>
        </w:rPr>
        <w:t>I</w:t>
      </w:r>
      <w:r w:rsidR="003E05F5" w:rsidRPr="003E05F5">
        <w:rPr>
          <w:lang w:val="fr-FR"/>
        </w:rPr>
        <w:t>.</w:t>
      </w:r>
      <w:r w:rsidRPr="003E05F5">
        <w:rPr>
          <w:lang w:val="fr-FR"/>
        </w:rPr>
        <w:tab/>
        <w:t>Introduction</w:t>
      </w:r>
    </w:p>
    <w:p w14:paraId="74BDC5BC" w14:textId="4EAC4442" w:rsidR="0036441C" w:rsidRPr="003E05F5" w:rsidRDefault="0036441C" w:rsidP="000C2957">
      <w:pPr>
        <w:pStyle w:val="SingleTxtG"/>
        <w:spacing w:after="100"/>
        <w:rPr>
          <w:lang w:val="fr-FR"/>
        </w:rPr>
      </w:pPr>
      <w:r w:rsidRPr="003E05F5">
        <w:rPr>
          <w:lang w:val="fr-FR"/>
        </w:rPr>
        <w:t>1</w:t>
      </w:r>
      <w:r w:rsidR="003E05F5" w:rsidRPr="003E05F5">
        <w:rPr>
          <w:lang w:val="fr-FR"/>
        </w:rPr>
        <w:t>.</w:t>
      </w:r>
      <w:r w:rsidRPr="003E05F5">
        <w:rPr>
          <w:lang w:val="fr-FR"/>
        </w:rPr>
        <w:tab/>
        <w:t>Le Comité a examiné le rapport du Turkménistan valant cinquième et sixième rapports périodiques</w:t>
      </w:r>
      <w:r w:rsidRPr="003E05F5">
        <w:rPr>
          <w:rStyle w:val="FootnoteReference"/>
        </w:rPr>
        <w:footnoteReference w:id="3"/>
      </w:r>
      <w:r w:rsidRPr="003E05F5">
        <w:rPr>
          <w:lang w:val="fr-FR"/>
        </w:rPr>
        <w:t xml:space="preserve"> à ses 2822</w:t>
      </w:r>
      <w:r w:rsidRPr="003E05F5">
        <w:rPr>
          <w:vertAlign w:val="superscript"/>
          <w:lang w:val="fr-FR"/>
        </w:rPr>
        <w:t>e</w:t>
      </w:r>
      <w:r w:rsidRPr="003E05F5">
        <w:rPr>
          <w:lang w:val="fr-FR"/>
        </w:rPr>
        <w:t xml:space="preserve"> et 2823</w:t>
      </w:r>
      <w:r w:rsidRPr="003E05F5">
        <w:rPr>
          <w:vertAlign w:val="superscript"/>
          <w:lang w:val="fr-FR"/>
        </w:rPr>
        <w:t>e</w:t>
      </w:r>
      <w:r w:rsidRPr="003E05F5">
        <w:rPr>
          <w:lang w:val="fr-FR"/>
        </w:rPr>
        <w:t xml:space="preserve"> séances</w:t>
      </w:r>
      <w:r w:rsidRPr="003E05F5">
        <w:rPr>
          <w:rStyle w:val="FootnoteReference"/>
        </w:rPr>
        <w:footnoteReference w:id="4"/>
      </w:r>
      <w:r w:rsidRPr="003E05F5">
        <w:rPr>
          <w:lang w:val="fr-FR"/>
        </w:rPr>
        <w:t>, les 28 et 29 août 2024, et a adopté les présentes observations finales à sa 2846</w:t>
      </w:r>
      <w:r w:rsidRPr="003E05F5">
        <w:rPr>
          <w:vertAlign w:val="superscript"/>
          <w:lang w:val="fr-FR"/>
        </w:rPr>
        <w:t>e</w:t>
      </w:r>
      <w:r w:rsidRPr="003E05F5">
        <w:rPr>
          <w:lang w:val="fr-FR"/>
        </w:rPr>
        <w:t xml:space="preserve"> séance, le 13 septembre 2024</w:t>
      </w:r>
      <w:r w:rsidR="003E05F5" w:rsidRPr="003E05F5">
        <w:rPr>
          <w:lang w:val="fr-FR"/>
        </w:rPr>
        <w:t>.</w:t>
      </w:r>
    </w:p>
    <w:p w14:paraId="55413B7C" w14:textId="1EEB07A8" w:rsidR="0036441C" w:rsidRPr="003E05F5" w:rsidRDefault="0036441C" w:rsidP="000C2957">
      <w:pPr>
        <w:pStyle w:val="SingleTxtG"/>
        <w:spacing w:after="100"/>
        <w:rPr>
          <w:spacing w:val="-3"/>
          <w:lang w:val="fr-FR"/>
        </w:rPr>
      </w:pPr>
      <w:r w:rsidRPr="003E05F5">
        <w:rPr>
          <w:spacing w:val="-3"/>
          <w:lang w:val="fr-FR"/>
        </w:rPr>
        <w:t>2</w:t>
      </w:r>
      <w:r w:rsidR="003E05F5" w:rsidRPr="003E05F5">
        <w:rPr>
          <w:spacing w:val="-3"/>
          <w:lang w:val="fr-FR"/>
        </w:rPr>
        <w:t>.</w:t>
      </w:r>
      <w:r w:rsidRPr="003E05F5">
        <w:rPr>
          <w:spacing w:val="-3"/>
          <w:lang w:val="fr-FR"/>
        </w:rPr>
        <w:tab/>
        <w:t>Le Comité accueille avec satisfaction le rapport du Turkménistan valant cinquième et sixième rapports périodiques, ainsi que les réponses écrites à la liste de points</w:t>
      </w:r>
      <w:r w:rsidRPr="003E05F5">
        <w:rPr>
          <w:rStyle w:val="FootnoteReference"/>
          <w:spacing w:val="-3"/>
        </w:rPr>
        <w:footnoteReference w:id="5"/>
      </w:r>
      <w:r w:rsidRPr="003E05F5">
        <w:rPr>
          <w:spacing w:val="-3"/>
          <w:lang w:val="fr-FR"/>
        </w:rPr>
        <w:t>, qui lui ont permis de mieux appréhender la situation des droits de l</w:t>
      </w:r>
      <w:r w:rsidRPr="003E05F5">
        <w:rPr>
          <w:spacing w:val="-3"/>
          <w:lang w:val="fr-FR"/>
        </w:rPr>
        <w:t>’</w:t>
      </w:r>
      <w:r w:rsidRPr="003E05F5">
        <w:rPr>
          <w:spacing w:val="-3"/>
          <w:lang w:val="fr-FR"/>
        </w:rPr>
        <w:t>enfant dans l</w:t>
      </w:r>
      <w:r w:rsidRPr="003E05F5">
        <w:rPr>
          <w:spacing w:val="-3"/>
          <w:lang w:val="fr-FR"/>
        </w:rPr>
        <w:t>’</w:t>
      </w:r>
      <w:r w:rsidRPr="003E05F5">
        <w:rPr>
          <w:spacing w:val="-3"/>
          <w:lang w:val="fr-FR"/>
        </w:rPr>
        <w:t>État partie</w:t>
      </w:r>
      <w:r w:rsidR="003E05F5" w:rsidRPr="003E05F5">
        <w:rPr>
          <w:spacing w:val="-3"/>
          <w:lang w:val="fr-FR"/>
        </w:rPr>
        <w:t>.</w:t>
      </w:r>
      <w:r w:rsidRPr="003E05F5">
        <w:rPr>
          <w:spacing w:val="-3"/>
          <w:lang w:val="fr-FR"/>
        </w:rPr>
        <w:t xml:space="preserve"> Il se félicite du dialogue constructif qu</w:t>
      </w:r>
      <w:r w:rsidRPr="003E05F5">
        <w:rPr>
          <w:spacing w:val="-3"/>
          <w:lang w:val="fr-FR"/>
        </w:rPr>
        <w:t>’</w:t>
      </w:r>
      <w:r w:rsidRPr="003E05F5">
        <w:rPr>
          <w:spacing w:val="-3"/>
          <w:lang w:val="fr-FR"/>
        </w:rPr>
        <w:t>il a eu avec la délégation multisectorielle de haut niveau de l</w:t>
      </w:r>
      <w:r w:rsidRPr="003E05F5">
        <w:rPr>
          <w:spacing w:val="-3"/>
          <w:lang w:val="fr-FR"/>
        </w:rPr>
        <w:t>’</w:t>
      </w:r>
      <w:r w:rsidRPr="003E05F5">
        <w:rPr>
          <w:spacing w:val="-3"/>
          <w:lang w:val="fr-FR"/>
        </w:rPr>
        <w:t>État partie</w:t>
      </w:r>
      <w:r w:rsidR="003E05F5" w:rsidRPr="003E05F5">
        <w:rPr>
          <w:spacing w:val="-3"/>
          <w:lang w:val="fr-FR"/>
        </w:rPr>
        <w:t>.</w:t>
      </w:r>
    </w:p>
    <w:p w14:paraId="289A7C2E" w14:textId="1B09E993" w:rsidR="0036441C" w:rsidRPr="003E05F5" w:rsidRDefault="0036441C" w:rsidP="0036441C">
      <w:pPr>
        <w:pStyle w:val="HChG"/>
        <w:rPr>
          <w:lang w:val="fr-FR"/>
        </w:rPr>
      </w:pPr>
      <w:r w:rsidRPr="003E05F5">
        <w:rPr>
          <w:lang w:val="fr-FR"/>
        </w:rPr>
        <w:tab/>
      </w:r>
      <w:r w:rsidRPr="003E05F5">
        <w:rPr>
          <w:lang w:val="fr-FR"/>
        </w:rPr>
        <w:t>II</w:t>
      </w:r>
      <w:r w:rsidR="003E05F5" w:rsidRPr="003E05F5">
        <w:rPr>
          <w:lang w:val="fr-FR"/>
        </w:rPr>
        <w:t>.</w:t>
      </w:r>
      <w:r w:rsidRPr="003E05F5">
        <w:rPr>
          <w:lang w:val="fr-FR"/>
        </w:rPr>
        <w:tab/>
        <w:t>Mesures de suivi adoptées et progrès réalisés par l</w:t>
      </w:r>
      <w:r w:rsidRPr="003E05F5">
        <w:rPr>
          <w:lang w:val="fr-FR"/>
        </w:rPr>
        <w:t>’</w:t>
      </w:r>
      <w:r w:rsidRPr="003E05F5">
        <w:rPr>
          <w:lang w:val="fr-FR"/>
        </w:rPr>
        <w:t>État partie</w:t>
      </w:r>
    </w:p>
    <w:p w14:paraId="499AAB28" w14:textId="273E68D5" w:rsidR="0036441C" w:rsidRPr="003E05F5" w:rsidRDefault="0036441C" w:rsidP="0036441C">
      <w:pPr>
        <w:pStyle w:val="SingleTxtG"/>
        <w:rPr>
          <w:lang w:val="fr-FR"/>
        </w:rPr>
      </w:pPr>
      <w:r w:rsidRPr="003E05F5">
        <w:rPr>
          <w:lang w:val="fr-FR"/>
        </w:rPr>
        <w:t>3</w:t>
      </w:r>
      <w:r w:rsidR="003E05F5" w:rsidRPr="003E05F5">
        <w:rPr>
          <w:lang w:val="fr-FR"/>
        </w:rPr>
        <w:t>.</w:t>
      </w:r>
      <w:r w:rsidRPr="003E05F5">
        <w:rPr>
          <w:lang w:val="fr-FR"/>
        </w:rPr>
        <w:tab/>
        <w:t>Le Comité se félicite que l</w:t>
      </w:r>
      <w:r w:rsidRPr="003E05F5">
        <w:rPr>
          <w:lang w:val="fr-FR"/>
        </w:rPr>
        <w:t>’</w:t>
      </w:r>
      <w:r w:rsidRPr="003E05F5">
        <w:rPr>
          <w:lang w:val="fr-FR"/>
        </w:rPr>
        <w:t>État partie ait ratifié des instruments internationaux, notamment la Convention concernant la lutte contre la discrimination dans le domaine de l</w:t>
      </w:r>
      <w:r w:rsidRPr="003E05F5">
        <w:rPr>
          <w:lang w:val="fr-FR"/>
        </w:rPr>
        <w:t>’</w:t>
      </w:r>
      <w:r w:rsidRPr="003E05F5">
        <w:rPr>
          <w:lang w:val="fr-FR"/>
        </w:rPr>
        <w:t>enseignement et la Convention de 1976 de l</w:t>
      </w:r>
      <w:r w:rsidRPr="003E05F5">
        <w:rPr>
          <w:lang w:val="fr-FR"/>
        </w:rPr>
        <w:t>’</w:t>
      </w:r>
      <w:r w:rsidRPr="003E05F5">
        <w:rPr>
          <w:lang w:val="fr-FR"/>
        </w:rPr>
        <w:t>Organisation internationale du Travail sur les consultations tripartites relatives aux normes internationales du travail (</w:t>
      </w:r>
      <w:r w:rsidRPr="003E05F5">
        <w:rPr>
          <w:lang w:val="fr-FR"/>
        </w:rPr>
        <w:t>n</w:t>
      </w:r>
      <w:r w:rsidRPr="003E05F5">
        <w:rPr>
          <w:vertAlign w:val="superscript"/>
          <w:lang w:val="fr-FR"/>
        </w:rPr>
        <w:t>o</w:t>
      </w:r>
      <w:r w:rsidRPr="003E05F5">
        <w:rPr>
          <w:lang w:val="fr-FR"/>
        </w:rPr>
        <w:t> 144)</w:t>
      </w:r>
      <w:r w:rsidR="003E05F5" w:rsidRPr="003E05F5">
        <w:rPr>
          <w:lang w:val="fr-FR"/>
        </w:rPr>
        <w:t>.</w:t>
      </w:r>
      <w:r w:rsidRPr="003E05F5">
        <w:rPr>
          <w:lang w:val="fr-FR"/>
        </w:rPr>
        <w:t xml:space="preserve"> Il souligne en particulier l</w:t>
      </w:r>
      <w:r w:rsidRPr="003E05F5">
        <w:rPr>
          <w:lang w:val="fr-FR"/>
        </w:rPr>
        <w:t>’</w:t>
      </w:r>
      <w:r w:rsidRPr="003E05F5">
        <w:rPr>
          <w:lang w:val="fr-FR"/>
        </w:rPr>
        <w:t>importance de la loi sur l</w:t>
      </w:r>
      <w:r w:rsidRPr="003E05F5">
        <w:rPr>
          <w:lang w:val="fr-FR"/>
        </w:rPr>
        <w:t>’</w:t>
      </w:r>
      <w:r w:rsidRPr="003E05F5">
        <w:rPr>
          <w:lang w:val="fr-FR"/>
        </w:rPr>
        <w:t>éducation et de la loi sur les services sociaux, qui</w:t>
      </w:r>
      <w:r w:rsidR="000C2957" w:rsidRPr="003E05F5">
        <w:rPr>
          <w:lang w:val="fr-FR"/>
        </w:rPr>
        <w:t> </w:t>
      </w:r>
      <w:r w:rsidRPr="003E05F5">
        <w:rPr>
          <w:lang w:val="fr-FR"/>
        </w:rPr>
        <w:t>ont</w:t>
      </w:r>
      <w:r w:rsidR="000C2957" w:rsidRPr="003E05F5">
        <w:rPr>
          <w:lang w:val="fr-FR"/>
        </w:rPr>
        <w:t> </w:t>
      </w:r>
      <w:r w:rsidRPr="003E05F5">
        <w:rPr>
          <w:lang w:val="fr-FR"/>
        </w:rPr>
        <w:t>été adoptées récemment</w:t>
      </w:r>
      <w:r w:rsidR="003E05F5" w:rsidRPr="003E05F5">
        <w:rPr>
          <w:lang w:val="fr-FR"/>
        </w:rPr>
        <w:t>.</w:t>
      </w:r>
      <w:r w:rsidRPr="003E05F5">
        <w:rPr>
          <w:lang w:val="fr-FR"/>
        </w:rPr>
        <w:t xml:space="preserve"> En outre, il félicite l</w:t>
      </w:r>
      <w:r w:rsidRPr="003E05F5">
        <w:rPr>
          <w:lang w:val="fr-FR"/>
        </w:rPr>
        <w:t>’</w:t>
      </w:r>
      <w:r w:rsidRPr="003E05F5">
        <w:rPr>
          <w:lang w:val="fr-FR"/>
        </w:rPr>
        <w:t>État partie d</w:t>
      </w:r>
      <w:r w:rsidRPr="003E05F5">
        <w:rPr>
          <w:lang w:val="fr-FR"/>
        </w:rPr>
        <w:t>’</w:t>
      </w:r>
      <w:r w:rsidRPr="003E05F5">
        <w:rPr>
          <w:lang w:val="fr-FR"/>
        </w:rPr>
        <w:t>avoir adopté le plan d</w:t>
      </w:r>
      <w:r w:rsidRPr="003E05F5">
        <w:rPr>
          <w:lang w:val="fr-FR"/>
        </w:rPr>
        <w:t>’</w:t>
      </w:r>
      <w:r w:rsidRPr="003E05F5">
        <w:rPr>
          <w:lang w:val="fr-FR"/>
        </w:rPr>
        <w:t>action national relatif aux droits de l</w:t>
      </w:r>
      <w:r w:rsidRPr="003E05F5">
        <w:rPr>
          <w:lang w:val="fr-FR"/>
        </w:rPr>
        <w:t>’</w:t>
      </w:r>
      <w:r w:rsidRPr="003E05F5">
        <w:rPr>
          <w:lang w:val="fr-FR"/>
        </w:rPr>
        <w:t>enfant pour la période 2023-2028, la stratégie nationale de développement du jeune enfant pour la période 2020-2025 et le programme pour l</w:t>
      </w:r>
      <w:r w:rsidRPr="003E05F5">
        <w:rPr>
          <w:lang w:val="fr-FR"/>
        </w:rPr>
        <w:t>’</w:t>
      </w:r>
      <w:r w:rsidRPr="003E05F5">
        <w:rPr>
          <w:lang w:val="fr-FR"/>
        </w:rPr>
        <w:t>amélioration de l</w:t>
      </w:r>
      <w:r w:rsidRPr="003E05F5">
        <w:rPr>
          <w:lang w:val="fr-FR"/>
        </w:rPr>
        <w:t>’</w:t>
      </w:r>
      <w:r w:rsidRPr="003E05F5">
        <w:rPr>
          <w:lang w:val="fr-FR"/>
        </w:rPr>
        <w:t>état de préparation à l</w:t>
      </w:r>
      <w:r w:rsidRPr="003E05F5">
        <w:rPr>
          <w:lang w:val="fr-FR"/>
        </w:rPr>
        <w:t>’</w:t>
      </w:r>
      <w:r w:rsidRPr="003E05F5">
        <w:rPr>
          <w:lang w:val="fr-FR"/>
        </w:rPr>
        <w:t>école pour la période 2020-2025, ainsi que la stratégie nationale «</w:t>
      </w:r>
      <w:r w:rsidR="0077135D" w:rsidRPr="003E05F5">
        <w:rPr>
          <w:lang w:val="fr-FR"/>
        </w:rPr>
        <w:t> </w:t>
      </w:r>
      <w:r w:rsidRPr="003E05F5">
        <w:rPr>
          <w:lang w:val="fr-FR"/>
        </w:rPr>
        <w:t>Mère en bonne santé − Enfant en bonne santé − Avenir sain</w:t>
      </w:r>
      <w:r w:rsidR="0077135D" w:rsidRPr="003E05F5">
        <w:rPr>
          <w:lang w:val="fr-FR"/>
        </w:rPr>
        <w:t> </w:t>
      </w:r>
      <w:r w:rsidRPr="003E05F5">
        <w:rPr>
          <w:lang w:val="fr-FR"/>
        </w:rPr>
        <w:t>» et son plan d</w:t>
      </w:r>
      <w:r w:rsidRPr="003E05F5">
        <w:rPr>
          <w:lang w:val="fr-FR"/>
        </w:rPr>
        <w:t>’</w:t>
      </w:r>
      <w:r w:rsidRPr="003E05F5">
        <w:rPr>
          <w:lang w:val="fr-FR"/>
        </w:rPr>
        <w:t>action</w:t>
      </w:r>
      <w:r w:rsidR="003E05F5" w:rsidRPr="003E05F5">
        <w:rPr>
          <w:lang w:val="fr-FR"/>
        </w:rPr>
        <w:t>.</w:t>
      </w:r>
      <w:r w:rsidRPr="003E05F5">
        <w:rPr>
          <w:lang w:val="fr-FR"/>
        </w:rPr>
        <w:t xml:space="preserve"> Il salue en outre l</w:t>
      </w:r>
      <w:r w:rsidRPr="003E05F5">
        <w:rPr>
          <w:lang w:val="fr-FR"/>
        </w:rPr>
        <w:t>’</w:t>
      </w:r>
      <w:r w:rsidRPr="003E05F5">
        <w:rPr>
          <w:lang w:val="fr-FR"/>
        </w:rPr>
        <w:t>adoption du programme national pour une nutrition saine pour la période 2020-2025</w:t>
      </w:r>
      <w:r w:rsidR="003E05F5" w:rsidRPr="003E05F5">
        <w:rPr>
          <w:lang w:val="fr-FR"/>
        </w:rPr>
        <w:t>.</w:t>
      </w:r>
    </w:p>
    <w:p w14:paraId="4DA4EB15" w14:textId="156DA7EC" w:rsidR="0036441C" w:rsidRPr="003E05F5" w:rsidRDefault="0036441C" w:rsidP="00457D4B">
      <w:pPr>
        <w:pStyle w:val="HChG"/>
        <w:spacing w:before="340"/>
        <w:rPr>
          <w:lang w:val="fr-FR"/>
        </w:rPr>
      </w:pPr>
      <w:r w:rsidRPr="003E05F5">
        <w:rPr>
          <w:lang w:val="fr-FR"/>
        </w:rPr>
        <w:tab/>
      </w:r>
      <w:r w:rsidRPr="003E05F5">
        <w:rPr>
          <w:lang w:val="fr-FR"/>
        </w:rPr>
        <w:t>III</w:t>
      </w:r>
      <w:r w:rsidR="003E05F5" w:rsidRPr="003E05F5">
        <w:rPr>
          <w:lang w:val="fr-FR"/>
        </w:rPr>
        <w:t>.</w:t>
      </w:r>
      <w:r w:rsidRPr="003E05F5">
        <w:rPr>
          <w:lang w:val="fr-FR"/>
        </w:rPr>
        <w:tab/>
        <w:t>Principaux sujets de préoccupation et recommandations</w:t>
      </w:r>
    </w:p>
    <w:p w14:paraId="3CE24894" w14:textId="45D79F72" w:rsidR="0036441C" w:rsidRPr="003E05F5" w:rsidRDefault="0036441C" w:rsidP="000C2957">
      <w:pPr>
        <w:pStyle w:val="SingleTxtG"/>
        <w:widowControl w:val="0"/>
        <w:rPr>
          <w:spacing w:val="-3"/>
          <w:lang w:val="fr-FR"/>
        </w:rPr>
      </w:pPr>
      <w:r w:rsidRPr="003E05F5">
        <w:rPr>
          <w:spacing w:val="-3"/>
          <w:lang w:val="fr-FR"/>
        </w:rPr>
        <w:t>4</w:t>
      </w:r>
      <w:r w:rsidR="003E05F5" w:rsidRPr="003E05F5">
        <w:rPr>
          <w:spacing w:val="-3"/>
          <w:lang w:val="fr-FR"/>
        </w:rPr>
        <w:t>.</w:t>
      </w:r>
      <w:r w:rsidRPr="003E05F5">
        <w:rPr>
          <w:spacing w:val="-3"/>
          <w:lang w:val="fr-FR"/>
        </w:rPr>
        <w:tab/>
        <w:t>Le Comité rappelle à l</w:t>
      </w:r>
      <w:r w:rsidRPr="003E05F5">
        <w:rPr>
          <w:spacing w:val="-3"/>
          <w:lang w:val="fr-FR"/>
        </w:rPr>
        <w:t>’</w:t>
      </w:r>
      <w:r w:rsidRPr="003E05F5">
        <w:rPr>
          <w:spacing w:val="-3"/>
          <w:lang w:val="fr-FR"/>
        </w:rPr>
        <w:t>État partie que tous les droits consacrés par la Convention sont indissociables et interdépendants et souligne l</w:t>
      </w:r>
      <w:r w:rsidRPr="003E05F5">
        <w:rPr>
          <w:spacing w:val="-3"/>
          <w:lang w:val="fr-FR"/>
        </w:rPr>
        <w:t>’</w:t>
      </w:r>
      <w:r w:rsidRPr="003E05F5">
        <w:rPr>
          <w:spacing w:val="-3"/>
          <w:lang w:val="fr-FR"/>
        </w:rPr>
        <w:t>importance de toutes les recommandations figurant dans les présentes observations finales</w:t>
      </w:r>
      <w:r w:rsidR="003E05F5" w:rsidRPr="003E05F5">
        <w:rPr>
          <w:spacing w:val="-3"/>
          <w:lang w:val="fr-FR"/>
        </w:rPr>
        <w:t>.</w:t>
      </w:r>
      <w:r w:rsidRPr="003E05F5">
        <w:rPr>
          <w:spacing w:val="-3"/>
          <w:lang w:val="fr-FR"/>
        </w:rPr>
        <w:t xml:space="preserve"> Il appelle son attention sur les recommandations concernant les domaines ci-après, dans lesquels il est urgent de prendre des mesures</w:t>
      </w:r>
      <w:r w:rsidRPr="003E05F5">
        <w:rPr>
          <w:spacing w:val="-3"/>
          <w:lang w:val="fr-FR"/>
        </w:rPr>
        <w:t> :</w:t>
      </w:r>
      <w:r w:rsidRPr="003E05F5">
        <w:rPr>
          <w:spacing w:val="-3"/>
          <w:lang w:val="fr-FR"/>
        </w:rPr>
        <w:t xml:space="preserve"> collecte des données (</w:t>
      </w:r>
      <w:r w:rsidR="0068209F" w:rsidRPr="003E05F5">
        <w:rPr>
          <w:spacing w:val="-3"/>
          <w:lang w:val="fr-FR"/>
        </w:rPr>
        <w:t>par</w:t>
      </w:r>
      <w:r w:rsidR="003E05F5" w:rsidRPr="003E05F5">
        <w:rPr>
          <w:spacing w:val="-3"/>
          <w:lang w:val="fr-FR"/>
        </w:rPr>
        <w:t>.</w:t>
      </w:r>
      <w:r w:rsidR="0068209F" w:rsidRPr="003E05F5">
        <w:rPr>
          <w:spacing w:val="-3"/>
          <w:lang w:val="fr-FR"/>
        </w:rPr>
        <w:t> </w:t>
      </w:r>
      <w:r w:rsidRPr="003E05F5">
        <w:rPr>
          <w:spacing w:val="-3"/>
          <w:lang w:val="fr-FR"/>
        </w:rPr>
        <w:t>11), liberté d</w:t>
      </w:r>
      <w:r w:rsidRPr="003E05F5">
        <w:rPr>
          <w:spacing w:val="-3"/>
          <w:lang w:val="fr-FR"/>
        </w:rPr>
        <w:t>’</w:t>
      </w:r>
      <w:r w:rsidRPr="003E05F5">
        <w:rPr>
          <w:spacing w:val="-3"/>
          <w:lang w:val="fr-FR"/>
        </w:rPr>
        <w:t>expression et accès à une information appropriée (</w:t>
      </w:r>
      <w:r w:rsidR="0068209F" w:rsidRPr="003E05F5">
        <w:rPr>
          <w:spacing w:val="-3"/>
          <w:lang w:val="fr-FR"/>
        </w:rPr>
        <w:t>par</w:t>
      </w:r>
      <w:r w:rsidR="003E05F5" w:rsidRPr="003E05F5">
        <w:rPr>
          <w:spacing w:val="-3"/>
          <w:lang w:val="fr-FR"/>
        </w:rPr>
        <w:t>.</w:t>
      </w:r>
      <w:r w:rsidR="0068209F" w:rsidRPr="003E05F5">
        <w:rPr>
          <w:spacing w:val="-3"/>
          <w:lang w:val="fr-FR"/>
        </w:rPr>
        <w:t> </w:t>
      </w:r>
      <w:r w:rsidRPr="003E05F5">
        <w:rPr>
          <w:spacing w:val="-3"/>
          <w:lang w:val="fr-FR"/>
        </w:rPr>
        <w:t>21), enfants privés de milieu familial (</w:t>
      </w:r>
      <w:r w:rsidR="0068209F" w:rsidRPr="003E05F5">
        <w:rPr>
          <w:spacing w:val="-3"/>
          <w:lang w:val="fr-FR"/>
        </w:rPr>
        <w:t>par</w:t>
      </w:r>
      <w:r w:rsidR="003E05F5" w:rsidRPr="003E05F5">
        <w:rPr>
          <w:spacing w:val="-3"/>
          <w:lang w:val="fr-FR"/>
        </w:rPr>
        <w:t>.</w:t>
      </w:r>
      <w:r w:rsidR="0068209F" w:rsidRPr="003E05F5">
        <w:rPr>
          <w:spacing w:val="-3"/>
          <w:lang w:val="fr-FR"/>
        </w:rPr>
        <w:t> </w:t>
      </w:r>
      <w:r w:rsidRPr="003E05F5">
        <w:rPr>
          <w:spacing w:val="-3"/>
          <w:lang w:val="fr-FR"/>
        </w:rPr>
        <w:t>28), santé mentale (</w:t>
      </w:r>
      <w:r w:rsidR="0068209F" w:rsidRPr="003E05F5">
        <w:rPr>
          <w:spacing w:val="-3"/>
          <w:lang w:val="fr-FR"/>
        </w:rPr>
        <w:t>par</w:t>
      </w:r>
      <w:r w:rsidR="003E05F5" w:rsidRPr="003E05F5">
        <w:rPr>
          <w:spacing w:val="-3"/>
          <w:lang w:val="fr-FR"/>
        </w:rPr>
        <w:t>.</w:t>
      </w:r>
      <w:r w:rsidR="0068209F" w:rsidRPr="003E05F5">
        <w:rPr>
          <w:spacing w:val="-3"/>
          <w:lang w:val="fr-FR"/>
        </w:rPr>
        <w:t> </w:t>
      </w:r>
      <w:r w:rsidRPr="003E05F5">
        <w:rPr>
          <w:spacing w:val="-3"/>
          <w:lang w:val="fr-FR"/>
        </w:rPr>
        <w:t>33), éducation et éducation inclusive (</w:t>
      </w:r>
      <w:r w:rsidR="0068209F" w:rsidRPr="003E05F5">
        <w:rPr>
          <w:spacing w:val="-3"/>
          <w:lang w:val="fr-FR"/>
        </w:rPr>
        <w:t>par</w:t>
      </w:r>
      <w:r w:rsidR="003E05F5" w:rsidRPr="003E05F5">
        <w:rPr>
          <w:spacing w:val="-3"/>
          <w:lang w:val="fr-FR"/>
        </w:rPr>
        <w:t>.</w:t>
      </w:r>
      <w:r w:rsidR="0068209F" w:rsidRPr="003E05F5">
        <w:rPr>
          <w:spacing w:val="-3"/>
          <w:lang w:val="fr-FR"/>
        </w:rPr>
        <w:t> </w:t>
      </w:r>
      <w:r w:rsidRPr="003E05F5">
        <w:rPr>
          <w:spacing w:val="-3"/>
          <w:lang w:val="fr-FR"/>
        </w:rPr>
        <w:t>38 et 40) et administration de la justice pour enfants (</w:t>
      </w:r>
      <w:r w:rsidR="0068209F" w:rsidRPr="003E05F5">
        <w:rPr>
          <w:spacing w:val="-3"/>
          <w:lang w:val="fr-FR"/>
        </w:rPr>
        <w:t>par</w:t>
      </w:r>
      <w:r w:rsidR="003E05F5" w:rsidRPr="003E05F5">
        <w:rPr>
          <w:spacing w:val="-3"/>
          <w:lang w:val="fr-FR"/>
        </w:rPr>
        <w:t>.</w:t>
      </w:r>
      <w:r w:rsidR="0068209F" w:rsidRPr="003E05F5">
        <w:rPr>
          <w:spacing w:val="-3"/>
          <w:lang w:val="fr-FR"/>
        </w:rPr>
        <w:t> </w:t>
      </w:r>
      <w:r w:rsidRPr="003E05F5">
        <w:rPr>
          <w:spacing w:val="-3"/>
          <w:lang w:val="fr-FR"/>
        </w:rPr>
        <w:t>44)</w:t>
      </w:r>
      <w:r w:rsidR="003E05F5" w:rsidRPr="003E05F5">
        <w:rPr>
          <w:spacing w:val="-3"/>
          <w:lang w:val="fr-FR"/>
        </w:rPr>
        <w:t>.</w:t>
      </w:r>
    </w:p>
    <w:p w14:paraId="5CC11365" w14:textId="321AF7B5" w:rsidR="0036441C" w:rsidRPr="003E05F5" w:rsidRDefault="0036441C" w:rsidP="0036441C">
      <w:pPr>
        <w:pStyle w:val="SingleTxtG"/>
        <w:rPr>
          <w:b/>
          <w:bCs/>
          <w:spacing w:val="-1"/>
          <w:lang w:val="fr-FR"/>
        </w:rPr>
      </w:pPr>
      <w:r w:rsidRPr="003E05F5">
        <w:rPr>
          <w:spacing w:val="-1"/>
          <w:lang w:val="fr-FR"/>
        </w:rPr>
        <w:lastRenderedPageBreak/>
        <w:t>5</w:t>
      </w:r>
      <w:r w:rsidR="003E05F5" w:rsidRPr="003E05F5">
        <w:rPr>
          <w:spacing w:val="-1"/>
          <w:lang w:val="fr-FR"/>
        </w:rPr>
        <w:t>.</w:t>
      </w:r>
      <w:r w:rsidRPr="003E05F5">
        <w:rPr>
          <w:spacing w:val="-1"/>
          <w:lang w:val="fr-FR"/>
        </w:rPr>
        <w:tab/>
      </w:r>
      <w:r w:rsidRPr="003E05F5">
        <w:rPr>
          <w:b/>
          <w:bCs/>
          <w:spacing w:val="-1"/>
          <w:lang w:val="fr-FR"/>
        </w:rPr>
        <w:t>Le Comité recommande à l</w:t>
      </w:r>
      <w:r w:rsidRPr="003E05F5">
        <w:rPr>
          <w:b/>
          <w:bCs/>
          <w:spacing w:val="-1"/>
          <w:lang w:val="fr-FR"/>
        </w:rPr>
        <w:t>’</w:t>
      </w:r>
      <w:r w:rsidRPr="003E05F5">
        <w:rPr>
          <w:b/>
          <w:bCs/>
          <w:spacing w:val="-1"/>
          <w:lang w:val="fr-FR"/>
        </w:rPr>
        <w:t>État partie de garantir la réalisation des droits de l</w:t>
      </w:r>
      <w:r w:rsidRPr="003E05F5">
        <w:rPr>
          <w:b/>
          <w:bCs/>
          <w:spacing w:val="-1"/>
          <w:lang w:val="fr-FR"/>
        </w:rPr>
        <w:t>’</w:t>
      </w:r>
      <w:r w:rsidRPr="003E05F5">
        <w:rPr>
          <w:b/>
          <w:bCs/>
          <w:spacing w:val="-1"/>
          <w:lang w:val="fr-FR"/>
        </w:rPr>
        <w:t>enfant conformément à la Convention, au Protocole facultatif concernant l</w:t>
      </w:r>
      <w:r w:rsidRPr="003E05F5">
        <w:rPr>
          <w:b/>
          <w:bCs/>
          <w:spacing w:val="-1"/>
          <w:lang w:val="fr-FR"/>
        </w:rPr>
        <w:t>’</w:t>
      </w:r>
      <w:r w:rsidRPr="003E05F5">
        <w:rPr>
          <w:b/>
          <w:bCs/>
          <w:spacing w:val="-1"/>
          <w:lang w:val="fr-FR"/>
        </w:rPr>
        <w:t>implication d</w:t>
      </w:r>
      <w:r w:rsidRPr="003E05F5">
        <w:rPr>
          <w:b/>
          <w:bCs/>
          <w:spacing w:val="-1"/>
          <w:lang w:val="fr-FR"/>
        </w:rPr>
        <w:t>’</w:t>
      </w:r>
      <w:r w:rsidRPr="003E05F5">
        <w:rPr>
          <w:b/>
          <w:bCs/>
          <w:spacing w:val="-1"/>
          <w:lang w:val="fr-FR"/>
        </w:rPr>
        <w:t>enfants dans les conflits armés et au Protocole facultatif concernant la vente d</w:t>
      </w:r>
      <w:r w:rsidRPr="003E05F5">
        <w:rPr>
          <w:b/>
          <w:bCs/>
          <w:spacing w:val="-1"/>
          <w:lang w:val="fr-FR"/>
        </w:rPr>
        <w:t>’</w:t>
      </w:r>
      <w:r w:rsidRPr="003E05F5">
        <w:rPr>
          <w:b/>
          <w:bCs/>
          <w:spacing w:val="-1"/>
          <w:lang w:val="fr-FR"/>
        </w:rPr>
        <w:t>enfants, la prostitution des enfants et la pornographie mettant en scène des enfants, tout au long du processus d</w:t>
      </w:r>
      <w:r w:rsidRPr="003E05F5">
        <w:rPr>
          <w:b/>
          <w:bCs/>
          <w:spacing w:val="-1"/>
          <w:lang w:val="fr-FR"/>
        </w:rPr>
        <w:t>’</w:t>
      </w:r>
      <w:r w:rsidRPr="003E05F5">
        <w:rPr>
          <w:b/>
          <w:bCs/>
          <w:spacing w:val="-1"/>
          <w:lang w:val="fr-FR"/>
        </w:rPr>
        <w:t>application du Programme de développement durable à l</w:t>
      </w:r>
      <w:r w:rsidRPr="003E05F5">
        <w:rPr>
          <w:b/>
          <w:bCs/>
          <w:spacing w:val="-1"/>
          <w:lang w:val="fr-FR"/>
        </w:rPr>
        <w:t>’</w:t>
      </w:r>
      <w:r w:rsidRPr="003E05F5">
        <w:rPr>
          <w:b/>
          <w:bCs/>
          <w:spacing w:val="-1"/>
          <w:lang w:val="fr-FR"/>
        </w:rPr>
        <w:t>horizon 2030</w:t>
      </w:r>
      <w:r w:rsidR="003E05F5" w:rsidRPr="003E05F5">
        <w:rPr>
          <w:b/>
          <w:bCs/>
          <w:spacing w:val="-1"/>
          <w:lang w:val="fr-FR"/>
        </w:rPr>
        <w:t>.</w:t>
      </w:r>
      <w:r w:rsidRPr="003E05F5">
        <w:rPr>
          <w:b/>
          <w:bCs/>
          <w:spacing w:val="-1"/>
          <w:lang w:val="fr-FR"/>
        </w:rPr>
        <w:t xml:space="preserve"> Il le prie instamment de faire en sorte que les enfants participent activement à la conception et à l</w:t>
      </w:r>
      <w:r w:rsidRPr="003E05F5">
        <w:rPr>
          <w:b/>
          <w:bCs/>
          <w:spacing w:val="-1"/>
          <w:lang w:val="fr-FR"/>
        </w:rPr>
        <w:t>’</w:t>
      </w:r>
      <w:r w:rsidRPr="003E05F5">
        <w:rPr>
          <w:b/>
          <w:bCs/>
          <w:spacing w:val="-1"/>
          <w:lang w:val="fr-FR"/>
        </w:rPr>
        <w:t>application des politiques et des programmes les concernant qui visent à atteindre les 17 objectifs de développement durable</w:t>
      </w:r>
      <w:r w:rsidR="003E05F5" w:rsidRPr="003E05F5">
        <w:rPr>
          <w:b/>
          <w:bCs/>
          <w:spacing w:val="-1"/>
          <w:lang w:val="fr-FR"/>
        </w:rPr>
        <w:t>.</w:t>
      </w:r>
    </w:p>
    <w:p w14:paraId="7611E733" w14:textId="05815ED2" w:rsidR="0036441C" w:rsidRPr="003E05F5" w:rsidRDefault="0036441C" w:rsidP="0036441C">
      <w:pPr>
        <w:pStyle w:val="H1G"/>
        <w:rPr>
          <w:lang w:val="fr-FR"/>
        </w:rPr>
      </w:pPr>
      <w:r w:rsidRPr="003E05F5">
        <w:rPr>
          <w:lang w:val="fr-FR"/>
        </w:rPr>
        <w:tab/>
      </w:r>
      <w:r w:rsidRPr="003E05F5">
        <w:rPr>
          <w:lang w:val="fr-FR"/>
        </w:rPr>
        <w:t>A</w:t>
      </w:r>
      <w:r w:rsidR="003E05F5" w:rsidRPr="003E05F5">
        <w:rPr>
          <w:lang w:val="fr-FR"/>
        </w:rPr>
        <w:t>.</w:t>
      </w:r>
      <w:r w:rsidRPr="003E05F5">
        <w:rPr>
          <w:lang w:val="fr-FR"/>
        </w:rPr>
        <w:tab/>
        <w:t>Mesures d</w:t>
      </w:r>
      <w:r w:rsidRPr="003E05F5">
        <w:rPr>
          <w:lang w:val="fr-FR"/>
        </w:rPr>
        <w:t>’</w:t>
      </w:r>
      <w:r w:rsidRPr="003E05F5">
        <w:rPr>
          <w:lang w:val="fr-FR"/>
        </w:rPr>
        <w:t>application générales (</w:t>
      </w:r>
      <w:r w:rsidR="0068209F" w:rsidRPr="003E05F5">
        <w:rPr>
          <w:lang w:val="fr-FR"/>
        </w:rPr>
        <w:t>art</w:t>
      </w:r>
      <w:r w:rsidR="003E05F5" w:rsidRPr="003E05F5">
        <w:rPr>
          <w:lang w:val="fr-FR"/>
        </w:rPr>
        <w:t>.</w:t>
      </w:r>
      <w:r w:rsidR="0068209F" w:rsidRPr="003E05F5">
        <w:rPr>
          <w:lang w:val="fr-FR"/>
        </w:rPr>
        <w:t> </w:t>
      </w:r>
      <w:r w:rsidRPr="003E05F5">
        <w:rPr>
          <w:lang w:val="fr-FR"/>
        </w:rPr>
        <w:t>1</w:t>
      </w:r>
      <w:r w:rsidRPr="003E05F5">
        <w:rPr>
          <w:vertAlign w:val="superscript"/>
          <w:lang w:val="fr-FR"/>
        </w:rPr>
        <w:t>er</w:t>
      </w:r>
      <w:r w:rsidRPr="003E05F5">
        <w:rPr>
          <w:lang w:val="fr-FR"/>
        </w:rPr>
        <w:t>, 4, 42 et 44 (</w:t>
      </w:r>
      <w:r w:rsidR="0068209F" w:rsidRPr="003E05F5">
        <w:rPr>
          <w:lang w:val="fr-FR"/>
        </w:rPr>
        <w:t>par</w:t>
      </w:r>
      <w:r w:rsidR="003E05F5" w:rsidRPr="003E05F5">
        <w:rPr>
          <w:lang w:val="fr-FR"/>
        </w:rPr>
        <w:t>.</w:t>
      </w:r>
      <w:r w:rsidR="0068209F" w:rsidRPr="003E05F5">
        <w:rPr>
          <w:lang w:val="fr-FR"/>
        </w:rPr>
        <w:t> </w:t>
      </w:r>
      <w:r w:rsidRPr="003E05F5">
        <w:rPr>
          <w:lang w:val="fr-FR"/>
        </w:rPr>
        <w:t>6))</w:t>
      </w:r>
    </w:p>
    <w:p w14:paraId="3DC00A3B" w14:textId="77777777" w:rsidR="0036441C" w:rsidRPr="003E05F5" w:rsidRDefault="0036441C" w:rsidP="0036441C">
      <w:pPr>
        <w:pStyle w:val="H23G"/>
        <w:rPr>
          <w:lang w:val="fr-FR"/>
        </w:rPr>
      </w:pPr>
      <w:r w:rsidRPr="003E05F5">
        <w:rPr>
          <w:lang w:val="fr-FR"/>
        </w:rPr>
        <w:tab/>
      </w:r>
      <w:r w:rsidRPr="003E05F5">
        <w:rPr>
          <w:lang w:val="fr-FR"/>
        </w:rPr>
        <w:tab/>
        <w:t>Législation</w:t>
      </w:r>
    </w:p>
    <w:p w14:paraId="6553FFFC" w14:textId="000C3851" w:rsidR="0036441C" w:rsidRPr="003E05F5" w:rsidRDefault="0036441C" w:rsidP="0036441C">
      <w:pPr>
        <w:pStyle w:val="SingleTxtG"/>
        <w:rPr>
          <w:b/>
          <w:bCs/>
          <w:lang w:val="fr-FR"/>
        </w:rPr>
      </w:pPr>
      <w:r w:rsidRPr="003E05F5">
        <w:rPr>
          <w:lang w:val="fr-FR"/>
        </w:rPr>
        <w:t>6</w:t>
      </w:r>
      <w:r w:rsidR="003E05F5" w:rsidRPr="003E05F5">
        <w:rPr>
          <w:lang w:val="fr-FR"/>
        </w:rPr>
        <w:t>.</w:t>
      </w:r>
      <w:r w:rsidRPr="003E05F5">
        <w:rPr>
          <w:lang w:val="fr-FR"/>
        </w:rPr>
        <w:tab/>
      </w:r>
      <w:r w:rsidRPr="003E05F5">
        <w:rPr>
          <w:b/>
          <w:bCs/>
          <w:lang w:val="fr-FR"/>
        </w:rPr>
        <w:t>Le Comité se félicite des diverses réformes législatives entreprises par l</w:t>
      </w:r>
      <w:r w:rsidRPr="003E05F5">
        <w:rPr>
          <w:b/>
          <w:bCs/>
          <w:lang w:val="fr-FR"/>
        </w:rPr>
        <w:t>’</w:t>
      </w:r>
      <w:r w:rsidRPr="003E05F5">
        <w:rPr>
          <w:b/>
          <w:bCs/>
          <w:lang w:val="fr-FR"/>
        </w:rPr>
        <w:t>État partie</w:t>
      </w:r>
      <w:r w:rsidR="00457D4B" w:rsidRPr="003E05F5">
        <w:rPr>
          <w:b/>
          <w:bCs/>
          <w:lang w:val="fr-FR"/>
        </w:rPr>
        <w:t>,</w:t>
      </w:r>
      <w:r w:rsidRPr="003E05F5">
        <w:rPr>
          <w:b/>
          <w:bCs/>
          <w:lang w:val="fr-FR"/>
        </w:rPr>
        <w:t xml:space="preserve"> mais lui recommande</w:t>
      </w:r>
      <w:r w:rsidRPr="003E05F5">
        <w:rPr>
          <w:b/>
          <w:bCs/>
          <w:lang w:val="fr-FR"/>
        </w:rPr>
        <w:t> :</w:t>
      </w:r>
    </w:p>
    <w:p w14:paraId="28FF2710" w14:textId="2EDFBCB1" w:rsidR="0036441C" w:rsidRPr="003E05F5" w:rsidRDefault="0036441C" w:rsidP="00457D4B">
      <w:pPr>
        <w:pStyle w:val="SingleTxtG"/>
        <w:ind w:firstLine="567"/>
        <w:rPr>
          <w:b/>
          <w:bCs/>
          <w:lang w:val="fr-FR"/>
        </w:rPr>
      </w:pPr>
      <w:r w:rsidRPr="003E05F5">
        <w:rPr>
          <w:b/>
          <w:bCs/>
          <w:lang w:val="fr-FR"/>
        </w:rPr>
        <w:t>a)</w:t>
      </w:r>
      <w:r w:rsidRPr="003E05F5">
        <w:rPr>
          <w:b/>
          <w:bCs/>
          <w:lang w:val="fr-FR"/>
        </w:rPr>
        <w:tab/>
        <w:t>D</w:t>
      </w:r>
      <w:r w:rsidRPr="003E05F5">
        <w:rPr>
          <w:b/>
          <w:bCs/>
          <w:lang w:val="fr-FR"/>
        </w:rPr>
        <w:t>’</w:t>
      </w:r>
      <w:r w:rsidRPr="003E05F5">
        <w:rPr>
          <w:b/>
          <w:bCs/>
          <w:lang w:val="fr-FR"/>
        </w:rPr>
        <w:t>élaborer et d</w:t>
      </w:r>
      <w:r w:rsidRPr="003E05F5">
        <w:rPr>
          <w:b/>
          <w:bCs/>
          <w:lang w:val="fr-FR"/>
        </w:rPr>
        <w:t>’</w:t>
      </w:r>
      <w:r w:rsidRPr="003E05F5">
        <w:rPr>
          <w:b/>
          <w:bCs/>
          <w:lang w:val="fr-FR"/>
        </w:rPr>
        <w:t>adopter des règlements et décrets d</w:t>
      </w:r>
      <w:r w:rsidRPr="003E05F5">
        <w:rPr>
          <w:b/>
          <w:bCs/>
          <w:lang w:val="fr-FR"/>
        </w:rPr>
        <w:t>’</w:t>
      </w:r>
      <w:r w:rsidRPr="003E05F5">
        <w:rPr>
          <w:b/>
          <w:bCs/>
          <w:lang w:val="fr-FR"/>
        </w:rPr>
        <w:t>application pour la loi sur les garanties publiques des droits de l</w:t>
      </w:r>
      <w:r w:rsidRPr="003E05F5">
        <w:rPr>
          <w:b/>
          <w:bCs/>
          <w:lang w:val="fr-FR"/>
        </w:rPr>
        <w:t>’</w:t>
      </w:r>
      <w:r w:rsidRPr="003E05F5">
        <w:rPr>
          <w:b/>
          <w:bCs/>
          <w:lang w:val="fr-FR"/>
        </w:rPr>
        <w:t>enfant, en veillant à prévoir des ressources suffisantes et des mécanismes de suivi et de mise en œuvre aux fins de son application</w:t>
      </w:r>
      <w:r w:rsidRPr="003E05F5">
        <w:rPr>
          <w:b/>
          <w:bCs/>
          <w:lang w:val="fr-FR"/>
        </w:rPr>
        <w:t> ;</w:t>
      </w:r>
      <w:bookmarkStart w:id="0" w:name="_Hlk179294494"/>
      <w:bookmarkEnd w:id="0"/>
    </w:p>
    <w:p w14:paraId="5F8A6BB3" w14:textId="0B9046DF" w:rsidR="0036441C" w:rsidRPr="003E05F5" w:rsidRDefault="0036441C" w:rsidP="00457D4B">
      <w:pPr>
        <w:pStyle w:val="SingleTxtG"/>
        <w:ind w:firstLine="567"/>
        <w:rPr>
          <w:b/>
          <w:bCs/>
          <w:lang w:val="fr-FR"/>
        </w:rPr>
      </w:pPr>
      <w:r w:rsidRPr="003E05F5">
        <w:rPr>
          <w:b/>
          <w:bCs/>
          <w:lang w:val="fr-FR"/>
        </w:rPr>
        <w:t>b)</w:t>
      </w:r>
      <w:r w:rsidRPr="003E05F5">
        <w:rPr>
          <w:b/>
          <w:bCs/>
          <w:lang w:val="fr-FR"/>
        </w:rPr>
        <w:tab/>
        <w:t>De faire en sorte que l</w:t>
      </w:r>
      <w:r w:rsidRPr="003E05F5">
        <w:rPr>
          <w:b/>
          <w:bCs/>
          <w:lang w:val="fr-FR"/>
        </w:rPr>
        <w:t>’</w:t>
      </w:r>
      <w:r w:rsidRPr="003E05F5">
        <w:rPr>
          <w:b/>
          <w:bCs/>
          <w:lang w:val="fr-FR"/>
        </w:rPr>
        <w:t>article 32 de la loi sur les garanties publiques des droits de l</w:t>
      </w:r>
      <w:r w:rsidRPr="003E05F5">
        <w:rPr>
          <w:b/>
          <w:bCs/>
          <w:lang w:val="fr-FR"/>
        </w:rPr>
        <w:t>’</w:t>
      </w:r>
      <w:r w:rsidRPr="003E05F5">
        <w:rPr>
          <w:b/>
          <w:bCs/>
          <w:lang w:val="fr-FR"/>
        </w:rPr>
        <w:t>enfant, qui porte sur les devoirs de l</w:t>
      </w:r>
      <w:r w:rsidRPr="003E05F5">
        <w:rPr>
          <w:b/>
          <w:bCs/>
          <w:lang w:val="fr-FR"/>
        </w:rPr>
        <w:t>’</w:t>
      </w:r>
      <w:r w:rsidRPr="003E05F5">
        <w:rPr>
          <w:b/>
          <w:bCs/>
          <w:lang w:val="fr-FR"/>
        </w:rPr>
        <w:t>enfant, ne soit pas utilisé pour justifier des violations des droits de l</w:t>
      </w:r>
      <w:r w:rsidRPr="003E05F5">
        <w:rPr>
          <w:b/>
          <w:bCs/>
          <w:lang w:val="fr-FR"/>
        </w:rPr>
        <w:t>’</w:t>
      </w:r>
      <w:r w:rsidRPr="003E05F5">
        <w:rPr>
          <w:b/>
          <w:bCs/>
          <w:lang w:val="fr-FR"/>
        </w:rPr>
        <w:t>enfant garantis par le droit interne et le droit international, en particulier la Convention et les Protocoles facultatifs s</w:t>
      </w:r>
      <w:r w:rsidRPr="003E05F5">
        <w:rPr>
          <w:b/>
          <w:bCs/>
          <w:lang w:val="fr-FR"/>
        </w:rPr>
        <w:t>’</w:t>
      </w:r>
      <w:r w:rsidRPr="003E05F5">
        <w:rPr>
          <w:b/>
          <w:bCs/>
          <w:lang w:val="fr-FR"/>
        </w:rPr>
        <w:t>y rapportant</w:t>
      </w:r>
      <w:r w:rsidRPr="003E05F5">
        <w:rPr>
          <w:b/>
          <w:bCs/>
          <w:lang w:val="fr-FR"/>
        </w:rPr>
        <w:t> ;</w:t>
      </w:r>
    </w:p>
    <w:p w14:paraId="5C529887" w14:textId="26E47697" w:rsidR="0036441C" w:rsidRPr="003E05F5" w:rsidRDefault="0036441C" w:rsidP="00457D4B">
      <w:pPr>
        <w:pStyle w:val="SingleTxtG"/>
        <w:ind w:firstLine="567"/>
        <w:rPr>
          <w:b/>
          <w:bCs/>
          <w:lang w:val="fr-FR"/>
        </w:rPr>
      </w:pPr>
      <w:r w:rsidRPr="003E05F5">
        <w:rPr>
          <w:b/>
          <w:bCs/>
          <w:lang w:val="fr-FR"/>
        </w:rPr>
        <w:t>c)</w:t>
      </w:r>
      <w:r w:rsidRPr="003E05F5">
        <w:rPr>
          <w:b/>
          <w:bCs/>
          <w:lang w:val="fr-FR"/>
        </w:rPr>
        <w:tab/>
        <w:t>De réviser le décret de 1967 portant sur la réglementation relative à la Commission chargée des mineurs et les réglementations de 1972 relatives aux organismes de tutelle et de garde de la République socialiste soviétique du Turkménistan, et de les rendre pleinement conformes à la Convention et aux Protocoles facultatifs s</w:t>
      </w:r>
      <w:r w:rsidRPr="003E05F5">
        <w:rPr>
          <w:b/>
          <w:bCs/>
          <w:lang w:val="fr-FR"/>
        </w:rPr>
        <w:t>’</w:t>
      </w:r>
      <w:r w:rsidRPr="003E05F5">
        <w:rPr>
          <w:b/>
          <w:bCs/>
          <w:lang w:val="fr-FR"/>
        </w:rPr>
        <w:t>y rapportant</w:t>
      </w:r>
      <w:r w:rsidRPr="003E05F5">
        <w:rPr>
          <w:b/>
          <w:bCs/>
          <w:lang w:val="fr-FR"/>
        </w:rPr>
        <w:t> ;</w:t>
      </w:r>
    </w:p>
    <w:p w14:paraId="67B25F76" w14:textId="7C086D25" w:rsidR="0036441C" w:rsidRPr="003E05F5" w:rsidRDefault="0036441C" w:rsidP="00457D4B">
      <w:pPr>
        <w:pStyle w:val="SingleTxtG"/>
        <w:ind w:firstLine="567"/>
        <w:rPr>
          <w:b/>
          <w:bCs/>
          <w:lang w:val="fr-FR"/>
        </w:rPr>
      </w:pPr>
      <w:r w:rsidRPr="003E05F5">
        <w:rPr>
          <w:b/>
          <w:bCs/>
          <w:lang w:val="fr-FR"/>
        </w:rPr>
        <w:t>d)</w:t>
      </w:r>
      <w:r w:rsidRPr="003E05F5">
        <w:rPr>
          <w:b/>
          <w:bCs/>
          <w:lang w:val="fr-FR"/>
        </w:rPr>
        <w:tab/>
        <w:t>De faire en sorte que les acteurs de la société civile et les enfants participent activement à l</w:t>
      </w:r>
      <w:r w:rsidRPr="003E05F5">
        <w:rPr>
          <w:b/>
          <w:bCs/>
          <w:lang w:val="fr-FR"/>
        </w:rPr>
        <w:t>’</w:t>
      </w:r>
      <w:r w:rsidRPr="003E05F5">
        <w:rPr>
          <w:b/>
          <w:bCs/>
          <w:lang w:val="fr-FR"/>
        </w:rPr>
        <w:t>élaboration, à l</w:t>
      </w:r>
      <w:r w:rsidRPr="003E05F5">
        <w:rPr>
          <w:b/>
          <w:bCs/>
          <w:lang w:val="fr-FR"/>
        </w:rPr>
        <w:t>’</w:t>
      </w:r>
      <w:r w:rsidRPr="003E05F5">
        <w:rPr>
          <w:b/>
          <w:bCs/>
          <w:lang w:val="fr-FR"/>
        </w:rPr>
        <w:t>application et au suivi des lois relatives à l</w:t>
      </w:r>
      <w:r w:rsidRPr="003E05F5">
        <w:rPr>
          <w:b/>
          <w:bCs/>
          <w:lang w:val="fr-FR"/>
        </w:rPr>
        <w:t>’</w:t>
      </w:r>
      <w:r w:rsidRPr="003E05F5">
        <w:rPr>
          <w:b/>
          <w:bCs/>
          <w:lang w:val="fr-FR"/>
        </w:rPr>
        <w:t>enfance, notamment en les faisant participer directement à des forums consultatifs et des audiences publiques</w:t>
      </w:r>
      <w:r w:rsidR="003E05F5" w:rsidRPr="003E05F5">
        <w:rPr>
          <w:b/>
          <w:bCs/>
          <w:lang w:val="fr-FR"/>
        </w:rPr>
        <w:t>.</w:t>
      </w:r>
    </w:p>
    <w:p w14:paraId="56921EA4" w14:textId="77777777" w:rsidR="0036441C" w:rsidRPr="003E05F5" w:rsidRDefault="0036441C" w:rsidP="0036441C">
      <w:pPr>
        <w:pStyle w:val="H23G"/>
        <w:rPr>
          <w:lang w:val="fr-FR"/>
        </w:rPr>
      </w:pPr>
      <w:r w:rsidRPr="003E05F5">
        <w:rPr>
          <w:lang w:val="fr-FR"/>
        </w:rPr>
        <w:tab/>
      </w:r>
      <w:r w:rsidRPr="003E05F5">
        <w:rPr>
          <w:lang w:val="fr-FR"/>
        </w:rPr>
        <w:tab/>
        <w:t>Politique et stratégie globales</w:t>
      </w:r>
    </w:p>
    <w:p w14:paraId="7E6A5933" w14:textId="3107A512" w:rsidR="0036441C" w:rsidRPr="003E05F5" w:rsidRDefault="0036441C" w:rsidP="0036441C">
      <w:pPr>
        <w:pStyle w:val="SingleTxtG"/>
        <w:rPr>
          <w:b/>
          <w:bCs/>
          <w:lang w:val="fr-FR"/>
        </w:rPr>
      </w:pPr>
      <w:r w:rsidRPr="003E05F5">
        <w:rPr>
          <w:lang w:val="fr-FR"/>
        </w:rPr>
        <w:t>7</w:t>
      </w:r>
      <w:r w:rsidR="003E05F5" w:rsidRPr="003E05F5">
        <w:rPr>
          <w:lang w:val="fr-FR"/>
        </w:rPr>
        <w:t>.</w:t>
      </w:r>
      <w:r w:rsidRPr="003E05F5">
        <w:rPr>
          <w:lang w:val="fr-FR"/>
        </w:rPr>
        <w:tab/>
      </w:r>
      <w:r w:rsidRPr="003E05F5">
        <w:rPr>
          <w:b/>
          <w:bCs/>
          <w:lang w:val="fr-FR"/>
        </w:rPr>
        <w:t>Le Comité accueille avec satisfaction l</w:t>
      </w:r>
      <w:r w:rsidRPr="003E05F5">
        <w:rPr>
          <w:b/>
          <w:bCs/>
          <w:lang w:val="fr-FR"/>
        </w:rPr>
        <w:t>’</w:t>
      </w:r>
      <w:r w:rsidRPr="003E05F5">
        <w:rPr>
          <w:b/>
          <w:bCs/>
          <w:lang w:val="fr-FR"/>
        </w:rPr>
        <w:t>adoption du plan d</w:t>
      </w:r>
      <w:r w:rsidRPr="003E05F5">
        <w:rPr>
          <w:b/>
          <w:bCs/>
          <w:lang w:val="fr-FR"/>
        </w:rPr>
        <w:t>’</w:t>
      </w:r>
      <w:r w:rsidRPr="003E05F5">
        <w:rPr>
          <w:b/>
          <w:bCs/>
          <w:lang w:val="fr-FR"/>
        </w:rPr>
        <w:t>action national relatif aux droits de l</w:t>
      </w:r>
      <w:r w:rsidRPr="003E05F5">
        <w:rPr>
          <w:b/>
          <w:bCs/>
          <w:lang w:val="fr-FR"/>
        </w:rPr>
        <w:t>’</w:t>
      </w:r>
      <w:r w:rsidRPr="003E05F5">
        <w:rPr>
          <w:b/>
          <w:bCs/>
          <w:lang w:val="fr-FR"/>
        </w:rPr>
        <w:t>enfant pour la période 2023-2028 et recommande à l</w:t>
      </w:r>
      <w:r w:rsidRPr="003E05F5">
        <w:rPr>
          <w:b/>
          <w:bCs/>
          <w:lang w:val="fr-FR"/>
        </w:rPr>
        <w:t>’</w:t>
      </w:r>
      <w:r w:rsidRPr="003E05F5">
        <w:rPr>
          <w:b/>
          <w:bCs/>
          <w:lang w:val="fr-FR"/>
        </w:rPr>
        <w:t>État partie de garantir la participation inclusive de toutes les parties prenantes, notamment les enfants et les acteurs de la société civile, à l</w:t>
      </w:r>
      <w:r w:rsidRPr="003E05F5">
        <w:rPr>
          <w:b/>
          <w:bCs/>
          <w:lang w:val="fr-FR"/>
        </w:rPr>
        <w:t>’</w:t>
      </w:r>
      <w:r w:rsidRPr="003E05F5">
        <w:rPr>
          <w:b/>
          <w:bCs/>
          <w:lang w:val="fr-FR"/>
        </w:rPr>
        <w:t>élaboration de stratégies et de plans relatifs aux droits de l</w:t>
      </w:r>
      <w:r w:rsidRPr="003E05F5">
        <w:rPr>
          <w:b/>
          <w:bCs/>
          <w:lang w:val="fr-FR"/>
        </w:rPr>
        <w:t>’</w:t>
      </w:r>
      <w:r w:rsidRPr="003E05F5">
        <w:rPr>
          <w:b/>
          <w:bCs/>
          <w:lang w:val="fr-FR"/>
        </w:rPr>
        <w:t>enfant, dans le droit fil de la Convention et des Protocoles facultatifs s</w:t>
      </w:r>
      <w:r w:rsidRPr="003E05F5">
        <w:rPr>
          <w:b/>
          <w:bCs/>
          <w:lang w:val="fr-FR"/>
        </w:rPr>
        <w:t>’</w:t>
      </w:r>
      <w:r w:rsidRPr="003E05F5">
        <w:rPr>
          <w:b/>
          <w:bCs/>
          <w:lang w:val="fr-FR"/>
        </w:rPr>
        <w:t>y</w:t>
      </w:r>
      <w:r w:rsidR="00BA344C" w:rsidRPr="003E05F5">
        <w:rPr>
          <w:b/>
          <w:bCs/>
          <w:lang w:val="fr-FR"/>
        </w:rPr>
        <w:t> </w:t>
      </w:r>
      <w:r w:rsidRPr="003E05F5">
        <w:rPr>
          <w:b/>
          <w:bCs/>
          <w:lang w:val="fr-FR"/>
        </w:rPr>
        <w:t>rapportant</w:t>
      </w:r>
      <w:r w:rsidR="003E05F5" w:rsidRPr="003E05F5">
        <w:rPr>
          <w:b/>
          <w:bCs/>
          <w:lang w:val="fr-FR"/>
        </w:rPr>
        <w:t>.</w:t>
      </w:r>
      <w:r w:rsidRPr="003E05F5">
        <w:rPr>
          <w:b/>
          <w:bCs/>
          <w:lang w:val="fr-FR"/>
        </w:rPr>
        <w:t xml:space="preserve"> Il recommande de faire en sorte que ces stratégies et ces plans prévoient des indicateurs clairs, des calendriers et des mécanismes de suivi et que des ressources humaines, techniques et financières suffisantes y soient allouées</w:t>
      </w:r>
      <w:r w:rsidR="003E05F5" w:rsidRPr="003E05F5">
        <w:rPr>
          <w:b/>
          <w:bCs/>
          <w:lang w:val="fr-FR"/>
        </w:rPr>
        <w:t>.</w:t>
      </w:r>
    </w:p>
    <w:p w14:paraId="50ECFE4D" w14:textId="77777777" w:rsidR="0036441C" w:rsidRPr="003E05F5" w:rsidRDefault="0036441C" w:rsidP="0036441C">
      <w:pPr>
        <w:pStyle w:val="H23G"/>
        <w:rPr>
          <w:lang w:val="fr-FR"/>
        </w:rPr>
      </w:pPr>
      <w:r w:rsidRPr="003E05F5">
        <w:rPr>
          <w:lang w:val="fr-FR"/>
        </w:rPr>
        <w:tab/>
      </w:r>
      <w:r w:rsidRPr="003E05F5">
        <w:rPr>
          <w:lang w:val="fr-FR"/>
        </w:rPr>
        <w:tab/>
        <w:t>Coordination</w:t>
      </w:r>
    </w:p>
    <w:p w14:paraId="2EE4A4B8" w14:textId="0502B7F8" w:rsidR="0036441C" w:rsidRPr="003E05F5" w:rsidRDefault="0036441C" w:rsidP="0036441C">
      <w:pPr>
        <w:pStyle w:val="SingleTxtG"/>
        <w:rPr>
          <w:b/>
          <w:bCs/>
          <w:lang w:val="fr-FR"/>
        </w:rPr>
      </w:pPr>
      <w:r w:rsidRPr="003E05F5">
        <w:rPr>
          <w:lang w:val="fr-FR"/>
        </w:rPr>
        <w:t>8</w:t>
      </w:r>
      <w:r w:rsidR="003E05F5" w:rsidRPr="003E05F5">
        <w:rPr>
          <w:lang w:val="fr-FR"/>
        </w:rPr>
        <w:t>.</w:t>
      </w:r>
      <w:r w:rsidRPr="003E05F5">
        <w:rPr>
          <w:lang w:val="fr-FR"/>
        </w:rPr>
        <w:tab/>
      </w:r>
      <w:r w:rsidRPr="003E05F5">
        <w:rPr>
          <w:b/>
          <w:bCs/>
          <w:lang w:val="fr-FR"/>
        </w:rPr>
        <w:t>Le Comité prend note du rôle de la Commission interinstitutions chargée de veiller au respect des obligations internationales faites au Turkménistan en matière des droits de l</w:t>
      </w:r>
      <w:r w:rsidRPr="003E05F5">
        <w:rPr>
          <w:b/>
          <w:bCs/>
          <w:lang w:val="fr-FR"/>
        </w:rPr>
        <w:t>’</w:t>
      </w:r>
      <w:r w:rsidRPr="003E05F5">
        <w:rPr>
          <w:b/>
          <w:bCs/>
          <w:lang w:val="fr-FR"/>
        </w:rPr>
        <w:t>homme dans le cadre du suivi du plan d</w:t>
      </w:r>
      <w:r w:rsidRPr="003E05F5">
        <w:rPr>
          <w:b/>
          <w:bCs/>
          <w:lang w:val="fr-FR"/>
        </w:rPr>
        <w:t>’</w:t>
      </w:r>
      <w:r w:rsidRPr="003E05F5">
        <w:rPr>
          <w:b/>
          <w:bCs/>
          <w:lang w:val="fr-FR"/>
        </w:rPr>
        <w:t>action national relatif aux droits de l</w:t>
      </w:r>
      <w:r w:rsidRPr="003E05F5">
        <w:rPr>
          <w:b/>
          <w:bCs/>
          <w:lang w:val="fr-FR"/>
        </w:rPr>
        <w:t>’</w:t>
      </w:r>
      <w:r w:rsidRPr="003E05F5">
        <w:rPr>
          <w:b/>
          <w:bCs/>
          <w:lang w:val="fr-FR"/>
        </w:rPr>
        <w:t>enfant pour la période 2023-2028, mais rappelle ses précédentes observations finales</w:t>
      </w:r>
      <w:r w:rsidRPr="003E05F5">
        <w:rPr>
          <w:rStyle w:val="FootnoteReference"/>
          <w:bCs/>
        </w:rPr>
        <w:footnoteReference w:id="6"/>
      </w:r>
      <w:r w:rsidRPr="003E05F5">
        <w:rPr>
          <w:b/>
          <w:bCs/>
          <w:lang w:val="fr-FR"/>
        </w:rPr>
        <w:t xml:space="preserve"> et recommande à l</w:t>
      </w:r>
      <w:r w:rsidRPr="003E05F5">
        <w:rPr>
          <w:b/>
          <w:bCs/>
          <w:lang w:val="fr-FR"/>
        </w:rPr>
        <w:t>’</w:t>
      </w:r>
      <w:r w:rsidRPr="003E05F5">
        <w:rPr>
          <w:b/>
          <w:bCs/>
          <w:lang w:val="fr-FR"/>
        </w:rPr>
        <w:t>État partie d</w:t>
      </w:r>
      <w:r w:rsidRPr="003E05F5">
        <w:rPr>
          <w:b/>
          <w:bCs/>
          <w:lang w:val="fr-FR"/>
        </w:rPr>
        <w:t>’</w:t>
      </w:r>
      <w:r w:rsidRPr="003E05F5">
        <w:rPr>
          <w:b/>
          <w:bCs/>
          <w:lang w:val="fr-FR"/>
        </w:rPr>
        <w:t>envisager de créer un mécanisme interministériel de haut niveau distinct qui soit doté de l</w:t>
      </w:r>
      <w:r w:rsidRPr="003E05F5">
        <w:rPr>
          <w:b/>
          <w:bCs/>
          <w:lang w:val="fr-FR"/>
        </w:rPr>
        <w:t>’</w:t>
      </w:r>
      <w:r w:rsidRPr="003E05F5">
        <w:rPr>
          <w:b/>
          <w:bCs/>
          <w:lang w:val="fr-FR"/>
        </w:rPr>
        <w:t>autorité nécessaire pour coordonner les activités liées à l</w:t>
      </w:r>
      <w:r w:rsidRPr="003E05F5">
        <w:rPr>
          <w:b/>
          <w:bCs/>
          <w:lang w:val="fr-FR"/>
        </w:rPr>
        <w:t>’</w:t>
      </w:r>
      <w:r w:rsidRPr="003E05F5">
        <w:rPr>
          <w:b/>
          <w:bCs/>
          <w:lang w:val="fr-FR"/>
        </w:rPr>
        <w:t>application de la Convention aux niveaux national, régional et loc</w:t>
      </w:r>
      <w:r w:rsidR="0068209F" w:rsidRPr="003E05F5">
        <w:rPr>
          <w:b/>
          <w:bCs/>
          <w:lang w:val="fr-FR"/>
        </w:rPr>
        <w:t>al</w:t>
      </w:r>
      <w:r w:rsidR="003E05F5" w:rsidRPr="003E05F5">
        <w:rPr>
          <w:b/>
          <w:bCs/>
          <w:lang w:val="fr-FR"/>
        </w:rPr>
        <w:t>.</w:t>
      </w:r>
      <w:r w:rsidR="00BA344C" w:rsidRPr="003E05F5">
        <w:rPr>
          <w:b/>
          <w:bCs/>
          <w:lang w:val="fr-FR"/>
        </w:rPr>
        <w:t xml:space="preserve"> </w:t>
      </w:r>
      <w:r w:rsidRPr="003E05F5">
        <w:rPr>
          <w:b/>
          <w:bCs/>
          <w:lang w:val="fr-FR"/>
        </w:rPr>
        <w:t>Il</w:t>
      </w:r>
      <w:r w:rsidR="00BA344C" w:rsidRPr="003E05F5">
        <w:rPr>
          <w:b/>
          <w:bCs/>
          <w:lang w:val="fr-FR"/>
        </w:rPr>
        <w:t> </w:t>
      </w:r>
      <w:r w:rsidRPr="003E05F5">
        <w:rPr>
          <w:b/>
          <w:bCs/>
          <w:lang w:val="fr-FR"/>
        </w:rPr>
        <w:t>lui</w:t>
      </w:r>
      <w:r w:rsidR="00BA344C" w:rsidRPr="003E05F5">
        <w:rPr>
          <w:b/>
          <w:bCs/>
          <w:lang w:val="fr-FR"/>
        </w:rPr>
        <w:t> </w:t>
      </w:r>
      <w:r w:rsidRPr="003E05F5">
        <w:rPr>
          <w:b/>
          <w:bCs/>
          <w:lang w:val="fr-FR"/>
        </w:rPr>
        <w:t>recommande également de faire en sorte de créer des services dédiés à la protection de l</w:t>
      </w:r>
      <w:r w:rsidRPr="003E05F5">
        <w:rPr>
          <w:b/>
          <w:bCs/>
          <w:lang w:val="fr-FR"/>
        </w:rPr>
        <w:t>’</w:t>
      </w:r>
      <w:r w:rsidRPr="003E05F5">
        <w:rPr>
          <w:b/>
          <w:bCs/>
          <w:lang w:val="fr-FR"/>
        </w:rPr>
        <w:t>enfance au sein des autorités locales et de veiller à doter ces services d</w:t>
      </w:r>
      <w:r w:rsidRPr="003E05F5">
        <w:rPr>
          <w:b/>
          <w:bCs/>
          <w:lang w:val="fr-FR"/>
        </w:rPr>
        <w:t>’</w:t>
      </w:r>
      <w:r w:rsidRPr="003E05F5">
        <w:rPr>
          <w:b/>
          <w:bCs/>
          <w:lang w:val="fr-FR"/>
        </w:rPr>
        <w:t>un budget adapté, et de professionnels et d</w:t>
      </w:r>
      <w:r w:rsidRPr="003E05F5">
        <w:rPr>
          <w:b/>
          <w:bCs/>
          <w:lang w:val="fr-FR"/>
        </w:rPr>
        <w:t>’</w:t>
      </w:r>
      <w:r w:rsidRPr="003E05F5">
        <w:rPr>
          <w:b/>
          <w:bCs/>
          <w:lang w:val="fr-FR"/>
        </w:rPr>
        <w:t>un personnel d</w:t>
      </w:r>
      <w:r w:rsidRPr="003E05F5">
        <w:rPr>
          <w:b/>
          <w:bCs/>
          <w:lang w:val="fr-FR"/>
        </w:rPr>
        <w:t>’</w:t>
      </w:r>
      <w:r w:rsidRPr="003E05F5">
        <w:rPr>
          <w:b/>
          <w:bCs/>
          <w:lang w:val="fr-FR"/>
        </w:rPr>
        <w:t>appui dûment formés</w:t>
      </w:r>
      <w:r w:rsidR="003E05F5" w:rsidRPr="003E05F5">
        <w:rPr>
          <w:b/>
          <w:bCs/>
          <w:lang w:val="fr-FR"/>
        </w:rPr>
        <w:t>.</w:t>
      </w:r>
    </w:p>
    <w:p w14:paraId="148FEB08" w14:textId="77777777" w:rsidR="0036441C" w:rsidRPr="003E05F5" w:rsidRDefault="0036441C" w:rsidP="0036441C">
      <w:pPr>
        <w:pStyle w:val="H23G"/>
        <w:rPr>
          <w:lang w:val="fr-FR"/>
        </w:rPr>
      </w:pPr>
      <w:r w:rsidRPr="003E05F5">
        <w:rPr>
          <w:lang w:val="fr-FR"/>
        </w:rPr>
        <w:lastRenderedPageBreak/>
        <w:tab/>
      </w:r>
      <w:r w:rsidRPr="003E05F5">
        <w:rPr>
          <w:lang w:val="fr-FR"/>
        </w:rPr>
        <w:tab/>
        <w:t>Allocation de ressources</w:t>
      </w:r>
    </w:p>
    <w:p w14:paraId="7038509E" w14:textId="4E1E6D5D" w:rsidR="0036441C" w:rsidRPr="003E05F5" w:rsidRDefault="0036441C" w:rsidP="0036441C">
      <w:pPr>
        <w:pStyle w:val="SingleTxtG"/>
        <w:rPr>
          <w:b/>
          <w:bCs/>
          <w:lang w:val="fr-FR"/>
        </w:rPr>
      </w:pPr>
      <w:r w:rsidRPr="003E05F5">
        <w:rPr>
          <w:lang w:val="fr-FR"/>
        </w:rPr>
        <w:t>9</w:t>
      </w:r>
      <w:r w:rsidR="003E05F5" w:rsidRPr="003E05F5">
        <w:rPr>
          <w:lang w:val="fr-FR"/>
        </w:rPr>
        <w:t>.</w:t>
      </w:r>
      <w:r w:rsidRPr="003E05F5">
        <w:rPr>
          <w:lang w:val="fr-FR"/>
        </w:rPr>
        <w:tab/>
      </w:r>
      <w:r w:rsidRPr="003E05F5">
        <w:rPr>
          <w:b/>
          <w:bCs/>
          <w:lang w:val="fr-FR"/>
        </w:rPr>
        <w:t>Le Comité se félicite que l</w:t>
      </w:r>
      <w:r w:rsidRPr="003E05F5">
        <w:rPr>
          <w:b/>
          <w:bCs/>
          <w:lang w:val="fr-FR"/>
        </w:rPr>
        <w:t>’</w:t>
      </w:r>
      <w:r w:rsidRPr="003E05F5">
        <w:rPr>
          <w:b/>
          <w:bCs/>
          <w:lang w:val="fr-FR"/>
        </w:rPr>
        <w:t>État ait augmenté de 18,7</w:t>
      </w:r>
      <w:r w:rsidRPr="003E05F5">
        <w:rPr>
          <w:b/>
          <w:bCs/>
          <w:lang w:val="fr-FR"/>
        </w:rPr>
        <w:t> %</w:t>
      </w:r>
      <w:r w:rsidRPr="003E05F5">
        <w:rPr>
          <w:b/>
          <w:bCs/>
          <w:lang w:val="fr-FR"/>
        </w:rPr>
        <w:t xml:space="preserve"> le budget alloué à l</w:t>
      </w:r>
      <w:r w:rsidRPr="003E05F5">
        <w:rPr>
          <w:b/>
          <w:bCs/>
          <w:lang w:val="fr-FR"/>
        </w:rPr>
        <w:t>’</w:t>
      </w:r>
      <w:r w:rsidRPr="003E05F5">
        <w:rPr>
          <w:b/>
          <w:bCs/>
          <w:lang w:val="fr-FR"/>
        </w:rPr>
        <w:t>éducation, à la santé et aux services sociaux entre 2015 et 2022, mais note avec préoccupation le manque de transparence budgétaire et l</w:t>
      </w:r>
      <w:r w:rsidRPr="003E05F5">
        <w:rPr>
          <w:b/>
          <w:bCs/>
          <w:lang w:val="fr-FR"/>
        </w:rPr>
        <w:t>’</w:t>
      </w:r>
      <w:r w:rsidRPr="003E05F5">
        <w:rPr>
          <w:b/>
          <w:bCs/>
          <w:lang w:val="fr-FR"/>
        </w:rPr>
        <w:t>insuffisance des capacités de suivi</w:t>
      </w:r>
      <w:r w:rsidR="003E05F5" w:rsidRPr="003E05F5">
        <w:rPr>
          <w:b/>
          <w:bCs/>
          <w:lang w:val="fr-FR"/>
        </w:rPr>
        <w:t>.</w:t>
      </w:r>
      <w:r w:rsidRPr="003E05F5">
        <w:rPr>
          <w:b/>
          <w:bCs/>
          <w:lang w:val="fr-FR"/>
        </w:rPr>
        <w:t xml:space="preserve"> Rappelant son observation générale </w:t>
      </w:r>
      <w:r w:rsidRPr="003E05F5">
        <w:rPr>
          <w:b/>
          <w:bCs/>
          <w:lang w:val="fr-FR"/>
        </w:rPr>
        <w:t>n</w:t>
      </w:r>
      <w:r w:rsidRPr="003E05F5">
        <w:rPr>
          <w:b/>
          <w:bCs/>
          <w:vertAlign w:val="superscript"/>
          <w:lang w:val="fr-FR"/>
        </w:rPr>
        <w:t>o</w:t>
      </w:r>
      <w:r w:rsidRPr="003E05F5">
        <w:rPr>
          <w:b/>
          <w:bCs/>
          <w:lang w:val="fr-FR"/>
        </w:rPr>
        <w:t> 19 (2016) sur l</w:t>
      </w:r>
      <w:r w:rsidRPr="003E05F5">
        <w:rPr>
          <w:b/>
          <w:bCs/>
          <w:lang w:val="fr-FR"/>
        </w:rPr>
        <w:t>’</w:t>
      </w:r>
      <w:r w:rsidRPr="003E05F5">
        <w:rPr>
          <w:b/>
          <w:bCs/>
          <w:lang w:val="fr-FR"/>
        </w:rPr>
        <w:t>élaboration des budgets publics aux fins de la réalisation des droits de l</w:t>
      </w:r>
      <w:r w:rsidRPr="003E05F5">
        <w:rPr>
          <w:b/>
          <w:bCs/>
          <w:lang w:val="fr-FR"/>
        </w:rPr>
        <w:t>’</w:t>
      </w:r>
      <w:r w:rsidRPr="003E05F5">
        <w:rPr>
          <w:b/>
          <w:bCs/>
          <w:lang w:val="fr-FR"/>
        </w:rPr>
        <w:t>enfant, il recommande à l</w:t>
      </w:r>
      <w:r w:rsidRPr="003E05F5">
        <w:rPr>
          <w:b/>
          <w:bCs/>
          <w:lang w:val="fr-FR"/>
        </w:rPr>
        <w:t>’</w:t>
      </w:r>
      <w:r w:rsidRPr="003E05F5">
        <w:rPr>
          <w:b/>
          <w:bCs/>
          <w:lang w:val="fr-FR"/>
        </w:rPr>
        <w:t>État partie</w:t>
      </w:r>
      <w:r w:rsidRPr="003E05F5">
        <w:rPr>
          <w:b/>
          <w:bCs/>
          <w:lang w:val="fr-FR"/>
        </w:rPr>
        <w:t> :</w:t>
      </w:r>
    </w:p>
    <w:p w14:paraId="3B79BEE0" w14:textId="114F9E85" w:rsidR="0036441C" w:rsidRPr="003E05F5" w:rsidRDefault="0036441C" w:rsidP="00457D4B">
      <w:pPr>
        <w:pStyle w:val="SingleTxtG"/>
        <w:ind w:firstLine="567"/>
        <w:rPr>
          <w:b/>
          <w:bCs/>
          <w:lang w:val="fr-FR"/>
        </w:rPr>
      </w:pPr>
      <w:r w:rsidRPr="003E05F5">
        <w:rPr>
          <w:b/>
          <w:bCs/>
          <w:lang w:val="fr-FR"/>
        </w:rPr>
        <w:t>a)</w:t>
      </w:r>
      <w:r w:rsidRPr="003E05F5">
        <w:rPr>
          <w:b/>
          <w:bCs/>
          <w:lang w:val="fr-FR"/>
        </w:rPr>
        <w:tab/>
        <w:t>De définir des lignes budgétaires pour toutes les catégories d</w:t>
      </w:r>
      <w:r w:rsidRPr="003E05F5">
        <w:rPr>
          <w:b/>
          <w:bCs/>
          <w:lang w:val="fr-FR"/>
        </w:rPr>
        <w:t>’</w:t>
      </w:r>
      <w:r w:rsidRPr="003E05F5">
        <w:rPr>
          <w:b/>
          <w:bCs/>
          <w:lang w:val="fr-FR"/>
        </w:rPr>
        <w:t>enfants, en</w:t>
      </w:r>
      <w:r w:rsidR="00BA344C" w:rsidRPr="003E05F5">
        <w:rPr>
          <w:b/>
          <w:bCs/>
          <w:lang w:val="fr-FR"/>
        </w:rPr>
        <w:t> </w:t>
      </w:r>
      <w:r w:rsidRPr="003E05F5">
        <w:rPr>
          <w:b/>
          <w:bCs/>
          <w:lang w:val="fr-FR"/>
        </w:rPr>
        <w:t>accordant une attention spéciale aux enfants particulièrement défavorisés ou aux enfants vulnérables pour lesquels des mesures sociales volontaristes pourraient se révéler nécessaires, en particulier les enfants handicapés et ceux vivant dans les zones rurales et reculées</w:t>
      </w:r>
      <w:r w:rsidRPr="003E05F5">
        <w:rPr>
          <w:b/>
          <w:bCs/>
          <w:lang w:val="fr-FR"/>
        </w:rPr>
        <w:t> ;</w:t>
      </w:r>
    </w:p>
    <w:p w14:paraId="489C6C6B" w14:textId="0E90B49A" w:rsidR="0036441C" w:rsidRPr="003E05F5" w:rsidRDefault="0036441C" w:rsidP="00457D4B">
      <w:pPr>
        <w:pStyle w:val="SingleTxtG"/>
        <w:ind w:firstLine="567"/>
        <w:rPr>
          <w:b/>
          <w:bCs/>
          <w:lang w:val="fr-FR"/>
        </w:rPr>
      </w:pPr>
      <w:r w:rsidRPr="003E05F5">
        <w:rPr>
          <w:b/>
          <w:bCs/>
          <w:lang w:val="fr-FR"/>
        </w:rPr>
        <w:t>b)</w:t>
      </w:r>
      <w:r w:rsidRPr="003E05F5">
        <w:rPr>
          <w:b/>
          <w:bCs/>
          <w:lang w:val="fr-FR"/>
        </w:rPr>
        <w:tab/>
        <w:t>D</w:t>
      </w:r>
      <w:r w:rsidRPr="003E05F5">
        <w:rPr>
          <w:b/>
          <w:bCs/>
          <w:lang w:val="fr-FR"/>
        </w:rPr>
        <w:t>’</w:t>
      </w:r>
      <w:r w:rsidRPr="003E05F5">
        <w:rPr>
          <w:b/>
          <w:bCs/>
          <w:lang w:val="fr-FR"/>
        </w:rPr>
        <w:t>élaborer et de faire appliquer des politiques d</w:t>
      </w:r>
      <w:r w:rsidRPr="003E05F5">
        <w:rPr>
          <w:b/>
          <w:bCs/>
          <w:lang w:val="fr-FR"/>
        </w:rPr>
        <w:t>’</w:t>
      </w:r>
      <w:r w:rsidRPr="003E05F5">
        <w:rPr>
          <w:b/>
          <w:bCs/>
          <w:lang w:val="fr-FR"/>
        </w:rPr>
        <w:t>élaboration transparente et participative du budget qui prévoient des consultations avec les parents, les enfants et les acteurs de la société civile, afin de renforcer l</w:t>
      </w:r>
      <w:r w:rsidRPr="003E05F5">
        <w:rPr>
          <w:b/>
          <w:bCs/>
          <w:lang w:val="fr-FR"/>
        </w:rPr>
        <w:t>’</w:t>
      </w:r>
      <w:r w:rsidRPr="003E05F5">
        <w:rPr>
          <w:b/>
          <w:bCs/>
          <w:lang w:val="fr-FR"/>
        </w:rPr>
        <w:t>application du principe de responsabilité et de faire en sorte que les décisions prises répondent aux besoins des enfants</w:t>
      </w:r>
      <w:r w:rsidR="003E05F5" w:rsidRPr="003E05F5">
        <w:rPr>
          <w:b/>
          <w:bCs/>
          <w:lang w:val="fr-FR"/>
        </w:rPr>
        <w:t>.</w:t>
      </w:r>
    </w:p>
    <w:p w14:paraId="33F824EE" w14:textId="77777777" w:rsidR="0036441C" w:rsidRPr="003E05F5" w:rsidRDefault="0036441C" w:rsidP="0036441C">
      <w:pPr>
        <w:pStyle w:val="H23G"/>
        <w:rPr>
          <w:lang w:val="fr-FR"/>
        </w:rPr>
      </w:pPr>
      <w:r w:rsidRPr="003E05F5">
        <w:rPr>
          <w:lang w:val="fr-FR"/>
        </w:rPr>
        <w:tab/>
      </w:r>
      <w:r w:rsidRPr="003E05F5">
        <w:rPr>
          <w:lang w:val="fr-FR"/>
        </w:rPr>
        <w:tab/>
        <w:t>Collecte de données</w:t>
      </w:r>
    </w:p>
    <w:p w14:paraId="51AD930E" w14:textId="0A17A045" w:rsidR="0036441C" w:rsidRPr="003E05F5" w:rsidRDefault="0036441C" w:rsidP="0036441C">
      <w:pPr>
        <w:pStyle w:val="SingleTxtG"/>
        <w:rPr>
          <w:lang w:val="fr-FR"/>
        </w:rPr>
      </w:pPr>
      <w:r w:rsidRPr="003E05F5">
        <w:rPr>
          <w:lang w:val="fr-FR"/>
        </w:rPr>
        <w:t>10</w:t>
      </w:r>
      <w:r w:rsidR="003E05F5" w:rsidRPr="003E05F5">
        <w:rPr>
          <w:lang w:val="fr-FR"/>
        </w:rPr>
        <w:t>.</w:t>
      </w:r>
      <w:r w:rsidRPr="003E05F5">
        <w:rPr>
          <w:lang w:val="fr-FR"/>
        </w:rPr>
        <w:tab/>
        <w:t>Le Comité relève avec préoccupation que, malgré le recensement national mené en</w:t>
      </w:r>
      <w:r w:rsidR="001A1D97" w:rsidRPr="003E05F5">
        <w:rPr>
          <w:lang w:val="fr-FR"/>
        </w:rPr>
        <w:t> </w:t>
      </w:r>
      <w:r w:rsidRPr="003E05F5">
        <w:rPr>
          <w:lang w:val="fr-FR"/>
        </w:rPr>
        <w:t>2022, les données concernant la situation des droits de l</w:t>
      </w:r>
      <w:r w:rsidRPr="003E05F5">
        <w:rPr>
          <w:lang w:val="fr-FR"/>
        </w:rPr>
        <w:t>’</w:t>
      </w:r>
      <w:r w:rsidRPr="003E05F5">
        <w:rPr>
          <w:lang w:val="fr-FR"/>
        </w:rPr>
        <w:t>enfant demeurent largement inaccessibles, obsolètes et insuffisamment ventilées</w:t>
      </w:r>
      <w:r w:rsidR="003E05F5" w:rsidRPr="003E05F5">
        <w:rPr>
          <w:lang w:val="fr-FR"/>
        </w:rPr>
        <w:t>.</w:t>
      </w:r>
      <w:r w:rsidRPr="003E05F5">
        <w:rPr>
          <w:lang w:val="fr-FR"/>
        </w:rPr>
        <w:t xml:space="preserve"> Le fait qu</w:t>
      </w:r>
      <w:r w:rsidRPr="003E05F5">
        <w:rPr>
          <w:lang w:val="fr-FR"/>
        </w:rPr>
        <w:t>’</w:t>
      </w:r>
      <w:r w:rsidRPr="003E05F5">
        <w:rPr>
          <w:lang w:val="fr-FR"/>
        </w:rPr>
        <w:t>il n</w:t>
      </w:r>
      <w:r w:rsidRPr="003E05F5">
        <w:rPr>
          <w:lang w:val="fr-FR"/>
        </w:rPr>
        <w:t>’</w:t>
      </w:r>
      <w:r w:rsidRPr="003E05F5">
        <w:rPr>
          <w:lang w:val="fr-FR"/>
        </w:rPr>
        <w:t>y ait pas de données complètes et ventilées entrave l</w:t>
      </w:r>
      <w:r w:rsidRPr="003E05F5">
        <w:rPr>
          <w:lang w:val="fr-FR"/>
        </w:rPr>
        <w:t>’</w:t>
      </w:r>
      <w:r w:rsidRPr="003E05F5">
        <w:rPr>
          <w:lang w:val="fr-FR"/>
        </w:rPr>
        <w:t>élaboration et le suivi de politiques et de pratiques efficaces en matière de droits de l</w:t>
      </w:r>
      <w:r w:rsidRPr="003E05F5">
        <w:rPr>
          <w:lang w:val="fr-FR"/>
        </w:rPr>
        <w:t>’</w:t>
      </w:r>
      <w:r w:rsidRPr="003E05F5">
        <w:rPr>
          <w:lang w:val="fr-FR"/>
        </w:rPr>
        <w:t>enfant</w:t>
      </w:r>
      <w:r w:rsidR="003E05F5" w:rsidRPr="003E05F5">
        <w:rPr>
          <w:lang w:val="fr-FR"/>
        </w:rPr>
        <w:t>.</w:t>
      </w:r>
      <w:r w:rsidRPr="003E05F5">
        <w:rPr>
          <w:lang w:val="fr-FR"/>
        </w:rPr>
        <w:t xml:space="preserve"> En outre, le Comité note qu</w:t>
      </w:r>
      <w:r w:rsidRPr="003E05F5">
        <w:rPr>
          <w:lang w:val="fr-FR"/>
        </w:rPr>
        <w:t>’</w:t>
      </w:r>
      <w:r w:rsidRPr="003E05F5">
        <w:rPr>
          <w:lang w:val="fr-FR"/>
        </w:rPr>
        <w:t>il n</w:t>
      </w:r>
      <w:r w:rsidRPr="003E05F5">
        <w:rPr>
          <w:lang w:val="fr-FR"/>
        </w:rPr>
        <w:t>’</w:t>
      </w:r>
      <w:r w:rsidRPr="003E05F5">
        <w:rPr>
          <w:lang w:val="fr-FR"/>
        </w:rPr>
        <w:t>y a pas de données accessibles au public, ce qui limite la transparence et l</w:t>
      </w:r>
      <w:r w:rsidRPr="003E05F5">
        <w:rPr>
          <w:lang w:val="fr-FR"/>
        </w:rPr>
        <w:t>’</w:t>
      </w:r>
      <w:r w:rsidRPr="003E05F5">
        <w:rPr>
          <w:lang w:val="fr-FR"/>
        </w:rPr>
        <w:t>application du principe de responsabilité dans le cadre de l</w:t>
      </w:r>
      <w:r w:rsidRPr="003E05F5">
        <w:rPr>
          <w:lang w:val="fr-FR"/>
        </w:rPr>
        <w:t>’</w:t>
      </w:r>
      <w:r w:rsidRPr="003E05F5">
        <w:rPr>
          <w:lang w:val="fr-FR"/>
        </w:rPr>
        <w:t>application de la Convention et des Protocoles facultatifs s</w:t>
      </w:r>
      <w:r w:rsidRPr="003E05F5">
        <w:rPr>
          <w:lang w:val="fr-FR"/>
        </w:rPr>
        <w:t>’</w:t>
      </w:r>
      <w:r w:rsidRPr="003E05F5">
        <w:rPr>
          <w:lang w:val="fr-FR"/>
        </w:rPr>
        <w:t>y</w:t>
      </w:r>
      <w:r w:rsidR="00BA344C" w:rsidRPr="003E05F5">
        <w:rPr>
          <w:lang w:val="fr-FR"/>
        </w:rPr>
        <w:t> </w:t>
      </w:r>
      <w:r w:rsidRPr="003E05F5">
        <w:rPr>
          <w:lang w:val="fr-FR"/>
        </w:rPr>
        <w:t>rapportant</w:t>
      </w:r>
      <w:r w:rsidR="003E05F5" w:rsidRPr="003E05F5">
        <w:rPr>
          <w:lang w:val="fr-FR"/>
        </w:rPr>
        <w:t>.</w:t>
      </w:r>
    </w:p>
    <w:p w14:paraId="406425D0" w14:textId="1A755602" w:rsidR="0036441C" w:rsidRPr="003E05F5" w:rsidRDefault="0036441C" w:rsidP="0036441C">
      <w:pPr>
        <w:pStyle w:val="SingleTxtG"/>
        <w:rPr>
          <w:b/>
          <w:bCs/>
          <w:lang w:val="fr-FR"/>
        </w:rPr>
      </w:pPr>
      <w:r w:rsidRPr="003E05F5">
        <w:rPr>
          <w:lang w:val="fr-FR"/>
        </w:rPr>
        <w:t>11</w:t>
      </w:r>
      <w:r w:rsidR="003E05F5" w:rsidRPr="003E05F5">
        <w:rPr>
          <w:lang w:val="fr-FR"/>
        </w:rPr>
        <w:t>.</w:t>
      </w:r>
      <w:r w:rsidRPr="003E05F5">
        <w:rPr>
          <w:lang w:val="fr-FR"/>
        </w:rPr>
        <w:tab/>
      </w:r>
      <w:r w:rsidRPr="003E05F5">
        <w:rPr>
          <w:b/>
          <w:bCs/>
          <w:lang w:val="fr-FR"/>
        </w:rPr>
        <w:t xml:space="preserve">Rappelant son observation générale </w:t>
      </w:r>
      <w:r w:rsidRPr="003E05F5">
        <w:rPr>
          <w:b/>
          <w:bCs/>
          <w:lang w:val="fr-FR"/>
        </w:rPr>
        <w:t>n</w:t>
      </w:r>
      <w:r w:rsidRPr="003E05F5">
        <w:rPr>
          <w:b/>
          <w:bCs/>
          <w:vertAlign w:val="superscript"/>
          <w:lang w:val="fr-FR"/>
        </w:rPr>
        <w:t>o</w:t>
      </w:r>
      <w:r w:rsidRPr="003E05F5">
        <w:rPr>
          <w:b/>
          <w:bCs/>
          <w:lang w:val="fr-FR"/>
        </w:rPr>
        <w:t> 5 (2003) sur les mesures d</w:t>
      </w:r>
      <w:r w:rsidRPr="003E05F5">
        <w:rPr>
          <w:b/>
          <w:bCs/>
          <w:lang w:val="fr-FR"/>
        </w:rPr>
        <w:t>’</w:t>
      </w:r>
      <w:r w:rsidRPr="003E05F5">
        <w:rPr>
          <w:b/>
          <w:bCs/>
          <w:lang w:val="fr-FR"/>
        </w:rPr>
        <w:t>application générales de la Convention et ses précédentes observations finales</w:t>
      </w:r>
      <w:r w:rsidRPr="003E05F5">
        <w:rPr>
          <w:rStyle w:val="FootnoteReference"/>
          <w:bCs/>
        </w:rPr>
        <w:footnoteReference w:id="7"/>
      </w:r>
      <w:r w:rsidRPr="003E05F5">
        <w:rPr>
          <w:b/>
          <w:bCs/>
          <w:lang w:val="fr-FR"/>
        </w:rPr>
        <w:t>, le Comité recommande à l</w:t>
      </w:r>
      <w:r w:rsidRPr="003E05F5">
        <w:rPr>
          <w:b/>
          <w:bCs/>
          <w:lang w:val="fr-FR"/>
        </w:rPr>
        <w:t>’</w:t>
      </w:r>
      <w:r w:rsidRPr="003E05F5">
        <w:rPr>
          <w:b/>
          <w:bCs/>
          <w:lang w:val="fr-FR"/>
        </w:rPr>
        <w:t>État partie</w:t>
      </w:r>
      <w:r w:rsidRPr="003E05F5">
        <w:rPr>
          <w:b/>
          <w:bCs/>
          <w:lang w:val="fr-FR"/>
        </w:rPr>
        <w:t> :</w:t>
      </w:r>
    </w:p>
    <w:p w14:paraId="1BC405FD" w14:textId="047E3081" w:rsidR="0036441C" w:rsidRPr="003E05F5" w:rsidRDefault="0036441C" w:rsidP="00457D4B">
      <w:pPr>
        <w:pStyle w:val="SingleTxtG"/>
        <w:ind w:firstLine="567"/>
        <w:rPr>
          <w:b/>
          <w:bCs/>
          <w:lang w:val="fr-FR"/>
        </w:rPr>
      </w:pPr>
      <w:r w:rsidRPr="003E05F5">
        <w:rPr>
          <w:b/>
          <w:bCs/>
          <w:lang w:val="fr-FR"/>
        </w:rPr>
        <w:t>a)</w:t>
      </w:r>
      <w:r w:rsidRPr="003E05F5">
        <w:rPr>
          <w:b/>
          <w:bCs/>
          <w:lang w:val="fr-FR"/>
        </w:rPr>
        <w:tab/>
        <w:t>De renforcer le système de collecte des données de manière à couvrir tous les domaines visés par la Convention et les Protocoles facultatifs s</w:t>
      </w:r>
      <w:r w:rsidRPr="003E05F5">
        <w:rPr>
          <w:b/>
          <w:bCs/>
          <w:lang w:val="fr-FR"/>
        </w:rPr>
        <w:t>’</w:t>
      </w:r>
      <w:r w:rsidRPr="003E05F5">
        <w:rPr>
          <w:b/>
          <w:bCs/>
          <w:lang w:val="fr-FR"/>
        </w:rPr>
        <w:t>y rapportant et de faire en sorte que les données soient ventilées par âge, sexe, handicap, zone géographique, origine ethnique et nationale et milieu socioéconomique, de manière à faciliter l</w:t>
      </w:r>
      <w:r w:rsidRPr="003E05F5">
        <w:rPr>
          <w:b/>
          <w:bCs/>
          <w:lang w:val="fr-FR"/>
        </w:rPr>
        <w:t>’</w:t>
      </w:r>
      <w:r w:rsidRPr="003E05F5">
        <w:rPr>
          <w:b/>
          <w:bCs/>
          <w:lang w:val="fr-FR"/>
        </w:rPr>
        <w:t>élaboration et le suivi de politiques et de pratiques efficaces, en particulier en faveur des enfants qui présentent des vulnérabilités spécifiques</w:t>
      </w:r>
      <w:r w:rsidRPr="003E05F5">
        <w:rPr>
          <w:b/>
          <w:bCs/>
          <w:lang w:val="fr-FR"/>
        </w:rPr>
        <w:t> ;</w:t>
      </w:r>
    </w:p>
    <w:p w14:paraId="4A266EE9" w14:textId="7032229E" w:rsidR="0036441C" w:rsidRPr="003E05F5" w:rsidRDefault="0036441C" w:rsidP="00457D4B">
      <w:pPr>
        <w:pStyle w:val="SingleTxtG"/>
        <w:ind w:firstLine="567"/>
        <w:rPr>
          <w:b/>
          <w:bCs/>
          <w:lang w:val="fr-FR"/>
        </w:rPr>
      </w:pPr>
      <w:r w:rsidRPr="003E05F5">
        <w:rPr>
          <w:b/>
          <w:bCs/>
          <w:lang w:val="fr-FR"/>
        </w:rPr>
        <w:t>b)</w:t>
      </w:r>
      <w:r w:rsidRPr="003E05F5">
        <w:rPr>
          <w:b/>
          <w:bCs/>
          <w:lang w:val="fr-FR"/>
        </w:rPr>
        <w:tab/>
        <w:t>De faire en sorte que les données statistiques et les indicateurs relatifs aux droits de l</w:t>
      </w:r>
      <w:r w:rsidRPr="003E05F5">
        <w:rPr>
          <w:b/>
          <w:bCs/>
          <w:lang w:val="fr-FR"/>
        </w:rPr>
        <w:t>’</w:t>
      </w:r>
      <w:r w:rsidRPr="003E05F5">
        <w:rPr>
          <w:b/>
          <w:bCs/>
          <w:lang w:val="fr-FR"/>
        </w:rPr>
        <w:t>enfant soient diffusés auprès des ministères compétents et rendus publiquement accessibles afin de permettre une analyse complète</w:t>
      </w:r>
      <w:r w:rsidR="003E05F5" w:rsidRPr="003E05F5">
        <w:rPr>
          <w:b/>
          <w:bCs/>
          <w:lang w:val="fr-FR"/>
        </w:rPr>
        <w:t>.</w:t>
      </w:r>
    </w:p>
    <w:p w14:paraId="3F79BCBB" w14:textId="77777777" w:rsidR="0036441C" w:rsidRPr="003E05F5" w:rsidRDefault="0036441C" w:rsidP="0036441C">
      <w:pPr>
        <w:pStyle w:val="H23G"/>
        <w:rPr>
          <w:lang w:val="fr-FR"/>
        </w:rPr>
      </w:pPr>
      <w:bookmarkStart w:id="1" w:name="_Hlk167227462"/>
      <w:r w:rsidRPr="003E05F5">
        <w:rPr>
          <w:lang w:val="fr-FR"/>
        </w:rPr>
        <w:tab/>
      </w:r>
      <w:r w:rsidRPr="003E05F5">
        <w:rPr>
          <w:lang w:val="fr-FR"/>
        </w:rPr>
        <w:tab/>
        <w:t>Accès à la justice et à des voies de recours</w:t>
      </w:r>
    </w:p>
    <w:bookmarkEnd w:id="1"/>
    <w:p w14:paraId="3C4A34D7" w14:textId="5E7974B3" w:rsidR="0036441C" w:rsidRPr="003E05F5" w:rsidRDefault="0036441C" w:rsidP="0036441C">
      <w:pPr>
        <w:pStyle w:val="SingleTxtG"/>
        <w:rPr>
          <w:b/>
          <w:bCs/>
          <w:lang w:val="fr-FR"/>
        </w:rPr>
      </w:pPr>
      <w:r w:rsidRPr="003E05F5">
        <w:rPr>
          <w:lang w:val="fr-FR"/>
        </w:rPr>
        <w:t>12</w:t>
      </w:r>
      <w:r w:rsidR="003E05F5" w:rsidRPr="003E05F5">
        <w:rPr>
          <w:lang w:val="fr-FR"/>
        </w:rPr>
        <w:t>.</w:t>
      </w:r>
      <w:r w:rsidRPr="003E05F5">
        <w:rPr>
          <w:lang w:val="fr-FR"/>
        </w:rPr>
        <w:tab/>
      </w:r>
      <w:r w:rsidRPr="003E05F5">
        <w:rPr>
          <w:b/>
          <w:bCs/>
          <w:lang w:val="fr-FR"/>
        </w:rPr>
        <w:t>Le Comité recommande à l</w:t>
      </w:r>
      <w:r w:rsidRPr="003E05F5">
        <w:rPr>
          <w:b/>
          <w:bCs/>
          <w:lang w:val="fr-FR"/>
        </w:rPr>
        <w:t>’</w:t>
      </w:r>
      <w:r w:rsidRPr="003E05F5">
        <w:rPr>
          <w:b/>
          <w:bCs/>
          <w:lang w:val="fr-FR"/>
        </w:rPr>
        <w:t>État partie</w:t>
      </w:r>
      <w:r w:rsidRPr="003E05F5">
        <w:rPr>
          <w:b/>
          <w:bCs/>
          <w:lang w:val="fr-FR"/>
        </w:rPr>
        <w:t> :</w:t>
      </w:r>
    </w:p>
    <w:p w14:paraId="05D9ECF5" w14:textId="3D5BE72D" w:rsidR="0036441C" w:rsidRPr="003E05F5" w:rsidRDefault="0036441C" w:rsidP="00457D4B">
      <w:pPr>
        <w:pStyle w:val="SingleTxtG"/>
        <w:ind w:firstLine="567"/>
        <w:rPr>
          <w:b/>
          <w:bCs/>
          <w:lang w:val="fr-FR"/>
        </w:rPr>
      </w:pPr>
      <w:r w:rsidRPr="003E05F5">
        <w:rPr>
          <w:b/>
          <w:bCs/>
          <w:lang w:val="fr-FR"/>
        </w:rPr>
        <w:t>a)</w:t>
      </w:r>
      <w:r w:rsidRPr="003E05F5">
        <w:rPr>
          <w:b/>
          <w:bCs/>
          <w:lang w:val="fr-FR"/>
        </w:rPr>
        <w:tab/>
        <w:t>De modifier la législation nationale, notamment la loi sur les garanties publiques des droits de l</w:t>
      </w:r>
      <w:r w:rsidRPr="003E05F5">
        <w:rPr>
          <w:b/>
          <w:bCs/>
          <w:lang w:val="fr-FR"/>
        </w:rPr>
        <w:t>’</w:t>
      </w:r>
      <w:r w:rsidRPr="003E05F5">
        <w:rPr>
          <w:b/>
          <w:bCs/>
          <w:lang w:val="fr-FR"/>
        </w:rPr>
        <w:t>enfant pour que tous les enfants aient accès</w:t>
      </w:r>
      <w:r w:rsidRPr="003E05F5">
        <w:rPr>
          <w:b/>
          <w:bCs/>
          <w:lang w:val="fr-FR"/>
        </w:rPr>
        <w:t> :</w:t>
      </w:r>
      <w:r w:rsidRPr="003E05F5">
        <w:rPr>
          <w:b/>
          <w:bCs/>
          <w:lang w:val="fr-FR"/>
        </w:rPr>
        <w:t xml:space="preserve"> i)</w:t>
      </w:r>
      <w:r w:rsidR="008C0F7A" w:rsidRPr="003E05F5">
        <w:rPr>
          <w:b/>
          <w:bCs/>
          <w:lang w:val="fr-FR"/>
        </w:rPr>
        <w:t> </w:t>
      </w:r>
      <w:r w:rsidRPr="003E05F5">
        <w:rPr>
          <w:b/>
          <w:bCs/>
          <w:lang w:val="fr-FR"/>
        </w:rPr>
        <w:t>à</w:t>
      </w:r>
      <w:r w:rsidR="008C0F7A" w:rsidRPr="003E05F5">
        <w:rPr>
          <w:b/>
          <w:bCs/>
          <w:lang w:val="fr-FR"/>
        </w:rPr>
        <w:t> </w:t>
      </w:r>
      <w:r w:rsidRPr="003E05F5">
        <w:rPr>
          <w:b/>
          <w:bCs/>
          <w:lang w:val="fr-FR"/>
        </w:rPr>
        <w:t>des</w:t>
      </w:r>
      <w:r w:rsidR="008C0F7A" w:rsidRPr="003E05F5">
        <w:rPr>
          <w:b/>
          <w:bCs/>
          <w:lang w:val="fr-FR"/>
        </w:rPr>
        <w:t> </w:t>
      </w:r>
      <w:r w:rsidRPr="003E05F5">
        <w:rPr>
          <w:b/>
          <w:bCs/>
          <w:lang w:val="fr-FR"/>
        </w:rPr>
        <w:t>mécanismes de plainte adaptés à leurs besoins et indépendants leur permettant de signaler en toute confidentialité, dans les établissements scolaires, les systèmes de placement en famille d</w:t>
      </w:r>
      <w:r w:rsidRPr="003E05F5">
        <w:rPr>
          <w:b/>
          <w:bCs/>
          <w:lang w:val="fr-FR"/>
        </w:rPr>
        <w:t>’</w:t>
      </w:r>
      <w:r w:rsidRPr="003E05F5">
        <w:rPr>
          <w:b/>
          <w:bCs/>
          <w:lang w:val="fr-FR"/>
        </w:rPr>
        <w:t>accueil, les structures de protection de remplacement et les lieux de détention, toutes les formes de violence, de maltraitance et de discrimination et les autres violations de leurs droits</w:t>
      </w:r>
      <w:r w:rsidRPr="003E05F5">
        <w:rPr>
          <w:b/>
          <w:bCs/>
          <w:lang w:val="fr-FR"/>
        </w:rPr>
        <w:t> ;</w:t>
      </w:r>
      <w:r w:rsidRPr="003E05F5">
        <w:rPr>
          <w:b/>
          <w:bCs/>
          <w:lang w:val="fr-FR"/>
        </w:rPr>
        <w:t xml:space="preserve"> ii) à une aide juridique et à des informations adaptées à leur âge sur les moyens de bénéficier de services de conseil et d</w:t>
      </w:r>
      <w:r w:rsidRPr="003E05F5">
        <w:rPr>
          <w:b/>
          <w:bCs/>
          <w:lang w:val="fr-FR"/>
        </w:rPr>
        <w:t>’</w:t>
      </w:r>
      <w:r w:rsidRPr="003E05F5">
        <w:rPr>
          <w:b/>
          <w:bCs/>
          <w:lang w:val="fr-FR"/>
        </w:rPr>
        <w:t>obtenir réparation, y</w:t>
      </w:r>
      <w:r w:rsidR="008C0F7A" w:rsidRPr="003E05F5">
        <w:rPr>
          <w:b/>
          <w:bCs/>
          <w:lang w:val="fr-FR"/>
        </w:rPr>
        <w:t> </w:t>
      </w:r>
      <w:r w:rsidRPr="003E05F5">
        <w:rPr>
          <w:b/>
          <w:bCs/>
          <w:lang w:val="fr-FR"/>
        </w:rPr>
        <w:t>compris sous la forme de mesures d</w:t>
      </w:r>
      <w:r w:rsidRPr="003E05F5">
        <w:rPr>
          <w:b/>
          <w:bCs/>
          <w:lang w:val="fr-FR"/>
        </w:rPr>
        <w:t>’</w:t>
      </w:r>
      <w:r w:rsidRPr="003E05F5">
        <w:rPr>
          <w:b/>
          <w:bCs/>
          <w:lang w:val="fr-FR"/>
        </w:rPr>
        <w:t>indemnisation et de réadaptation</w:t>
      </w:r>
      <w:r w:rsidRPr="003E05F5">
        <w:rPr>
          <w:b/>
          <w:bCs/>
          <w:lang w:val="fr-FR"/>
        </w:rPr>
        <w:t> ;</w:t>
      </w:r>
    </w:p>
    <w:p w14:paraId="1464261C" w14:textId="049F954D" w:rsidR="0036441C" w:rsidRPr="003E05F5" w:rsidRDefault="0036441C" w:rsidP="00516CC1">
      <w:pPr>
        <w:pStyle w:val="SingleTxtG"/>
        <w:spacing w:after="100" w:line="236" w:lineRule="atLeast"/>
        <w:ind w:firstLine="567"/>
        <w:rPr>
          <w:b/>
          <w:bCs/>
          <w:lang w:val="fr-FR"/>
        </w:rPr>
      </w:pPr>
      <w:r w:rsidRPr="003E05F5">
        <w:rPr>
          <w:b/>
          <w:bCs/>
          <w:lang w:val="fr-FR"/>
        </w:rPr>
        <w:lastRenderedPageBreak/>
        <w:t>b)</w:t>
      </w:r>
      <w:r w:rsidRPr="003E05F5">
        <w:rPr>
          <w:b/>
          <w:bCs/>
          <w:lang w:val="fr-FR"/>
        </w:rPr>
        <w:tab/>
        <w:t>D</w:t>
      </w:r>
      <w:r w:rsidRPr="003E05F5">
        <w:rPr>
          <w:b/>
          <w:bCs/>
          <w:lang w:val="fr-FR"/>
        </w:rPr>
        <w:t>’</w:t>
      </w:r>
      <w:r w:rsidRPr="003E05F5">
        <w:rPr>
          <w:b/>
          <w:bCs/>
          <w:lang w:val="fr-FR"/>
        </w:rPr>
        <w:t>organiser des ateliers dans les écoles, de distribuer des brochures d</w:t>
      </w:r>
      <w:r w:rsidRPr="003E05F5">
        <w:rPr>
          <w:b/>
          <w:bCs/>
          <w:lang w:val="fr-FR"/>
        </w:rPr>
        <w:t>’</w:t>
      </w:r>
      <w:r w:rsidRPr="003E05F5">
        <w:rPr>
          <w:b/>
          <w:bCs/>
          <w:lang w:val="fr-FR"/>
        </w:rPr>
        <w:t>information et de recourir à des campagnes sur les réseaux sociaux pour sensibiliser les enfants à leur droit de déposer une plainte dans le cadre des mécanismes existants</w:t>
      </w:r>
      <w:r w:rsidRPr="003E05F5">
        <w:rPr>
          <w:b/>
          <w:bCs/>
          <w:lang w:val="fr-FR"/>
        </w:rPr>
        <w:t> ;</w:t>
      </w:r>
    </w:p>
    <w:p w14:paraId="191B1E00" w14:textId="3FE34909" w:rsidR="0036441C" w:rsidRPr="003E05F5" w:rsidRDefault="0036441C" w:rsidP="00516CC1">
      <w:pPr>
        <w:pStyle w:val="SingleTxtG"/>
        <w:spacing w:after="100" w:line="236" w:lineRule="atLeast"/>
        <w:ind w:firstLine="567"/>
        <w:rPr>
          <w:b/>
          <w:bCs/>
          <w:lang w:val="fr-FR"/>
        </w:rPr>
      </w:pPr>
      <w:r w:rsidRPr="003E05F5">
        <w:rPr>
          <w:b/>
          <w:bCs/>
          <w:lang w:val="fr-FR"/>
        </w:rPr>
        <w:t>c)</w:t>
      </w:r>
      <w:r w:rsidRPr="003E05F5">
        <w:rPr>
          <w:b/>
          <w:bCs/>
          <w:lang w:val="fr-FR"/>
        </w:rPr>
        <w:tab/>
        <w:t>De renforcer les capacités des juges, des procureurs, des policiers, des</w:t>
      </w:r>
      <w:r w:rsidR="002A0994" w:rsidRPr="003E05F5">
        <w:rPr>
          <w:b/>
          <w:bCs/>
          <w:lang w:val="fr-FR"/>
        </w:rPr>
        <w:t> </w:t>
      </w:r>
      <w:r w:rsidRPr="003E05F5">
        <w:rPr>
          <w:b/>
          <w:bCs/>
          <w:lang w:val="fr-FR"/>
        </w:rPr>
        <w:t>médecins, des travailleurs sociaux et des professionnels qui travaillent au contact d</w:t>
      </w:r>
      <w:r w:rsidRPr="003E05F5">
        <w:rPr>
          <w:b/>
          <w:bCs/>
          <w:lang w:val="fr-FR"/>
        </w:rPr>
        <w:t>’</w:t>
      </w:r>
      <w:r w:rsidRPr="003E05F5">
        <w:rPr>
          <w:b/>
          <w:bCs/>
          <w:lang w:val="fr-FR"/>
        </w:rPr>
        <w:t>enfants dans le système judiciaire concernant les procédures judiciaires adaptées aux enfants, les droits de l</w:t>
      </w:r>
      <w:r w:rsidRPr="003E05F5">
        <w:rPr>
          <w:b/>
          <w:bCs/>
          <w:lang w:val="fr-FR"/>
        </w:rPr>
        <w:t>’</w:t>
      </w:r>
      <w:r w:rsidRPr="003E05F5">
        <w:rPr>
          <w:b/>
          <w:bCs/>
          <w:lang w:val="fr-FR"/>
        </w:rPr>
        <w:t>enfant et la Convention</w:t>
      </w:r>
      <w:r w:rsidR="003E05F5" w:rsidRPr="003E05F5">
        <w:rPr>
          <w:b/>
          <w:bCs/>
          <w:lang w:val="fr-FR"/>
        </w:rPr>
        <w:t>.</w:t>
      </w:r>
    </w:p>
    <w:p w14:paraId="728D2326" w14:textId="77777777" w:rsidR="0036441C" w:rsidRPr="003E05F5" w:rsidRDefault="0036441C" w:rsidP="00516CC1">
      <w:pPr>
        <w:pStyle w:val="H23G"/>
        <w:spacing w:after="100" w:line="236" w:lineRule="atLeast"/>
        <w:rPr>
          <w:lang w:val="fr-FR"/>
        </w:rPr>
      </w:pPr>
      <w:r w:rsidRPr="003E05F5">
        <w:rPr>
          <w:lang w:val="fr-FR"/>
        </w:rPr>
        <w:tab/>
      </w:r>
      <w:r w:rsidRPr="003E05F5">
        <w:rPr>
          <w:lang w:val="fr-FR"/>
        </w:rPr>
        <w:tab/>
        <w:t>Mécanisme de suivi indépendant</w:t>
      </w:r>
    </w:p>
    <w:p w14:paraId="651582FD" w14:textId="29A9983B" w:rsidR="0036441C" w:rsidRPr="003E05F5" w:rsidRDefault="0036441C" w:rsidP="00516CC1">
      <w:pPr>
        <w:pStyle w:val="SingleTxtG"/>
        <w:spacing w:after="100" w:line="236" w:lineRule="atLeast"/>
        <w:rPr>
          <w:b/>
          <w:bCs/>
          <w:lang w:val="fr-FR"/>
        </w:rPr>
      </w:pPr>
      <w:r w:rsidRPr="003E05F5">
        <w:rPr>
          <w:lang w:val="fr-FR"/>
        </w:rPr>
        <w:t>13</w:t>
      </w:r>
      <w:r w:rsidR="003E05F5" w:rsidRPr="003E05F5">
        <w:rPr>
          <w:lang w:val="fr-FR"/>
        </w:rPr>
        <w:t>.</w:t>
      </w:r>
      <w:r w:rsidRPr="003E05F5">
        <w:rPr>
          <w:lang w:val="fr-FR"/>
        </w:rPr>
        <w:tab/>
      </w:r>
      <w:r w:rsidRPr="003E05F5">
        <w:rPr>
          <w:b/>
          <w:bCs/>
          <w:lang w:val="fr-FR"/>
        </w:rPr>
        <w:t xml:space="preserve">Le Comité est conscient des efforts visant à renforcer les capacités du Bureau du </w:t>
      </w:r>
      <w:r w:rsidR="003E05F5" w:rsidRPr="003E05F5">
        <w:rPr>
          <w:b/>
          <w:bCs/>
          <w:lang w:val="fr-FR"/>
        </w:rPr>
        <w:t>M</w:t>
      </w:r>
      <w:r w:rsidRPr="003E05F5">
        <w:rPr>
          <w:b/>
          <w:bCs/>
          <w:lang w:val="fr-FR"/>
        </w:rPr>
        <w:t xml:space="preserve">édiateur, notamment au moyen du plan stratégique du Bureau du </w:t>
      </w:r>
      <w:r w:rsidR="003E05F5" w:rsidRPr="003E05F5">
        <w:rPr>
          <w:b/>
          <w:bCs/>
          <w:lang w:val="fr-FR"/>
        </w:rPr>
        <w:t>M</w:t>
      </w:r>
      <w:r w:rsidRPr="003E05F5">
        <w:rPr>
          <w:b/>
          <w:bCs/>
          <w:lang w:val="fr-FR"/>
        </w:rPr>
        <w:t>édiateur pour la période 2024-2028, mais reste préoccupé par l</w:t>
      </w:r>
      <w:r w:rsidRPr="003E05F5">
        <w:rPr>
          <w:b/>
          <w:bCs/>
          <w:lang w:val="fr-FR"/>
        </w:rPr>
        <w:t>’</w:t>
      </w:r>
      <w:r w:rsidRPr="003E05F5">
        <w:rPr>
          <w:b/>
          <w:bCs/>
          <w:lang w:val="fr-FR"/>
        </w:rPr>
        <w:t>insuffisance des ressources humaines et financières allouées au Bureau, qui empêche celui-ci de s</w:t>
      </w:r>
      <w:r w:rsidRPr="003E05F5">
        <w:rPr>
          <w:b/>
          <w:bCs/>
          <w:lang w:val="fr-FR"/>
        </w:rPr>
        <w:t>’</w:t>
      </w:r>
      <w:r w:rsidRPr="003E05F5">
        <w:rPr>
          <w:b/>
          <w:bCs/>
          <w:lang w:val="fr-FR"/>
        </w:rPr>
        <w:t>acquitter pleinement et efficacement de son mandat</w:t>
      </w:r>
      <w:r w:rsidR="003E05F5" w:rsidRPr="003E05F5">
        <w:rPr>
          <w:b/>
          <w:bCs/>
          <w:lang w:val="fr-FR"/>
        </w:rPr>
        <w:t>.</w:t>
      </w:r>
      <w:r w:rsidRPr="003E05F5">
        <w:rPr>
          <w:b/>
          <w:bCs/>
          <w:lang w:val="fr-FR"/>
        </w:rPr>
        <w:t xml:space="preserve"> Il recommande à l</w:t>
      </w:r>
      <w:r w:rsidRPr="003E05F5">
        <w:rPr>
          <w:b/>
          <w:bCs/>
          <w:lang w:val="fr-FR"/>
        </w:rPr>
        <w:t>’</w:t>
      </w:r>
      <w:r w:rsidRPr="003E05F5">
        <w:rPr>
          <w:b/>
          <w:bCs/>
          <w:lang w:val="fr-FR"/>
        </w:rPr>
        <w:t xml:space="preserve">État partie de renforcer les capacités du Bureau du </w:t>
      </w:r>
      <w:r w:rsidR="003E05F5" w:rsidRPr="003E05F5">
        <w:rPr>
          <w:b/>
          <w:bCs/>
          <w:lang w:val="fr-FR"/>
        </w:rPr>
        <w:t>M</w:t>
      </w:r>
      <w:r w:rsidRPr="003E05F5">
        <w:rPr>
          <w:b/>
          <w:bCs/>
          <w:lang w:val="fr-FR"/>
        </w:rPr>
        <w:t>édiateur pour permettre à celui-ci de s</w:t>
      </w:r>
      <w:r w:rsidRPr="003E05F5">
        <w:rPr>
          <w:b/>
          <w:bCs/>
          <w:lang w:val="fr-FR"/>
        </w:rPr>
        <w:t>’</w:t>
      </w:r>
      <w:r w:rsidRPr="003E05F5">
        <w:rPr>
          <w:b/>
          <w:bCs/>
          <w:lang w:val="fr-FR"/>
        </w:rPr>
        <w:t>acquitter de sa mission de manière efficace, impartiale et indépendante, notamment pour ce qui est de son financement et de ses ressources humaines, et d</w:t>
      </w:r>
      <w:r w:rsidRPr="003E05F5">
        <w:rPr>
          <w:b/>
          <w:bCs/>
          <w:lang w:val="fr-FR"/>
        </w:rPr>
        <w:t>’</w:t>
      </w:r>
      <w:r w:rsidRPr="003E05F5">
        <w:rPr>
          <w:b/>
          <w:bCs/>
          <w:lang w:val="fr-FR"/>
        </w:rPr>
        <w:t>être ainsi pleinement conforme aux Principes concernant le statut des institutions nationales pour la promotion et la protection des droits de l</w:t>
      </w:r>
      <w:r w:rsidRPr="003E05F5">
        <w:rPr>
          <w:b/>
          <w:bCs/>
          <w:lang w:val="fr-FR"/>
        </w:rPr>
        <w:t>’</w:t>
      </w:r>
      <w:r w:rsidRPr="003E05F5">
        <w:rPr>
          <w:b/>
          <w:bCs/>
          <w:lang w:val="fr-FR"/>
        </w:rPr>
        <w:t>homme (Principes de Paris)</w:t>
      </w:r>
      <w:r w:rsidR="003E05F5" w:rsidRPr="003E05F5">
        <w:rPr>
          <w:b/>
          <w:bCs/>
          <w:lang w:val="fr-FR"/>
        </w:rPr>
        <w:t>.</w:t>
      </w:r>
    </w:p>
    <w:p w14:paraId="7575BFB8" w14:textId="77777777" w:rsidR="0036441C" w:rsidRPr="003E05F5" w:rsidRDefault="0036441C" w:rsidP="00516CC1">
      <w:pPr>
        <w:pStyle w:val="H23G"/>
        <w:spacing w:after="100" w:line="236" w:lineRule="atLeast"/>
        <w:rPr>
          <w:lang w:val="fr-FR"/>
        </w:rPr>
      </w:pPr>
      <w:r w:rsidRPr="003E05F5">
        <w:rPr>
          <w:lang w:val="fr-FR"/>
        </w:rPr>
        <w:tab/>
      </w:r>
      <w:r w:rsidRPr="003E05F5">
        <w:rPr>
          <w:lang w:val="fr-FR"/>
        </w:rPr>
        <w:tab/>
        <w:t>Diffusion de la Convention et sensibilisation</w:t>
      </w:r>
    </w:p>
    <w:p w14:paraId="42F09A58" w14:textId="506021B7" w:rsidR="0036441C" w:rsidRPr="003E05F5" w:rsidRDefault="0036441C" w:rsidP="00516CC1">
      <w:pPr>
        <w:pStyle w:val="SingleTxtG"/>
        <w:spacing w:after="100" w:line="236" w:lineRule="atLeast"/>
        <w:rPr>
          <w:b/>
          <w:bCs/>
          <w:lang w:val="fr-FR"/>
        </w:rPr>
      </w:pPr>
      <w:r w:rsidRPr="003E05F5">
        <w:rPr>
          <w:lang w:val="fr-FR"/>
        </w:rPr>
        <w:t>14</w:t>
      </w:r>
      <w:r w:rsidR="003E05F5" w:rsidRPr="003E05F5">
        <w:rPr>
          <w:lang w:val="fr-FR"/>
        </w:rPr>
        <w:t>.</w:t>
      </w:r>
      <w:r w:rsidRPr="003E05F5">
        <w:rPr>
          <w:lang w:val="fr-FR"/>
        </w:rPr>
        <w:tab/>
      </w:r>
      <w:r w:rsidRPr="003E05F5">
        <w:rPr>
          <w:b/>
          <w:bCs/>
          <w:lang w:val="fr-FR"/>
        </w:rPr>
        <w:t>Le Comité recommande à l</w:t>
      </w:r>
      <w:r w:rsidRPr="003E05F5">
        <w:rPr>
          <w:b/>
          <w:bCs/>
          <w:lang w:val="fr-FR"/>
        </w:rPr>
        <w:t>’</w:t>
      </w:r>
      <w:r w:rsidRPr="003E05F5">
        <w:rPr>
          <w:b/>
          <w:bCs/>
          <w:lang w:val="fr-FR"/>
        </w:rPr>
        <w:t>État partie de continuer à renforcer ses campagnes et autres programmes de sensibilisation, en coopération avec le Fonds des Nations Unies pour l</w:t>
      </w:r>
      <w:r w:rsidRPr="003E05F5">
        <w:rPr>
          <w:b/>
          <w:bCs/>
          <w:lang w:val="fr-FR"/>
        </w:rPr>
        <w:t>’</w:t>
      </w:r>
      <w:r w:rsidRPr="003E05F5">
        <w:rPr>
          <w:b/>
          <w:bCs/>
          <w:lang w:val="fr-FR"/>
        </w:rPr>
        <w:t>enfance, le Haut-Commissariat des Nations Unies aux droits de l</w:t>
      </w:r>
      <w:r w:rsidRPr="003E05F5">
        <w:rPr>
          <w:b/>
          <w:bCs/>
          <w:lang w:val="fr-FR"/>
        </w:rPr>
        <w:t>’</w:t>
      </w:r>
      <w:r w:rsidRPr="003E05F5">
        <w:rPr>
          <w:b/>
          <w:bCs/>
          <w:lang w:val="fr-FR"/>
        </w:rPr>
        <w:t>homme et les organisations de la société civile, entre autres, pour que la Convention et les Protocoles facultatifs s</w:t>
      </w:r>
      <w:r w:rsidRPr="003E05F5">
        <w:rPr>
          <w:b/>
          <w:bCs/>
          <w:lang w:val="fr-FR"/>
        </w:rPr>
        <w:t>’</w:t>
      </w:r>
      <w:r w:rsidRPr="003E05F5">
        <w:rPr>
          <w:b/>
          <w:bCs/>
          <w:lang w:val="fr-FR"/>
        </w:rPr>
        <w:t>y rapportant soient largement diffusés et connus du grand public, y</w:t>
      </w:r>
      <w:r w:rsidR="002A0994" w:rsidRPr="003E05F5">
        <w:rPr>
          <w:b/>
          <w:bCs/>
          <w:lang w:val="fr-FR"/>
        </w:rPr>
        <w:t> </w:t>
      </w:r>
      <w:r w:rsidRPr="003E05F5">
        <w:rPr>
          <w:b/>
          <w:bCs/>
          <w:lang w:val="fr-FR"/>
        </w:rPr>
        <w:t>compris des parents et des enfants eux-mêmes, en turkmène et dans d</w:t>
      </w:r>
      <w:r w:rsidRPr="003E05F5">
        <w:rPr>
          <w:b/>
          <w:bCs/>
          <w:lang w:val="fr-FR"/>
        </w:rPr>
        <w:t>’</w:t>
      </w:r>
      <w:r w:rsidRPr="003E05F5">
        <w:rPr>
          <w:b/>
          <w:bCs/>
          <w:lang w:val="fr-FR"/>
        </w:rPr>
        <w:t>autres langues locales, notamment l</w:t>
      </w:r>
      <w:r w:rsidRPr="003E05F5">
        <w:rPr>
          <w:b/>
          <w:bCs/>
          <w:lang w:val="fr-FR"/>
        </w:rPr>
        <w:t>’</w:t>
      </w:r>
      <w:r w:rsidRPr="003E05F5">
        <w:rPr>
          <w:b/>
          <w:bCs/>
          <w:lang w:val="fr-FR"/>
        </w:rPr>
        <w:t>ouzbek et le kazakh</w:t>
      </w:r>
      <w:r w:rsidR="003E05F5" w:rsidRPr="003E05F5">
        <w:rPr>
          <w:b/>
          <w:bCs/>
          <w:lang w:val="fr-FR"/>
        </w:rPr>
        <w:t>.</w:t>
      </w:r>
    </w:p>
    <w:p w14:paraId="235DF97D" w14:textId="77777777" w:rsidR="0036441C" w:rsidRPr="003E05F5" w:rsidRDefault="0036441C" w:rsidP="00516CC1">
      <w:pPr>
        <w:pStyle w:val="H23G"/>
        <w:spacing w:after="100" w:line="236" w:lineRule="atLeast"/>
        <w:rPr>
          <w:lang w:val="fr-FR"/>
        </w:rPr>
      </w:pPr>
      <w:r w:rsidRPr="003E05F5">
        <w:rPr>
          <w:lang w:val="fr-FR"/>
        </w:rPr>
        <w:tab/>
      </w:r>
      <w:r w:rsidRPr="003E05F5">
        <w:rPr>
          <w:lang w:val="fr-FR"/>
        </w:rPr>
        <w:tab/>
        <w:t>Coopération avec la société civile</w:t>
      </w:r>
    </w:p>
    <w:p w14:paraId="6738E9E1" w14:textId="7F59F3F1" w:rsidR="0036441C" w:rsidRPr="003E05F5" w:rsidRDefault="0036441C" w:rsidP="00516CC1">
      <w:pPr>
        <w:pStyle w:val="SingleTxtG"/>
        <w:spacing w:after="100" w:line="236" w:lineRule="atLeast"/>
        <w:rPr>
          <w:lang w:val="fr-FR"/>
        </w:rPr>
      </w:pPr>
      <w:r w:rsidRPr="003E05F5">
        <w:rPr>
          <w:lang w:val="fr-FR"/>
        </w:rPr>
        <w:t>15</w:t>
      </w:r>
      <w:r w:rsidR="003E05F5" w:rsidRPr="003E05F5">
        <w:rPr>
          <w:lang w:val="fr-FR"/>
        </w:rPr>
        <w:t>.</w:t>
      </w:r>
      <w:r w:rsidRPr="003E05F5">
        <w:rPr>
          <w:lang w:val="fr-FR"/>
        </w:rPr>
        <w:tab/>
        <w:t>Le Comité est préoccupé par les restrictions à l</w:t>
      </w:r>
      <w:r w:rsidRPr="003E05F5">
        <w:rPr>
          <w:lang w:val="fr-FR"/>
        </w:rPr>
        <w:t>’</w:t>
      </w:r>
      <w:r w:rsidRPr="003E05F5">
        <w:rPr>
          <w:lang w:val="fr-FR"/>
        </w:rPr>
        <w:t>enregistrement des organisations de la société civile imposées par la loi du 22 août 2020 portant modification de la loi sur les associations publiques</w:t>
      </w:r>
      <w:r w:rsidR="003E05F5" w:rsidRPr="003E05F5">
        <w:rPr>
          <w:lang w:val="fr-FR"/>
        </w:rPr>
        <w:t>.</w:t>
      </w:r>
      <w:r w:rsidRPr="003E05F5">
        <w:rPr>
          <w:lang w:val="fr-FR"/>
        </w:rPr>
        <w:t xml:space="preserve"> Il prie instamment l</w:t>
      </w:r>
      <w:r w:rsidRPr="003E05F5">
        <w:rPr>
          <w:lang w:val="fr-FR"/>
        </w:rPr>
        <w:t>’</w:t>
      </w:r>
      <w:r w:rsidRPr="003E05F5">
        <w:rPr>
          <w:lang w:val="fr-FR"/>
        </w:rPr>
        <w:t>État partie de lever ces restrictions imposées à ces organisations, en particulier à celles qui travaillent au contact ou au service d</w:t>
      </w:r>
      <w:r w:rsidRPr="003E05F5">
        <w:rPr>
          <w:lang w:val="fr-FR"/>
        </w:rPr>
        <w:t>’</w:t>
      </w:r>
      <w:r w:rsidRPr="003E05F5">
        <w:rPr>
          <w:lang w:val="fr-FR"/>
        </w:rPr>
        <w:t>enfants, et</w:t>
      </w:r>
      <w:r w:rsidR="00516CC1" w:rsidRPr="003E05F5">
        <w:rPr>
          <w:lang w:val="fr-FR"/>
        </w:rPr>
        <w:t> </w:t>
      </w:r>
      <w:r w:rsidRPr="003E05F5">
        <w:rPr>
          <w:lang w:val="fr-FR"/>
        </w:rPr>
        <w:t>d</w:t>
      </w:r>
      <w:r w:rsidRPr="003E05F5">
        <w:rPr>
          <w:lang w:val="fr-FR"/>
        </w:rPr>
        <w:t>’</w:t>
      </w:r>
      <w:r w:rsidRPr="003E05F5">
        <w:rPr>
          <w:lang w:val="fr-FR"/>
        </w:rPr>
        <w:t>associer systématiquement toutes les organisations de la société civile concernées à l</w:t>
      </w:r>
      <w:r w:rsidRPr="003E05F5">
        <w:rPr>
          <w:lang w:val="fr-FR"/>
        </w:rPr>
        <w:t>’</w:t>
      </w:r>
      <w:r w:rsidRPr="003E05F5">
        <w:rPr>
          <w:lang w:val="fr-FR"/>
        </w:rPr>
        <w:t>élaboration, à la mise en œuvre, au suivi et à l</w:t>
      </w:r>
      <w:r w:rsidRPr="003E05F5">
        <w:rPr>
          <w:lang w:val="fr-FR"/>
        </w:rPr>
        <w:t>’</w:t>
      </w:r>
      <w:r w:rsidRPr="003E05F5">
        <w:rPr>
          <w:lang w:val="fr-FR"/>
        </w:rPr>
        <w:t>évaluation des mesures visant à appliquer la Convention et les Protocoles facultatifs s</w:t>
      </w:r>
      <w:r w:rsidRPr="003E05F5">
        <w:rPr>
          <w:lang w:val="fr-FR"/>
        </w:rPr>
        <w:t>’</w:t>
      </w:r>
      <w:r w:rsidRPr="003E05F5">
        <w:rPr>
          <w:lang w:val="fr-FR"/>
        </w:rPr>
        <w:t>y rapportant</w:t>
      </w:r>
      <w:r w:rsidR="003E05F5" w:rsidRPr="003E05F5">
        <w:rPr>
          <w:lang w:val="fr-FR"/>
        </w:rPr>
        <w:t>.</w:t>
      </w:r>
      <w:bookmarkStart w:id="2" w:name="m_7866242340083076503_m_-903570467074768"/>
      <w:bookmarkEnd w:id="2"/>
    </w:p>
    <w:p w14:paraId="0D7142CB" w14:textId="0A7C8A76" w:rsidR="0036441C" w:rsidRPr="003E05F5" w:rsidRDefault="0036441C" w:rsidP="00516CC1">
      <w:pPr>
        <w:pStyle w:val="H1G"/>
        <w:spacing w:line="236" w:lineRule="atLeast"/>
        <w:rPr>
          <w:lang w:val="fr-FR"/>
        </w:rPr>
      </w:pPr>
      <w:r w:rsidRPr="003E05F5">
        <w:rPr>
          <w:lang w:val="fr-FR"/>
        </w:rPr>
        <w:tab/>
      </w:r>
      <w:r w:rsidRPr="003E05F5">
        <w:rPr>
          <w:lang w:val="fr-FR"/>
        </w:rPr>
        <w:t>B</w:t>
      </w:r>
      <w:r w:rsidR="003E05F5" w:rsidRPr="003E05F5">
        <w:rPr>
          <w:lang w:val="fr-FR"/>
        </w:rPr>
        <w:t>.</w:t>
      </w:r>
      <w:r w:rsidRPr="003E05F5">
        <w:rPr>
          <w:lang w:val="fr-FR"/>
        </w:rPr>
        <w:tab/>
        <w:t>Principes généraux (</w:t>
      </w:r>
      <w:r w:rsidR="0068209F" w:rsidRPr="003E05F5">
        <w:rPr>
          <w:lang w:val="fr-FR"/>
        </w:rPr>
        <w:t>art</w:t>
      </w:r>
      <w:r w:rsidR="003E05F5" w:rsidRPr="003E05F5">
        <w:rPr>
          <w:lang w:val="fr-FR"/>
        </w:rPr>
        <w:t>.</w:t>
      </w:r>
      <w:r w:rsidR="0068209F" w:rsidRPr="003E05F5">
        <w:rPr>
          <w:lang w:val="fr-FR"/>
        </w:rPr>
        <w:t> </w:t>
      </w:r>
      <w:r w:rsidRPr="003E05F5">
        <w:rPr>
          <w:lang w:val="fr-FR"/>
        </w:rPr>
        <w:t>2, 3, 6 et 12)</w:t>
      </w:r>
    </w:p>
    <w:p w14:paraId="4D1C285B" w14:textId="77777777" w:rsidR="0036441C" w:rsidRPr="003E05F5" w:rsidRDefault="0036441C" w:rsidP="00516CC1">
      <w:pPr>
        <w:pStyle w:val="H23G"/>
        <w:spacing w:after="100" w:line="236" w:lineRule="atLeast"/>
        <w:rPr>
          <w:lang w:val="fr-FR"/>
        </w:rPr>
      </w:pPr>
      <w:r w:rsidRPr="003E05F5">
        <w:rPr>
          <w:lang w:val="fr-FR"/>
        </w:rPr>
        <w:tab/>
      </w:r>
      <w:r w:rsidRPr="003E05F5">
        <w:rPr>
          <w:lang w:val="fr-FR"/>
        </w:rPr>
        <w:tab/>
        <w:t>Non-discrimination</w:t>
      </w:r>
    </w:p>
    <w:p w14:paraId="4C451741" w14:textId="1CDE042F" w:rsidR="0036441C" w:rsidRPr="003E05F5" w:rsidRDefault="0036441C" w:rsidP="00516CC1">
      <w:pPr>
        <w:pStyle w:val="SingleTxtG"/>
        <w:spacing w:after="100" w:line="236" w:lineRule="atLeast"/>
        <w:rPr>
          <w:b/>
          <w:bCs/>
          <w:lang w:val="fr-FR"/>
        </w:rPr>
      </w:pPr>
      <w:r w:rsidRPr="003E05F5">
        <w:rPr>
          <w:lang w:val="fr-FR"/>
        </w:rPr>
        <w:t>16</w:t>
      </w:r>
      <w:r w:rsidR="003E05F5" w:rsidRPr="003E05F5">
        <w:rPr>
          <w:lang w:val="fr-FR"/>
        </w:rPr>
        <w:t>.</w:t>
      </w:r>
      <w:r w:rsidRPr="003E05F5">
        <w:rPr>
          <w:lang w:val="fr-FR"/>
        </w:rPr>
        <w:tab/>
      </w:r>
      <w:r w:rsidRPr="003E05F5">
        <w:rPr>
          <w:b/>
          <w:bCs/>
          <w:lang w:val="fr-FR"/>
        </w:rPr>
        <w:t>Le Comité prend note de la persistance d</w:t>
      </w:r>
      <w:r w:rsidRPr="003E05F5">
        <w:rPr>
          <w:b/>
          <w:bCs/>
          <w:lang w:val="fr-FR"/>
        </w:rPr>
        <w:t>’</w:t>
      </w:r>
      <w:r w:rsidRPr="003E05F5">
        <w:rPr>
          <w:b/>
          <w:bCs/>
          <w:lang w:val="fr-FR"/>
        </w:rPr>
        <w:t>une discrimination de fait à l</w:t>
      </w:r>
      <w:r w:rsidRPr="003E05F5">
        <w:rPr>
          <w:b/>
          <w:bCs/>
          <w:lang w:val="fr-FR"/>
        </w:rPr>
        <w:t>’</w:t>
      </w:r>
      <w:r w:rsidRPr="003E05F5">
        <w:rPr>
          <w:b/>
          <w:bCs/>
          <w:lang w:val="fr-FR"/>
        </w:rPr>
        <w:t>égard des enfants défavorisés, notamment les enfants handicapés, les enfants vivant dans la pauvreté et les enfants appartenant à des minorités, en particulier les minorités baloutche, nokhur, kazakhe et ouzbèke, et rappelle ses recommandations précédentes</w:t>
      </w:r>
      <w:r w:rsidRPr="003E05F5">
        <w:rPr>
          <w:rStyle w:val="FootnoteReference"/>
          <w:bCs/>
        </w:rPr>
        <w:footnoteReference w:id="8"/>
      </w:r>
      <w:r w:rsidRPr="003E05F5">
        <w:rPr>
          <w:b/>
          <w:bCs/>
          <w:lang w:val="fr-FR"/>
        </w:rPr>
        <w:t>, et recommande à l</w:t>
      </w:r>
      <w:r w:rsidRPr="003E05F5">
        <w:rPr>
          <w:b/>
          <w:bCs/>
          <w:lang w:val="fr-FR"/>
        </w:rPr>
        <w:t>’</w:t>
      </w:r>
      <w:r w:rsidRPr="003E05F5">
        <w:rPr>
          <w:b/>
          <w:bCs/>
          <w:lang w:val="fr-FR"/>
        </w:rPr>
        <w:t>État partie</w:t>
      </w:r>
      <w:r w:rsidRPr="003E05F5">
        <w:rPr>
          <w:b/>
          <w:bCs/>
          <w:lang w:val="fr-FR"/>
        </w:rPr>
        <w:t> :</w:t>
      </w:r>
    </w:p>
    <w:p w14:paraId="1199FD8B" w14:textId="2B245DFC" w:rsidR="0036441C" w:rsidRPr="003E05F5" w:rsidRDefault="0036441C" w:rsidP="00516CC1">
      <w:pPr>
        <w:pStyle w:val="SingleTxtG"/>
        <w:spacing w:after="100" w:line="236" w:lineRule="atLeast"/>
        <w:ind w:firstLine="567"/>
        <w:rPr>
          <w:b/>
          <w:bCs/>
          <w:lang w:val="fr-FR"/>
        </w:rPr>
      </w:pPr>
      <w:r w:rsidRPr="003E05F5">
        <w:rPr>
          <w:b/>
          <w:bCs/>
          <w:lang w:val="fr-FR"/>
        </w:rPr>
        <w:t>a)</w:t>
      </w:r>
      <w:r w:rsidRPr="003E05F5">
        <w:rPr>
          <w:b/>
          <w:bCs/>
          <w:lang w:val="fr-FR"/>
        </w:rPr>
        <w:tab/>
        <w:t>De prendre des mesures législatives et administratives pour prévenir et éliminer les disparités dans l</w:t>
      </w:r>
      <w:r w:rsidRPr="003E05F5">
        <w:rPr>
          <w:b/>
          <w:bCs/>
          <w:lang w:val="fr-FR"/>
        </w:rPr>
        <w:t>’</w:t>
      </w:r>
      <w:r w:rsidRPr="003E05F5">
        <w:rPr>
          <w:b/>
          <w:bCs/>
          <w:lang w:val="fr-FR"/>
        </w:rPr>
        <w:t>exercice des droits de tous les enfants, y compris ceux qui appartiennent à des minorités ethniques, les filles, les enfants handicapés et les enfants vivant dans la pauvreté</w:t>
      </w:r>
      <w:r w:rsidRPr="003E05F5">
        <w:rPr>
          <w:b/>
          <w:bCs/>
          <w:lang w:val="fr-FR"/>
        </w:rPr>
        <w:t> ;</w:t>
      </w:r>
    </w:p>
    <w:p w14:paraId="5BA08AAC" w14:textId="7192DCB1" w:rsidR="0036441C" w:rsidRPr="003E05F5" w:rsidRDefault="0036441C" w:rsidP="00516CC1">
      <w:pPr>
        <w:pStyle w:val="SingleTxtG"/>
        <w:widowControl w:val="0"/>
        <w:spacing w:after="100" w:line="238" w:lineRule="atLeast"/>
        <w:ind w:firstLine="567"/>
        <w:rPr>
          <w:b/>
          <w:bCs/>
          <w:lang w:val="fr-FR"/>
        </w:rPr>
      </w:pPr>
      <w:r w:rsidRPr="003E05F5">
        <w:rPr>
          <w:b/>
          <w:bCs/>
          <w:lang w:val="fr-FR"/>
        </w:rPr>
        <w:t>b)</w:t>
      </w:r>
      <w:r w:rsidRPr="003E05F5">
        <w:rPr>
          <w:b/>
          <w:bCs/>
          <w:lang w:val="fr-FR"/>
        </w:rPr>
        <w:tab/>
        <w:t>De mener de vastes campagnes de sensibilisation, en particulier dans les zones rurales, pour lutter contre les attitudes discriminatoires fondées sur le sexe, le</w:t>
      </w:r>
      <w:r w:rsidR="00A61735" w:rsidRPr="003E05F5">
        <w:rPr>
          <w:b/>
          <w:bCs/>
          <w:lang w:val="fr-FR"/>
        </w:rPr>
        <w:t> </w:t>
      </w:r>
      <w:r w:rsidRPr="003E05F5">
        <w:rPr>
          <w:b/>
          <w:bCs/>
          <w:lang w:val="fr-FR"/>
        </w:rPr>
        <w:t>handicap, la nationalité, l</w:t>
      </w:r>
      <w:r w:rsidRPr="003E05F5">
        <w:rPr>
          <w:b/>
          <w:bCs/>
          <w:lang w:val="fr-FR"/>
        </w:rPr>
        <w:t>’</w:t>
      </w:r>
      <w:r w:rsidRPr="003E05F5">
        <w:rPr>
          <w:b/>
          <w:bCs/>
          <w:lang w:val="fr-FR"/>
        </w:rPr>
        <w:t>appartenance ethnique ou la religion et pour promouvoir l</w:t>
      </w:r>
      <w:r w:rsidRPr="003E05F5">
        <w:rPr>
          <w:b/>
          <w:bCs/>
          <w:lang w:val="fr-FR"/>
        </w:rPr>
        <w:t>’</w:t>
      </w:r>
      <w:r w:rsidRPr="003E05F5">
        <w:rPr>
          <w:b/>
          <w:bCs/>
          <w:lang w:val="fr-FR"/>
        </w:rPr>
        <w:t>inclusivité</w:t>
      </w:r>
      <w:r w:rsidR="003E05F5" w:rsidRPr="003E05F5">
        <w:rPr>
          <w:b/>
          <w:bCs/>
          <w:lang w:val="fr-FR"/>
        </w:rPr>
        <w:t>.</w:t>
      </w:r>
    </w:p>
    <w:p w14:paraId="24483C63" w14:textId="6AE67D67" w:rsidR="0036441C" w:rsidRPr="003E05F5" w:rsidRDefault="0036441C" w:rsidP="0036441C">
      <w:pPr>
        <w:pStyle w:val="H23G"/>
        <w:rPr>
          <w:lang w:val="fr-FR"/>
        </w:rPr>
      </w:pPr>
      <w:r w:rsidRPr="003E05F5">
        <w:rPr>
          <w:lang w:val="fr-FR"/>
        </w:rPr>
        <w:lastRenderedPageBreak/>
        <w:tab/>
      </w:r>
      <w:r w:rsidRPr="003E05F5">
        <w:rPr>
          <w:lang w:val="fr-FR"/>
        </w:rPr>
        <w:tab/>
        <w:t>Intérêt supérieur de l</w:t>
      </w:r>
      <w:r w:rsidRPr="003E05F5">
        <w:rPr>
          <w:lang w:val="fr-FR"/>
        </w:rPr>
        <w:t>’</w:t>
      </w:r>
      <w:r w:rsidRPr="003E05F5">
        <w:rPr>
          <w:lang w:val="fr-FR"/>
        </w:rPr>
        <w:t>enfant</w:t>
      </w:r>
    </w:p>
    <w:p w14:paraId="2153F5E1" w14:textId="0EBC62FF" w:rsidR="0036441C" w:rsidRPr="003E05F5" w:rsidRDefault="0036441C" w:rsidP="0036441C">
      <w:pPr>
        <w:pStyle w:val="SingleTxtG"/>
        <w:rPr>
          <w:b/>
          <w:bCs/>
          <w:lang w:val="fr-FR"/>
        </w:rPr>
      </w:pPr>
      <w:r w:rsidRPr="003E05F5">
        <w:rPr>
          <w:lang w:val="fr-FR"/>
        </w:rPr>
        <w:t>17</w:t>
      </w:r>
      <w:r w:rsidR="003E05F5" w:rsidRPr="003E05F5">
        <w:rPr>
          <w:lang w:val="fr-FR"/>
        </w:rPr>
        <w:t>.</w:t>
      </w:r>
      <w:r w:rsidRPr="003E05F5">
        <w:rPr>
          <w:lang w:val="fr-FR"/>
        </w:rPr>
        <w:tab/>
      </w:r>
      <w:r w:rsidRPr="003E05F5">
        <w:rPr>
          <w:b/>
          <w:bCs/>
          <w:lang w:val="fr-FR"/>
        </w:rPr>
        <w:t>Prenant note de l</w:t>
      </w:r>
      <w:r w:rsidRPr="003E05F5">
        <w:rPr>
          <w:b/>
          <w:bCs/>
          <w:lang w:val="fr-FR"/>
        </w:rPr>
        <w:t>’</w:t>
      </w:r>
      <w:r w:rsidRPr="003E05F5">
        <w:rPr>
          <w:b/>
          <w:bCs/>
          <w:lang w:val="fr-FR"/>
        </w:rPr>
        <w:t xml:space="preserve">adoption du nouveau Code pénal révisé, des modifications apportées au Code de procédure pénale et de la loi relative aux procédures administratives, et rappelant son observation générale </w:t>
      </w:r>
      <w:r w:rsidRPr="003E05F5">
        <w:rPr>
          <w:b/>
          <w:bCs/>
          <w:lang w:val="fr-FR"/>
        </w:rPr>
        <w:t>n</w:t>
      </w:r>
      <w:r w:rsidRPr="003E05F5">
        <w:rPr>
          <w:b/>
          <w:bCs/>
          <w:vertAlign w:val="superscript"/>
          <w:lang w:val="fr-FR"/>
        </w:rPr>
        <w:t>o</w:t>
      </w:r>
      <w:r w:rsidRPr="003E05F5">
        <w:rPr>
          <w:b/>
          <w:bCs/>
          <w:lang w:val="fr-FR"/>
        </w:rPr>
        <w:t> 14 (2013) sur le droit de l</w:t>
      </w:r>
      <w:r w:rsidRPr="003E05F5">
        <w:rPr>
          <w:b/>
          <w:bCs/>
          <w:lang w:val="fr-FR"/>
        </w:rPr>
        <w:t>’</w:t>
      </w:r>
      <w:r w:rsidRPr="003E05F5">
        <w:rPr>
          <w:b/>
          <w:bCs/>
          <w:lang w:val="fr-FR"/>
        </w:rPr>
        <w:t>enfant à ce que son intérêt supérieur soit une considération primordiale, le Comité recommande à l</w:t>
      </w:r>
      <w:r w:rsidRPr="003E05F5">
        <w:rPr>
          <w:b/>
          <w:bCs/>
          <w:lang w:val="fr-FR"/>
        </w:rPr>
        <w:t>’</w:t>
      </w:r>
      <w:r w:rsidRPr="003E05F5">
        <w:rPr>
          <w:b/>
          <w:bCs/>
          <w:lang w:val="fr-FR"/>
        </w:rPr>
        <w:t>État partie</w:t>
      </w:r>
      <w:r w:rsidRPr="003E05F5">
        <w:rPr>
          <w:b/>
          <w:bCs/>
          <w:lang w:val="fr-FR"/>
        </w:rPr>
        <w:t> :</w:t>
      </w:r>
    </w:p>
    <w:p w14:paraId="2D0C6E04" w14:textId="1628ED82" w:rsidR="0036441C" w:rsidRPr="003E05F5" w:rsidRDefault="0036441C" w:rsidP="00457D4B">
      <w:pPr>
        <w:pStyle w:val="SingleTxtG"/>
        <w:ind w:firstLine="567"/>
        <w:rPr>
          <w:b/>
          <w:bCs/>
          <w:lang w:val="fr-FR"/>
        </w:rPr>
      </w:pPr>
      <w:r w:rsidRPr="003E05F5">
        <w:rPr>
          <w:b/>
          <w:bCs/>
          <w:lang w:val="fr-FR"/>
        </w:rPr>
        <w:t>a)</w:t>
      </w:r>
      <w:r w:rsidRPr="003E05F5">
        <w:rPr>
          <w:b/>
          <w:bCs/>
          <w:lang w:val="fr-FR"/>
        </w:rPr>
        <w:tab/>
        <w:t>De veiller à ce que le droit de l</w:t>
      </w:r>
      <w:r w:rsidRPr="003E05F5">
        <w:rPr>
          <w:b/>
          <w:bCs/>
          <w:lang w:val="fr-FR"/>
        </w:rPr>
        <w:t>’</w:t>
      </w:r>
      <w:r w:rsidRPr="003E05F5">
        <w:rPr>
          <w:b/>
          <w:bCs/>
          <w:lang w:val="fr-FR"/>
        </w:rPr>
        <w:t>enfant à ce que son intérêt supérieur soit une considération primordiale soit dûment intégré ainsi qu</w:t>
      </w:r>
      <w:r w:rsidRPr="003E05F5">
        <w:rPr>
          <w:b/>
          <w:bCs/>
          <w:lang w:val="fr-FR"/>
        </w:rPr>
        <w:t>’</w:t>
      </w:r>
      <w:r w:rsidRPr="003E05F5">
        <w:rPr>
          <w:b/>
          <w:bCs/>
          <w:lang w:val="fr-FR"/>
        </w:rPr>
        <w:t>interprété et appliqué de manière cohérente dans toutes les procédures et décisions législatives, administratives et judiciaires concernant les enfants, et dans l</w:t>
      </w:r>
      <w:r w:rsidRPr="003E05F5">
        <w:rPr>
          <w:b/>
          <w:bCs/>
          <w:lang w:val="fr-FR"/>
        </w:rPr>
        <w:t>’</w:t>
      </w:r>
      <w:r w:rsidRPr="003E05F5">
        <w:rPr>
          <w:b/>
          <w:bCs/>
          <w:lang w:val="fr-FR"/>
        </w:rPr>
        <w:t>ensemble des politiques, des programmes et des projets intéressant les enfants ou ayant une incidence sur eux</w:t>
      </w:r>
      <w:r w:rsidRPr="003E05F5">
        <w:rPr>
          <w:b/>
          <w:bCs/>
          <w:lang w:val="fr-FR"/>
        </w:rPr>
        <w:t> ;</w:t>
      </w:r>
    </w:p>
    <w:p w14:paraId="50E5488C" w14:textId="505B3506" w:rsidR="0036441C" w:rsidRPr="003E05F5" w:rsidRDefault="0036441C" w:rsidP="00457D4B">
      <w:pPr>
        <w:pStyle w:val="SingleTxtG"/>
        <w:ind w:firstLine="567"/>
        <w:rPr>
          <w:b/>
          <w:bCs/>
          <w:lang w:val="fr-FR"/>
        </w:rPr>
      </w:pPr>
      <w:r w:rsidRPr="003E05F5">
        <w:rPr>
          <w:b/>
          <w:bCs/>
          <w:lang w:val="fr-FR"/>
        </w:rPr>
        <w:t>b)</w:t>
      </w:r>
      <w:r w:rsidRPr="003E05F5">
        <w:rPr>
          <w:b/>
          <w:bCs/>
          <w:lang w:val="fr-FR"/>
        </w:rPr>
        <w:tab/>
        <w:t>De renforcer la capacité de tous les professionnels qui travaillent au contact ou au service d</w:t>
      </w:r>
      <w:r w:rsidRPr="003E05F5">
        <w:rPr>
          <w:b/>
          <w:bCs/>
          <w:lang w:val="fr-FR"/>
        </w:rPr>
        <w:t>’</w:t>
      </w:r>
      <w:r w:rsidRPr="003E05F5">
        <w:rPr>
          <w:b/>
          <w:bCs/>
          <w:lang w:val="fr-FR"/>
        </w:rPr>
        <w:t>enfants d</w:t>
      </w:r>
      <w:r w:rsidRPr="003E05F5">
        <w:rPr>
          <w:b/>
          <w:bCs/>
          <w:lang w:val="fr-FR"/>
        </w:rPr>
        <w:t>’</w:t>
      </w:r>
      <w:r w:rsidRPr="003E05F5">
        <w:rPr>
          <w:b/>
          <w:bCs/>
          <w:lang w:val="fr-FR"/>
        </w:rPr>
        <w:t>évaluer l</w:t>
      </w:r>
      <w:r w:rsidRPr="003E05F5">
        <w:rPr>
          <w:b/>
          <w:bCs/>
          <w:lang w:val="fr-FR"/>
        </w:rPr>
        <w:t>’</w:t>
      </w:r>
      <w:r w:rsidRPr="003E05F5">
        <w:rPr>
          <w:b/>
          <w:bCs/>
          <w:lang w:val="fr-FR"/>
        </w:rPr>
        <w:t>intérêt supérieur de l</w:t>
      </w:r>
      <w:r w:rsidRPr="003E05F5">
        <w:rPr>
          <w:b/>
          <w:bCs/>
          <w:lang w:val="fr-FR"/>
        </w:rPr>
        <w:t>’</w:t>
      </w:r>
      <w:r w:rsidRPr="003E05F5">
        <w:rPr>
          <w:b/>
          <w:bCs/>
          <w:lang w:val="fr-FR"/>
        </w:rPr>
        <w:t>enfant et d</w:t>
      </w:r>
      <w:r w:rsidRPr="003E05F5">
        <w:rPr>
          <w:b/>
          <w:bCs/>
          <w:lang w:val="fr-FR"/>
        </w:rPr>
        <w:t>’</w:t>
      </w:r>
      <w:r w:rsidRPr="003E05F5">
        <w:rPr>
          <w:b/>
          <w:bCs/>
          <w:lang w:val="fr-FR"/>
        </w:rPr>
        <w:t>en faire une considération primordiale dans tous les domaines, notamment de dispenser une formation systématique sur l</w:t>
      </w:r>
      <w:r w:rsidRPr="003E05F5">
        <w:rPr>
          <w:b/>
          <w:bCs/>
          <w:lang w:val="fr-FR"/>
        </w:rPr>
        <w:t>’</w:t>
      </w:r>
      <w:r w:rsidRPr="003E05F5">
        <w:rPr>
          <w:b/>
          <w:bCs/>
          <w:lang w:val="fr-FR"/>
        </w:rPr>
        <w:t>élaboration des procédures et des critères applicables</w:t>
      </w:r>
      <w:r w:rsidR="003E05F5" w:rsidRPr="003E05F5">
        <w:rPr>
          <w:b/>
          <w:bCs/>
          <w:lang w:val="fr-FR"/>
        </w:rPr>
        <w:t>.</w:t>
      </w:r>
    </w:p>
    <w:p w14:paraId="071D0C70" w14:textId="2BA49B0C" w:rsidR="0036441C" w:rsidRPr="003E05F5" w:rsidRDefault="0036441C" w:rsidP="0036441C">
      <w:pPr>
        <w:pStyle w:val="H23G"/>
        <w:rPr>
          <w:lang w:val="fr-FR"/>
        </w:rPr>
      </w:pPr>
      <w:r w:rsidRPr="003E05F5">
        <w:rPr>
          <w:lang w:val="fr-FR"/>
        </w:rPr>
        <w:tab/>
      </w:r>
      <w:r w:rsidRPr="003E05F5">
        <w:rPr>
          <w:lang w:val="fr-FR"/>
        </w:rPr>
        <w:tab/>
        <w:t>Respect de l</w:t>
      </w:r>
      <w:r w:rsidRPr="003E05F5">
        <w:rPr>
          <w:lang w:val="fr-FR"/>
        </w:rPr>
        <w:t>’</w:t>
      </w:r>
      <w:r w:rsidRPr="003E05F5">
        <w:rPr>
          <w:lang w:val="fr-FR"/>
        </w:rPr>
        <w:t>opinion de l</w:t>
      </w:r>
      <w:r w:rsidRPr="003E05F5">
        <w:rPr>
          <w:lang w:val="fr-FR"/>
        </w:rPr>
        <w:t>’</w:t>
      </w:r>
      <w:r w:rsidRPr="003E05F5">
        <w:rPr>
          <w:lang w:val="fr-FR"/>
        </w:rPr>
        <w:t>enfant</w:t>
      </w:r>
    </w:p>
    <w:p w14:paraId="0072D58C" w14:textId="7460966E" w:rsidR="0036441C" w:rsidRPr="003E05F5" w:rsidRDefault="0036441C" w:rsidP="0036441C">
      <w:pPr>
        <w:pStyle w:val="SingleTxtG"/>
        <w:rPr>
          <w:b/>
          <w:bCs/>
          <w:lang w:val="fr-FR"/>
        </w:rPr>
      </w:pPr>
      <w:r w:rsidRPr="003E05F5">
        <w:rPr>
          <w:lang w:val="fr-FR"/>
        </w:rPr>
        <w:t>18</w:t>
      </w:r>
      <w:r w:rsidR="003E05F5" w:rsidRPr="003E05F5">
        <w:rPr>
          <w:lang w:val="fr-FR"/>
        </w:rPr>
        <w:t>.</w:t>
      </w:r>
      <w:r w:rsidRPr="003E05F5">
        <w:rPr>
          <w:lang w:val="fr-FR"/>
        </w:rPr>
        <w:tab/>
      </w:r>
      <w:r w:rsidRPr="003E05F5">
        <w:rPr>
          <w:b/>
          <w:bCs/>
          <w:lang w:val="fr-FR"/>
        </w:rPr>
        <w:t>Le Comité prend note des informations concernant la participation de l</w:t>
      </w:r>
      <w:r w:rsidRPr="003E05F5">
        <w:rPr>
          <w:b/>
          <w:bCs/>
          <w:lang w:val="fr-FR"/>
        </w:rPr>
        <w:t>’</w:t>
      </w:r>
      <w:r w:rsidRPr="003E05F5">
        <w:rPr>
          <w:b/>
          <w:bCs/>
          <w:lang w:val="fr-FR"/>
        </w:rPr>
        <w:t xml:space="preserve">Assemblée (Medjlis) à des campagnes de sensibilisation et rappelle son observation générale </w:t>
      </w:r>
      <w:r w:rsidRPr="003E05F5">
        <w:rPr>
          <w:b/>
          <w:bCs/>
          <w:lang w:val="fr-FR"/>
        </w:rPr>
        <w:t>n</w:t>
      </w:r>
      <w:r w:rsidRPr="003E05F5">
        <w:rPr>
          <w:b/>
          <w:bCs/>
          <w:vertAlign w:val="superscript"/>
          <w:lang w:val="fr-FR"/>
        </w:rPr>
        <w:t>o</w:t>
      </w:r>
      <w:r w:rsidRPr="003E05F5">
        <w:rPr>
          <w:b/>
          <w:bCs/>
          <w:lang w:val="fr-FR"/>
        </w:rPr>
        <w:t> 12 (2009) sur le droit de l</w:t>
      </w:r>
      <w:r w:rsidRPr="003E05F5">
        <w:rPr>
          <w:b/>
          <w:bCs/>
          <w:lang w:val="fr-FR"/>
        </w:rPr>
        <w:t>’</w:t>
      </w:r>
      <w:r w:rsidRPr="003E05F5">
        <w:rPr>
          <w:b/>
          <w:bCs/>
          <w:lang w:val="fr-FR"/>
        </w:rPr>
        <w:t>enfant d</w:t>
      </w:r>
      <w:r w:rsidRPr="003E05F5">
        <w:rPr>
          <w:b/>
          <w:bCs/>
          <w:lang w:val="fr-FR"/>
        </w:rPr>
        <w:t>’</w:t>
      </w:r>
      <w:r w:rsidRPr="003E05F5">
        <w:rPr>
          <w:b/>
          <w:bCs/>
          <w:lang w:val="fr-FR"/>
        </w:rPr>
        <w:t>être entendu, et recommande à l</w:t>
      </w:r>
      <w:r w:rsidRPr="003E05F5">
        <w:rPr>
          <w:b/>
          <w:bCs/>
          <w:lang w:val="fr-FR"/>
        </w:rPr>
        <w:t>’</w:t>
      </w:r>
      <w:r w:rsidRPr="003E05F5">
        <w:rPr>
          <w:b/>
          <w:bCs/>
          <w:lang w:val="fr-FR"/>
        </w:rPr>
        <w:t>État partie</w:t>
      </w:r>
      <w:r w:rsidRPr="003E05F5">
        <w:rPr>
          <w:b/>
          <w:bCs/>
          <w:lang w:val="fr-FR"/>
        </w:rPr>
        <w:t> :</w:t>
      </w:r>
    </w:p>
    <w:p w14:paraId="200A3B21" w14:textId="2F0C3BF1" w:rsidR="0036441C" w:rsidRPr="003E05F5" w:rsidRDefault="0036441C" w:rsidP="00457D4B">
      <w:pPr>
        <w:pStyle w:val="SingleTxtG"/>
        <w:ind w:firstLine="567"/>
        <w:rPr>
          <w:b/>
          <w:bCs/>
          <w:lang w:val="fr-FR"/>
        </w:rPr>
      </w:pPr>
      <w:r w:rsidRPr="003E05F5">
        <w:rPr>
          <w:b/>
          <w:bCs/>
          <w:lang w:val="fr-FR"/>
        </w:rPr>
        <w:t>a)</w:t>
      </w:r>
      <w:r w:rsidRPr="003E05F5">
        <w:rPr>
          <w:b/>
          <w:bCs/>
          <w:lang w:val="fr-FR"/>
        </w:rPr>
        <w:tab/>
        <w:t>De garantir l</w:t>
      </w:r>
      <w:r w:rsidRPr="003E05F5">
        <w:rPr>
          <w:b/>
          <w:bCs/>
          <w:lang w:val="fr-FR"/>
        </w:rPr>
        <w:t>’</w:t>
      </w:r>
      <w:r w:rsidRPr="003E05F5">
        <w:rPr>
          <w:b/>
          <w:bCs/>
          <w:lang w:val="fr-FR"/>
        </w:rPr>
        <w:t>application effective de la législation consacrant le droit de l</w:t>
      </w:r>
      <w:r w:rsidRPr="003E05F5">
        <w:rPr>
          <w:b/>
          <w:bCs/>
          <w:lang w:val="fr-FR"/>
        </w:rPr>
        <w:t>’</w:t>
      </w:r>
      <w:r w:rsidRPr="003E05F5">
        <w:rPr>
          <w:b/>
          <w:bCs/>
          <w:lang w:val="fr-FR"/>
        </w:rPr>
        <w:t>enfant d</w:t>
      </w:r>
      <w:r w:rsidRPr="003E05F5">
        <w:rPr>
          <w:b/>
          <w:bCs/>
          <w:lang w:val="fr-FR"/>
        </w:rPr>
        <w:t>’</w:t>
      </w:r>
      <w:r w:rsidRPr="003E05F5">
        <w:rPr>
          <w:b/>
          <w:bCs/>
          <w:lang w:val="fr-FR"/>
        </w:rPr>
        <w:t>être entendu, en particulier l</w:t>
      </w:r>
      <w:r w:rsidRPr="003E05F5">
        <w:rPr>
          <w:b/>
          <w:bCs/>
          <w:lang w:val="fr-FR"/>
        </w:rPr>
        <w:t>’</w:t>
      </w:r>
      <w:r w:rsidRPr="003E05F5">
        <w:rPr>
          <w:b/>
          <w:bCs/>
          <w:lang w:val="fr-FR"/>
        </w:rPr>
        <w:t>article 16 de la loi sur les garanties publiques des droits de l</w:t>
      </w:r>
      <w:r w:rsidRPr="003E05F5">
        <w:rPr>
          <w:b/>
          <w:bCs/>
          <w:lang w:val="fr-FR"/>
        </w:rPr>
        <w:t>’</w:t>
      </w:r>
      <w:r w:rsidRPr="003E05F5">
        <w:rPr>
          <w:b/>
          <w:bCs/>
          <w:lang w:val="fr-FR"/>
        </w:rPr>
        <w:t>enfant, dans toutes les procédures juridiques et administratives concernant l</w:t>
      </w:r>
      <w:r w:rsidRPr="003E05F5">
        <w:rPr>
          <w:b/>
          <w:bCs/>
          <w:lang w:val="fr-FR"/>
        </w:rPr>
        <w:t>’</w:t>
      </w:r>
      <w:r w:rsidRPr="003E05F5">
        <w:rPr>
          <w:b/>
          <w:bCs/>
          <w:lang w:val="fr-FR"/>
        </w:rPr>
        <w:t>enfant, notamment en mettant en place des systèmes et des procédures adaptés aux enfants et en assurant la formation des juges, des travailleurs sociaux et de tous les autres professionnels concernés</w:t>
      </w:r>
      <w:r w:rsidRPr="003E05F5">
        <w:rPr>
          <w:b/>
          <w:bCs/>
          <w:lang w:val="fr-FR"/>
        </w:rPr>
        <w:t> ;</w:t>
      </w:r>
    </w:p>
    <w:p w14:paraId="7F4CCDAD" w14:textId="6DD06E7C" w:rsidR="0036441C" w:rsidRPr="003E05F5" w:rsidRDefault="0036441C" w:rsidP="00457D4B">
      <w:pPr>
        <w:pStyle w:val="SingleTxtG"/>
        <w:ind w:firstLine="567"/>
        <w:rPr>
          <w:b/>
          <w:bCs/>
          <w:lang w:val="fr-FR"/>
        </w:rPr>
      </w:pPr>
      <w:r w:rsidRPr="003E05F5">
        <w:rPr>
          <w:b/>
          <w:bCs/>
          <w:lang w:val="fr-FR"/>
        </w:rPr>
        <w:t>b)</w:t>
      </w:r>
      <w:r w:rsidRPr="003E05F5">
        <w:rPr>
          <w:b/>
          <w:bCs/>
          <w:lang w:val="fr-FR"/>
        </w:rPr>
        <w:tab/>
        <w:t>D</w:t>
      </w:r>
      <w:r w:rsidRPr="003E05F5">
        <w:rPr>
          <w:b/>
          <w:bCs/>
          <w:lang w:val="fr-FR"/>
        </w:rPr>
        <w:t>’</w:t>
      </w:r>
      <w:r w:rsidRPr="003E05F5">
        <w:rPr>
          <w:b/>
          <w:bCs/>
          <w:lang w:val="fr-FR"/>
        </w:rPr>
        <w:t>encourager la participation effective et active de tous les enfants dans la famille, dans la communauté et à l</w:t>
      </w:r>
      <w:r w:rsidRPr="003E05F5">
        <w:rPr>
          <w:b/>
          <w:bCs/>
          <w:lang w:val="fr-FR"/>
        </w:rPr>
        <w:t>’</w:t>
      </w:r>
      <w:r w:rsidRPr="003E05F5">
        <w:rPr>
          <w:b/>
          <w:bCs/>
          <w:lang w:val="fr-FR"/>
        </w:rPr>
        <w:t>école et de garantir la participation active des enfants, en particulier ceux appartenant à des groupes défavorisés, aux prises de décisions pour toutes les questions qui les concernent</w:t>
      </w:r>
      <w:r w:rsidR="003E05F5" w:rsidRPr="003E05F5">
        <w:rPr>
          <w:b/>
          <w:bCs/>
          <w:lang w:val="fr-FR"/>
        </w:rPr>
        <w:t>.</w:t>
      </w:r>
    </w:p>
    <w:p w14:paraId="407B58CA" w14:textId="777AFC88" w:rsidR="0036441C" w:rsidRPr="003E05F5" w:rsidRDefault="0036441C" w:rsidP="0036441C">
      <w:pPr>
        <w:pStyle w:val="H1G"/>
        <w:rPr>
          <w:lang w:val="fr-FR"/>
        </w:rPr>
      </w:pPr>
      <w:r w:rsidRPr="003E05F5">
        <w:rPr>
          <w:lang w:val="fr-FR"/>
        </w:rPr>
        <w:tab/>
      </w:r>
      <w:r w:rsidRPr="003E05F5">
        <w:rPr>
          <w:lang w:val="fr-FR"/>
        </w:rPr>
        <w:t>C</w:t>
      </w:r>
      <w:r w:rsidR="003E05F5" w:rsidRPr="003E05F5">
        <w:rPr>
          <w:lang w:val="fr-FR"/>
        </w:rPr>
        <w:t>.</w:t>
      </w:r>
      <w:r w:rsidRPr="003E05F5">
        <w:rPr>
          <w:lang w:val="fr-FR"/>
        </w:rPr>
        <w:tab/>
        <w:t>Droits civils et politiques (</w:t>
      </w:r>
      <w:r w:rsidR="0068209F" w:rsidRPr="003E05F5">
        <w:rPr>
          <w:lang w:val="fr-FR"/>
        </w:rPr>
        <w:t>art</w:t>
      </w:r>
      <w:r w:rsidR="003E05F5" w:rsidRPr="003E05F5">
        <w:rPr>
          <w:lang w:val="fr-FR"/>
        </w:rPr>
        <w:t>.</w:t>
      </w:r>
      <w:r w:rsidR="0068209F" w:rsidRPr="003E05F5">
        <w:rPr>
          <w:lang w:val="fr-FR"/>
        </w:rPr>
        <w:t> </w:t>
      </w:r>
      <w:r w:rsidRPr="003E05F5">
        <w:rPr>
          <w:lang w:val="fr-FR"/>
        </w:rPr>
        <w:t>7, 8 et 13 à 17)</w:t>
      </w:r>
    </w:p>
    <w:p w14:paraId="4C8B4027" w14:textId="77777777" w:rsidR="0036441C" w:rsidRPr="003E05F5" w:rsidRDefault="0036441C" w:rsidP="0036441C">
      <w:pPr>
        <w:pStyle w:val="H23G"/>
        <w:rPr>
          <w:lang w:val="fr-FR"/>
        </w:rPr>
      </w:pPr>
      <w:r w:rsidRPr="003E05F5">
        <w:rPr>
          <w:lang w:val="fr-FR"/>
        </w:rPr>
        <w:tab/>
      </w:r>
      <w:r w:rsidRPr="003E05F5">
        <w:rPr>
          <w:lang w:val="fr-FR"/>
        </w:rPr>
        <w:tab/>
        <w:t>Nationalité</w:t>
      </w:r>
    </w:p>
    <w:p w14:paraId="5D355B47" w14:textId="08DC1BB8" w:rsidR="0036441C" w:rsidRPr="003E05F5" w:rsidRDefault="0036441C" w:rsidP="0036441C">
      <w:pPr>
        <w:pStyle w:val="SingleTxtG"/>
        <w:rPr>
          <w:b/>
          <w:bCs/>
          <w:lang w:val="fr-FR"/>
        </w:rPr>
      </w:pPr>
      <w:r w:rsidRPr="003E05F5">
        <w:rPr>
          <w:lang w:val="fr-FR"/>
        </w:rPr>
        <w:t>19</w:t>
      </w:r>
      <w:r w:rsidR="003E05F5" w:rsidRPr="003E05F5">
        <w:rPr>
          <w:lang w:val="fr-FR"/>
        </w:rPr>
        <w:t>.</w:t>
      </w:r>
      <w:r w:rsidRPr="003E05F5">
        <w:rPr>
          <w:lang w:val="fr-FR"/>
        </w:rPr>
        <w:tab/>
      </w:r>
      <w:r w:rsidRPr="003E05F5">
        <w:rPr>
          <w:b/>
          <w:bCs/>
          <w:lang w:val="fr-FR"/>
        </w:rPr>
        <w:t>S</w:t>
      </w:r>
      <w:r w:rsidRPr="003E05F5">
        <w:rPr>
          <w:b/>
          <w:bCs/>
          <w:lang w:val="fr-FR"/>
        </w:rPr>
        <w:t>’</w:t>
      </w:r>
      <w:r w:rsidRPr="003E05F5">
        <w:rPr>
          <w:b/>
          <w:bCs/>
          <w:lang w:val="fr-FR"/>
        </w:rPr>
        <w:t>il accueille avec satisfaction les efforts que l</w:t>
      </w:r>
      <w:r w:rsidRPr="003E05F5">
        <w:rPr>
          <w:b/>
          <w:bCs/>
          <w:lang w:val="fr-FR"/>
        </w:rPr>
        <w:t>’</w:t>
      </w:r>
      <w:r w:rsidRPr="003E05F5">
        <w:rPr>
          <w:b/>
          <w:bCs/>
          <w:lang w:val="fr-FR"/>
        </w:rPr>
        <w:t>État partie a déployés pour éliminer les cas d</w:t>
      </w:r>
      <w:r w:rsidRPr="003E05F5">
        <w:rPr>
          <w:b/>
          <w:bCs/>
          <w:lang w:val="fr-FR"/>
        </w:rPr>
        <w:t>’</w:t>
      </w:r>
      <w:r w:rsidRPr="003E05F5">
        <w:rPr>
          <w:b/>
          <w:bCs/>
          <w:lang w:val="fr-FR"/>
        </w:rPr>
        <w:t>apatridie et garantir l</w:t>
      </w:r>
      <w:r w:rsidRPr="003E05F5">
        <w:rPr>
          <w:b/>
          <w:bCs/>
          <w:lang w:val="fr-FR"/>
        </w:rPr>
        <w:t>’</w:t>
      </w:r>
      <w:r w:rsidRPr="003E05F5">
        <w:rPr>
          <w:b/>
          <w:bCs/>
          <w:lang w:val="fr-FR"/>
        </w:rPr>
        <w:t>enregistrement des naissances et la délivrance des actes de naissance pour tous les enfants nés sur son territoire, le Comité rappelle ses précédentes observations finales</w:t>
      </w:r>
      <w:r w:rsidRPr="003E05F5">
        <w:rPr>
          <w:rStyle w:val="FootnoteReference"/>
          <w:bCs/>
        </w:rPr>
        <w:footnoteReference w:id="9"/>
      </w:r>
      <w:r w:rsidRPr="003E05F5">
        <w:rPr>
          <w:b/>
          <w:bCs/>
          <w:lang w:val="fr-FR"/>
        </w:rPr>
        <w:t xml:space="preserve"> et recommande à l</w:t>
      </w:r>
      <w:r w:rsidRPr="003E05F5">
        <w:rPr>
          <w:b/>
          <w:bCs/>
          <w:lang w:val="fr-FR"/>
        </w:rPr>
        <w:t>’</w:t>
      </w:r>
      <w:r w:rsidRPr="003E05F5">
        <w:rPr>
          <w:b/>
          <w:bCs/>
          <w:lang w:val="fr-FR"/>
        </w:rPr>
        <w:t>État partie</w:t>
      </w:r>
      <w:r w:rsidRPr="003E05F5">
        <w:rPr>
          <w:b/>
          <w:bCs/>
          <w:lang w:val="fr-FR"/>
        </w:rPr>
        <w:t> :</w:t>
      </w:r>
    </w:p>
    <w:p w14:paraId="6B2BC808" w14:textId="39A28B13" w:rsidR="0036441C" w:rsidRPr="003E05F5" w:rsidRDefault="0036441C" w:rsidP="00457D4B">
      <w:pPr>
        <w:pStyle w:val="SingleTxtG"/>
        <w:ind w:firstLine="567"/>
        <w:rPr>
          <w:b/>
          <w:bCs/>
          <w:lang w:val="fr-FR"/>
        </w:rPr>
      </w:pPr>
      <w:r w:rsidRPr="003E05F5">
        <w:rPr>
          <w:b/>
          <w:bCs/>
          <w:lang w:val="fr-FR"/>
        </w:rPr>
        <w:t>a)</w:t>
      </w:r>
      <w:r w:rsidRPr="003E05F5">
        <w:rPr>
          <w:b/>
          <w:bCs/>
          <w:lang w:val="fr-FR"/>
        </w:rPr>
        <w:tab/>
        <w:t>De simplifier la procédure de naturalisation des enfants apatrides et des membres de leur famille qui remplissent les conditions prévues par la loi sur la citoyenneté</w:t>
      </w:r>
      <w:r w:rsidRPr="003E05F5">
        <w:rPr>
          <w:b/>
          <w:bCs/>
          <w:lang w:val="fr-FR"/>
        </w:rPr>
        <w:t> ;</w:t>
      </w:r>
    </w:p>
    <w:p w14:paraId="3B075097" w14:textId="3B0B51BF" w:rsidR="0036441C" w:rsidRPr="003E05F5" w:rsidRDefault="0036441C" w:rsidP="00457D4B">
      <w:pPr>
        <w:pStyle w:val="SingleTxtG"/>
        <w:ind w:firstLine="567"/>
        <w:rPr>
          <w:b/>
          <w:bCs/>
          <w:lang w:val="fr-FR"/>
        </w:rPr>
      </w:pPr>
      <w:r w:rsidRPr="003E05F5">
        <w:rPr>
          <w:b/>
          <w:bCs/>
          <w:lang w:val="fr-FR"/>
        </w:rPr>
        <w:t>b)</w:t>
      </w:r>
      <w:r w:rsidRPr="003E05F5">
        <w:rPr>
          <w:b/>
          <w:bCs/>
          <w:lang w:val="fr-FR"/>
        </w:rPr>
        <w:tab/>
        <w:t>De supprimer l</w:t>
      </w:r>
      <w:r w:rsidRPr="003E05F5">
        <w:rPr>
          <w:b/>
          <w:bCs/>
          <w:lang w:val="fr-FR"/>
        </w:rPr>
        <w:t>’</w:t>
      </w:r>
      <w:r w:rsidRPr="003E05F5">
        <w:rPr>
          <w:b/>
          <w:bCs/>
          <w:lang w:val="fr-FR"/>
        </w:rPr>
        <w:t>obligation faite aux enfants qui sont d</w:t>
      </w:r>
      <w:r w:rsidRPr="003E05F5">
        <w:rPr>
          <w:b/>
          <w:bCs/>
          <w:lang w:val="fr-FR"/>
        </w:rPr>
        <w:t>’</w:t>
      </w:r>
      <w:r w:rsidRPr="003E05F5">
        <w:rPr>
          <w:b/>
          <w:bCs/>
          <w:lang w:val="fr-FR"/>
        </w:rPr>
        <w:t>anciens réfugiés ou d</w:t>
      </w:r>
      <w:r w:rsidRPr="003E05F5">
        <w:rPr>
          <w:b/>
          <w:bCs/>
          <w:lang w:val="fr-FR"/>
        </w:rPr>
        <w:t>’</w:t>
      </w:r>
      <w:r w:rsidRPr="003E05F5">
        <w:rPr>
          <w:b/>
          <w:bCs/>
          <w:lang w:val="fr-FR"/>
        </w:rPr>
        <w:t>anciens apatrides, ainsi qu</w:t>
      </w:r>
      <w:r w:rsidRPr="003E05F5">
        <w:rPr>
          <w:b/>
          <w:bCs/>
          <w:lang w:val="fr-FR"/>
        </w:rPr>
        <w:t>’</w:t>
      </w:r>
      <w:r w:rsidRPr="003E05F5">
        <w:rPr>
          <w:b/>
          <w:bCs/>
          <w:lang w:val="fr-FR"/>
        </w:rPr>
        <w:t>aux enfants issus de familles mixtes et reconnus comme citoyens turkmènes, de fournir un certificat attestant qu</w:t>
      </w:r>
      <w:r w:rsidRPr="003E05F5">
        <w:rPr>
          <w:b/>
          <w:bCs/>
          <w:lang w:val="fr-FR"/>
        </w:rPr>
        <w:t>’</w:t>
      </w:r>
      <w:r w:rsidRPr="003E05F5">
        <w:rPr>
          <w:b/>
          <w:bCs/>
          <w:lang w:val="fr-FR"/>
        </w:rPr>
        <w:t>ils n</w:t>
      </w:r>
      <w:r w:rsidRPr="003E05F5">
        <w:rPr>
          <w:b/>
          <w:bCs/>
          <w:lang w:val="fr-FR"/>
        </w:rPr>
        <w:t>’</w:t>
      </w:r>
      <w:r w:rsidRPr="003E05F5">
        <w:rPr>
          <w:b/>
          <w:bCs/>
          <w:lang w:val="fr-FR"/>
        </w:rPr>
        <w:t>ont pas d</w:t>
      </w:r>
      <w:r w:rsidRPr="003E05F5">
        <w:rPr>
          <w:b/>
          <w:bCs/>
          <w:lang w:val="fr-FR"/>
        </w:rPr>
        <w:t>’</w:t>
      </w:r>
      <w:r w:rsidRPr="003E05F5">
        <w:rPr>
          <w:b/>
          <w:bCs/>
          <w:lang w:val="fr-FR"/>
        </w:rPr>
        <w:t>autre nationalité à chaque renouvellement de passeport</w:t>
      </w:r>
      <w:r w:rsidRPr="003E05F5">
        <w:rPr>
          <w:b/>
          <w:bCs/>
          <w:lang w:val="fr-FR"/>
        </w:rPr>
        <w:t> ;</w:t>
      </w:r>
    </w:p>
    <w:p w14:paraId="56EE6756" w14:textId="0B2CAFFE" w:rsidR="0036441C" w:rsidRPr="003E05F5" w:rsidRDefault="0036441C" w:rsidP="00457D4B">
      <w:pPr>
        <w:pStyle w:val="SingleTxtG"/>
        <w:ind w:firstLine="567"/>
        <w:rPr>
          <w:b/>
          <w:bCs/>
          <w:lang w:val="fr-FR"/>
        </w:rPr>
      </w:pPr>
      <w:r w:rsidRPr="003E05F5">
        <w:rPr>
          <w:b/>
          <w:bCs/>
          <w:lang w:val="fr-FR"/>
        </w:rPr>
        <w:t>c)</w:t>
      </w:r>
      <w:r w:rsidRPr="003E05F5">
        <w:rPr>
          <w:b/>
          <w:bCs/>
          <w:lang w:val="fr-FR"/>
        </w:rPr>
        <w:tab/>
        <w:t>D</w:t>
      </w:r>
      <w:r w:rsidRPr="003E05F5">
        <w:rPr>
          <w:b/>
          <w:bCs/>
          <w:lang w:val="fr-FR"/>
        </w:rPr>
        <w:t>’</w:t>
      </w:r>
      <w:r w:rsidRPr="003E05F5">
        <w:rPr>
          <w:b/>
          <w:bCs/>
          <w:lang w:val="fr-FR"/>
        </w:rPr>
        <w:t>améliorer la collecte de données sur le nombre d</w:t>
      </w:r>
      <w:r w:rsidRPr="003E05F5">
        <w:rPr>
          <w:b/>
          <w:bCs/>
          <w:lang w:val="fr-FR"/>
        </w:rPr>
        <w:t>’</w:t>
      </w:r>
      <w:r w:rsidRPr="003E05F5">
        <w:rPr>
          <w:b/>
          <w:bCs/>
          <w:lang w:val="fr-FR"/>
        </w:rPr>
        <w:t>apatrides, y</w:t>
      </w:r>
      <w:r w:rsidR="00CE62E0" w:rsidRPr="003E05F5">
        <w:rPr>
          <w:b/>
          <w:bCs/>
          <w:lang w:val="fr-FR"/>
        </w:rPr>
        <w:t> </w:t>
      </w:r>
      <w:r w:rsidRPr="003E05F5">
        <w:rPr>
          <w:b/>
          <w:bCs/>
          <w:lang w:val="fr-FR"/>
        </w:rPr>
        <w:t>compris les enfants, et de personnes de nationalité indéterminée au Turkménistan et de coopérer activement avec le Haut Commissariat des Nations unies pour les réfugiés en partageant des statistiques ventilées pour soutenir les activités menées par celui-ci</w:t>
      </w:r>
      <w:r w:rsidR="003E05F5" w:rsidRPr="003E05F5">
        <w:rPr>
          <w:b/>
          <w:bCs/>
          <w:lang w:val="fr-FR"/>
        </w:rPr>
        <w:t>.</w:t>
      </w:r>
    </w:p>
    <w:p w14:paraId="12FF39FE" w14:textId="19AE6D0E" w:rsidR="0036441C" w:rsidRPr="003E05F5" w:rsidRDefault="0036441C" w:rsidP="0036441C">
      <w:pPr>
        <w:pStyle w:val="H23G"/>
        <w:rPr>
          <w:lang w:val="fr-FR"/>
        </w:rPr>
      </w:pPr>
      <w:r w:rsidRPr="003E05F5">
        <w:rPr>
          <w:lang w:val="fr-FR"/>
        </w:rPr>
        <w:lastRenderedPageBreak/>
        <w:tab/>
      </w:r>
      <w:r w:rsidRPr="003E05F5">
        <w:rPr>
          <w:lang w:val="fr-FR"/>
        </w:rPr>
        <w:tab/>
        <w:t>Liberté d</w:t>
      </w:r>
      <w:r w:rsidRPr="003E05F5">
        <w:rPr>
          <w:lang w:val="fr-FR"/>
        </w:rPr>
        <w:t>’</w:t>
      </w:r>
      <w:r w:rsidRPr="003E05F5">
        <w:rPr>
          <w:lang w:val="fr-FR"/>
        </w:rPr>
        <w:t>expression et accès à une information appropriée</w:t>
      </w:r>
    </w:p>
    <w:p w14:paraId="64608064" w14:textId="3C6EC340" w:rsidR="0036441C" w:rsidRPr="003E05F5" w:rsidRDefault="0036441C" w:rsidP="0036441C">
      <w:pPr>
        <w:pStyle w:val="SingleTxtG"/>
        <w:rPr>
          <w:lang w:val="fr-FR"/>
        </w:rPr>
      </w:pPr>
      <w:r w:rsidRPr="003E05F5">
        <w:rPr>
          <w:lang w:val="fr-FR"/>
        </w:rPr>
        <w:t>20</w:t>
      </w:r>
      <w:r w:rsidR="003E05F5" w:rsidRPr="003E05F5">
        <w:rPr>
          <w:lang w:val="fr-FR"/>
        </w:rPr>
        <w:t>.</w:t>
      </w:r>
      <w:r w:rsidRPr="003E05F5">
        <w:rPr>
          <w:lang w:val="fr-FR"/>
        </w:rPr>
        <w:tab/>
        <w:t>Le Comité reste préoccupé par le fait qu</w:t>
      </w:r>
      <w:r w:rsidRPr="003E05F5">
        <w:rPr>
          <w:lang w:val="fr-FR"/>
        </w:rPr>
        <w:t>’</w:t>
      </w:r>
      <w:r w:rsidRPr="003E05F5">
        <w:rPr>
          <w:lang w:val="fr-FR"/>
        </w:rPr>
        <w:t>en dépit des garanties constitutionnelles et juridiques existantes consacrant la liberté d</w:t>
      </w:r>
      <w:r w:rsidRPr="003E05F5">
        <w:rPr>
          <w:lang w:val="fr-FR"/>
        </w:rPr>
        <w:t>’</w:t>
      </w:r>
      <w:r w:rsidRPr="003E05F5">
        <w:rPr>
          <w:lang w:val="fr-FR"/>
        </w:rPr>
        <w:t>expression pour tous, l</w:t>
      </w:r>
      <w:r w:rsidRPr="003E05F5">
        <w:rPr>
          <w:lang w:val="fr-FR"/>
        </w:rPr>
        <w:t>’</w:t>
      </w:r>
      <w:r w:rsidRPr="003E05F5">
        <w:rPr>
          <w:lang w:val="fr-FR"/>
        </w:rPr>
        <w:t>État partie restreint systématiquement le droit des enfants à la liberté d</w:t>
      </w:r>
      <w:r w:rsidRPr="003E05F5">
        <w:rPr>
          <w:lang w:val="fr-FR"/>
        </w:rPr>
        <w:t>’</w:t>
      </w:r>
      <w:r w:rsidRPr="003E05F5">
        <w:rPr>
          <w:lang w:val="fr-FR"/>
        </w:rPr>
        <w:t>expression</w:t>
      </w:r>
      <w:r w:rsidR="003E05F5" w:rsidRPr="003E05F5">
        <w:rPr>
          <w:lang w:val="fr-FR"/>
        </w:rPr>
        <w:t>.</w:t>
      </w:r>
      <w:r w:rsidRPr="003E05F5">
        <w:rPr>
          <w:lang w:val="fr-FR"/>
        </w:rPr>
        <w:t xml:space="preserve"> En particulier, il relève</w:t>
      </w:r>
      <w:r w:rsidRPr="003E05F5">
        <w:rPr>
          <w:lang w:val="fr-FR"/>
        </w:rPr>
        <w:t> :</w:t>
      </w:r>
    </w:p>
    <w:p w14:paraId="2B5070B0" w14:textId="47110DA3" w:rsidR="0036441C" w:rsidRPr="003E05F5" w:rsidRDefault="0036441C" w:rsidP="00457D4B">
      <w:pPr>
        <w:pStyle w:val="SingleTxtG"/>
        <w:ind w:firstLine="567"/>
        <w:rPr>
          <w:lang w:val="fr-FR"/>
        </w:rPr>
      </w:pPr>
      <w:r w:rsidRPr="003E05F5">
        <w:rPr>
          <w:lang w:val="fr-FR"/>
        </w:rPr>
        <w:t>a)</w:t>
      </w:r>
      <w:r w:rsidRPr="003E05F5">
        <w:rPr>
          <w:lang w:val="fr-FR"/>
        </w:rPr>
        <w:tab/>
        <w:t>Que les attitudes sociétales traditionnelles au sein de la famille et dans d</w:t>
      </w:r>
      <w:r w:rsidRPr="003E05F5">
        <w:rPr>
          <w:lang w:val="fr-FR"/>
        </w:rPr>
        <w:t>’</w:t>
      </w:r>
      <w:r w:rsidRPr="003E05F5">
        <w:rPr>
          <w:lang w:val="fr-FR"/>
        </w:rPr>
        <w:t>autres contextes restreignent encore davantage la capacité des enfants de rechercher et de transmettre librement des informations et d</w:t>
      </w:r>
      <w:r w:rsidRPr="003E05F5">
        <w:rPr>
          <w:lang w:val="fr-FR"/>
        </w:rPr>
        <w:t>’</w:t>
      </w:r>
      <w:r w:rsidRPr="003E05F5">
        <w:rPr>
          <w:lang w:val="fr-FR"/>
        </w:rPr>
        <w:t>exprimer leur opinion sur des questions d</w:t>
      </w:r>
      <w:r w:rsidRPr="003E05F5">
        <w:rPr>
          <w:lang w:val="fr-FR"/>
        </w:rPr>
        <w:t>’</w:t>
      </w:r>
      <w:r w:rsidRPr="003E05F5">
        <w:rPr>
          <w:lang w:val="fr-FR"/>
        </w:rPr>
        <w:t>intérêt public</w:t>
      </w:r>
      <w:r w:rsidRPr="003E05F5">
        <w:rPr>
          <w:lang w:val="fr-FR"/>
        </w:rPr>
        <w:t> ;</w:t>
      </w:r>
    </w:p>
    <w:p w14:paraId="3FA9E99D" w14:textId="187B8F9A" w:rsidR="0036441C" w:rsidRPr="003E05F5" w:rsidRDefault="0036441C" w:rsidP="00B7560B">
      <w:pPr>
        <w:pStyle w:val="SingleTxtG"/>
        <w:spacing w:after="100"/>
        <w:ind w:firstLine="567"/>
        <w:rPr>
          <w:lang w:val="fr-FR"/>
        </w:rPr>
      </w:pPr>
      <w:r w:rsidRPr="003E05F5">
        <w:rPr>
          <w:lang w:val="fr-FR"/>
        </w:rPr>
        <w:t>b)</w:t>
      </w:r>
      <w:r w:rsidRPr="003E05F5">
        <w:rPr>
          <w:lang w:val="fr-FR"/>
        </w:rPr>
        <w:tab/>
        <w:t>Qu</w:t>
      </w:r>
      <w:r w:rsidRPr="003E05F5">
        <w:rPr>
          <w:lang w:val="fr-FR"/>
        </w:rPr>
        <w:t>’</w:t>
      </w:r>
      <w:r w:rsidRPr="003E05F5">
        <w:rPr>
          <w:lang w:val="fr-FR"/>
        </w:rPr>
        <w:t>il n</w:t>
      </w:r>
      <w:r w:rsidRPr="003E05F5">
        <w:rPr>
          <w:lang w:val="fr-FR"/>
        </w:rPr>
        <w:t>’</w:t>
      </w:r>
      <w:r w:rsidRPr="003E05F5">
        <w:rPr>
          <w:lang w:val="fr-FR"/>
        </w:rPr>
        <w:t>existe pas de mesures visant expressément à appliquer les dispositions légales existantes</w:t>
      </w:r>
      <w:r w:rsidRPr="003E05F5">
        <w:rPr>
          <w:lang w:val="fr-FR"/>
        </w:rPr>
        <w:t> ;</w:t>
      </w:r>
    </w:p>
    <w:p w14:paraId="1F57B37A" w14:textId="6BB4F674" w:rsidR="0036441C" w:rsidRPr="003E05F5" w:rsidRDefault="0036441C" w:rsidP="00B7560B">
      <w:pPr>
        <w:pStyle w:val="SingleTxtG"/>
        <w:spacing w:after="100"/>
        <w:ind w:firstLine="567"/>
        <w:rPr>
          <w:lang w:val="fr-FR"/>
        </w:rPr>
      </w:pPr>
      <w:r w:rsidRPr="003E05F5">
        <w:rPr>
          <w:lang w:val="fr-FR"/>
        </w:rPr>
        <w:t>c)</w:t>
      </w:r>
      <w:r w:rsidRPr="003E05F5">
        <w:rPr>
          <w:lang w:val="fr-FR"/>
        </w:rPr>
        <w:tab/>
        <w:t>Qu</w:t>
      </w:r>
      <w:r w:rsidRPr="003E05F5">
        <w:rPr>
          <w:lang w:val="fr-FR"/>
        </w:rPr>
        <w:t>’</w:t>
      </w:r>
      <w:r w:rsidRPr="003E05F5">
        <w:rPr>
          <w:lang w:val="fr-FR"/>
        </w:rPr>
        <w:t>il n</w:t>
      </w:r>
      <w:r w:rsidRPr="003E05F5">
        <w:rPr>
          <w:lang w:val="fr-FR"/>
        </w:rPr>
        <w:t>’</w:t>
      </w:r>
      <w:r w:rsidRPr="003E05F5">
        <w:rPr>
          <w:lang w:val="fr-FR"/>
        </w:rPr>
        <w:t>y a pas de médias libres et indépendants et que les contenus en ligne font l</w:t>
      </w:r>
      <w:r w:rsidRPr="003E05F5">
        <w:rPr>
          <w:lang w:val="fr-FR"/>
        </w:rPr>
        <w:t>’</w:t>
      </w:r>
      <w:r w:rsidRPr="003E05F5">
        <w:rPr>
          <w:lang w:val="fr-FR"/>
        </w:rPr>
        <w:t>objet de restrictions disproportionnées</w:t>
      </w:r>
      <w:r w:rsidRPr="003E05F5">
        <w:rPr>
          <w:lang w:val="fr-FR"/>
        </w:rPr>
        <w:t> ;</w:t>
      </w:r>
    </w:p>
    <w:p w14:paraId="7FC1F315" w14:textId="28AE2C65" w:rsidR="0036441C" w:rsidRPr="003E05F5" w:rsidRDefault="0036441C" w:rsidP="00B7560B">
      <w:pPr>
        <w:pStyle w:val="SingleTxtG"/>
        <w:spacing w:after="100"/>
        <w:ind w:firstLine="567"/>
        <w:rPr>
          <w:lang w:val="fr-FR"/>
        </w:rPr>
      </w:pPr>
      <w:r w:rsidRPr="003E05F5">
        <w:rPr>
          <w:lang w:val="fr-FR"/>
        </w:rPr>
        <w:t>d)</w:t>
      </w:r>
      <w:r w:rsidRPr="003E05F5">
        <w:rPr>
          <w:lang w:val="fr-FR"/>
        </w:rPr>
        <w:tab/>
        <w:t>Qu</w:t>
      </w:r>
      <w:r w:rsidRPr="003E05F5">
        <w:rPr>
          <w:lang w:val="fr-FR"/>
        </w:rPr>
        <w:t>’</w:t>
      </w:r>
      <w:r w:rsidRPr="003E05F5">
        <w:rPr>
          <w:lang w:val="fr-FR"/>
        </w:rPr>
        <w:t>en dépit d</w:t>
      </w:r>
      <w:r w:rsidRPr="003E05F5">
        <w:rPr>
          <w:lang w:val="fr-FR"/>
        </w:rPr>
        <w:t>’</w:t>
      </w:r>
      <w:r w:rsidRPr="003E05F5">
        <w:rPr>
          <w:lang w:val="fr-FR"/>
        </w:rPr>
        <w:t>une amélioration de l</w:t>
      </w:r>
      <w:r w:rsidRPr="003E05F5">
        <w:rPr>
          <w:lang w:val="fr-FR"/>
        </w:rPr>
        <w:t>’</w:t>
      </w:r>
      <w:r w:rsidRPr="003E05F5">
        <w:rPr>
          <w:lang w:val="fr-FR"/>
        </w:rPr>
        <w:t>accès à Internet et des dispositions de la loi sur les médias, qui interdit la censure et garantit le droit d</w:t>
      </w:r>
      <w:r w:rsidRPr="003E05F5">
        <w:rPr>
          <w:lang w:val="fr-FR"/>
        </w:rPr>
        <w:t>’</w:t>
      </w:r>
      <w:r w:rsidRPr="003E05F5">
        <w:rPr>
          <w:lang w:val="fr-FR"/>
        </w:rPr>
        <w:t>accès à l</w:t>
      </w:r>
      <w:r w:rsidRPr="003E05F5">
        <w:rPr>
          <w:lang w:val="fr-FR"/>
        </w:rPr>
        <w:t>’</w:t>
      </w:r>
      <w:r w:rsidRPr="003E05F5">
        <w:rPr>
          <w:lang w:val="fr-FR"/>
        </w:rPr>
        <w:t>information et aux médias internationaux, l</w:t>
      </w:r>
      <w:r w:rsidRPr="003E05F5">
        <w:rPr>
          <w:lang w:val="fr-FR"/>
        </w:rPr>
        <w:t>’</w:t>
      </w:r>
      <w:r w:rsidRPr="003E05F5">
        <w:rPr>
          <w:lang w:val="fr-FR"/>
        </w:rPr>
        <w:t>accès des enfants aux informations et aux idées dans l</w:t>
      </w:r>
      <w:r w:rsidRPr="003E05F5">
        <w:rPr>
          <w:lang w:val="fr-FR"/>
        </w:rPr>
        <w:t>’</w:t>
      </w:r>
      <w:r w:rsidRPr="003E05F5">
        <w:rPr>
          <w:lang w:val="fr-FR"/>
        </w:rPr>
        <w:t>État partie est très limité</w:t>
      </w:r>
      <w:r w:rsidRPr="003E05F5">
        <w:rPr>
          <w:lang w:val="fr-FR"/>
        </w:rPr>
        <w:t> ;</w:t>
      </w:r>
    </w:p>
    <w:p w14:paraId="4E976736" w14:textId="7B4D7EA6" w:rsidR="0036441C" w:rsidRPr="003E05F5" w:rsidRDefault="0036441C" w:rsidP="00B7560B">
      <w:pPr>
        <w:pStyle w:val="SingleTxtG"/>
        <w:spacing w:after="100"/>
        <w:ind w:firstLine="567"/>
        <w:rPr>
          <w:lang w:val="fr-FR"/>
        </w:rPr>
      </w:pPr>
      <w:r w:rsidRPr="003E05F5">
        <w:rPr>
          <w:lang w:val="fr-FR"/>
        </w:rPr>
        <w:t>e)</w:t>
      </w:r>
      <w:r w:rsidRPr="003E05F5">
        <w:rPr>
          <w:lang w:val="fr-FR"/>
        </w:rPr>
        <w:tab/>
        <w:t>Que le blocage des principaux sites Web internationaux et l</w:t>
      </w:r>
      <w:r w:rsidRPr="003E05F5">
        <w:rPr>
          <w:lang w:val="fr-FR"/>
        </w:rPr>
        <w:t>’</w:t>
      </w:r>
      <w:r w:rsidRPr="003E05F5">
        <w:rPr>
          <w:lang w:val="fr-FR"/>
        </w:rPr>
        <w:t>application stricte de lois interdisant les contenus réputés néfastes au développement des enfants, notamment en ce qui concerne la diffusion d</w:t>
      </w:r>
      <w:r w:rsidRPr="003E05F5">
        <w:rPr>
          <w:lang w:val="fr-FR"/>
        </w:rPr>
        <w:t>’</w:t>
      </w:r>
      <w:r w:rsidRPr="003E05F5">
        <w:rPr>
          <w:lang w:val="fr-FR"/>
        </w:rPr>
        <w:t>informations importantes et de ressources éducatives, limitent considérablement les possibilités d</w:t>
      </w:r>
      <w:r w:rsidRPr="003E05F5">
        <w:rPr>
          <w:lang w:val="fr-FR"/>
        </w:rPr>
        <w:t>’</w:t>
      </w:r>
      <w:r w:rsidRPr="003E05F5">
        <w:rPr>
          <w:lang w:val="fr-FR"/>
        </w:rPr>
        <w:t>apprentissage et de développement offertes aux enfants à l</w:t>
      </w:r>
      <w:r w:rsidRPr="003E05F5">
        <w:rPr>
          <w:lang w:val="fr-FR"/>
        </w:rPr>
        <w:t>’</w:t>
      </w:r>
      <w:r w:rsidRPr="003E05F5">
        <w:rPr>
          <w:lang w:val="fr-FR"/>
        </w:rPr>
        <w:t>ère du numérique</w:t>
      </w:r>
      <w:r w:rsidR="003E05F5" w:rsidRPr="003E05F5">
        <w:rPr>
          <w:lang w:val="fr-FR"/>
        </w:rPr>
        <w:t>.</w:t>
      </w:r>
    </w:p>
    <w:p w14:paraId="215F6E4B" w14:textId="1BE18D51" w:rsidR="0036441C" w:rsidRPr="003E05F5" w:rsidRDefault="0036441C" w:rsidP="00B7560B">
      <w:pPr>
        <w:pStyle w:val="SingleTxtG"/>
        <w:spacing w:after="100"/>
        <w:rPr>
          <w:b/>
          <w:bCs/>
          <w:lang w:val="fr-FR"/>
        </w:rPr>
      </w:pPr>
      <w:r w:rsidRPr="003E05F5">
        <w:rPr>
          <w:lang w:val="fr-FR"/>
        </w:rPr>
        <w:t>21</w:t>
      </w:r>
      <w:r w:rsidR="003E05F5" w:rsidRPr="003E05F5">
        <w:rPr>
          <w:lang w:val="fr-FR"/>
        </w:rPr>
        <w:t>.</w:t>
      </w:r>
      <w:r w:rsidRPr="003E05F5">
        <w:rPr>
          <w:lang w:val="fr-FR"/>
        </w:rPr>
        <w:tab/>
      </w:r>
      <w:r w:rsidRPr="003E05F5">
        <w:rPr>
          <w:b/>
          <w:bCs/>
          <w:lang w:val="fr-FR"/>
        </w:rPr>
        <w:t xml:space="preserve">Rappelant son observation générale </w:t>
      </w:r>
      <w:r w:rsidRPr="003E05F5">
        <w:rPr>
          <w:b/>
          <w:bCs/>
          <w:lang w:val="fr-FR"/>
        </w:rPr>
        <w:t>n</w:t>
      </w:r>
      <w:r w:rsidRPr="003E05F5">
        <w:rPr>
          <w:b/>
          <w:bCs/>
          <w:vertAlign w:val="superscript"/>
          <w:lang w:val="fr-FR"/>
        </w:rPr>
        <w:t>o</w:t>
      </w:r>
      <w:r w:rsidRPr="003E05F5">
        <w:rPr>
          <w:b/>
          <w:bCs/>
          <w:lang w:val="fr-FR"/>
        </w:rPr>
        <w:t> 25 (2021) sur les droits de l</w:t>
      </w:r>
      <w:r w:rsidRPr="003E05F5">
        <w:rPr>
          <w:b/>
          <w:bCs/>
          <w:lang w:val="fr-FR"/>
        </w:rPr>
        <w:t>’</w:t>
      </w:r>
      <w:r w:rsidRPr="003E05F5">
        <w:rPr>
          <w:b/>
          <w:bCs/>
          <w:lang w:val="fr-FR"/>
        </w:rPr>
        <w:t>enfant en relation avec l</w:t>
      </w:r>
      <w:r w:rsidRPr="003E05F5">
        <w:rPr>
          <w:b/>
          <w:bCs/>
          <w:lang w:val="fr-FR"/>
        </w:rPr>
        <w:t>’</w:t>
      </w:r>
      <w:r w:rsidRPr="003E05F5">
        <w:rPr>
          <w:b/>
          <w:bCs/>
          <w:lang w:val="fr-FR"/>
        </w:rPr>
        <w:t>environnement numérique, le Comité recommande à l</w:t>
      </w:r>
      <w:r w:rsidRPr="003E05F5">
        <w:rPr>
          <w:b/>
          <w:bCs/>
          <w:lang w:val="fr-FR"/>
        </w:rPr>
        <w:t>’</w:t>
      </w:r>
      <w:r w:rsidRPr="003E05F5">
        <w:rPr>
          <w:b/>
          <w:bCs/>
          <w:lang w:val="fr-FR"/>
        </w:rPr>
        <w:t>État partie</w:t>
      </w:r>
      <w:r w:rsidRPr="003E05F5">
        <w:rPr>
          <w:b/>
          <w:bCs/>
          <w:lang w:val="fr-FR"/>
        </w:rPr>
        <w:t> :</w:t>
      </w:r>
    </w:p>
    <w:p w14:paraId="773B1792" w14:textId="74BFC44B" w:rsidR="0036441C" w:rsidRPr="003E05F5" w:rsidRDefault="0036441C" w:rsidP="00B7560B">
      <w:pPr>
        <w:pStyle w:val="SingleTxtG"/>
        <w:spacing w:after="100"/>
        <w:ind w:firstLine="567"/>
        <w:rPr>
          <w:b/>
          <w:bCs/>
          <w:lang w:val="fr-FR"/>
        </w:rPr>
      </w:pPr>
      <w:r w:rsidRPr="003E05F5">
        <w:rPr>
          <w:b/>
          <w:bCs/>
          <w:lang w:val="fr-FR"/>
        </w:rPr>
        <w:t>a)</w:t>
      </w:r>
      <w:r w:rsidRPr="003E05F5">
        <w:rPr>
          <w:b/>
          <w:bCs/>
          <w:lang w:val="fr-FR"/>
        </w:rPr>
        <w:tab/>
        <w:t>De veiller à l</w:t>
      </w:r>
      <w:r w:rsidRPr="003E05F5">
        <w:rPr>
          <w:b/>
          <w:bCs/>
          <w:lang w:val="fr-FR"/>
        </w:rPr>
        <w:t>’</w:t>
      </w:r>
      <w:r w:rsidRPr="003E05F5">
        <w:rPr>
          <w:b/>
          <w:bCs/>
          <w:lang w:val="fr-FR"/>
        </w:rPr>
        <w:t>application des dispositions légales visant à créer un environnement dans lequel les médias nationaux peuvent exercer de manière indépendante, à l</w:t>
      </w:r>
      <w:r w:rsidRPr="003E05F5">
        <w:rPr>
          <w:b/>
          <w:bCs/>
          <w:lang w:val="fr-FR"/>
        </w:rPr>
        <w:t>’</w:t>
      </w:r>
      <w:r w:rsidRPr="003E05F5">
        <w:rPr>
          <w:b/>
          <w:bCs/>
          <w:lang w:val="fr-FR"/>
        </w:rPr>
        <w:t>abri de toute censure, et à garantir aux enfants un large accès à diverses sources d</w:t>
      </w:r>
      <w:r w:rsidRPr="003E05F5">
        <w:rPr>
          <w:b/>
          <w:bCs/>
          <w:lang w:val="fr-FR"/>
        </w:rPr>
        <w:t>’</w:t>
      </w:r>
      <w:r w:rsidRPr="003E05F5">
        <w:rPr>
          <w:b/>
          <w:bCs/>
          <w:lang w:val="fr-FR"/>
        </w:rPr>
        <w:t>informations adaptées à leur âge, tant en ligne que hors ligne</w:t>
      </w:r>
      <w:r w:rsidRPr="003E05F5">
        <w:rPr>
          <w:b/>
          <w:bCs/>
          <w:lang w:val="fr-FR"/>
        </w:rPr>
        <w:t> ;</w:t>
      </w:r>
    </w:p>
    <w:p w14:paraId="3AB7F7B7" w14:textId="3EA2C8AB" w:rsidR="0036441C" w:rsidRPr="003E05F5" w:rsidRDefault="0036441C" w:rsidP="00B7560B">
      <w:pPr>
        <w:pStyle w:val="SingleTxtG"/>
        <w:spacing w:after="100"/>
        <w:ind w:firstLine="567"/>
        <w:rPr>
          <w:b/>
          <w:bCs/>
          <w:lang w:val="fr-FR"/>
        </w:rPr>
      </w:pPr>
      <w:r w:rsidRPr="003E05F5">
        <w:rPr>
          <w:b/>
          <w:bCs/>
          <w:lang w:val="fr-FR"/>
        </w:rPr>
        <w:t>b)</w:t>
      </w:r>
      <w:r w:rsidRPr="003E05F5">
        <w:rPr>
          <w:b/>
          <w:bCs/>
          <w:lang w:val="fr-FR"/>
        </w:rPr>
        <w:tab/>
        <w:t>De faire respecter le droit de l</w:t>
      </w:r>
      <w:r w:rsidRPr="003E05F5">
        <w:rPr>
          <w:b/>
          <w:bCs/>
          <w:lang w:val="fr-FR"/>
        </w:rPr>
        <w:t>’</w:t>
      </w:r>
      <w:r w:rsidRPr="003E05F5">
        <w:rPr>
          <w:b/>
          <w:bCs/>
          <w:lang w:val="fr-FR"/>
        </w:rPr>
        <w:t>enfant à la liberté d</w:t>
      </w:r>
      <w:r w:rsidRPr="003E05F5">
        <w:rPr>
          <w:b/>
          <w:bCs/>
          <w:lang w:val="fr-FR"/>
        </w:rPr>
        <w:t>’</w:t>
      </w:r>
      <w:r w:rsidRPr="003E05F5">
        <w:rPr>
          <w:b/>
          <w:bCs/>
          <w:lang w:val="fr-FR"/>
        </w:rPr>
        <w:t>expression, conformément à l</w:t>
      </w:r>
      <w:r w:rsidRPr="003E05F5">
        <w:rPr>
          <w:b/>
          <w:bCs/>
          <w:lang w:val="fr-FR"/>
        </w:rPr>
        <w:t>’</w:t>
      </w:r>
      <w:r w:rsidRPr="003E05F5">
        <w:rPr>
          <w:b/>
          <w:bCs/>
          <w:lang w:val="fr-FR"/>
        </w:rPr>
        <w:t>article 16 (</w:t>
      </w:r>
      <w:r w:rsidR="0068209F" w:rsidRPr="003E05F5">
        <w:rPr>
          <w:b/>
          <w:bCs/>
          <w:lang w:val="fr-FR"/>
        </w:rPr>
        <w:t>par</w:t>
      </w:r>
      <w:r w:rsidR="003E05F5" w:rsidRPr="003E05F5">
        <w:rPr>
          <w:b/>
          <w:bCs/>
          <w:lang w:val="fr-FR"/>
        </w:rPr>
        <w:t>.</w:t>
      </w:r>
      <w:r w:rsidR="0068209F" w:rsidRPr="003E05F5">
        <w:rPr>
          <w:b/>
          <w:bCs/>
          <w:lang w:val="fr-FR"/>
        </w:rPr>
        <w:t> </w:t>
      </w:r>
      <w:r w:rsidRPr="003E05F5">
        <w:rPr>
          <w:b/>
          <w:bCs/>
          <w:lang w:val="fr-FR"/>
        </w:rPr>
        <w:t>1) de la loi sur les garanties publiques des droits de l</w:t>
      </w:r>
      <w:r w:rsidRPr="003E05F5">
        <w:rPr>
          <w:b/>
          <w:bCs/>
          <w:lang w:val="fr-FR"/>
        </w:rPr>
        <w:t>’</w:t>
      </w:r>
      <w:r w:rsidRPr="003E05F5">
        <w:rPr>
          <w:b/>
          <w:bCs/>
          <w:lang w:val="fr-FR"/>
        </w:rPr>
        <w:t>enfant, en veillant à ce que les enfants puissent exprimer librement et en toute sécurité leur opinion dans divers contextes, notamment au sein de la famille, à l</w:t>
      </w:r>
      <w:r w:rsidRPr="003E05F5">
        <w:rPr>
          <w:b/>
          <w:bCs/>
          <w:lang w:val="fr-FR"/>
        </w:rPr>
        <w:t>’</w:t>
      </w:r>
      <w:r w:rsidRPr="003E05F5">
        <w:rPr>
          <w:b/>
          <w:bCs/>
          <w:lang w:val="fr-FR"/>
        </w:rPr>
        <w:t>école et dans la communauté</w:t>
      </w:r>
      <w:r w:rsidRPr="003E05F5">
        <w:rPr>
          <w:b/>
          <w:bCs/>
          <w:lang w:val="fr-FR"/>
        </w:rPr>
        <w:t> ;</w:t>
      </w:r>
    </w:p>
    <w:p w14:paraId="0990CA53" w14:textId="41CF4995" w:rsidR="0036441C" w:rsidRPr="003E05F5" w:rsidRDefault="0036441C" w:rsidP="00B7560B">
      <w:pPr>
        <w:pStyle w:val="SingleTxtG"/>
        <w:spacing w:after="100"/>
        <w:ind w:firstLine="567"/>
        <w:rPr>
          <w:b/>
          <w:bCs/>
          <w:lang w:val="fr-FR"/>
        </w:rPr>
      </w:pPr>
      <w:r w:rsidRPr="003E05F5">
        <w:rPr>
          <w:b/>
          <w:bCs/>
          <w:lang w:val="fr-FR"/>
        </w:rPr>
        <w:t>c)</w:t>
      </w:r>
      <w:r w:rsidRPr="003E05F5">
        <w:rPr>
          <w:b/>
          <w:bCs/>
          <w:lang w:val="fr-FR"/>
        </w:rPr>
        <w:tab/>
        <w:t>D</w:t>
      </w:r>
      <w:r w:rsidRPr="003E05F5">
        <w:rPr>
          <w:b/>
          <w:bCs/>
          <w:lang w:val="fr-FR"/>
        </w:rPr>
        <w:t>’</w:t>
      </w:r>
      <w:r w:rsidRPr="003E05F5">
        <w:rPr>
          <w:b/>
          <w:bCs/>
          <w:lang w:val="fr-FR"/>
        </w:rPr>
        <w:t>améliorer la culture numérique des enfants, des enseignants et des familles, notamment en ce qui concerne les menaces éventuelles et les possibilités liées à l</w:t>
      </w:r>
      <w:r w:rsidRPr="003E05F5">
        <w:rPr>
          <w:b/>
          <w:bCs/>
          <w:lang w:val="fr-FR"/>
        </w:rPr>
        <w:t>’</w:t>
      </w:r>
      <w:r w:rsidRPr="003E05F5">
        <w:rPr>
          <w:b/>
          <w:bCs/>
          <w:lang w:val="fr-FR"/>
        </w:rPr>
        <w:t>utilisation de l</w:t>
      </w:r>
      <w:r w:rsidRPr="003E05F5">
        <w:rPr>
          <w:b/>
          <w:bCs/>
          <w:lang w:val="fr-FR"/>
        </w:rPr>
        <w:t>’</w:t>
      </w:r>
      <w:r w:rsidRPr="003E05F5">
        <w:rPr>
          <w:b/>
          <w:bCs/>
          <w:lang w:val="fr-FR"/>
        </w:rPr>
        <w:t>intelligence artificielle, et de garantir l</w:t>
      </w:r>
      <w:r w:rsidRPr="003E05F5">
        <w:rPr>
          <w:b/>
          <w:bCs/>
          <w:lang w:val="fr-FR"/>
        </w:rPr>
        <w:t>’</w:t>
      </w:r>
      <w:r w:rsidRPr="003E05F5">
        <w:rPr>
          <w:b/>
          <w:bCs/>
          <w:lang w:val="fr-FR"/>
        </w:rPr>
        <w:t>accès des enfants à des informations en ligne adaptées à leur âge tout en protégeant ceux-ci contre les contenus préjudiciables</w:t>
      </w:r>
      <w:r w:rsidR="003E05F5" w:rsidRPr="003E05F5">
        <w:rPr>
          <w:b/>
          <w:bCs/>
          <w:lang w:val="fr-FR"/>
        </w:rPr>
        <w:t>.</w:t>
      </w:r>
    </w:p>
    <w:p w14:paraId="280A170A" w14:textId="50ACB723" w:rsidR="0036441C" w:rsidRPr="003E05F5" w:rsidRDefault="0036441C" w:rsidP="0036441C">
      <w:pPr>
        <w:pStyle w:val="H1G"/>
        <w:rPr>
          <w:lang w:val="fr-FR"/>
        </w:rPr>
      </w:pPr>
      <w:r w:rsidRPr="003E05F5">
        <w:rPr>
          <w:rFonts w:ascii="Times New Roman Bold" w:hAnsi="Times New Roman Bold"/>
          <w:spacing w:val="-8"/>
          <w:lang w:val="fr-FR"/>
        </w:rPr>
        <w:tab/>
      </w:r>
      <w:r w:rsidRPr="003E05F5">
        <w:rPr>
          <w:rFonts w:ascii="Times New Roman Bold" w:hAnsi="Times New Roman Bold"/>
          <w:spacing w:val="-8"/>
          <w:lang w:val="fr-FR"/>
        </w:rPr>
        <w:t>D</w:t>
      </w:r>
      <w:r w:rsidR="003E05F5" w:rsidRPr="003E05F5">
        <w:rPr>
          <w:rFonts w:ascii="Times New Roman Bold" w:hAnsi="Times New Roman Bold"/>
          <w:spacing w:val="-8"/>
          <w:lang w:val="fr-FR"/>
        </w:rPr>
        <w:t>.</w:t>
      </w:r>
      <w:r w:rsidRPr="003E05F5">
        <w:rPr>
          <w:rFonts w:ascii="Times New Roman Bold" w:hAnsi="Times New Roman Bold"/>
          <w:spacing w:val="-8"/>
          <w:lang w:val="fr-FR"/>
        </w:rPr>
        <w:tab/>
        <w:t>Violence à l</w:t>
      </w:r>
      <w:r w:rsidRPr="003E05F5">
        <w:rPr>
          <w:rFonts w:ascii="Times New Roman Bold" w:hAnsi="Times New Roman Bold"/>
          <w:spacing w:val="-8"/>
          <w:lang w:val="fr-FR"/>
        </w:rPr>
        <w:t>’</w:t>
      </w:r>
      <w:r w:rsidRPr="003E05F5">
        <w:rPr>
          <w:rFonts w:ascii="Times New Roman Bold" w:hAnsi="Times New Roman Bold"/>
          <w:spacing w:val="-8"/>
          <w:lang w:val="fr-FR"/>
        </w:rPr>
        <w:t>égard des enfants (</w:t>
      </w:r>
      <w:r w:rsidR="0068209F" w:rsidRPr="003E05F5">
        <w:rPr>
          <w:rFonts w:ascii="Times New Roman Bold" w:hAnsi="Times New Roman Bold"/>
          <w:spacing w:val="-8"/>
          <w:lang w:val="fr-FR"/>
        </w:rPr>
        <w:t>art</w:t>
      </w:r>
      <w:r w:rsidR="003E05F5" w:rsidRPr="003E05F5">
        <w:rPr>
          <w:rFonts w:ascii="Times New Roman Bold" w:hAnsi="Times New Roman Bold"/>
          <w:spacing w:val="-8"/>
          <w:lang w:val="fr-FR"/>
        </w:rPr>
        <w:t>.</w:t>
      </w:r>
      <w:r w:rsidR="0068209F" w:rsidRPr="003E05F5">
        <w:rPr>
          <w:rFonts w:ascii="Times New Roman Bold" w:hAnsi="Times New Roman Bold"/>
          <w:spacing w:val="-8"/>
          <w:lang w:val="fr-FR"/>
        </w:rPr>
        <w:t> </w:t>
      </w:r>
      <w:r w:rsidRPr="003E05F5">
        <w:rPr>
          <w:rFonts w:ascii="Times New Roman Bold" w:hAnsi="Times New Roman Bold"/>
          <w:spacing w:val="-8"/>
          <w:lang w:val="fr-FR"/>
        </w:rPr>
        <w:t>19, 24 (</w:t>
      </w:r>
      <w:r w:rsidR="0068209F" w:rsidRPr="003E05F5">
        <w:rPr>
          <w:rFonts w:ascii="Times New Roman Bold" w:hAnsi="Times New Roman Bold"/>
          <w:spacing w:val="-8"/>
          <w:lang w:val="fr-FR"/>
        </w:rPr>
        <w:t>par</w:t>
      </w:r>
      <w:r w:rsidR="003E05F5" w:rsidRPr="003E05F5">
        <w:rPr>
          <w:rFonts w:ascii="Times New Roman Bold" w:hAnsi="Times New Roman Bold"/>
          <w:spacing w:val="-8"/>
          <w:lang w:val="fr-FR"/>
        </w:rPr>
        <w:t>.</w:t>
      </w:r>
      <w:r w:rsidR="0068209F" w:rsidRPr="003E05F5">
        <w:rPr>
          <w:rFonts w:ascii="Times New Roman Bold" w:hAnsi="Times New Roman Bold"/>
          <w:spacing w:val="-8"/>
          <w:lang w:val="fr-FR"/>
        </w:rPr>
        <w:t> </w:t>
      </w:r>
      <w:r w:rsidRPr="003E05F5">
        <w:rPr>
          <w:rFonts w:ascii="Times New Roman Bold" w:hAnsi="Times New Roman Bold"/>
          <w:spacing w:val="-8"/>
          <w:lang w:val="fr-FR"/>
        </w:rPr>
        <w:t>3), 28 (</w:t>
      </w:r>
      <w:r w:rsidR="0068209F" w:rsidRPr="003E05F5">
        <w:rPr>
          <w:rFonts w:ascii="Times New Roman Bold" w:hAnsi="Times New Roman Bold"/>
          <w:spacing w:val="-8"/>
          <w:lang w:val="fr-FR"/>
        </w:rPr>
        <w:t>par</w:t>
      </w:r>
      <w:r w:rsidR="003E05F5" w:rsidRPr="003E05F5">
        <w:rPr>
          <w:rFonts w:ascii="Times New Roman Bold" w:hAnsi="Times New Roman Bold"/>
          <w:spacing w:val="-8"/>
          <w:lang w:val="fr-FR"/>
        </w:rPr>
        <w:t>.</w:t>
      </w:r>
      <w:r w:rsidR="0068209F" w:rsidRPr="003E05F5">
        <w:rPr>
          <w:rFonts w:ascii="Times New Roman Bold" w:hAnsi="Times New Roman Bold"/>
          <w:spacing w:val="-8"/>
          <w:lang w:val="fr-FR"/>
        </w:rPr>
        <w:t> </w:t>
      </w:r>
      <w:r w:rsidRPr="003E05F5">
        <w:rPr>
          <w:rFonts w:ascii="Times New Roman Bold" w:hAnsi="Times New Roman Bold"/>
          <w:spacing w:val="-8"/>
          <w:lang w:val="fr-FR"/>
        </w:rPr>
        <w:t>2), 34, 35, 37</w:t>
      </w:r>
      <w:r w:rsidR="0077135D" w:rsidRPr="003E05F5">
        <w:rPr>
          <w:rFonts w:ascii="Times New Roman Bold" w:hAnsi="Times New Roman Bold"/>
          <w:spacing w:val="-8"/>
          <w:lang w:val="fr-FR"/>
        </w:rPr>
        <w:t> </w:t>
      </w:r>
      <w:r w:rsidRPr="003E05F5">
        <w:rPr>
          <w:rFonts w:ascii="Times New Roman Bold" w:hAnsi="Times New Roman Bold"/>
          <w:spacing w:val="-8"/>
          <w:lang w:val="fr-FR"/>
        </w:rPr>
        <w:t>(</w:t>
      </w:r>
      <w:r w:rsidR="0068209F" w:rsidRPr="003E05F5">
        <w:rPr>
          <w:rFonts w:ascii="Times New Roman Bold" w:hAnsi="Times New Roman Bold"/>
          <w:spacing w:val="-8"/>
          <w:lang w:val="fr-FR"/>
        </w:rPr>
        <w:t>al</w:t>
      </w:r>
      <w:r w:rsidR="003E05F5" w:rsidRPr="003E05F5">
        <w:rPr>
          <w:rFonts w:ascii="Times New Roman Bold" w:hAnsi="Times New Roman Bold"/>
          <w:spacing w:val="-8"/>
          <w:lang w:val="fr-FR"/>
        </w:rPr>
        <w:t>.</w:t>
      </w:r>
      <w:r w:rsidR="0068209F" w:rsidRPr="003E05F5">
        <w:rPr>
          <w:rFonts w:ascii="Times New Roman Bold" w:hAnsi="Times New Roman Bold"/>
          <w:spacing w:val="-8"/>
          <w:lang w:val="fr-FR"/>
        </w:rPr>
        <w:t> </w:t>
      </w:r>
      <w:r w:rsidRPr="003E05F5">
        <w:rPr>
          <w:rFonts w:ascii="Times New Roman Bold" w:hAnsi="Times New Roman Bold"/>
          <w:spacing w:val="-8"/>
          <w:lang w:val="fr-FR"/>
        </w:rPr>
        <w:t>a))</w:t>
      </w:r>
      <w:r w:rsidRPr="003E05F5">
        <w:rPr>
          <w:lang w:val="fr-FR"/>
        </w:rPr>
        <w:t xml:space="preserve"> et 39 de la Convention, et Protocole facultatif à la Convention relative aux droits de l</w:t>
      </w:r>
      <w:r w:rsidRPr="003E05F5">
        <w:rPr>
          <w:lang w:val="fr-FR"/>
        </w:rPr>
        <w:t>’</w:t>
      </w:r>
      <w:r w:rsidRPr="003E05F5">
        <w:rPr>
          <w:lang w:val="fr-FR"/>
        </w:rPr>
        <w:t>enfant, concernant la vente d</w:t>
      </w:r>
      <w:r w:rsidRPr="003E05F5">
        <w:rPr>
          <w:lang w:val="fr-FR"/>
        </w:rPr>
        <w:t>’</w:t>
      </w:r>
      <w:r w:rsidRPr="003E05F5">
        <w:rPr>
          <w:lang w:val="fr-FR"/>
        </w:rPr>
        <w:t>enfants, la</w:t>
      </w:r>
      <w:r w:rsidR="00503956" w:rsidRPr="003E05F5">
        <w:rPr>
          <w:lang w:val="fr-FR"/>
        </w:rPr>
        <w:t xml:space="preserve"> </w:t>
      </w:r>
      <w:r w:rsidRPr="003E05F5">
        <w:rPr>
          <w:lang w:val="fr-FR"/>
        </w:rPr>
        <w:t>prostitution des</w:t>
      </w:r>
      <w:r w:rsidR="0077135D" w:rsidRPr="003E05F5">
        <w:rPr>
          <w:lang w:val="fr-FR"/>
        </w:rPr>
        <w:t> </w:t>
      </w:r>
      <w:r w:rsidRPr="003E05F5">
        <w:rPr>
          <w:lang w:val="fr-FR"/>
        </w:rPr>
        <w:t>enfants et la pornographie mettant en scène des</w:t>
      </w:r>
      <w:r w:rsidR="00503956" w:rsidRPr="003E05F5">
        <w:rPr>
          <w:lang w:val="fr-FR"/>
        </w:rPr>
        <w:t xml:space="preserve"> </w:t>
      </w:r>
      <w:r w:rsidRPr="003E05F5">
        <w:rPr>
          <w:lang w:val="fr-FR"/>
        </w:rPr>
        <w:t>enfants)</w:t>
      </w:r>
    </w:p>
    <w:p w14:paraId="4C3AE3CE" w14:textId="77777777" w:rsidR="0036441C" w:rsidRPr="003E05F5" w:rsidRDefault="0036441C" w:rsidP="00B7560B">
      <w:pPr>
        <w:pStyle w:val="H23G"/>
        <w:spacing w:after="100"/>
        <w:rPr>
          <w:lang w:val="fr-FR"/>
        </w:rPr>
      </w:pPr>
      <w:r w:rsidRPr="003E05F5">
        <w:rPr>
          <w:lang w:val="fr-FR"/>
        </w:rPr>
        <w:tab/>
      </w:r>
      <w:r w:rsidRPr="003E05F5">
        <w:rPr>
          <w:lang w:val="fr-FR"/>
        </w:rPr>
        <w:tab/>
        <w:t>Maltraitance, négligence, abus sexuels et exploitation sexuelle</w:t>
      </w:r>
    </w:p>
    <w:p w14:paraId="1B55C46F" w14:textId="0343888A" w:rsidR="0036441C" w:rsidRPr="003E05F5" w:rsidRDefault="0036441C" w:rsidP="00B7560B">
      <w:pPr>
        <w:pStyle w:val="SingleTxtG"/>
        <w:spacing w:after="100"/>
        <w:rPr>
          <w:b/>
          <w:bCs/>
          <w:lang w:val="fr-FR"/>
        </w:rPr>
      </w:pPr>
      <w:r w:rsidRPr="003E05F5">
        <w:rPr>
          <w:lang w:val="fr-FR"/>
        </w:rPr>
        <w:t>22</w:t>
      </w:r>
      <w:r w:rsidR="003E05F5" w:rsidRPr="003E05F5">
        <w:rPr>
          <w:lang w:val="fr-FR"/>
        </w:rPr>
        <w:t>.</w:t>
      </w:r>
      <w:r w:rsidRPr="003E05F5">
        <w:rPr>
          <w:lang w:val="fr-FR"/>
        </w:rPr>
        <w:tab/>
      </w:r>
      <w:r w:rsidRPr="003E05F5">
        <w:rPr>
          <w:b/>
          <w:bCs/>
          <w:lang w:val="fr-FR"/>
        </w:rPr>
        <w:t xml:space="preserve">Eu égard à son observation générale </w:t>
      </w:r>
      <w:r w:rsidRPr="003E05F5">
        <w:rPr>
          <w:b/>
          <w:bCs/>
          <w:lang w:val="fr-FR"/>
        </w:rPr>
        <w:t>n</w:t>
      </w:r>
      <w:r w:rsidRPr="003E05F5">
        <w:rPr>
          <w:b/>
          <w:bCs/>
          <w:vertAlign w:val="superscript"/>
          <w:lang w:val="fr-FR"/>
        </w:rPr>
        <w:t>o</w:t>
      </w:r>
      <w:r w:rsidRPr="003E05F5">
        <w:rPr>
          <w:b/>
          <w:bCs/>
          <w:lang w:val="fr-FR"/>
        </w:rPr>
        <w:t> 13 (2011) sur le droit de l</w:t>
      </w:r>
      <w:r w:rsidRPr="003E05F5">
        <w:rPr>
          <w:b/>
          <w:bCs/>
          <w:lang w:val="fr-FR"/>
        </w:rPr>
        <w:t>’</w:t>
      </w:r>
      <w:r w:rsidRPr="003E05F5">
        <w:rPr>
          <w:b/>
          <w:bCs/>
          <w:lang w:val="fr-FR"/>
        </w:rPr>
        <w:t>enfant d</w:t>
      </w:r>
      <w:r w:rsidRPr="003E05F5">
        <w:rPr>
          <w:b/>
          <w:bCs/>
          <w:lang w:val="fr-FR"/>
        </w:rPr>
        <w:t>’</w:t>
      </w:r>
      <w:r w:rsidRPr="003E05F5">
        <w:rPr>
          <w:b/>
          <w:bCs/>
          <w:lang w:val="fr-FR"/>
        </w:rPr>
        <w:t>être protégé contre toutes les formes de violence, le Comité recommande à l</w:t>
      </w:r>
      <w:r w:rsidRPr="003E05F5">
        <w:rPr>
          <w:b/>
          <w:bCs/>
          <w:lang w:val="fr-FR"/>
        </w:rPr>
        <w:t>’</w:t>
      </w:r>
      <w:r w:rsidRPr="003E05F5">
        <w:rPr>
          <w:b/>
          <w:bCs/>
          <w:lang w:val="fr-FR"/>
        </w:rPr>
        <w:t>État partie</w:t>
      </w:r>
      <w:r w:rsidRPr="003E05F5">
        <w:rPr>
          <w:b/>
          <w:bCs/>
          <w:lang w:val="fr-FR"/>
        </w:rPr>
        <w:t> :</w:t>
      </w:r>
    </w:p>
    <w:p w14:paraId="445DA1B4" w14:textId="5EF908BF" w:rsidR="0036441C" w:rsidRPr="003E05F5" w:rsidRDefault="0036441C" w:rsidP="00B7560B">
      <w:pPr>
        <w:pStyle w:val="SingleTxtG"/>
        <w:widowControl w:val="0"/>
        <w:spacing w:after="100"/>
        <w:ind w:firstLine="567"/>
        <w:rPr>
          <w:b/>
          <w:bCs/>
          <w:lang w:val="fr-FR"/>
        </w:rPr>
      </w:pPr>
      <w:r w:rsidRPr="003E05F5">
        <w:rPr>
          <w:b/>
          <w:bCs/>
          <w:lang w:val="fr-FR"/>
        </w:rPr>
        <w:t>a)</w:t>
      </w:r>
      <w:r w:rsidRPr="003E05F5">
        <w:rPr>
          <w:b/>
          <w:bCs/>
          <w:lang w:val="fr-FR"/>
        </w:rPr>
        <w:tab/>
        <w:t>De renforcer les politiques et les mécanismes visant à éliminer la violence à l</w:t>
      </w:r>
      <w:r w:rsidRPr="003E05F5">
        <w:rPr>
          <w:b/>
          <w:bCs/>
          <w:lang w:val="fr-FR"/>
        </w:rPr>
        <w:t>’</w:t>
      </w:r>
      <w:r w:rsidRPr="003E05F5">
        <w:rPr>
          <w:b/>
          <w:bCs/>
          <w:lang w:val="fr-FR"/>
        </w:rPr>
        <w:t>égard des enfants dans tous les contextes et toutes les situations, en particulier en prenant des dispositions dans tout le pays afin de garantir que tous les enfants victimes ou témoins de violences bénéficient rapidement d</w:t>
      </w:r>
      <w:r w:rsidRPr="003E05F5">
        <w:rPr>
          <w:b/>
          <w:bCs/>
          <w:lang w:val="fr-FR"/>
        </w:rPr>
        <w:t>’</w:t>
      </w:r>
      <w:r w:rsidRPr="003E05F5">
        <w:rPr>
          <w:b/>
          <w:bCs/>
          <w:lang w:val="fr-FR"/>
        </w:rPr>
        <w:t>interventions, de services et de mesures de soutien qui soient multisectoriels, complets et adaptés aux enfants, y</w:t>
      </w:r>
      <w:r w:rsidR="004A311D" w:rsidRPr="003E05F5">
        <w:rPr>
          <w:b/>
          <w:bCs/>
          <w:lang w:val="fr-FR"/>
        </w:rPr>
        <w:t> </w:t>
      </w:r>
      <w:r w:rsidRPr="003E05F5">
        <w:rPr>
          <w:b/>
          <w:bCs/>
          <w:lang w:val="fr-FR"/>
        </w:rPr>
        <w:t>compris des consultations médico-légales et psychothérapeutiques, dans le but de prévenir leur victimisation secondaire</w:t>
      </w:r>
      <w:r w:rsidRPr="003E05F5">
        <w:rPr>
          <w:b/>
          <w:bCs/>
          <w:lang w:val="fr-FR"/>
        </w:rPr>
        <w:t> ;</w:t>
      </w:r>
    </w:p>
    <w:p w14:paraId="571145E3" w14:textId="4D4F0066" w:rsidR="0036441C" w:rsidRPr="003E05F5" w:rsidRDefault="0036441C" w:rsidP="004A311D">
      <w:pPr>
        <w:pStyle w:val="SingleTxtG"/>
        <w:spacing w:after="100"/>
        <w:ind w:firstLine="567"/>
        <w:rPr>
          <w:b/>
          <w:bCs/>
          <w:lang w:val="fr-FR"/>
        </w:rPr>
      </w:pPr>
      <w:r w:rsidRPr="003E05F5">
        <w:rPr>
          <w:b/>
          <w:bCs/>
          <w:lang w:val="fr-FR"/>
        </w:rPr>
        <w:lastRenderedPageBreak/>
        <w:t>b)</w:t>
      </w:r>
      <w:r w:rsidRPr="003E05F5">
        <w:rPr>
          <w:b/>
          <w:bCs/>
          <w:lang w:val="fr-FR"/>
        </w:rPr>
        <w:tab/>
        <w:t>D</w:t>
      </w:r>
      <w:r w:rsidRPr="003E05F5">
        <w:rPr>
          <w:b/>
          <w:bCs/>
          <w:lang w:val="fr-FR"/>
        </w:rPr>
        <w:t>’</w:t>
      </w:r>
      <w:r w:rsidRPr="003E05F5">
        <w:rPr>
          <w:b/>
          <w:bCs/>
          <w:lang w:val="fr-FR"/>
        </w:rPr>
        <w:t>appliquer les mesures nécessaires pour sensibiliser davantage le public et les professionnels travaillant au contact et au service des enfants à la violence à l</w:t>
      </w:r>
      <w:r w:rsidRPr="003E05F5">
        <w:rPr>
          <w:b/>
          <w:bCs/>
          <w:lang w:val="fr-FR"/>
        </w:rPr>
        <w:t>’</w:t>
      </w:r>
      <w:r w:rsidRPr="003E05F5">
        <w:rPr>
          <w:b/>
          <w:bCs/>
          <w:lang w:val="fr-FR"/>
        </w:rPr>
        <w:t>égard des enfants, aux abus sexuels sur enfants et à l</w:t>
      </w:r>
      <w:r w:rsidRPr="003E05F5">
        <w:rPr>
          <w:b/>
          <w:bCs/>
          <w:lang w:val="fr-FR"/>
        </w:rPr>
        <w:t>’</w:t>
      </w:r>
      <w:r w:rsidRPr="003E05F5">
        <w:rPr>
          <w:b/>
          <w:bCs/>
          <w:lang w:val="fr-FR"/>
        </w:rPr>
        <w:t>exploitation sexuelle des enfants, notamment en élaborant un programme d</w:t>
      </w:r>
      <w:r w:rsidRPr="003E05F5">
        <w:rPr>
          <w:b/>
          <w:bCs/>
          <w:lang w:val="fr-FR"/>
        </w:rPr>
        <w:t>’</w:t>
      </w:r>
      <w:r w:rsidRPr="003E05F5">
        <w:rPr>
          <w:b/>
          <w:bCs/>
          <w:lang w:val="fr-FR"/>
        </w:rPr>
        <w:t>éducation de proximité et en lançant des campagnes médiatiques nationales, et de combattre toutes les manifestations d</w:t>
      </w:r>
      <w:r w:rsidRPr="003E05F5">
        <w:rPr>
          <w:b/>
          <w:bCs/>
          <w:lang w:val="fr-FR"/>
        </w:rPr>
        <w:t>’</w:t>
      </w:r>
      <w:r w:rsidRPr="003E05F5">
        <w:rPr>
          <w:b/>
          <w:bCs/>
          <w:lang w:val="fr-FR"/>
        </w:rPr>
        <w:t>exploitation sexuelle d</w:t>
      </w:r>
      <w:r w:rsidRPr="003E05F5">
        <w:rPr>
          <w:b/>
          <w:bCs/>
          <w:lang w:val="fr-FR"/>
        </w:rPr>
        <w:t>’</w:t>
      </w:r>
      <w:r w:rsidRPr="003E05F5">
        <w:rPr>
          <w:b/>
          <w:bCs/>
          <w:lang w:val="fr-FR"/>
        </w:rPr>
        <w:t>enfants et d</w:t>
      </w:r>
      <w:r w:rsidRPr="003E05F5">
        <w:rPr>
          <w:b/>
          <w:bCs/>
          <w:lang w:val="fr-FR"/>
        </w:rPr>
        <w:t>’</w:t>
      </w:r>
      <w:r w:rsidRPr="003E05F5">
        <w:rPr>
          <w:b/>
          <w:bCs/>
          <w:lang w:val="fr-FR"/>
        </w:rPr>
        <w:t>abus sexuels sur enfants</w:t>
      </w:r>
      <w:r w:rsidR="003E05F5" w:rsidRPr="003E05F5">
        <w:rPr>
          <w:b/>
          <w:bCs/>
          <w:lang w:val="fr-FR"/>
        </w:rPr>
        <w:t>.</w:t>
      </w:r>
    </w:p>
    <w:p w14:paraId="4CB30AF4" w14:textId="77777777" w:rsidR="0036441C" w:rsidRPr="003E05F5" w:rsidRDefault="0036441C" w:rsidP="004A311D">
      <w:pPr>
        <w:pStyle w:val="H23G"/>
        <w:spacing w:after="100"/>
        <w:rPr>
          <w:lang w:val="fr-FR"/>
        </w:rPr>
      </w:pPr>
      <w:r w:rsidRPr="003E05F5">
        <w:rPr>
          <w:lang w:val="fr-FR"/>
        </w:rPr>
        <w:tab/>
      </w:r>
      <w:r w:rsidRPr="003E05F5">
        <w:rPr>
          <w:lang w:val="fr-FR"/>
        </w:rPr>
        <w:tab/>
        <w:t>Châtiments corporels</w:t>
      </w:r>
    </w:p>
    <w:p w14:paraId="0BB8054A" w14:textId="281895C1" w:rsidR="0036441C" w:rsidRPr="003E05F5" w:rsidRDefault="0036441C" w:rsidP="004A311D">
      <w:pPr>
        <w:pStyle w:val="SingleTxtG"/>
        <w:spacing w:after="100"/>
        <w:rPr>
          <w:b/>
          <w:bCs/>
          <w:lang w:val="fr-FR"/>
        </w:rPr>
      </w:pPr>
      <w:r w:rsidRPr="003E05F5">
        <w:rPr>
          <w:lang w:val="fr-FR"/>
        </w:rPr>
        <w:t>23</w:t>
      </w:r>
      <w:r w:rsidR="003E05F5" w:rsidRPr="003E05F5">
        <w:rPr>
          <w:lang w:val="fr-FR"/>
        </w:rPr>
        <w:t>.</w:t>
      </w:r>
      <w:r w:rsidRPr="003E05F5">
        <w:rPr>
          <w:lang w:val="fr-FR"/>
        </w:rPr>
        <w:tab/>
      </w:r>
      <w:r w:rsidRPr="003E05F5">
        <w:rPr>
          <w:b/>
          <w:bCs/>
          <w:lang w:val="fr-FR"/>
        </w:rPr>
        <w:t xml:space="preserve">Rappelant son observation générale </w:t>
      </w:r>
      <w:r w:rsidRPr="003E05F5">
        <w:rPr>
          <w:b/>
          <w:bCs/>
          <w:lang w:val="fr-FR"/>
        </w:rPr>
        <w:t>n</w:t>
      </w:r>
      <w:r w:rsidRPr="003E05F5">
        <w:rPr>
          <w:b/>
          <w:bCs/>
          <w:vertAlign w:val="superscript"/>
          <w:lang w:val="fr-FR"/>
        </w:rPr>
        <w:t>o</w:t>
      </w:r>
      <w:r w:rsidRPr="003E05F5">
        <w:rPr>
          <w:b/>
          <w:bCs/>
          <w:lang w:val="fr-FR"/>
        </w:rPr>
        <w:t> 8 (2006) sur le droit de l</w:t>
      </w:r>
      <w:r w:rsidRPr="003E05F5">
        <w:rPr>
          <w:b/>
          <w:bCs/>
          <w:lang w:val="fr-FR"/>
        </w:rPr>
        <w:t>’</w:t>
      </w:r>
      <w:r w:rsidRPr="003E05F5">
        <w:rPr>
          <w:b/>
          <w:bCs/>
          <w:lang w:val="fr-FR"/>
        </w:rPr>
        <w:t>enfant à une protection contre les châtiments corporels et les autres formes cruelles ou dégradantes de châtiments, et relevant avec préoccupation que les enfants continuent de subir des châtiments corporels, le Comité exhorte l</w:t>
      </w:r>
      <w:r w:rsidRPr="003E05F5">
        <w:rPr>
          <w:b/>
          <w:bCs/>
          <w:lang w:val="fr-FR"/>
        </w:rPr>
        <w:t>’</w:t>
      </w:r>
      <w:r w:rsidRPr="003E05F5">
        <w:rPr>
          <w:b/>
          <w:bCs/>
          <w:lang w:val="fr-FR"/>
        </w:rPr>
        <w:t>État partie à</w:t>
      </w:r>
      <w:r w:rsidRPr="003E05F5">
        <w:rPr>
          <w:b/>
          <w:bCs/>
          <w:lang w:val="fr-FR"/>
        </w:rPr>
        <w:t> :</w:t>
      </w:r>
    </w:p>
    <w:p w14:paraId="2DAFA8C6" w14:textId="05BF7D6B" w:rsidR="0036441C" w:rsidRPr="003E05F5" w:rsidRDefault="0036441C" w:rsidP="004A311D">
      <w:pPr>
        <w:pStyle w:val="SingleTxtG"/>
        <w:spacing w:after="100"/>
        <w:ind w:firstLine="567"/>
        <w:rPr>
          <w:b/>
          <w:bCs/>
          <w:lang w:val="fr-FR"/>
        </w:rPr>
      </w:pPr>
      <w:r w:rsidRPr="003E05F5">
        <w:rPr>
          <w:b/>
          <w:bCs/>
          <w:lang w:val="fr-FR"/>
        </w:rPr>
        <w:t>a)</w:t>
      </w:r>
      <w:r w:rsidRPr="003E05F5">
        <w:rPr>
          <w:b/>
          <w:bCs/>
          <w:lang w:val="fr-FR"/>
        </w:rPr>
        <w:tab/>
        <w:t>Établir des protocoles et des procédures pour lutter contre les châtiments corporels, y compris des mécanismes de plainte confidentiels et adaptés aux enfants, en</w:t>
      </w:r>
      <w:r w:rsidR="004A311D" w:rsidRPr="003E05F5">
        <w:rPr>
          <w:b/>
          <w:bCs/>
          <w:lang w:val="fr-FR"/>
        </w:rPr>
        <w:t> </w:t>
      </w:r>
      <w:r w:rsidRPr="003E05F5">
        <w:rPr>
          <w:b/>
          <w:bCs/>
          <w:lang w:val="fr-FR"/>
        </w:rPr>
        <w:t>particulier dans les écoles et les structures de protection de remplacement, afin que les faits puissent être signalés en toute sécurité aux autorités compétentes</w:t>
      </w:r>
      <w:r w:rsidRPr="003E05F5">
        <w:rPr>
          <w:b/>
          <w:bCs/>
          <w:lang w:val="fr-FR"/>
        </w:rPr>
        <w:t> ;</w:t>
      </w:r>
    </w:p>
    <w:p w14:paraId="46EA72F2" w14:textId="21E871AB" w:rsidR="0036441C" w:rsidRPr="003E05F5" w:rsidRDefault="0036441C" w:rsidP="004A311D">
      <w:pPr>
        <w:pStyle w:val="SingleTxtG"/>
        <w:spacing w:after="100"/>
        <w:ind w:firstLine="567"/>
        <w:rPr>
          <w:b/>
          <w:bCs/>
          <w:lang w:val="fr-FR"/>
        </w:rPr>
      </w:pPr>
      <w:r w:rsidRPr="003E05F5">
        <w:rPr>
          <w:b/>
          <w:bCs/>
          <w:lang w:val="fr-FR"/>
        </w:rPr>
        <w:t>b)</w:t>
      </w:r>
      <w:r w:rsidRPr="003E05F5">
        <w:rPr>
          <w:b/>
          <w:bCs/>
          <w:lang w:val="fr-FR"/>
        </w:rPr>
        <w:tab/>
        <w:t>Continuer de promouvoir des formes positives, non violentes et participatives d</w:t>
      </w:r>
      <w:r w:rsidRPr="003E05F5">
        <w:rPr>
          <w:b/>
          <w:bCs/>
          <w:lang w:val="fr-FR"/>
        </w:rPr>
        <w:t>’</w:t>
      </w:r>
      <w:r w:rsidRPr="003E05F5">
        <w:rPr>
          <w:b/>
          <w:bCs/>
          <w:lang w:val="fr-FR"/>
        </w:rPr>
        <w:t>éducation des enfants et de discipline en appliquant des programmes fondés sur des données factuelles et en évaluant régulièrement les résultats de ces programmes</w:t>
      </w:r>
      <w:r w:rsidRPr="003E05F5">
        <w:rPr>
          <w:b/>
          <w:bCs/>
          <w:lang w:val="fr-FR"/>
        </w:rPr>
        <w:t> ;</w:t>
      </w:r>
    </w:p>
    <w:p w14:paraId="2B487E8A" w14:textId="73A2ED18" w:rsidR="0036441C" w:rsidRPr="003E05F5" w:rsidRDefault="0036441C" w:rsidP="004A311D">
      <w:pPr>
        <w:pStyle w:val="SingleTxtG"/>
        <w:spacing w:after="100"/>
        <w:ind w:firstLine="567"/>
        <w:rPr>
          <w:b/>
          <w:bCs/>
          <w:lang w:val="fr-FR"/>
        </w:rPr>
      </w:pPr>
      <w:r w:rsidRPr="003E05F5">
        <w:rPr>
          <w:b/>
          <w:bCs/>
          <w:lang w:val="fr-FR"/>
        </w:rPr>
        <w:t>c)</w:t>
      </w:r>
      <w:r w:rsidRPr="003E05F5">
        <w:rPr>
          <w:b/>
          <w:bCs/>
          <w:lang w:val="fr-FR"/>
        </w:rPr>
        <w:tab/>
        <w:t>Renforcer les campagnes de sensibilisation à l</w:t>
      </w:r>
      <w:r w:rsidRPr="003E05F5">
        <w:rPr>
          <w:b/>
          <w:bCs/>
          <w:lang w:val="fr-FR"/>
        </w:rPr>
        <w:t>’</w:t>
      </w:r>
      <w:r w:rsidRPr="003E05F5">
        <w:rPr>
          <w:b/>
          <w:bCs/>
          <w:lang w:val="fr-FR"/>
        </w:rPr>
        <w:t>intention des parents et des professionnels travaillant au contact ou au service d</w:t>
      </w:r>
      <w:r w:rsidRPr="003E05F5">
        <w:rPr>
          <w:b/>
          <w:bCs/>
          <w:lang w:val="fr-FR"/>
        </w:rPr>
        <w:t>’</w:t>
      </w:r>
      <w:r w:rsidRPr="003E05F5">
        <w:rPr>
          <w:b/>
          <w:bCs/>
          <w:lang w:val="fr-FR"/>
        </w:rPr>
        <w:t>enfants afin de favoriser un changement d</w:t>
      </w:r>
      <w:r w:rsidRPr="003E05F5">
        <w:rPr>
          <w:b/>
          <w:bCs/>
          <w:lang w:val="fr-FR"/>
        </w:rPr>
        <w:t>’</w:t>
      </w:r>
      <w:r w:rsidRPr="003E05F5">
        <w:rPr>
          <w:b/>
          <w:bCs/>
          <w:lang w:val="fr-FR"/>
        </w:rPr>
        <w:t>attitude, dans la famille et dans la communauté, pour mettre fin aux châtiments corporels à l</w:t>
      </w:r>
      <w:r w:rsidRPr="003E05F5">
        <w:rPr>
          <w:b/>
          <w:bCs/>
          <w:lang w:val="fr-FR"/>
        </w:rPr>
        <w:t>’</w:t>
      </w:r>
      <w:r w:rsidRPr="003E05F5">
        <w:rPr>
          <w:b/>
          <w:bCs/>
          <w:lang w:val="fr-FR"/>
        </w:rPr>
        <w:t>égard des enfants</w:t>
      </w:r>
      <w:r w:rsidR="003E05F5" w:rsidRPr="003E05F5">
        <w:rPr>
          <w:b/>
          <w:bCs/>
          <w:lang w:val="fr-FR"/>
        </w:rPr>
        <w:t>.</w:t>
      </w:r>
    </w:p>
    <w:p w14:paraId="172B38B2" w14:textId="77777777" w:rsidR="0036441C" w:rsidRPr="003E05F5" w:rsidRDefault="0036441C" w:rsidP="004A311D">
      <w:pPr>
        <w:pStyle w:val="H23G"/>
        <w:spacing w:after="100" w:line="238" w:lineRule="atLeast"/>
        <w:rPr>
          <w:lang w:val="fr-FR"/>
        </w:rPr>
      </w:pPr>
      <w:r w:rsidRPr="003E05F5">
        <w:rPr>
          <w:lang w:val="fr-FR"/>
        </w:rPr>
        <w:tab/>
      </w:r>
      <w:r w:rsidRPr="003E05F5">
        <w:rPr>
          <w:lang w:val="fr-FR"/>
        </w:rPr>
        <w:tab/>
        <w:t>Pratiques préjudiciables</w:t>
      </w:r>
    </w:p>
    <w:p w14:paraId="2B310EBC" w14:textId="4AAA1F24" w:rsidR="0036441C" w:rsidRPr="003E05F5" w:rsidRDefault="0036441C" w:rsidP="004A311D">
      <w:pPr>
        <w:pStyle w:val="SingleTxtG"/>
        <w:spacing w:after="100" w:line="238" w:lineRule="atLeast"/>
        <w:rPr>
          <w:b/>
          <w:bCs/>
          <w:lang w:val="fr-FR"/>
        </w:rPr>
      </w:pPr>
      <w:r w:rsidRPr="003E05F5">
        <w:rPr>
          <w:lang w:val="fr-FR"/>
        </w:rPr>
        <w:t>24</w:t>
      </w:r>
      <w:r w:rsidR="003E05F5" w:rsidRPr="003E05F5">
        <w:rPr>
          <w:lang w:val="fr-FR"/>
        </w:rPr>
        <w:t>.</w:t>
      </w:r>
      <w:r w:rsidRPr="003E05F5">
        <w:rPr>
          <w:lang w:val="fr-FR"/>
        </w:rPr>
        <w:tab/>
      </w:r>
      <w:r w:rsidRPr="003E05F5">
        <w:rPr>
          <w:b/>
          <w:bCs/>
          <w:lang w:val="fr-FR"/>
        </w:rPr>
        <w:t>Tout en prenant note des efforts déployés par l</w:t>
      </w:r>
      <w:r w:rsidRPr="003E05F5">
        <w:rPr>
          <w:b/>
          <w:bCs/>
          <w:lang w:val="fr-FR"/>
        </w:rPr>
        <w:t>’</w:t>
      </w:r>
      <w:r w:rsidRPr="003E05F5">
        <w:rPr>
          <w:b/>
          <w:bCs/>
          <w:lang w:val="fr-FR"/>
        </w:rPr>
        <w:t>État partie pour éliminer les mariages non officiels (non enregistrés) d</w:t>
      </w:r>
      <w:r w:rsidRPr="003E05F5">
        <w:rPr>
          <w:b/>
          <w:bCs/>
          <w:lang w:val="fr-FR"/>
        </w:rPr>
        <w:t>’</w:t>
      </w:r>
      <w:r w:rsidRPr="003E05F5">
        <w:rPr>
          <w:b/>
          <w:bCs/>
          <w:lang w:val="fr-FR"/>
        </w:rPr>
        <w:t>enfants et les naissances non enregistrées, notamment parmi les minorités ethniques baloutche et nokhur, le Comité demande à l</w:t>
      </w:r>
      <w:r w:rsidRPr="003E05F5">
        <w:rPr>
          <w:b/>
          <w:bCs/>
          <w:lang w:val="fr-FR"/>
        </w:rPr>
        <w:t>’</w:t>
      </w:r>
      <w:r w:rsidRPr="003E05F5">
        <w:rPr>
          <w:b/>
          <w:bCs/>
          <w:lang w:val="fr-FR"/>
        </w:rPr>
        <w:t>État partie</w:t>
      </w:r>
      <w:r w:rsidRPr="003E05F5">
        <w:rPr>
          <w:b/>
          <w:bCs/>
          <w:lang w:val="fr-FR"/>
        </w:rPr>
        <w:t> :</w:t>
      </w:r>
    </w:p>
    <w:p w14:paraId="330F216E" w14:textId="370F888D" w:rsidR="0036441C" w:rsidRPr="003E05F5" w:rsidRDefault="0036441C" w:rsidP="004A311D">
      <w:pPr>
        <w:pStyle w:val="SingleTxtG"/>
        <w:spacing w:after="100" w:line="238" w:lineRule="atLeast"/>
        <w:ind w:firstLine="567"/>
        <w:rPr>
          <w:b/>
          <w:bCs/>
          <w:lang w:val="fr-FR"/>
        </w:rPr>
      </w:pPr>
      <w:r w:rsidRPr="003E05F5">
        <w:rPr>
          <w:b/>
          <w:bCs/>
          <w:lang w:val="fr-FR"/>
        </w:rPr>
        <w:t>a)</w:t>
      </w:r>
      <w:r w:rsidRPr="003E05F5">
        <w:rPr>
          <w:b/>
          <w:bCs/>
          <w:lang w:val="fr-FR"/>
        </w:rPr>
        <w:tab/>
        <w:t>De supprimer toutes les exceptions à l</w:t>
      </w:r>
      <w:r w:rsidRPr="003E05F5">
        <w:rPr>
          <w:b/>
          <w:bCs/>
          <w:lang w:val="fr-FR"/>
        </w:rPr>
        <w:t>’</w:t>
      </w:r>
      <w:r w:rsidRPr="003E05F5">
        <w:rPr>
          <w:b/>
          <w:bCs/>
          <w:lang w:val="fr-FR"/>
        </w:rPr>
        <w:t>interdiction du mariage de personnes de moins de 18 ans</w:t>
      </w:r>
      <w:r w:rsidRPr="003E05F5">
        <w:rPr>
          <w:b/>
          <w:bCs/>
          <w:lang w:val="fr-FR"/>
        </w:rPr>
        <w:t> ;</w:t>
      </w:r>
    </w:p>
    <w:p w14:paraId="66824FF3" w14:textId="7F3D88C1" w:rsidR="0036441C" w:rsidRPr="003E05F5" w:rsidRDefault="0036441C" w:rsidP="004A311D">
      <w:pPr>
        <w:pStyle w:val="SingleTxtG"/>
        <w:spacing w:after="100" w:line="238" w:lineRule="atLeast"/>
        <w:ind w:firstLine="567"/>
        <w:rPr>
          <w:b/>
          <w:bCs/>
          <w:lang w:val="fr-FR"/>
        </w:rPr>
      </w:pPr>
      <w:r w:rsidRPr="003E05F5">
        <w:rPr>
          <w:b/>
          <w:bCs/>
          <w:lang w:val="fr-FR"/>
        </w:rPr>
        <w:t>b)</w:t>
      </w:r>
      <w:r w:rsidRPr="003E05F5">
        <w:rPr>
          <w:b/>
          <w:bCs/>
          <w:lang w:val="fr-FR"/>
        </w:rPr>
        <w:tab/>
        <w:t>De mener des actions de sensibilisation aux effets néfastes des mariages d</w:t>
      </w:r>
      <w:r w:rsidRPr="003E05F5">
        <w:rPr>
          <w:b/>
          <w:bCs/>
          <w:lang w:val="fr-FR"/>
        </w:rPr>
        <w:t>’</w:t>
      </w:r>
      <w:r w:rsidRPr="003E05F5">
        <w:rPr>
          <w:b/>
          <w:bCs/>
          <w:lang w:val="fr-FR"/>
        </w:rPr>
        <w:t>enfants, y compris les mariages non officiels (non enregistrés), d</w:t>
      </w:r>
      <w:r w:rsidRPr="003E05F5">
        <w:rPr>
          <w:b/>
          <w:bCs/>
          <w:lang w:val="fr-FR"/>
        </w:rPr>
        <w:t>’</w:t>
      </w:r>
      <w:r w:rsidRPr="003E05F5">
        <w:rPr>
          <w:b/>
          <w:bCs/>
          <w:lang w:val="fr-FR"/>
        </w:rPr>
        <w:t>enquêter sur tous les cas et de sanctionner les responsables, et de veiller à ce que l</w:t>
      </w:r>
      <w:r w:rsidRPr="003E05F5">
        <w:rPr>
          <w:b/>
          <w:bCs/>
          <w:lang w:val="fr-FR"/>
        </w:rPr>
        <w:t>’</w:t>
      </w:r>
      <w:r w:rsidRPr="003E05F5">
        <w:rPr>
          <w:b/>
          <w:bCs/>
          <w:lang w:val="fr-FR"/>
        </w:rPr>
        <w:t>issue de ces affaires soit largement diffusée sans que soit révélée l</w:t>
      </w:r>
      <w:r w:rsidRPr="003E05F5">
        <w:rPr>
          <w:b/>
          <w:bCs/>
          <w:lang w:val="fr-FR"/>
        </w:rPr>
        <w:t>’</w:t>
      </w:r>
      <w:r w:rsidRPr="003E05F5">
        <w:rPr>
          <w:b/>
          <w:bCs/>
          <w:lang w:val="fr-FR"/>
        </w:rPr>
        <w:t>identité des enfants concernés</w:t>
      </w:r>
      <w:r w:rsidR="003E05F5" w:rsidRPr="003E05F5">
        <w:rPr>
          <w:b/>
          <w:bCs/>
          <w:lang w:val="fr-FR"/>
        </w:rPr>
        <w:t>.</w:t>
      </w:r>
    </w:p>
    <w:p w14:paraId="1D7E9887" w14:textId="77777777" w:rsidR="0036441C" w:rsidRPr="003E05F5" w:rsidRDefault="0036441C" w:rsidP="004A311D">
      <w:pPr>
        <w:pStyle w:val="H23G"/>
        <w:spacing w:after="100" w:line="238" w:lineRule="atLeast"/>
        <w:rPr>
          <w:lang w:val="fr-FR"/>
        </w:rPr>
      </w:pPr>
      <w:r w:rsidRPr="003E05F5">
        <w:rPr>
          <w:lang w:val="fr-FR"/>
        </w:rPr>
        <w:tab/>
      </w:r>
      <w:r w:rsidRPr="003E05F5">
        <w:rPr>
          <w:lang w:val="fr-FR"/>
        </w:rPr>
        <w:tab/>
        <w:t>Torture et autres peines ou traitements cruels, inhumains ou dégradants</w:t>
      </w:r>
    </w:p>
    <w:p w14:paraId="72C830FC" w14:textId="007DA8E2" w:rsidR="0036441C" w:rsidRPr="003E05F5" w:rsidRDefault="0036441C" w:rsidP="004A311D">
      <w:pPr>
        <w:pStyle w:val="SingleTxtG"/>
        <w:spacing w:after="100" w:line="238" w:lineRule="atLeast"/>
        <w:rPr>
          <w:b/>
          <w:bCs/>
          <w:spacing w:val="-2"/>
          <w:lang w:val="fr-FR"/>
        </w:rPr>
      </w:pPr>
      <w:r w:rsidRPr="003E05F5">
        <w:rPr>
          <w:spacing w:val="-2"/>
          <w:lang w:val="fr-FR"/>
        </w:rPr>
        <w:t>25</w:t>
      </w:r>
      <w:r w:rsidR="003E05F5" w:rsidRPr="003E05F5">
        <w:rPr>
          <w:spacing w:val="-2"/>
          <w:lang w:val="fr-FR"/>
        </w:rPr>
        <w:t>.</w:t>
      </w:r>
      <w:r w:rsidRPr="003E05F5">
        <w:rPr>
          <w:spacing w:val="-2"/>
          <w:lang w:val="fr-FR"/>
        </w:rPr>
        <w:tab/>
      </w:r>
      <w:r w:rsidRPr="003E05F5">
        <w:rPr>
          <w:b/>
          <w:bCs/>
          <w:spacing w:val="-2"/>
          <w:lang w:val="fr-FR"/>
        </w:rPr>
        <w:t>Prenant note avec satisfaction de la révision des cadres législatif et normatif relatifs aux enfants ayant des démêlés avec la justice que l</w:t>
      </w:r>
      <w:r w:rsidRPr="003E05F5">
        <w:rPr>
          <w:b/>
          <w:bCs/>
          <w:spacing w:val="-2"/>
          <w:lang w:val="fr-FR"/>
        </w:rPr>
        <w:t>’</w:t>
      </w:r>
      <w:r w:rsidRPr="003E05F5">
        <w:rPr>
          <w:b/>
          <w:bCs/>
          <w:spacing w:val="-2"/>
          <w:lang w:val="fr-FR"/>
        </w:rPr>
        <w:t xml:space="preserve">État partie a entreprise en 2020, et rappelant son observation générale </w:t>
      </w:r>
      <w:r w:rsidRPr="003E05F5">
        <w:rPr>
          <w:b/>
          <w:bCs/>
          <w:spacing w:val="-2"/>
          <w:lang w:val="fr-FR"/>
        </w:rPr>
        <w:t>n</w:t>
      </w:r>
      <w:r w:rsidRPr="003E05F5">
        <w:rPr>
          <w:b/>
          <w:bCs/>
          <w:spacing w:val="-2"/>
          <w:vertAlign w:val="superscript"/>
          <w:lang w:val="fr-FR"/>
        </w:rPr>
        <w:t>o</w:t>
      </w:r>
      <w:r w:rsidRPr="003E05F5">
        <w:rPr>
          <w:b/>
          <w:bCs/>
          <w:spacing w:val="-2"/>
          <w:lang w:val="fr-FR"/>
        </w:rPr>
        <w:t> 13 (2011) sur le droit de l</w:t>
      </w:r>
      <w:r w:rsidRPr="003E05F5">
        <w:rPr>
          <w:b/>
          <w:bCs/>
          <w:spacing w:val="-2"/>
          <w:lang w:val="fr-FR"/>
        </w:rPr>
        <w:t>’</w:t>
      </w:r>
      <w:r w:rsidRPr="003E05F5">
        <w:rPr>
          <w:b/>
          <w:bCs/>
          <w:spacing w:val="-2"/>
          <w:lang w:val="fr-FR"/>
        </w:rPr>
        <w:t>enfant d</w:t>
      </w:r>
      <w:r w:rsidRPr="003E05F5">
        <w:rPr>
          <w:b/>
          <w:bCs/>
          <w:spacing w:val="-2"/>
          <w:lang w:val="fr-FR"/>
        </w:rPr>
        <w:t>’</w:t>
      </w:r>
      <w:r w:rsidRPr="003E05F5">
        <w:rPr>
          <w:b/>
          <w:bCs/>
          <w:spacing w:val="-2"/>
          <w:lang w:val="fr-FR"/>
        </w:rPr>
        <w:t>être protégé contre toutes les formes de violence, le Comité demande instamment à l</w:t>
      </w:r>
      <w:r w:rsidRPr="003E05F5">
        <w:rPr>
          <w:b/>
          <w:bCs/>
          <w:spacing w:val="-2"/>
          <w:lang w:val="fr-FR"/>
        </w:rPr>
        <w:t>’</w:t>
      </w:r>
      <w:r w:rsidRPr="003E05F5">
        <w:rPr>
          <w:b/>
          <w:bCs/>
          <w:spacing w:val="-2"/>
          <w:lang w:val="fr-FR"/>
        </w:rPr>
        <w:t>État partie</w:t>
      </w:r>
      <w:r w:rsidRPr="003E05F5">
        <w:rPr>
          <w:b/>
          <w:bCs/>
          <w:spacing w:val="-2"/>
          <w:lang w:val="fr-FR"/>
        </w:rPr>
        <w:t> :</w:t>
      </w:r>
    </w:p>
    <w:p w14:paraId="050C19E7" w14:textId="29AE0C3B" w:rsidR="0036441C" w:rsidRPr="003E05F5" w:rsidRDefault="0036441C" w:rsidP="004A311D">
      <w:pPr>
        <w:pStyle w:val="SingleTxtG"/>
        <w:spacing w:after="100" w:line="238" w:lineRule="atLeast"/>
        <w:ind w:firstLine="567"/>
        <w:rPr>
          <w:b/>
          <w:bCs/>
          <w:lang w:val="fr-FR"/>
        </w:rPr>
      </w:pPr>
      <w:r w:rsidRPr="003E05F5">
        <w:rPr>
          <w:b/>
          <w:bCs/>
          <w:lang w:val="fr-FR"/>
        </w:rPr>
        <w:t>a)</w:t>
      </w:r>
      <w:r w:rsidRPr="003E05F5">
        <w:rPr>
          <w:b/>
          <w:bCs/>
          <w:lang w:val="fr-FR"/>
        </w:rPr>
        <w:tab/>
        <w:t>De faire en sorte que les allégations d</w:t>
      </w:r>
      <w:r w:rsidRPr="003E05F5">
        <w:rPr>
          <w:b/>
          <w:bCs/>
          <w:lang w:val="fr-FR"/>
        </w:rPr>
        <w:t>’</w:t>
      </w:r>
      <w:r w:rsidRPr="003E05F5">
        <w:rPr>
          <w:b/>
          <w:bCs/>
          <w:lang w:val="fr-FR"/>
        </w:rPr>
        <w:t>actes de torture ou de traitements cruels, inhumains ou dégradants infligés à des enfants donnent lieu à une enquête approfondie, que les auteurs des faits soient punis à la hauteur de la gravité de leurs actes et que les enfants victimes bénéficient d</w:t>
      </w:r>
      <w:r w:rsidRPr="003E05F5">
        <w:rPr>
          <w:b/>
          <w:bCs/>
          <w:lang w:val="fr-FR"/>
        </w:rPr>
        <w:t>’</w:t>
      </w:r>
      <w:r w:rsidRPr="003E05F5">
        <w:rPr>
          <w:b/>
          <w:bCs/>
          <w:lang w:val="fr-FR"/>
        </w:rPr>
        <w:t>une réparation et de mesures de soutien adéquates</w:t>
      </w:r>
      <w:r w:rsidRPr="003E05F5">
        <w:rPr>
          <w:b/>
          <w:bCs/>
          <w:lang w:val="fr-FR"/>
        </w:rPr>
        <w:t> ;</w:t>
      </w:r>
    </w:p>
    <w:p w14:paraId="3C4A6B31" w14:textId="55019C47" w:rsidR="0036441C" w:rsidRPr="003E05F5" w:rsidRDefault="0036441C" w:rsidP="004A311D">
      <w:pPr>
        <w:pStyle w:val="SingleTxtG"/>
        <w:spacing w:after="100" w:line="238" w:lineRule="atLeast"/>
        <w:ind w:firstLine="567"/>
        <w:rPr>
          <w:b/>
          <w:bCs/>
          <w:lang w:val="fr-FR"/>
        </w:rPr>
      </w:pPr>
      <w:r w:rsidRPr="003E05F5">
        <w:rPr>
          <w:b/>
          <w:bCs/>
          <w:lang w:val="fr-FR"/>
        </w:rPr>
        <w:t>b)</w:t>
      </w:r>
      <w:r w:rsidRPr="003E05F5">
        <w:rPr>
          <w:b/>
          <w:bCs/>
          <w:lang w:val="fr-FR"/>
        </w:rPr>
        <w:tab/>
        <w:t>De veiller à ce que les enfants aient accès à des mécanismes de plainte indépendants, efficaces et adaptés à leurs besoins leur permettant de signaler en toute confidentialité les faits survenus dans les centres de détention pour enfants et les structures de protection de remplacement</w:t>
      </w:r>
      <w:r w:rsidRPr="003E05F5">
        <w:rPr>
          <w:b/>
          <w:bCs/>
          <w:lang w:val="fr-FR"/>
        </w:rPr>
        <w:t> ;</w:t>
      </w:r>
    </w:p>
    <w:p w14:paraId="0DFEFA17" w14:textId="1CF1E5A3" w:rsidR="0036441C" w:rsidRPr="003E05F5" w:rsidRDefault="0036441C" w:rsidP="004A311D">
      <w:pPr>
        <w:pStyle w:val="SingleTxtG"/>
        <w:widowControl w:val="0"/>
        <w:spacing w:after="100" w:line="238" w:lineRule="atLeast"/>
        <w:ind w:firstLine="567"/>
        <w:rPr>
          <w:b/>
          <w:bCs/>
          <w:lang w:val="fr-FR"/>
        </w:rPr>
      </w:pPr>
      <w:r w:rsidRPr="003E05F5">
        <w:rPr>
          <w:b/>
          <w:bCs/>
          <w:lang w:val="fr-FR"/>
        </w:rPr>
        <w:t>c)</w:t>
      </w:r>
      <w:r w:rsidRPr="003E05F5">
        <w:rPr>
          <w:b/>
          <w:bCs/>
          <w:lang w:val="fr-FR"/>
        </w:rPr>
        <w:tab/>
        <w:t xml:space="preserve">De renforcer le suivi indépendant des centres de détention pour enfants assuré par le Bureau du </w:t>
      </w:r>
      <w:r w:rsidR="003E05F5" w:rsidRPr="003E05F5">
        <w:rPr>
          <w:b/>
          <w:bCs/>
          <w:lang w:val="fr-FR"/>
        </w:rPr>
        <w:t>M</w:t>
      </w:r>
      <w:r w:rsidRPr="003E05F5">
        <w:rPr>
          <w:b/>
          <w:bCs/>
          <w:lang w:val="fr-FR"/>
        </w:rPr>
        <w:t>édiateur, notamment en dotant celui-ci de ressources humaines, techniques et financières suffisantes et en permettant à son personnel d</w:t>
      </w:r>
      <w:r w:rsidRPr="003E05F5">
        <w:rPr>
          <w:b/>
          <w:bCs/>
          <w:lang w:val="fr-FR"/>
        </w:rPr>
        <w:t>’</w:t>
      </w:r>
      <w:r w:rsidRPr="003E05F5">
        <w:rPr>
          <w:b/>
          <w:bCs/>
          <w:lang w:val="fr-FR"/>
        </w:rPr>
        <w:t xml:space="preserve">accompagner le </w:t>
      </w:r>
      <w:r w:rsidR="003E05F5" w:rsidRPr="003E05F5">
        <w:rPr>
          <w:b/>
          <w:bCs/>
          <w:lang w:val="fr-FR"/>
        </w:rPr>
        <w:t>M</w:t>
      </w:r>
      <w:r w:rsidRPr="003E05F5">
        <w:rPr>
          <w:b/>
          <w:bCs/>
          <w:lang w:val="fr-FR"/>
        </w:rPr>
        <w:t>édiateur lors de ses visites dans les centres de détention</w:t>
      </w:r>
      <w:r w:rsidR="003E05F5" w:rsidRPr="003E05F5">
        <w:rPr>
          <w:b/>
          <w:bCs/>
          <w:lang w:val="fr-FR"/>
        </w:rPr>
        <w:t>.</w:t>
      </w:r>
    </w:p>
    <w:p w14:paraId="09CCFC2E" w14:textId="3A9BC98E" w:rsidR="0036441C" w:rsidRPr="003E05F5" w:rsidRDefault="0036441C" w:rsidP="0036441C">
      <w:pPr>
        <w:pStyle w:val="H23G"/>
        <w:rPr>
          <w:lang w:val="fr-FR"/>
        </w:rPr>
      </w:pPr>
      <w:r w:rsidRPr="003E05F5">
        <w:rPr>
          <w:lang w:val="fr-FR"/>
        </w:rPr>
        <w:lastRenderedPageBreak/>
        <w:tab/>
      </w:r>
      <w:r w:rsidRPr="003E05F5">
        <w:rPr>
          <w:lang w:val="fr-FR"/>
        </w:rPr>
        <w:tab/>
        <w:t>Protocole facultatif concernant la vente d</w:t>
      </w:r>
      <w:r w:rsidRPr="003E05F5">
        <w:rPr>
          <w:lang w:val="fr-FR"/>
        </w:rPr>
        <w:t>’</w:t>
      </w:r>
      <w:r w:rsidRPr="003E05F5">
        <w:rPr>
          <w:lang w:val="fr-FR"/>
        </w:rPr>
        <w:t xml:space="preserve">enfants, la prostitution des enfants </w:t>
      </w:r>
      <w:r w:rsidRPr="003E05F5">
        <w:rPr>
          <w:lang w:val="fr-FR"/>
        </w:rPr>
        <w:br/>
      </w:r>
      <w:r w:rsidRPr="003E05F5">
        <w:rPr>
          <w:lang w:val="fr-FR"/>
        </w:rPr>
        <w:t>et la pornographie mettant en scène des enfants</w:t>
      </w:r>
    </w:p>
    <w:p w14:paraId="5FAF71FF" w14:textId="32960E71" w:rsidR="0036441C" w:rsidRPr="003E05F5" w:rsidRDefault="0036441C" w:rsidP="0036441C">
      <w:pPr>
        <w:pStyle w:val="SingleTxtG"/>
        <w:rPr>
          <w:b/>
          <w:bCs/>
          <w:lang w:val="fr-FR"/>
        </w:rPr>
      </w:pPr>
      <w:r w:rsidRPr="003E05F5">
        <w:rPr>
          <w:lang w:val="fr-FR"/>
        </w:rPr>
        <w:t>26</w:t>
      </w:r>
      <w:r w:rsidR="003E05F5" w:rsidRPr="003E05F5">
        <w:rPr>
          <w:lang w:val="fr-FR"/>
        </w:rPr>
        <w:t>.</w:t>
      </w:r>
      <w:r w:rsidRPr="003E05F5">
        <w:rPr>
          <w:lang w:val="fr-FR"/>
        </w:rPr>
        <w:tab/>
      </w:r>
      <w:r w:rsidRPr="003E05F5">
        <w:rPr>
          <w:b/>
          <w:bCs/>
          <w:lang w:val="fr-FR"/>
        </w:rPr>
        <w:t>Le Comité regrette de manquer d</w:t>
      </w:r>
      <w:r w:rsidRPr="003E05F5">
        <w:rPr>
          <w:b/>
          <w:bCs/>
          <w:lang w:val="fr-FR"/>
        </w:rPr>
        <w:t>’</w:t>
      </w:r>
      <w:r w:rsidRPr="003E05F5">
        <w:rPr>
          <w:b/>
          <w:bCs/>
          <w:lang w:val="fr-FR"/>
        </w:rPr>
        <w:t>informations sur la suite donnée à ses observations finales</w:t>
      </w:r>
      <w:r w:rsidRPr="003E05F5">
        <w:rPr>
          <w:rStyle w:val="FootnoteReference"/>
          <w:bCs/>
        </w:rPr>
        <w:footnoteReference w:id="10"/>
      </w:r>
      <w:r w:rsidRPr="003E05F5">
        <w:rPr>
          <w:b/>
          <w:bCs/>
          <w:lang w:val="fr-FR"/>
        </w:rPr>
        <w:t xml:space="preserve"> au sujet du rapport que l</w:t>
      </w:r>
      <w:r w:rsidRPr="003E05F5">
        <w:rPr>
          <w:b/>
          <w:bCs/>
          <w:lang w:val="fr-FR"/>
        </w:rPr>
        <w:t>’</w:t>
      </w:r>
      <w:r w:rsidRPr="003E05F5">
        <w:rPr>
          <w:b/>
          <w:bCs/>
          <w:lang w:val="fr-FR"/>
        </w:rPr>
        <w:t>État partie a soumis en application de l</w:t>
      </w:r>
      <w:r w:rsidRPr="003E05F5">
        <w:rPr>
          <w:b/>
          <w:bCs/>
          <w:lang w:val="fr-FR"/>
        </w:rPr>
        <w:t>’</w:t>
      </w:r>
      <w:r w:rsidRPr="003E05F5">
        <w:rPr>
          <w:b/>
          <w:bCs/>
          <w:lang w:val="fr-FR"/>
        </w:rPr>
        <w:t>article</w:t>
      </w:r>
      <w:r w:rsidR="004A311D" w:rsidRPr="003E05F5">
        <w:rPr>
          <w:b/>
          <w:bCs/>
          <w:lang w:val="fr-FR"/>
        </w:rPr>
        <w:t> </w:t>
      </w:r>
      <w:r w:rsidRPr="003E05F5">
        <w:rPr>
          <w:b/>
          <w:bCs/>
          <w:lang w:val="fr-FR"/>
        </w:rPr>
        <w:t>12 du Protocole facultatif concernant la vente d</w:t>
      </w:r>
      <w:r w:rsidRPr="003E05F5">
        <w:rPr>
          <w:b/>
          <w:bCs/>
          <w:lang w:val="fr-FR"/>
        </w:rPr>
        <w:t>’</w:t>
      </w:r>
      <w:r w:rsidRPr="003E05F5">
        <w:rPr>
          <w:b/>
          <w:bCs/>
          <w:lang w:val="fr-FR"/>
        </w:rPr>
        <w:t>enfants, la prostitution des enfants et la pornographie mettant en scène des enfants</w:t>
      </w:r>
      <w:r w:rsidR="003E05F5" w:rsidRPr="003E05F5">
        <w:rPr>
          <w:b/>
          <w:bCs/>
          <w:lang w:val="fr-FR"/>
        </w:rPr>
        <w:t>.</w:t>
      </w:r>
      <w:r w:rsidRPr="003E05F5">
        <w:rPr>
          <w:b/>
          <w:bCs/>
          <w:lang w:val="fr-FR"/>
        </w:rPr>
        <w:t xml:space="preserve"> Il relève notamment avec préoccupation que la possession de contenus montrant des abus sexuels sur enfant, le</w:t>
      </w:r>
      <w:r w:rsidR="004A311D" w:rsidRPr="003E05F5">
        <w:rPr>
          <w:b/>
          <w:bCs/>
          <w:lang w:val="fr-FR"/>
        </w:rPr>
        <w:t> </w:t>
      </w:r>
      <w:r w:rsidRPr="003E05F5">
        <w:rPr>
          <w:b/>
          <w:bCs/>
          <w:lang w:val="fr-FR"/>
        </w:rPr>
        <w:t>fait d</w:t>
      </w:r>
      <w:r w:rsidRPr="003E05F5">
        <w:rPr>
          <w:b/>
          <w:bCs/>
          <w:lang w:val="fr-FR"/>
        </w:rPr>
        <w:t>’</w:t>
      </w:r>
      <w:r w:rsidRPr="003E05F5">
        <w:rPr>
          <w:b/>
          <w:bCs/>
          <w:lang w:val="fr-FR"/>
        </w:rPr>
        <w:t>obtenir indûment le consentement à l</w:t>
      </w:r>
      <w:r w:rsidRPr="003E05F5">
        <w:rPr>
          <w:b/>
          <w:bCs/>
          <w:lang w:val="fr-FR"/>
        </w:rPr>
        <w:t>’</w:t>
      </w:r>
      <w:r w:rsidRPr="003E05F5">
        <w:rPr>
          <w:b/>
          <w:bCs/>
          <w:lang w:val="fr-FR"/>
        </w:rPr>
        <w:t>adoption d</w:t>
      </w:r>
      <w:r w:rsidRPr="003E05F5">
        <w:rPr>
          <w:b/>
          <w:bCs/>
          <w:lang w:val="fr-FR"/>
        </w:rPr>
        <w:t>’</w:t>
      </w:r>
      <w:r w:rsidRPr="003E05F5">
        <w:rPr>
          <w:b/>
          <w:bCs/>
          <w:lang w:val="fr-FR"/>
        </w:rPr>
        <w:t>un enfant et l</w:t>
      </w:r>
      <w:r w:rsidRPr="003E05F5">
        <w:rPr>
          <w:b/>
          <w:bCs/>
          <w:lang w:val="fr-FR"/>
        </w:rPr>
        <w:t>’</w:t>
      </w:r>
      <w:r w:rsidRPr="003E05F5">
        <w:rPr>
          <w:b/>
          <w:bCs/>
          <w:lang w:val="fr-FR"/>
        </w:rPr>
        <w:t>utilisation d</w:t>
      </w:r>
      <w:r w:rsidRPr="003E05F5">
        <w:rPr>
          <w:b/>
          <w:bCs/>
          <w:lang w:val="fr-FR"/>
        </w:rPr>
        <w:t>’</w:t>
      </w:r>
      <w:r w:rsidRPr="003E05F5">
        <w:rPr>
          <w:b/>
          <w:bCs/>
          <w:lang w:val="fr-FR"/>
        </w:rPr>
        <w:t>Internet pour la diffusion de contenus montrant des abus sexuels sur enfant ou d</w:t>
      </w:r>
      <w:r w:rsidRPr="003E05F5">
        <w:rPr>
          <w:b/>
          <w:bCs/>
          <w:lang w:val="fr-FR"/>
        </w:rPr>
        <w:t>’</w:t>
      </w:r>
      <w:r w:rsidRPr="003E05F5">
        <w:rPr>
          <w:b/>
          <w:bCs/>
          <w:lang w:val="fr-FR"/>
        </w:rPr>
        <w:t>autres formes d</w:t>
      </w:r>
      <w:r w:rsidRPr="003E05F5">
        <w:rPr>
          <w:b/>
          <w:bCs/>
          <w:lang w:val="fr-FR"/>
        </w:rPr>
        <w:t>’</w:t>
      </w:r>
      <w:r w:rsidRPr="003E05F5">
        <w:rPr>
          <w:b/>
          <w:bCs/>
          <w:lang w:val="fr-FR"/>
        </w:rPr>
        <w:t>exploitation sexuelle (par exemple</w:t>
      </w:r>
      <w:r w:rsidR="004A311D" w:rsidRPr="003E05F5">
        <w:rPr>
          <w:b/>
          <w:bCs/>
          <w:lang w:val="fr-FR"/>
        </w:rPr>
        <w:t>,</w:t>
      </w:r>
      <w:r w:rsidRPr="003E05F5">
        <w:rPr>
          <w:b/>
          <w:bCs/>
          <w:lang w:val="fr-FR"/>
        </w:rPr>
        <w:t xml:space="preserve"> le recrutement d</w:t>
      </w:r>
      <w:r w:rsidRPr="003E05F5">
        <w:rPr>
          <w:b/>
          <w:bCs/>
          <w:lang w:val="fr-FR"/>
        </w:rPr>
        <w:t>’</w:t>
      </w:r>
      <w:r w:rsidRPr="003E05F5">
        <w:rPr>
          <w:b/>
          <w:bCs/>
          <w:lang w:val="fr-FR"/>
        </w:rPr>
        <w:t>enfants à des fins d</w:t>
      </w:r>
      <w:r w:rsidRPr="003E05F5">
        <w:rPr>
          <w:b/>
          <w:bCs/>
          <w:lang w:val="fr-FR"/>
        </w:rPr>
        <w:t>’</w:t>
      </w:r>
      <w:r w:rsidRPr="003E05F5">
        <w:rPr>
          <w:b/>
          <w:bCs/>
          <w:lang w:val="fr-FR"/>
        </w:rPr>
        <w:t>exploitation sexuelle en vue de leur prostitution) n</w:t>
      </w:r>
      <w:r w:rsidRPr="003E05F5">
        <w:rPr>
          <w:b/>
          <w:bCs/>
          <w:lang w:val="fr-FR"/>
        </w:rPr>
        <w:t>’</w:t>
      </w:r>
      <w:r w:rsidRPr="003E05F5">
        <w:rPr>
          <w:b/>
          <w:bCs/>
          <w:lang w:val="fr-FR"/>
        </w:rPr>
        <w:t>ont pas été suffisamment traités ou expressément incriminés dans le Code pén</w:t>
      </w:r>
      <w:r w:rsidR="0068209F" w:rsidRPr="003E05F5">
        <w:rPr>
          <w:b/>
          <w:bCs/>
          <w:lang w:val="fr-FR"/>
        </w:rPr>
        <w:t>al</w:t>
      </w:r>
      <w:r w:rsidR="003E05F5" w:rsidRPr="003E05F5">
        <w:rPr>
          <w:b/>
          <w:bCs/>
          <w:lang w:val="fr-FR"/>
        </w:rPr>
        <w:t>.</w:t>
      </w:r>
      <w:r w:rsidR="004A311D" w:rsidRPr="003E05F5">
        <w:rPr>
          <w:b/>
          <w:bCs/>
          <w:lang w:val="fr-FR"/>
        </w:rPr>
        <w:t xml:space="preserve"> </w:t>
      </w:r>
      <w:r w:rsidRPr="003E05F5">
        <w:rPr>
          <w:b/>
          <w:bCs/>
          <w:lang w:val="fr-FR"/>
        </w:rPr>
        <w:t>Rappelant ses lignes directrices de 2019 concernant l</w:t>
      </w:r>
      <w:r w:rsidRPr="003E05F5">
        <w:rPr>
          <w:b/>
          <w:bCs/>
          <w:lang w:val="fr-FR"/>
        </w:rPr>
        <w:t>’</w:t>
      </w:r>
      <w:r w:rsidRPr="003E05F5">
        <w:rPr>
          <w:b/>
          <w:bCs/>
          <w:lang w:val="fr-FR"/>
        </w:rPr>
        <w:t>application du Protocole facultatif</w:t>
      </w:r>
      <w:r w:rsidRPr="003E05F5">
        <w:rPr>
          <w:rStyle w:val="FootnoteReference"/>
          <w:bCs/>
        </w:rPr>
        <w:footnoteReference w:id="11"/>
      </w:r>
      <w:r w:rsidRPr="003E05F5">
        <w:rPr>
          <w:b/>
          <w:bCs/>
          <w:lang w:val="fr-FR"/>
        </w:rPr>
        <w:t xml:space="preserve"> et ses précédentes observations finales concernant le rapport que l</w:t>
      </w:r>
      <w:r w:rsidRPr="003E05F5">
        <w:rPr>
          <w:b/>
          <w:bCs/>
          <w:lang w:val="fr-FR"/>
        </w:rPr>
        <w:t>’</w:t>
      </w:r>
      <w:r w:rsidRPr="003E05F5">
        <w:rPr>
          <w:b/>
          <w:bCs/>
          <w:lang w:val="fr-FR"/>
        </w:rPr>
        <w:t>État partie a soumis en application de l</w:t>
      </w:r>
      <w:r w:rsidRPr="003E05F5">
        <w:rPr>
          <w:b/>
          <w:bCs/>
          <w:lang w:val="fr-FR"/>
        </w:rPr>
        <w:t>’</w:t>
      </w:r>
      <w:r w:rsidRPr="003E05F5">
        <w:rPr>
          <w:b/>
          <w:bCs/>
          <w:lang w:val="fr-FR"/>
        </w:rPr>
        <w:t>article</w:t>
      </w:r>
      <w:r w:rsidR="004A311D" w:rsidRPr="003E05F5">
        <w:rPr>
          <w:b/>
          <w:bCs/>
          <w:lang w:val="fr-FR"/>
        </w:rPr>
        <w:t> </w:t>
      </w:r>
      <w:r w:rsidRPr="003E05F5">
        <w:rPr>
          <w:b/>
          <w:bCs/>
          <w:lang w:val="fr-FR"/>
        </w:rPr>
        <w:t>12 du Protocole facultatif</w:t>
      </w:r>
      <w:r w:rsidRPr="003E05F5">
        <w:rPr>
          <w:rStyle w:val="FootnoteReference"/>
          <w:bCs/>
        </w:rPr>
        <w:footnoteReference w:id="12"/>
      </w:r>
      <w:r w:rsidRPr="003E05F5">
        <w:rPr>
          <w:b/>
          <w:bCs/>
          <w:lang w:val="fr-FR"/>
        </w:rPr>
        <w:t>, le Comité demande instamment à l</w:t>
      </w:r>
      <w:r w:rsidRPr="003E05F5">
        <w:rPr>
          <w:b/>
          <w:bCs/>
          <w:lang w:val="fr-FR"/>
        </w:rPr>
        <w:t>’</w:t>
      </w:r>
      <w:r w:rsidRPr="003E05F5">
        <w:rPr>
          <w:b/>
          <w:bCs/>
          <w:lang w:val="fr-FR"/>
        </w:rPr>
        <w:t>État partie</w:t>
      </w:r>
      <w:r w:rsidRPr="003E05F5">
        <w:rPr>
          <w:b/>
          <w:bCs/>
          <w:lang w:val="fr-FR"/>
        </w:rPr>
        <w:t> :</w:t>
      </w:r>
    </w:p>
    <w:p w14:paraId="090D2DEA" w14:textId="40354E56" w:rsidR="0036441C" w:rsidRPr="003E05F5" w:rsidRDefault="0036441C" w:rsidP="00457D4B">
      <w:pPr>
        <w:pStyle w:val="SingleTxtG"/>
        <w:ind w:firstLine="567"/>
        <w:rPr>
          <w:b/>
          <w:bCs/>
          <w:lang w:val="fr-FR"/>
        </w:rPr>
      </w:pPr>
      <w:r w:rsidRPr="003E05F5">
        <w:rPr>
          <w:b/>
          <w:bCs/>
          <w:lang w:val="fr-FR"/>
        </w:rPr>
        <w:t>a)</w:t>
      </w:r>
      <w:r w:rsidRPr="003E05F5">
        <w:rPr>
          <w:b/>
          <w:bCs/>
          <w:lang w:val="fr-FR"/>
        </w:rPr>
        <w:tab/>
        <w:t>De revoir et de modifier les dispositions pertinentes du Code pénal afin d</w:t>
      </w:r>
      <w:r w:rsidRPr="003E05F5">
        <w:rPr>
          <w:b/>
          <w:bCs/>
          <w:lang w:val="fr-FR"/>
        </w:rPr>
        <w:t>’</w:t>
      </w:r>
      <w:r w:rsidRPr="003E05F5">
        <w:rPr>
          <w:b/>
          <w:bCs/>
          <w:lang w:val="fr-FR"/>
        </w:rPr>
        <w:t>assurer leur parfaite conformité avec le Protocole facultatif, en particulier afin d</w:t>
      </w:r>
      <w:r w:rsidRPr="003E05F5">
        <w:rPr>
          <w:b/>
          <w:bCs/>
          <w:lang w:val="fr-FR"/>
        </w:rPr>
        <w:t>’</w:t>
      </w:r>
      <w:r w:rsidRPr="003E05F5">
        <w:rPr>
          <w:b/>
          <w:bCs/>
          <w:lang w:val="fr-FR"/>
        </w:rPr>
        <w:t>incriminer tous les éléments visés aux articles 2 et 3 du Protocole facultatif, que ce soit au moyen de révisions ou par l</w:t>
      </w:r>
      <w:r w:rsidRPr="003E05F5">
        <w:rPr>
          <w:b/>
          <w:bCs/>
          <w:lang w:val="fr-FR"/>
        </w:rPr>
        <w:t>’</w:t>
      </w:r>
      <w:r w:rsidRPr="003E05F5">
        <w:rPr>
          <w:b/>
          <w:bCs/>
          <w:lang w:val="fr-FR"/>
        </w:rPr>
        <w:t>introduction de nouvelles dispositions</w:t>
      </w:r>
      <w:r w:rsidRPr="003E05F5">
        <w:rPr>
          <w:b/>
          <w:bCs/>
          <w:lang w:val="fr-FR"/>
        </w:rPr>
        <w:t> ;</w:t>
      </w:r>
    </w:p>
    <w:p w14:paraId="28A5A686" w14:textId="5264A7AC" w:rsidR="0036441C" w:rsidRPr="003E05F5" w:rsidRDefault="0036441C" w:rsidP="00457D4B">
      <w:pPr>
        <w:pStyle w:val="SingleTxtG"/>
        <w:ind w:firstLine="567"/>
        <w:rPr>
          <w:b/>
          <w:bCs/>
          <w:lang w:val="fr-FR"/>
        </w:rPr>
      </w:pPr>
      <w:r w:rsidRPr="003E05F5">
        <w:rPr>
          <w:b/>
          <w:bCs/>
          <w:lang w:val="fr-FR"/>
        </w:rPr>
        <w:t>b)</w:t>
      </w:r>
      <w:r w:rsidRPr="003E05F5">
        <w:rPr>
          <w:b/>
          <w:bCs/>
          <w:lang w:val="fr-FR"/>
        </w:rPr>
        <w:tab/>
        <w:t>De procéder à un examen complet de l</w:t>
      </w:r>
      <w:r w:rsidRPr="003E05F5">
        <w:rPr>
          <w:b/>
          <w:bCs/>
          <w:lang w:val="fr-FR"/>
        </w:rPr>
        <w:t>’</w:t>
      </w:r>
      <w:r w:rsidRPr="003E05F5">
        <w:rPr>
          <w:b/>
          <w:bCs/>
          <w:lang w:val="fr-FR"/>
        </w:rPr>
        <w:t>utilisation d</w:t>
      </w:r>
      <w:r w:rsidRPr="003E05F5">
        <w:rPr>
          <w:b/>
          <w:bCs/>
          <w:lang w:val="fr-FR"/>
        </w:rPr>
        <w:t>’</w:t>
      </w:r>
      <w:r w:rsidRPr="003E05F5">
        <w:rPr>
          <w:b/>
          <w:bCs/>
          <w:lang w:val="fr-FR"/>
        </w:rPr>
        <w:t>Internet pour la diffusion de contenus montrant des abus sexuels sur enfant et d</w:t>
      </w:r>
      <w:r w:rsidRPr="003E05F5">
        <w:rPr>
          <w:b/>
          <w:bCs/>
          <w:lang w:val="fr-FR"/>
        </w:rPr>
        <w:t>’</w:t>
      </w:r>
      <w:r w:rsidRPr="003E05F5">
        <w:rPr>
          <w:b/>
          <w:bCs/>
          <w:lang w:val="fr-FR"/>
        </w:rPr>
        <w:t>autres formes d</w:t>
      </w:r>
      <w:r w:rsidRPr="003E05F5">
        <w:rPr>
          <w:b/>
          <w:bCs/>
          <w:lang w:val="fr-FR"/>
        </w:rPr>
        <w:t>’</w:t>
      </w:r>
      <w:r w:rsidRPr="003E05F5">
        <w:rPr>
          <w:b/>
          <w:bCs/>
          <w:lang w:val="fr-FR"/>
        </w:rPr>
        <w:t>exploitation sexuelle, telles que le recrutement à des fins de prostitution, et d</w:t>
      </w:r>
      <w:r w:rsidRPr="003E05F5">
        <w:rPr>
          <w:b/>
          <w:bCs/>
          <w:lang w:val="fr-FR"/>
        </w:rPr>
        <w:t>’</w:t>
      </w:r>
      <w:r w:rsidRPr="003E05F5">
        <w:rPr>
          <w:b/>
          <w:bCs/>
          <w:lang w:val="fr-FR"/>
        </w:rPr>
        <w:t>adopter des mesures juridiques visant expressément à lutter contre ces activités, y compris l</w:t>
      </w:r>
      <w:r w:rsidRPr="003E05F5">
        <w:rPr>
          <w:b/>
          <w:bCs/>
          <w:lang w:val="fr-FR"/>
        </w:rPr>
        <w:t>’</w:t>
      </w:r>
      <w:r w:rsidRPr="003E05F5">
        <w:rPr>
          <w:b/>
          <w:bCs/>
          <w:lang w:val="fr-FR"/>
        </w:rPr>
        <w:t>obligation de coopération des fournisseurs d</w:t>
      </w:r>
      <w:r w:rsidRPr="003E05F5">
        <w:rPr>
          <w:b/>
          <w:bCs/>
          <w:lang w:val="fr-FR"/>
        </w:rPr>
        <w:t>’</w:t>
      </w:r>
      <w:r w:rsidRPr="003E05F5">
        <w:rPr>
          <w:b/>
          <w:bCs/>
          <w:lang w:val="fr-FR"/>
        </w:rPr>
        <w:t>accès à Internet</w:t>
      </w:r>
      <w:r w:rsidR="003E05F5" w:rsidRPr="003E05F5">
        <w:rPr>
          <w:b/>
          <w:bCs/>
          <w:lang w:val="fr-FR"/>
        </w:rPr>
        <w:t>.</w:t>
      </w:r>
    </w:p>
    <w:p w14:paraId="75F221FE" w14:textId="103A96FE" w:rsidR="0036441C" w:rsidRPr="003E05F5" w:rsidRDefault="0036441C" w:rsidP="0036441C">
      <w:pPr>
        <w:pStyle w:val="H1G"/>
        <w:rPr>
          <w:lang w:val="fr-FR"/>
        </w:rPr>
      </w:pPr>
      <w:r w:rsidRPr="003E05F5">
        <w:rPr>
          <w:rFonts w:ascii="Times New Roman Bold" w:hAnsi="Times New Roman Bold"/>
          <w:spacing w:val="-5"/>
          <w:lang w:val="fr-FR"/>
        </w:rPr>
        <w:tab/>
      </w:r>
      <w:r w:rsidRPr="003E05F5">
        <w:rPr>
          <w:rFonts w:ascii="Times New Roman Bold" w:hAnsi="Times New Roman Bold"/>
          <w:spacing w:val="-5"/>
          <w:lang w:val="fr-FR"/>
        </w:rPr>
        <w:t>E</w:t>
      </w:r>
      <w:r w:rsidR="003E05F5" w:rsidRPr="003E05F5">
        <w:rPr>
          <w:rFonts w:ascii="Times New Roman Bold" w:hAnsi="Times New Roman Bold"/>
          <w:spacing w:val="-5"/>
          <w:lang w:val="fr-FR"/>
        </w:rPr>
        <w:t>.</w:t>
      </w:r>
      <w:r w:rsidRPr="003E05F5">
        <w:rPr>
          <w:rFonts w:ascii="Times New Roman Bold" w:hAnsi="Times New Roman Bold"/>
          <w:spacing w:val="-5"/>
          <w:lang w:val="fr-FR"/>
        </w:rPr>
        <w:tab/>
        <w:t xml:space="preserve">Milieu familial et protection de </w:t>
      </w:r>
      <w:r w:rsidRPr="003E05F5">
        <w:rPr>
          <w:rFonts w:ascii="Times New Roman Bold" w:hAnsi="Times New Roman Bold"/>
          <w:spacing w:val="-6"/>
          <w:lang w:val="fr-FR"/>
        </w:rPr>
        <w:t>remplacement (</w:t>
      </w:r>
      <w:r w:rsidR="0068209F" w:rsidRPr="003E05F5">
        <w:rPr>
          <w:rFonts w:ascii="Times New Roman Bold" w:hAnsi="Times New Roman Bold"/>
          <w:spacing w:val="-6"/>
          <w:lang w:val="fr-FR"/>
        </w:rPr>
        <w:t>art</w:t>
      </w:r>
      <w:r w:rsidR="003E05F5" w:rsidRPr="003E05F5">
        <w:rPr>
          <w:rFonts w:ascii="Times New Roman Bold" w:hAnsi="Times New Roman Bold"/>
          <w:spacing w:val="-6"/>
          <w:lang w:val="fr-FR"/>
        </w:rPr>
        <w:t>.</w:t>
      </w:r>
      <w:r w:rsidR="0068209F" w:rsidRPr="003E05F5">
        <w:rPr>
          <w:rFonts w:ascii="Times New Roman Bold" w:hAnsi="Times New Roman Bold"/>
          <w:spacing w:val="-6"/>
          <w:lang w:val="fr-FR"/>
        </w:rPr>
        <w:t> </w:t>
      </w:r>
      <w:r w:rsidRPr="003E05F5">
        <w:rPr>
          <w:rFonts w:ascii="Times New Roman Bold" w:hAnsi="Times New Roman Bold"/>
          <w:spacing w:val="-6"/>
          <w:lang w:val="fr-FR"/>
        </w:rPr>
        <w:t>5, 9 à 11, 18 (</w:t>
      </w:r>
      <w:r w:rsidR="0068209F" w:rsidRPr="003E05F5">
        <w:rPr>
          <w:rFonts w:ascii="Times New Roman Bold" w:hAnsi="Times New Roman Bold"/>
          <w:spacing w:val="-6"/>
          <w:lang w:val="fr-FR"/>
        </w:rPr>
        <w:t>par</w:t>
      </w:r>
      <w:r w:rsidR="003E05F5" w:rsidRPr="003E05F5">
        <w:rPr>
          <w:rFonts w:ascii="Times New Roman Bold" w:hAnsi="Times New Roman Bold"/>
          <w:spacing w:val="-6"/>
          <w:lang w:val="fr-FR"/>
        </w:rPr>
        <w:t>.</w:t>
      </w:r>
      <w:r w:rsidR="0068209F" w:rsidRPr="003E05F5">
        <w:rPr>
          <w:rFonts w:ascii="Times New Roman Bold" w:hAnsi="Times New Roman Bold"/>
          <w:spacing w:val="-6"/>
          <w:lang w:val="fr-FR"/>
        </w:rPr>
        <w:t> </w:t>
      </w:r>
      <w:r w:rsidRPr="003E05F5">
        <w:rPr>
          <w:rFonts w:ascii="Times New Roman Bold" w:hAnsi="Times New Roman Bold"/>
          <w:spacing w:val="-6"/>
          <w:lang w:val="fr-FR"/>
        </w:rPr>
        <w:t>1 et 2),</w:t>
      </w:r>
      <w:r w:rsidRPr="003E05F5">
        <w:rPr>
          <w:lang w:val="fr-FR"/>
        </w:rPr>
        <w:t xml:space="preserve"> 20, 21, 25 et 27 (</w:t>
      </w:r>
      <w:r w:rsidR="0068209F" w:rsidRPr="003E05F5">
        <w:rPr>
          <w:lang w:val="fr-FR"/>
        </w:rPr>
        <w:t>par</w:t>
      </w:r>
      <w:r w:rsidR="003E05F5" w:rsidRPr="003E05F5">
        <w:rPr>
          <w:lang w:val="fr-FR"/>
        </w:rPr>
        <w:t>.</w:t>
      </w:r>
      <w:r w:rsidR="0068209F" w:rsidRPr="003E05F5">
        <w:rPr>
          <w:lang w:val="fr-FR"/>
        </w:rPr>
        <w:t> </w:t>
      </w:r>
      <w:r w:rsidRPr="003E05F5">
        <w:rPr>
          <w:lang w:val="fr-FR"/>
        </w:rPr>
        <w:t>4))</w:t>
      </w:r>
    </w:p>
    <w:p w14:paraId="7DE33008" w14:textId="77777777" w:rsidR="0036441C" w:rsidRPr="003E05F5" w:rsidRDefault="0036441C" w:rsidP="0036441C">
      <w:pPr>
        <w:pStyle w:val="H23G"/>
        <w:rPr>
          <w:lang w:val="fr-FR"/>
        </w:rPr>
      </w:pPr>
      <w:r w:rsidRPr="003E05F5">
        <w:rPr>
          <w:lang w:val="fr-FR"/>
        </w:rPr>
        <w:tab/>
      </w:r>
      <w:r w:rsidRPr="003E05F5">
        <w:rPr>
          <w:lang w:val="fr-FR"/>
        </w:rPr>
        <w:tab/>
        <w:t>Enfants privés de milieu familial</w:t>
      </w:r>
    </w:p>
    <w:p w14:paraId="0A90D502" w14:textId="474FA33D" w:rsidR="0036441C" w:rsidRPr="003E05F5" w:rsidRDefault="0036441C" w:rsidP="0036441C">
      <w:pPr>
        <w:pStyle w:val="SingleTxtG"/>
        <w:rPr>
          <w:lang w:val="fr-FR"/>
        </w:rPr>
      </w:pPr>
      <w:r w:rsidRPr="003E05F5">
        <w:rPr>
          <w:lang w:val="fr-FR"/>
        </w:rPr>
        <w:t>27</w:t>
      </w:r>
      <w:r w:rsidR="003E05F5" w:rsidRPr="003E05F5">
        <w:rPr>
          <w:lang w:val="fr-FR"/>
        </w:rPr>
        <w:t>.</w:t>
      </w:r>
      <w:r w:rsidRPr="003E05F5">
        <w:rPr>
          <w:lang w:val="fr-FR"/>
        </w:rPr>
        <w:tab/>
        <w:t>Le Comité est profondément préoccupé par l</w:t>
      </w:r>
      <w:r w:rsidRPr="003E05F5">
        <w:rPr>
          <w:lang w:val="fr-FR"/>
        </w:rPr>
        <w:t>’</w:t>
      </w:r>
      <w:r w:rsidRPr="003E05F5">
        <w:rPr>
          <w:lang w:val="fr-FR"/>
        </w:rPr>
        <w:t>augmentation importante du taux de placement en institution, en particulier par le nombre croissant d</w:t>
      </w:r>
      <w:r w:rsidRPr="003E05F5">
        <w:rPr>
          <w:lang w:val="fr-FR"/>
        </w:rPr>
        <w:t>’</w:t>
      </w:r>
      <w:r w:rsidRPr="003E05F5">
        <w:rPr>
          <w:lang w:val="fr-FR"/>
        </w:rPr>
        <w:t>enfants handicapés dans tous les types d</w:t>
      </w:r>
      <w:r w:rsidRPr="003E05F5">
        <w:rPr>
          <w:lang w:val="fr-FR"/>
        </w:rPr>
        <w:t>’</w:t>
      </w:r>
      <w:r w:rsidRPr="003E05F5">
        <w:rPr>
          <w:lang w:val="fr-FR"/>
        </w:rPr>
        <w:t>institutions</w:t>
      </w:r>
      <w:r w:rsidR="003E05F5" w:rsidRPr="003E05F5">
        <w:rPr>
          <w:lang w:val="fr-FR"/>
        </w:rPr>
        <w:t>.</w:t>
      </w:r>
      <w:r w:rsidRPr="003E05F5">
        <w:rPr>
          <w:lang w:val="fr-FR"/>
        </w:rPr>
        <w:t xml:space="preserve"> Il relève en outre avec préoccupation qu</w:t>
      </w:r>
      <w:r w:rsidRPr="003E05F5">
        <w:rPr>
          <w:lang w:val="fr-FR"/>
        </w:rPr>
        <w:t>’</w:t>
      </w:r>
      <w:r w:rsidRPr="003E05F5">
        <w:rPr>
          <w:lang w:val="fr-FR"/>
        </w:rPr>
        <w:t>il n</w:t>
      </w:r>
      <w:r w:rsidRPr="003E05F5">
        <w:rPr>
          <w:lang w:val="fr-FR"/>
        </w:rPr>
        <w:t>’</w:t>
      </w:r>
      <w:r w:rsidRPr="003E05F5">
        <w:rPr>
          <w:lang w:val="fr-FR"/>
        </w:rPr>
        <w:t>y a pas de soutien et de suivi adaptés aux enfants quittant une protection de remplacement, en particulier les enfants handicapés, et que les possibilités de suivi pour les enfants sous tutelle sont mal connues</w:t>
      </w:r>
      <w:r w:rsidR="003E05F5" w:rsidRPr="003E05F5">
        <w:rPr>
          <w:lang w:val="fr-FR"/>
        </w:rPr>
        <w:t>.</w:t>
      </w:r>
      <w:r w:rsidRPr="003E05F5">
        <w:rPr>
          <w:lang w:val="fr-FR"/>
        </w:rPr>
        <w:t xml:space="preserve"> En outre, il est préoccupé par le grand nombre d</w:t>
      </w:r>
      <w:r w:rsidRPr="003E05F5">
        <w:rPr>
          <w:lang w:val="fr-FR"/>
        </w:rPr>
        <w:t>’</w:t>
      </w:r>
      <w:r w:rsidRPr="003E05F5">
        <w:rPr>
          <w:lang w:val="fr-FR"/>
        </w:rPr>
        <w:t>enfants qui sont privés de la protection de leurs parents car ceux-ci ont migré pour le travail</w:t>
      </w:r>
      <w:r w:rsidR="003E05F5" w:rsidRPr="003E05F5">
        <w:rPr>
          <w:lang w:val="fr-FR"/>
        </w:rPr>
        <w:t>.</w:t>
      </w:r>
    </w:p>
    <w:p w14:paraId="71486A6A" w14:textId="1C99074B" w:rsidR="0036441C" w:rsidRPr="003E05F5" w:rsidRDefault="0036441C" w:rsidP="0036441C">
      <w:pPr>
        <w:pStyle w:val="SingleTxtG"/>
        <w:rPr>
          <w:b/>
          <w:bCs/>
          <w:lang w:val="fr-FR"/>
        </w:rPr>
      </w:pPr>
      <w:r w:rsidRPr="003E05F5">
        <w:rPr>
          <w:lang w:val="fr-FR"/>
        </w:rPr>
        <w:t>28</w:t>
      </w:r>
      <w:r w:rsidR="003E05F5" w:rsidRPr="003E05F5">
        <w:rPr>
          <w:lang w:val="fr-FR"/>
        </w:rPr>
        <w:t>.</w:t>
      </w:r>
      <w:r w:rsidRPr="003E05F5">
        <w:rPr>
          <w:lang w:val="fr-FR"/>
        </w:rPr>
        <w:tab/>
      </w:r>
      <w:r w:rsidRPr="003E05F5">
        <w:rPr>
          <w:b/>
          <w:bCs/>
          <w:lang w:val="fr-FR"/>
        </w:rPr>
        <w:t>Le Comité appelle l</w:t>
      </w:r>
      <w:r w:rsidRPr="003E05F5">
        <w:rPr>
          <w:b/>
          <w:bCs/>
          <w:lang w:val="fr-FR"/>
        </w:rPr>
        <w:t>’</w:t>
      </w:r>
      <w:r w:rsidRPr="003E05F5">
        <w:rPr>
          <w:b/>
          <w:bCs/>
          <w:lang w:val="fr-FR"/>
        </w:rPr>
        <w:t>attention de l</w:t>
      </w:r>
      <w:r w:rsidRPr="003E05F5">
        <w:rPr>
          <w:b/>
          <w:bCs/>
          <w:lang w:val="fr-FR"/>
        </w:rPr>
        <w:t>’</w:t>
      </w:r>
      <w:r w:rsidRPr="003E05F5">
        <w:rPr>
          <w:b/>
          <w:bCs/>
          <w:lang w:val="fr-FR"/>
        </w:rPr>
        <w:t>État partie sur les Lignes directrices relatives à la protection de remplacement pour les enfants et lui recommande</w:t>
      </w:r>
      <w:r w:rsidRPr="003E05F5">
        <w:rPr>
          <w:b/>
          <w:bCs/>
          <w:lang w:val="fr-FR"/>
        </w:rPr>
        <w:t> :</w:t>
      </w:r>
    </w:p>
    <w:p w14:paraId="022769A9" w14:textId="3BA2E168" w:rsidR="0036441C" w:rsidRPr="003E05F5" w:rsidRDefault="0036441C" w:rsidP="00457D4B">
      <w:pPr>
        <w:pStyle w:val="SingleTxtG"/>
        <w:ind w:firstLine="567"/>
        <w:rPr>
          <w:b/>
          <w:bCs/>
          <w:lang w:val="fr-FR"/>
        </w:rPr>
      </w:pPr>
      <w:r w:rsidRPr="003E05F5">
        <w:rPr>
          <w:b/>
          <w:bCs/>
          <w:lang w:val="fr-FR"/>
        </w:rPr>
        <w:t>a)</w:t>
      </w:r>
      <w:r w:rsidRPr="003E05F5">
        <w:rPr>
          <w:b/>
          <w:bCs/>
          <w:lang w:val="fr-FR"/>
        </w:rPr>
        <w:tab/>
        <w:t>De renforcer les services locaux d</w:t>
      </w:r>
      <w:r w:rsidRPr="003E05F5">
        <w:rPr>
          <w:b/>
          <w:bCs/>
          <w:lang w:val="fr-FR"/>
        </w:rPr>
        <w:t>’</w:t>
      </w:r>
      <w:r w:rsidRPr="003E05F5">
        <w:rPr>
          <w:b/>
          <w:bCs/>
          <w:lang w:val="fr-FR"/>
        </w:rPr>
        <w:t>aide aux familles afin de prévenir les abus, la négligence et l</w:t>
      </w:r>
      <w:r w:rsidRPr="003E05F5">
        <w:rPr>
          <w:b/>
          <w:bCs/>
          <w:lang w:val="fr-FR"/>
        </w:rPr>
        <w:t>’</w:t>
      </w:r>
      <w:r w:rsidRPr="003E05F5">
        <w:rPr>
          <w:b/>
          <w:bCs/>
          <w:lang w:val="fr-FR"/>
        </w:rPr>
        <w:t>abandon</w:t>
      </w:r>
      <w:r w:rsidRPr="003E05F5">
        <w:rPr>
          <w:b/>
          <w:bCs/>
          <w:lang w:val="fr-FR"/>
        </w:rPr>
        <w:t> ;</w:t>
      </w:r>
    </w:p>
    <w:p w14:paraId="3D0D2354" w14:textId="1C747E25" w:rsidR="0036441C" w:rsidRPr="003E05F5" w:rsidRDefault="0036441C" w:rsidP="00457D4B">
      <w:pPr>
        <w:pStyle w:val="SingleTxtG"/>
        <w:ind w:firstLine="567"/>
        <w:rPr>
          <w:b/>
          <w:bCs/>
          <w:lang w:val="fr-FR"/>
        </w:rPr>
      </w:pPr>
      <w:r w:rsidRPr="003E05F5">
        <w:rPr>
          <w:b/>
          <w:bCs/>
          <w:lang w:val="fr-FR"/>
        </w:rPr>
        <w:t>b)</w:t>
      </w:r>
      <w:r w:rsidRPr="003E05F5">
        <w:rPr>
          <w:b/>
          <w:bCs/>
          <w:lang w:val="fr-FR"/>
        </w:rPr>
        <w:tab/>
        <w:t>D</w:t>
      </w:r>
      <w:r w:rsidRPr="003E05F5">
        <w:rPr>
          <w:b/>
          <w:bCs/>
          <w:lang w:val="fr-FR"/>
        </w:rPr>
        <w:t>’</w:t>
      </w:r>
      <w:r w:rsidRPr="003E05F5">
        <w:rPr>
          <w:b/>
          <w:bCs/>
          <w:lang w:val="fr-FR"/>
        </w:rPr>
        <w:t>adopter et d</w:t>
      </w:r>
      <w:r w:rsidRPr="003E05F5">
        <w:rPr>
          <w:b/>
          <w:bCs/>
          <w:lang w:val="fr-FR"/>
        </w:rPr>
        <w:t>’</w:t>
      </w:r>
      <w:r w:rsidRPr="003E05F5">
        <w:rPr>
          <w:b/>
          <w:bCs/>
          <w:lang w:val="fr-FR"/>
        </w:rPr>
        <w:t>appliquer une stratégie globale de désinstitutionnalisation, assortie d</w:t>
      </w:r>
      <w:r w:rsidRPr="003E05F5">
        <w:rPr>
          <w:b/>
          <w:bCs/>
          <w:lang w:val="fr-FR"/>
        </w:rPr>
        <w:t>’</w:t>
      </w:r>
      <w:r w:rsidRPr="003E05F5">
        <w:rPr>
          <w:b/>
          <w:bCs/>
          <w:lang w:val="fr-FR"/>
        </w:rPr>
        <w:t>un plan d</w:t>
      </w:r>
      <w:r w:rsidRPr="003E05F5">
        <w:rPr>
          <w:b/>
          <w:bCs/>
          <w:lang w:val="fr-FR"/>
        </w:rPr>
        <w:t>’</w:t>
      </w:r>
      <w:r w:rsidRPr="003E05F5">
        <w:rPr>
          <w:b/>
          <w:bCs/>
          <w:lang w:val="fr-FR"/>
        </w:rPr>
        <w:t>action, en vue de mettre fin à la prolongation des placements censés être temporaires, de procéder à des examens périodiques des placements et de veiller à l</w:t>
      </w:r>
      <w:r w:rsidRPr="003E05F5">
        <w:rPr>
          <w:b/>
          <w:bCs/>
          <w:lang w:val="fr-FR"/>
        </w:rPr>
        <w:t>’</w:t>
      </w:r>
      <w:r w:rsidRPr="003E05F5">
        <w:rPr>
          <w:b/>
          <w:bCs/>
          <w:lang w:val="fr-FR"/>
        </w:rPr>
        <w:t>application effective de la stratégie et du plan d</w:t>
      </w:r>
      <w:r w:rsidRPr="003E05F5">
        <w:rPr>
          <w:b/>
          <w:bCs/>
          <w:lang w:val="fr-FR"/>
        </w:rPr>
        <w:t>’</w:t>
      </w:r>
      <w:r w:rsidRPr="003E05F5">
        <w:rPr>
          <w:b/>
          <w:bCs/>
          <w:lang w:val="fr-FR"/>
        </w:rPr>
        <w:t>action</w:t>
      </w:r>
      <w:r w:rsidRPr="003E05F5">
        <w:rPr>
          <w:b/>
          <w:bCs/>
          <w:lang w:val="fr-FR"/>
        </w:rPr>
        <w:t> ;</w:t>
      </w:r>
    </w:p>
    <w:p w14:paraId="6AB670D9" w14:textId="054FC5B2" w:rsidR="0036441C" w:rsidRPr="003E05F5" w:rsidRDefault="0036441C" w:rsidP="00457D4B">
      <w:pPr>
        <w:pStyle w:val="SingleTxtG"/>
        <w:ind w:firstLine="567"/>
        <w:rPr>
          <w:b/>
          <w:bCs/>
          <w:lang w:val="fr-FR"/>
        </w:rPr>
      </w:pPr>
      <w:r w:rsidRPr="003E05F5">
        <w:rPr>
          <w:b/>
          <w:bCs/>
          <w:lang w:val="fr-FR"/>
        </w:rPr>
        <w:t>c)</w:t>
      </w:r>
      <w:r w:rsidRPr="003E05F5">
        <w:rPr>
          <w:b/>
          <w:bCs/>
          <w:lang w:val="fr-FR"/>
        </w:rPr>
        <w:tab/>
        <w:t>De veiller à ce que les politiques et les pratiques soient guidées par le principe selon lequel la pauvreté monétaire et matérielle, ou les situations directement et uniquement imputables à une telle pauvreté, ne devraient jamais justifier à elles seules le retrait d</w:t>
      </w:r>
      <w:r w:rsidRPr="003E05F5">
        <w:rPr>
          <w:b/>
          <w:bCs/>
          <w:lang w:val="fr-FR"/>
        </w:rPr>
        <w:t>’</w:t>
      </w:r>
      <w:r w:rsidRPr="003E05F5">
        <w:rPr>
          <w:b/>
          <w:bCs/>
          <w:lang w:val="fr-FR"/>
        </w:rPr>
        <w:t>un enfant à ses parents, le placement d</w:t>
      </w:r>
      <w:r w:rsidRPr="003E05F5">
        <w:rPr>
          <w:b/>
          <w:bCs/>
          <w:lang w:val="fr-FR"/>
        </w:rPr>
        <w:t>’</w:t>
      </w:r>
      <w:r w:rsidRPr="003E05F5">
        <w:rPr>
          <w:b/>
          <w:bCs/>
          <w:lang w:val="fr-FR"/>
        </w:rPr>
        <w:t>un enfant dans une structure de protection de remplacement ou le fait d</w:t>
      </w:r>
      <w:r w:rsidRPr="003E05F5">
        <w:rPr>
          <w:b/>
          <w:bCs/>
          <w:lang w:val="fr-FR"/>
        </w:rPr>
        <w:t>’</w:t>
      </w:r>
      <w:r w:rsidRPr="003E05F5">
        <w:rPr>
          <w:b/>
          <w:bCs/>
          <w:lang w:val="fr-FR"/>
        </w:rPr>
        <w:t>empêcher la réinsertion sociale d</w:t>
      </w:r>
      <w:r w:rsidRPr="003E05F5">
        <w:rPr>
          <w:b/>
          <w:bCs/>
          <w:lang w:val="fr-FR"/>
        </w:rPr>
        <w:t>’</w:t>
      </w:r>
      <w:r w:rsidRPr="003E05F5">
        <w:rPr>
          <w:b/>
          <w:bCs/>
          <w:lang w:val="fr-FR"/>
        </w:rPr>
        <w:t>un enfant</w:t>
      </w:r>
      <w:r w:rsidRPr="003E05F5">
        <w:rPr>
          <w:b/>
          <w:bCs/>
          <w:lang w:val="fr-FR"/>
        </w:rPr>
        <w:t> ;</w:t>
      </w:r>
    </w:p>
    <w:p w14:paraId="7995916E" w14:textId="5BC402F9" w:rsidR="0036441C" w:rsidRPr="003E05F5" w:rsidRDefault="0036441C" w:rsidP="004A311D">
      <w:pPr>
        <w:pStyle w:val="SingleTxtG"/>
        <w:spacing w:after="100" w:line="238" w:lineRule="atLeast"/>
        <w:ind w:firstLine="567"/>
        <w:rPr>
          <w:rFonts w:ascii="Times New Roman Bold" w:hAnsi="Times New Roman Bold"/>
          <w:b/>
          <w:bCs/>
          <w:spacing w:val="-1"/>
          <w:lang w:val="fr-FR"/>
        </w:rPr>
      </w:pPr>
      <w:r w:rsidRPr="003E05F5">
        <w:rPr>
          <w:rFonts w:ascii="Times New Roman Bold" w:hAnsi="Times New Roman Bold"/>
          <w:b/>
          <w:bCs/>
          <w:spacing w:val="-1"/>
          <w:lang w:val="fr-FR"/>
        </w:rPr>
        <w:lastRenderedPageBreak/>
        <w:t>d)</w:t>
      </w:r>
      <w:r w:rsidRPr="003E05F5">
        <w:rPr>
          <w:rFonts w:ascii="Times New Roman Bold" w:hAnsi="Times New Roman Bold"/>
          <w:b/>
          <w:bCs/>
          <w:spacing w:val="-1"/>
          <w:lang w:val="fr-FR"/>
        </w:rPr>
        <w:tab/>
        <w:t>De faire en sorte qu</w:t>
      </w:r>
      <w:r w:rsidRPr="003E05F5">
        <w:rPr>
          <w:rFonts w:ascii="Times New Roman Bold" w:hAnsi="Times New Roman Bold"/>
          <w:b/>
          <w:bCs/>
          <w:spacing w:val="-1"/>
          <w:lang w:val="fr-FR"/>
        </w:rPr>
        <w:t>’</w:t>
      </w:r>
      <w:r w:rsidRPr="003E05F5">
        <w:rPr>
          <w:rFonts w:ascii="Times New Roman Bold" w:hAnsi="Times New Roman Bold"/>
          <w:b/>
          <w:bCs/>
          <w:spacing w:val="-1"/>
          <w:lang w:val="fr-FR"/>
        </w:rPr>
        <w:t>il existe suffisamment de solutions de prise en charge de type familial ou communautaire pour les enfants qui ne peuvent pas rester dans leur famille, notamment en allouant des ressources financières suffisantes au placement en famille d</w:t>
      </w:r>
      <w:r w:rsidRPr="003E05F5">
        <w:rPr>
          <w:rFonts w:ascii="Times New Roman Bold" w:hAnsi="Times New Roman Bold"/>
          <w:b/>
          <w:bCs/>
          <w:spacing w:val="-1"/>
          <w:lang w:val="fr-FR"/>
        </w:rPr>
        <w:t>’</w:t>
      </w:r>
      <w:r w:rsidRPr="003E05F5">
        <w:rPr>
          <w:rFonts w:ascii="Times New Roman Bold" w:hAnsi="Times New Roman Bold"/>
          <w:b/>
          <w:bCs/>
          <w:spacing w:val="-1"/>
          <w:lang w:val="fr-FR"/>
        </w:rPr>
        <w:t>accueil et à l</w:t>
      </w:r>
      <w:r w:rsidRPr="003E05F5">
        <w:rPr>
          <w:rFonts w:ascii="Times New Roman Bold" w:hAnsi="Times New Roman Bold"/>
          <w:b/>
          <w:bCs/>
          <w:spacing w:val="-1"/>
          <w:lang w:val="fr-FR"/>
        </w:rPr>
        <w:t>’</w:t>
      </w:r>
      <w:r w:rsidRPr="003E05F5">
        <w:rPr>
          <w:rFonts w:ascii="Times New Roman Bold" w:hAnsi="Times New Roman Bold"/>
          <w:b/>
          <w:bCs/>
          <w:spacing w:val="-1"/>
          <w:lang w:val="fr-FR"/>
        </w:rPr>
        <w:t>adoption, en réexaminant régulièrement les mesures de placement et en facilitant le retour des enfants dans leur famille, lorsque cela est possible</w:t>
      </w:r>
      <w:r w:rsidRPr="003E05F5">
        <w:rPr>
          <w:rFonts w:ascii="Times New Roman Bold" w:hAnsi="Times New Roman Bold"/>
          <w:b/>
          <w:bCs/>
          <w:spacing w:val="-1"/>
          <w:lang w:val="fr-FR"/>
        </w:rPr>
        <w:t> ;</w:t>
      </w:r>
    </w:p>
    <w:p w14:paraId="79F91022" w14:textId="30E6F285" w:rsidR="0036441C" w:rsidRPr="003E05F5" w:rsidRDefault="0036441C" w:rsidP="004A311D">
      <w:pPr>
        <w:pStyle w:val="SingleTxtG"/>
        <w:spacing w:after="100" w:line="238" w:lineRule="atLeast"/>
        <w:ind w:firstLine="567"/>
        <w:rPr>
          <w:b/>
          <w:bCs/>
          <w:lang w:val="fr-FR"/>
        </w:rPr>
      </w:pPr>
      <w:r w:rsidRPr="003E05F5">
        <w:rPr>
          <w:b/>
          <w:bCs/>
          <w:lang w:val="fr-FR"/>
        </w:rPr>
        <w:t>e)</w:t>
      </w:r>
      <w:r w:rsidRPr="003E05F5">
        <w:rPr>
          <w:b/>
          <w:bCs/>
          <w:lang w:val="fr-FR"/>
        </w:rPr>
        <w:tab/>
        <w:t>De prévoir des garanties suffisantes et de définir des critères précis, fondés sur les besoins et l</w:t>
      </w:r>
      <w:r w:rsidRPr="003E05F5">
        <w:rPr>
          <w:b/>
          <w:bCs/>
          <w:lang w:val="fr-FR"/>
        </w:rPr>
        <w:t>’</w:t>
      </w:r>
      <w:r w:rsidRPr="003E05F5">
        <w:rPr>
          <w:b/>
          <w:bCs/>
          <w:lang w:val="fr-FR"/>
        </w:rPr>
        <w:t>intérêt supérieur de l</w:t>
      </w:r>
      <w:r w:rsidRPr="003E05F5">
        <w:rPr>
          <w:b/>
          <w:bCs/>
          <w:lang w:val="fr-FR"/>
        </w:rPr>
        <w:t>’</w:t>
      </w:r>
      <w:r w:rsidRPr="003E05F5">
        <w:rPr>
          <w:b/>
          <w:bCs/>
          <w:lang w:val="fr-FR"/>
        </w:rPr>
        <w:t>enfant, pour déterminer si un enfant doit faire l</w:t>
      </w:r>
      <w:r w:rsidRPr="003E05F5">
        <w:rPr>
          <w:b/>
          <w:bCs/>
          <w:lang w:val="fr-FR"/>
        </w:rPr>
        <w:t>’</w:t>
      </w:r>
      <w:r w:rsidRPr="003E05F5">
        <w:rPr>
          <w:b/>
          <w:bCs/>
          <w:lang w:val="fr-FR"/>
        </w:rPr>
        <w:t>objet d</w:t>
      </w:r>
      <w:r w:rsidRPr="003E05F5">
        <w:rPr>
          <w:b/>
          <w:bCs/>
          <w:lang w:val="fr-FR"/>
        </w:rPr>
        <w:t>’</w:t>
      </w:r>
      <w:r w:rsidRPr="003E05F5">
        <w:rPr>
          <w:b/>
          <w:bCs/>
          <w:lang w:val="fr-FR"/>
        </w:rPr>
        <w:t>une protection de remplacement</w:t>
      </w:r>
      <w:r w:rsidRPr="003E05F5">
        <w:rPr>
          <w:b/>
          <w:bCs/>
          <w:lang w:val="fr-FR"/>
        </w:rPr>
        <w:t> ;</w:t>
      </w:r>
    </w:p>
    <w:p w14:paraId="62ECED33" w14:textId="482234C5" w:rsidR="0036441C" w:rsidRPr="003E05F5" w:rsidRDefault="0036441C" w:rsidP="004A311D">
      <w:pPr>
        <w:pStyle w:val="SingleTxtG"/>
        <w:spacing w:after="100" w:line="238" w:lineRule="atLeast"/>
        <w:ind w:firstLine="567"/>
        <w:rPr>
          <w:b/>
          <w:bCs/>
          <w:lang w:val="fr-FR"/>
        </w:rPr>
      </w:pPr>
      <w:r w:rsidRPr="003E05F5">
        <w:rPr>
          <w:b/>
          <w:bCs/>
          <w:lang w:val="fr-FR"/>
        </w:rPr>
        <w:t>f)</w:t>
      </w:r>
      <w:r w:rsidRPr="003E05F5">
        <w:rPr>
          <w:b/>
          <w:bCs/>
          <w:lang w:val="fr-FR"/>
        </w:rPr>
        <w:tab/>
        <w:t>D</w:t>
      </w:r>
      <w:r w:rsidRPr="003E05F5">
        <w:rPr>
          <w:b/>
          <w:bCs/>
          <w:lang w:val="fr-FR"/>
        </w:rPr>
        <w:t>’</w:t>
      </w:r>
      <w:r w:rsidRPr="003E05F5">
        <w:rPr>
          <w:b/>
          <w:bCs/>
          <w:lang w:val="fr-FR"/>
        </w:rPr>
        <w:t>établir des normes de qualité pour toutes les structures de protection de remplacement, notamment en instaurant des mécanismes accessibles permettant de signaler les cas de maltraitance d</w:t>
      </w:r>
      <w:r w:rsidRPr="003E05F5">
        <w:rPr>
          <w:b/>
          <w:bCs/>
          <w:lang w:val="fr-FR"/>
        </w:rPr>
        <w:t>’</w:t>
      </w:r>
      <w:r w:rsidRPr="003E05F5">
        <w:rPr>
          <w:b/>
          <w:bCs/>
          <w:lang w:val="fr-FR"/>
        </w:rPr>
        <w:t>enfants, d</w:t>
      </w:r>
      <w:r w:rsidRPr="003E05F5">
        <w:rPr>
          <w:b/>
          <w:bCs/>
          <w:lang w:val="fr-FR"/>
        </w:rPr>
        <w:t>’</w:t>
      </w:r>
      <w:r w:rsidRPr="003E05F5">
        <w:rPr>
          <w:b/>
          <w:bCs/>
          <w:lang w:val="fr-FR"/>
        </w:rPr>
        <w:t>assurer le suivi de ces cas et de prendre des mesures correctrices</w:t>
      </w:r>
      <w:r w:rsidRPr="003E05F5">
        <w:rPr>
          <w:b/>
          <w:bCs/>
          <w:lang w:val="fr-FR"/>
        </w:rPr>
        <w:t> ;</w:t>
      </w:r>
    </w:p>
    <w:p w14:paraId="436C2CA9" w14:textId="75971EE5" w:rsidR="0036441C" w:rsidRPr="003E05F5" w:rsidRDefault="0036441C" w:rsidP="004A311D">
      <w:pPr>
        <w:pStyle w:val="SingleTxtG"/>
        <w:spacing w:after="100" w:line="238" w:lineRule="atLeast"/>
        <w:ind w:firstLine="567"/>
        <w:rPr>
          <w:b/>
          <w:bCs/>
          <w:lang w:val="fr-FR"/>
        </w:rPr>
      </w:pPr>
      <w:r w:rsidRPr="003E05F5">
        <w:rPr>
          <w:b/>
          <w:bCs/>
          <w:lang w:val="fr-FR"/>
        </w:rPr>
        <w:t>g)</w:t>
      </w:r>
      <w:r w:rsidRPr="003E05F5">
        <w:rPr>
          <w:b/>
          <w:bCs/>
          <w:lang w:val="fr-FR"/>
        </w:rPr>
        <w:tab/>
        <w:t>D</w:t>
      </w:r>
      <w:r w:rsidRPr="003E05F5">
        <w:rPr>
          <w:b/>
          <w:bCs/>
          <w:lang w:val="fr-FR"/>
        </w:rPr>
        <w:t>’</w:t>
      </w:r>
      <w:r w:rsidRPr="003E05F5">
        <w:rPr>
          <w:b/>
          <w:bCs/>
          <w:lang w:val="fr-FR"/>
        </w:rPr>
        <w:t>établir un mécanisme permettant de repérer rapidement et d</w:t>
      </w:r>
      <w:r w:rsidRPr="003E05F5">
        <w:rPr>
          <w:b/>
          <w:bCs/>
          <w:lang w:val="fr-FR"/>
        </w:rPr>
        <w:t>’</w:t>
      </w:r>
      <w:r w:rsidRPr="003E05F5">
        <w:rPr>
          <w:b/>
          <w:bCs/>
          <w:lang w:val="fr-FR"/>
        </w:rPr>
        <w:t>aider les enfants qui sont privés de la protection de leurs parents car ceux-ci ont migré pour le travail</w:t>
      </w:r>
      <w:r w:rsidRPr="003E05F5">
        <w:rPr>
          <w:b/>
          <w:bCs/>
          <w:lang w:val="fr-FR"/>
        </w:rPr>
        <w:t> ;</w:t>
      </w:r>
    </w:p>
    <w:p w14:paraId="668A7F75" w14:textId="2ADFD672" w:rsidR="0036441C" w:rsidRPr="003E05F5" w:rsidRDefault="0036441C" w:rsidP="004A311D">
      <w:pPr>
        <w:pStyle w:val="SingleTxtG"/>
        <w:spacing w:after="100" w:line="238" w:lineRule="atLeast"/>
        <w:ind w:firstLine="567"/>
        <w:rPr>
          <w:b/>
          <w:bCs/>
          <w:lang w:val="fr-FR"/>
        </w:rPr>
      </w:pPr>
      <w:r w:rsidRPr="003E05F5">
        <w:rPr>
          <w:b/>
          <w:bCs/>
          <w:lang w:val="fr-FR"/>
        </w:rPr>
        <w:t>h)</w:t>
      </w:r>
      <w:r w:rsidRPr="003E05F5">
        <w:rPr>
          <w:b/>
          <w:bCs/>
          <w:lang w:val="fr-FR"/>
        </w:rPr>
        <w:tab/>
        <w:t>De renforcer la capacité des professionnels travaillant auprès des familles et des enfants, en particulier les juges aux affaires familiales, les membres des forces de l</w:t>
      </w:r>
      <w:r w:rsidRPr="003E05F5">
        <w:rPr>
          <w:b/>
          <w:bCs/>
          <w:lang w:val="fr-FR"/>
        </w:rPr>
        <w:t>’</w:t>
      </w:r>
      <w:r w:rsidRPr="003E05F5">
        <w:rPr>
          <w:b/>
          <w:bCs/>
          <w:lang w:val="fr-FR"/>
        </w:rPr>
        <w:t>ordre, les travailleurs sociaux et les prestataires de services, de proposer des solutions de protection de remplacement de type familial, et de faire mieux connaître à ces professionnels les droits et les besoins des enfants privés de milieu familial</w:t>
      </w:r>
      <w:r w:rsidR="003E05F5" w:rsidRPr="003E05F5">
        <w:rPr>
          <w:b/>
          <w:bCs/>
          <w:lang w:val="fr-FR"/>
        </w:rPr>
        <w:t>.</w:t>
      </w:r>
    </w:p>
    <w:p w14:paraId="6A488CD5" w14:textId="77777777" w:rsidR="0036441C" w:rsidRPr="003E05F5" w:rsidRDefault="0036441C" w:rsidP="004A311D">
      <w:pPr>
        <w:pStyle w:val="H23G"/>
        <w:spacing w:after="100"/>
        <w:rPr>
          <w:lang w:val="fr-FR"/>
        </w:rPr>
      </w:pPr>
      <w:r w:rsidRPr="003E05F5">
        <w:rPr>
          <w:lang w:val="fr-FR"/>
        </w:rPr>
        <w:tab/>
      </w:r>
      <w:r w:rsidRPr="003E05F5">
        <w:rPr>
          <w:lang w:val="fr-FR"/>
        </w:rPr>
        <w:tab/>
        <w:t>Adoption</w:t>
      </w:r>
    </w:p>
    <w:p w14:paraId="7C4FC5B4" w14:textId="789E05C5" w:rsidR="0036441C" w:rsidRPr="003E05F5" w:rsidRDefault="0036441C" w:rsidP="004A311D">
      <w:pPr>
        <w:pStyle w:val="SingleTxtG"/>
        <w:spacing w:after="100"/>
        <w:rPr>
          <w:b/>
          <w:bCs/>
          <w:lang w:val="fr-FR"/>
        </w:rPr>
      </w:pPr>
      <w:r w:rsidRPr="003E05F5">
        <w:rPr>
          <w:lang w:val="fr-FR"/>
        </w:rPr>
        <w:t>29</w:t>
      </w:r>
      <w:r w:rsidR="003E05F5" w:rsidRPr="003E05F5">
        <w:rPr>
          <w:lang w:val="fr-FR"/>
        </w:rPr>
        <w:t>.</w:t>
      </w:r>
      <w:r w:rsidRPr="003E05F5">
        <w:rPr>
          <w:lang w:val="fr-FR"/>
        </w:rPr>
        <w:tab/>
      </w:r>
      <w:r w:rsidRPr="003E05F5">
        <w:rPr>
          <w:b/>
          <w:bCs/>
          <w:lang w:val="fr-FR"/>
        </w:rPr>
        <w:t>Le Comité recommande à l</w:t>
      </w:r>
      <w:r w:rsidRPr="003E05F5">
        <w:rPr>
          <w:b/>
          <w:bCs/>
          <w:lang w:val="fr-FR"/>
        </w:rPr>
        <w:t>’</w:t>
      </w:r>
      <w:r w:rsidRPr="003E05F5">
        <w:rPr>
          <w:b/>
          <w:bCs/>
          <w:lang w:val="fr-FR"/>
        </w:rPr>
        <w:t>État partie</w:t>
      </w:r>
      <w:r w:rsidRPr="003E05F5">
        <w:rPr>
          <w:b/>
          <w:bCs/>
          <w:lang w:val="fr-FR"/>
        </w:rPr>
        <w:t> :</w:t>
      </w:r>
    </w:p>
    <w:p w14:paraId="1B609409" w14:textId="46D73E2E" w:rsidR="0036441C" w:rsidRPr="003E05F5" w:rsidRDefault="0036441C" w:rsidP="004A311D">
      <w:pPr>
        <w:pStyle w:val="SingleTxtG"/>
        <w:spacing w:after="100" w:line="238" w:lineRule="atLeast"/>
        <w:ind w:firstLine="567"/>
        <w:rPr>
          <w:b/>
          <w:bCs/>
          <w:lang w:val="fr-FR"/>
        </w:rPr>
      </w:pPr>
      <w:r w:rsidRPr="003E05F5">
        <w:rPr>
          <w:b/>
          <w:bCs/>
          <w:lang w:val="fr-FR"/>
        </w:rPr>
        <w:t>a)</w:t>
      </w:r>
      <w:r w:rsidRPr="003E05F5">
        <w:rPr>
          <w:b/>
          <w:bCs/>
          <w:lang w:val="fr-FR"/>
        </w:rPr>
        <w:tab/>
        <w:t>D</w:t>
      </w:r>
      <w:r w:rsidRPr="003E05F5">
        <w:rPr>
          <w:b/>
          <w:bCs/>
          <w:lang w:val="fr-FR"/>
        </w:rPr>
        <w:t>’</w:t>
      </w:r>
      <w:r w:rsidRPr="003E05F5">
        <w:rPr>
          <w:b/>
          <w:bCs/>
          <w:lang w:val="fr-FR"/>
        </w:rPr>
        <w:t>envisager la mise en place d</w:t>
      </w:r>
      <w:r w:rsidRPr="003E05F5">
        <w:rPr>
          <w:b/>
          <w:bCs/>
          <w:lang w:val="fr-FR"/>
        </w:rPr>
        <w:t>’</w:t>
      </w:r>
      <w:r w:rsidRPr="003E05F5">
        <w:rPr>
          <w:b/>
          <w:bCs/>
          <w:lang w:val="fr-FR"/>
        </w:rPr>
        <w:t>un système centralisé d</w:t>
      </w:r>
      <w:r w:rsidRPr="003E05F5">
        <w:rPr>
          <w:b/>
          <w:bCs/>
          <w:lang w:val="fr-FR"/>
        </w:rPr>
        <w:t>’</w:t>
      </w:r>
      <w:r w:rsidRPr="003E05F5">
        <w:rPr>
          <w:b/>
          <w:bCs/>
          <w:lang w:val="fr-FR"/>
        </w:rPr>
        <w:t>enregistrement des adoptions afin de fournir des données ventilées et de veiller à ce que les procédures d</w:t>
      </w:r>
      <w:r w:rsidRPr="003E05F5">
        <w:rPr>
          <w:b/>
          <w:bCs/>
          <w:lang w:val="fr-FR"/>
        </w:rPr>
        <w:t>’</w:t>
      </w:r>
      <w:r w:rsidRPr="003E05F5">
        <w:rPr>
          <w:b/>
          <w:bCs/>
          <w:lang w:val="fr-FR"/>
        </w:rPr>
        <w:t>adoption internationale soient conformes aux normes internationales</w:t>
      </w:r>
      <w:r w:rsidRPr="003E05F5">
        <w:rPr>
          <w:b/>
          <w:bCs/>
          <w:lang w:val="fr-FR"/>
        </w:rPr>
        <w:t> ;</w:t>
      </w:r>
    </w:p>
    <w:p w14:paraId="631BEAAB" w14:textId="2BABEB5A" w:rsidR="0036441C" w:rsidRPr="003E05F5" w:rsidRDefault="0036441C" w:rsidP="004A311D">
      <w:pPr>
        <w:pStyle w:val="SingleTxtG"/>
        <w:spacing w:after="100" w:line="238" w:lineRule="atLeast"/>
        <w:ind w:firstLine="567"/>
        <w:rPr>
          <w:b/>
          <w:bCs/>
          <w:lang w:val="fr-FR"/>
        </w:rPr>
      </w:pPr>
      <w:r w:rsidRPr="003E05F5">
        <w:rPr>
          <w:b/>
          <w:bCs/>
          <w:lang w:val="fr-FR"/>
        </w:rPr>
        <w:t>b)</w:t>
      </w:r>
      <w:r w:rsidRPr="003E05F5">
        <w:rPr>
          <w:b/>
          <w:bCs/>
          <w:lang w:val="fr-FR"/>
        </w:rPr>
        <w:tab/>
        <w:t>De réviser l</w:t>
      </w:r>
      <w:r w:rsidRPr="003E05F5">
        <w:rPr>
          <w:b/>
          <w:bCs/>
          <w:lang w:val="fr-FR"/>
        </w:rPr>
        <w:t>’</w:t>
      </w:r>
      <w:r w:rsidRPr="003E05F5">
        <w:rPr>
          <w:b/>
          <w:bCs/>
          <w:lang w:val="fr-FR"/>
        </w:rPr>
        <w:t>article 122 du Code de la famille et l</w:t>
      </w:r>
      <w:r w:rsidRPr="003E05F5">
        <w:rPr>
          <w:b/>
          <w:bCs/>
          <w:lang w:val="fr-FR"/>
        </w:rPr>
        <w:t>’</w:t>
      </w:r>
      <w:r w:rsidRPr="003E05F5">
        <w:rPr>
          <w:b/>
          <w:bCs/>
          <w:lang w:val="fr-FR"/>
        </w:rPr>
        <w:t>article 156 du Code pénal pour garantir le droit des enfants adoptés de connaître leurs parents biologiques</w:t>
      </w:r>
      <w:r w:rsidRPr="003E05F5">
        <w:rPr>
          <w:rStyle w:val="FootnoteReference"/>
          <w:bCs/>
        </w:rPr>
        <w:footnoteReference w:id="13"/>
      </w:r>
      <w:r w:rsidRPr="003E05F5">
        <w:rPr>
          <w:b/>
          <w:bCs/>
          <w:lang w:val="fr-FR"/>
        </w:rPr>
        <w:t> ;</w:t>
      </w:r>
    </w:p>
    <w:p w14:paraId="41069450" w14:textId="5F20F7B6" w:rsidR="0036441C" w:rsidRPr="003E05F5" w:rsidRDefault="0036441C" w:rsidP="004A311D">
      <w:pPr>
        <w:pStyle w:val="SingleTxtG"/>
        <w:spacing w:after="100" w:line="238" w:lineRule="atLeast"/>
        <w:ind w:firstLine="567"/>
        <w:rPr>
          <w:b/>
          <w:bCs/>
          <w:lang w:val="fr-FR"/>
        </w:rPr>
      </w:pPr>
      <w:r w:rsidRPr="003E05F5">
        <w:rPr>
          <w:b/>
          <w:bCs/>
          <w:lang w:val="fr-FR"/>
        </w:rPr>
        <w:t>c)</w:t>
      </w:r>
      <w:r w:rsidRPr="003E05F5">
        <w:rPr>
          <w:b/>
          <w:bCs/>
          <w:lang w:val="fr-FR"/>
        </w:rPr>
        <w:tab/>
        <w:t>De ratifier la Convention sur la protection des enfants et la coopération en matière d</w:t>
      </w:r>
      <w:r w:rsidRPr="003E05F5">
        <w:rPr>
          <w:b/>
          <w:bCs/>
          <w:lang w:val="fr-FR"/>
        </w:rPr>
        <w:t>’</w:t>
      </w:r>
      <w:r w:rsidRPr="003E05F5">
        <w:rPr>
          <w:b/>
          <w:bCs/>
          <w:lang w:val="fr-FR"/>
        </w:rPr>
        <w:t>adoption internationale et de veiller à ce que toutes les garanties qu</w:t>
      </w:r>
      <w:r w:rsidRPr="003E05F5">
        <w:rPr>
          <w:b/>
          <w:bCs/>
          <w:lang w:val="fr-FR"/>
        </w:rPr>
        <w:t>’</w:t>
      </w:r>
      <w:r w:rsidRPr="003E05F5">
        <w:rPr>
          <w:b/>
          <w:bCs/>
          <w:lang w:val="fr-FR"/>
        </w:rPr>
        <w:t>elle prévoit soient appliquées en cas d</w:t>
      </w:r>
      <w:r w:rsidRPr="003E05F5">
        <w:rPr>
          <w:b/>
          <w:bCs/>
          <w:lang w:val="fr-FR"/>
        </w:rPr>
        <w:t>’</w:t>
      </w:r>
      <w:r w:rsidRPr="003E05F5">
        <w:rPr>
          <w:b/>
          <w:bCs/>
          <w:lang w:val="fr-FR"/>
        </w:rPr>
        <w:t>adoption dans des pays qui n</w:t>
      </w:r>
      <w:r w:rsidRPr="003E05F5">
        <w:rPr>
          <w:b/>
          <w:bCs/>
          <w:lang w:val="fr-FR"/>
        </w:rPr>
        <w:t>’</w:t>
      </w:r>
      <w:r w:rsidRPr="003E05F5">
        <w:rPr>
          <w:b/>
          <w:bCs/>
          <w:lang w:val="fr-FR"/>
        </w:rPr>
        <w:t>y sont pas parties</w:t>
      </w:r>
      <w:r w:rsidR="003E05F5" w:rsidRPr="003E05F5">
        <w:rPr>
          <w:b/>
          <w:bCs/>
          <w:lang w:val="fr-FR"/>
        </w:rPr>
        <w:t>.</w:t>
      </w:r>
    </w:p>
    <w:p w14:paraId="34749402" w14:textId="3FBA47A4" w:rsidR="0036441C" w:rsidRPr="003E05F5" w:rsidRDefault="0036441C" w:rsidP="0036441C">
      <w:pPr>
        <w:pStyle w:val="H1G"/>
        <w:rPr>
          <w:lang w:val="fr-FR"/>
        </w:rPr>
      </w:pPr>
      <w:r w:rsidRPr="003E05F5">
        <w:rPr>
          <w:lang w:val="fr-FR"/>
        </w:rPr>
        <w:tab/>
      </w:r>
      <w:r w:rsidRPr="003E05F5">
        <w:rPr>
          <w:lang w:val="fr-FR"/>
        </w:rPr>
        <w:t>F</w:t>
      </w:r>
      <w:r w:rsidR="003E05F5" w:rsidRPr="003E05F5">
        <w:rPr>
          <w:lang w:val="fr-FR"/>
        </w:rPr>
        <w:t>.</w:t>
      </w:r>
      <w:r w:rsidRPr="003E05F5">
        <w:rPr>
          <w:lang w:val="fr-FR"/>
        </w:rPr>
        <w:tab/>
        <w:t>Enfants handicapés (</w:t>
      </w:r>
      <w:r w:rsidR="0068209F" w:rsidRPr="003E05F5">
        <w:rPr>
          <w:lang w:val="fr-FR"/>
        </w:rPr>
        <w:t>art</w:t>
      </w:r>
      <w:r w:rsidR="003E05F5" w:rsidRPr="003E05F5">
        <w:rPr>
          <w:lang w:val="fr-FR"/>
        </w:rPr>
        <w:t>.</w:t>
      </w:r>
      <w:r w:rsidR="0068209F" w:rsidRPr="003E05F5">
        <w:rPr>
          <w:lang w:val="fr-FR"/>
        </w:rPr>
        <w:t> </w:t>
      </w:r>
      <w:r w:rsidRPr="003E05F5">
        <w:rPr>
          <w:lang w:val="fr-FR"/>
        </w:rPr>
        <w:t>23)</w:t>
      </w:r>
    </w:p>
    <w:p w14:paraId="775EED7C" w14:textId="0C99292E" w:rsidR="0036441C" w:rsidRPr="003E05F5" w:rsidRDefault="0036441C" w:rsidP="004A311D">
      <w:pPr>
        <w:pStyle w:val="SingleTxtG"/>
        <w:spacing w:line="238" w:lineRule="atLeast"/>
        <w:rPr>
          <w:b/>
          <w:bCs/>
          <w:lang w:val="fr-FR"/>
        </w:rPr>
      </w:pPr>
      <w:r w:rsidRPr="003E05F5">
        <w:rPr>
          <w:lang w:val="fr-FR"/>
        </w:rPr>
        <w:t>30</w:t>
      </w:r>
      <w:r w:rsidR="003E05F5" w:rsidRPr="003E05F5">
        <w:rPr>
          <w:lang w:val="fr-FR"/>
        </w:rPr>
        <w:t>.</w:t>
      </w:r>
      <w:r w:rsidRPr="003E05F5">
        <w:rPr>
          <w:lang w:val="fr-FR"/>
        </w:rPr>
        <w:tab/>
      </w:r>
      <w:r w:rsidRPr="003E05F5">
        <w:rPr>
          <w:b/>
          <w:bCs/>
          <w:lang w:val="fr-FR"/>
        </w:rPr>
        <w:t xml:space="preserve">Rappelant son observation générale </w:t>
      </w:r>
      <w:r w:rsidRPr="003E05F5">
        <w:rPr>
          <w:b/>
          <w:bCs/>
          <w:lang w:val="fr-FR"/>
        </w:rPr>
        <w:t>n</w:t>
      </w:r>
      <w:r w:rsidRPr="003E05F5">
        <w:rPr>
          <w:b/>
          <w:bCs/>
          <w:vertAlign w:val="superscript"/>
          <w:lang w:val="fr-FR"/>
        </w:rPr>
        <w:t>o</w:t>
      </w:r>
      <w:r w:rsidRPr="003E05F5">
        <w:rPr>
          <w:b/>
          <w:bCs/>
          <w:lang w:val="fr-FR"/>
        </w:rPr>
        <w:t> 9 (2006) sur les droits des enfants handicapés, le Comité demande instamment à l</w:t>
      </w:r>
      <w:r w:rsidRPr="003E05F5">
        <w:rPr>
          <w:b/>
          <w:bCs/>
          <w:lang w:val="fr-FR"/>
        </w:rPr>
        <w:t>’</w:t>
      </w:r>
      <w:r w:rsidRPr="003E05F5">
        <w:rPr>
          <w:b/>
          <w:bCs/>
          <w:lang w:val="fr-FR"/>
        </w:rPr>
        <w:t>État partie</w:t>
      </w:r>
      <w:r w:rsidRPr="003E05F5">
        <w:rPr>
          <w:b/>
          <w:bCs/>
          <w:lang w:val="fr-FR"/>
        </w:rPr>
        <w:t> :</w:t>
      </w:r>
    </w:p>
    <w:p w14:paraId="0FC9A94F" w14:textId="62CF758B" w:rsidR="0036441C" w:rsidRPr="003E05F5" w:rsidRDefault="0036441C" w:rsidP="004A311D">
      <w:pPr>
        <w:pStyle w:val="SingleTxtG"/>
        <w:spacing w:after="100" w:line="238" w:lineRule="atLeast"/>
        <w:ind w:firstLine="567"/>
        <w:rPr>
          <w:b/>
          <w:bCs/>
          <w:lang w:val="fr-FR"/>
        </w:rPr>
      </w:pPr>
      <w:r w:rsidRPr="003E05F5">
        <w:rPr>
          <w:b/>
          <w:bCs/>
          <w:lang w:val="fr-FR"/>
        </w:rPr>
        <w:t>a)</w:t>
      </w:r>
      <w:r w:rsidRPr="003E05F5">
        <w:rPr>
          <w:b/>
          <w:bCs/>
          <w:lang w:val="fr-FR"/>
        </w:rPr>
        <w:tab/>
        <w:t>D</w:t>
      </w:r>
      <w:r w:rsidRPr="003E05F5">
        <w:rPr>
          <w:b/>
          <w:bCs/>
          <w:lang w:val="fr-FR"/>
        </w:rPr>
        <w:t>’</w:t>
      </w:r>
      <w:r w:rsidRPr="003E05F5">
        <w:rPr>
          <w:b/>
          <w:bCs/>
          <w:lang w:val="fr-FR"/>
        </w:rPr>
        <w:t>élaborer des programmes de réadaptation à base communautaire et de soins à domicile, afin de réduire le nombre de placements d</w:t>
      </w:r>
      <w:r w:rsidRPr="003E05F5">
        <w:rPr>
          <w:b/>
          <w:bCs/>
          <w:lang w:val="fr-FR"/>
        </w:rPr>
        <w:t>’</w:t>
      </w:r>
      <w:r w:rsidRPr="003E05F5">
        <w:rPr>
          <w:b/>
          <w:bCs/>
          <w:lang w:val="fr-FR"/>
        </w:rPr>
        <w:t>enfants handicapés en institution</w:t>
      </w:r>
      <w:r w:rsidRPr="003E05F5">
        <w:rPr>
          <w:b/>
          <w:bCs/>
          <w:lang w:val="fr-FR"/>
        </w:rPr>
        <w:t> ;</w:t>
      </w:r>
    </w:p>
    <w:p w14:paraId="4670E788" w14:textId="7FE6827B" w:rsidR="0036441C" w:rsidRPr="003E05F5" w:rsidRDefault="0036441C" w:rsidP="004A311D">
      <w:pPr>
        <w:pStyle w:val="SingleTxtG"/>
        <w:spacing w:after="100" w:line="238" w:lineRule="atLeast"/>
        <w:ind w:firstLine="567"/>
        <w:rPr>
          <w:b/>
          <w:bCs/>
          <w:lang w:val="fr-FR"/>
        </w:rPr>
      </w:pPr>
      <w:r w:rsidRPr="003E05F5">
        <w:rPr>
          <w:b/>
          <w:bCs/>
          <w:lang w:val="fr-FR"/>
        </w:rPr>
        <w:t>b)</w:t>
      </w:r>
      <w:r w:rsidRPr="003E05F5">
        <w:rPr>
          <w:b/>
          <w:bCs/>
          <w:lang w:val="fr-FR"/>
        </w:rPr>
        <w:tab/>
        <w:t>D</w:t>
      </w:r>
      <w:r w:rsidRPr="003E05F5">
        <w:rPr>
          <w:b/>
          <w:bCs/>
          <w:lang w:val="fr-FR"/>
        </w:rPr>
        <w:t>’</w:t>
      </w:r>
      <w:r w:rsidRPr="003E05F5">
        <w:rPr>
          <w:b/>
          <w:bCs/>
          <w:lang w:val="fr-FR"/>
        </w:rPr>
        <w:t>élaborer des programmes de soutien social pour les familles vulnérables qui élèvent des enfants handicapés</w:t>
      </w:r>
      <w:r w:rsidRPr="003E05F5">
        <w:rPr>
          <w:b/>
          <w:bCs/>
          <w:lang w:val="fr-FR"/>
        </w:rPr>
        <w:t> ;</w:t>
      </w:r>
    </w:p>
    <w:p w14:paraId="746F3035" w14:textId="34E180DF" w:rsidR="0036441C" w:rsidRPr="003E05F5" w:rsidRDefault="0036441C" w:rsidP="004A311D">
      <w:pPr>
        <w:pStyle w:val="SingleTxtG"/>
        <w:spacing w:after="100" w:line="238" w:lineRule="atLeast"/>
        <w:ind w:firstLine="567"/>
        <w:rPr>
          <w:b/>
          <w:bCs/>
          <w:lang w:val="fr-FR"/>
        </w:rPr>
      </w:pPr>
      <w:r w:rsidRPr="003E05F5">
        <w:rPr>
          <w:b/>
          <w:bCs/>
          <w:lang w:val="fr-FR"/>
        </w:rPr>
        <w:t>c)</w:t>
      </w:r>
      <w:r w:rsidRPr="003E05F5">
        <w:rPr>
          <w:b/>
          <w:bCs/>
          <w:lang w:val="fr-FR"/>
        </w:rPr>
        <w:tab/>
        <w:t>D</w:t>
      </w:r>
      <w:r w:rsidRPr="003E05F5">
        <w:rPr>
          <w:b/>
          <w:bCs/>
          <w:lang w:val="fr-FR"/>
        </w:rPr>
        <w:t>’</w:t>
      </w:r>
      <w:r w:rsidRPr="003E05F5">
        <w:rPr>
          <w:b/>
          <w:bCs/>
          <w:lang w:val="fr-FR"/>
        </w:rPr>
        <w:t>allouer suffisamment de ressources techniques, financières et humaines qualifiées aux services de protection de l</w:t>
      </w:r>
      <w:r w:rsidRPr="003E05F5">
        <w:rPr>
          <w:b/>
          <w:bCs/>
          <w:lang w:val="fr-FR"/>
        </w:rPr>
        <w:t>’</w:t>
      </w:r>
      <w:r w:rsidRPr="003E05F5">
        <w:rPr>
          <w:b/>
          <w:bCs/>
          <w:lang w:val="fr-FR"/>
        </w:rPr>
        <w:t>enfance afin de soutenir la réadaptation et la réinsertion sociale des enfants</w:t>
      </w:r>
      <w:r w:rsidRPr="003E05F5">
        <w:rPr>
          <w:b/>
          <w:bCs/>
          <w:lang w:val="fr-FR"/>
        </w:rPr>
        <w:t> ;</w:t>
      </w:r>
    </w:p>
    <w:p w14:paraId="68995F5B" w14:textId="59655395" w:rsidR="0036441C" w:rsidRPr="003E05F5" w:rsidRDefault="0036441C" w:rsidP="004A311D">
      <w:pPr>
        <w:pStyle w:val="SingleTxtG"/>
        <w:spacing w:after="100" w:line="238" w:lineRule="atLeast"/>
        <w:ind w:firstLine="567"/>
        <w:rPr>
          <w:b/>
          <w:bCs/>
          <w:lang w:val="fr-FR"/>
        </w:rPr>
      </w:pPr>
      <w:r w:rsidRPr="003E05F5">
        <w:rPr>
          <w:b/>
          <w:bCs/>
          <w:lang w:val="fr-FR"/>
        </w:rPr>
        <w:t>d)</w:t>
      </w:r>
      <w:r w:rsidRPr="003E05F5">
        <w:rPr>
          <w:b/>
          <w:bCs/>
          <w:lang w:val="fr-FR"/>
        </w:rPr>
        <w:tab/>
        <w:t>De prendre immédiatement des mesures pour que les enfants handicapés aient accès à des soins de santé, notamment à des programmes de dépistage et d</w:t>
      </w:r>
      <w:r w:rsidRPr="003E05F5">
        <w:rPr>
          <w:b/>
          <w:bCs/>
          <w:lang w:val="fr-FR"/>
        </w:rPr>
        <w:t>’</w:t>
      </w:r>
      <w:r w:rsidRPr="003E05F5">
        <w:rPr>
          <w:b/>
          <w:bCs/>
          <w:lang w:val="fr-FR"/>
        </w:rPr>
        <w:t>intervention précoces, sur leur lieu de résidence</w:t>
      </w:r>
      <w:r w:rsidRPr="003E05F5">
        <w:rPr>
          <w:b/>
          <w:bCs/>
          <w:lang w:val="fr-FR"/>
        </w:rPr>
        <w:t> ;</w:t>
      </w:r>
    </w:p>
    <w:p w14:paraId="5EEC1ADF" w14:textId="670F1A34" w:rsidR="0036441C" w:rsidRPr="003E05F5" w:rsidRDefault="0036441C" w:rsidP="004A311D">
      <w:pPr>
        <w:pStyle w:val="SingleTxtG"/>
        <w:widowControl w:val="0"/>
        <w:spacing w:after="100" w:line="238" w:lineRule="atLeast"/>
        <w:ind w:firstLine="567"/>
        <w:rPr>
          <w:b/>
          <w:bCs/>
          <w:lang w:val="fr-FR"/>
        </w:rPr>
      </w:pPr>
      <w:r w:rsidRPr="003E05F5">
        <w:rPr>
          <w:b/>
          <w:bCs/>
          <w:lang w:val="fr-FR"/>
        </w:rPr>
        <w:t>e)</w:t>
      </w:r>
      <w:r w:rsidRPr="003E05F5">
        <w:rPr>
          <w:b/>
          <w:bCs/>
          <w:lang w:val="fr-FR"/>
        </w:rPr>
        <w:tab/>
        <w:t>De mener des campagnes de sensibilisation à l</w:t>
      </w:r>
      <w:r w:rsidRPr="003E05F5">
        <w:rPr>
          <w:b/>
          <w:bCs/>
          <w:lang w:val="fr-FR"/>
        </w:rPr>
        <w:t>’</w:t>
      </w:r>
      <w:r w:rsidRPr="003E05F5">
        <w:rPr>
          <w:b/>
          <w:bCs/>
          <w:lang w:val="fr-FR"/>
        </w:rPr>
        <w:t>intention des agents de l</w:t>
      </w:r>
      <w:r w:rsidRPr="003E05F5">
        <w:rPr>
          <w:b/>
          <w:bCs/>
          <w:lang w:val="fr-FR"/>
        </w:rPr>
        <w:t>’</w:t>
      </w:r>
      <w:r w:rsidRPr="003E05F5">
        <w:rPr>
          <w:b/>
          <w:bCs/>
          <w:lang w:val="fr-FR"/>
        </w:rPr>
        <w:t>État, du grand public et des familles en vue de lutter contre la stigmatisation et les préjugés dont sont victimes les enfants handicapés, et de promouvoir une image positive de ces enfants en tant que titulaires de droits</w:t>
      </w:r>
      <w:r w:rsidR="003E05F5" w:rsidRPr="003E05F5">
        <w:rPr>
          <w:b/>
          <w:bCs/>
          <w:lang w:val="fr-FR"/>
        </w:rPr>
        <w:t>.</w:t>
      </w:r>
    </w:p>
    <w:p w14:paraId="4403E959" w14:textId="1BE9EDEC" w:rsidR="0036441C" w:rsidRPr="003E05F5" w:rsidRDefault="0036441C" w:rsidP="0036441C">
      <w:pPr>
        <w:pStyle w:val="H1G"/>
        <w:rPr>
          <w:lang w:val="fr-FR"/>
        </w:rPr>
      </w:pPr>
      <w:r w:rsidRPr="003E05F5">
        <w:rPr>
          <w:lang w:val="fr-FR"/>
        </w:rPr>
        <w:lastRenderedPageBreak/>
        <w:tab/>
      </w:r>
      <w:r w:rsidRPr="003E05F5">
        <w:rPr>
          <w:lang w:val="fr-FR"/>
        </w:rPr>
        <w:t>G</w:t>
      </w:r>
      <w:r w:rsidR="003E05F5" w:rsidRPr="003E05F5">
        <w:rPr>
          <w:lang w:val="fr-FR"/>
        </w:rPr>
        <w:t>.</w:t>
      </w:r>
      <w:r w:rsidRPr="003E05F5">
        <w:rPr>
          <w:lang w:val="fr-FR"/>
        </w:rPr>
        <w:tab/>
        <w:t>Santé (</w:t>
      </w:r>
      <w:r w:rsidR="0068209F" w:rsidRPr="003E05F5">
        <w:rPr>
          <w:lang w:val="fr-FR"/>
        </w:rPr>
        <w:t>art</w:t>
      </w:r>
      <w:r w:rsidR="003E05F5" w:rsidRPr="003E05F5">
        <w:rPr>
          <w:lang w:val="fr-FR"/>
        </w:rPr>
        <w:t>.</w:t>
      </w:r>
      <w:r w:rsidR="0068209F" w:rsidRPr="003E05F5">
        <w:rPr>
          <w:lang w:val="fr-FR"/>
        </w:rPr>
        <w:t> </w:t>
      </w:r>
      <w:r w:rsidRPr="003E05F5">
        <w:rPr>
          <w:lang w:val="fr-FR"/>
        </w:rPr>
        <w:t>6, 24 et 33)</w:t>
      </w:r>
    </w:p>
    <w:p w14:paraId="765DDB35" w14:textId="77777777" w:rsidR="0036441C" w:rsidRPr="003E05F5" w:rsidRDefault="0036441C" w:rsidP="0036441C">
      <w:pPr>
        <w:pStyle w:val="H23G"/>
        <w:rPr>
          <w:lang w:val="fr-FR"/>
        </w:rPr>
      </w:pPr>
      <w:r w:rsidRPr="003E05F5">
        <w:rPr>
          <w:lang w:val="fr-FR"/>
        </w:rPr>
        <w:tab/>
      </w:r>
      <w:r w:rsidRPr="003E05F5">
        <w:rPr>
          <w:lang w:val="fr-FR"/>
        </w:rPr>
        <w:tab/>
        <w:t>Santé et services de santé</w:t>
      </w:r>
    </w:p>
    <w:p w14:paraId="2B5EAB95" w14:textId="0F6D4E87" w:rsidR="0036441C" w:rsidRPr="003E05F5" w:rsidRDefault="0036441C" w:rsidP="0036441C">
      <w:pPr>
        <w:pStyle w:val="SingleTxtG"/>
        <w:rPr>
          <w:b/>
          <w:bCs/>
          <w:lang w:val="fr-FR"/>
        </w:rPr>
      </w:pPr>
      <w:r w:rsidRPr="003E05F5">
        <w:rPr>
          <w:lang w:val="fr-FR"/>
        </w:rPr>
        <w:t>31</w:t>
      </w:r>
      <w:r w:rsidR="003E05F5" w:rsidRPr="003E05F5">
        <w:rPr>
          <w:lang w:val="fr-FR"/>
        </w:rPr>
        <w:t>.</w:t>
      </w:r>
      <w:r w:rsidRPr="003E05F5">
        <w:rPr>
          <w:lang w:val="fr-FR"/>
        </w:rPr>
        <w:tab/>
      </w:r>
      <w:r w:rsidRPr="003E05F5">
        <w:rPr>
          <w:b/>
          <w:bCs/>
          <w:lang w:val="fr-FR"/>
        </w:rPr>
        <w:t xml:space="preserve">Le Comité rappelle son observation générale </w:t>
      </w:r>
      <w:r w:rsidRPr="003E05F5">
        <w:rPr>
          <w:b/>
          <w:bCs/>
          <w:lang w:val="fr-FR"/>
        </w:rPr>
        <w:t>n</w:t>
      </w:r>
      <w:r w:rsidRPr="003E05F5">
        <w:rPr>
          <w:b/>
          <w:bCs/>
          <w:vertAlign w:val="superscript"/>
          <w:lang w:val="fr-FR"/>
        </w:rPr>
        <w:t>o</w:t>
      </w:r>
      <w:r w:rsidRPr="003E05F5">
        <w:rPr>
          <w:b/>
          <w:bCs/>
          <w:lang w:val="fr-FR"/>
        </w:rPr>
        <w:t> 15 (2013) sur le droit de l</w:t>
      </w:r>
      <w:r w:rsidRPr="003E05F5">
        <w:rPr>
          <w:b/>
          <w:bCs/>
          <w:lang w:val="fr-FR"/>
        </w:rPr>
        <w:t>’</w:t>
      </w:r>
      <w:r w:rsidRPr="003E05F5">
        <w:rPr>
          <w:b/>
          <w:bCs/>
          <w:lang w:val="fr-FR"/>
        </w:rPr>
        <w:t>enfant de jouir du meilleur état de santé possible, salue les efforts que l</w:t>
      </w:r>
      <w:r w:rsidRPr="003E05F5">
        <w:rPr>
          <w:b/>
          <w:bCs/>
          <w:lang w:val="fr-FR"/>
        </w:rPr>
        <w:t>’</w:t>
      </w:r>
      <w:r w:rsidRPr="003E05F5">
        <w:rPr>
          <w:b/>
          <w:bCs/>
          <w:lang w:val="fr-FR"/>
        </w:rPr>
        <w:t>État partie a déployés pour améliorer le niveau des services de santé fournis et lui recommande</w:t>
      </w:r>
      <w:r w:rsidRPr="003E05F5">
        <w:rPr>
          <w:b/>
          <w:bCs/>
          <w:lang w:val="fr-FR"/>
        </w:rPr>
        <w:t> :</w:t>
      </w:r>
    </w:p>
    <w:p w14:paraId="33B9949B" w14:textId="16A2A6FA" w:rsidR="0036441C" w:rsidRPr="003E05F5" w:rsidRDefault="0036441C" w:rsidP="00457D4B">
      <w:pPr>
        <w:pStyle w:val="SingleTxtG"/>
        <w:ind w:firstLine="567"/>
        <w:rPr>
          <w:b/>
          <w:bCs/>
          <w:lang w:val="fr-FR"/>
        </w:rPr>
      </w:pPr>
      <w:r w:rsidRPr="003E05F5">
        <w:rPr>
          <w:b/>
          <w:bCs/>
          <w:lang w:val="fr-FR"/>
        </w:rPr>
        <w:t>a)</w:t>
      </w:r>
      <w:r w:rsidRPr="003E05F5">
        <w:rPr>
          <w:b/>
          <w:bCs/>
          <w:lang w:val="fr-FR"/>
        </w:rPr>
        <w:tab/>
        <w:t>De renforcer les services de soins de santé primaires dans tout le pays, en</w:t>
      </w:r>
      <w:r w:rsidR="00DA513A" w:rsidRPr="003E05F5">
        <w:rPr>
          <w:b/>
          <w:bCs/>
          <w:lang w:val="fr-FR"/>
        </w:rPr>
        <w:t> </w:t>
      </w:r>
      <w:r w:rsidRPr="003E05F5">
        <w:rPr>
          <w:b/>
          <w:bCs/>
          <w:lang w:val="fr-FR"/>
        </w:rPr>
        <w:t>particulier dans les zones rurales, en renforçant la mise en valeur des ressources humaines, en améliorant l</w:t>
      </w:r>
      <w:r w:rsidRPr="003E05F5">
        <w:rPr>
          <w:b/>
          <w:bCs/>
          <w:lang w:val="fr-FR"/>
        </w:rPr>
        <w:t>’</w:t>
      </w:r>
      <w:r w:rsidRPr="003E05F5">
        <w:rPr>
          <w:b/>
          <w:bCs/>
          <w:lang w:val="fr-FR"/>
        </w:rPr>
        <w:t>enseignement médical et en garantissant la disponibilité des fournitures et équipements essentiels, tout en élaborant une stratégie à long terme de dotation en personnel financée par des fonds publics en vue de remédier aux insuffisances en matière de ressources humaines</w:t>
      </w:r>
      <w:r w:rsidRPr="003E05F5">
        <w:rPr>
          <w:b/>
          <w:bCs/>
          <w:lang w:val="fr-FR"/>
        </w:rPr>
        <w:t> ;</w:t>
      </w:r>
    </w:p>
    <w:p w14:paraId="5CCB9F3A" w14:textId="58F64975" w:rsidR="0036441C" w:rsidRPr="003E05F5" w:rsidRDefault="0036441C" w:rsidP="00457D4B">
      <w:pPr>
        <w:pStyle w:val="SingleTxtG"/>
        <w:ind w:firstLine="567"/>
        <w:rPr>
          <w:b/>
          <w:bCs/>
          <w:lang w:val="fr-FR"/>
        </w:rPr>
      </w:pPr>
      <w:r w:rsidRPr="003E05F5">
        <w:rPr>
          <w:b/>
          <w:bCs/>
          <w:lang w:val="fr-FR"/>
        </w:rPr>
        <w:t>b)</w:t>
      </w:r>
      <w:r w:rsidRPr="003E05F5">
        <w:rPr>
          <w:b/>
          <w:bCs/>
          <w:lang w:val="fr-FR"/>
        </w:rPr>
        <w:tab/>
        <w:t>De recueillir, suivre et publier des données ventilées sur les taux de mortalité infantile, juvénile et maternelle, ainsi que sur les principaux indicateurs nutritionnels, conformément aux normes internationales, et de mener des enquêtes sur la santé des adolescents</w:t>
      </w:r>
      <w:r w:rsidR="003E05F5" w:rsidRPr="003E05F5">
        <w:rPr>
          <w:b/>
          <w:bCs/>
          <w:lang w:val="fr-FR"/>
        </w:rPr>
        <w:t>.</w:t>
      </w:r>
    </w:p>
    <w:p w14:paraId="00761D51" w14:textId="7186D5F9" w:rsidR="0036441C" w:rsidRPr="003E05F5" w:rsidRDefault="0036441C" w:rsidP="0036441C">
      <w:pPr>
        <w:pStyle w:val="H23G"/>
        <w:rPr>
          <w:lang w:val="fr-FR"/>
        </w:rPr>
      </w:pPr>
      <w:r w:rsidRPr="003E05F5">
        <w:rPr>
          <w:lang w:val="fr-FR"/>
        </w:rPr>
        <w:tab/>
      </w:r>
      <w:r w:rsidRPr="003E05F5">
        <w:rPr>
          <w:lang w:val="fr-FR"/>
        </w:rPr>
        <w:tab/>
        <w:t>Santé mentale</w:t>
      </w:r>
    </w:p>
    <w:p w14:paraId="765CEE54" w14:textId="722B6D67" w:rsidR="0036441C" w:rsidRPr="003E05F5" w:rsidRDefault="0036441C" w:rsidP="0036441C">
      <w:pPr>
        <w:pStyle w:val="SingleTxtG"/>
        <w:rPr>
          <w:lang w:val="fr-FR"/>
        </w:rPr>
      </w:pPr>
      <w:r w:rsidRPr="003E05F5">
        <w:rPr>
          <w:lang w:val="fr-FR"/>
        </w:rPr>
        <w:t>32</w:t>
      </w:r>
      <w:r w:rsidR="003E05F5" w:rsidRPr="003E05F5">
        <w:rPr>
          <w:lang w:val="fr-FR"/>
        </w:rPr>
        <w:t>.</w:t>
      </w:r>
      <w:r w:rsidRPr="003E05F5">
        <w:rPr>
          <w:lang w:val="fr-FR"/>
        </w:rPr>
        <w:tab/>
        <w:t>Le Comité demeure vivement préoccupé par les taux de suicide chez les enfants et par l</w:t>
      </w:r>
      <w:r w:rsidRPr="003E05F5">
        <w:rPr>
          <w:lang w:val="fr-FR"/>
        </w:rPr>
        <w:t>’</w:t>
      </w:r>
      <w:r w:rsidRPr="003E05F5">
        <w:rPr>
          <w:lang w:val="fr-FR"/>
        </w:rPr>
        <w:t>absence des informations et des données complètes et ventilées nécessaires pour définir les causes profondes de ce phénomène</w:t>
      </w:r>
      <w:r w:rsidR="003E05F5" w:rsidRPr="003E05F5">
        <w:rPr>
          <w:lang w:val="fr-FR"/>
        </w:rPr>
        <w:t>.</w:t>
      </w:r>
    </w:p>
    <w:p w14:paraId="53F9EB4B" w14:textId="32BB5690" w:rsidR="0036441C" w:rsidRPr="003E05F5" w:rsidRDefault="0036441C" w:rsidP="0036441C">
      <w:pPr>
        <w:pStyle w:val="SingleTxtG"/>
        <w:rPr>
          <w:b/>
          <w:bCs/>
          <w:spacing w:val="-3"/>
          <w:lang w:val="fr-FR"/>
        </w:rPr>
      </w:pPr>
      <w:r w:rsidRPr="003E05F5">
        <w:rPr>
          <w:spacing w:val="-3"/>
          <w:lang w:val="fr-FR"/>
        </w:rPr>
        <w:t>33</w:t>
      </w:r>
      <w:r w:rsidR="003E05F5" w:rsidRPr="003E05F5">
        <w:rPr>
          <w:spacing w:val="-3"/>
          <w:lang w:val="fr-FR"/>
        </w:rPr>
        <w:t>.</w:t>
      </w:r>
      <w:r w:rsidRPr="003E05F5">
        <w:rPr>
          <w:spacing w:val="-3"/>
          <w:lang w:val="fr-FR"/>
        </w:rPr>
        <w:tab/>
      </w:r>
      <w:r w:rsidRPr="003E05F5">
        <w:rPr>
          <w:b/>
          <w:bCs/>
          <w:spacing w:val="-3"/>
          <w:lang w:val="fr-FR"/>
        </w:rPr>
        <w:t>Rappelant ses précédentes observations finales</w:t>
      </w:r>
      <w:r w:rsidRPr="003E05F5">
        <w:rPr>
          <w:rStyle w:val="FootnoteReference"/>
          <w:bCs/>
          <w:spacing w:val="-3"/>
        </w:rPr>
        <w:footnoteReference w:id="14"/>
      </w:r>
      <w:r w:rsidRPr="003E05F5">
        <w:rPr>
          <w:b/>
          <w:bCs/>
          <w:spacing w:val="-3"/>
          <w:lang w:val="fr-FR"/>
        </w:rPr>
        <w:t>, le Comité exhorte l</w:t>
      </w:r>
      <w:r w:rsidRPr="003E05F5">
        <w:rPr>
          <w:b/>
          <w:bCs/>
          <w:spacing w:val="-3"/>
          <w:lang w:val="fr-FR"/>
        </w:rPr>
        <w:t>’</w:t>
      </w:r>
      <w:r w:rsidRPr="003E05F5">
        <w:rPr>
          <w:b/>
          <w:bCs/>
          <w:spacing w:val="-3"/>
          <w:lang w:val="fr-FR"/>
        </w:rPr>
        <w:t>État partie à</w:t>
      </w:r>
      <w:r w:rsidRPr="003E05F5">
        <w:rPr>
          <w:b/>
          <w:bCs/>
          <w:spacing w:val="-3"/>
          <w:lang w:val="fr-FR"/>
        </w:rPr>
        <w:t> :</w:t>
      </w:r>
    </w:p>
    <w:p w14:paraId="35C46E98" w14:textId="4174F143" w:rsidR="0036441C" w:rsidRPr="003E05F5" w:rsidRDefault="0036441C" w:rsidP="00457D4B">
      <w:pPr>
        <w:pStyle w:val="SingleTxtG"/>
        <w:ind w:firstLine="567"/>
        <w:rPr>
          <w:b/>
          <w:bCs/>
          <w:lang w:val="fr-FR"/>
        </w:rPr>
      </w:pPr>
      <w:r w:rsidRPr="003E05F5">
        <w:rPr>
          <w:b/>
          <w:bCs/>
          <w:lang w:val="fr-FR"/>
        </w:rPr>
        <w:t>a)</w:t>
      </w:r>
      <w:r w:rsidRPr="003E05F5">
        <w:rPr>
          <w:b/>
          <w:bCs/>
          <w:lang w:val="fr-FR"/>
        </w:rPr>
        <w:tab/>
        <w:t>Renforcer les mesures permettant de sensibiliser le public à la santé mentale des enfants et des adolescents, assurer l</w:t>
      </w:r>
      <w:r w:rsidRPr="003E05F5">
        <w:rPr>
          <w:b/>
          <w:bCs/>
          <w:lang w:val="fr-FR"/>
        </w:rPr>
        <w:t>’</w:t>
      </w:r>
      <w:r w:rsidRPr="003E05F5">
        <w:rPr>
          <w:b/>
          <w:bCs/>
          <w:lang w:val="fr-FR"/>
        </w:rPr>
        <w:t>accès à des services de santé mentale de qualité, en particulier dans les zones rurales, notamment en proposant des consultations gratuites et confidentielles auprès de psychologues scolaires, et</w:t>
      </w:r>
      <w:r w:rsidR="00DA513A" w:rsidRPr="003E05F5">
        <w:rPr>
          <w:b/>
          <w:bCs/>
          <w:lang w:val="fr-FR"/>
        </w:rPr>
        <w:t> </w:t>
      </w:r>
      <w:r w:rsidRPr="003E05F5">
        <w:rPr>
          <w:b/>
          <w:bCs/>
          <w:lang w:val="fr-FR"/>
        </w:rPr>
        <w:t>promouvoir des interventions en matière de santé mentale avec la participation des adolescents, de leurs familles et de leurs communautés</w:t>
      </w:r>
      <w:r w:rsidRPr="003E05F5">
        <w:rPr>
          <w:b/>
          <w:bCs/>
          <w:lang w:val="fr-FR"/>
        </w:rPr>
        <w:t> ;</w:t>
      </w:r>
    </w:p>
    <w:p w14:paraId="5D78B42C" w14:textId="62FD77BE" w:rsidR="0036441C" w:rsidRPr="003E05F5" w:rsidRDefault="0036441C" w:rsidP="00457D4B">
      <w:pPr>
        <w:pStyle w:val="SingleTxtG"/>
        <w:ind w:firstLine="567"/>
        <w:rPr>
          <w:b/>
          <w:bCs/>
          <w:lang w:val="fr-FR"/>
        </w:rPr>
      </w:pPr>
      <w:r w:rsidRPr="003E05F5">
        <w:rPr>
          <w:b/>
          <w:bCs/>
          <w:lang w:val="fr-FR"/>
        </w:rPr>
        <w:t>b)</w:t>
      </w:r>
      <w:r w:rsidRPr="003E05F5">
        <w:rPr>
          <w:b/>
          <w:bCs/>
          <w:lang w:val="fr-FR"/>
        </w:rPr>
        <w:tab/>
        <w:t>Mener une étude approfondie sur la santé mentale des enfants afin d</w:t>
      </w:r>
      <w:r w:rsidRPr="003E05F5">
        <w:rPr>
          <w:b/>
          <w:bCs/>
          <w:lang w:val="fr-FR"/>
        </w:rPr>
        <w:t>’</w:t>
      </w:r>
      <w:r w:rsidRPr="003E05F5">
        <w:rPr>
          <w:b/>
          <w:bCs/>
          <w:lang w:val="fr-FR"/>
        </w:rPr>
        <w:t>éclairer l</w:t>
      </w:r>
      <w:r w:rsidRPr="003E05F5">
        <w:rPr>
          <w:b/>
          <w:bCs/>
          <w:lang w:val="fr-FR"/>
        </w:rPr>
        <w:t>’</w:t>
      </w:r>
      <w:r w:rsidRPr="003E05F5">
        <w:rPr>
          <w:b/>
          <w:bCs/>
          <w:lang w:val="fr-FR"/>
        </w:rPr>
        <w:t>élaboration d</w:t>
      </w:r>
      <w:r w:rsidRPr="003E05F5">
        <w:rPr>
          <w:b/>
          <w:bCs/>
          <w:lang w:val="fr-FR"/>
        </w:rPr>
        <w:t>’</w:t>
      </w:r>
      <w:r w:rsidRPr="003E05F5">
        <w:rPr>
          <w:b/>
          <w:bCs/>
          <w:lang w:val="fr-FR"/>
        </w:rPr>
        <w:t>un programme global de santé mentale prévoyant la fourniture de services thérapeutiques de proximité et un accompagnement psychologique à l</w:t>
      </w:r>
      <w:r w:rsidRPr="003E05F5">
        <w:rPr>
          <w:b/>
          <w:bCs/>
          <w:lang w:val="fr-FR"/>
        </w:rPr>
        <w:t>’</w:t>
      </w:r>
      <w:r w:rsidRPr="003E05F5">
        <w:rPr>
          <w:b/>
          <w:bCs/>
          <w:lang w:val="fr-FR"/>
        </w:rPr>
        <w:t>école, à la maison et dans les structures de protection, et établir des normes nationales pour les services de santé mentale hospitaliers et ambulatoires, en</w:t>
      </w:r>
      <w:r w:rsidR="00DA513A" w:rsidRPr="003E05F5">
        <w:rPr>
          <w:b/>
          <w:bCs/>
          <w:lang w:val="fr-FR"/>
        </w:rPr>
        <w:t> </w:t>
      </w:r>
      <w:r w:rsidRPr="003E05F5">
        <w:rPr>
          <w:b/>
          <w:bCs/>
          <w:lang w:val="fr-FR"/>
        </w:rPr>
        <w:t>garantissant la confidentialité, la non-stigmatisation et le respect du droit de l</w:t>
      </w:r>
      <w:r w:rsidRPr="003E05F5">
        <w:rPr>
          <w:b/>
          <w:bCs/>
          <w:lang w:val="fr-FR"/>
        </w:rPr>
        <w:t>’</w:t>
      </w:r>
      <w:r w:rsidRPr="003E05F5">
        <w:rPr>
          <w:b/>
          <w:bCs/>
          <w:lang w:val="fr-FR"/>
        </w:rPr>
        <w:t>enfant à la vie et du droit de l</w:t>
      </w:r>
      <w:r w:rsidRPr="003E05F5">
        <w:rPr>
          <w:b/>
          <w:bCs/>
          <w:lang w:val="fr-FR"/>
        </w:rPr>
        <w:t>’</w:t>
      </w:r>
      <w:r w:rsidRPr="003E05F5">
        <w:rPr>
          <w:b/>
          <w:bCs/>
          <w:lang w:val="fr-FR"/>
        </w:rPr>
        <w:t>enfant d</w:t>
      </w:r>
      <w:r w:rsidRPr="003E05F5">
        <w:rPr>
          <w:b/>
          <w:bCs/>
          <w:lang w:val="fr-FR"/>
        </w:rPr>
        <w:t>’</w:t>
      </w:r>
      <w:r w:rsidRPr="003E05F5">
        <w:rPr>
          <w:b/>
          <w:bCs/>
          <w:lang w:val="fr-FR"/>
        </w:rPr>
        <w:t>être entendu</w:t>
      </w:r>
      <w:r w:rsidRPr="003E05F5">
        <w:rPr>
          <w:b/>
          <w:bCs/>
          <w:lang w:val="fr-FR"/>
        </w:rPr>
        <w:t> ;</w:t>
      </w:r>
    </w:p>
    <w:p w14:paraId="0D2C2516" w14:textId="5B6B1D23" w:rsidR="0036441C" w:rsidRPr="003E05F5" w:rsidRDefault="0036441C" w:rsidP="00457D4B">
      <w:pPr>
        <w:pStyle w:val="SingleTxtG"/>
        <w:ind w:firstLine="567"/>
        <w:rPr>
          <w:b/>
          <w:bCs/>
          <w:lang w:val="fr-FR"/>
        </w:rPr>
      </w:pPr>
      <w:r w:rsidRPr="003E05F5">
        <w:rPr>
          <w:b/>
          <w:bCs/>
          <w:lang w:val="fr-FR"/>
        </w:rPr>
        <w:t>c)</w:t>
      </w:r>
      <w:r w:rsidRPr="003E05F5">
        <w:rPr>
          <w:b/>
          <w:bCs/>
          <w:lang w:val="fr-FR"/>
        </w:rPr>
        <w:tab/>
        <w:t>Élaborer et adopter un protocole de prévention du suicide afin de combattre et de prévenir les suicides et les comportements suicidaires chez les adolescents, et étendre les services de soins de santé préventifs</w:t>
      </w:r>
      <w:r w:rsidRPr="003E05F5">
        <w:rPr>
          <w:b/>
          <w:bCs/>
          <w:lang w:val="fr-FR"/>
        </w:rPr>
        <w:t> ;</w:t>
      </w:r>
    </w:p>
    <w:p w14:paraId="2599B88D" w14:textId="5EB41A67" w:rsidR="0036441C" w:rsidRPr="003E05F5" w:rsidRDefault="0036441C" w:rsidP="00457D4B">
      <w:pPr>
        <w:pStyle w:val="SingleTxtG"/>
        <w:ind w:firstLine="567"/>
        <w:rPr>
          <w:b/>
          <w:bCs/>
          <w:lang w:val="fr-FR"/>
        </w:rPr>
      </w:pPr>
      <w:r w:rsidRPr="003E05F5">
        <w:rPr>
          <w:b/>
          <w:bCs/>
          <w:lang w:val="fr-FR"/>
        </w:rPr>
        <w:t>d)</w:t>
      </w:r>
      <w:r w:rsidRPr="003E05F5">
        <w:rPr>
          <w:b/>
          <w:bCs/>
          <w:lang w:val="fr-FR"/>
        </w:rPr>
        <w:tab/>
        <w:t>Recueillir des données ventilées sur la fréquence des suicides afin d</w:t>
      </w:r>
      <w:r w:rsidRPr="003E05F5">
        <w:rPr>
          <w:b/>
          <w:bCs/>
          <w:lang w:val="fr-FR"/>
        </w:rPr>
        <w:t>’</w:t>
      </w:r>
      <w:r w:rsidRPr="003E05F5">
        <w:rPr>
          <w:b/>
          <w:bCs/>
          <w:lang w:val="fr-FR"/>
        </w:rPr>
        <w:t>améliorer les mesures de prévention</w:t>
      </w:r>
      <w:r w:rsidR="003E05F5" w:rsidRPr="003E05F5">
        <w:rPr>
          <w:b/>
          <w:bCs/>
          <w:lang w:val="fr-FR"/>
        </w:rPr>
        <w:t>.</w:t>
      </w:r>
    </w:p>
    <w:p w14:paraId="58276FC2" w14:textId="7AA4F6B7" w:rsidR="0036441C" w:rsidRPr="003E05F5" w:rsidRDefault="0036441C" w:rsidP="0036441C">
      <w:pPr>
        <w:pStyle w:val="H23G"/>
        <w:rPr>
          <w:lang w:val="fr-FR"/>
        </w:rPr>
      </w:pPr>
      <w:r w:rsidRPr="003E05F5">
        <w:rPr>
          <w:lang w:val="fr-FR"/>
        </w:rPr>
        <w:tab/>
      </w:r>
      <w:r w:rsidRPr="003E05F5">
        <w:rPr>
          <w:lang w:val="fr-FR"/>
        </w:rPr>
        <w:tab/>
        <w:t>Santé des adolescents</w:t>
      </w:r>
    </w:p>
    <w:p w14:paraId="7BF74CCD" w14:textId="6B4A6AFC" w:rsidR="0036441C" w:rsidRPr="003E05F5" w:rsidRDefault="0036441C" w:rsidP="0036441C">
      <w:pPr>
        <w:pStyle w:val="SingleTxtG"/>
        <w:rPr>
          <w:b/>
          <w:bCs/>
          <w:lang w:val="fr-FR"/>
        </w:rPr>
      </w:pPr>
      <w:r w:rsidRPr="003E05F5">
        <w:rPr>
          <w:lang w:val="fr-FR"/>
        </w:rPr>
        <w:t>34</w:t>
      </w:r>
      <w:r w:rsidR="003E05F5" w:rsidRPr="003E05F5">
        <w:rPr>
          <w:lang w:val="fr-FR"/>
        </w:rPr>
        <w:t>.</w:t>
      </w:r>
      <w:r w:rsidRPr="003E05F5">
        <w:rPr>
          <w:lang w:val="fr-FR"/>
        </w:rPr>
        <w:tab/>
      </w:r>
      <w:r w:rsidRPr="003E05F5">
        <w:rPr>
          <w:b/>
          <w:bCs/>
          <w:lang w:val="fr-FR"/>
        </w:rPr>
        <w:t xml:space="preserve">Rappelant son observation générale </w:t>
      </w:r>
      <w:r w:rsidRPr="003E05F5">
        <w:rPr>
          <w:b/>
          <w:bCs/>
          <w:lang w:val="fr-FR"/>
        </w:rPr>
        <w:t>n</w:t>
      </w:r>
      <w:r w:rsidRPr="003E05F5">
        <w:rPr>
          <w:b/>
          <w:bCs/>
          <w:vertAlign w:val="superscript"/>
          <w:lang w:val="fr-FR"/>
        </w:rPr>
        <w:t>o</w:t>
      </w:r>
      <w:r w:rsidRPr="003E05F5">
        <w:rPr>
          <w:b/>
          <w:bCs/>
          <w:lang w:val="fr-FR"/>
        </w:rPr>
        <w:t> 4 (2003) sur la santé et le développement de l</w:t>
      </w:r>
      <w:r w:rsidRPr="003E05F5">
        <w:rPr>
          <w:b/>
          <w:bCs/>
          <w:lang w:val="fr-FR"/>
        </w:rPr>
        <w:t>’</w:t>
      </w:r>
      <w:r w:rsidRPr="003E05F5">
        <w:rPr>
          <w:b/>
          <w:bCs/>
          <w:lang w:val="fr-FR"/>
        </w:rPr>
        <w:t xml:space="preserve">adolescent dans le contexte de la Convention et son observation générale </w:t>
      </w:r>
      <w:r w:rsidRPr="003E05F5">
        <w:rPr>
          <w:b/>
          <w:bCs/>
          <w:lang w:val="fr-FR"/>
        </w:rPr>
        <w:t>n</w:t>
      </w:r>
      <w:r w:rsidRPr="003E05F5">
        <w:rPr>
          <w:b/>
          <w:bCs/>
          <w:vertAlign w:val="superscript"/>
          <w:lang w:val="fr-FR"/>
        </w:rPr>
        <w:t>o</w:t>
      </w:r>
      <w:r w:rsidRPr="003E05F5">
        <w:rPr>
          <w:b/>
          <w:bCs/>
          <w:lang w:val="fr-FR"/>
        </w:rPr>
        <w:t> 20</w:t>
      </w:r>
      <w:r w:rsidR="0091589C" w:rsidRPr="003E05F5">
        <w:rPr>
          <w:b/>
          <w:bCs/>
          <w:lang w:val="fr-FR"/>
        </w:rPr>
        <w:t> </w:t>
      </w:r>
      <w:r w:rsidRPr="003E05F5">
        <w:rPr>
          <w:b/>
          <w:bCs/>
          <w:lang w:val="fr-FR"/>
        </w:rPr>
        <w:t>(2016) sur la mise en œuvre des droits de l</w:t>
      </w:r>
      <w:r w:rsidRPr="003E05F5">
        <w:rPr>
          <w:b/>
          <w:bCs/>
          <w:lang w:val="fr-FR"/>
        </w:rPr>
        <w:t>’</w:t>
      </w:r>
      <w:r w:rsidRPr="003E05F5">
        <w:rPr>
          <w:b/>
          <w:bCs/>
          <w:lang w:val="fr-FR"/>
        </w:rPr>
        <w:t>enfant pendant l</w:t>
      </w:r>
      <w:r w:rsidRPr="003E05F5">
        <w:rPr>
          <w:b/>
          <w:bCs/>
          <w:lang w:val="fr-FR"/>
        </w:rPr>
        <w:t>’</w:t>
      </w:r>
      <w:r w:rsidRPr="003E05F5">
        <w:rPr>
          <w:b/>
          <w:bCs/>
          <w:lang w:val="fr-FR"/>
        </w:rPr>
        <w:t>adolescence, le Comité recommande à l</w:t>
      </w:r>
      <w:r w:rsidRPr="003E05F5">
        <w:rPr>
          <w:b/>
          <w:bCs/>
          <w:lang w:val="fr-FR"/>
        </w:rPr>
        <w:t>’</w:t>
      </w:r>
      <w:r w:rsidRPr="003E05F5">
        <w:rPr>
          <w:b/>
          <w:bCs/>
          <w:lang w:val="fr-FR"/>
        </w:rPr>
        <w:t>État partie de faire en sorte que tous les adolescents, y compris ceux qui ne sont pas scolarisés ou qui vivent en zone rurale, bénéficient d</w:t>
      </w:r>
      <w:r w:rsidRPr="003E05F5">
        <w:rPr>
          <w:b/>
          <w:bCs/>
          <w:lang w:val="fr-FR"/>
        </w:rPr>
        <w:t>’</w:t>
      </w:r>
      <w:r w:rsidRPr="003E05F5">
        <w:rPr>
          <w:b/>
          <w:bCs/>
          <w:lang w:val="fr-FR"/>
        </w:rPr>
        <w:t>informations et de services en matière de santé sexuelle et procréative qui respectent la confidentialité et soient adaptés à leurs besoins, dont l</w:t>
      </w:r>
      <w:r w:rsidRPr="003E05F5">
        <w:rPr>
          <w:b/>
          <w:bCs/>
          <w:lang w:val="fr-FR"/>
        </w:rPr>
        <w:t>’</w:t>
      </w:r>
      <w:r w:rsidRPr="003E05F5">
        <w:rPr>
          <w:b/>
          <w:bCs/>
          <w:lang w:val="fr-FR"/>
        </w:rPr>
        <w:t>accès à des moyens contraceptifs et à l</w:t>
      </w:r>
      <w:r w:rsidRPr="003E05F5">
        <w:rPr>
          <w:b/>
          <w:bCs/>
          <w:lang w:val="fr-FR"/>
        </w:rPr>
        <w:t>’</w:t>
      </w:r>
      <w:r w:rsidRPr="003E05F5">
        <w:rPr>
          <w:b/>
          <w:bCs/>
          <w:lang w:val="fr-FR"/>
        </w:rPr>
        <w:t>avortement sécurisé en cas de besoin</w:t>
      </w:r>
      <w:r w:rsidRPr="003E05F5">
        <w:rPr>
          <w:rStyle w:val="FootnoteReference"/>
          <w:bCs/>
        </w:rPr>
        <w:footnoteReference w:id="15"/>
      </w:r>
      <w:r w:rsidR="003E05F5" w:rsidRPr="003E05F5">
        <w:rPr>
          <w:b/>
          <w:bCs/>
          <w:lang w:val="fr-FR"/>
        </w:rPr>
        <w:t>.</w:t>
      </w:r>
    </w:p>
    <w:p w14:paraId="594A40D1" w14:textId="59138B59" w:rsidR="0036441C" w:rsidRPr="003E05F5" w:rsidRDefault="0036441C" w:rsidP="0036441C">
      <w:pPr>
        <w:pStyle w:val="H1G"/>
        <w:rPr>
          <w:lang w:val="fr-FR"/>
        </w:rPr>
      </w:pPr>
      <w:r w:rsidRPr="003E05F5">
        <w:rPr>
          <w:lang w:val="fr-FR"/>
        </w:rPr>
        <w:lastRenderedPageBreak/>
        <w:tab/>
      </w:r>
      <w:r w:rsidRPr="003E05F5">
        <w:rPr>
          <w:lang w:val="fr-FR"/>
        </w:rPr>
        <w:t>H</w:t>
      </w:r>
      <w:r w:rsidR="003E05F5" w:rsidRPr="003E05F5">
        <w:rPr>
          <w:lang w:val="fr-FR"/>
        </w:rPr>
        <w:t>.</w:t>
      </w:r>
      <w:r w:rsidRPr="003E05F5">
        <w:rPr>
          <w:lang w:val="fr-FR"/>
        </w:rPr>
        <w:tab/>
        <w:t>Niveau de vie (</w:t>
      </w:r>
      <w:r w:rsidR="0068209F" w:rsidRPr="003E05F5">
        <w:rPr>
          <w:lang w:val="fr-FR"/>
        </w:rPr>
        <w:t>art</w:t>
      </w:r>
      <w:r w:rsidR="003E05F5" w:rsidRPr="003E05F5">
        <w:rPr>
          <w:lang w:val="fr-FR"/>
        </w:rPr>
        <w:t>.</w:t>
      </w:r>
      <w:r w:rsidR="0068209F" w:rsidRPr="003E05F5">
        <w:rPr>
          <w:lang w:val="fr-FR"/>
        </w:rPr>
        <w:t> </w:t>
      </w:r>
      <w:r w:rsidRPr="003E05F5">
        <w:rPr>
          <w:lang w:val="fr-FR"/>
        </w:rPr>
        <w:t>18 (</w:t>
      </w:r>
      <w:r w:rsidR="0068209F" w:rsidRPr="003E05F5">
        <w:rPr>
          <w:lang w:val="fr-FR"/>
        </w:rPr>
        <w:t>par</w:t>
      </w:r>
      <w:r w:rsidR="003E05F5" w:rsidRPr="003E05F5">
        <w:rPr>
          <w:lang w:val="fr-FR"/>
        </w:rPr>
        <w:t>.</w:t>
      </w:r>
      <w:r w:rsidR="0068209F" w:rsidRPr="003E05F5">
        <w:rPr>
          <w:lang w:val="fr-FR"/>
        </w:rPr>
        <w:t> </w:t>
      </w:r>
      <w:r w:rsidRPr="003E05F5">
        <w:rPr>
          <w:lang w:val="fr-FR"/>
        </w:rPr>
        <w:t>3), 26 et 27 (</w:t>
      </w:r>
      <w:r w:rsidR="0068209F" w:rsidRPr="003E05F5">
        <w:rPr>
          <w:lang w:val="fr-FR"/>
        </w:rPr>
        <w:t>par</w:t>
      </w:r>
      <w:r w:rsidR="003E05F5" w:rsidRPr="003E05F5">
        <w:rPr>
          <w:lang w:val="fr-FR"/>
        </w:rPr>
        <w:t>.</w:t>
      </w:r>
      <w:r w:rsidR="0068209F" w:rsidRPr="003E05F5">
        <w:rPr>
          <w:lang w:val="fr-FR"/>
        </w:rPr>
        <w:t> </w:t>
      </w:r>
      <w:r w:rsidRPr="003E05F5">
        <w:rPr>
          <w:lang w:val="fr-FR"/>
        </w:rPr>
        <w:t>1 à 3))</w:t>
      </w:r>
    </w:p>
    <w:p w14:paraId="4B3BA99B" w14:textId="6A8B52B2" w:rsidR="0036441C" w:rsidRPr="003E05F5" w:rsidRDefault="0036441C" w:rsidP="0036441C">
      <w:pPr>
        <w:pStyle w:val="SingleTxtG"/>
        <w:rPr>
          <w:b/>
          <w:bCs/>
          <w:lang w:val="fr-FR"/>
        </w:rPr>
      </w:pPr>
      <w:r w:rsidRPr="003E05F5">
        <w:rPr>
          <w:lang w:val="fr-FR"/>
        </w:rPr>
        <w:t>35</w:t>
      </w:r>
      <w:r w:rsidR="003E05F5" w:rsidRPr="003E05F5">
        <w:rPr>
          <w:lang w:val="fr-FR"/>
        </w:rPr>
        <w:t>.</w:t>
      </w:r>
      <w:r w:rsidRPr="003E05F5">
        <w:rPr>
          <w:lang w:val="fr-FR"/>
        </w:rPr>
        <w:tab/>
      </w:r>
      <w:r w:rsidRPr="003E05F5">
        <w:rPr>
          <w:b/>
          <w:bCs/>
          <w:lang w:val="fr-FR"/>
        </w:rPr>
        <w:t>S</w:t>
      </w:r>
      <w:r w:rsidRPr="003E05F5">
        <w:rPr>
          <w:b/>
          <w:bCs/>
          <w:lang w:val="fr-FR"/>
        </w:rPr>
        <w:t>’</w:t>
      </w:r>
      <w:r w:rsidRPr="003E05F5">
        <w:rPr>
          <w:b/>
          <w:bCs/>
          <w:lang w:val="fr-FR"/>
        </w:rPr>
        <w:t>il relève avec satisfaction le niveau élevé de dépenses consacrées à la protection sociale, le Comité recommande à l</w:t>
      </w:r>
      <w:r w:rsidRPr="003E05F5">
        <w:rPr>
          <w:b/>
          <w:bCs/>
          <w:lang w:val="fr-FR"/>
        </w:rPr>
        <w:t>’</w:t>
      </w:r>
      <w:r w:rsidRPr="003E05F5">
        <w:rPr>
          <w:b/>
          <w:bCs/>
          <w:lang w:val="fr-FR"/>
        </w:rPr>
        <w:t>État partie</w:t>
      </w:r>
      <w:r w:rsidRPr="003E05F5">
        <w:rPr>
          <w:b/>
          <w:bCs/>
          <w:lang w:val="fr-FR"/>
        </w:rPr>
        <w:t> :</w:t>
      </w:r>
    </w:p>
    <w:p w14:paraId="080FE97A" w14:textId="1FE9E933" w:rsidR="0036441C" w:rsidRPr="003E05F5" w:rsidRDefault="0036441C" w:rsidP="00457D4B">
      <w:pPr>
        <w:pStyle w:val="SingleTxtG"/>
        <w:ind w:firstLine="567"/>
        <w:rPr>
          <w:b/>
          <w:bCs/>
          <w:lang w:val="fr-FR"/>
        </w:rPr>
      </w:pPr>
      <w:r w:rsidRPr="003E05F5">
        <w:rPr>
          <w:b/>
          <w:bCs/>
          <w:lang w:val="fr-FR"/>
        </w:rPr>
        <w:t>a)</w:t>
      </w:r>
      <w:r w:rsidRPr="003E05F5">
        <w:rPr>
          <w:b/>
          <w:bCs/>
          <w:lang w:val="fr-FR"/>
        </w:rPr>
        <w:tab/>
        <w:t>De veiller à ce que les mesures de réduction de la pauvreté reposent sur une approche fondée sur les droits de l</w:t>
      </w:r>
      <w:r w:rsidRPr="003E05F5">
        <w:rPr>
          <w:b/>
          <w:bCs/>
          <w:lang w:val="fr-FR"/>
        </w:rPr>
        <w:t>’</w:t>
      </w:r>
      <w:r w:rsidRPr="003E05F5">
        <w:rPr>
          <w:b/>
          <w:bCs/>
          <w:lang w:val="fr-FR"/>
        </w:rPr>
        <w:t>enfant et à ce qu</w:t>
      </w:r>
      <w:r w:rsidRPr="003E05F5">
        <w:rPr>
          <w:b/>
          <w:bCs/>
          <w:lang w:val="fr-FR"/>
        </w:rPr>
        <w:t>’</w:t>
      </w:r>
      <w:r w:rsidRPr="003E05F5">
        <w:rPr>
          <w:b/>
          <w:bCs/>
          <w:lang w:val="fr-FR"/>
        </w:rPr>
        <w:t>une attention particulière soit accordée aux enfants défavorisés, notamment les enfants appartenant à des groupes ethniques minoritaires et les enfants handicapés</w:t>
      </w:r>
      <w:r w:rsidRPr="003E05F5">
        <w:rPr>
          <w:b/>
          <w:bCs/>
          <w:lang w:val="fr-FR"/>
        </w:rPr>
        <w:t> ;</w:t>
      </w:r>
    </w:p>
    <w:p w14:paraId="7C39A0DC" w14:textId="0DF9F7DB" w:rsidR="0036441C" w:rsidRPr="003E05F5" w:rsidRDefault="0036441C" w:rsidP="00457D4B">
      <w:pPr>
        <w:pStyle w:val="SingleTxtG"/>
        <w:ind w:firstLine="567"/>
        <w:rPr>
          <w:b/>
          <w:bCs/>
          <w:lang w:val="fr-FR"/>
        </w:rPr>
      </w:pPr>
      <w:r w:rsidRPr="003E05F5">
        <w:rPr>
          <w:b/>
          <w:bCs/>
          <w:lang w:val="fr-FR"/>
        </w:rPr>
        <w:t>b)</w:t>
      </w:r>
      <w:r w:rsidRPr="003E05F5">
        <w:rPr>
          <w:b/>
          <w:bCs/>
          <w:lang w:val="fr-FR"/>
        </w:rPr>
        <w:tab/>
        <w:t>De continuer à demander l</w:t>
      </w:r>
      <w:r w:rsidRPr="003E05F5">
        <w:rPr>
          <w:b/>
          <w:bCs/>
          <w:lang w:val="fr-FR"/>
        </w:rPr>
        <w:t>’</w:t>
      </w:r>
      <w:r w:rsidRPr="003E05F5">
        <w:rPr>
          <w:b/>
          <w:bCs/>
          <w:lang w:val="fr-FR"/>
        </w:rPr>
        <w:t>aide des organisations internationales en vue de poursuivre le développement du système de protection sociale, notamment en ce qui concerne l</w:t>
      </w:r>
      <w:r w:rsidRPr="003E05F5">
        <w:rPr>
          <w:b/>
          <w:bCs/>
          <w:lang w:val="fr-FR"/>
        </w:rPr>
        <w:t>’</w:t>
      </w:r>
      <w:r w:rsidRPr="003E05F5">
        <w:rPr>
          <w:b/>
          <w:bCs/>
          <w:lang w:val="fr-FR"/>
        </w:rPr>
        <w:t>adoption du plan national de développement des services sociaux et l</w:t>
      </w:r>
      <w:r w:rsidRPr="003E05F5">
        <w:rPr>
          <w:b/>
          <w:bCs/>
          <w:lang w:val="fr-FR"/>
        </w:rPr>
        <w:t>’</w:t>
      </w:r>
      <w:r w:rsidRPr="003E05F5">
        <w:rPr>
          <w:b/>
          <w:bCs/>
          <w:lang w:val="fr-FR"/>
        </w:rPr>
        <w:t>obtention d</w:t>
      </w:r>
      <w:r w:rsidRPr="003E05F5">
        <w:rPr>
          <w:b/>
          <w:bCs/>
          <w:lang w:val="fr-FR"/>
        </w:rPr>
        <w:t>’</w:t>
      </w:r>
      <w:r w:rsidRPr="003E05F5">
        <w:rPr>
          <w:b/>
          <w:bCs/>
          <w:lang w:val="fr-FR"/>
        </w:rPr>
        <w:t>un financement public et d</w:t>
      </w:r>
      <w:r w:rsidRPr="003E05F5">
        <w:rPr>
          <w:b/>
          <w:bCs/>
          <w:lang w:val="fr-FR"/>
        </w:rPr>
        <w:t>’</w:t>
      </w:r>
      <w:r w:rsidRPr="003E05F5">
        <w:rPr>
          <w:b/>
          <w:bCs/>
          <w:lang w:val="fr-FR"/>
        </w:rPr>
        <w:t>une assistance technique aux fins de l</w:t>
      </w:r>
      <w:r w:rsidRPr="003E05F5">
        <w:rPr>
          <w:b/>
          <w:bCs/>
          <w:lang w:val="fr-FR"/>
        </w:rPr>
        <w:t>’</w:t>
      </w:r>
      <w:r w:rsidRPr="003E05F5">
        <w:rPr>
          <w:b/>
          <w:bCs/>
          <w:lang w:val="fr-FR"/>
        </w:rPr>
        <w:t>exécution du plan</w:t>
      </w:r>
      <w:r w:rsidRPr="003E05F5">
        <w:rPr>
          <w:b/>
          <w:bCs/>
          <w:lang w:val="fr-FR"/>
        </w:rPr>
        <w:t> ;</w:t>
      </w:r>
    </w:p>
    <w:p w14:paraId="3C4EBA8F" w14:textId="0B6C2713" w:rsidR="0036441C" w:rsidRPr="003E05F5" w:rsidRDefault="0036441C" w:rsidP="00457D4B">
      <w:pPr>
        <w:pStyle w:val="SingleTxtG"/>
        <w:ind w:firstLine="567"/>
        <w:rPr>
          <w:b/>
          <w:bCs/>
          <w:lang w:val="fr-FR"/>
        </w:rPr>
      </w:pPr>
      <w:r w:rsidRPr="003E05F5">
        <w:rPr>
          <w:b/>
          <w:bCs/>
          <w:lang w:val="fr-FR"/>
        </w:rPr>
        <w:t>c)</w:t>
      </w:r>
      <w:r w:rsidRPr="003E05F5">
        <w:rPr>
          <w:b/>
          <w:bCs/>
          <w:lang w:val="fr-FR"/>
        </w:rPr>
        <w:tab/>
        <w:t>De développer les services sociaux en s</w:t>
      </w:r>
      <w:r w:rsidRPr="003E05F5">
        <w:rPr>
          <w:b/>
          <w:bCs/>
          <w:lang w:val="fr-FR"/>
        </w:rPr>
        <w:t>’</w:t>
      </w:r>
      <w:r w:rsidRPr="003E05F5">
        <w:rPr>
          <w:b/>
          <w:bCs/>
          <w:lang w:val="fr-FR"/>
        </w:rPr>
        <w:t>appuyant sur le modèle de programme conjoint et sur le plan national de développement des services sociaux, en</w:t>
      </w:r>
      <w:r w:rsidR="0091589C" w:rsidRPr="003E05F5">
        <w:rPr>
          <w:b/>
          <w:bCs/>
          <w:lang w:val="fr-FR"/>
        </w:rPr>
        <w:t> </w:t>
      </w:r>
      <w:r w:rsidRPr="003E05F5">
        <w:rPr>
          <w:b/>
          <w:bCs/>
          <w:lang w:val="fr-FR"/>
        </w:rPr>
        <w:t>augmentant le nombre d</w:t>
      </w:r>
      <w:r w:rsidRPr="003E05F5">
        <w:rPr>
          <w:b/>
          <w:bCs/>
          <w:lang w:val="fr-FR"/>
        </w:rPr>
        <w:t>’</w:t>
      </w:r>
      <w:r w:rsidRPr="003E05F5">
        <w:rPr>
          <w:b/>
          <w:bCs/>
          <w:lang w:val="fr-FR"/>
        </w:rPr>
        <w:t>étudiants dans les programmes de licence en carrières sociales financés par l</w:t>
      </w:r>
      <w:r w:rsidRPr="003E05F5">
        <w:rPr>
          <w:b/>
          <w:bCs/>
          <w:lang w:val="fr-FR"/>
        </w:rPr>
        <w:t>’</w:t>
      </w:r>
      <w:r w:rsidRPr="003E05F5">
        <w:rPr>
          <w:b/>
          <w:bCs/>
          <w:lang w:val="fr-FR"/>
        </w:rPr>
        <w:t>État et le nombre de postes de travailleurs sociaux dans tous les districts du pays et en prévoyant davantage de mesures d</w:t>
      </w:r>
      <w:r w:rsidRPr="003E05F5">
        <w:rPr>
          <w:b/>
          <w:bCs/>
          <w:lang w:val="fr-FR"/>
        </w:rPr>
        <w:t>’</w:t>
      </w:r>
      <w:r w:rsidRPr="003E05F5">
        <w:rPr>
          <w:b/>
          <w:bCs/>
          <w:lang w:val="fr-FR"/>
        </w:rPr>
        <w:t>incitation à l</w:t>
      </w:r>
      <w:r w:rsidRPr="003E05F5">
        <w:rPr>
          <w:b/>
          <w:bCs/>
          <w:lang w:val="fr-FR"/>
        </w:rPr>
        <w:t>’</w:t>
      </w:r>
      <w:r w:rsidRPr="003E05F5">
        <w:rPr>
          <w:b/>
          <w:bCs/>
          <w:lang w:val="fr-FR"/>
        </w:rPr>
        <w:t>embauche de travailleurs sociaux plus qualifiés</w:t>
      </w:r>
      <w:r w:rsidR="003E05F5" w:rsidRPr="003E05F5">
        <w:rPr>
          <w:b/>
          <w:bCs/>
          <w:lang w:val="fr-FR"/>
        </w:rPr>
        <w:t>.</w:t>
      </w:r>
    </w:p>
    <w:p w14:paraId="41DC5668" w14:textId="3689734C" w:rsidR="0036441C" w:rsidRPr="003E05F5" w:rsidRDefault="0036441C" w:rsidP="0036441C">
      <w:pPr>
        <w:pStyle w:val="H1G"/>
        <w:rPr>
          <w:lang w:val="fr-FR"/>
        </w:rPr>
      </w:pPr>
      <w:r w:rsidRPr="003E05F5">
        <w:rPr>
          <w:lang w:val="fr-FR"/>
        </w:rPr>
        <w:tab/>
      </w:r>
      <w:r w:rsidRPr="003E05F5">
        <w:rPr>
          <w:lang w:val="fr-FR"/>
        </w:rPr>
        <w:t>I</w:t>
      </w:r>
      <w:r w:rsidR="003E05F5" w:rsidRPr="003E05F5">
        <w:rPr>
          <w:lang w:val="fr-FR"/>
        </w:rPr>
        <w:t>.</w:t>
      </w:r>
      <w:r w:rsidRPr="003E05F5">
        <w:rPr>
          <w:lang w:val="fr-FR"/>
        </w:rPr>
        <w:tab/>
        <w:t>Droits de l</w:t>
      </w:r>
      <w:r w:rsidRPr="003E05F5">
        <w:rPr>
          <w:lang w:val="fr-FR"/>
        </w:rPr>
        <w:t>’</w:t>
      </w:r>
      <w:r w:rsidRPr="003E05F5">
        <w:rPr>
          <w:lang w:val="fr-FR"/>
        </w:rPr>
        <w:t>enfant et environnement (</w:t>
      </w:r>
      <w:r w:rsidR="0068209F" w:rsidRPr="003E05F5">
        <w:rPr>
          <w:lang w:val="fr-FR"/>
        </w:rPr>
        <w:t>art</w:t>
      </w:r>
      <w:r w:rsidR="003E05F5" w:rsidRPr="003E05F5">
        <w:rPr>
          <w:lang w:val="fr-FR"/>
        </w:rPr>
        <w:t>.</w:t>
      </w:r>
      <w:r w:rsidR="0068209F" w:rsidRPr="003E05F5">
        <w:rPr>
          <w:lang w:val="fr-FR"/>
        </w:rPr>
        <w:t> </w:t>
      </w:r>
      <w:r w:rsidRPr="003E05F5">
        <w:rPr>
          <w:lang w:val="fr-FR"/>
        </w:rPr>
        <w:t>2, 3, 6, 12, 13, 15, 17, 19, 24 et</w:t>
      </w:r>
      <w:r w:rsidR="0068209F" w:rsidRPr="003E05F5">
        <w:rPr>
          <w:lang w:val="fr-FR"/>
        </w:rPr>
        <w:t> </w:t>
      </w:r>
      <w:r w:rsidRPr="003E05F5">
        <w:rPr>
          <w:lang w:val="fr-FR"/>
        </w:rPr>
        <w:t>26 à 31)</w:t>
      </w:r>
    </w:p>
    <w:p w14:paraId="389B9C7F" w14:textId="24E3806B" w:rsidR="0036441C" w:rsidRPr="003E05F5" w:rsidRDefault="0036441C" w:rsidP="0036441C">
      <w:pPr>
        <w:pStyle w:val="SingleTxtG"/>
        <w:rPr>
          <w:b/>
          <w:bCs/>
          <w:lang w:val="fr-FR"/>
        </w:rPr>
      </w:pPr>
      <w:r w:rsidRPr="003E05F5">
        <w:rPr>
          <w:lang w:val="fr-FR"/>
        </w:rPr>
        <w:t>36</w:t>
      </w:r>
      <w:r w:rsidR="003E05F5" w:rsidRPr="003E05F5">
        <w:rPr>
          <w:lang w:val="fr-FR"/>
        </w:rPr>
        <w:t>.</w:t>
      </w:r>
      <w:r w:rsidRPr="003E05F5">
        <w:rPr>
          <w:lang w:val="fr-FR"/>
        </w:rPr>
        <w:tab/>
      </w:r>
      <w:r w:rsidRPr="003E05F5">
        <w:rPr>
          <w:b/>
          <w:bCs/>
          <w:lang w:val="fr-FR"/>
        </w:rPr>
        <w:t xml:space="preserve">Rappelant son observation générale </w:t>
      </w:r>
      <w:r w:rsidRPr="003E05F5">
        <w:rPr>
          <w:b/>
          <w:bCs/>
          <w:lang w:val="fr-FR"/>
        </w:rPr>
        <w:t>n</w:t>
      </w:r>
      <w:r w:rsidRPr="003E05F5">
        <w:rPr>
          <w:b/>
          <w:bCs/>
          <w:vertAlign w:val="superscript"/>
          <w:lang w:val="fr-FR"/>
        </w:rPr>
        <w:t>o</w:t>
      </w:r>
      <w:r w:rsidRPr="003E05F5">
        <w:rPr>
          <w:b/>
          <w:bCs/>
          <w:lang w:val="fr-FR"/>
        </w:rPr>
        <w:t> 26 (2023) sur les droits de l</w:t>
      </w:r>
      <w:r w:rsidRPr="003E05F5">
        <w:rPr>
          <w:b/>
          <w:bCs/>
          <w:lang w:val="fr-FR"/>
        </w:rPr>
        <w:t>’</w:t>
      </w:r>
      <w:r w:rsidRPr="003E05F5">
        <w:rPr>
          <w:b/>
          <w:bCs/>
          <w:lang w:val="fr-FR"/>
        </w:rPr>
        <w:t>enfant et l</w:t>
      </w:r>
      <w:r w:rsidRPr="003E05F5">
        <w:rPr>
          <w:b/>
          <w:bCs/>
          <w:lang w:val="fr-FR"/>
        </w:rPr>
        <w:t>’</w:t>
      </w:r>
      <w:r w:rsidRPr="003E05F5">
        <w:rPr>
          <w:b/>
          <w:bCs/>
          <w:lang w:val="fr-FR"/>
        </w:rPr>
        <w:t>environnement, mettant l</w:t>
      </w:r>
      <w:r w:rsidRPr="003E05F5">
        <w:rPr>
          <w:b/>
          <w:bCs/>
          <w:lang w:val="fr-FR"/>
        </w:rPr>
        <w:t>’</w:t>
      </w:r>
      <w:r w:rsidRPr="003E05F5">
        <w:rPr>
          <w:b/>
          <w:bCs/>
          <w:lang w:val="fr-FR"/>
        </w:rPr>
        <w:t>accent en particulier sur les changements climatiques, et</w:t>
      </w:r>
      <w:r w:rsidR="0091589C" w:rsidRPr="003E05F5">
        <w:rPr>
          <w:b/>
          <w:bCs/>
          <w:lang w:val="fr-FR"/>
        </w:rPr>
        <w:t> </w:t>
      </w:r>
      <w:r w:rsidRPr="003E05F5">
        <w:rPr>
          <w:b/>
          <w:bCs/>
          <w:lang w:val="fr-FR"/>
        </w:rPr>
        <w:t>prenant note des politiques de protection de l</w:t>
      </w:r>
      <w:r w:rsidRPr="003E05F5">
        <w:rPr>
          <w:b/>
          <w:bCs/>
          <w:lang w:val="fr-FR"/>
        </w:rPr>
        <w:t>’</w:t>
      </w:r>
      <w:r w:rsidRPr="003E05F5">
        <w:rPr>
          <w:b/>
          <w:bCs/>
          <w:lang w:val="fr-FR"/>
        </w:rPr>
        <w:t>environnement adoptées par l</w:t>
      </w:r>
      <w:r w:rsidRPr="003E05F5">
        <w:rPr>
          <w:b/>
          <w:bCs/>
          <w:lang w:val="fr-FR"/>
        </w:rPr>
        <w:t>’</w:t>
      </w:r>
      <w:r w:rsidRPr="003E05F5">
        <w:rPr>
          <w:b/>
          <w:bCs/>
          <w:lang w:val="fr-FR"/>
        </w:rPr>
        <w:t xml:space="preserve">État partie, notamment de la </w:t>
      </w:r>
      <w:r w:rsidR="0091589C" w:rsidRPr="003E05F5">
        <w:rPr>
          <w:b/>
          <w:bCs/>
          <w:lang w:val="fr-FR"/>
        </w:rPr>
        <w:t>s</w:t>
      </w:r>
      <w:r w:rsidRPr="003E05F5">
        <w:rPr>
          <w:b/>
          <w:bCs/>
          <w:lang w:val="fr-FR"/>
        </w:rPr>
        <w:t>tratégie nationale relative aux changements climatiques et de la stratégie de réduction des risques de catastrophe élaborée en 2023, le Comité recommande à l</w:t>
      </w:r>
      <w:r w:rsidRPr="003E05F5">
        <w:rPr>
          <w:b/>
          <w:bCs/>
          <w:lang w:val="fr-FR"/>
        </w:rPr>
        <w:t>’</w:t>
      </w:r>
      <w:r w:rsidRPr="003E05F5">
        <w:rPr>
          <w:b/>
          <w:bCs/>
          <w:lang w:val="fr-FR"/>
        </w:rPr>
        <w:t>État partie</w:t>
      </w:r>
      <w:r w:rsidRPr="003E05F5">
        <w:rPr>
          <w:b/>
          <w:bCs/>
          <w:lang w:val="fr-FR"/>
        </w:rPr>
        <w:t> :</w:t>
      </w:r>
    </w:p>
    <w:p w14:paraId="6B9A0248" w14:textId="0C0A12E4" w:rsidR="0036441C" w:rsidRPr="003E05F5" w:rsidRDefault="0036441C" w:rsidP="00457D4B">
      <w:pPr>
        <w:pStyle w:val="SingleTxtG"/>
        <w:ind w:firstLine="567"/>
        <w:rPr>
          <w:b/>
          <w:bCs/>
          <w:lang w:val="fr-FR"/>
        </w:rPr>
      </w:pPr>
      <w:r w:rsidRPr="003E05F5">
        <w:rPr>
          <w:b/>
          <w:bCs/>
          <w:lang w:val="fr-FR"/>
        </w:rPr>
        <w:t>a)</w:t>
      </w:r>
      <w:r w:rsidRPr="003E05F5">
        <w:rPr>
          <w:b/>
          <w:bCs/>
          <w:lang w:val="fr-FR"/>
        </w:rPr>
        <w:tab/>
        <w:t>De veiller à ce que les enfants participent activement aux processus de prise de décisions concernant les questions environnementales, en particulier à l</w:t>
      </w:r>
      <w:r w:rsidRPr="003E05F5">
        <w:rPr>
          <w:b/>
          <w:bCs/>
          <w:lang w:val="fr-FR"/>
        </w:rPr>
        <w:t>’</w:t>
      </w:r>
      <w:r w:rsidRPr="003E05F5">
        <w:rPr>
          <w:b/>
          <w:bCs/>
          <w:lang w:val="fr-FR"/>
        </w:rPr>
        <w:t>élaboration d</w:t>
      </w:r>
      <w:r w:rsidRPr="003E05F5">
        <w:rPr>
          <w:b/>
          <w:bCs/>
          <w:lang w:val="fr-FR"/>
        </w:rPr>
        <w:t>’</w:t>
      </w:r>
      <w:r w:rsidRPr="003E05F5">
        <w:rPr>
          <w:b/>
          <w:bCs/>
          <w:lang w:val="fr-FR"/>
        </w:rPr>
        <w:t>un plan d</w:t>
      </w:r>
      <w:r w:rsidRPr="003E05F5">
        <w:rPr>
          <w:b/>
          <w:bCs/>
          <w:lang w:val="fr-FR"/>
        </w:rPr>
        <w:t>’</w:t>
      </w:r>
      <w:r w:rsidRPr="003E05F5">
        <w:rPr>
          <w:b/>
          <w:bCs/>
          <w:lang w:val="fr-FR"/>
        </w:rPr>
        <w:t>atténuation ambitieux et à la définition des contributions déterminées au niveau national</w:t>
      </w:r>
      <w:r w:rsidRPr="003E05F5">
        <w:rPr>
          <w:b/>
          <w:bCs/>
          <w:lang w:val="fr-FR"/>
        </w:rPr>
        <w:t> ;</w:t>
      </w:r>
    </w:p>
    <w:p w14:paraId="0E5676A6" w14:textId="4150C97E" w:rsidR="0036441C" w:rsidRPr="003E05F5" w:rsidRDefault="0036441C" w:rsidP="00457D4B">
      <w:pPr>
        <w:pStyle w:val="SingleTxtG"/>
        <w:ind w:firstLine="567"/>
        <w:rPr>
          <w:b/>
          <w:bCs/>
          <w:lang w:val="fr-FR"/>
        </w:rPr>
      </w:pPr>
      <w:r w:rsidRPr="003E05F5">
        <w:rPr>
          <w:b/>
          <w:bCs/>
          <w:lang w:val="fr-FR"/>
        </w:rPr>
        <w:t>b)</w:t>
      </w:r>
      <w:r w:rsidRPr="003E05F5">
        <w:rPr>
          <w:b/>
          <w:bCs/>
          <w:lang w:val="fr-FR"/>
        </w:rPr>
        <w:tab/>
        <w:t>De faire en sorte que les systèmes d</w:t>
      </w:r>
      <w:r w:rsidRPr="003E05F5">
        <w:rPr>
          <w:b/>
          <w:bCs/>
          <w:lang w:val="fr-FR"/>
        </w:rPr>
        <w:t>’</w:t>
      </w:r>
      <w:r w:rsidRPr="003E05F5">
        <w:rPr>
          <w:b/>
          <w:bCs/>
          <w:lang w:val="fr-FR"/>
        </w:rPr>
        <w:t>alerte précoce soient davantage accessibles et adaptés aux enfants</w:t>
      </w:r>
      <w:r w:rsidRPr="003E05F5">
        <w:rPr>
          <w:b/>
          <w:bCs/>
          <w:lang w:val="fr-FR"/>
        </w:rPr>
        <w:t> ;</w:t>
      </w:r>
    </w:p>
    <w:p w14:paraId="261286C3" w14:textId="0CBC35AE" w:rsidR="0036441C" w:rsidRPr="003E05F5" w:rsidRDefault="0036441C" w:rsidP="00457D4B">
      <w:pPr>
        <w:pStyle w:val="SingleTxtG"/>
        <w:ind w:firstLine="567"/>
        <w:rPr>
          <w:b/>
          <w:bCs/>
          <w:lang w:val="fr-FR"/>
        </w:rPr>
      </w:pPr>
      <w:r w:rsidRPr="003E05F5">
        <w:rPr>
          <w:b/>
          <w:bCs/>
          <w:lang w:val="fr-FR"/>
        </w:rPr>
        <w:t>c)</w:t>
      </w:r>
      <w:r w:rsidRPr="003E05F5">
        <w:rPr>
          <w:b/>
          <w:bCs/>
          <w:lang w:val="fr-FR"/>
        </w:rPr>
        <w:tab/>
        <w:t>De recueillir des données ventilées sur les enfants qui sont en danger en raison des changements climatiques, en vue de réviser les politiques et programmes sur les changements climatiques ou d</w:t>
      </w:r>
      <w:r w:rsidRPr="003E05F5">
        <w:rPr>
          <w:b/>
          <w:bCs/>
          <w:lang w:val="fr-FR"/>
        </w:rPr>
        <w:t>’</w:t>
      </w:r>
      <w:r w:rsidRPr="003E05F5">
        <w:rPr>
          <w:b/>
          <w:bCs/>
          <w:lang w:val="fr-FR"/>
        </w:rPr>
        <w:t>éclairer de nouvelles politiques et de nouveaux programmes dans ce domaine</w:t>
      </w:r>
      <w:r w:rsidRPr="003E05F5">
        <w:rPr>
          <w:b/>
          <w:bCs/>
          <w:lang w:val="fr-FR"/>
        </w:rPr>
        <w:t> ;</w:t>
      </w:r>
    </w:p>
    <w:p w14:paraId="2FC8B31E" w14:textId="1386ADAD" w:rsidR="0036441C" w:rsidRPr="003E05F5" w:rsidRDefault="0036441C" w:rsidP="00457D4B">
      <w:pPr>
        <w:pStyle w:val="SingleTxtG"/>
        <w:ind w:firstLine="567"/>
        <w:rPr>
          <w:b/>
          <w:bCs/>
          <w:lang w:val="fr-FR"/>
        </w:rPr>
      </w:pPr>
      <w:r w:rsidRPr="003E05F5">
        <w:rPr>
          <w:b/>
          <w:bCs/>
          <w:lang w:val="fr-FR"/>
        </w:rPr>
        <w:t>d)</w:t>
      </w:r>
      <w:r w:rsidRPr="003E05F5">
        <w:rPr>
          <w:b/>
          <w:bCs/>
          <w:lang w:val="fr-FR"/>
        </w:rPr>
        <w:tab/>
        <w:t>De renforcer la réglementation des activités des secteurs public et privé pour lutter contre la pollution des eaux et la dégradation de l</w:t>
      </w:r>
      <w:r w:rsidRPr="003E05F5">
        <w:rPr>
          <w:b/>
          <w:bCs/>
          <w:lang w:val="fr-FR"/>
        </w:rPr>
        <w:t>’</w:t>
      </w:r>
      <w:r w:rsidRPr="003E05F5">
        <w:rPr>
          <w:b/>
          <w:bCs/>
          <w:lang w:val="fr-FR"/>
        </w:rPr>
        <w:t>environnement, qui</w:t>
      </w:r>
      <w:r w:rsidR="00CB0EEA" w:rsidRPr="003E05F5">
        <w:rPr>
          <w:b/>
          <w:bCs/>
          <w:lang w:val="fr-FR"/>
        </w:rPr>
        <w:t> </w:t>
      </w:r>
      <w:r w:rsidRPr="003E05F5">
        <w:rPr>
          <w:b/>
          <w:bCs/>
          <w:lang w:val="fr-FR"/>
        </w:rPr>
        <w:t>compromettent la santé et le bien-être des enfants</w:t>
      </w:r>
      <w:r w:rsidRPr="003E05F5">
        <w:rPr>
          <w:b/>
          <w:bCs/>
          <w:lang w:val="fr-FR"/>
        </w:rPr>
        <w:t> ;</w:t>
      </w:r>
    </w:p>
    <w:p w14:paraId="418C5C4A" w14:textId="40F3074F" w:rsidR="0036441C" w:rsidRPr="003E05F5" w:rsidRDefault="0036441C" w:rsidP="00457D4B">
      <w:pPr>
        <w:pStyle w:val="SingleTxtG"/>
        <w:ind w:firstLine="567"/>
        <w:rPr>
          <w:b/>
          <w:bCs/>
          <w:lang w:val="fr-FR"/>
        </w:rPr>
      </w:pPr>
      <w:r w:rsidRPr="003E05F5">
        <w:rPr>
          <w:b/>
          <w:bCs/>
          <w:lang w:val="fr-FR"/>
        </w:rPr>
        <w:t>e)</w:t>
      </w:r>
      <w:r w:rsidRPr="003E05F5">
        <w:rPr>
          <w:b/>
          <w:bCs/>
          <w:lang w:val="fr-FR"/>
        </w:rPr>
        <w:tab/>
        <w:t>D</w:t>
      </w:r>
      <w:r w:rsidRPr="003E05F5">
        <w:rPr>
          <w:b/>
          <w:bCs/>
          <w:lang w:val="fr-FR"/>
        </w:rPr>
        <w:t>’</w:t>
      </w:r>
      <w:r w:rsidRPr="003E05F5">
        <w:rPr>
          <w:b/>
          <w:bCs/>
          <w:lang w:val="fr-FR"/>
        </w:rPr>
        <w:t>élaborer une stratégie de réduction des risques de catastrophe centrée sur l</w:t>
      </w:r>
      <w:r w:rsidRPr="003E05F5">
        <w:rPr>
          <w:b/>
          <w:bCs/>
          <w:lang w:val="fr-FR"/>
        </w:rPr>
        <w:t>’</w:t>
      </w:r>
      <w:r w:rsidRPr="003E05F5">
        <w:rPr>
          <w:b/>
          <w:bCs/>
          <w:lang w:val="fr-FR"/>
        </w:rPr>
        <w:t>enfant afin de renforcer la résilience des enfants face aux effets des changements climatiques et aux risques de catastrophe naturelle</w:t>
      </w:r>
      <w:r w:rsidRPr="003E05F5">
        <w:rPr>
          <w:b/>
          <w:bCs/>
          <w:lang w:val="fr-FR"/>
        </w:rPr>
        <w:t> ;</w:t>
      </w:r>
    </w:p>
    <w:p w14:paraId="40BD6D48" w14:textId="254FAB78" w:rsidR="0036441C" w:rsidRPr="003E05F5" w:rsidRDefault="0036441C" w:rsidP="00457D4B">
      <w:pPr>
        <w:pStyle w:val="SingleTxtG"/>
        <w:ind w:firstLine="567"/>
        <w:rPr>
          <w:b/>
          <w:bCs/>
          <w:lang w:val="fr-FR"/>
        </w:rPr>
      </w:pPr>
      <w:r w:rsidRPr="003E05F5">
        <w:rPr>
          <w:b/>
          <w:bCs/>
          <w:lang w:val="fr-FR"/>
        </w:rPr>
        <w:t>f)</w:t>
      </w:r>
      <w:r w:rsidRPr="003E05F5">
        <w:rPr>
          <w:b/>
          <w:bCs/>
          <w:lang w:val="fr-FR"/>
        </w:rPr>
        <w:tab/>
        <w:t>De faire en sorte que son système d</w:t>
      </w:r>
      <w:r w:rsidRPr="003E05F5">
        <w:rPr>
          <w:b/>
          <w:bCs/>
          <w:lang w:val="fr-FR"/>
        </w:rPr>
        <w:t>’</w:t>
      </w:r>
      <w:r w:rsidRPr="003E05F5">
        <w:rPr>
          <w:b/>
          <w:bCs/>
          <w:lang w:val="fr-FR"/>
        </w:rPr>
        <w:t>alerte précoce et ses politiques de protection des enfants en situation d</w:t>
      </w:r>
      <w:r w:rsidRPr="003E05F5">
        <w:rPr>
          <w:b/>
          <w:bCs/>
          <w:lang w:val="fr-FR"/>
        </w:rPr>
        <w:t>’</w:t>
      </w:r>
      <w:r w:rsidRPr="003E05F5">
        <w:rPr>
          <w:b/>
          <w:bCs/>
          <w:lang w:val="fr-FR"/>
        </w:rPr>
        <w:t>urgence soient davantage disponibles, accessibles et adaptés aux besoins des enfants</w:t>
      </w:r>
      <w:r w:rsidR="003E05F5" w:rsidRPr="003E05F5">
        <w:rPr>
          <w:b/>
          <w:bCs/>
          <w:lang w:val="fr-FR"/>
        </w:rPr>
        <w:t>.</w:t>
      </w:r>
    </w:p>
    <w:p w14:paraId="3E163A4C" w14:textId="4B602EF7" w:rsidR="0036441C" w:rsidRPr="003E05F5" w:rsidRDefault="0036441C" w:rsidP="0036441C">
      <w:pPr>
        <w:pStyle w:val="H1G"/>
        <w:rPr>
          <w:lang w:val="fr-FR"/>
        </w:rPr>
      </w:pPr>
      <w:r w:rsidRPr="003E05F5">
        <w:rPr>
          <w:lang w:val="fr-FR"/>
        </w:rPr>
        <w:lastRenderedPageBreak/>
        <w:tab/>
      </w:r>
      <w:r w:rsidRPr="003E05F5">
        <w:rPr>
          <w:lang w:val="fr-FR"/>
        </w:rPr>
        <w:t>J</w:t>
      </w:r>
      <w:r w:rsidR="003E05F5" w:rsidRPr="003E05F5">
        <w:rPr>
          <w:lang w:val="fr-FR"/>
        </w:rPr>
        <w:t>.</w:t>
      </w:r>
      <w:r w:rsidRPr="003E05F5">
        <w:rPr>
          <w:lang w:val="fr-FR"/>
        </w:rPr>
        <w:tab/>
        <w:t>Éducation, loisirs et activités culturelles (</w:t>
      </w:r>
      <w:r w:rsidR="0068209F" w:rsidRPr="003E05F5">
        <w:rPr>
          <w:lang w:val="fr-FR"/>
        </w:rPr>
        <w:t>art</w:t>
      </w:r>
      <w:r w:rsidR="003E05F5" w:rsidRPr="003E05F5">
        <w:rPr>
          <w:lang w:val="fr-FR"/>
        </w:rPr>
        <w:t>.</w:t>
      </w:r>
      <w:r w:rsidR="0068209F" w:rsidRPr="003E05F5">
        <w:rPr>
          <w:lang w:val="fr-FR"/>
        </w:rPr>
        <w:t> </w:t>
      </w:r>
      <w:r w:rsidRPr="003E05F5">
        <w:rPr>
          <w:lang w:val="fr-FR"/>
        </w:rPr>
        <w:t>28 à 31)</w:t>
      </w:r>
      <w:bookmarkStart w:id="3" w:name="_Hlk167027683"/>
    </w:p>
    <w:p w14:paraId="75C758F6" w14:textId="77777777" w:rsidR="0036441C" w:rsidRPr="003E05F5" w:rsidRDefault="0036441C" w:rsidP="0036441C">
      <w:pPr>
        <w:pStyle w:val="H23G"/>
        <w:rPr>
          <w:lang w:val="fr-FR"/>
        </w:rPr>
      </w:pPr>
      <w:r w:rsidRPr="003E05F5">
        <w:rPr>
          <w:lang w:val="fr-FR"/>
        </w:rPr>
        <w:tab/>
      </w:r>
      <w:r w:rsidRPr="003E05F5">
        <w:rPr>
          <w:lang w:val="fr-FR"/>
        </w:rPr>
        <w:tab/>
        <w:t>Éducation</w:t>
      </w:r>
    </w:p>
    <w:p w14:paraId="7BACD006" w14:textId="66A1CD09" w:rsidR="0036441C" w:rsidRPr="003E05F5" w:rsidRDefault="0036441C" w:rsidP="0036441C">
      <w:pPr>
        <w:pStyle w:val="SingleTxtG"/>
        <w:rPr>
          <w:lang w:val="fr-FR"/>
        </w:rPr>
      </w:pPr>
      <w:r w:rsidRPr="003E05F5">
        <w:rPr>
          <w:lang w:val="fr-FR"/>
        </w:rPr>
        <w:t>37</w:t>
      </w:r>
      <w:r w:rsidR="003E05F5" w:rsidRPr="003E05F5">
        <w:rPr>
          <w:lang w:val="fr-FR"/>
        </w:rPr>
        <w:t>.</w:t>
      </w:r>
      <w:r w:rsidRPr="003E05F5">
        <w:rPr>
          <w:lang w:val="fr-FR"/>
        </w:rPr>
        <w:tab/>
        <w:t>Le Comité prend note des progrès accomplis dans le domaine du droit à l</w:t>
      </w:r>
      <w:r w:rsidRPr="003E05F5">
        <w:rPr>
          <w:lang w:val="fr-FR"/>
        </w:rPr>
        <w:t>’</w:t>
      </w:r>
      <w:r w:rsidRPr="003E05F5">
        <w:rPr>
          <w:lang w:val="fr-FR"/>
        </w:rPr>
        <w:t>éducation et du fait que, dans l</w:t>
      </w:r>
      <w:r w:rsidRPr="003E05F5">
        <w:rPr>
          <w:lang w:val="fr-FR"/>
        </w:rPr>
        <w:t>’</w:t>
      </w:r>
      <w:r w:rsidRPr="003E05F5">
        <w:rPr>
          <w:lang w:val="fr-FR"/>
        </w:rPr>
        <w:t>État partie, la durée de l</w:t>
      </w:r>
      <w:r w:rsidRPr="003E05F5">
        <w:rPr>
          <w:lang w:val="fr-FR"/>
        </w:rPr>
        <w:t>’</w:t>
      </w:r>
      <w:r w:rsidRPr="003E05F5">
        <w:rPr>
          <w:lang w:val="fr-FR"/>
        </w:rPr>
        <w:t>enseignement obligatoire est de 12 ans, mais il</w:t>
      </w:r>
      <w:r w:rsidR="00CB0EEA" w:rsidRPr="003E05F5">
        <w:rPr>
          <w:lang w:val="fr-FR"/>
        </w:rPr>
        <w:t> </w:t>
      </w:r>
      <w:r w:rsidRPr="003E05F5">
        <w:rPr>
          <w:lang w:val="fr-FR"/>
        </w:rPr>
        <w:t>reste préoccupé par</w:t>
      </w:r>
      <w:r w:rsidRPr="003E05F5">
        <w:rPr>
          <w:lang w:val="fr-FR"/>
        </w:rPr>
        <w:t> :</w:t>
      </w:r>
    </w:p>
    <w:p w14:paraId="2FB55D5B" w14:textId="429F1E82" w:rsidR="0036441C" w:rsidRPr="003E05F5" w:rsidRDefault="0036441C" w:rsidP="00457D4B">
      <w:pPr>
        <w:pStyle w:val="SingleTxtG"/>
        <w:ind w:firstLine="567"/>
        <w:rPr>
          <w:lang w:val="fr-FR"/>
        </w:rPr>
      </w:pPr>
      <w:r w:rsidRPr="003E05F5">
        <w:rPr>
          <w:lang w:val="fr-FR"/>
        </w:rPr>
        <w:t>a)</w:t>
      </w:r>
      <w:r w:rsidRPr="003E05F5">
        <w:rPr>
          <w:lang w:val="fr-FR"/>
        </w:rPr>
        <w:tab/>
        <w:t>Les inégalités dans l</w:t>
      </w:r>
      <w:r w:rsidRPr="003E05F5">
        <w:rPr>
          <w:lang w:val="fr-FR"/>
        </w:rPr>
        <w:t>’</w:t>
      </w:r>
      <w:r w:rsidRPr="003E05F5">
        <w:rPr>
          <w:lang w:val="fr-FR"/>
        </w:rPr>
        <w:t>accès à une place au jardin d</w:t>
      </w:r>
      <w:r w:rsidRPr="003E05F5">
        <w:rPr>
          <w:lang w:val="fr-FR"/>
        </w:rPr>
        <w:t>’</w:t>
      </w:r>
      <w:r w:rsidRPr="003E05F5">
        <w:rPr>
          <w:lang w:val="fr-FR"/>
        </w:rPr>
        <w:t>enfants entre les zones urbaines et rurales</w:t>
      </w:r>
      <w:r w:rsidRPr="003E05F5">
        <w:rPr>
          <w:lang w:val="fr-FR"/>
        </w:rPr>
        <w:t> ;</w:t>
      </w:r>
    </w:p>
    <w:p w14:paraId="5BCB4A8B" w14:textId="6F1BAED7" w:rsidR="0036441C" w:rsidRPr="003E05F5" w:rsidRDefault="0036441C" w:rsidP="00457D4B">
      <w:pPr>
        <w:pStyle w:val="SingleTxtG"/>
        <w:ind w:firstLine="567"/>
        <w:rPr>
          <w:lang w:val="fr-FR"/>
        </w:rPr>
      </w:pPr>
      <w:r w:rsidRPr="003E05F5">
        <w:rPr>
          <w:lang w:val="fr-FR"/>
        </w:rPr>
        <w:t>b)</w:t>
      </w:r>
      <w:r w:rsidRPr="003E05F5">
        <w:rPr>
          <w:lang w:val="fr-FR"/>
        </w:rPr>
        <w:tab/>
        <w:t>L</w:t>
      </w:r>
      <w:r w:rsidRPr="003E05F5">
        <w:rPr>
          <w:lang w:val="fr-FR"/>
        </w:rPr>
        <w:t>’</w:t>
      </w:r>
      <w:r w:rsidRPr="003E05F5">
        <w:rPr>
          <w:lang w:val="fr-FR"/>
        </w:rPr>
        <w:t>insuffisance des ressources allouées au développement du système d</w:t>
      </w:r>
      <w:r w:rsidRPr="003E05F5">
        <w:rPr>
          <w:lang w:val="fr-FR"/>
        </w:rPr>
        <w:t>’</w:t>
      </w:r>
      <w:r w:rsidRPr="003E05F5">
        <w:rPr>
          <w:lang w:val="fr-FR"/>
        </w:rPr>
        <w:t>éducation de la petite enfance, en particulier dans les régions reculées et rurales</w:t>
      </w:r>
      <w:r w:rsidRPr="003E05F5">
        <w:rPr>
          <w:lang w:val="fr-FR"/>
        </w:rPr>
        <w:t> ;</w:t>
      </w:r>
    </w:p>
    <w:p w14:paraId="20F79236" w14:textId="2F6F19CB" w:rsidR="0036441C" w:rsidRPr="003E05F5" w:rsidRDefault="0036441C" w:rsidP="00457D4B">
      <w:pPr>
        <w:pStyle w:val="SingleTxtG"/>
        <w:ind w:firstLine="567"/>
        <w:rPr>
          <w:lang w:val="fr-FR"/>
        </w:rPr>
      </w:pPr>
      <w:r w:rsidRPr="003E05F5">
        <w:rPr>
          <w:lang w:val="fr-FR"/>
        </w:rPr>
        <w:t>c)</w:t>
      </w:r>
      <w:r w:rsidRPr="003E05F5">
        <w:rPr>
          <w:lang w:val="fr-FR"/>
        </w:rPr>
        <w:tab/>
        <w:t>L</w:t>
      </w:r>
      <w:r w:rsidRPr="003E05F5">
        <w:rPr>
          <w:lang w:val="fr-FR"/>
        </w:rPr>
        <w:t>’</w:t>
      </w:r>
      <w:r w:rsidRPr="003E05F5">
        <w:rPr>
          <w:lang w:val="fr-FR"/>
        </w:rPr>
        <w:t>absence de données complètes et ventilées sur l</w:t>
      </w:r>
      <w:r w:rsidRPr="003E05F5">
        <w:rPr>
          <w:lang w:val="fr-FR"/>
        </w:rPr>
        <w:t>’</w:t>
      </w:r>
      <w:r w:rsidRPr="003E05F5">
        <w:rPr>
          <w:lang w:val="fr-FR"/>
        </w:rPr>
        <w:t>accès à l</w:t>
      </w:r>
      <w:r w:rsidRPr="003E05F5">
        <w:rPr>
          <w:lang w:val="fr-FR"/>
        </w:rPr>
        <w:t>’</w:t>
      </w:r>
      <w:r w:rsidRPr="003E05F5">
        <w:rPr>
          <w:lang w:val="fr-FR"/>
        </w:rPr>
        <w:t>éducation, notamment sur les niveaux d</w:t>
      </w:r>
      <w:r w:rsidRPr="003E05F5">
        <w:rPr>
          <w:lang w:val="fr-FR"/>
        </w:rPr>
        <w:t>’</w:t>
      </w:r>
      <w:r w:rsidRPr="003E05F5">
        <w:rPr>
          <w:lang w:val="fr-FR"/>
        </w:rPr>
        <w:t>alphabétisation, les taux d</w:t>
      </w:r>
      <w:r w:rsidRPr="003E05F5">
        <w:rPr>
          <w:lang w:val="fr-FR"/>
        </w:rPr>
        <w:t>’</w:t>
      </w:r>
      <w:r w:rsidRPr="003E05F5">
        <w:rPr>
          <w:lang w:val="fr-FR"/>
        </w:rPr>
        <w:t>abandon scolaire et les résultats des enfants dans les établissements d</w:t>
      </w:r>
      <w:r w:rsidRPr="003E05F5">
        <w:rPr>
          <w:lang w:val="fr-FR"/>
        </w:rPr>
        <w:t>’</w:t>
      </w:r>
      <w:r w:rsidRPr="003E05F5">
        <w:rPr>
          <w:lang w:val="fr-FR"/>
        </w:rPr>
        <w:t>enseignement spécialisé</w:t>
      </w:r>
      <w:r w:rsidRPr="003E05F5">
        <w:rPr>
          <w:lang w:val="fr-FR"/>
        </w:rPr>
        <w:t> ;</w:t>
      </w:r>
    </w:p>
    <w:p w14:paraId="54B0E1AE" w14:textId="2CAAAD99" w:rsidR="0036441C" w:rsidRPr="003E05F5" w:rsidRDefault="0036441C" w:rsidP="00457D4B">
      <w:pPr>
        <w:pStyle w:val="SingleTxtG"/>
        <w:ind w:firstLine="567"/>
        <w:rPr>
          <w:lang w:val="fr-FR"/>
        </w:rPr>
      </w:pPr>
      <w:r w:rsidRPr="003E05F5">
        <w:rPr>
          <w:lang w:val="fr-FR"/>
        </w:rPr>
        <w:t>d)</w:t>
      </w:r>
      <w:r w:rsidRPr="003E05F5">
        <w:rPr>
          <w:lang w:val="fr-FR"/>
        </w:rPr>
        <w:tab/>
        <w:t xml:space="preserve">Le fait que les enfants appartenant à des minorités nationales, en particulier </w:t>
      </w:r>
      <w:r w:rsidR="00CB0EEA" w:rsidRPr="003E05F5">
        <w:rPr>
          <w:lang w:val="fr-FR"/>
        </w:rPr>
        <w:t>les</w:t>
      </w:r>
      <w:r w:rsidRPr="003E05F5">
        <w:rPr>
          <w:lang w:val="fr-FR"/>
        </w:rPr>
        <w:t xml:space="preserve"> enfants kazakhs et ouzbeks, n</w:t>
      </w:r>
      <w:r w:rsidRPr="003E05F5">
        <w:rPr>
          <w:lang w:val="fr-FR"/>
        </w:rPr>
        <w:t>’</w:t>
      </w:r>
      <w:r w:rsidRPr="003E05F5">
        <w:rPr>
          <w:lang w:val="fr-FR"/>
        </w:rPr>
        <w:t>ont pas suffisamment de possibilités d</w:t>
      </w:r>
      <w:r w:rsidRPr="003E05F5">
        <w:rPr>
          <w:lang w:val="fr-FR"/>
        </w:rPr>
        <w:t>’</w:t>
      </w:r>
      <w:r w:rsidRPr="003E05F5">
        <w:rPr>
          <w:lang w:val="fr-FR"/>
        </w:rPr>
        <w:t>étudier leur langue</w:t>
      </w:r>
      <w:r w:rsidRPr="003E05F5">
        <w:rPr>
          <w:lang w:val="fr-FR"/>
        </w:rPr>
        <w:t> ;</w:t>
      </w:r>
    </w:p>
    <w:p w14:paraId="20CEB5AB" w14:textId="6C2D8EBE" w:rsidR="0036441C" w:rsidRPr="003E05F5" w:rsidRDefault="0036441C" w:rsidP="00457D4B">
      <w:pPr>
        <w:pStyle w:val="SingleTxtG"/>
        <w:ind w:firstLine="567"/>
        <w:rPr>
          <w:lang w:val="fr-FR"/>
        </w:rPr>
      </w:pPr>
      <w:r w:rsidRPr="003E05F5">
        <w:rPr>
          <w:lang w:val="fr-FR"/>
        </w:rPr>
        <w:t>e)</w:t>
      </w:r>
      <w:r w:rsidRPr="003E05F5">
        <w:rPr>
          <w:lang w:val="fr-FR"/>
        </w:rPr>
        <w:tab/>
        <w:t>La participation forcée des enfants à des événements festifs ou similaires, que</w:t>
      </w:r>
      <w:r w:rsidR="00CB0EEA" w:rsidRPr="003E05F5">
        <w:rPr>
          <w:lang w:val="fr-FR"/>
        </w:rPr>
        <w:t> </w:t>
      </w:r>
      <w:r w:rsidRPr="003E05F5">
        <w:rPr>
          <w:lang w:val="fr-FR"/>
        </w:rPr>
        <w:t>ce soit pendant ou en dehors des heures de classe</w:t>
      </w:r>
      <w:r w:rsidRPr="003E05F5">
        <w:rPr>
          <w:lang w:val="fr-FR"/>
        </w:rPr>
        <w:t> ;</w:t>
      </w:r>
    </w:p>
    <w:p w14:paraId="351C125A" w14:textId="09D4E154" w:rsidR="0036441C" w:rsidRPr="003E05F5" w:rsidRDefault="0036441C" w:rsidP="00457D4B">
      <w:pPr>
        <w:pStyle w:val="SingleTxtG"/>
        <w:ind w:firstLine="567"/>
        <w:rPr>
          <w:lang w:val="fr-FR"/>
        </w:rPr>
      </w:pPr>
      <w:r w:rsidRPr="003E05F5">
        <w:rPr>
          <w:lang w:val="fr-FR"/>
        </w:rPr>
        <w:t>f)</w:t>
      </w:r>
      <w:r w:rsidRPr="003E05F5">
        <w:rPr>
          <w:lang w:val="fr-FR"/>
        </w:rPr>
        <w:tab/>
        <w:t>Le fait que les enseignants ne reçoivent pas une formation adaptée et que leur niveau de vie est insuffisant</w:t>
      </w:r>
      <w:r w:rsidR="003E05F5" w:rsidRPr="003E05F5">
        <w:rPr>
          <w:lang w:val="fr-FR"/>
        </w:rPr>
        <w:t>.</w:t>
      </w:r>
    </w:p>
    <w:p w14:paraId="10F8C723" w14:textId="736367FF" w:rsidR="0036441C" w:rsidRPr="003E05F5" w:rsidRDefault="0036441C" w:rsidP="0036441C">
      <w:pPr>
        <w:pStyle w:val="SingleTxtG"/>
        <w:rPr>
          <w:b/>
          <w:bCs/>
          <w:lang w:val="fr-FR"/>
        </w:rPr>
      </w:pPr>
      <w:r w:rsidRPr="003E05F5">
        <w:rPr>
          <w:lang w:val="fr-FR"/>
        </w:rPr>
        <w:t>38</w:t>
      </w:r>
      <w:r w:rsidR="003E05F5" w:rsidRPr="003E05F5">
        <w:rPr>
          <w:lang w:val="fr-FR"/>
        </w:rPr>
        <w:t>.</w:t>
      </w:r>
      <w:r w:rsidRPr="003E05F5">
        <w:rPr>
          <w:lang w:val="fr-FR"/>
        </w:rPr>
        <w:tab/>
      </w:r>
      <w:r w:rsidRPr="003E05F5">
        <w:rPr>
          <w:b/>
          <w:bCs/>
          <w:lang w:val="fr-FR"/>
        </w:rPr>
        <w:t>Le Comité recommande à l</w:t>
      </w:r>
      <w:r w:rsidRPr="003E05F5">
        <w:rPr>
          <w:b/>
          <w:bCs/>
          <w:lang w:val="fr-FR"/>
        </w:rPr>
        <w:t>’</w:t>
      </w:r>
      <w:r w:rsidRPr="003E05F5">
        <w:rPr>
          <w:b/>
          <w:bCs/>
          <w:lang w:val="fr-FR"/>
        </w:rPr>
        <w:t>État partie</w:t>
      </w:r>
      <w:r w:rsidRPr="003E05F5">
        <w:rPr>
          <w:b/>
          <w:bCs/>
          <w:lang w:val="fr-FR"/>
        </w:rPr>
        <w:t> :</w:t>
      </w:r>
    </w:p>
    <w:p w14:paraId="65F18ABF" w14:textId="1A07B7C6" w:rsidR="0036441C" w:rsidRPr="003E05F5" w:rsidRDefault="0036441C" w:rsidP="00457D4B">
      <w:pPr>
        <w:pStyle w:val="SingleTxtG"/>
        <w:ind w:firstLine="567"/>
        <w:rPr>
          <w:b/>
          <w:bCs/>
          <w:lang w:val="fr-FR"/>
        </w:rPr>
      </w:pPr>
      <w:r w:rsidRPr="003E05F5">
        <w:rPr>
          <w:b/>
          <w:bCs/>
          <w:lang w:val="fr-FR"/>
        </w:rPr>
        <w:t>a)</w:t>
      </w:r>
      <w:r w:rsidRPr="003E05F5">
        <w:rPr>
          <w:b/>
          <w:bCs/>
          <w:lang w:val="fr-FR"/>
        </w:rPr>
        <w:tab/>
        <w:t>De continuer d</w:t>
      </w:r>
      <w:r w:rsidRPr="003E05F5">
        <w:rPr>
          <w:b/>
          <w:bCs/>
          <w:lang w:val="fr-FR"/>
        </w:rPr>
        <w:t>’</w:t>
      </w:r>
      <w:r w:rsidRPr="003E05F5">
        <w:rPr>
          <w:b/>
          <w:bCs/>
          <w:lang w:val="fr-FR"/>
        </w:rPr>
        <w:t>élargir l</w:t>
      </w:r>
      <w:r w:rsidRPr="003E05F5">
        <w:rPr>
          <w:b/>
          <w:bCs/>
          <w:lang w:val="fr-FR"/>
        </w:rPr>
        <w:t>’</w:t>
      </w:r>
      <w:r w:rsidRPr="003E05F5">
        <w:rPr>
          <w:b/>
          <w:bCs/>
          <w:lang w:val="fr-FR"/>
        </w:rPr>
        <w:t>accès à l</w:t>
      </w:r>
      <w:r w:rsidRPr="003E05F5">
        <w:rPr>
          <w:b/>
          <w:bCs/>
          <w:lang w:val="fr-FR"/>
        </w:rPr>
        <w:t>’</w:t>
      </w:r>
      <w:r w:rsidRPr="003E05F5">
        <w:rPr>
          <w:b/>
          <w:bCs/>
          <w:lang w:val="fr-FR"/>
        </w:rPr>
        <w:t>éducation de la petite enfance et d</w:t>
      </w:r>
      <w:r w:rsidRPr="003E05F5">
        <w:rPr>
          <w:b/>
          <w:bCs/>
          <w:lang w:val="fr-FR"/>
        </w:rPr>
        <w:t>’</w:t>
      </w:r>
      <w:r w:rsidRPr="003E05F5">
        <w:rPr>
          <w:b/>
          <w:bCs/>
          <w:lang w:val="fr-FR"/>
        </w:rPr>
        <w:t>améliorer la qualité de celle-ci, en faisant en sorte que les enfants puissent y accéder dès le plus jeune âge, et d</w:t>
      </w:r>
      <w:r w:rsidRPr="003E05F5">
        <w:rPr>
          <w:b/>
          <w:bCs/>
          <w:lang w:val="fr-FR"/>
        </w:rPr>
        <w:t>’</w:t>
      </w:r>
      <w:r w:rsidRPr="003E05F5">
        <w:rPr>
          <w:b/>
          <w:bCs/>
          <w:lang w:val="fr-FR"/>
        </w:rPr>
        <w:t>améliorer les programmes qui préparent les enfants à l</w:t>
      </w:r>
      <w:r w:rsidRPr="003E05F5">
        <w:rPr>
          <w:b/>
          <w:bCs/>
          <w:lang w:val="fr-FR"/>
        </w:rPr>
        <w:t>’</w:t>
      </w:r>
      <w:r w:rsidRPr="003E05F5">
        <w:rPr>
          <w:b/>
          <w:bCs/>
          <w:lang w:val="fr-FR"/>
        </w:rPr>
        <w:t>école primaire, en particulier dans les zones rurales et reculées</w:t>
      </w:r>
      <w:r w:rsidRPr="003E05F5">
        <w:rPr>
          <w:b/>
          <w:bCs/>
          <w:lang w:val="fr-FR"/>
        </w:rPr>
        <w:t> ;</w:t>
      </w:r>
    </w:p>
    <w:p w14:paraId="12FAC482" w14:textId="71D7220E" w:rsidR="0036441C" w:rsidRPr="003E05F5" w:rsidRDefault="0036441C" w:rsidP="00457D4B">
      <w:pPr>
        <w:pStyle w:val="SingleTxtG"/>
        <w:ind w:firstLine="567"/>
        <w:rPr>
          <w:b/>
          <w:bCs/>
          <w:lang w:val="fr-FR"/>
        </w:rPr>
      </w:pPr>
      <w:r w:rsidRPr="003E05F5">
        <w:rPr>
          <w:b/>
          <w:bCs/>
          <w:lang w:val="fr-FR"/>
        </w:rPr>
        <w:t>b)</w:t>
      </w:r>
      <w:r w:rsidRPr="003E05F5">
        <w:rPr>
          <w:b/>
          <w:bCs/>
          <w:lang w:val="fr-FR"/>
        </w:rPr>
        <w:tab/>
        <w:t>De continuer de renforcer la qualité de l</w:t>
      </w:r>
      <w:r w:rsidRPr="003E05F5">
        <w:rPr>
          <w:b/>
          <w:bCs/>
          <w:lang w:val="fr-FR"/>
        </w:rPr>
        <w:t>’</w:t>
      </w:r>
      <w:r w:rsidRPr="003E05F5">
        <w:rPr>
          <w:b/>
          <w:bCs/>
          <w:lang w:val="fr-FR"/>
        </w:rPr>
        <w:t>enseignement en améliorant la situation des enseignants, en révisant les programmes scolaires, en veillant à allouer des ressources budgétaires suffisantes pour le paiement des salaires des enseignants en vue d</w:t>
      </w:r>
      <w:r w:rsidRPr="003E05F5">
        <w:rPr>
          <w:b/>
          <w:bCs/>
          <w:lang w:val="fr-FR"/>
        </w:rPr>
        <w:t>’</w:t>
      </w:r>
      <w:r w:rsidRPr="003E05F5">
        <w:rPr>
          <w:b/>
          <w:bCs/>
          <w:lang w:val="fr-FR"/>
        </w:rPr>
        <w:t>améliorer leur niveau de vie, et en permettant un suivi de la qualité de l</w:t>
      </w:r>
      <w:r w:rsidRPr="003E05F5">
        <w:rPr>
          <w:b/>
          <w:bCs/>
          <w:lang w:val="fr-FR"/>
        </w:rPr>
        <w:t>’</w:t>
      </w:r>
      <w:r w:rsidRPr="003E05F5">
        <w:rPr>
          <w:b/>
          <w:bCs/>
          <w:lang w:val="fr-FR"/>
        </w:rPr>
        <w:t>enseignement au moyen d</w:t>
      </w:r>
      <w:r w:rsidRPr="003E05F5">
        <w:rPr>
          <w:b/>
          <w:bCs/>
          <w:lang w:val="fr-FR"/>
        </w:rPr>
        <w:t>’</w:t>
      </w:r>
      <w:r w:rsidRPr="003E05F5">
        <w:rPr>
          <w:b/>
          <w:bCs/>
          <w:lang w:val="fr-FR"/>
        </w:rPr>
        <w:t>une collecte de données et de la participation à des évaluations régionales ou internationales</w:t>
      </w:r>
      <w:r w:rsidRPr="003E05F5">
        <w:rPr>
          <w:b/>
          <w:bCs/>
          <w:lang w:val="fr-FR"/>
        </w:rPr>
        <w:t> ;</w:t>
      </w:r>
    </w:p>
    <w:p w14:paraId="761C60CC" w14:textId="3ED82BE1" w:rsidR="0036441C" w:rsidRPr="003E05F5" w:rsidRDefault="0036441C" w:rsidP="00457D4B">
      <w:pPr>
        <w:pStyle w:val="SingleTxtG"/>
        <w:ind w:firstLine="567"/>
        <w:rPr>
          <w:b/>
          <w:bCs/>
          <w:lang w:val="fr-FR"/>
        </w:rPr>
      </w:pPr>
      <w:r w:rsidRPr="003E05F5">
        <w:rPr>
          <w:b/>
          <w:bCs/>
          <w:lang w:val="fr-FR"/>
        </w:rPr>
        <w:t>c)</w:t>
      </w:r>
      <w:r w:rsidRPr="003E05F5">
        <w:rPr>
          <w:b/>
          <w:bCs/>
          <w:lang w:val="fr-FR"/>
        </w:rPr>
        <w:tab/>
        <w:t>De faire en sorte que les enfants appartenant à des minorités ethniques aient accès à des cours de langue</w:t>
      </w:r>
      <w:r w:rsidRPr="003E05F5">
        <w:rPr>
          <w:b/>
          <w:bCs/>
          <w:lang w:val="fr-FR"/>
        </w:rPr>
        <w:t> ;</w:t>
      </w:r>
    </w:p>
    <w:p w14:paraId="047D8B76" w14:textId="6BB488EB" w:rsidR="0036441C" w:rsidRPr="003E05F5" w:rsidRDefault="0036441C" w:rsidP="00457D4B">
      <w:pPr>
        <w:pStyle w:val="SingleTxtG"/>
        <w:ind w:firstLine="567"/>
        <w:rPr>
          <w:b/>
          <w:bCs/>
          <w:lang w:val="fr-FR"/>
        </w:rPr>
      </w:pPr>
      <w:r w:rsidRPr="003E05F5">
        <w:rPr>
          <w:b/>
          <w:bCs/>
          <w:lang w:val="fr-FR"/>
        </w:rPr>
        <w:t>d)</w:t>
      </w:r>
      <w:r w:rsidRPr="003E05F5">
        <w:rPr>
          <w:b/>
          <w:bCs/>
          <w:lang w:val="fr-FR"/>
        </w:rPr>
        <w:tab/>
        <w:t>De mettre un terme à la pratique consistant à mobiliser massivement, de</w:t>
      </w:r>
      <w:r w:rsidR="00CB0EEA" w:rsidRPr="003E05F5">
        <w:rPr>
          <w:b/>
          <w:bCs/>
          <w:lang w:val="fr-FR"/>
        </w:rPr>
        <w:t> </w:t>
      </w:r>
      <w:r w:rsidRPr="003E05F5">
        <w:rPr>
          <w:b/>
          <w:bCs/>
          <w:lang w:val="fr-FR"/>
        </w:rPr>
        <w:t>force, des élèves et des étudiants pour qu</w:t>
      </w:r>
      <w:r w:rsidRPr="003E05F5">
        <w:rPr>
          <w:b/>
          <w:bCs/>
          <w:lang w:val="fr-FR"/>
        </w:rPr>
        <w:t>’</w:t>
      </w:r>
      <w:r w:rsidRPr="003E05F5">
        <w:rPr>
          <w:b/>
          <w:bCs/>
          <w:lang w:val="fr-FR"/>
        </w:rPr>
        <w:t>ils participent à des événements festifs, en</w:t>
      </w:r>
      <w:r w:rsidR="00CB0EEA" w:rsidRPr="003E05F5">
        <w:rPr>
          <w:b/>
          <w:bCs/>
          <w:lang w:val="fr-FR"/>
        </w:rPr>
        <w:t> </w:t>
      </w:r>
      <w:r w:rsidRPr="003E05F5">
        <w:rPr>
          <w:b/>
          <w:bCs/>
          <w:lang w:val="fr-FR"/>
        </w:rPr>
        <w:t>particulier pendant les heures de classe, pratique qui porte atteinte au droit des enfants à l</w:t>
      </w:r>
      <w:r w:rsidRPr="003E05F5">
        <w:rPr>
          <w:b/>
          <w:bCs/>
          <w:lang w:val="fr-FR"/>
        </w:rPr>
        <w:t>’</w:t>
      </w:r>
      <w:r w:rsidRPr="003E05F5">
        <w:rPr>
          <w:b/>
          <w:bCs/>
          <w:lang w:val="fr-FR"/>
        </w:rPr>
        <w:t>éducation</w:t>
      </w:r>
      <w:r w:rsidR="003E05F5" w:rsidRPr="003E05F5">
        <w:rPr>
          <w:b/>
          <w:bCs/>
          <w:lang w:val="fr-FR"/>
        </w:rPr>
        <w:t>.</w:t>
      </w:r>
    </w:p>
    <w:p w14:paraId="5F5BD68D" w14:textId="77777777" w:rsidR="0036441C" w:rsidRPr="003E05F5" w:rsidRDefault="0036441C" w:rsidP="0036441C">
      <w:pPr>
        <w:pStyle w:val="H23G"/>
        <w:rPr>
          <w:rFonts w:eastAsia="MS Mincho"/>
          <w:lang w:val="fr-FR"/>
        </w:rPr>
      </w:pPr>
      <w:r w:rsidRPr="003E05F5">
        <w:rPr>
          <w:lang w:val="fr-FR"/>
        </w:rPr>
        <w:tab/>
      </w:r>
      <w:r w:rsidRPr="003E05F5">
        <w:rPr>
          <w:lang w:val="fr-FR"/>
        </w:rPr>
        <w:tab/>
        <w:t>Éducation inclusive</w:t>
      </w:r>
    </w:p>
    <w:p w14:paraId="40477E3E" w14:textId="6D5C29D8" w:rsidR="0036441C" w:rsidRPr="003E05F5" w:rsidRDefault="0036441C" w:rsidP="0036441C">
      <w:pPr>
        <w:pStyle w:val="SingleTxtG"/>
        <w:rPr>
          <w:lang w:val="fr-FR"/>
        </w:rPr>
      </w:pPr>
      <w:r w:rsidRPr="003E05F5">
        <w:rPr>
          <w:lang w:val="fr-FR"/>
        </w:rPr>
        <w:t>39</w:t>
      </w:r>
      <w:r w:rsidR="003E05F5" w:rsidRPr="003E05F5">
        <w:rPr>
          <w:lang w:val="fr-FR"/>
        </w:rPr>
        <w:t>.</w:t>
      </w:r>
      <w:r w:rsidRPr="003E05F5">
        <w:rPr>
          <w:lang w:val="fr-FR"/>
        </w:rPr>
        <w:tab/>
        <w:t>S</w:t>
      </w:r>
      <w:r w:rsidRPr="003E05F5">
        <w:rPr>
          <w:lang w:val="fr-FR"/>
        </w:rPr>
        <w:t>’</w:t>
      </w:r>
      <w:r w:rsidRPr="003E05F5">
        <w:rPr>
          <w:lang w:val="fr-FR"/>
        </w:rPr>
        <w:t>il se félicite des progrès que l</w:t>
      </w:r>
      <w:r w:rsidRPr="003E05F5">
        <w:rPr>
          <w:lang w:val="fr-FR"/>
        </w:rPr>
        <w:t>’</w:t>
      </w:r>
      <w:r w:rsidRPr="003E05F5">
        <w:rPr>
          <w:lang w:val="fr-FR"/>
        </w:rPr>
        <w:t>État partie a accomplis pour garantir les droits des enfants handicapés, le Comité demeure préoccupé par le fait qu</w:t>
      </w:r>
      <w:r w:rsidRPr="003E05F5">
        <w:rPr>
          <w:lang w:val="fr-FR"/>
        </w:rPr>
        <w:t>’</w:t>
      </w:r>
      <w:r w:rsidRPr="003E05F5">
        <w:rPr>
          <w:lang w:val="fr-FR"/>
        </w:rPr>
        <w:t>un nombre important d</w:t>
      </w:r>
      <w:r w:rsidRPr="003E05F5">
        <w:rPr>
          <w:lang w:val="fr-FR"/>
        </w:rPr>
        <w:t>’</w:t>
      </w:r>
      <w:r w:rsidRPr="003E05F5">
        <w:rPr>
          <w:lang w:val="fr-FR"/>
        </w:rPr>
        <w:t>enfants handicapés sont toujours scolarisés dans des écoles spécialisées et que, dans</w:t>
      </w:r>
      <w:r w:rsidR="00CB0EEA" w:rsidRPr="003E05F5">
        <w:rPr>
          <w:lang w:val="fr-FR"/>
        </w:rPr>
        <w:t> </w:t>
      </w:r>
      <w:r w:rsidRPr="003E05F5">
        <w:rPr>
          <w:lang w:val="fr-FR"/>
        </w:rPr>
        <w:t>certaines régions, il y a une pénurie d</w:t>
      </w:r>
      <w:r w:rsidRPr="003E05F5">
        <w:rPr>
          <w:lang w:val="fr-FR"/>
        </w:rPr>
        <w:t>’</w:t>
      </w:r>
      <w:r w:rsidRPr="003E05F5">
        <w:rPr>
          <w:lang w:val="fr-FR"/>
        </w:rPr>
        <w:t>enseignants et d</w:t>
      </w:r>
      <w:r w:rsidRPr="003E05F5">
        <w:rPr>
          <w:lang w:val="fr-FR"/>
        </w:rPr>
        <w:t>’</w:t>
      </w:r>
      <w:r w:rsidRPr="003E05F5">
        <w:rPr>
          <w:lang w:val="fr-FR"/>
        </w:rPr>
        <w:t>assistants pédagogiques spécialement formés</w:t>
      </w:r>
      <w:r w:rsidR="003E05F5" w:rsidRPr="003E05F5">
        <w:rPr>
          <w:lang w:val="fr-FR"/>
        </w:rPr>
        <w:t>.</w:t>
      </w:r>
    </w:p>
    <w:p w14:paraId="5B62E2B6" w14:textId="30E44119" w:rsidR="0036441C" w:rsidRPr="003E05F5" w:rsidRDefault="0036441C" w:rsidP="0036441C">
      <w:pPr>
        <w:pStyle w:val="SingleTxtG"/>
        <w:rPr>
          <w:b/>
          <w:bCs/>
          <w:lang w:val="fr-FR"/>
        </w:rPr>
      </w:pPr>
      <w:r w:rsidRPr="003E05F5">
        <w:rPr>
          <w:lang w:val="fr-FR"/>
        </w:rPr>
        <w:t>40</w:t>
      </w:r>
      <w:r w:rsidR="003E05F5" w:rsidRPr="003E05F5">
        <w:rPr>
          <w:lang w:val="fr-FR"/>
        </w:rPr>
        <w:t>.</w:t>
      </w:r>
      <w:r w:rsidRPr="003E05F5">
        <w:rPr>
          <w:lang w:val="fr-FR"/>
        </w:rPr>
        <w:tab/>
      </w:r>
      <w:r w:rsidRPr="003E05F5">
        <w:rPr>
          <w:b/>
          <w:bCs/>
          <w:lang w:val="fr-FR"/>
        </w:rPr>
        <w:t>Le Comité recommande à l</w:t>
      </w:r>
      <w:r w:rsidRPr="003E05F5">
        <w:rPr>
          <w:b/>
          <w:bCs/>
          <w:lang w:val="fr-FR"/>
        </w:rPr>
        <w:t>’</w:t>
      </w:r>
      <w:r w:rsidRPr="003E05F5">
        <w:rPr>
          <w:b/>
          <w:bCs/>
          <w:lang w:val="fr-FR"/>
        </w:rPr>
        <w:t>État partie</w:t>
      </w:r>
      <w:r w:rsidRPr="003E05F5">
        <w:rPr>
          <w:b/>
          <w:bCs/>
          <w:lang w:val="fr-FR"/>
        </w:rPr>
        <w:t> :</w:t>
      </w:r>
    </w:p>
    <w:p w14:paraId="7BD13889" w14:textId="6640AFA3" w:rsidR="0036441C" w:rsidRPr="003E05F5" w:rsidRDefault="0036441C" w:rsidP="00457D4B">
      <w:pPr>
        <w:pStyle w:val="SingleTxtG"/>
        <w:ind w:firstLine="567"/>
        <w:rPr>
          <w:b/>
          <w:bCs/>
          <w:lang w:val="fr-FR"/>
        </w:rPr>
      </w:pPr>
      <w:r w:rsidRPr="003E05F5">
        <w:rPr>
          <w:b/>
          <w:bCs/>
          <w:lang w:val="fr-FR"/>
        </w:rPr>
        <w:t>a)</w:t>
      </w:r>
      <w:r w:rsidRPr="003E05F5">
        <w:rPr>
          <w:b/>
          <w:bCs/>
          <w:lang w:val="fr-FR"/>
        </w:rPr>
        <w:tab/>
        <w:t>D</w:t>
      </w:r>
      <w:r w:rsidRPr="003E05F5">
        <w:rPr>
          <w:b/>
          <w:bCs/>
          <w:lang w:val="fr-FR"/>
        </w:rPr>
        <w:t>’</w:t>
      </w:r>
      <w:r w:rsidRPr="003E05F5">
        <w:rPr>
          <w:b/>
          <w:bCs/>
          <w:lang w:val="fr-FR"/>
        </w:rPr>
        <w:t>accélérer les mesures en faveur de l</w:t>
      </w:r>
      <w:r w:rsidRPr="003E05F5">
        <w:rPr>
          <w:b/>
          <w:bCs/>
          <w:lang w:val="fr-FR"/>
        </w:rPr>
        <w:t>’</w:t>
      </w:r>
      <w:r w:rsidRPr="003E05F5">
        <w:rPr>
          <w:b/>
          <w:bCs/>
          <w:lang w:val="fr-FR"/>
        </w:rPr>
        <w:t>éducation inclusive, d</w:t>
      </w:r>
      <w:r w:rsidRPr="003E05F5">
        <w:rPr>
          <w:b/>
          <w:bCs/>
          <w:lang w:val="fr-FR"/>
        </w:rPr>
        <w:t>’</w:t>
      </w:r>
      <w:r w:rsidRPr="003E05F5">
        <w:rPr>
          <w:b/>
          <w:bCs/>
          <w:lang w:val="fr-FR"/>
        </w:rPr>
        <w:t>augmenter le nombre d</w:t>
      </w:r>
      <w:r w:rsidRPr="003E05F5">
        <w:rPr>
          <w:b/>
          <w:bCs/>
          <w:lang w:val="fr-FR"/>
        </w:rPr>
        <w:t>’</w:t>
      </w:r>
      <w:r w:rsidRPr="003E05F5">
        <w:rPr>
          <w:b/>
          <w:bCs/>
          <w:lang w:val="fr-FR"/>
        </w:rPr>
        <w:t>écoles amies des enfants et de veiller à ce que le personnel soit suffisamment et dûment formé</w:t>
      </w:r>
      <w:r w:rsidRPr="003E05F5">
        <w:rPr>
          <w:b/>
          <w:bCs/>
          <w:lang w:val="fr-FR"/>
        </w:rPr>
        <w:t> ;</w:t>
      </w:r>
    </w:p>
    <w:p w14:paraId="4E888A68" w14:textId="1F5BCC01" w:rsidR="0036441C" w:rsidRPr="003E05F5" w:rsidRDefault="0036441C" w:rsidP="00457D4B">
      <w:pPr>
        <w:pStyle w:val="SingleTxtG"/>
        <w:ind w:firstLine="567"/>
        <w:rPr>
          <w:b/>
          <w:bCs/>
          <w:lang w:val="fr-FR"/>
        </w:rPr>
      </w:pPr>
      <w:r w:rsidRPr="003E05F5">
        <w:rPr>
          <w:b/>
          <w:bCs/>
          <w:lang w:val="fr-FR"/>
        </w:rPr>
        <w:t>b)</w:t>
      </w:r>
      <w:r w:rsidRPr="003E05F5">
        <w:rPr>
          <w:b/>
          <w:bCs/>
          <w:lang w:val="fr-FR"/>
        </w:rPr>
        <w:tab/>
        <w:t>De veiller à ce que tous les enfants handicapés aient accès à une éducation inclusive à tous les niveaux et à ce qu</w:t>
      </w:r>
      <w:r w:rsidRPr="003E05F5">
        <w:rPr>
          <w:b/>
          <w:bCs/>
          <w:lang w:val="fr-FR"/>
        </w:rPr>
        <w:t>’</w:t>
      </w:r>
      <w:r w:rsidRPr="003E05F5">
        <w:rPr>
          <w:b/>
          <w:bCs/>
          <w:lang w:val="fr-FR"/>
        </w:rPr>
        <w:t>il y ait suffisamment d</w:t>
      </w:r>
      <w:r w:rsidRPr="003E05F5">
        <w:rPr>
          <w:b/>
          <w:bCs/>
          <w:lang w:val="fr-FR"/>
        </w:rPr>
        <w:t>’</w:t>
      </w:r>
      <w:r w:rsidRPr="003E05F5">
        <w:rPr>
          <w:b/>
          <w:bCs/>
          <w:lang w:val="fr-FR"/>
        </w:rPr>
        <w:t>enseignants, d</w:t>
      </w:r>
      <w:r w:rsidRPr="003E05F5">
        <w:rPr>
          <w:b/>
          <w:bCs/>
          <w:lang w:val="fr-FR"/>
        </w:rPr>
        <w:t>’</w:t>
      </w:r>
      <w:r w:rsidRPr="003E05F5">
        <w:rPr>
          <w:b/>
          <w:bCs/>
          <w:lang w:val="fr-FR"/>
        </w:rPr>
        <w:t>assistants pédagogiques et de spécialistes dûment formés dans les écoles et les jardins d</w:t>
      </w:r>
      <w:r w:rsidRPr="003E05F5">
        <w:rPr>
          <w:b/>
          <w:bCs/>
          <w:lang w:val="fr-FR"/>
        </w:rPr>
        <w:t>’</w:t>
      </w:r>
      <w:r w:rsidRPr="003E05F5">
        <w:rPr>
          <w:b/>
          <w:bCs/>
          <w:lang w:val="fr-FR"/>
        </w:rPr>
        <w:t>enfants</w:t>
      </w:r>
      <w:r w:rsidRPr="003E05F5">
        <w:rPr>
          <w:b/>
          <w:bCs/>
          <w:lang w:val="fr-FR"/>
        </w:rPr>
        <w:t> ;</w:t>
      </w:r>
    </w:p>
    <w:p w14:paraId="67329105" w14:textId="4B4F23AD" w:rsidR="0036441C" w:rsidRPr="003E05F5" w:rsidRDefault="0036441C" w:rsidP="00457D4B">
      <w:pPr>
        <w:pStyle w:val="SingleTxtG"/>
        <w:ind w:firstLine="567"/>
        <w:rPr>
          <w:b/>
          <w:bCs/>
          <w:lang w:val="fr-FR"/>
        </w:rPr>
      </w:pPr>
      <w:r w:rsidRPr="003E05F5">
        <w:rPr>
          <w:b/>
          <w:bCs/>
          <w:lang w:val="fr-FR"/>
        </w:rPr>
        <w:lastRenderedPageBreak/>
        <w:t>c)</w:t>
      </w:r>
      <w:r w:rsidRPr="003E05F5">
        <w:rPr>
          <w:b/>
          <w:bCs/>
          <w:lang w:val="fr-FR"/>
        </w:rPr>
        <w:tab/>
        <w:t>D</w:t>
      </w:r>
      <w:r w:rsidRPr="003E05F5">
        <w:rPr>
          <w:b/>
          <w:bCs/>
          <w:lang w:val="fr-FR"/>
        </w:rPr>
        <w:t>’</w:t>
      </w:r>
      <w:r w:rsidRPr="003E05F5">
        <w:rPr>
          <w:b/>
          <w:bCs/>
          <w:lang w:val="fr-FR"/>
        </w:rPr>
        <w:t>assurer une coopération entre les spécialistes des affaires sociales et les spécialistes de l</w:t>
      </w:r>
      <w:r w:rsidRPr="003E05F5">
        <w:rPr>
          <w:b/>
          <w:bCs/>
          <w:lang w:val="fr-FR"/>
        </w:rPr>
        <w:t>’</w:t>
      </w:r>
      <w:r w:rsidRPr="003E05F5">
        <w:rPr>
          <w:b/>
          <w:bCs/>
          <w:lang w:val="fr-FR"/>
        </w:rPr>
        <w:t>éducation afin d</w:t>
      </w:r>
      <w:r w:rsidRPr="003E05F5">
        <w:rPr>
          <w:b/>
          <w:bCs/>
          <w:lang w:val="fr-FR"/>
        </w:rPr>
        <w:t>’</w:t>
      </w:r>
      <w:r w:rsidRPr="003E05F5">
        <w:rPr>
          <w:b/>
          <w:bCs/>
          <w:lang w:val="fr-FR"/>
        </w:rPr>
        <w:t xml:space="preserve">évaluer les besoins particuliers dans les établissements </w:t>
      </w:r>
      <w:r w:rsidRPr="003E05F5">
        <w:rPr>
          <w:rFonts w:ascii="Times New Roman Bold" w:hAnsi="Times New Roman Bold"/>
          <w:b/>
          <w:bCs/>
          <w:spacing w:val="-1"/>
          <w:lang w:val="fr-FR"/>
        </w:rPr>
        <w:t>scolaires et les jardins d</w:t>
      </w:r>
      <w:r w:rsidRPr="003E05F5">
        <w:rPr>
          <w:rFonts w:ascii="Times New Roman Bold" w:hAnsi="Times New Roman Bold"/>
          <w:b/>
          <w:bCs/>
          <w:spacing w:val="-1"/>
          <w:lang w:val="fr-FR"/>
        </w:rPr>
        <w:t>’</w:t>
      </w:r>
      <w:r w:rsidRPr="003E05F5">
        <w:rPr>
          <w:rFonts w:ascii="Times New Roman Bold" w:hAnsi="Times New Roman Bold"/>
          <w:b/>
          <w:bCs/>
          <w:spacing w:val="-1"/>
          <w:lang w:val="fr-FR"/>
        </w:rPr>
        <w:t>enfants, de renforcer les capacités des autorités locales qui ne fournissent pas aux enfants handicapés de services spécialisés appropriés, et</w:t>
      </w:r>
      <w:r w:rsidR="00D777DD" w:rsidRPr="003E05F5">
        <w:rPr>
          <w:rFonts w:ascii="Times New Roman Bold" w:hAnsi="Times New Roman Bold"/>
          <w:b/>
          <w:bCs/>
          <w:spacing w:val="-1"/>
          <w:lang w:val="fr-FR"/>
        </w:rPr>
        <w:t xml:space="preserve"> </w:t>
      </w:r>
      <w:r w:rsidRPr="003E05F5">
        <w:rPr>
          <w:rFonts w:ascii="Times New Roman Bold" w:hAnsi="Times New Roman Bold"/>
          <w:b/>
          <w:bCs/>
          <w:spacing w:val="-1"/>
          <w:lang w:val="fr-FR"/>
        </w:rPr>
        <w:t>d</w:t>
      </w:r>
      <w:r w:rsidRPr="003E05F5">
        <w:rPr>
          <w:rFonts w:ascii="Times New Roman Bold" w:hAnsi="Times New Roman Bold"/>
          <w:b/>
          <w:bCs/>
          <w:spacing w:val="-1"/>
          <w:lang w:val="fr-FR"/>
        </w:rPr>
        <w:t>’</w:t>
      </w:r>
      <w:r w:rsidRPr="003E05F5">
        <w:rPr>
          <w:rFonts w:ascii="Times New Roman Bold" w:hAnsi="Times New Roman Bold"/>
          <w:b/>
          <w:bCs/>
          <w:spacing w:val="-1"/>
          <w:lang w:val="fr-FR"/>
        </w:rPr>
        <w:t>améliorer la supervision au niveau national afin que l</w:t>
      </w:r>
      <w:r w:rsidRPr="003E05F5">
        <w:rPr>
          <w:rFonts w:ascii="Times New Roman Bold" w:hAnsi="Times New Roman Bold"/>
          <w:b/>
          <w:bCs/>
          <w:spacing w:val="-1"/>
          <w:lang w:val="fr-FR"/>
        </w:rPr>
        <w:t>’</w:t>
      </w:r>
      <w:r w:rsidRPr="003E05F5">
        <w:rPr>
          <w:rFonts w:ascii="Times New Roman Bold" w:hAnsi="Times New Roman Bold"/>
          <w:b/>
          <w:bCs/>
          <w:spacing w:val="-1"/>
          <w:lang w:val="fr-FR"/>
        </w:rPr>
        <w:t>assistance requise soit fournie</w:t>
      </w:r>
      <w:r w:rsidR="003E05F5" w:rsidRPr="003E05F5">
        <w:rPr>
          <w:rFonts w:ascii="Times New Roman Bold" w:hAnsi="Times New Roman Bold"/>
          <w:b/>
          <w:bCs/>
          <w:spacing w:val="-1"/>
          <w:lang w:val="fr-FR"/>
        </w:rPr>
        <w:t>.</w:t>
      </w:r>
    </w:p>
    <w:bookmarkEnd w:id="3"/>
    <w:p w14:paraId="19F25379" w14:textId="32C2C839" w:rsidR="0036441C" w:rsidRPr="003E05F5" w:rsidRDefault="0036441C" w:rsidP="0036441C">
      <w:pPr>
        <w:pStyle w:val="H1G"/>
        <w:rPr>
          <w:lang w:val="fr-FR"/>
        </w:rPr>
      </w:pPr>
      <w:r w:rsidRPr="003E05F5">
        <w:rPr>
          <w:rFonts w:ascii="Times New Roman Bold" w:hAnsi="Times New Roman Bold"/>
          <w:spacing w:val="-3"/>
          <w:lang w:val="fr-FR"/>
        </w:rPr>
        <w:tab/>
      </w:r>
      <w:r w:rsidRPr="003E05F5">
        <w:rPr>
          <w:rFonts w:ascii="Times New Roman Bold" w:hAnsi="Times New Roman Bold"/>
          <w:spacing w:val="-3"/>
          <w:lang w:val="fr-FR"/>
        </w:rPr>
        <w:t>K</w:t>
      </w:r>
      <w:r w:rsidR="003E05F5" w:rsidRPr="003E05F5">
        <w:rPr>
          <w:rFonts w:ascii="Times New Roman Bold" w:hAnsi="Times New Roman Bold"/>
          <w:spacing w:val="-3"/>
          <w:lang w:val="fr-FR"/>
        </w:rPr>
        <w:t>.</w:t>
      </w:r>
      <w:r w:rsidRPr="003E05F5">
        <w:rPr>
          <w:rFonts w:ascii="Times New Roman Bold" w:hAnsi="Times New Roman Bold"/>
          <w:spacing w:val="-3"/>
          <w:lang w:val="fr-FR"/>
        </w:rPr>
        <w:tab/>
        <w:t>Mesures de protection spéciales (</w:t>
      </w:r>
      <w:r w:rsidR="0068209F" w:rsidRPr="003E05F5">
        <w:rPr>
          <w:rFonts w:ascii="Times New Roman Bold" w:hAnsi="Times New Roman Bold"/>
          <w:spacing w:val="-3"/>
          <w:lang w:val="fr-FR"/>
        </w:rPr>
        <w:t>art</w:t>
      </w:r>
      <w:r w:rsidR="003E05F5" w:rsidRPr="003E05F5">
        <w:rPr>
          <w:rFonts w:ascii="Times New Roman Bold" w:hAnsi="Times New Roman Bold"/>
          <w:spacing w:val="-3"/>
          <w:lang w:val="fr-FR"/>
        </w:rPr>
        <w:t>.</w:t>
      </w:r>
      <w:r w:rsidR="0068209F" w:rsidRPr="003E05F5">
        <w:rPr>
          <w:rFonts w:ascii="Times New Roman Bold" w:hAnsi="Times New Roman Bold"/>
          <w:spacing w:val="-3"/>
          <w:lang w:val="fr-FR"/>
        </w:rPr>
        <w:t> </w:t>
      </w:r>
      <w:r w:rsidRPr="003E05F5">
        <w:rPr>
          <w:rFonts w:ascii="Times New Roman Bold" w:hAnsi="Times New Roman Bold"/>
          <w:spacing w:val="-3"/>
          <w:lang w:val="fr-FR"/>
        </w:rPr>
        <w:t>22, 30, 32, 33, 35, 36, 37 (</w:t>
      </w:r>
      <w:r w:rsidR="0068209F" w:rsidRPr="003E05F5">
        <w:rPr>
          <w:rFonts w:ascii="Times New Roman Bold" w:hAnsi="Times New Roman Bold"/>
          <w:spacing w:val="-3"/>
          <w:lang w:val="fr-FR"/>
        </w:rPr>
        <w:t>al</w:t>
      </w:r>
      <w:r w:rsidR="003E05F5" w:rsidRPr="003E05F5">
        <w:rPr>
          <w:rFonts w:ascii="Times New Roman Bold" w:hAnsi="Times New Roman Bold"/>
          <w:spacing w:val="-3"/>
          <w:lang w:val="fr-FR"/>
        </w:rPr>
        <w:t>.</w:t>
      </w:r>
      <w:r w:rsidR="0068209F" w:rsidRPr="003E05F5">
        <w:rPr>
          <w:rFonts w:ascii="Times New Roman Bold" w:hAnsi="Times New Roman Bold"/>
          <w:spacing w:val="-3"/>
          <w:lang w:val="fr-FR"/>
        </w:rPr>
        <w:t> </w:t>
      </w:r>
      <w:r w:rsidRPr="003E05F5">
        <w:rPr>
          <w:rFonts w:ascii="Times New Roman Bold" w:hAnsi="Times New Roman Bold"/>
          <w:spacing w:val="-3"/>
          <w:lang w:val="fr-FR"/>
        </w:rPr>
        <w:t>b) à</w:t>
      </w:r>
      <w:r w:rsidR="0068209F" w:rsidRPr="003E05F5">
        <w:rPr>
          <w:rFonts w:ascii="Times New Roman Bold" w:hAnsi="Times New Roman Bold"/>
          <w:spacing w:val="-3"/>
          <w:lang w:val="fr-FR"/>
        </w:rPr>
        <w:t> </w:t>
      </w:r>
      <w:r w:rsidRPr="003E05F5">
        <w:rPr>
          <w:rFonts w:ascii="Times New Roman Bold" w:hAnsi="Times New Roman Bold"/>
          <w:spacing w:val="-3"/>
          <w:lang w:val="fr-FR"/>
        </w:rPr>
        <w:t>d))</w:t>
      </w:r>
      <w:r w:rsidRPr="003E05F5">
        <w:rPr>
          <w:lang w:val="fr-FR"/>
        </w:rPr>
        <w:t xml:space="preserve"> et 38 à 40 de la Convention, et Protocole facultatif concernant l</w:t>
      </w:r>
      <w:r w:rsidRPr="003E05F5">
        <w:rPr>
          <w:lang w:val="fr-FR"/>
        </w:rPr>
        <w:t>’</w:t>
      </w:r>
      <w:r w:rsidRPr="003E05F5">
        <w:rPr>
          <w:lang w:val="fr-FR"/>
        </w:rPr>
        <w:t>implication d</w:t>
      </w:r>
      <w:r w:rsidRPr="003E05F5">
        <w:rPr>
          <w:lang w:val="fr-FR"/>
        </w:rPr>
        <w:t>’</w:t>
      </w:r>
      <w:r w:rsidRPr="003E05F5">
        <w:rPr>
          <w:lang w:val="fr-FR"/>
        </w:rPr>
        <w:t>enfants dans les conflits armés)</w:t>
      </w:r>
    </w:p>
    <w:p w14:paraId="6B38DE7F" w14:textId="673CCDE1" w:rsidR="0036441C" w:rsidRPr="003E05F5" w:rsidRDefault="0036441C" w:rsidP="00D777DD">
      <w:pPr>
        <w:pStyle w:val="H23G"/>
        <w:rPr>
          <w:lang w:val="fr-FR"/>
        </w:rPr>
      </w:pPr>
      <w:r w:rsidRPr="003E05F5">
        <w:rPr>
          <w:lang w:val="fr-FR"/>
        </w:rPr>
        <w:tab/>
      </w:r>
      <w:r w:rsidRPr="003E05F5">
        <w:rPr>
          <w:lang w:val="fr-FR"/>
        </w:rPr>
        <w:tab/>
        <w:t>Enfants demandeurs d</w:t>
      </w:r>
      <w:r w:rsidRPr="003E05F5">
        <w:rPr>
          <w:lang w:val="fr-FR"/>
        </w:rPr>
        <w:t>’</w:t>
      </w:r>
      <w:r w:rsidRPr="003E05F5">
        <w:rPr>
          <w:lang w:val="fr-FR"/>
        </w:rPr>
        <w:t>asile, réfugiés ou migrants</w:t>
      </w:r>
    </w:p>
    <w:p w14:paraId="3B98CA16" w14:textId="7F8CC612" w:rsidR="0036441C" w:rsidRPr="003E05F5" w:rsidRDefault="0036441C" w:rsidP="0036441C">
      <w:pPr>
        <w:pStyle w:val="SingleTxtG"/>
        <w:rPr>
          <w:b/>
          <w:bCs/>
          <w:lang w:val="fr-FR"/>
        </w:rPr>
      </w:pPr>
      <w:r w:rsidRPr="003E05F5">
        <w:rPr>
          <w:lang w:val="fr-FR"/>
        </w:rPr>
        <w:t>41</w:t>
      </w:r>
      <w:r w:rsidR="003E05F5" w:rsidRPr="003E05F5">
        <w:rPr>
          <w:lang w:val="fr-FR"/>
        </w:rPr>
        <w:t>.</w:t>
      </w:r>
      <w:r w:rsidRPr="003E05F5">
        <w:rPr>
          <w:lang w:val="fr-FR"/>
        </w:rPr>
        <w:tab/>
      </w:r>
      <w:r w:rsidRPr="003E05F5">
        <w:rPr>
          <w:b/>
          <w:bCs/>
          <w:lang w:val="fr-FR"/>
        </w:rPr>
        <w:t>Rappelant l</w:t>
      </w:r>
      <w:r w:rsidRPr="003E05F5">
        <w:rPr>
          <w:b/>
          <w:bCs/>
          <w:lang w:val="fr-FR"/>
        </w:rPr>
        <w:t>’</w:t>
      </w:r>
      <w:r w:rsidRPr="003E05F5">
        <w:rPr>
          <w:b/>
          <w:bCs/>
          <w:lang w:val="fr-FR"/>
        </w:rPr>
        <w:t xml:space="preserve">observation générale conjointe </w:t>
      </w:r>
      <w:r w:rsidRPr="003E05F5">
        <w:rPr>
          <w:b/>
          <w:bCs/>
          <w:lang w:val="fr-FR"/>
        </w:rPr>
        <w:t>n</w:t>
      </w:r>
      <w:r w:rsidRPr="003E05F5">
        <w:rPr>
          <w:b/>
          <w:bCs/>
          <w:vertAlign w:val="superscript"/>
          <w:lang w:val="fr-FR"/>
        </w:rPr>
        <w:t>o</w:t>
      </w:r>
      <w:r w:rsidRPr="003E05F5">
        <w:rPr>
          <w:b/>
          <w:bCs/>
          <w:lang w:val="fr-FR"/>
        </w:rPr>
        <w:t xml:space="preserve"> 3 du Comité pour la protection des droits de tous les travailleurs migrants et des membres de leur famille et </w:t>
      </w:r>
      <w:r w:rsidRPr="003E05F5">
        <w:rPr>
          <w:b/>
          <w:bCs/>
          <w:lang w:val="fr-FR"/>
        </w:rPr>
        <w:t>n</w:t>
      </w:r>
      <w:r w:rsidRPr="003E05F5">
        <w:rPr>
          <w:b/>
          <w:bCs/>
          <w:vertAlign w:val="superscript"/>
          <w:lang w:val="fr-FR"/>
        </w:rPr>
        <w:t>o</w:t>
      </w:r>
      <w:r w:rsidRPr="003E05F5">
        <w:rPr>
          <w:b/>
          <w:bCs/>
          <w:lang w:val="fr-FR"/>
        </w:rPr>
        <w:t> 22 du Comité des droits de l</w:t>
      </w:r>
      <w:r w:rsidRPr="003E05F5">
        <w:rPr>
          <w:b/>
          <w:bCs/>
          <w:lang w:val="fr-FR"/>
        </w:rPr>
        <w:t>’</w:t>
      </w:r>
      <w:r w:rsidRPr="003E05F5">
        <w:rPr>
          <w:b/>
          <w:bCs/>
          <w:lang w:val="fr-FR"/>
        </w:rPr>
        <w:t>enfant (2017) et l</w:t>
      </w:r>
      <w:r w:rsidRPr="003E05F5">
        <w:rPr>
          <w:b/>
          <w:bCs/>
          <w:lang w:val="fr-FR"/>
        </w:rPr>
        <w:t>’</w:t>
      </w:r>
      <w:r w:rsidRPr="003E05F5">
        <w:rPr>
          <w:b/>
          <w:bCs/>
          <w:lang w:val="fr-FR"/>
        </w:rPr>
        <w:t xml:space="preserve">observation générale conjointe </w:t>
      </w:r>
      <w:r w:rsidRPr="003E05F5">
        <w:rPr>
          <w:b/>
          <w:bCs/>
          <w:lang w:val="fr-FR"/>
        </w:rPr>
        <w:t>n</w:t>
      </w:r>
      <w:r w:rsidRPr="003E05F5">
        <w:rPr>
          <w:b/>
          <w:bCs/>
          <w:vertAlign w:val="superscript"/>
          <w:lang w:val="fr-FR"/>
        </w:rPr>
        <w:t>o</w:t>
      </w:r>
      <w:r w:rsidRPr="003E05F5">
        <w:rPr>
          <w:b/>
          <w:bCs/>
          <w:lang w:val="fr-FR"/>
        </w:rPr>
        <w:t xml:space="preserve"> 4 du Comité pour la protection des droits de tous les travailleurs migrants et des membres de leur famille et </w:t>
      </w:r>
      <w:r w:rsidRPr="003E05F5">
        <w:rPr>
          <w:b/>
          <w:bCs/>
          <w:lang w:val="fr-FR"/>
        </w:rPr>
        <w:t>n</w:t>
      </w:r>
      <w:r w:rsidRPr="003E05F5">
        <w:rPr>
          <w:b/>
          <w:bCs/>
          <w:vertAlign w:val="superscript"/>
          <w:lang w:val="fr-FR"/>
        </w:rPr>
        <w:t>o</w:t>
      </w:r>
      <w:r w:rsidRPr="003E05F5">
        <w:rPr>
          <w:b/>
          <w:bCs/>
          <w:lang w:val="fr-FR"/>
        </w:rPr>
        <w:t> 23 du Comité des droits de l</w:t>
      </w:r>
      <w:r w:rsidRPr="003E05F5">
        <w:rPr>
          <w:b/>
          <w:bCs/>
          <w:lang w:val="fr-FR"/>
        </w:rPr>
        <w:t>’</w:t>
      </w:r>
      <w:r w:rsidRPr="003E05F5">
        <w:rPr>
          <w:b/>
          <w:bCs/>
          <w:lang w:val="fr-FR"/>
        </w:rPr>
        <w:t>enfant (2017), qui portent sur les droits de l</w:t>
      </w:r>
      <w:r w:rsidRPr="003E05F5">
        <w:rPr>
          <w:b/>
          <w:bCs/>
          <w:lang w:val="fr-FR"/>
        </w:rPr>
        <w:t>’</w:t>
      </w:r>
      <w:r w:rsidRPr="003E05F5">
        <w:rPr>
          <w:b/>
          <w:bCs/>
          <w:lang w:val="fr-FR"/>
        </w:rPr>
        <w:t xml:space="preserve">homme des enfants dans le contexte des migrations internationales, et son observation générale </w:t>
      </w:r>
      <w:r w:rsidRPr="003E05F5">
        <w:rPr>
          <w:b/>
          <w:bCs/>
          <w:lang w:val="fr-FR"/>
        </w:rPr>
        <w:t>n</w:t>
      </w:r>
      <w:r w:rsidRPr="003E05F5">
        <w:rPr>
          <w:b/>
          <w:bCs/>
          <w:vertAlign w:val="superscript"/>
          <w:lang w:val="fr-FR"/>
        </w:rPr>
        <w:t>o</w:t>
      </w:r>
      <w:r w:rsidRPr="003E05F5">
        <w:rPr>
          <w:b/>
          <w:bCs/>
          <w:lang w:val="fr-FR"/>
        </w:rPr>
        <w:t> 6 (2005) sur le traitement des enfants non accompagnés et des enfants séparés en dehors de leur pays d</w:t>
      </w:r>
      <w:r w:rsidRPr="003E05F5">
        <w:rPr>
          <w:b/>
          <w:bCs/>
          <w:lang w:val="fr-FR"/>
        </w:rPr>
        <w:t>’</w:t>
      </w:r>
      <w:r w:rsidRPr="003E05F5">
        <w:rPr>
          <w:b/>
          <w:bCs/>
          <w:lang w:val="fr-FR"/>
        </w:rPr>
        <w:t>origine, le Comité recommande à l</w:t>
      </w:r>
      <w:r w:rsidRPr="003E05F5">
        <w:rPr>
          <w:b/>
          <w:bCs/>
          <w:lang w:val="fr-FR"/>
        </w:rPr>
        <w:t>’</w:t>
      </w:r>
      <w:r w:rsidRPr="003E05F5">
        <w:rPr>
          <w:b/>
          <w:bCs/>
          <w:lang w:val="fr-FR"/>
        </w:rPr>
        <w:t>État partie</w:t>
      </w:r>
      <w:r w:rsidRPr="003E05F5">
        <w:rPr>
          <w:b/>
          <w:bCs/>
          <w:lang w:val="fr-FR"/>
        </w:rPr>
        <w:t> :</w:t>
      </w:r>
    </w:p>
    <w:p w14:paraId="6F8D6F8E" w14:textId="0B041FB4" w:rsidR="0036441C" w:rsidRPr="003E05F5" w:rsidRDefault="0036441C" w:rsidP="00457D4B">
      <w:pPr>
        <w:pStyle w:val="SingleTxtG"/>
        <w:ind w:firstLine="567"/>
        <w:rPr>
          <w:b/>
          <w:bCs/>
          <w:lang w:val="fr-FR"/>
        </w:rPr>
      </w:pPr>
      <w:r w:rsidRPr="003E05F5">
        <w:rPr>
          <w:b/>
          <w:bCs/>
          <w:lang w:val="fr-FR"/>
        </w:rPr>
        <w:t>a)</w:t>
      </w:r>
      <w:r w:rsidRPr="003E05F5">
        <w:rPr>
          <w:b/>
          <w:bCs/>
          <w:lang w:val="fr-FR"/>
        </w:rPr>
        <w:tab/>
        <w:t>De garantir que les enfants et les membres de leur famille qui ont besoin d</w:t>
      </w:r>
      <w:r w:rsidRPr="003E05F5">
        <w:rPr>
          <w:b/>
          <w:bCs/>
          <w:lang w:val="fr-FR"/>
        </w:rPr>
        <w:t>’</w:t>
      </w:r>
      <w:r w:rsidRPr="003E05F5">
        <w:rPr>
          <w:b/>
          <w:bCs/>
          <w:lang w:val="fr-FR"/>
        </w:rPr>
        <w:t>une protection internationale peuvent accéder sans restriction à son territoire et aux procédures d</w:t>
      </w:r>
      <w:r w:rsidRPr="003E05F5">
        <w:rPr>
          <w:b/>
          <w:bCs/>
          <w:lang w:val="fr-FR"/>
        </w:rPr>
        <w:t>’</w:t>
      </w:r>
      <w:r w:rsidRPr="003E05F5">
        <w:rPr>
          <w:b/>
          <w:bCs/>
          <w:lang w:val="fr-FR"/>
        </w:rPr>
        <w:t>asile, en veillant à ce que l</w:t>
      </w:r>
      <w:r w:rsidRPr="003E05F5">
        <w:rPr>
          <w:b/>
          <w:bCs/>
          <w:lang w:val="fr-FR"/>
        </w:rPr>
        <w:t>’</w:t>
      </w:r>
      <w:r w:rsidRPr="003E05F5">
        <w:rPr>
          <w:b/>
          <w:bCs/>
          <w:lang w:val="fr-FR"/>
        </w:rPr>
        <w:t>interdiction du refoulement soit strictement respectée dans la pratique</w:t>
      </w:r>
      <w:r w:rsidRPr="003E05F5">
        <w:rPr>
          <w:b/>
          <w:bCs/>
          <w:lang w:val="fr-FR"/>
        </w:rPr>
        <w:t> ;</w:t>
      </w:r>
    </w:p>
    <w:p w14:paraId="1FFD7D6B" w14:textId="2D5613CC" w:rsidR="0036441C" w:rsidRPr="003E05F5" w:rsidRDefault="0036441C" w:rsidP="00457D4B">
      <w:pPr>
        <w:pStyle w:val="SingleTxtG"/>
        <w:ind w:firstLine="567"/>
        <w:rPr>
          <w:b/>
          <w:bCs/>
          <w:lang w:val="fr-FR"/>
        </w:rPr>
      </w:pPr>
      <w:r w:rsidRPr="003E05F5">
        <w:rPr>
          <w:b/>
          <w:bCs/>
          <w:lang w:val="fr-FR"/>
        </w:rPr>
        <w:t>b)</w:t>
      </w:r>
      <w:r w:rsidRPr="003E05F5">
        <w:rPr>
          <w:b/>
          <w:bCs/>
          <w:lang w:val="fr-FR"/>
        </w:rPr>
        <w:tab/>
        <w:t>De veiller à ce que les enfants demandeurs d</w:t>
      </w:r>
      <w:r w:rsidRPr="003E05F5">
        <w:rPr>
          <w:b/>
          <w:bCs/>
          <w:lang w:val="fr-FR"/>
        </w:rPr>
        <w:t>’</w:t>
      </w:r>
      <w:r w:rsidRPr="003E05F5">
        <w:rPr>
          <w:b/>
          <w:bCs/>
          <w:lang w:val="fr-FR"/>
        </w:rPr>
        <w:t>asile et leur famille aient accès gratuitement aux services de conseillers et de représentants en justice indépendants et qualifiés, et à ce que les besoins de protection des intéressés soient dûment reconnus</w:t>
      </w:r>
      <w:r w:rsidRPr="003E05F5">
        <w:rPr>
          <w:b/>
          <w:bCs/>
          <w:lang w:val="fr-FR"/>
        </w:rPr>
        <w:t> ;</w:t>
      </w:r>
    </w:p>
    <w:p w14:paraId="5AC13BD3" w14:textId="11B3AE23" w:rsidR="0036441C" w:rsidRPr="003E05F5" w:rsidRDefault="0036441C" w:rsidP="00457D4B">
      <w:pPr>
        <w:pStyle w:val="SingleTxtG"/>
        <w:ind w:firstLine="567"/>
        <w:rPr>
          <w:b/>
          <w:bCs/>
          <w:lang w:val="fr-FR"/>
        </w:rPr>
      </w:pPr>
      <w:r w:rsidRPr="003E05F5">
        <w:rPr>
          <w:b/>
          <w:bCs/>
          <w:lang w:val="fr-FR"/>
        </w:rPr>
        <w:t>c)</w:t>
      </w:r>
      <w:r w:rsidRPr="003E05F5">
        <w:rPr>
          <w:b/>
          <w:bCs/>
          <w:lang w:val="fr-FR"/>
        </w:rPr>
        <w:tab/>
        <w:t>De veiller à ce que les enfants réfugiés et apatrides qui n</w:t>
      </w:r>
      <w:r w:rsidRPr="003E05F5">
        <w:rPr>
          <w:b/>
          <w:bCs/>
          <w:lang w:val="fr-FR"/>
        </w:rPr>
        <w:t>’</w:t>
      </w:r>
      <w:r w:rsidRPr="003E05F5">
        <w:rPr>
          <w:b/>
          <w:bCs/>
          <w:lang w:val="fr-FR"/>
        </w:rPr>
        <w:t>ont pas de preuve d</w:t>
      </w:r>
      <w:r w:rsidRPr="003E05F5">
        <w:rPr>
          <w:b/>
          <w:bCs/>
          <w:lang w:val="fr-FR"/>
        </w:rPr>
        <w:t>’</w:t>
      </w:r>
      <w:r w:rsidRPr="003E05F5">
        <w:rPr>
          <w:b/>
          <w:bCs/>
          <w:lang w:val="fr-FR"/>
        </w:rPr>
        <w:t>enregistrement de leur lieu de résidence (</w:t>
      </w:r>
      <w:proofErr w:type="spellStart"/>
      <w:r w:rsidRPr="003E05F5">
        <w:rPr>
          <w:b/>
          <w:bCs/>
          <w:i/>
          <w:iCs/>
          <w:lang w:val="fr-FR"/>
        </w:rPr>
        <w:t>propiska</w:t>
      </w:r>
      <w:proofErr w:type="spellEnd"/>
      <w:r w:rsidRPr="003E05F5">
        <w:rPr>
          <w:b/>
          <w:bCs/>
          <w:lang w:val="fr-FR"/>
        </w:rPr>
        <w:t>) ne soient pas privés de leurs droits à l</w:t>
      </w:r>
      <w:r w:rsidRPr="003E05F5">
        <w:rPr>
          <w:b/>
          <w:bCs/>
          <w:lang w:val="fr-FR"/>
        </w:rPr>
        <w:t>’</w:t>
      </w:r>
      <w:r w:rsidRPr="003E05F5">
        <w:rPr>
          <w:b/>
          <w:bCs/>
          <w:lang w:val="fr-FR"/>
        </w:rPr>
        <w:t>éducation, à la santé, aux prestations sociales et à d</w:t>
      </w:r>
      <w:r w:rsidRPr="003E05F5">
        <w:rPr>
          <w:b/>
          <w:bCs/>
          <w:lang w:val="fr-FR"/>
        </w:rPr>
        <w:t>’</w:t>
      </w:r>
      <w:r w:rsidRPr="003E05F5">
        <w:rPr>
          <w:b/>
          <w:bCs/>
          <w:lang w:val="fr-FR"/>
        </w:rPr>
        <w:t>autres services publics essentiels, en mettant en place d</w:t>
      </w:r>
      <w:r w:rsidRPr="003E05F5">
        <w:rPr>
          <w:b/>
          <w:bCs/>
          <w:lang w:val="fr-FR"/>
        </w:rPr>
        <w:t>’</w:t>
      </w:r>
      <w:r w:rsidRPr="003E05F5">
        <w:rPr>
          <w:b/>
          <w:bCs/>
          <w:lang w:val="fr-FR"/>
        </w:rPr>
        <w:t>autres mécanismes d</w:t>
      </w:r>
      <w:r w:rsidRPr="003E05F5">
        <w:rPr>
          <w:b/>
          <w:bCs/>
          <w:lang w:val="fr-FR"/>
        </w:rPr>
        <w:t>’</w:t>
      </w:r>
      <w:r w:rsidRPr="003E05F5">
        <w:rPr>
          <w:b/>
          <w:bCs/>
          <w:lang w:val="fr-FR"/>
        </w:rPr>
        <w:t>enregistrement ou en prévoyant des dispositions spéciales conformes à la Convention</w:t>
      </w:r>
      <w:r w:rsidR="003E05F5" w:rsidRPr="003E05F5">
        <w:rPr>
          <w:b/>
          <w:bCs/>
          <w:lang w:val="fr-FR"/>
        </w:rPr>
        <w:t>.</w:t>
      </w:r>
    </w:p>
    <w:p w14:paraId="04D7ED03" w14:textId="77777777" w:rsidR="0036441C" w:rsidRPr="003E05F5" w:rsidRDefault="0036441C" w:rsidP="0036441C">
      <w:pPr>
        <w:pStyle w:val="H23G"/>
        <w:rPr>
          <w:lang w:val="fr-FR"/>
        </w:rPr>
      </w:pPr>
      <w:r w:rsidRPr="003E05F5">
        <w:rPr>
          <w:lang w:val="fr-FR"/>
        </w:rPr>
        <w:tab/>
      </w:r>
      <w:r w:rsidRPr="003E05F5">
        <w:rPr>
          <w:lang w:val="fr-FR"/>
        </w:rPr>
        <w:tab/>
        <w:t>Exploitation économique, notamment le travail des enfants</w:t>
      </w:r>
    </w:p>
    <w:p w14:paraId="04F8ABF5" w14:textId="79D813ED" w:rsidR="0036441C" w:rsidRPr="003E05F5" w:rsidRDefault="0036441C" w:rsidP="0036441C">
      <w:pPr>
        <w:pStyle w:val="SingleTxtG"/>
        <w:rPr>
          <w:b/>
          <w:bCs/>
          <w:lang w:val="fr-FR"/>
        </w:rPr>
      </w:pPr>
      <w:r w:rsidRPr="003E05F5">
        <w:rPr>
          <w:lang w:val="fr-FR"/>
        </w:rPr>
        <w:t>42</w:t>
      </w:r>
      <w:r w:rsidR="003E05F5" w:rsidRPr="003E05F5">
        <w:rPr>
          <w:lang w:val="fr-FR"/>
        </w:rPr>
        <w:t>.</w:t>
      </w:r>
      <w:r w:rsidRPr="003E05F5">
        <w:rPr>
          <w:lang w:val="fr-FR"/>
        </w:rPr>
        <w:tab/>
      </w:r>
      <w:r w:rsidRPr="003E05F5">
        <w:rPr>
          <w:b/>
          <w:bCs/>
          <w:lang w:val="fr-FR"/>
        </w:rPr>
        <w:t>Le Comité recommande à l</w:t>
      </w:r>
      <w:r w:rsidRPr="003E05F5">
        <w:rPr>
          <w:b/>
          <w:bCs/>
          <w:lang w:val="fr-FR"/>
        </w:rPr>
        <w:t>’</w:t>
      </w:r>
      <w:r w:rsidRPr="003E05F5">
        <w:rPr>
          <w:b/>
          <w:bCs/>
          <w:lang w:val="fr-FR"/>
        </w:rPr>
        <w:t>État partie de redoubler d</w:t>
      </w:r>
      <w:r w:rsidRPr="003E05F5">
        <w:rPr>
          <w:b/>
          <w:bCs/>
          <w:lang w:val="fr-FR"/>
        </w:rPr>
        <w:t>’</w:t>
      </w:r>
      <w:r w:rsidRPr="003E05F5">
        <w:rPr>
          <w:b/>
          <w:bCs/>
          <w:lang w:val="fr-FR"/>
        </w:rPr>
        <w:t>efforts pour garantir l</w:t>
      </w:r>
      <w:r w:rsidRPr="003E05F5">
        <w:rPr>
          <w:b/>
          <w:bCs/>
          <w:lang w:val="fr-FR"/>
        </w:rPr>
        <w:t>’</w:t>
      </w:r>
      <w:r w:rsidRPr="003E05F5">
        <w:rPr>
          <w:b/>
          <w:bCs/>
          <w:lang w:val="fr-FR"/>
        </w:rPr>
        <w:t>application effective de la législation en vigueur interdisant le travail des enfants, notamment</w:t>
      </w:r>
      <w:r w:rsidRPr="003E05F5">
        <w:rPr>
          <w:b/>
          <w:bCs/>
          <w:lang w:val="fr-FR"/>
        </w:rPr>
        <w:t> :</w:t>
      </w:r>
    </w:p>
    <w:p w14:paraId="52E97B2B" w14:textId="5D35E614" w:rsidR="0036441C" w:rsidRPr="003E05F5" w:rsidRDefault="0036441C" w:rsidP="00457D4B">
      <w:pPr>
        <w:pStyle w:val="SingleTxtG"/>
        <w:ind w:firstLine="567"/>
        <w:rPr>
          <w:b/>
          <w:bCs/>
          <w:lang w:val="fr-FR"/>
        </w:rPr>
      </w:pPr>
      <w:r w:rsidRPr="003E05F5">
        <w:rPr>
          <w:b/>
          <w:bCs/>
          <w:lang w:val="fr-FR"/>
        </w:rPr>
        <w:t>a)</w:t>
      </w:r>
      <w:r w:rsidRPr="003E05F5">
        <w:rPr>
          <w:b/>
          <w:bCs/>
          <w:lang w:val="fr-FR"/>
        </w:rPr>
        <w:tab/>
        <w:t>De mener des enquêtes efficaces sur les cas de travail d</w:t>
      </w:r>
      <w:r w:rsidRPr="003E05F5">
        <w:rPr>
          <w:b/>
          <w:bCs/>
          <w:lang w:val="fr-FR"/>
        </w:rPr>
        <w:t>’</w:t>
      </w:r>
      <w:r w:rsidRPr="003E05F5">
        <w:rPr>
          <w:b/>
          <w:bCs/>
          <w:lang w:val="fr-FR"/>
        </w:rPr>
        <w:t>enfants, en</w:t>
      </w:r>
      <w:r w:rsidR="00D777DD" w:rsidRPr="003E05F5">
        <w:rPr>
          <w:b/>
          <w:bCs/>
          <w:lang w:val="fr-FR"/>
        </w:rPr>
        <w:t> </w:t>
      </w:r>
      <w:r w:rsidRPr="003E05F5">
        <w:rPr>
          <w:b/>
          <w:bCs/>
          <w:lang w:val="fr-FR"/>
        </w:rPr>
        <w:t>particulier dans la récolte du coton, de repérer les cas d</w:t>
      </w:r>
      <w:r w:rsidRPr="003E05F5">
        <w:rPr>
          <w:b/>
          <w:bCs/>
          <w:lang w:val="fr-FR"/>
        </w:rPr>
        <w:t>’</w:t>
      </w:r>
      <w:r w:rsidRPr="003E05F5">
        <w:rPr>
          <w:b/>
          <w:bCs/>
          <w:lang w:val="fr-FR"/>
        </w:rPr>
        <w:t>exploitation par le travail forcé d</w:t>
      </w:r>
      <w:r w:rsidRPr="003E05F5">
        <w:rPr>
          <w:b/>
          <w:bCs/>
          <w:lang w:val="fr-FR"/>
        </w:rPr>
        <w:t>’</w:t>
      </w:r>
      <w:r w:rsidRPr="003E05F5">
        <w:rPr>
          <w:b/>
          <w:bCs/>
          <w:lang w:val="fr-FR"/>
        </w:rPr>
        <w:t>enfants dans ce secteur et de poursuivre les responsables des faits</w:t>
      </w:r>
      <w:r w:rsidRPr="003E05F5">
        <w:rPr>
          <w:b/>
          <w:bCs/>
          <w:lang w:val="fr-FR"/>
        </w:rPr>
        <w:t> ;</w:t>
      </w:r>
    </w:p>
    <w:p w14:paraId="6226FE0E" w14:textId="2029E21C" w:rsidR="0036441C" w:rsidRPr="003E05F5" w:rsidRDefault="0036441C" w:rsidP="00457D4B">
      <w:pPr>
        <w:pStyle w:val="SingleTxtG"/>
        <w:ind w:firstLine="567"/>
        <w:rPr>
          <w:b/>
          <w:bCs/>
          <w:lang w:val="fr-FR"/>
        </w:rPr>
      </w:pPr>
      <w:r w:rsidRPr="003E05F5">
        <w:rPr>
          <w:b/>
          <w:bCs/>
          <w:lang w:val="fr-FR"/>
        </w:rPr>
        <w:t>b)</w:t>
      </w:r>
      <w:r w:rsidRPr="003E05F5">
        <w:rPr>
          <w:b/>
          <w:bCs/>
          <w:lang w:val="fr-FR"/>
        </w:rPr>
        <w:tab/>
        <w:t>De mener régulièrement des campagnes pour que le public et les fonctionnaires soient informés des déclarations politiques de haut niveau condamnant le travail forcé et le travail des enfants dans la récolte du coton</w:t>
      </w:r>
      <w:r w:rsidRPr="003E05F5">
        <w:rPr>
          <w:b/>
          <w:bCs/>
          <w:lang w:val="fr-FR"/>
        </w:rPr>
        <w:t> ;</w:t>
      </w:r>
    </w:p>
    <w:p w14:paraId="0CED4C56" w14:textId="0D2958DC" w:rsidR="0036441C" w:rsidRPr="003E05F5" w:rsidRDefault="0036441C" w:rsidP="00457D4B">
      <w:pPr>
        <w:pStyle w:val="SingleTxtG"/>
        <w:ind w:firstLine="567"/>
        <w:rPr>
          <w:b/>
          <w:bCs/>
          <w:lang w:val="fr-FR"/>
        </w:rPr>
      </w:pPr>
      <w:r w:rsidRPr="003E05F5">
        <w:rPr>
          <w:b/>
          <w:bCs/>
          <w:lang w:val="fr-FR"/>
        </w:rPr>
        <w:t>c)</w:t>
      </w:r>
      <w:r w:rsidRPr="003E05F5">
        <w:rPr>
          <w:b/>
          <w:bCs/>
          <w:lang w:val="fr-FR"/>
        </w:rPr>
        <w:tab/>
        <w:t>De prendre des mesures efficaces contre les actes d</w:t>
      </w:r>
      <w:r w:rsidRPr="003E05F5">
        <w:rPr>
          <w:b/>
          <w:bCs/>
          <w:lang w:val="fr-FR"/>
        </w:rPr>
        <w:t>’</w:t>
      </w:r>
      <w:r w:rsidRPr="003E05F5">
        <w:rPr>
          <w:b/>
          <w:bCs/>
          <w:lang w:val="fr-FR"/>
        </w:rPr>
        <w:t>intimidation ou de représailles à l</w:t>
      </w:r>
      <w:r w:rsidRPr="003E05F5">
        <w:rPr>
          <w:b/>
          <w:bCs/>
          <w:lang w:val="fr-FR"/>
        </w:rPr>
        <w:t>’</w:t>
      </w:r>
      <w:r w:rsidRPr="003E05F5">
        <w:rPr>
          <w:b/>
          <w:bCs/>
          <w:lang w:val="fr-FR"/>
        </w:rPr>
        <w:t>égard des personnes qui déposent plainte pour travail forcé d</w:t>
      </w:r>
      <w:r w:rsidRPr="003E05F5">
        <w:rPr>
          <w:b/>
          <w:bCs/>
          <w:lang w:val="fr-FR"/>
        </w:rPr>
        <w:t>’</w:t>
      </w:r>
      <w:r w:rsidRPr="003E05F5">
        <w:rPr>
          <w:b/>
          <w:bCs/>
          <w:lang w:val="fr-FR"/>
        </w:rPr>
        <w:t>enfants</w:t>
      </w:r>
      <w:r w:rsidR="003E05F5" w:rsidRPr="003E05F5">
        <w:rPr>
          <w:b/>
          <w:bCs/>
          <w:lang w:val="fr-FR"/>
        </w:rPr>
        <w:t>.</w:t>
      </w:r>
    </w:p>
    <w:p w14:paraId="6F9ED1DC" w14:textId="77777777" w:rsidR="0036441C" w:rsidRPr="003E05F5" w:rsidRDefault="0036441C" w:rsidP="0036441C">
      <w:pPr>
        <w:pStyle w:val="H23G"/>
        <w:rPr>
          <w:lang w:val="fr-FR"/>
        </w:rPr>
      </w:pPr>
      <w:r w:rsidRPr="003E05F5">
        <w:rPr>
          <w:lang w:val="fr-FR"/>
        </w:rPr>
        <w:tab/>
      </w:r>
      <w:r w:rsidRPr="003E05F5">
        <w:rPr>
          <w:lang w:val="fr-FR"/>
        </w:rPr>
        <w:tab/>
        <w:t>Administration de la justice pour enfants</w:t>
      </w:r>
    </w:p>
    <w:p w14:paraId="4A2D59A3" w14:textId="4407E2CC" w:rsidR="0036441C" w:rsidRPr="003E05F5" w:rsidRDefault="0036441C" w:rsidP="0036441C">
      <w:pPr>
        <w:pStyle w:val="SingleTxtG"/>
        <w:rPr>
          <w:lang w:val="fr-FR"/>
        </w:rPr>
      </w:pPr>
      <w:r w:rsidRPr="003E05F5">
        <w:rPr>
          <w:lang w:val="fr-FR"/>
        </w:rPr>
        <w:t>43</w:t>
      </w:r>
      <w:r w:rsidR="003E05F5" w:rsidRPr="003E05F5">
        <w:rPr>
          <w:lang w:val="fr-FR"/>
        </w:rPr>
        <w:t>.</w:t>
      </w:r>
      <w:r w:rsidRPr="003E05F5">
        <w:rPr>
          <w:lang w:val="fr-FR"/>
        </w:rPr>
        <w:tab/>
        <w:t>S</w:t>
      </w:r>
      <w:r w:rsidRPr="003E05F5">
        <w:rPr>
          <w:lang w:val="fr-FR"/>
        </w:rPr>
        <w:t>’</w:t>
      </w:r>
      <w:r w:rsidRPr="003E05F5">
        <w:rPr>
          <w:lang w:val="fr-FR"/>
        </w:rPr>
        <w:t>il salue les efforts que l</w:t>
      </w:r>
      <w:r w:rsidRPr="003E05F5">
        <w:rPr>
          <w:lang w:val="fr-FR"/>
        </w:rPr>
        <w:t>’</w:t>
      </w:r>
      <w:r w:rsidRPr="003E05F5">
        <w:rPr>
          <w:lang w:val="fr-FR"/>
        </w:rPr>
        <w:t>État partie a déployés pour élaborer un système de justice pour enfants, le Comité demeure toutefois vivement préoccupé par les maigres progrès accomplis par l</w:t>
      </w:r>
      <w:r w:rsidRPr="003E05F5">
        <w:rPr>
          <w:lang w:val="fr-FR"/>
        </w:rPr>
        <w:t>’</w:t>
      </w:r>
      <w:r w:rsidRPr="003E05F5">
        <w:rPr>
          <w:lang w:val="fr-FR"/>
        </w:rPr>
        <w:t>État partie au cours de la période considérée concernant</w:t>
      </w:r>
      <w:r w:rsidRPr="003E05F5">
        <w:rPr>
          <w:lang w:val="fr-FR"/>
        </w:rPr>
        <w:t> :</w:t>
      </w:r>
    </w:p>
    <w:p w14:paraId="48D4A4BF" w14:textId="3E53A5D9" w:rsidR="0036441C" w:rsidRPr="003E05F5" w:rsidRDefault="0036441C" w:rsidP="00457D4B">
      <w:pPr>
        <w:pStyle w:val="SingleTxtG"/>
        <w:ind w:firstLine="567"/>
        <w:rPr>
          <w:lang w:val="fr-FR"/>
        </w:rPr>
      </w:pPr>
      <w:r w:rsidRPr="003E05F5">
        <w:rPr>
          <w:lang w:val="fr-FR"/>
        </w:rPr>
        <w:t>a)</w:t>
      </w:r>
      <w:r w:rsidRPr="003E05F5">
        <w:rPr>
          <w:lang w:val="fr-FR"/>
        </w:rPr>
        <w:tab/>
        <w:t>L</w:t>
      </w:r>
      <w:r w:rsidRPr="003E05F5">
        <w:rPr>
          <w:lang w:val="fr-FR"/>
        </w:rPr>
        <w:t>’</w:t>
      </w:r>
      <w:r w:rsidRPr="003E05F5">
        <w:rPr>
          <w:lang w:val="fr-FR"/>
        </w:rPr>
        <w:t>absence de tribunaux spécialisés pour enfants et de juges formés pour les affaires impliquant des enfants soupçonnés, accusés ou déclarés coupables d</w:t>
      </w:r>
      <w:r w:rsidRPr="003E05F5">
        <w:rPr>
          <w:lang w:val="fr-FR"/>
        </w:rPr>
        <w:t>’</w:t>
      </w:r>
      <w:r w:rsidRPr="003E05F5">
        <w:rPr>
          <w:lang w:val="fr-FR"/>
        </w:rPr>
        <w:t>infractions pénales</w:t>
      </w:r>
      <w:r w:rsidRPr="003E05F5">
        <w:rPr>
          <w:lang w:val="fr-FR"/>
        </w:rPr>
        <w:t> ;</w:t>
      </w:r>
    </w:p>
    <w:p w14:paraId="20C107C2" w14:textId="5F619A62" w:rsidR="0036441C" w:rsidRPr="003E05F5" w:rsidRDefault="0036441C" w:rsidP="00457D4B">
      <w:pPr>
        <w:pStyle w:val="SingleTxtG"/>
        <w:ind w:firstLine="567"/>
        <w:rPr>
          <w:lang w:val="fr-FR"/>
        </w:rPr>
      </w:pPr>
      <w:r w:rsidRPr="003E05F5">
        <w:rPr>
          <w:lang w:val="fr-FR"/>
        </w:rPr>
        <w:lastRenderedPageBreak/>
        <w:t>b)</w:t>
      </w:r>
      <w:r w:rsidRPr="003E05F5">
        <w:rPr>
          <w:lang w:val="fr-FR"/>
        </w:rPr>
        <w:tab/>
        <w:t>Le manque de mécanismes de déjudiciarisation ou de règlement des affaires prévus par la législation nationale et l</w:t>
      </w:r>
      <w:r w:rsidRPr="003E05F5">
        <w:rPr>
          <w:lang w:val="fr-FR"/>
        </w:rPr>
        <w:t>’</w:t>
      </w:r>
      <w:r w:rsidRPr="003E05F5">
        <w:rPr>
          <w:lang w:val="fr-FR"/>
        </w:rPr>
        <w:t>application limitée des mesures correspondantes, telles</w:t>
      </w:r>
      <w:r w:rsidR="00D777DD" w:rsidRPr="003E05F5">
        <w:rPr>
          <w:lang w:val="fr-FR"/>
        </w:rPr>
        <w:t> </w:t>
      </w:r>
      <w:r w:rsidRPr="003E05F5">
        <w:rPr>
          <w:lang w:val="fr-FR"/>
        </w:rPr>
        <w:t>que la déjudiciarisation, la médiation, la prestation de services de conseil et le recours aux travaux d</w:t>
      </w:r>
      <w:r w:rsidRPr="003E05F5">
        <w:rPr>
          <w:lang w:val="fr-FR"/>
        </w:rPr>
        <w:t>’</w:t>
      </w:r>
      <w:r w:rsidRPr="003E05F5">
        <w:rPr>
          <w:lang w:val="fr-FR"/>
        </w:rPr>
        <w:t>intérêt général, selon qu</w:t>
      </w:r>
      <w:r w:rsidRPr="003E05F5">
        <w:rPr>
          <w:lang w:val="fr-FR"/>
        </w:rPr>
        <w:t>’</w:t>
      </w:r>
      <w:r w:rsidRPr="003E05F5">
        <w:rPr>
          <w:lang w:val="fr-FR"/>
        </w:rPr>
        <w:t>il convient</w:t>
      </w:r>
      <w:r w:rsidRPr="003E05F5">
        <w:rPr>
          <w:lang w:val="fr-FR"/>
        </w:rPr>
        <w:t> ;</w:t>
      </w:r>
    </w:p>
    <w:p w14:paraId="2853652F" w14:textId="7C5F1A3E" w:rsidR="0036441C" w:rsidRPr="003E05F5" w:rsidRDefault="0036441C" w:rsidP="00457D4B">
      <w:pPr>
        <w:pStyle w:val="SingleTxtG"/>
        <w:ind w:firstLine="567"/>
        <w:rPr>
          <w:lang w:val="fr-FR"/>
        </w:rPr>
      </w:pPr>
      <w:r w:rsidRPr="003E05F5">
        <w:rPr>
          <w:lang w:val="fr-FR"/>
        </w:rPr>
        <w:t>c)</w:t>
      </w:r>
      <w:r w:rsidRPr="003E05F5">
        <w:rPr>
          <w:lang w:val="fr-FR"/>
        </w:rPr>
        <w:tab/>
        <w:t>La disponibilité limitée des services sociaux de proximité pour les adolescents qui risquent d</w:t>
      </w:r>
      <w:r w:rsidRPr="003E05F5">
        <w:rPr>
          <w:lang w:val="fr-FR"/>
        </w:rPr>
        <w:t>’</w:t>
      </w:r>
      <w:r w:rsidRPr="003E05F5">
        <w:rPr>
          <w:lang w:val="fr-FR"/>
        </w:rPr>
        <w:t>avoir des démêlés avec le système de justice pénale</w:t>
      </w:r>
      <w:r w:rsidRPr="003E05F5">
        <w:rPr>
          <w:lang w:val="fr-FR"/>
        </w:rPr>
        <w:t> ;</w:t>
      </w:r>
    </w:p>
    <w:p w14:paraId="225D8F66" w14:textId="46DAC1D4" w:rsidR="0036441C" w:rsidRPr="003E05F5" w:rsidRDefault="0036441C" w:rsidP="00457D4B">
      <w:pPr>
        <w:pStyle w:val="SingleTxtG"/>
        <w:ind w:firstLine="567"/>
        <w:rPr>
          <w:lang w:val="fr-FR"/>
        </w:rPr>
      </w:pPr>
      <w:r w:rsidRPr="003E05F5">
        <w:rPr>
          <w:lang w:val="fr-FR"/>
        </w:rPr>
        <w:t>d)</w:t>
      </w:r>
      <w:r w:rsidRPr="003E05F5">
        <w:rPr>
          <w:lang w:val="fr-FR"/>
        </w:rPr>
        <w:tab/>
        <w:t>Le nombre et la disponibilité limités des programmes de réadaptation et de réinsertion pour les enfants concernés</w:t>
      </w:r>
      <w:r w:rsidR="003E05F5" w:rsidRPr="003E05F5">
        <w:rPr>
          <w:lang w:val="fr-FR"/>
        </w:rPr>
        <w:t>.</w:t>
      </w:r>
    </w:p>
    <w:p w14:paraId="1DAE2FBE" w14:textId="42BEE4EC" w:rsidR="0036441C" w:rsidRPr="003E05F5" w:rsidRDefault="0036441C" w:rsidP="0036441C">
      <w:pPr>
        <w:pStyle w:val="SingleTxtG"/>
        <w:rPr>
          <w:b/>
          <w:bCs/>
          <w:lang w:val="fr-FR"/>
        </w:rPr>
      </w:pPr>
      <w:r w:rsidRPr="003E05F5">
        <w:rPr>
          <w:lang w:val="fr-FR"/>
        </w:rPr>
        <w:t>44</w:t>
      </w:r>
      <w:r w:rsidR="003E05F5" w:rsidRPr="003E05F5">
        <w:rPr>
          <w:lang w:val="fr-FR"/>
        </w:rPr>
        <w:t>.</w:t>
      </w:r>
      <w:r w:rsidRPr="003E05F5">
        <w:rPr>
          <w:lang w:val="fr-FR"/>
        </w:rPr>
        <w:tab/>
      </w:r>
      <w:r w:rsidRPr="003E05F5">
        <w:rPr>
          <w:b/>
          <w:bCs/>
          <w:lang w:val="fr-FR"/>
        </w:rPr>
        <w:t xml:space="preserve">Rappelant son observation générale </w:t>
      </w:r>
      <w:r w:rsidRPr="003E05F5">
        <w:rPr>
          <w:b/>
          <w:bCs/>
          <w:lang w:val="fr-FR"/>
        </w:rPr>
        <w:t>n</w:t>
      </w:r>
      <w:r w:rsidRPr="003E05F5">
        <w:rPr>
          <w:b/>
          <w:bCs/>
          <w:vertAlign w:val="superscript"/>
          <w:lang w:val="fr-FR"/>
        </w:rPr>
        <w:t>o</w:t>
      </w:r>
      <w:r w:rsidRPr="003E05F5">
        <w:rPr>
          <w:b/>
          <w:bCs/>
          <w:lang w:val="fr-FR"/>
        </w:rPr>
        <w:t> 24 (2019) sur les droits de l</w:t>
      </w:r>
      <w:r w:rsidRPr="003E05F5">
        <w:rPr>
          <w:b/>
          <w:bCs/>
          <w:lang w:val="fr-FR"/>
        </w:rPr>
        <w:t>’</w:t>
      </w:r>
      <w:r w:rsidRPr="003E05F5">
        <w:rPr>
          <w:b/>
          <w:bCs/>
          <w:lang w:val="fr-FR"/>
        </w:rPr>
        <w:t>enfant dans le système de justice pour enfants, le Comité prie instamment l</w:t>
      </w:r>
      <w:r w:rsidRPr="003E05F5">
        <w:rPr>
          <w:b/>
          <w:bCs/>
          <w:lang w:val="fr-FR"/>
        </w:rPr>
        <w:t>’</w:t>
      </w:r>
      <w:r w:rsidRPr="003E05F5">
        <w:rPr>
          <w:b/>
          <w:bCs/>
          <w:lang w:val="fr-FR"/>
        </w:rPr>
        <w:t>État partie de rendre son système de justice pour enfants pleinement conforme aux dispositions de la Convention et aux autres normes pertinentes</w:t>
      </w:r>
      <w:r w:rsidR="003E05F5" w:rsidRPr="003E05F5">
        <w:rPr>
          <w:b/>
          <w:bCs/>
          <w:lang w:val="fr-FR"/>
        </w:rPr>
        <w:t>.</w:t>
      </w:r>
      <w:r w:rsidRPr="003E05F5">
        <w:rPr>
          <w:b/>
          <w:bCs/>
          <w:lang w:val="fr-FR"/>
        </w:rPr>
        <w:t xml:space="preserve"> En particulier, il le prie instamment</w:t>
      </w:r>
      <w:r w:rsidRPr="003E05F5">
        <w:rPr>
          <w:b/>
          <w:bCs/>
          <w:lang w:val="fr-FR"/>
        </w:rPr>
        <w:t> :</w:t>
      </w:r>
    </w:p>
    <w:p w14:paraId="5AA5071D" w14:textId="048B185A" w:rsidR="0036441C" w:rsidRPr="003E05F5" w:rsidRDefault="0036441C" w:rsidP="00457D4B">
      <w:pPr>
        <w:pStyle w:val="SingleTxtG"/>
        <w:ind w:firstLine="567"/>
        <w:rPr>
          <w:b/>
          <w:bCs/>
          <w:lang w:val="fr-FR"/>
        </w:rPr>
      </w:pPr>
      <w:r w:rsidRPr="003E05F5">
        <w:rPr>
          <w:b/>
          <w:bCs/>
          <w:lang w:val="fr-FR"/>
        </w:rPr>
        <w:t>a)</w:t>
      </w:r>
      <w:r w:rsidRPr="003E05F5">
        <w:rPr>
          <w:b/>
          <w:bCs/>
          <w:lang w:val="fr-FR"/>
        </w:rPr>
        <w:tab/>
        <w:t>De nommer rapidement des juges spécialisés pour enfants et de veiller à ce que ces juges reçoivent une formation appropriée, l</w:t>
      </w:r>
      <w:r w:rsidRPr="003E05F5">
        <w:rPr>
          <w:b/>
          <w:bCs/>
          <w:lang w:val="fr-FR"/>
        </w:rPr>
        <w:t>’</w:t>
      </w:r>
      <w:r w:rsidRPr="003E05F5">
        <w:rPr>
          <w:b/>
          <w:bCs/>
          <w:lang w:val="fr-FR"/>
        </w:rPr>
        <w:t>objectif étant de créer des juridictions pour enfants et des procédures spécialisées soutenues par des ressources humaines, techniques et financières suffisantes</w:t>
      </w:r>
      <w:r w:rsidRPr="003E05F5">
        <w:rPr>
          <w:b/>
          <w:bCs/>
          <w:lang w:val="fr-FR"/>
        </w:rPr>
        <w:t> ;</w:t>
      </w:r>
    </w:p>
    <w:p w14:paraId="080EB7AF" w14:textId="019346ED" w:rsidR="0036441C" w:rsidRPr="003E05F5" w:rsidRDefault="0036441C" w:rsidP="00457D4B">
      <w:pPr>
        <w:pStyle w:val="SingleTxtG"/>
        <w:ind w:firstLine="567"/>
        <w:rPr>
          <w:b/>
          <w:bCs/>
          <w:lang w:val="fr-FR"/>
        </w:rPr>
      </w:pPr>
      <w:r w:rsidRPr="003E05F5">
        <w:rPr>
          <w:b/>
          <w:bCs/>
          <w:lang w:val="fr-FR"/>
        </w:rPr>
        <w:t>b)</w:t>
      </w:r>
      <w:r w:rsidRPr="003E05F5">
        <w:rPr>
          <w:b/>
          <w:bCs/>
          <w:lang w:val="fr-FR"/>
        </w:rPr>
        <w:tab/>
        <w:t>De garantir aux enfants soupçonnés, accusés ou reconnus coupables d</w:t>
      </w:r>
      <w:r w:rsidRPr="003E05F5">
        <w:rPr>
          <w:b/>
          <w:bCs/>
          <w:lang w:val="fr-FR"/>
        </w:rPr>
        <w:t>’</w:t>
      </w:r>
      <w:r w:rsidRPr="003E05F5">
        <w:rPr>
          <w:b/>
          <w:bCs/>
          <w:lang w:val="fr-FR"/>
        </w:rPr>
        <w:t>infractions pénales l</w:t>
      </w:r>
      <w:r w:rsidRPr="003E05F5">
        <w:rPr>
          <w:b/>
          <w:bCs/>
          <w:lang w:val="fr-FR"/>
        </w:rPr>
        <w:t>’</w:t>
      </w:r>
      <w:r w:rsidRPr="003E05F5">
        <w:rPr>
          <w:b/>
          <w:bCs/>
          <w:lang w:val="fr-FR"/>
        </w:rPr>
        <w:t>assistance d</w:t>
      </w:r>
      <w:r w:rsidRPr="003E05F5">
        <w:rPr>
          <w:b/>
          <w:bCs/>
          <w:lang w:val="fr-FR"/>
        </w:rPr>
        <w:t>’</w:t>
      </w:r>
      <w:r w:rsidRPr="003E05F5">
        <w:rPr>
          <w:b/>
          <w:bCs/>
          <w:lang w:val="fr-FR"/>
        </w:rPr>
        <w:t>un conseil qualifié dès le début de la procédure judiciaire et tout au long de celle-ci</w:t>
      </w:r>
      <w:r w:rsidRPr="003E05F5">
        <w:rPr>
          <w:b/>
          <w:bCs/>
          <w:lang w:val="fr-FR"/>
        </w:rPr>
        <w:t> ;</w:t>
      </w:r>
    </w:p>
    <w:p w14:paraId="37A96760" w14:textId="64665D19" w:rsidR="0036441C" w:rsidRPr="003E05F5" w:rsidRDefault="0036441C" w:rsidP="00457D4B">
      <w:pPr>
        <w:pStyle w:val="SingleTxtG"/>
        <w:ind w:firstLine="567"/>
        <w:rPr>
          <w:b/>
          <w:bCs/>
          <w:lang w:val="fr-FR"/>
        </w:rPr>
      </w:pPr>
      <w:r w:rsidRPr="003E05F5">
        <w:rPr>
          <w:b/>
          <w:bCs/>
          <w:lang w:val="fr-FR"/>
        </w:rPr>
        <w:t>c)</w:t>
      </w:r>
      <w:r w:rsidRPr="003E05F5">
        <w:rPr>
          <w:b/>
          <w:bCs/>
          <w:lang w:val="fr-FR"/>
        </w:rPr>
        <w:tab/>
        <w:t>De fixer dans la loi et de promouvoir des mesures non judiciaires, telles</w:t>
      </w:r>
      <w:r w:rsidR="00D777DD" w:rsidRPr="003E05F5">
        <w:rPr>
          <w:b/>
          <w:bCs/>
          <w:lang w:val="fr-FR"/>
        </w:rPr>
        <w:t> </w:t>
      </w:r>
      <w:r w:rsidRPr="003E05F5">
        <w:rPr>
          <w:b/>
          <w:bCs/>
          <w:lang w:val="fr-FR"/>
        </w:rPr>
        <w:t>que la déjudiciarisation et la médiation, et le recours à des peines non privatives de liberté pour les enfants, telles que la mise à l</w:t>
      </w:r>
      <w:r w:rsidRPr="003E05F5">
        <w:rPr>
          <w:b/>
          <w:bCs/>
          <w:lang w:val="fr-FR"/>
        </w:rPr>
        <w:t>’</w:t>
      </w:r>
      <w:r w:rsidRPr="003E05F5">
        <w:rPr>
          <w:b/>
          <w:bCs/>
          <w:lang w:val="fr-FR"/>
        </w:rPr>
        <w:t>épreuve ou le travail d</w:t>
      </w:r>
      <w:r w:rsidRPr="003E05F5">
        <w:rPr>
          <w:b/>
          <w:bCs/>
          <w:lang w:val="fr-FR"/>
        </w:rPr>
        <w:t>’</w:t>
      </w:r>
      <w:r w:rsidRPr="003E05F5">
        <w:rPr>
          <w:b/>
          <w:bCs/>
          <w:lang w:val="fr-FR"/>
        </w:rPr>
        <w:t>intérêt général, lorsque cela est possible</w:t>
      </w:r>
      <w:r w:rsidRPr="003E05F5">
        <w:rPr>
          <w:b/>
          <w:bCs/>
          <w:lang w:val="fr-FR"/>
        </w:rPr>
        <w:t> ;</w:t>
      </w:r>
    </w:p>
    <w:p w14:paraId="78EFAD8E" w14:textId="01D92317" w:rsidR="0036441C" w:rsidRPr="003E05F5" w:rsidRDefault="0036441C" w:rsidP="00457D4B">
      <w:pPr>
        <w:pStyle w:val="SingleTxtG"/>
        <w:ind w:firstLine="567"/>
        <w:rPr>
          <w:b/>
          <w:bCs/>
          <w:lang w:val="fr-FR"/>
        </w:rPr>
      </w:pPr>
      <w:r w:rsidRPr="003E05F5">
        <w:rPr>
          <w:b/>
          <w:bCs/>
          <w:lang w:val="fr-FR"/>
        </w:rPr>
        <w:t>d)</w:t>
      </w:r>
      <w:r w:rsidRPr="003E05F5">
        <w:rPr>
          <w:b/>
          <w:bCs/>
          <w:lang w:val="fr-FR"/>
        </w:rPr>
        <w:tab/>
        <w:t>De dispenser une formation systématique sur les droits de l</w:t>
      </w:r>
      <w:r w:rsidRPr="003E05F5">
        <w:rPr>
          <w:b/>
          <w:bCs/>
          <w:lang w:val="fr-FR"/>
        </w:rPr>
        <w:t>’</w:t>
      </w:r>
      <w:r w:rsidRPr="003E05F5">
        <w:rPr>
          <w:b/>
          <w:bCs/>
          <w:lang w:val="fr-FR"/>
        </w:rPr>
        <w:t>enfant et les procédures adaptées aux enfants aux magistrats, aux avocats, aux membres des forces de l</w:t>
      </w:r>
      <w:r w:rsidRPr="003E05F5">
        <w:rPr>
          <w:b/>
          <w:bCs/>
          <w:lang w:val="fr-FR"/>
        </w:rPr>
        <w:t>’</w:t>
      </w:r>
      <w:r w:rsidRPr="003E05F5">
        <w:rPr>
          <w:b/>
          <w:bCs/>
          <w:lang w:val="fr-FR"/>
        </w:rPr>
        <w:t>ordre et aux autres professionnels compétents qui travaillent au contact d</w:t>
      </w:r>
      <w:r w:rsidRPr="003E05F5">
        <w:rPr>
          <w:b/>
          <w:bCs/>
          <w:lang w:val="fr-FR"/>
        </w:rPr>
        <w:t>’</w:t>
      </w:r>
      <w:r w:rsidRPr="003E05F5">
        <w:rPr>
          <w:b/>
          <w:bCs/>
          <w:lang w:val="fr-FR"/>
        </w:rPr>
        <w:t>enfants dans le système judiciaire</w:t>
      </w:r>
      <w:r w:rsidRPr="003E05F5">
        <w:rPr>
          <w:b/>
          <w:bCs/>
          <w:lang w:val="fr-FR"/>
        </w:rPr>
        <w:t> ;</w:t>
      </w:r>
    </w:p>
    <w:p w14:paraId="1DE21F11" w14:textId="32E1BFD1" w:rsidR="0036441C" w:rsidRPr="003E05F5" w:rsidRDefault="0036441C" w:rsidP="00457D4B">
      <w:pPr>
        <w:pStyle w:val="SingleTxtG"/>
        <w:ind w:firstLine="567"/>
        <w:rPr>
          <w:b/>
          <w:bCs/>
          <w:lang w:val="fr-FR"/>
        </w:rPr>
      </w:pPr>
      <w:r w:rsidRPr="003E05F5">
        <w:rPr>
          <w:b/>
          <w:bCs/>
          <w:lang w:val="fr-FR"/>
        </w:rPr>
        <w:t>e)</w:t>
      </w:r>
      <w:r w:rsidRPr="003E05F5">
        <w:rPr>
          <w:b/>
          <w:bCs/>
          <w:lang w:val="fr-FR"/>
        </w:rPr>
        <w:tab/>
        <w:t>D</w:t>
      </w:r>
      <w:r w:rsidRPr="003E05F5">
        <w:rPr>
          <w:b/>
          <w:bCs/>
          <w:lang w:val="fr-FR"/>
        </w:rPr>
        <w:t>’</w:t>
      </w:r>
      <w:r w:rsidRPr="003E05F5">
        <w:rPr>
          <w:b/>
          <w:bCs/>
          <w:lang w:val="fr-FR"/>
        </w:rPr>
        <w:t>élaborer des services de suivi et d</w:t>
      </w:r>
      <w:r w:rsidRPr="003E05F5">
        <w:rPr>
          <w:b/>
          <w:bCs/>
          <w:lang w:val="fr-FR"/>
        </w:rPr>
        <w:t>’</w:t>
      </w:r>
      <w:r w:rsidRPr="003E05F5">
        <w:rPr>
          <w:b/>
          <w:bCs/>
          <w:lang w:val="fr-FR"/>
        </w:rPr>
        <w:t>appui destinés aux enfants à l</w:t>
      </w:r>
      <w:r w:rsidRPr="003E05F5">
        <w:rPr>
          <w:b/>
          <w:bCs/>
          <w:lang w:val="fr-FR"/>
        </w:rPr>
        <w:t>’</w:t>
      </w:r>
      <w:r w:rsidRPr="003E05F5">
        <w:rPr>
          <w:b/>
          <w:bCs/>
          <w:lang w:val="fr-FR"/>
        </w:rPr>
        <w:t>issue de leur incarcération et de prévoir les ressources appropriées pour ces services</w:t>
      </w:r>
      <w:r w:rsidRPr="003E05F5">
        <w:rPr>
          <w:b/>
          <w:bCs/>
          <w:lang w:val="fr-FR"/>
        </w:rPr>
        <w:t> ;</w:t>
      </w:r>
    </w:p>
    <w:p w14:paraId="06CE9A08" w14:textId="23F11A5E" w:rsidR="0036441C" w:rsidRPr="003E05F5" w:rsidRDefault="0036441C" w:rsidP="00457D4B">
      <w:pPr>
        <w:pStyle w:val="SingleTxtG"/>
        <w:ind w:firstLine="567"/>
        <w:rPr>
          <w:b/>
          <w:bCs/>
          <w:lang w:val="fr-FR"/>
        </w:rPr>
      </w:pPr>
      <w:r w:rsidRPr="003E05F5">
        <w:rPr>
          <w:b/>
          <w:bCs/>
          <w:lang w:val="fr-FR"/>
        </w:rPr>
        <w:t>f)</w:t>
      </w:r>
      <w:r w:rsidRPr="003E05F5">
        <w:rPr>
          <w:b/>
          <w:bCs/>
          <w:lang w:val="fr-FR"/>
        </w:rPr>
        <w:tab/>
        <w:t>De faire en sorte que la privation de liberté soit une mesure de dernier ressort, d</w:t>
      </w:r>
      <w:r w:rsidRPr="003E05F5">
        <w:rPr>
          <w:b/>
          <w:bCs/>
          <w:lang w:val="fr-FR"/>
        </w:rPr>
        <w:t>’</w:t>
      </w:r>
      <w:r w:rsidRPr="003E05F5">
        <w:rPr>
          <w:b/>
          <w:bCs/>
          <w:lang w:val="fr-FR"/>
        </w:rPr>
        <w:t>une durée aussi brève que possible, et que l</w:t>
      </w:r>
      <w:r w:rsidRPr="003E05F5">
        <w:rPr>
          <w:b/>
          <w:bCs/>
          <w:lang w:val="fr-FR"/>
        </w:rPr>
        <w:t>’</w:t>
      </w:r>
      <w:r w:rsidRPr="003E05F5">
        <w:rPr>
          <w:b/>
          <w:bCs/>
          <w:lang w:val="fr-FR"/>
        </w:rPr>
        <w:t>opportunité d</w:t>
      </w:r>
      <w:r w:rsidRPr="003E05F5">
        <w:rPr>
          <w:b/>
          <w:bCs/>
          <w:lang w:val="fr-FR"/>
        </w:rPr>
        <w:t>’</w:t>
      </w:r>
      <w:r w:rsidRPr="003E05F5">
        <w:rPr>
          <w:b/>
          <w:bCs/>
          <w:lang w:val="fr-FR"/>
        </w:rPr>
        <w:t>y mettre fin soit régulièrement examinée</w:t>
      </w:r>
      <w:r w:rsidRPr="003E05F5">
        <w:rPr>
          <w:b/>
          <w:bCs/>
          <w:lang w:val="fr-FR"/>
        </w:rPr>
        <w:t> ;</w:t>
      </w:r>
    </w:p>
    <w:p w14:paraId="3EF7E9FE" w14:textId="18393EBB" w:rsidR="0036441C" w:rsidRPr="003E05F5" w:rsidRDefault="0036441C" w:rsidP="00457D4B">
      <w:pPr>
        <w:pStyle w:val="SingleTxtG"/>
        <w:ind w:firstLine="567"/>
        <w:rPr>
          <w:b/>
          <w:bCs/>
          <w:lang w:val="fr-FR"/>
        </w:rPr>
      </w:pPr>
      <w:r w:rsidRPr="003E05F5">
        <w:rPr>
          <w:b/>
          <w:bCs/>
          <w:lang w:val="fr-FR"/>
        </w:rPr>
        <w:t>g)</w:t>
      </w:r>
      <w:r w:rsidRPr="003E05F5">
        <w:rPr>
          <w:b/>
          <w:bCs/>
          <w:lang w:val="fr-FR"/>
        </w:rPr>
        <w:tab/>
        <w:t>De faire en sorte, dans les rares cas où la privation de liberté se justifie comme mesure de dernier ressort, que les enfants ne soient pas détenus avec des adultes et que les conditions de détention soient conformes aux normes internationales, y</w:t>
      </w:r>
      <w:r w:rsidR="00D777DD" w:rsidRPr="003E05F5">
        <w:rPr>
          <w:b/>
          <w:bCs/>
          <w:lang w:val="fr-FR"/>
        </w:rPr>
        <w:t> </w:t>
      </w:r>
      <w:r w:rsidRPr="003E05F5">
        <w:rPr>
          <w:b/>
          <w:bCs/>
          <w:lang w:val="fr-FR"/>
        </w:rPr>
        <w:t>compris en ce qui concerne l</w:t>
      </w:r>
      <w:r w:rsidRPr="003E05F5">
        <w:rPr>
          <w:b/>
          <w:bCs/>
          <w:lang w:val="fr-FR"/>
        </w:rPr>
        <w:t>’</w:t>
      </w:r>
      <w:r w:rsidRPr="003E05F5">
        <w:rPr>
          <w:b/>
          <w:bCs/>
          <w:lang w:val="fr-FR"/>
        </w:rPr>
        <w:t>accès à l</w:t>
      </w:r>
      <w:r w:rsidRPr="003E05F5">
        <w:rPr>
          <w:b/>
          <w:bCs/>
          <w:lang w:val="fr-FR"/>
        </w:rPr>
        <w:t>’</w:t>
      </w:r>
      <w:r w:rsidRPr="003E05F5">
        <w:rPr>
          <w:b/>
          <w:bCs/>
          <w:lang w:val="fr-FR"/>
        </w:rPr>
        <w:t>éducation et aux services de santé</w:t>
      </w:r>
      <w:r w:rsidR="003E05F5" w:rsidRPr="003E05F5">
        <w:rPr>
          <w:b/>
          <w:bCs/>
          <w:lang w:val="fr-FR"/>
        </w:rPr>
        <w:t>.</w:t>
      </w:r>
    </w:p>
    <w:p w14:paraId="0C694ACE" w14:textId="71A3A72F" w:rsidR="0036441C" w:rsidRPr="003E05F5" w:rsidRDefault="0036441C" w:rsidP="0036441C">
      <w:pPr>
        <w:pStyle w:val="H23G"/>
        <w:rPr>
          <w:lang w:val="fr-FR"/>
        </w:rPr>
      </w:pPr>
      <w:r w:rsidRPr="003E05F5">
        <w:rPr>
          <w:lang w:val="fr-FR"/>
        </w:rPr>
        <w:tab/>
      </w:r>
      <w:r w:rsidRPr="003E05F5">
        <w:rPr>
          <w:lang w:val="fr-FR"/>
        </w:rPr>
        <w:tab/>
        <w:t>Protocole facultatif concernant l</w:t>
      </w:r>
      <w:r w:rsidRPr="003E05F5">
        <w:rPr>
          <w:lang w:val="fr-FR"/>
        </w:rPr>
        <w:t>’</w:t>
      </w:r>
      <w:r w:rsidRPr="003E05F5">
        <w:rPr>
          <w:lang w:val="fr-FR"/>
        </w:rPr>
        <w:t>implication d</w:t>
      </w:r>
      <w:r w:rsidRPr="003E05F5">
        <w:rPr>
          <w:lang w:val="fr-FR"/>
        </w:rPr>
        <w:t>’</w:t>
      </w:r>
      <w:r w:rsidRPr="003E05F5">
        <w:rPr>
          <w:lang w:val="fr-FR"/>
        </w:rPr>
        <w:t>enfants dans les conflits armés</w:t>
      </w:r>
    </w:p>
    <w:p w14:paraId="56EF0020" w14:textId="0DB3B538" w:rsidR="0036441C" w:rsidRPr="003E05F5" w:rsidRDefault="0036441C" w:rsidP="0036441C">
      <w:pPr>
        <w:pStyle w:val="SingleTxtG"/>
        <w:rPr>
          <w:b/>
          <w:bCs/>
          <w:lang w:val="fr-FR"/>
        </w:rPr>
      </w:pPr>
      <w:r w:rsidRPr="003E05F5">
        <w:rPr>
          <w:lang w:val="fr-FR"/>
        </w:rPr>
        <w:t>45</w:t>
      </w:r>
      <w:r w:rsidR="003E05F5" w:rsidRPr="003E05F5">
        <w:rPr>
          <w:lang w:val="fr-FR"/>
        </w:rPr>
        <w:t>.</w:t>
      </w:r>
      <w:r w:rsidRPr="003E05F5">
        <w:rPr>
          <w:lang w:val="fr-FR"/>
        </w:rPr>
        <w:tab/>
      </w:r>
      <w:r w:rsidRPr="003E05F5">
        <w:rPr>
          <w:b/>
          <w:bCs/>
          <w:lang w:val="fr-FR"/>
        </w:rPr>
        <w:t>S</w:t>
      </w:r>
      <w:r w:rsidRPr="003E05F5">
        <w:rPr>
          <w:b/>
          <w:bCs/>
          <w:lang w:val="fr-FR"/>
        </w:rPr>
        <w:t>’</w:t>
      </w:r>
      <w:r w:rsidRPr="003E05F5">
        <w:rPr>
          <w:b/>
          <w:bCs/>
          <w:lang w:val="fr-FR"/>
        </w:rPr>
        <w:t>il se félicite d</w:t>
      </w:r>
      <w:r w:rsidRPr="003E05F5">
        <w:rPr>
          <w:b/>
          <w:bCs/>
          <w:lang w:val="fr-FR"/>
        </w:rPr>
        <w:t>’</w:t>
      </w:r>
      <w:r w:rsidRPr="003E05F5">
        <w:rPr>
          <w:b/>
          <w:bCs/>
          <w:lang w:val="fr-FR"/>
        </w:rPr>
        <w:t>apprendre qu</w:t>
      </w:r>
      <w:r w:rsidRPr="003E05F5">
        <w:rPr>
          <w:b/>
          <w:bCs/>
          <w:lang w:val="fr-FR"/>
        </w:rPr>
        <w:t>’</w:t>
      </w:r>
      <w:r w:rsidRPr="003E05F5">
        <w:rPr>
          <w:b/>
          <w:bCs/>
          <w:lang w:val="fr-FR"/>
        </w:rPr>
        <w:t>il n</w:t>
      </w:r>
      <w:r w:rsidRPr="003E05F5">
        <w:rPr>
          <w:b/>
          <w:bCs/>
          <w:lang w:val="fr-FR"/>
        </w:rPr>
        <w:t>’</w:t>
      </w:r>
      <w:r w:rsidRPr="003E05F5">
        <w:rPr>
          <w:b/>
          <w:bCs/>
          <w:lang w:val="fr-FR"/>
        </w:rPr>
        <w:t>y a en aucun cas d</w:t>
      </w:r>
      <w:r w:rsidRPr="003E05F5">
        <w:rPr>
          <w:b/>
          <w:bCs/>
          <w:lang w:val="fr-FR"/>
        </w:rPr>
        <w:t>’</w:t>
      </w:r>
      <w:r w:rsidRPr="003E05F5">
        <w:rPr>
          <w:b/>
          <w:bCs/>
          <w:lang w:val="fr-FR"/>
        </w:rPr>
        <w:t>enrôlement militaire obligatoire d</w:t>
      </w:r>
      <w:r w:rsidRPr="003E05F5">
        <w:rPr>
          <w:b/>
          <w:bCs/>
          <w:lang w:val="fr-FR"/>
        </w:rPr>
        <w:t>’</w:t>
      </w:r>
      <w:r w:rsidRPr="003E05F5">
        <w:rPr>
          <w:b/>
          <w:bCs/>
          <w:lang w:val="fr-FR"/>
        </w:rPr>
        <w:t>enfants de moins de 18 ans dans l</w:t>
      </w:r>
      <w:r w:rsidRPr="003E05F5">
        <w:rPr>
          <w:b/>
          <w:bCs/>
          <w:lang w:val="fr-FR"/>
        </w:rPr>
        <w:t>’</w:t>
      </w:r>
      <w:r w:rsidRPr="003E05F5">
        <w:rPr>
          <w:b/>
          <w:bCs/>
          <w:lang w:val="fr-FR"/>
        </w:rPr>
        <w:t>État partie et que les élèves des écoles militaires sont libres de réintégrer le système éducatif ordinaire sans encourir de sanctions</w:t>
      </w:r>
      <w:r w:rsidRPr="003E05F5">
        <w:rPr>
          <w:rStyle w:val="FootnoteReference"/>
          <w:bCs/>
        </w:rPr>
        <w:footnoteReference w:id="16"/>
      </w:r>
      <w:r w:rsidRPr="003E05F5">
        <w:rPr>
          <w:b/>
          <w:bCs/>
          <w:lang w:val="fr-FR"/>
        </w:rPr>
        <w:t>, le Comité demande instamment à l</w:t>
      </w:r>
      <w:r w:rsidRPr="003E05F5">
        <w:rPr>
          <w:b/>
          <w:bCs/>
          <w:lang w:val="fr-FR"/>
        </w:rPr>
        <w:t>’</w:t>
      </w:r>
      <w:r w:rsidRPr="003E05F5">
        <w:rPr>
          <w:b/>
          <w:bCs/>
          <w:lang w:val="fr-FR"/>
        </w:rPr>
        <w:t>État partie</w:t>
      </w:r>
      <w:r w:rsidRPr="003E05F5">
        <w:rPr>
          <w:b/>
          <w:bCs/>
          <w:lang w:val="fr-FR"/>
        </w:rPr>
        <w:t> :</w:t>
      </w:r>
    </w:p>
    <w:p w14:paraId="29E4A52A" w14:textId="0DD6080C" w:rsidR="0036441C" w:rsidRPr="003E05F5" w:rsidRDefault="0036441C" w:rsidP="00457D4B">
      <w:pPr>
        <w:pStyle w:val="SingleTxtG"/>
        <w:ind w:firstLine="567"/>
        <w:rPr>
          <w:b/>
          <w:bCs/>
          <w:lang w:val="fr-FR"/>
        </w:rPr>
      </w:pPr>
      <w:r w:rsidRPr="003E05F5">
        <w:rPr>
          <w:b/>
          <w:bCs/>
          <w:lang w:val="fr-FR"/>
        </w:rPr>
        <w:t>a)</w:t>
      </w:r>
      <w:r w:rsidRPr="003E05F5">
        <w:rPr>
          <w:b/>
          <w:bCs/>
          <w:lang w:val="fr-FR"/>
        </w:rPr>
        <w:tab/>
        <w:t>De veiller à ce que les élèves de moins de 18 ans ne soient en aucun cas considérés comme des membres des forces armées et soient donc totalement protégés de tout risque de déploiement, et à ce qu</w:t>
      </w:r>
      <w:r w:rsidRPr="003E05F5">
        <w:rPr>
          <w:b/>
          <w:bCs/>
          <w:lang w:val="fr-FR"/>
        </w:rPr>
        <w:t>’</w:t>
      </w:r>
      <w:r w:rsidRPr="003E05F5">
        <w:rPr>
          <w:b/>
          <w:bCs/>
          <w:lang w:val="fr-FR"/>
        </w:rPr>
        <w:t>ils ne soient pas soumis à la discipline militaire ou à la compétence des tribunaux militaires</w:t>
      </w:r>
      <w:r w:rsidRPr="003E05F5">
        <w:rPr>
          <w:b/>
          <w:bCs/>
          <w:lang w:val="fr-FR"/>
        </w:rPr>
        <w:t> ;</w:t>
      </w:r>
    </w:p>
    <w:p w14:paraId="43A1186B" w14:textId="71A0B2FF" w:rsidR="0036441C" w:rsidRPr="003E05F5" w:rsidRDefault="0036441C" w:rsidP="00457D4B">
      <w:pPr>
        <w:pStyle w:val="SingleTxtG"/>
        <w:ind w:firstLine="567"/>
        <w:rPr>
          <w:b/>
          <w:bCs/>
          <w:lang w:val="fr-FR"/>
        </w:rPr>
      </w:pPr>
      <w:r w:rsidRPr="003E05F5">
        <w:rPr>
          <w:b/>
          <w:bCs/>
          <w:lang w:val="fr-FR"/>
        </w:rPr>
        <w:t>b)</w:t>
      </w:r>
      <w:r w:rsidRPr="003E05F5">
        <w:rPr>
          <w:b/>
          <w:bCs/>
          <w:lang w:val="fr-FR"/>
        </w:rPr>
        <w:tab/>
        <w:t>De créer un mécanisme de plainte et d</w:t>
      </w:r>
      <w:r w:rsidRPr="003E05F5">
        <w:rPr>
          <w:b/>
          <w:bCs/>
          <w:lang w:val="fr-FR"/>
        </w:rPr>
        <w:t>’</w:t>
      </w:r>
      <w:r w:rsidRPr="003E05F5">
        <w:rPr>
          <w:b/>
          <w:bCs/>
          <w:lang w:val="fr-FR"/>
        </w:rPr>
        <w:t>enquête indépendant pour les écoles militaires et les établissements d</w:t>
      </w:r>
      <w:r w:rsidRPr="003E05F5">
        <w:rPr>
          <w:b/>
          <w:bCs/>
          <w:lang w:val="fr-FR"/>
        </w:rPr>
        <w:t>’</w:t>
      </w:r>
      <w:r w:rsidRPr="003E05F5">
        <w:rPr>
          <w:b/>
          <w:bCs/>
          <w:lang w:val="fr-FR"/>
        </w:rPr>
        <w:t>enseignement militaire supérieur</w:t>
      </w:r>
      <w:r w:rsidRPr="003E05F5">
        <w:rPr>
          <w:b/>
          <w:bCs/>
          <w:lang w:val="fr-FR"/>
        </w:rPr>
        <w:t> ;</w:t>
      </w:r>
    </w:p>
    <w:p w14:paraId="1632AABF" w14:textId="3ADDDDD8" w:rsidR="0036441C" w:rsidRPr="003E05F5" w:rsidRDefault="0036441C" w:rsidP="00457D4B">
      <w:pPr>
        <w:pStyle w:val="SingleTxtG"/>
        <w:ind w:firstLine="567"/>
        <w:rPr>
          <w:b/>
          <w:bCs/>
          <w:lang w:val="fr-FR"/>
        </w:rPr>
      </w:pPr>
      <w:r w:rsidRPr="003E05F5">
        <w:rPr>
          <w:b/>
          <w:bCs/>
          <w:lang w:val="fr-FR"/>
        </w:rPr>
        <w:lastRenderedPageBreak/>
        <w:t>c)</w:t>
      </w:r>
      <w:r w:rsidRPr="003E05F5">
        <w:rPr>
          <w:b/>
          <w:bCs/>
          <w:lang w:val="fr-FR"/>
        </w:rPr>
        <w:tab/>
        <w:t>De réviser l</w:t>
      </w:r>
      <w:r w:rsidRPr="003E05F5">
        <w:rPr>
          <w:b/>
          <w:bCs/>
          <w:lang w:val="fr-FR"/>
        </w:rPr>
        <w:t>’</w:t>
      </w:r>
      <w:r w:rsidRPr="003E05F5">
        <w:rPr>
          <w:b/>
          <w:bCs/>
          <w:lang w:val="fr-FR"/>
        </w:rPr>
        <w:t>article 171 du Code pénal, et d</w:t>
      </w:r>
      <w:r w:rsidRPr="003E05F5">
        <w:rPr>
          <w:b/>
          <w:bCs/>
          <w:lang w:val="fr-FR"/>
        </w:rPr>
        <w:t>’</w:t>
      </w:r>
      <w:r w:rsidRPr="003E05F5">
        <w:rPr>
          <w:b/>
          <w:bCs/>
          <w:lang w:val="fr-FR"/>
        </w:rPr>
        <w:t>interdire et d</w:t>
      </w:r>
      <w:r w:rsidRPr="003E05F5">
        <w:rPr>
          <w:b/>
          <w:bCs/>
          <w:lang w:val="fr-FR"/>
        </w:rPr>
        <w:t>’</w:t>
      </w:r>
      <w:r w:rsidRPr="003E05F5">
        <w:rPr>
          <w:b/>
          <w:bCs/>
          <w:lang w:val="fr-FR"/>
        </w:rPr>
        <w:t>incriminer expressément l</w:t>
      </w:r>
      <w:r w:rsidRPr="003E05F5">
        <w:rPr>
          <w:b/>
          <w:bCs/>
          <w:lang w:val="fr-FR"/>
        </w:rPr>
        <w:t>’</w:t>
      </w:r>
      <w:r w:rsidRPr="003E05F5">
        <w:rPr>
          <w:b/>
          <w:bCs/>
          <w:lang w:val="fr-FR"/>
        </w:rPr>
        <w:t>enrôlement et l</w:t>
      </w:r>
      <w:r w:rsidRPr="003E05F5">
        <w:rPr>
          <w:b/>
          <w:bCs/>
          <w:lang w:val="fr-FR"/>
        </w:rPr>
        <w:t>’</w:t>
      </w:r>
      <w:r w:rsidRPr="003E05F5">
        <w:rPr>
          <w:b/>
          <w:bCs/>
          <w:lang w:val="fr-FR"/>
        </w:rPr>
        <w:t>utilisation, par les forces armées de l</w:t>
      </w:r>
      <w:r w:rsidRPr="003E05F5">
        <w:rPr>
          <w:b/>
          <w:bCs/>
          <w:lang w:val="fr-FR"/>
        </w:rPr>
        <w:t>’</w:t>
      </w:r>
      <w:r w:rsidRPr="003E05F5">
        <w:rPr>
          <w:b/>
          <w:bCs/>
          <w:lang w:val="fr-FR"/>
        </w:rPr>
        <w:t>État ou par des groupes armés non étatiques, d</w:t>
      </w:r>
      <w:r w:rsidRPr="003E05F5">
        <w:rPr>
          <w:b/>
          <w:bCs/>
          <w:lang w:val="fr-FR"/>
        </w:rPr>
        <w:t>’</w:t>
      </w:r>
      <w:r w:rsidRPr="003E05F5">
        <w:rPr>
          <w:b/>
          <w:bCs/>
          <w:lang w:val="fr-FR"/>
        </w:rPr>
        <w:t>enfants de moins de 18 ans dans des hostilités</w:t>
      </w:r>
      <w:r w:rsidRPr="003E05F5">
        <w:rPr>
          <w:b/>
          <w:bCs/>
          <w:lang w:val="fr-FR"/>
        </w:rPr>
        <w:t> ;</w:t>
      </w:r>
    </w:p>
    <w:p w14:paraId="23C5FD24" w14:textId="147A102E" w:rsidR="0036441C" w:rsidRPr="003E05F5" w:rsidRDefault="0036441C" w:rsidP="00457D4B">
      <w:pPr>
        <w:pStyle w:val="SingleTxtG"/>
        <w:ind w:firstLine="567"/>
        <w:rPr>
          <w:b/>
          <w:bCs/>
          <w:lang w:val="fr-FR"/>
        </w:rPr>
      </w:pPr>
      <w:r w:rsidRPr="003E05F5">
        <w:rPr>
          <w:b/>
          <w:bCs/>
          <w:lang w:val="fr-FR"/>
        </w:rPr>
        <w:t>d)</w:t>
      </w:r>
      <w:r w:rsidRPr="003E05F5">
        <w:rPr>
          <w:b/>
          <w:bCs/>
          <w:lang w:val="fr-FR"/>
        </w:rPr>
        <w:tab/>
        <w:t>De veiller à ce que les élèves des écoles militaires ne soient pas formés au maniement des armes avant l</w:t>
      </w:r>
      <w:r w:rsidRPr="003E05F5">
        <w:rPr>
          <w:b/>
          <w:bCs/>
          <w:lang w:val="fr-FR"/>
        </w:rPr>
        <w:t>’</w:t>
      </w:r>
      <w:r w:rsidRPr="003E05F5">
        <w:rPr>
          <w:b/>
          <w:bCs/>
          <w:lang w:val="fr-FR"/>
        </w:rPr>
        <w:t>âge de 18 ans</w:t>
      </w:r>
      <w:r w:rsidRPr="003E05F5">
        <w:rPr>
          <w:b/>
          <w:bCs/>
          <w:lang w:val="fr-FR"/>
        </w:rPr>
        <w:t> ;</w:t>
      </w:r>
    </w:p>
    <w:p w14:paraId="25C95307" w14:textId="0AE8D9C3" w:rsidR="0036441C" w:rsidRPr="003E05F5" w:rsidRDefault="0036441C" w:rsidP="00457D4B">
      <w:pPr>
        <w:pStyle w:val="SingleTxtG"/>
        <w:ind w:firstLine="567"/>
        <w:rPr>
          <w:b/>
          <w:bCs/>
          <w:lang w:val="fr-FR"/>
        </w:rPr>
      </w:pPr>
      <w:r w:rsidRPr="003E05F5">
        <w:rPr>
          <w:b/>
          <w:bCs/>
          <w:lang w:val="fr-FR"/>
        </w:rPr>
        <w:t>e)</w:t>
      </w:r>
      <w:r w:rsidRPr="003E05F5">
        <w:rPr>
          <w:b/>
          <w:bCs/>
          <w:lang w:val="fr-FR"/>
        </w:rPr>
        <w:tab/>
        <w:t>De modifier la déclaration faite lors de l</w:t>
      </w:r>
      <w:r w:rsidRPr="003E05F5">
        <w:rPr>
          <w:b/>
          <w:bCs/>
          <w:lang w:val="fr-FR"/>
        </w:rPr>
        <w:t>’</w:t>
      </w:r>
      <w:r w:rsidRPr="003E05F5">
        <w:rPr>
          <w:b/>
          <w:bCs/>
          <w:lang w:val="fr-FR"/>
        </w:rPr>
        <w:t>adhésion au Protocole facultatif s</w:t>
      </w:r>
      <w:r w:rsidRPr="003E05F5">
        <w:rPr>
          <w:b/>
          <w:bCs/>
          <w:lang w:val="fr-FR"/>
        </w:rPr>
        <w:t>’</w:t>
      </w:r>
      <w:r w:rsidRPr="003E05F5">
        <w:rPr>
          <w:b/>
          <w:bCs/>
          <w:lang w:val="fr-FR"/>
        </w:rPr>
        <w:t>agissant d</w:t>
      </w:r>
      <w:r w:rsidRPr="003E05F5">
        <w:rPr>
          <w:b/>
          <w:bCs/>
          <w:lang w:val="fr-FR"/>
        </w:rPr>
        <w:t>’</w:t>
      </w:r>
      <w:r w:rsidRPr="003E05F5">
        <w:rPr>
          <w:b/>
          <w:bCs/>
          <w:lang w:val="fr-FR"/>
        </w:rPr>
        <w:t>autoriser le service militaire volontaire à partir de 17 ans</w:t>
      </w:r>
      <w:r w:rsidR="003E05F5" w:rsidRPr="003E05F5">
        <w:rPr>
          <w:b/>
          <w:bCs/>
          <w:lang w:val="fr-FR"/>
        </w:rPr>
        <w:t>.</w:t>
      </w:r>
    </w:p>
    <w:p w14:paraId="35A5E850" w14:textId="10F8E265" w:rsidR="0036441C" w:rsidRPr="003E05F5" w:rsidRDefault="0036441C" w:rsidP="0036441C">
      <w:pPr>
        <w:pStyle w:val="H1G"/>
        <w:rPr>
          <w:lang w:val="fr-FR"/>
        </w:rPr>
      </w:pPr>
      <w:r w:rsidRPr="003E05F5">
        <w:rPr>
          <w:lang w:val="fr-FR"/>
        </w:rPr>
        <w:tab/>
      </w:r>
      <w:r w:rsidRPr="003E05F5">
        <w:rPr>
          <w:lang w:val="fr-FR"/>
        </w:rPr>
        <w:t>L</w:t>
      </w:r>
      <w:r w:rsidR="003E05F5" w:rsidRPr="003E05F5">
        <w:rPr>
          <w:lang w:val="fr-FR"/>
        </w:rPr>
        <w:t>.</w:t>
      </w:r>
      <w:r w:rsidRPr="003E05F5">
        <w:rPr>
          <w:lang w:val="fr-FR"/>
        </w:rPr>
        <w:tab/>
        <w:t>Ratification du Protocole facultatif établissant une procédure de</w:t>
      </w:r>
      <w:r w:rsidRPr="003E05F5">
        <w:rPr>
          <w:lang w:val="fr-FR"/>
        </w:rPr>
        <w:t> </w:t>
      </w:r>
      <w:r w:rsidRPr="003E05F5">
        <w:rPr>
          <w:lang w:val="fr-FR"/>
        </w:rPr>
        <w:t>présentation de communications</w:t>
      </w:r>
    </w:p>
    <w:p w14:paraId="57D78654" w14:textId="587D7AC8" w:rsidR="0036441C" w:rsidRPr="003E05F5" w:rsidRDefault="0036441C" w:rsidP="0036441C">
      <w:pPr>
        <w:pStyle w:val="SingleTxtG"/>
        <w:rPr>
          <w:b/>
          <w:bCs/>
          <w:lang w:val="fr-FR"/>
        </w:rPr>
      </w:pPr>
      <w:r w:rsidRPr="003E05F5">
        <w:rPr>
          <w:lang w:val="fr-FR"/>
        </w:rPr>
        <w:t>46</w:t>
      </w:r>
      <w:r w:rsidR="003E05F5" w:rsidRPr="003E05F5">
        <w:rPr>
          <w:lang w:val="fr-FR"/>
        </w:rPr>
        <w:t>.</w:t>
      </w:r>
      <w:r w:rsidRPr="003E05F5">
        <w:rPr>
          <w:lang w:val="fr-FR"/>
        </w:rPr>
        <w:tab/>
      </w:r>
      <w:r w:rsidRPr="003E05F5">
        <w:rPr>
          <w:b/>
          <w:bCs/>
          <w:lang w:val="fr-FR"/>
        </w:rPr>
        <w:t>Le Comité recommande à l</w:t>
      </w:r>
      <w:r w:rsidRPr="003E05F5">
        <w:rPr>
          <w:b/>
          <w:bCs/>
          <w:lang w:val="fr-FR"/>
        </w:rPr>
        <w:t>’</w:t>
      </w:r>
      <w:r w:rsidRPr="003E05F5">
        <w:rPr>
          <w:b/>
          <w:bCs/>
          <w:lang w:val="fr-FR"/>
        </w:rPr>
        <w:t>État partie de ratifier le Protocole facultatif établissant une procédure de présentation de communications</w:t>
      </w:r>
      <w:r w:rsidR="003E05F5" w:rsidRPr="003E05F5">
        <w:rPr>
          <w:b/>
          <w:bCs/>
          <w:lang w:val="fr-FR"/>
        </w:rPr>
        <w:t>.</w:t>
      </w:r>
    </w:p>
    <w:p w14:paraId="7702C579" w14:textId="789EEBBC" w:rsidR="0036441C" w:rsidRPr="003E05F5" w:rsidRDefault="0036441C" w:rsidP="0036441C">
      <w:pPr>
        <w:pStyle w:val="H1G"/>
        <w:rPr>
          <w:lang w:val="fr-FR"/>
        </w:rPr>
      </w:pPr>
      <w:r w:rsidRPr="003E05F5">
        <w:rPr>
          <w:lang w:val="fr-FR"/>
        </w:rPr>
        <w:tab/>
      </w:r>
      <w:r w:rsidRPr="003E05F5">
        <w:rPr>
          <w:lang w:val="fr-FR"/>
        </w:rPr>
        <w:t>M</w:t>
      </w:r>
      <w:r w:rsidR="003E05F5" w:rsidRPr="003E05F5">
        <w:rPr>
          <w:lang w:val="fr-FR"/>
        </w:rPr>
        <w:t>.</w:t>
      </w:r>
      <w:r w:rsidRPr="003E05F5">
        <w:rPr>
          <w:lang w:val="fr-FR"/>
        </w:rPr>
        <w:tab/>
        <w:t>Ratification d</w:t>
      </w:r>
      <w:r w:rsidRPr="003E05F5">
        <w:rPr>
          <w:lang w:val="fr-FR"/>
        </w:rPr>
        <w:t>’</w:t>
      </w:r>
      <w:r w:rsidRPr="003E05F5">
        <w:rPr>
          <w:lang w:val="fr-FR"/>
        </w:rPr>
        <w:t>instruments internationaux relatifs aux droits de</w:t>
      </w:r>
      <w:r w:rsidRPr="003E05F5">
        <w:rPr>
          <w:lang w:val="fr-FR"/>
        </w:rPr>
        <w:t> </w:t>
      </w:r>
      <w:r w:rsidRPr="003E05F5">
        <w:rPr>
          <w:lang w:val="fr-FR"/>
        </w:rPr>
        <w:t>l</w:t>
      </w:r>
      <w:r w:rsidRPr="003E05F5">
        <w:rPr>
          <w:lang w:val="fr-FR"/>
        </w:rPr>
        <w:t>’</w:t>
      </w:r>
      <w:r w:rsidRPr="003E05F5">
        <w:rPr>
          <w:lang w:val="fr-FR"/>
        </w:rPr>
        <w:t>homme</w:t>
      </w:r>
    </w:p>
    <w:p w14:paraId="4BEA460A" w14:textId="746F2D66" w:rsidR="0036441C" w:rsidRPr="003E05F5" w:rsidRDefault="0036441C" w:rsidP="0036441C">
      <w:pPr>
        <w:pStyle w:val="SingleTxtG"/>
        <w:rPr>
          <w:b/>
          <w:bCs/>
          <w:lang w:val="fr-FR"/>
        </w:rPr>
      </w:pPr>
      <w:r w:rsidRPr="003E05F5">
        <w:rPr>
          <w:lang w:val="fr-FR"/>
        </w:rPr>
        <w:t>47</w:t>
      </w:r>
      <w:r w:rsidR="003E05F5" w:rsidRPr="003E05F5">
        <w:rPr>
          <w:lang w:val="fr-FR"/>
        </w:rPr>
        <w:t>.</w:t>
      </w:r>
      <w:r w:rsidRPr="003E05F5">
        <w:rPr>
          <w:lang w:val="fr-FR"/>
        </w:rPr>
        <w:tab/>
      </w:r>
      <w:r w:rsidRPr="003E05F5">
        <w:rPr>
          <w:b/>
          <w:bCs/>
          <w:lang w:val="fr-FR"/>
        </w:rPr>
        <w:t>Le Comité recommande à l</w:t>
      </w:r>
      <w:r w:rsidRPr="003E05F5">
        <w:rPr>
          <w:b/>
          <w:bCs/>
          <w:lang w:val="fr-FR"/>
        </w:rPr>
        <w:t>’</w:t>
      </w:r>
      <w:r w:rsidRPr="003E05F5">
        <w:rPr>
          <w:b/>
          <w:bCs/>
          <w:lang w:val="fr-FR"/>
        </w:rPr>
        <w:t>État partie d</w:t>
      </w:r>
      <w:r w:rsidRPr="003E05F5">
        <w:rPr>
          <w:b/>
          <w:bCs/>
          <w:lang w:val="fr-FR"/>
        </w:rPr>
        <w:t>’</w:t>
      </w:r>
      <w:r w:rsidRPr="003E05F5">
        <w:rPr>
          <w:b/>
          <w:bCs/>
          <w:lang w:val="fr-FR"/>
        </w:rPr>
        <w:t>envisager de ratifier les instruments relatifs aux droits de l</w:t>
      </w:r>
      <w:r w:rsidRPr="003E05F5">
        <w:rPr>
          <w:b/>
          <w:bCs/>
          <w:lang w:val="fr-FR"/>
        </w:rPr>
        <w:t>’</w:t>
      </w:r>
      <w:r w:rsidRPr="003E05F5">
        <w:rPr>
          <w:b/>
          <w:bCs/>
          <w:lang w:val="fr-FR"/>
        </w:rPr>
        <w:t>homme fondamentaux ci-après, afin de renforcer encore le respect des droits de l</w:t>
      </w:r>
      <w:r w:rsidRPr="003E05F5">
        <w:rPr>
          <w:b/>
          <w:bCs/>
          <w:lang w:val="fr-FR"/>
        </w:rPr>
        <w:t>’</w:t>
      </w:r>
      <w:r w:rsidRPr="003E05F5">
        <w:rPr>
          <w:b/>
          <w:bCs/>
          <w:lang w:val="fr-FR"/>
        </w:rPr>
        <w:t>enfant</w:t>
      </w:r>
      <w:r w:rsidRPr="003E05F5">
        <w:rPr>
          <w:b/>
          <w:bCs/>
          <w:lang w:val="fr-FR"/>
        </w:rPr>
        <w:t> :</w:t>
      </w:r>
    </w:p>
    <w:p w14:paraId="5A0522D2" w14:textId="7E8DA6E5" w:rsidR="0036441C" w:rsidRPr="003E05F5" w:rsidRDefault="0036441C" w:rsidP="00457D4B">
      <w:pPr>
        <w:pStyle w:val="SingleTxtG"/>
        <w:ind w:firstLine="567"/>
        <w:rPr>
          <w:b/>
          <w:bCs/>
          <w:lang w:val="fr-FR"/>
        </w:rPr>
      </w:pPr>
      <w:r w:rsidRPr="003E05F5">
        <w:rPr>
          <w:b/>
          <w:bCs/>
          <w:lang w:val="fr-FR"/>
        </w:rPr>
        <w:t>a)</w:t>
      </w:r>
      <w:r w:rsidRPr="003E05F5">
        <w:rPr>
          <w:b/>
          <w:bCs/>
          <w:lang w:val="fr-FR"/>
        </w:rPr>
        <w:tab/>
        <w:t>La Convention internationale sur la protection des droits de tous les travailleurs migrants et des membres de leur famille</w:t>
      </w:r>
      <w:r w:rsidRPr="003E05F5">
        <w:rPr>
          <w:b/>
          <w:bCs/>
          <w:lang w:val="fr-FR"/>
        </w:rPr>
        <w:t> ;</w:t>
      </w:r>
    </w:p>
    <w:p w14:paraId="688F9095" w14:textId="4B937D63" w:rsidR="0036441C" w:rsidRPr="003E05F5" w:rsidRDefault="0036441C" w:rsidP="00457D4B">
      <w:pPr>
        <w:pStyle w:val="SingleTxtG"/>
        <w:ind w:firstLine="567"/>
        <w:rPr>
          <w:b/>
          <w:bCs/>
          <w:lang w:val="fr-FR"/>
        </w:rPr>
      </w:pPr>
      <w:r w:rsidRPr="003E05F5">
        <w:rPr>
          <w:b/>
          <w:bCs/>
          <w:lang w:val="fr-FR"/>
        </w:rPr>
        <w:t>b)</w:t>
      </w:r>
      <w:r w:rsidRPr="003E05F5">
        <w:rPr>
          <w:b/>
          <w:bCs/>
          <w:lang w:val="fr-FR"/>
        </w:rPr>
        <w:tab/>
        <w:t>La Convention internationale pour la protection de toutes les personnes contre les disparitions forcées</w:t>
      </w:r>
      <w:r w:rsidRPr="003E05F5">
        <w:rPr>
          <w:b/>
          <w:bCs/>
          <w:lang w:val="fr-FR"/>
        </w:rPr>
        <w:t> ;</w:t>
      </w:r>
    </w:p>
    <w:p w14:paraId="3AC86A0D" w14:textId="35F39AF9" w:rsidR="0036441C" w:rsidRPr="003E05F5" w:rsidRDefault="0036441C" w:rsidP="00457D4B">
      <w:pPr>
        <w:pStyle w:val="SingleTxtG"/>
        <w:ind w:firstLine="567"/>
        <w:rPr>
          <w:b/>
          <w:bCs/>
          <w:lang w:val="fr-FR"/>
        </w:rPr>
      </w:pPr>
      <w:r w:rsidRPr="003E05F5">
        <w:rPr>
          <w:b/>
          <w:bCs/>
          <w:lang w:val="fr-FR"/>
        </w:rPr>
        <w:t>c)</w:t>
      </w:r>
      <w:r w:rsidRPr="003E05F5">
        <w:rPr>
          <w:b/>
          <w:bCs/>
          <w:lang w:val="fr-FR"/>
        </w:rPr>
        <w:tab/>
        <w:t>Le Protocole facultatif se rapportant à la Convention contre la torture et autres peines ou traitements cruels, inhumains ou dégradants</w:t>
      </w:r>
      <w:r w:rsidR="003E05F5" w:rsidRPr="003E05F5">
        <w:rPr>
          <w:b/>
          <w:bCs/>
          <w:lang w:val="fr-FR"/>
        </w:rPr>
        <w:t>.</w:t>
      </w:r>
    </w:p>
    <w:p w14:paraId="3E883901" w14:textId="095E02F7" w:rsidR="0036441C" w:rsidRPr="003E05F5" w:rsidRDefault="0036441C" w:rsidP="0036441C">
      <w:pPr>
        <w:pStyle w:val="HChG"/>
        <w:rPr>
          <w:lang w:val="fr-FR"/>
        </w:rPr>
      </w:pPr>
      <w:r w:rsidRPr="003E05F5">
        <w:rPr>
          <w:lang w:val="fr-FR"/>
        </w:rPr>
        <w:tab/>
      </w:r>
      <w:r w:rsidRPr="003E05F5">
        <w:rPr>
          <w:lang w:val="fr-FR"/>
        </w:rPr>
        <w:t>IV</w:t>
      </w:r>
      <w:r w:rsidR="003E05F5" w:rsidRPr="003E05F5">
        <w:rPr>
          <w:lang w:val="fr-FR"/>
        </w:rPr>
        <w:t>.</w:t>
      </w:r>
      <w:r w:rsidRPr="003E05F5">
        <w:rPr>
          <w:lang w:val="fr-FR"/>
        </w:rPr>
        <w:tab/>
        <w:t>Application des recommandations et soumission de rapports</w:t>
      </w:r>
    </w:p>
    <w:p w14:paraId="0AFFA2EC" w14:textId="1FCE1673" w:rsidR="0036441C" w:rsidRPr="003E05F5" w:rsidRDefault="0036441C" w:rsidP="0036441C">
      <w:pPr>
        <w:pStyle w:val="H1G"/>
        <w:rPr>
          <w:lang w:val="fr-FR"/>
        </w:rPr>
      </w:pPr>
      <w:r w:rsidRPr="003E05F5">
        <w:rPr>
          <w:lang w:val="fr-FR"/>
        </w:rPr>
        <w:tab/>
      </w:r>
      <w:r w:rsidRPr="003E05F5">
        <w:rPr>
          <w:lang w:val="fr-FR"/>
        </w:rPr>
        <w:t>A</w:t>
      </w:r>
      <w:r w:rsidR="003E05F5" w:rsidRPr="003E05F5">
        <w:rPr>
          <w:lang w:val="fr-FR"/>
        </w:rPr>
        <w:t>.</w:t>
      </w:r>
      <w:r w:rsidRPr="003E05F5">
        <w:rPr>
          <w:lang w:val="fr-FR"/>
        </w:rPr>
        <w:tab/>
        <w:t>Suivi et diffusion</w:t>
      </w:r>
    </w:p>
    <w:p w14:paraId="56A9AD80" w14:textId="65999066" w:rsidR="0036441C" w:rsidRPr="003E05F5" w:rsidRDefault="0036441C" w:rsidP="0036441C">
      <w:pPr>
        <w:pStyle w:val="SingleTxtG"/>
        <w:rPr>
          <w:b/>
          <w:bCs/>
          <w:lang w:val="fr-FR"/>
        </w:rPr>
      </w:pPr>
      <w:r w:rsidRPr="003E05F5">
        <w:rPr>
          <w:lang w:val="fr-FR"/>
        </w:rPr>
        <w:t>48</w:t>
      </w:r>
      <w:r w:rsidR="003E05F5" w:rsidRPr="003E05F5">
        <w:rPr>
          <w:lang w:val="fr-FR"/>
        </w:rPr>
        <w:t>.</w:t>
      </w:r>
      <w:r w:rsidRPr="003E05F5">
        <w:rPr>
          <w:lang w:val="fr-FR"/>
        </w:rPr>
        <w:tab/>
      </w:r>
      <w:r w:rsidRPr="003E05F5">
        <w:rPr>
          <w:b/>
          <w:bCs/>
          <w:lang w:val="fr-FR"/>
        </w:rPr>
        <w:t>Le Comité recommande à l</w:t>
      </w:r>
      <w:r w:rsidRPr="003E05F5">
        <w:rPr>
          <w:b/>
          <w:bCs/>
          <w:lang w:val="fr-FR"/>
        </w:rPr>
        <w:t>’</w:t>
      </w:r>
      <w:r w:rsidRPr="003E05F5">
        <w:rPr>
          <w:b/>
          <w:bCs/>
          <w:lang w:val="fr-FR"/>
        </w:rPr>
        <w:t>État partie de prendre toutes les mesures voulues pour que les recommandations figurant dans les présentes observations finales soient pleinement appliquées et pour qu</w:t>
      </w:r>
      <w:r w:rsidRPr="003E05F5">
        <w:rPr>
          <w:b/>
          <w:bCs/>
          <w:lang w:val="fr-FR"/>
        </w:rPr>
        <w:t>’</w:t>
      </w:r>
      <w:r w:rsidRPr="003E05F5">
        <w:rPr>
          <w:b/>
          <w:bCs/>
          <w:lang w:val="fr-FR"/>
        </w:rPr>
        <w:t>une version adaptée soit diffusée auprès des enfants, y</w:t>
      </w:r>
      <w:r w:rsidR="003E05F5" w:rsidRPr="003E05F5">
        <w:rPr>
          <w:b/>
          <w:bCs/>
          <w:lang w:val="fr-FR"/>
        </w:rPr>
        <w:t> </w:t>
      </w:r>
      <w:r w:rsidRPr="003E05F5">
        <w:rPr>
          <w:b/>
          <w:bCs/>
          <w:lang w:val="fr-FR"/>
        </w:rPr>
        <w:t>compris les plus défavorisés d</w:t>
      </w:r>
      <w:r w:rsidRPr="003E05F5">
        <w:rPr>
          <w:b/>
          <w:bCs/>
          <w:lang w:val="fr-FR"/>
        </w:rPr>
        <w:t>’</w:t>
      </w:r>
      <w:r w:rsidRPr="003E05F5">
        <w:rPr>
          <w:b/>
          <w:bCs/>
          <w:lang w:val="fr-FR"/>
        </w:rPr>
        <w:t>entre eux, et leur soit largement accessible</w:t>
      </w:r>
      <w:r w:rsidR="003E05F5" w:rsidRPr="003E05F5">
        <w:rPr>
          <w:b/>
          <w:bCs/>
          <w:lang w:val="fr-FR"/>
        </w:rPr>
        <w:t>.</w:t>
      </w:r>
      <w:r w:rsidRPr="003E05F5">
        <w:rPr>
          <w:b/>
          <w:bCs/>
          <w:lang w:val="fr-FR"/>
        </w:rPr>
        <w:t xml:space="preserve"> Il</w:t>
      </w:r>
      <w:r w:rsidR="003E05F5" w:rsidRPr="003E05F5">
        <w:rPr>
          <w:b/>
          <w:bCs/>
          <w:lang w:val="fr-FR"/>
        </w:rPr>
        <w:t> </w:t>
      </w:r>
      <w:r w:rsidRPr="003E05F5">
        <w:rPr>
          <w:b/>
          <w:bCs/>
          <w:lang w:val="fr-FR"/>
        </w:rPr>
        <w:t>recommande également que le rapport valant cinquième et sixième rapports périodiques et les présentes observations finales soient largement diffusés dans les langues du pays</w:t>
      </w:r>
      <w:r w:rsidR="003E05F5" w:rsidRPr="003E05F5">
        <w:rPr>
          <w:b/>
          <w:bCs/>
          <w:lang w:val="fr-FR"/>
        </w:rPr>
        <w:t>.</w:t>
      </w:r>
    </w:p>
    <w:p w14:paraId="5C104961" w14:textId="3B7CF181" w:rsidR="0036441C" w:rsidRPr="003E05F5" w:rsidRDefault="0036441C" w:rsidP="0036441C">
      <w:pPr>
        <w:pStyle w:val="H1G"/>
        <w:rPr>
          <w:lang w:val="fr-FR"/>
        </w:rPr>
      </w:pPr>
      <w:r w:rsidRPr="003E05F5">
        <w:rPr>
          <w:lang w:val="fr-FR"/>
        </w:rPr>
        <w:tab/>
      </w:r>
      <w:r w:rsidRPr="003E05F5">
        <w:rPr>
          <w:lang w:val="fr-FR"/>
        </w:rPr>
        <w:t>B</w:t>
      </w:r>
      <w:r w:rsidR="003E05F5" w:rsidRPr="003E05F5">
        <w:rPr>
          <w:lang w:val="fr-FR"/>
        </w:rPr>
        <w:t>.</w:t>
      </w:r>
      <w:r w:rsidRPr="003E05F5">
        <w:rPr>
          <w:lang w:val="fr-FR"/>
        </w:rPr>
        <w:tab/>
        <w:t>Mécanisme national d</w:t>
      </w:r>
      <w:r w:rsidRPr="003E05F5">
        <w:rPr>
          <w:lang w:val="fr-FR"/>
        </w:rPr>
        <w:t>’</w:t>
      </w:r>
      <w:r w:rsidRPr="003E05F5">
        <w:rPr>
          <w:lang w:val="fr-FR"/>
        </w:rPr>
        <w:t>établissement des rapports et de suivi</w:t>
      </w:r>
    </w:p>
    <w:p w14:paraId="199F5B20" w14:textId="5A42048C" w:rsidR="0036441C" w:rsidRPr="003E05F5" w:rsidRDefault="0036441C" w:rsidP="0036441C">
      <w:pPr>
        <w:pStyle w:val="SingleTxtG"/>
        <w:rPr>
          <w:b/>
          <w:bCs/>
          <w:lang w:val="fr-FR"/>
        </w:rPr>
      </w:pPr>
      <w:r w:rsidRPr="003E05F5">
        <w:rPr>
          <w:lang w:val="fr-FR"/>
        </w:rPr>
        <w:t>49</w:t>
      </w:r>
      <w:r w:rsidR="003E05F5" w:rsidRPr="003E05F5">
        <w:rPr>
          <w:lang w:val="fr-FR"/>
        </w:rPr>
        <w:t>.</w:t>
      </w:r>
      <w:r w:rsidRPr="003E05F5">
        <w:rPr>
          <w:lang w:val="fr-FR"/>
        </w:rPr>
        <w:tab/>
      </w:r>
      <w:r w:rsidRPr="003E05F5">
        <w:rPr>
          <w:b/>
          <w:bCs/>
          <w:lang w:val="fr-FR"/>
        </w:rPr>
        <w:t>Le Comité recommande à l</w:t>
      </w:r>
      <w:r w:rsidRPr="003E05F5">
        <w:rPr>
          <w:b/>
          <w:bCs/>
          <w:lang w:val="fr-FR"/>
        </w:rPr>
        <w:t>’</w:t>
      </w:r>
      <w:r w:rsidRPr="003E05F5">
        <w:rPr>
          <w:b/>
          <w:bCs/>
          <w:lang w:val="fr-FR"/>
        </w:rPr>
        <w:t>État partie de mettre en place une structure permanente qui soit chargée de coordonner et d</w:t>
      </w:r>
      <w:r w:rsidRPr="003E05F5">
        <w:rPr>
          <w:b/>
          <w:bCs/>
          <w:lang w:val="fr-FR"/>
        </w:rPr>
        <w:t>’</w:t>
      </w:r>
      <w:r w:rsidRPr="003E05F5">
        <w:rPr>
          <w:b/>
          <w:bCs/>
          <w:lang w:val="fr-FR"/>
        </w:rPr>
        <w:t>élaborer efficacement les rapports devant être soumis aux mécanismes internationaux et régionaux des droits de l</w:t>
      </w:r>
      <w:r w:rsidRPr="003E05F5">
        <w:rPr>
          <w:b/>
          <w:bCs/>
          <w:lang w:val="fr-FR"/>
        </w:rPr>
        <w:t>’</w:t>
      </w:r>
      <w:r w:rsidRPr="003E05F5">
        <w:rPr>
          <w:b/>
          <w:bCs/>
          <w:lang w:val="fr-FR"/>
        </w:rPr>
        <w:t>homme et de coordonner et suivre l</w:t>
      </w:r>
      <w:r w:rsidRPr="003E05F5">
        <w:rPr>
          <w:b/>
          <w:bCs/>
          <w:lang w:val="fr-FR"/>
        </w:rPr>
        <w:t>’</w:t>
      </w:r>
      <w:r w:rsidRPr="003E05F5">
        <w:rPr>
          <w:b/>
          <w:bCs/>
          <w:lang w:val="fr-FR"/>
        </w:rPr>
        <w:t>exécution des obligations conventionnelles et l</w:t>
      </w:r>
      <w:r w:rsidRPr="003E05F5">
        <w:rPr>
          <w:b/>
          <w:bCs/>
          <w:lang w:val="fr-FR"/>
        </w:rPr>
        <w:t>’</w:t>
      </w:r>
      <w:r w:rsidRPr="003E05F5">
        <w:rPr>
          <w:b/>
          <w:bCs/>
          <w:lang w:val="fr-FR"/>
        </w:rPr>
        <w:t>application des recommandations et des décisions émanant desdits mécanismes, et de veiller à ce qu</w:t>
      </w:r>
      <w:r w:rsidRPr="003E05F5">
        <w:rPr>
          <w:b/>
          <w:bCs/>
          <w:lang w:val="fr-FR"/>
        </w:rPr>
        <w:t>’</w:t>
      </w:r>
      <w:r w:rsidRPr="003E05F5">
        <w:rPr>
          <w:b/>
          <w:bCs/>
          <w:lang w:val="fr-FR"/>
        </w:rPr>
        <w:t>elle dispose pour ce faire du mandat et des ressources humaines, techniques et financières nécessaires</w:t>
      </w:r>
      <w:r w:rsidR="003E05F5" w:rsidRPr="003E05F5">
        <w:rPr>
          <w:b/>
          <w:bCs/>
          <w:lang w:val="fr-FR"/>
        </w:rPr>
        <w:t>.</w:t>
      </w:r>
      <w:r w:rsidRPr="003E05F5">
        <w:rPr>
          <w:b/>
          <w:bCs/>
          <w:lang w:val="fr-FR"/>
        </w:rPr>
        <w:t xml:space="preserve"> Il souligne que cette structure devrait être appuyée de manière appropriée et en permanence par un personnel qui lui soit spécialement affecté et devrait être à même de consulter systématiquement le Bureau du Médiateur et la société civile</w:t>
      </w:r>
      <w:r w:rsidR="003E05F5" w:rsidRPr="003E05F5">
        <w:rPr>
          <w:b/>
          <w:bCs/>
          <w:lang w:val="fr-FR"/>
        </w:rPr>
        <w:t>.</w:t>
      </w:r>
    </w:p>
    <w:p w14:paraId="3498B5D7" w14:textId="137C03A6" w:rsidR="0036441C" w:rsidRPr="003E05F5" w:rsidRDefault="0036441C" w:rsidP="0036441C">
      <w:pPr>
        <w:pStyle w:val="H1G"/>
        <w:rPr>
          <w:lang w:val="fr-FR"/>
        </w:rPr>
      </w:pPr>
      <w:r w:rsidRPr="003E05F5">
        <w:rPr>
          <w:lang w:val="fr-FR"/>
        </w:rPr>
        <w:lastRenderedPageBreak/>
        <w:tab/>
      </w:r>
      <w:r w:rsidRPr="003E05F5">
        <w:rPr>
          <w:lang w:val="fr-FR"/>
        </w:rPr>
        <w:t>C</w:t>
      </w:r>
      <w:r w:rsidR="003E05F5" w:rsidRPr="003E05F5">
        <w:rPr>
          <w:lang w:val="fr-FR"/>
        </w:rPr>
        <w:t>.</w:t>
      </w:r>
      <w:r w:rsidRPr="003E05F5">
        <w:rPr>
          <w:lang w:val="fr-FR"/>
        </w:rPr>
        <w:tab/>
        <w:t>Prochain rapport</w:t>
      </w:r>
    </w:p>
    <w:p w14:paraId="62DD485A" w14:textId="25EA6D4B" w:rsidR="007341B7" w:rsidRPr="0036441C" w:rsidRDefault="0036441C" w:rsidP="0036441C">
      <w:pPr>
        <w:pStyle w:val="SingleTxtG"/>
        <w:rPr>
          <w:b/>
          <w:bCs/>
          <w:lang w:val="fr-FR"/>
        </w:rPr>
      </w:pPr>
      <w:r w:rsidRPr="003E05F5">
        <w:rPr>
          <w:lang w:val="fr-FR"/>
        </w:rPr>
        <w:t>50</w:t>
      </w:r>
      <w:r w:rsidR="003E05F5" w:rsidRPr="003E05F5">
        <w:rPr>
          <w:lang w:val="fr-FR"/>
        </w:rPr>
        <w:t>.</w:t>
      </w:r>
      <w:r w:rsidRPr="003E05F5">
        <w:rPr>
          <w:lang w:val="fr-FR"/>
        </w:rPr>
        <w:tab/>
      </w:r>
      <w:r w:rsidRPr="003E05F5">
        <w:rPr>
          <w:b/>
          <w:bCs/>
          <w:lang w:val="fr-FR"/>
        </w:rPr>
        <w:t>Le Comité communiquera à l</w:t>
      </w:r>
      <w:r w:rsidRPr="003E05F5">
        <w:rPr>
          <w:b/>
          <w:bCs/>
          <w:lang w:val="fr-FR"/>
        </w:rPr>
        <w:t>’</w:t>
      </w:r>
      <w:r w:rsidRPr="003E05F5">
        <w:rPr>
          <w:b/>
          <w:bCs/>
          <w:lang w:val="fr-FR"/>
        </w:rPr>
        <w:t>État partie la date qu</w:t>
      </w:r>
      <w:r w:rsidRPr="003E05F5">
        <w:rPr>
          <w:b/>
          <w:bCs/>
          <w:lang w:val="fr-FR"/>
        </w:rPr>
        <w:t>’</w:t>
      </w:r>
      <w:r w:rsidRPr="003E05F5">
        <w:rPr>
          <w:b/>
          <w:bCs/>
          <w:lang w:val="fr-FR"/>
        </w:rPr>
        <w:t>il aura fixée pour la soumission de son rapport valant septième et huitième rapports périodiques selon un calendrier prévisible de soumission de rapports établi sur la base d</w:t>
      </w:r>
      <w:r w:rsidRPr="003E05F5">
        <w:rPr>
          <w:b/>
          <w:bCs/>
          <w:lang w:val="fr-FR"/>
        </w:rPr>
        <w:t>’</w:t>
      </w:r>
      <w:r w:rsidRPr="003E05F5">
        <w:rPr>
          <w:b/>
          <w:bCs/>
          <w:lang w:val="fr-FR"/>
        </w:rPr>
        <w:t>un cycle d</w:t>
      </w:r>
      <w:r w:rsidRPr="003E05F5">
        <w:rPr>
          <w:b/>
          <w:bCs/>
          <w:lang w:val="fr-FR"/>
        </w:rPr>
        <w:t>’</w:t>
      </w:r>
      <w:r w:rsidRPr="003E05F5">
        <w:rPr>
          <w:b/>
          <w:bCs/>
          <w:lang w:val="fr-FR"/>
        </w:rPr>
        <w:t>examen de huit ans, et il adoptera, le cas échéant, une liste de points et de questions qui sera transmise à l</w:t>
      </w:r>
      <w:r w:rsidRPr="003E05F5">
        <w:rPr>
          <w:b/>
          <w:bCs/>
          <w:lang w:val="fr-FR"/>
        </w:rPr>
        <w:t>’</w:t>
      </w:r>
      <w:r w:rsidRPr="003E05F5">
        <w:rPr>
          <w:b/>
          <w:bCs/>
          <w:lang w:val="fr-FR"/>
        </w:rPr>
        <w:t>État partie avant la soumission du rapport</w:t>
      </w:r>
      <w:r w:rsidR="003E05F5" w:rsidRPr="003E05F5">
        <w:rPr>
          <w:b/>
          <w:bCs/>
          <w:lang w:val="fr-FR"/>
        </w:rPr>
        <w:t>.</w:t>
      </w:r>
      <w:r w:rsidRPr="003E05F5">
        <w:rPr>
          <w:b/>
          <w:bCs/>
          <w:lang w:val="fr-FR"/>
        </w:rPr>
        <w:t xml:space="preserve"> Ce rapport devra être conforme aux directives spécifiques à l</w:t>
      </w:r>
      <w:r w:rsidRPr="003E05F5">
        <w:rPr>
          <w:b/>
          <w:bCs/>
          <w:lang w:val="fr-FR"/>
        </w:rPr>
        <w:t>’</w:t>
      </w:r>
      <w:r w:rsidRPr="003E05F5">
        <w:rPr>
          <w:b/>
          <w:bCs/>
          <w:lang w:val="fr-FR"/>
        </w:rPr>
        <w:t>instrument concernant l</w:t>
      </w:r>
      <w:r w:rsidRPr="003E05F5">
        <w:rPr>
          <w:b/>
          <w:bCs/>
          <w:lang w:val="fr-FR"/>
        </w:rPr>
        <w:t>’</w:t>
      </w:r>
      <w:r w:rsidRPr="003E05F5">
        <w:rPr>
          <w:b/>
          <w:bCs/>
          <w:lang w:val="fr-FR"/>
        </w:rPr>
        <w:t>établissement de rapports</w:t>
      </w:r>
      <w:r w:rsidRPr="003E05F5">
        <w:rPr>
          <w:rStyle w:val="FootnoteReference"/>
          <w:bCs/>
        </w:rPr>
        <w:footnoteReference w:id="17"/>
      </w:r>
      <w:r w:rsidRPr="003E05F5">
        <w:rPr>
          <w:b/>
          <w:bCs/>
          <w:lang w:val="fr-FR"/>
        </w:rPr>
        <w:t xml:space="preserve"> et ne pas dépasser 21 200 mots</w:t>
      </w:r>
      <w:r w:rsidRPr="003E05F5">
        <w:rPr>
          <w:rStyle w:val="FootnoteReference"/>
          <w:bCs/>
        </w:rPr>
        <w:footnoteReference w:id="18"/>
      </w:r>
      <w:r w:rsidR="003E05F5" w:rsidRPr="003E05F5">
        <w:rPr>
          <w:b/>
          <w:bCs/>
          <w:lang w:val="fr-FR"/>
        </w:rPr>
        <w:t>.</w:t>
      </w:r>
      <w:r w:rsidRPr="003E05F5">
        <w:rPr>
          <w:b/>
          <w:bCs/>
          <w:lang w:val="fr-FR"/>
        </w:rPr>
        <w:t xml:space="preserve"> Si l</w:t>
      </w:r>
      <w:r w:rsidRPr="003E05F5">
        <w:rPr>
          <w:b/>
          <w:bCs/>
          <w:lang w:val="fr-FR"/>
        </w:rPr>
        <w:t>’</w:t>
      </w:r>
      <w:r w:rsidRPr="003E05F5">
        <w:rPr>
          <w:b/>
          <w:bCs/>
          <w:lang w:val="fr-FR"/>
        </w:rPr>
        <w:t>État partie soumet un rapport dont le nombre de mots excède la limite fixée, il sera invité à en réduire la longueur</w:t>
      </w:r>
      <w:r w:rsidR="003E05F5" w:rsidRPr="003E05F5">
        <w:rPr>
          <w:b/>
          <w:bCs/>
          <w:lang w:val="fr-FR"/>
        </w:rPr>
        <w:t>.</w:t>
      </w:r>
      <w:r w:rsidRPr="003E05F5">
        <w:rPr>
          <w:b/>
          <w:bCs/>
          <w:lang w:val="fr-FR"/>
        </w:rPr>
        <w:t xml:space="preserve"> S</w:t>
      </w:r>
      <w:r w:rsidRPr="003E05F5">
        <w:rPr>
          <w:b/>
          <w:bCs/>
          <w:lang w:val="fr-FR"/>
        </w:rPr>
        <w:t>’</w:t>
      </w:r>
      <w:r w:rsidRPr="003E05F5">
        <w:rPr>
          <w:b/>
          <w:bCs/>
          <w:lang w:val="fr-FR"/>
        </w:rPr>
        <w:t>il n</w:t>
      </w:r>
      <w:r w:rsidRPr="003E05F5">
        <w:rPr>
          <w:b/>
          <w:bCs/>
          <w:lang w:val="fr-FR"/>
        </w:rPr>
        <w:t>’</w:t>
      </w:r>
      <w:r w:rsidRPr="003E05F5">
        <w:rPr>
          <w:b/>
          <w:bCs/>
          <w:lang w:val="fr-FR"/>
        </w:rPr>
        <w:t>est pas en mesure de remanier son rapport et de le soumettre à nouveau, la traduction de ce rapport aux fins d</w:t>
      </w:r>
      <w:r w:rsidRPr="003E05F5">
        <w:rPr>
          <w:b/>
          <w:bCs/>
          <w:lang w:val="fr-FR"/>
        </w:rPr>
        <w:t>’</w:t>
      </w:r>
      <w:r w:rsidRPr="003E05F5">
        <w:rPr>
          <w:b/>
          <w:bCs/>
          <w:lang w:val="fr-FR"/>
        </w:rPr>
        <w:t>examen par le Comité ne pourra pas être garantie</w:t>
      </w:r>
      <w:r w:rsidR="003E05F5" w:rsidRPr="003E05F5">
        <w:rPr>
          <w:b/>
          <w:bCs/>
          <w:lang w:val="fr-FR"/>
        </w:rPr>
        <w:t>.</w:t>
      </w:r>
    </w:p>
    <w:p w14:paraId="4F451F5C" w14:textId="5CD50AE7" w:rsidR="0036441C" w:rsidRPr="0036441C" w:rsidRDefault="0036441C" w:rsidP="0036441C">
      <w:pPr>
        <w:pStyle w:val="SingleTxtG"/>
        <w:spacing w:before="240" w:after="0"/>
        <w:jc w:val="center"/>
        <w:rPr>
          <w:u w:val="single"/>
        </w:rPr>
      </w:pPr>
      <w:r>
        <w:rPr>
          <w:u w:val="single"/>
        </w:rPr>
        <w:tab/>
      </w:r>
      <w:r>
        <w:rPr>
          <w:u w:val="single"/>
        </w:rPr>
        <w:tab/>
      </w:r>
      <w:r>
        <w:rPr>
          <w:u w:val="single"/>
        </w:rPr>
        <w:tab/>
      </w:r>
    </w:p>
    <w:sectPr w:rsidR="0036441C" w:rsidRPr="0036441C" w:rsidSect="0036441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554EC2" w14:textId="77777777" w:rsidR="00C30A18" w:rsidRDefault="00C30A18" w:rsidP="00F95C08">
      <w:pPr>
        <w:spacing w:line="240" w:lineRule="auto"/>
      </w:pPr>
    </w:p>
  </w:endnote>
  <w:endnote w:type="continuationSeparator" w:id="0">
    <w:p w14:paraId="734B4D5B" w14:textId="77777777" w:rsidR="00C30A18" w:rsidRPr="00AC3823" w:rsidRDefault="00C30A18" w:rsidP="00AC3823">
      <w:pPr>
        <w:pStyle w:val="Footer"/>
      </w:pPr>
    </w:p>
  </w:endnote>
  <w:endnote w:type="continuationNotice" w:id="1">
    <w:p w14:paraId="79A67FCE" w14:textId="77777777" w:rsidR="00C30A18" w:rsidRDefault="00C30A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3801F3" w14:textId="1E115C59" w:rsidR="0036441C" w:rsidRPr="0036441C" w:rsidRDefault="0036441C" w:rsidP="0036441C">
    <w:pPr>
      <w:pStyle w:val="Footer"/>
      <w:tabs>
        <w:tab w:val="right" w:pos="9638"/>
      </w:tabs>
    </w:pPr>
    <w:r w:rsidRPr="0036441C">
      <w:rPr>
        <w:b/>
        <w:sz w:val="18"/>
      </w:rPr>
      <w:fldChar w:fldCharType="begin"/>
    </w:r>
    <w:r w:rsidRPr="0036441C">
      <w:rPr>
        <w:b/>
        <w:sz w:val="18"/>
      </w:rPr>
      <w:instrText xml:space="preserve"> PAGE  \* MERGEFORMAT </w:instrText>
    </w:r>
    <w:r w:rsidRPr="0036441C">
      <w:rPr>
        <w:b/>
        <w:sz w:val="18"/>
      </w:rPr>
      <w:fldChar w:fldCharType="separate"/>
    </w:r>
    <w:r w:rsidRPr="0036441C">
      <w:rPr>
        <w:b/>
        <w:noProof/>
        <w:sz w:val="18"/>
      </w:rPr>
      <w:t>2</w:t>
    </w:r>
    <w:r w:rsidRPr="0036441C">
      <w:rPr>
        <w:b/>
        <w:sz w:val="18"/>
      </w:rPr>
      <w:fldChar w:fldCharType="end"/>
    </w:r>
    <w:r>
      <w:rPr>
        <w:b/>
        <w:sz w:val="18"/>
      </w:rPr>
      <w:tab/>
    </w:r>
    <w:r>
      <w:t>GE.24-17370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1A1A02" w14:textId="28C18197" w:rsidR="0036441C" w:rsidRPr="0036441C" w:rsidRDefault="0036441C" w:rsidP="0036441C">
    <w:pPr>
      <w:pStyle w:val="Footer"/>
      <w:tabs>
        <w:tab w:val="right" w:pos="9638"/>
      </w:tabs>
      <w:rPr>
        <w:b/>
        <w:sz w:val="18"/>
      </w:rPr>
    </w:pPr>
    <w:r>
      <w:t>GE.24-17370</w:t>
    </w:r>
    <w:r>
      <w:tab/>
    </w:r>
    <w:r w:rsidRPr="0036441C">
      <w:rPr>
        <w:b/>
        <w:sz w:val="18"/>
      </w:rPr>
      <w:fldChar w:fldCharType="begin"/>
    </w:r>
    <w:r w:rsidRPr="0036441C">
      <w:rPr>
        <w:b/>
        <w:sz w:val="18"/>
      </w:rPr>
      <w:instrText xml:space="preserve"> PAGE  \* MERGEFORMAT </w:instrText>
    </w:r>
    <w:r w:rsidRPr="0036441C">
      <w:rPr>
        <w:b/>
        <w:sz w:val="18"/>
      </w:rPr>
      <w:fldChar w:fldCharType="separate"/>
    </w:r>
    <w:r w:rsidRPr="0036441C">
      <w:rPr>
        <w:b/>
        <w:noProof/>
        <w:sz w:val="18"/>
      </w:rPr>
      <w:t>3</w:t>
    </w:r>
    <w:r w:rsidRPr="003644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4717ED" w14:textId="4967D94D" w:rsidR="002D14A3" w:rsidRPr="0036441C" w:rsidRDefault="0036441C" w:rsidP="0036441C">
    <w:pPr>
      <w:pStyle w:val="Footer"/>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201A7FC" wp14:editId="4865A9A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24-17370  (F)</w:t>
    </w:r>
    <w:r>
      <w:rPr>
        <w:noProof/>
        <w:sz w:val="20"/>
      </w:rPr>
      <w:drawing>
        <wp:anchor distT="0" distB="0" distL="114300" distR="114300" simplePos="0" relativeHeight="251660288" behindDoc="0" locked="0" layoutInCell="1" allowOverlap="1" wp14:anchorId="70D899CF" wp14:editId="1E6D383C">
          <wp:simplePos x="0" y="0"/>
          <wp:positionH relativeFrom="margin">
            <wp:posOffset>5489575</wp:posOffset>
          </wp:positionH>
          <wp:positionV relativeFrom="margin">
            <wp:posOffset>8891905</wp:posOffset>
          </wp:positionV>
          <wp:extent cx="628650" cy="628650"/>
          <wp:effectExtent l="0" t="0" r="0" b="0"/>
          <wp:wrapNone/>
          <wp:docPr id="1379913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171024    171024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324E1E" w14:textId="77777777" w:rsidR="00C30A18" w:rsidRPr="00AC3823" w:rsidRDefault="00C30A18" w:rsidP="00AC3823">
      <w:pPr>
        <w:pStyle w:val="Footer"/>
        <w:tabs>
          <w:tab w:val="right" w:pos="2155"/>
        </w:tabs>
        <w:spacing w:after="80" w:line="240" w:lineRule="atLeast"/>
        <w:ind w:left="680"/>
        <w:rPr>
          <w:u w:val="single"/>
        </w:rPr>
      </w:pPr>
      <w:r>
        <w:rPr>
          <w:u w:val="single"/>
        </w:rPr>
        <w:tab/>
      </w:r>
    </w:p>
  </w:footnote>
  <w:footnote w:type="continuationSeparator" w:id="0">
    <w:p w14:paraId="3F02D5AD" w14:textId="77777777" w:rsidR="00C30A18" w:rsidRPr="00AC3823" w:rsidRDefault="00C30A18" w:rsidP="00AC3823">
      <w:pPr>
        <w:pStyle w:val="Footer"/>
        <w:tabs>
          <w:tab w:val="right" w:pos="2155"/>
        </w:tabs>
        <w:spacing w:after="80" w:line="240" w:lineRule="atLeast"/>
        <w:ind w:left="680"/>
        <w:rPr>
          <w:u w:val="single"/>
        </w:rPr>
      </w:pPr>
      <w:r>
        <w:rPr>
          <w:u w:val="single"/>
        </w:rPr>
        <w:tab/>
      </w:r>
    </w:p>
  </w:footnote>
  <w:footnote w:type="continuationNotice" w:id="1">
    <w:p w14:paraId="35D35455" w14:textId="77777777" w:rsidR="00C30A18" w:rsidRPr="00AC3823" w:rsidRDefault="00C30A18">
      <w:pPr>
        <w:spacing w:line="240" w:lineRule="auto"/>
        <w:rPr>
          <w:sz w:val="2"/>
          <w:szCs w:val="2"/>
        </w:rPr>
      </w:pPr>
    </w:p>
  </w:footnote>
  <w:footnote w:id="2">
    <w:p w14:paraId="4645B482" w14:textId="2B1D5F57" w:rsidR="0036441C" w:rsidRPr="00901491" w:rsidRDefault="0036441C" w:rsidP="0036441C">
      <w:pPr>
        <w:pStyle w:val="FootnoteText"/>
        <w:rPr>
          <w:lang w:val="fr-FR"/>
        </w:rPr>
      </w:pPr>
      <w:r>
        <w:rPr>
          <w:lang w:val="fr-FR"/>
        </w:rPr>
        <w:tab/>
        <w:t>*</w:t>
      </w:r>
      <w:r>
        <w:rPr>
          <w:lang w:val="fr-FR"/>
        </w:rPr>
        <w:tab/>
        <w:t>Adoptées par le Comité à sa quatre-vingt-dix-septième session (</w:t>
      </w:r>
      <w:r w:rsidRPr="003E05F5">
        <w:rPr>
          <w:lang w:val="fr-FR"/>
        </w:rPr>
        <w:t>26</w:t>
      </w:r>
      <w:r>
        <w:rPr>
          <w:lang w:val="fr-FR"/>
        </w:rPr>
        <w:t xml:space="preserve"> août-</w:t>
      </w:r>
      <w:r w:rsidRPr="003E05F5">
        <w:rPr>
          <w:lang w:val="fr-FR"/>
        </w:rPr>
        <w:t>13</w:t>
      </w:r>
      <w:r>
        <w:rPr>
          <w:lang w:val="fr-FR"/>
        </w:rPr>
        <w:t xml:space="preserve"> septembre </w:t>
      </w:r>
      <w:r w:rsidRPr="003E05F5">
        <w:rPr>
          <w:lang w:val="fr-FR"/>
        </w:rPr>
        <w:t>2024</w:t>
      </w:r>
      <w:r>
        <w:rPr>
          <w:lang w:val="fr-FR"/>
        </w:rPr>
        <w:t>)</w:t>
      </w:r>
      <w:r w:rsidR="003E05F5" w:rsidRPr="003E05F5">
        <w:rPr>
          <w:lang w:val="fr-FR"/>
        </w:rPr>
        <w:t>.</w:t>
      </w:r>
    </w:p>
  </w:footnote>
  <w:footnote w:id="3">
    <w:p w14:paraId="7B2AAF52" w14:textId="1951543C" w:rsidR="0036441C" w:rsidRPr="00901491" w:rsidRDefault="0036441C" w:rsidP="0036441C">
      <w:pPr>
        <w:pStyle w:val="FootnoteText"/>
        <w:rPr>
          <w:lang w:val="fr-FR"/>
        </w:rPr>
      </w:pPr>
      <w:r w:rsidRPr="007821A4">
        <w:rPr>
          <w:lang w:val="fr-FR"/>
        </w:rPr>
        <w:tab/>
      </w:r>
      <w:r w:rsidRPr="003E05F5">
        <w:rPr>
          <w:rStyle w:val="FootnoteReference"/>
        </w:rPr>
        <w:footnoteRef/>
      </w:r>
      <w:r>
        <w:rPr>
          <w:lang w:val="fr-FR"/>
        </w:rPr>
        <w:tab/>
      </w:r>
      <w:hyperlink r:id="rId1" w:history="1">
        <w:r w:rsidRPr="00A04178">
          <w:rPr>
            <w:rStyle w:val="Hyperlink"/>
            <w:lang w:val="fr-FR"/>
          </w:rPr>
          <w:t>CRC/C/TKM/5-6</w:t>
        </w:r>
      </w:hyperlink>
      <w:r w:rsidR="003E05F5" w:rsidRPr="003E05F5">
        <w:rPr>
          <w:lang w:val="fr-FR"/>
        </w:rPr>
        <w:t>.</w:t>
      </w:r>
    </w:p>
  </w:footnote>
  <w:footnote w:id="4">
    <w:p w14:paraId="2F94E3A9" w14:textId="0F85C10C" w:rsidR="0036441C" w:rsidRPr="00901491" w:rsidRDefault="0036441C" w:rsidP="0036441C">
      <w:pPr>
        <w:pStyle w:val="FootnoteText"/>
        <w:rPr>
          <w:lang w:val="fr-FR"/>
        </w:rPr>
      </w:pPr>
      <w:r w:rsidRPr="007821A4">
        <w:rPr>
          <w:lang w:val="fr-FR"/>
        </w:rPr>
        <w:tab/>
      </w:r>
      <w:r w:rsidRPr="003E05F5">
        <w:rPr>
          <w:rStyle w:val="FootnoteReference"/>
        </w:rPr>
        <w:footnoteRef/>
      </w:r>
      <w:r>
        <w:rPr>
          <w:lang w:val="fr-FR"/>
        </w:rPr>
        <w:tab/>
        <w:t xml:space="preserve">Voir </w:t>
      </w:r>
      <w:hyperlink r:id="rId2" w:history="1">
        <w:r w:rsidRPr="00A04178">
          <w:rPr>
            <w:rStyle w:val="Hyperlink"/>
            <w:lang w:val="fr-FR"/>
          </w:rPr>
          <w:t>CRC/C/SR</w:t>
        </w:r>
        <w:r w:rsidR="003E05F5" w:rsidRPr="00A04178">
          <w:rPr>
            <w:rStyle w:val="Hyperlink"/>
            <w:lang w:val="fr-FR"/>
          </w:rPr>
          <w:t>.</w:t>
        </w:r>
        <w:r w:rsidRPr="00A04178">
          <w:rPr>
            <w:rStyle w:val="Hyperlink"/>
            <w:lang w:val="fr-FR"/>
          </w:rPr>
          <w:t>2822</w:t>
        </w:r>
      </w:hyperlink>
      <w:r>
        <w:rPr>
          <w:lang w:val="fr-FR"/>
        </w:rPr>
        <w:t xml:space="preserve"> et </w:t>
      </w:r>
      <w:hyperlink r:id="rId3" w:history="1">
        <w:r w:rsidRPr="00A04178">
          <w:rPr>
            <w:rStyle w:val="Hyperlink"/>
            <w:lang w:val="fr-FR"/>
          </w:rPr>
          <w:t>CRC/C/SR</w:t>
        </w:r>
        <w:r w:rsidR="003E05F5" w:rsidRPr="00A04178">
          <w:rPr>
            <w:rStyle w:val="Hyperlink"/>
            <w:lang w:val="fr-FR"/>
          </w:rPr>
          <w:t>.</w:t>
        </w:r>
        <w:r w:rsidRPr="00A04178">
          <w:rPr>
            <w:rStyle w:val="Hyperlink"/>
            <w:lang w:val="fr-FR"/>
          </w:rPr>
          <w:t>2823</w:t>
        </w:r>
      </w:hyperlink>
      <w:r w:rsidR="003E05F5" w:rsidRPr="003E05F5">
        <w:rPr>
          <w:lang w:val="fr-FR"/>
        </w:rPr>
        <w:t>.</w:t>
      </w:r>
    </w:p>
  </w:footnote>
  <w:footnote w:id="5">
    <w:p w14:paraId="7DEEA26F" w14:textId="502064F3" w:rsidR="0036441C" w:rsidRPr="00675143" w:rsidRDefault="0036441C" w:rsidP="0036441C">
      <w:pPr>
        <w:pStyle w:val="FootnoteText"/>
        <w:rPr>
          <w:lang w:val="en-US"/>
        </w:rPr>
      </w:pPr>
      <w:r w:rsidRPr="007821A4">
        <w:rPr>
          <w:lang w:val="fr-FR"/>
        </w:rPr>
        <w:tab/>
      </w:r>
      <w:r w:rsidRPr="003E05F5">
        <w:rPr>
          <w:rStyle w:val="FootnoteReference"/>
        </w:rPr>
        <w:footnoteRef/>
      </w:r>
      <w:r w:rsidRPr="00901491">
        <w:rPr>
          <w:lang w:val="en-US"/>
        </w:rPr>
        <w:tab/>
      </w:r>
      <w:hyperlink r:id="rId4" w:history="1">
        <w:r w:rsidRPr="00A04178">
          <w:rPr>
            <w:rStyle w:val="Hyperlink"/>
            <w:lang w:val="en-US"/>
          </w:rPr>
          <w:t>CRC/C/TKM/RQ/5-6</w:t>
        </w:r>
      </w:hyperlink>
      <w:r w:rsidR="003E05F5" w:rsidRPr="003E05F5">
        <w:rPr>
          <w:lang w:val="en-US"/>
        </w:rPr>
        <w:t>.</w:t>
      </w:r>
    </w:p>
  </w:footnote>
  <w:footnote w:id="6">
    <w:p w14:paraId="46DA6693" w14:textId="6F9167E9" w:rsidR="0036441C" w:rsidRPr="00675143" w:rsidRDefault="0036441C" w:rsidP="0036441C">
      <w:pPr>
        <w:pStyle w:val="FootnoteText"/>
        <w:rPr>
          <w:lang w:val="en-US"/>
        </w:rPr>
      </w:pPr>
      <w:r w:rsidRPr="00901491">
        <w:rPr>
          <w:lang w:val="en-US"/>
        </w:rPr>
        <w:tab/>
      </w:r>
      <w:r w:rsidRPr="003E05F5">
        <w:rPr>
          <w:rStyle w:val="FootnoteReference"/>
        </w:rPr>
        <w:footnoteRef/>
      </w:r>
      <w:r w:rsidRPr="00901491">
        <w:rPr>
          <w:lang w:val="en-US"/>
        </w:rPr>
        <w:tab/>
      </w:r>
      <w:hyperlink r:id="rId5" w:history="1">
        <w:r w:rsidRPr="00A04178">
          <w:rPr>
            <w:rStyle w:val="Hyperlink"/>
            <w:lang w:val="en-US"/>
          </w:rPr>
          <w:t>CRC/C/TKM/CO/2-4</w:t>
        </w:r>
      </w:hyperlink>
      <w:r w:rsidRPr="00901491">
        <w:rPr>
          <w:lang w:val="en-US"/>
        </w:rPr>
        <w:t xml:space="preserve">, </w:t>
      </w:r>
      <w:r w:rsidR="0068209F">
        <w:rPr>
          <w:lang w:val="en-US"/>
        </w:rPr>
        <w:t>par</w:t>
      </w:r>
      <w:r w:rsidR="003E05F5" w:rsidRPr="003E05F5">
        <w:rPr>
          <w:lang w:val="en-US"/>
        </w:rPr>
        <w:t>.</w:t>
      </w:r>
      <w:r w:rsidR="0068209F">
        <w:rPr>
          <w:lang w:val="en-US"/>
        </w:rPr>
        <w:t> </w:t>
      </w:r>
      <w:r w:rsidRPr="003E05F5">
        <w:rPr>
          <w:lang w:val="en-US"/>
        </w:rPr>
        <w:t>9</w:t>
      </w:r>
      <w:r w:rsidR="003E05F5" w:rsidRPr="003E05F5">
        <w:rPr>
          <w:lang w:val="en-US"/>
        </w:rPr>
        <w:t>.</w:t>
      </w:r>
    </w:p>
  </w:footnote>
  <w:footnote w:id="7">
    <w:p w14:paraId="439DDEC2" w14:textId="5B78858D" w:rsidR="0036441C" w:rsidRPr="00901491" w:rsidRDefault="0036441C" w:rsidP="0036441C">
      <w:pPr>
        <w:pStyle w:val="FootnoteText"/>
        <w:rPr>
          <w:lang w:val="fr-FR"/>
        </w:rPr>
      </w:pPr>
      <w:r w:rsidRPr="00901491">
        <w:rPr>
          <w:lang w:val="en-US"/>
        </w:rPr>
        <w:tab/>
      </w:r>
      <w:r w:rsidRPr="003E05F5">
        <w:rPr>
          <w:rStyle w:val="FootnoteReference"/>
        </w:rPr>
        <w:footnoteRef/>
      </w:r>
      <w:r>
        <w:rPr>
          <w:lang w:val="fr-FR"/>
        </w:rPr>
        <w:tab/>
      </w:r>
      <w:hyperlink r:id="rId6" w:history="1">
        <w:r w:rsidRPr="00A04178">
          <w:rPr>
            <w:rStyle w:val="Hyperlink"/>
            <w:lang w:val="fr-FR"/>
          </w:rPr>
          <w:t>CRC/C/TKM/CO/2-4</w:t>
        </w:r>
      </w:hyperlink>
      <w:r>
        <w:rPr>
          <w:lang w:val="fr-FR"/>
        </w:rPr>
        <w:t xml:space="preserve">, </w:t>
      </w:r>
      <w:r w:rsidR="0068209F">
        <w:rPr>
          <w:lang w:val="fr-FR"/>
        </w:rPr>
        <w:t>par</w:t>
      </w:r>
      <w:r w:rsidR="003E05F5" w:rsidRPr="003E05F5">
        <w:rPr>
          <w:lang w:val="fr-FR"/>
        </w:rPr>
        <w:t>.</w:t>
      </w:r>
      <w:r w:rsidR="0068209F">
        <w:rPr>
          <w:lang w:val="fr-FR"/>
        </w:rPr>
        <w:t> </w:t>
      </w:r>
      <w:r w:rsidRPr="003E05F5">
        <w:rPr>
          <w:lang w:val="fr-FR"/>
        </w:rPr>
        <w:t>12</w:t>
      </w:r>
      <w:r>
        <w:rPr>
          <w:lang w:val="fr-FR"/>
        </w:rPr>
        <w:t xml:space="preserve"> et </w:t>
      </w:r>
      <w:r w:rsidRPr="003E05F5">
        <w:rPr>
          <w:lang w:val="fr-FR"/>
        </w:rPr>
        <w:t>13</w:t>
      </w:r>
      <w:r w:rsidR="003E05F5" w:rsidRPr="003E05F5">
        <w:rPr>
          <w:lang w:val="fr-FR"/>
        </w:rPr>
        <w:t>.</w:t>
      </w:r>
    </w:p>
  </w:footnote>
  <w:footnote w:id="8">
    <w:p w14:paraId="1A778BA6" w14:textId="52B384AB" w:rsidR="0036441C" w:rsidRPr="00675143" w:rsidRDefault="0036441C" w:rsidP="0036441C">
      <w:pPr>
        <w:pStyle w:val="FootnoteText"/>
        <w:rPr>
          <w:lang w:val="en-US"/>
        </w:rPr>
      </w:pPr>
      <w:r>
        <w:rPr>
          <w:lang w:val="fr-FR"/>
        </w:rPr>
        <w:tab/>
      </w:r>
      <w:r w:rsidRPr="003E05F5">
        <w:rPr>
          <w:rStyle w:val="FootnoteReference"/>
        </w:rPr>
        <w:footnoteRef/>
      </w:r>
      <w:r w:rsidRPr="00901491">
        <w:rPr>
          <w:lang w:val="en-US"/>
        </w:rPr>
        <w:tab/>
      </w:r>
      <w:hyperlink r:id="rId7" w:history="1">
        <w:r w:rsidRPr="00A04178">
          <w:rPr>
            <w:rStyle w:val="Hyperlink"/>
            <w:lang w:val="en-US"/>
          </w:rPr>
          <w:t>CRC/C/TKM/CO/2-4</w:t>
        </w:r>
      </w:hyperlink>
      <w:r w:rsidRPr="00901491">
        <w:rPr>
          <w:lang w:val="en-US"/>
        </w:rPr>
        <w:t xml:space="preserve">, </w:t>
      </w:r>
      <w:r w:rsidR="0068209F">
        <w:rPr>
          <w:lang w:val="en-US"/>
        </w:rPr>
        <w:t>par</w:t>
      </w:r>
      <w:r w:rsidR="003E05F5" w:rsidRPr="003E05F5">
        <w:rPr>
          <w:lang w:val="en-US"/>
        </w:rPr>
        <w:t>.</w:t>
      </w:r>
      <w:r w:rsidR="0068209F">
        <w:rPr>
          <w:lang w:val="en-US"/>
        </w:rPr>
        <w:t> </w:t>
      </w:r>
      <w:r w:rsidRPr="003E05F5">
        <w:rPr>
          <w:lang w:val="en-US"/>
        </w:rPr>
        <w:t>19</w:t>
      </w:r>
      <w:r w:rsidR="003E05F5" w:rsidRPr="003E05F5">
        <w:rPr>
          <w:lang w:val="en-US"/>
        </w:rPr>
        <w:t>.</w:t>
      </w:r>
    </w:p>
  </w:footnote>
  <w:footnote w:id="9">
    <w:p w14:paraId="77352A9B" w14:textId="78BA3277" w:rsidR="0036441C" w:rsidRPr="00675143" w:rsidRDefault="0036441C" w:rsidP="0036441C">
      <w:pPr>
        <w:pStyle w:val="FootnoteText"/>
        <w:rPr>
          <w:lang w:val="en-US"/>
        </w:rPr>
      </w:pPr>
      <w:r w:rsidRPr="00901491">
        <w:rPr>
          <w:lang w:val="en-US"/>
        </w:rPr>
        <w:tab/>
      </w:r>
      <w:r w:rsidRPr="003E05F5">
        <w:rPr>
          <w:rStyle w:val="FootnoteReference"/>
        </w:rPr>
        <w:footnoteRef/>
      </w:r>
      <w:r w:rsidRPr="00901491">
        <w:rPr>
          <w:lang w:val="en-US"/>
        </w:rPr>
        <w:tab/>
      </w:r>
      <w:hyperlink r:id="rId8" w:history="1">
        <w:r w:rsidRPr="00A04178">
          <w:rPr>
            <w:rStyle w:val="Hyperlink"/>
            <w:lang w:val="en-US"/>
          </w:rPr>
          <w:t>CRC/C/TKM/CO/2-4</w:t>
        </w:r>
      </w:hyperlink>
      <w:r w:rsidRPr="00901491">
        <w:rPr>
          <w:lang w:val="en-US"/>
        </w:rPr>
        <w:t xml:space="preserve">, </w:t>
      </w:r>
      <w:r w:rsidR="0068209F">
        <w:rPr>
          <w:lang w:val="en-US"/>
        </w:rPr>
        <w:t>par</w:t>
      </w:r>
      <w:r w:rsidR="003E05F5" w:rsidRPr="003E05F5">
        <w:rPr>
          <w:lang w:val="en-US"/>
        </w:rPr>
        <w:t>.</w:t>
      </w:r>
      <w:r w:rsidR="0068209F">
        <w:rPr>
          <w:lang w:val="en-US"/>
        </w:rPr>
        <w:t> </w:t>
      </w:r>
      <w:r w:rsidRPr="003E05F5">
        <w:rPr>
          <w:lang w:val="en-US"/>
        </w:rPr>
        <w:t>25</w:t>
      </w:r>
      <w:r w:rsidR="003E05F5" w:rsidRPr="003E05F5">
        <w:rPr>
          <w:lang w:val="en-US"/>
        </w:rPr>
        <w:t>.</w:t>
      </w:r>
    </w:p>
  </w:footnote>
  <w:footnote w:id="10">
    <w:p w14:paraId="4DB06B34" w14:textId="69E24DDB" w:rsidR="0036441C" w:rsidRPr="00675143" w:rsidRDefault="0036441C" w:rsidP="0036441C">
      <w:pPr>
        <w:pStyle w:val="FootnoteText"/>
        <w:rPr>
          <w:lang w:val="en-US"/>
        </w:rPr>
      </w:pPr>
      <w:r w:rsidRPr="00901491">
        <w:rPr>
          <w:lang w:val="en-US"/>
        </w:rPr>
        <w:tab/>
      </w:r>
      <w:r w:rsidRPr="003E05F5">
        <w:rPr>
          <w:rStyle w:val="FootnoteReference"/>
        </w:rPr>
        <w:footnoteRef/>
      </w:r>
      <w:r w:rsidRPr="00901491">
        <w:rPr>
          <w:lang w:val="en-US"/>
        </w:rPr>
        <w:tab/>
      </w:r>
      <w:hyperlink r:id="rId9" w:history="1">
        <w:r w:rsidRPr="00A04178">
          <w:rPr>
            <w:rStyle w:val="Hyperlink"/>
            <w:lang w:val="en-US"/>
          </w:rPr>
          <w:t>CRC/C/OPSC/TKM/CO/1</w:t>
        </w:r>
      </w:hyperlink>
      <w:r w:rsidR="003E05F5" w:rsidRPr="003E05F5">
        <w:rPr>
          <w:lang w:val="en-US"/>
        </w:rPr>
        <w:t>.</w:t>
      </w:r>
    </w:p>
  </w:footnote>
  <w:footnote w:id="11">
    <w:p w14:paraId="040D7D24" w14:textId="3D945792" w:rsidR="0036441C" w:rsidRPr="00675143" w:rsidRDefault="0036441C" w:rsidP="0036441C">
      <w:pPr>
        <w:pStyle w:val="FootnoteText"/>
        <w:rPr>
          <w:lang w:val="en-US"/>
        </w:rPr>
      </w:pPr>
      <w:r w:rsidRPr="00901491">
        <w:rPr>
          <w:lang w:val="en-US"/>
        </w:rPr>
        <w:tab/>
      </w:r>
      <w:r w:rsidRPr="003E05F5">
        <w:rPr>
          <w:rStyle w:val="FootnoteReference"/>
        </w:rPr>
        <w:footnoteRef/>
      </w:r>
      <w:r w:rsidRPr="00901491">
        <w:rPr>
          <w:lang w:val="en-US"/>
        </w:rPr>
        <w:tab/>
      </w:r>
      <w:hyperlink r:id="rId10" w:history="1">
        <w:r w:rsidRPr="00A04178">
          <w:rPr>
            <w:rStyle w:val="Hyperlink"/>
            <w:lang w:val="en-US"/>
          </w:rPr>
          <w:t>CRC/C/156</w:t>
        </w:r>
      </w:hyperlink>
      <w:r w:rsidR="003E05F5" w:rsidRPr="003E05F5">
        <w:rPr>
          <w:lang w:val="en-US"/>
        </w:rPr>
        <w:t>.</w:t>
      </w:r>
    </w:p>
  </w:footnote>
  <w:footnote w:id="12">
    <w:p w14:paraId="148679FD" w14:textId="5AEEAE0C" w:rsidR="0036441C" w:rsidRPr="00675143" w:rsidRDefault="0036441C" w:rsidP="0036441C">
      <w:pPr>
        <w:pStyle w:val="FootnoteText"/>
        <w:rPr>
          <w:lang w:val="en-US"/>
        </w:rPr>
      </w:pPr>
      <w:r w:rsidRPr="00901491">
        <w:rPr>
          <w:lang w:val="en-US"/>
        </w:rPr>
        <w:tab/>
      </w:r>
      <w:r w:rsidRPr="003E05F5">
        <w:rPr>
          <w:rStyle w:val="FootnoteReference"/>
        </w:rPr>
        <w:footnoteRef/>
      </w:r>
      <w:r w:rsidRPr="00901491">
        <w:rPr>
          <w:lang w:val="en-US"/>
        </w:rPr>
        <w:tab/>
      </w:r>
      <w:hyperlink r:id="rId11" w:history="1">
        <w:r w:rsidRPr="00A04178">
          <w:rPr>
            <w:rStyle w:val="Hyperlink"/>
            <w:lang w:val="en-US"/>
          </w:rPr>
          <w:t>CRC/C/OPSC/TKM/CO/1</w:t>
        </w:r>
      </w:hyperlink>
      <w:r w:rsidR="003E05F5" w:rsidRPr="003E05F5">
        <w:rPr>
          <w:lang w:val="en-US"/>
        </w:rPr>
        <w:t>.</w:t>
      </w:r>
    </w:p>
  </w:footnote>
  <w:footnote w:id="13">
    <w:p w14:paraId="0602A353" w14:textId="158CAD16" w:rsidR="0036441C" w:rsidRPr="00675143" w:rsidRDefault="0036441C" w:rsidP="0036441C">
      <w:pPr>
        <w:pStyle w:val="FootnoteText"/>
        <w:rPr>
          <w:lang w:val="en-US"/>
        </w:rPr>
      </w:pPr>
      <w:r w:rsidRPr="00901491">
        <w:rPr>
          <w:lang w:val="en-US"/>
        </w:rPr>
        <w:tab/>
      </w:r>
      <w:r w:rsidRPr="003E05F5">
        <w:rPr>
          <w:rStyle w:val="FootnoteReference"/>
        </w:rPr>
        <w:footnoteRef/>
      </w:r>
      <w:r w:rsidRPr="00901491">
        <w:rPr>
          <w:lang w:val="en-US"/>
        </w:rPr>
        <w:tab/>
      </w:r>
      <w:hyperlink r:id="rId12" w:history="1">
        <w:r w:rsidRPr="00A04178">
          <w:rPr>
            <w:rStyle w:val="Hyperlink"/>
            <w:lang w:val="en-US"/>
          </w:rPr>
          <w:t>CRC/C/TKM/CO/2-4</w:t>
        </w:r>
      </w:hyperlink>
      <w:r w:rsidRPr="00901491">
        <w:rPr>
          <w:lang w:val="en-US"/>
        </w:rPr>
        <w:t xml:space="preserve">, </w:t>
      </w:r>
      <w:r w:rsidR="0068209F">
        <w:rPr>
          <w:lang w:val="en-US"/>
        </w:rPr>
        <w:t>par</w:t>
      </w:r>
      <w:r w:rsidR="003E05F5" w:rsidRPr="003E05F5">
        <w:rPr>
          <w:lang w:val="en-US"/>
        </w:rPr>
        <w:t>.</w:t>
      </w:r>
      <w:r w:rsidR="0068209F">
        <w:rPr>
          <w:lang w:val="en-US"/>
        </w:rPr>
        <w:t> </w:t>
      </w:r>
      <w:r w:rsidRPr="003E05F5">
        <w:rPr>
          <w:lang w:val="en-US"/>
        </w:rPr>
        <w:t>41</w:t>
      </w:r>
      <w:r w:rsidR="003E05F5" w:rsidRPr="003E05F5">
        <w:rPr>
          <w:lang w:val="en-US"/>
        </w:rPr>
        <w:t>.</w:t>
      </w:r>
    </w:p>
  </w:footnote>
  <w:footnote w:id="14">
    <w:p w14:paraId="2E405469" w14:textId="6276BB39" w:rsidR="0036441C" w:rsidRPr="00675143" w:rsidRDefault="0036441C" w:rsidP="0036441C">
      <w:pPr>
        <w:pStyle w:val="FootnoteText"/>
        <w:rPr>
          <w:lang w:val="en-US"/>
        </w:rPr>
      </w:pPr>
      <w:r w:rsidRPr="00901491">
        <w:rPr>
          <w:lang w:val="en-US"/>
        </w:rPr>
        <w:tab/>
      </w:r>
      <w:r w:rsidRPr="003E05F5">
        <w:rPr>
          <w:rStyle w:val="FootnoteReference"/>
        </w:rPr>
        <w:footnoteRef/>
      </w:r>
      <w:r w:rsidRPr="00901491">
        <w:rPr>
          <w:lang w:val="en-US"/>
        </w:rPr>
        <w:tab/>
      </w:r>
      <w:hyperlink r:id="rId13" w:history="1">
        <w:r w:rsidRPr="00A04178">
          <w:rPr>
            <w:rStyle w:val="Hyperlink"/>
            <w:lang w:val="en-US"/>
          </w:rPr>
          <w:t>CRC/C/TKM/CO/2-4</w:t>
        </w:r>
      </w:hyperlink>
      <w:r w:rsidRPr="00901491">
        <w:rPr>
          <w:lang w:val="en-US"/>
        </w:rPr>
        <w:t xml:space="preserve">, </w:t>
      </w:r>
      <w:r w:rsidR="0068209F">
        <w:rPr>
          <w:lang w:val="en-US"/>
        </w:rPr>
        <w:t>par</w:t>
      </w:r>
      <w:r w:rsidR="003E05F5" w:rsidRPr="003E05F5">
        <w:rPr>
          <w:lang w:val="en-US"/>
        </w:rPr>
        <w:t>.</w:t>
      </w:r>
      <w:r w:rsidR="0068209F">
        <w:rPr>
          <w:lang w:val="en-US"/>
        </w:rPr>
        <w:t> </w:t>
      </w:r>
      <w:r w:rsidRPr="003E05F5">
        <w:rPr>
          <w:lang w:val="en-US"/>
        </w:rPr>
        <w:t>23</w:t>
      </w:r>
      <w:r w:rsidR="003E05F5" w:rsidRPr="003E05F5">
        <w:rPr>
          <w:lang w:val="en-US"/>
        </w:rPr>
        <w:t>.</w:t>
      </w:r>
    </w:p>
  </w:footnote>
  <w:footnote w:id="15">
    <w:p w14:paraId="74F30EE4" w14:textId="4907378A" w:rsidR="0036441C" w:rsidRPr="00901491" w:rsidRDefault="0036441C" w:rsidP="0036441C">
      <w:pPr>
        <w:pStyle w:val="FootnoteText"/>
        <w:rPr>
          <w:lang w:val="fr-FR"/>
        </w:rPr>
      </w:pPr>
      <w:r w:rsidRPr="00901491">
        <w:rPr>
          <w:lang w:val="en-US"/>
        </w:rPr>
        <w:tab/>
      </w:r>
      <w:r w:rsidRPr="003E05F5">
        <w:rPr>
          <w:rStyle w:val="FootnoteReference"/>
        </w:rPr>
        <w:footnoteRef/>
      </w:r>
      <w:r>
        <w:rPr>
          <w:lang w:val="fr-FR"/>
        </w:rPr>
        <w:tab/>
      </w:r>
      <w:hyperlink r:id="rId14" w:history="1">
        <w:r w:rsidRPr="00A04178">
          <w:rPr>
            <w:rStyle w:val="Hyperlink"/>
            <w:lang w:val="fr-FR"/>
          </w:rPr>
          <w:t>CEDAW/C/TKM/CO/6</w:t>
        </w:r>
      </w:hyperlink>
      <w:r>
        <w:rPr>
          <w:lang w:val="fr-FR"/>
        </w:rPr>
        <w:t xml:space="preserve">, </w:t>
      </w:r>
      <w:r w:rsidR="0068209F">
        <w:rPr>
          <w:lang w:val="fr-FR"/>
        </w:rPr>
        <w:t>par</w:t>
      </w:r>
      <w:r w:rsidR="003E05F5" w:rsidRPr="003E05F5">
        <w:rPr>
          <w:lang w:val="fr-FR"/>
        </w:rPr>
        <w:t>.</w:t>
      </w:r>
      <w:r w:rsidR="0068209F">
        <w:rPr>
          <w:lang w:val="fr-FR"/>
        </w:rPr>
        <w:t> </w:t>
      </w:r>
      <w:r w:rsidRPr="003E05F5">
        <w:rPr>
          <w:lang w:val="fr-FR"/>
        </w:rPr>
        <w:t>40</w:t>
      </w:r>
      <w:r>
        <w:rPr>
          <w:lang w:val="fr-FR"/>
        </w:rPr>
        <w:t xml:space="preserve"> et </w:t>
      </w:r>
      <w:r w:rsidRPr="003E05F5">
        <w:rPr>
          <w:lang w:val="fr-FR"/>
        </w:rPr>
        <w:t>46</w:t>
      </w:r>
      <w:r w:rsidR="003E05F5" w:rsidRPr="003E05F5">
        <w:rPr>
          <w:lang w:val="fr-FR"/>
        </w:rPr>
        <w:t>.</w:t>
      </w:r>
    </w:p>
  </w:footnote>
  <w:footnote w:id="16">
    <w:p w14:paraId="2B8F3D5C" w14:textId="37DD4F6F" w:rsidR="0036441C" w:rsidRPr="00901491" w:rsidRDefault="0036441C" w:rsidP="0036441C">
      <w:pPr>
        <w:pStyle w:val="FootnoteText"/>
        <w:rPr>
          <w:lang w:val="fr-FR"/>
        </w:rPr>
      </w:pPr>
      <w:r>
        <w:rPr>
          <w:lang w:val="fr-FR"/>
        </w:rPr>
        <w:tab/>
      </w:r>
      <w:r w:rsidRPr="003E05F5">
        <w:rPr>
          <w:rStyle w:val="FootnoteReference"/>
        </w:rPr>
        <w:footnoteRef/>
      </w:r>
      <w:r>
        <w:rPr>
          <w:lang w:val="fr-FR"/>
        </w:rPr>
        <w:tab/>
      </w:r>
      <w:hyperlink r:id="rId15" w:history="1">
        <w:r w:rsidRPr="00A04178">
          <w:rPr>
            <w:rStyle w:val="Hyperlink"/>
            <w:lang w:val="fr-FR"/>
          </w:rPr>
          <w:t>CRC/C/OPAC/TKM/CO/1</w:t>
        </w:r>
      </w:hyperlink>
      <w:r>
        <w:rPr>
          <w:lang w:val="fr-FR"/>
        </w:rPr>
        <w:t xml:space="preserve">, </w:t>
      </w:r>
      <w:r w:rsidR="0068209F">
        <w:rPr>
          <w:lang w:val="fr-FR"/>
        </w:rPr>
        <w:t>par</w:t>
      </w:r>
      <w:r w:rsidR="003E05F5" w:rsidRPr="003E05F5">
        <w:rPr>
          <w:lang w:val="fr-FR"/>
        </w:rPr>
        <w:t>.</w:t>
      </w:r>
      <w:r w:rsidR="0068209F">
        <w:rPr>
          <w:lang w:val="fr-FR"/>
        </w:rPr>
        <w:t> </w:t>
      </w:r>
      <w:r w:rsidRPr="003E05F5">
        <w:rPr>
          <w:lang w:val="fr-FR"/>
        </w:rPr>
        <w:t>15</w:t>
      </w:r>
      <w:r>
        <w:rPr>
          <w:lang w:val="fr-FR"/>
        </w:rPr>
        <w:t xml:space="preserve"> et </w:t>
      </w:r>
      <w:r w:rsidRPr="003E05F5">
        <w:rPr>
          <w:lang w:val="fr-FR"/>
        </w:rPr>
        <w:t>17</w:t>
      </w:r>
      <w:r w:rsidR="003E05F5" w:rsidRPr="003E05F5">
        <w:rPr>
          <w:lang w:val="fr-FR"/>
        </w:rPr>
        <w:t>.</w:t>
      </w:r>
    </w:p>
  </w:footnote>
  <w:footnote w:id="17">
    <w:p w14:paraId="3131C811" w14:textId="74DF62F3" w:rsidR="0036441C" w:rsidRPr="00901491" w:rsidRDefault="0036441C" w:rsidP="0036441C">
      <w:pPr>
        <w:pStyle w:val="FootnoteText"/>
        <w:rPr>
          <w:lang w:val="fr-FR"/>
        </w:rPr>
      </w:pPr>
      <w:r w:rsidRPr="005B5566">
        <w:rPr>
          <w:lang w:val="fr-FR"/>
        </w:rPr>
        <w:tab/>
      </w:r>
      <w:r w:rsidRPr="003E05F5">
        <w:rPr>
          <w:rStyle w:val="FootnoteReference"/>
        </w:rPr>
        <w:footnoteRef/>
      </w:r>
      <w:r>
        <w:rPr>
          <w:lang w:val="fr-FR"/>
        </w:rPr>
        <w:tab/>
      </w:r>
      <w:hyperlink r:id="rId16" w:history="1">
        <w:r w:rsidRPr="00A04178">
          <w:rPr>
            <w:rStyle w:val="Hyperlink"/>
            <w:lang w:val="fr-FR"/>
          </w:rPr>
          <w:t>CRC/C/58/Rev</w:t>
        </w:r>
        <w:r w:rsidR="003E05F5" w:rsidRPr="00A04178">
          <w:rPr>
            <w:rStyle w:val="Hyperlink"/>
            <w:lang w:val="fr-FR"/>
          </w:rPr>
          <w:t>.</w:t>
        </w:r>
        <w:r w:rsidRPr="00A04178">
          <w:rPr>
            <w:rStyle w:val="Hyperlink"/>
            <w:lang w:val="fr-FR"/>
          </w:rPr>
          <w:t>3</w:t>
        </w:r>
      </w:hyperlink>
      <w:r w:rsidR="003E05F5" w:rsidRPr="003E05F5">
        <w:rPr>
          <w:lang w:val="fr-FR"/>
        </w:rPr>
        <w:t>.</w:t>
      </w:r>
    </w:p>
  </w:footnote>
  <w:footnote w:id="18">
    <w:p w14:paraId="5DD4FF41" w14:textId="6EC2D89D" w:rsidR="0036441C" w:rsidRPr="00901491" w:rsidRDefault="0036441C" w:rsidP="0036441C">
      <w:pPr>
        <w:pStyle w:val="FootnoteText"/>
        <w:rPr>
          <w:lang w:val="fr-FR"/>
        </w:rPr>
      </w:pPr>
      <w:r w:rsidRPr="008E29D0">
        <w:rPr>
          <w:lang w:val="fr-FR"/>
        </w:rPr>
        <w:tab/>
      </w:r>
      <w:r w:rsidRPr="003E05F5">
        <w:rPr>
          <w:rStyle w:val="FootnoteReference"/>
        </w:rPr>
        <w:footnoteRef/>
      </w:r>
      <w:r>
        <w:rPr>
          <w:lang w:val="fr-FR"/>
        </w:rPr>
        <w:tab/>
        <w:t xml:space="preserve">Résolution </w:t>
      </w:r>
      <w:hyperlink r:id="rId17" w:history="1">
        <w:r w:rsidRPr="00A04178">
          <w:rPr>
            <w:rStyle w:val="Hyperlink"/>
            <w:lang w:val="fr-FR"/>
          </w:rPr>
          <w:t>68/268</w:t>
        </w:r>
      </w:hyperlink>
      <w:r>
        <w:rPr>
          <w:lang w:val="fr-FR"/>
        </w:rPr>
        <w:t xml:space="preserve"> de l</w:t>
      </w:r>
      <w:r w:rsidR="0077135D">
        <w:rPr>
          <w:lang w:val="fr-FR"/>
        </w:rPr>
        <w:t>’</w:t>
      </w:r>
      <w:r>
        <w:rPr>
          <w:lang w:val="fr-FR"/>
        </w:rPr>
        <w:t xml:space="preserve">Assemblée générale, </w:t>
      </w:r>
      <w:r w:rsidR="0068209F">
        <w:rPr>
          <w:lang w:val="fr-FR"/>
        </w:rPr>
        <w:t>par</w:t>
      </w:r>
      <w:r w:rsidR="003E05F5" w:rsidRPr="003E05F5">
        <w:rPr>
          <w:lang w:val="fr-FR"/>
        </w:rPr>
        <w:t>.</w:t>
      </w:r>
      <w:r w:rsidR="0068209F">
        <w:rPr>
          <w:lang w:val="fr-FR"/>
        </w:rPr>
        <w:t> </w:t>
      </w:r>
      <w:r w:rsidRPr="003E05F5">
        <w:rPr>
          <w:lang w:val="fr-FR"/>
        </w:rPr>
        <w:t>16</w:t>
      </w:r>
      <w:r w:rsidR="003E05F5" w:rsidRPr="003E05F5">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79663F" w14:textId="7FB38293" w:rsidR="0036441C" w:rsidRPr="0036441C" w:rsidRDefault="0036441C">
    <w:pPr>
      <w:pStyle w:val="Header"/>
    </w:pPr>
    <w:fldSimple w:instr=" TITLE  \* MERGEFORMAT ">
      <w:r w:rsidR="007658AB">
        <w:t>CRC/C/TKM/CO/5-6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EBD8FA" w14:textId="6F96CE4C" w:rsidR="0036441C" w:rsidRPr="0036441C" w:rsidRDefault="0036441C" w:rsidP="0036441C">
    <w:pPr>
      <w:pStyle w:val="Header"/>
      <w:jc w:val="right"/>
    </w:pPr>
    <w:fldSimple w:instr=" TITLE  \* MERGEFORMAT ">
      <w:r w:rsidR="007658AB">
        <w:t>CRC/C/TKM/CO/5-6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BD2BA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995547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5"/>
  </w:num>
  <w:num w:numId="2" w16cid:durableId="1921333580">
    <w:abstractNumId w:val="14"/>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5"/>
  </w:num>
  <w:num w:numId="15" w16cid:durableId="1862237535">
    <w:abstractNumId w:val="14"/>
  </w:num>
  <w:num w:numId="16" w16cid:durableId="75135487">
    <w:abstractNumId w:val="11"/>
  </w:num>
  <w:num w:numId="17" w16cid:durableId="1253078998">
    <w:abstractNumId w:val="15"/>
  </w:num>
  <w:num w:numId="18" w16cid:durableId="1188063002">
    <w:abstractNumId w:val="14"/>
  </w:num>
  <w:num w:numId="19" w16cid:durableId="1144927262">
    <w:abstractNumId w:val="11"/>
  </w:num>
  <w:num w:numId="20" w16cid:durableId="271089101">
    <w:abstractNumId w:val="10"/>
  </w:num>
  <w:num w:numId="21" w16cid:durableId="1255286224">
    <w:abstractNumId w:val="13"/>
  </w:num>
  <w:num w:numId="22" w16cid:durableId="702783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A18"/>
    <w:rsid w:val="00017F94"/>
    <w:rsid w:val="00023842"/>
    <w:rsid w:val="000334F9"/>
    <w:rsid w:val="000354E9"/>
    <w:rsid w:val="0007796D"/>
    <w:rsid w:val="000B210A"/>
    <w:rsid w:val="000B7790"/>
    <w:rsid w:val="000C2957"/>
    <w:rsid w:val="00111F2F"/>
    <w:rsid w:val="0014365E"/>
    <w:rsid w:val="00176178"/>
    <w:rsid w:val="001A1D97"/>
    <w:rsid w:val="001F525A"/>
    <w:rsid w:val="00223272"/>
    <w:rsid w:val="0024779E"/>
    <w:rsid w:val="00260A30"/>
    <w:rsid w:val="002A0994"/>
    <w:rsid w:val="002C15F9"/>
    <w:rsid w:val="002D14A3"/>
    <w:rsid w:val="00311E81"/>
    <w:rsid w:val="00340ED0"/>
    <w:rsid w:val="0036441C"/>
    <w:rsid w:val="003E05F5"/>
    <w:rsid w:val="00404CFF"/>
    <w:rsid w:val="00411C8E"/>
    <w:rsid w:val="0041406A"/>
    <w:rsid w:val="00446FE5"/>
    <w:rsid w:val="00452396"/>
    <w:rsid w:val="00457D4B"/>
    <w:rsid w:val="00485B35"/>
    <w:rsid w:val="004A311D"/>
    <w:rsid w:val="004D7A2C"/>
    <w:rsid w:val="00503956"/>
    <w:rsid w:val="00516CC1"/>
    <w:rsid w:val="005206CF"/>
    <w:rsid w:val="005505B7"/>
    <w:rsid w:val="00570D88"/>
    <w:rsid w:val="00573BE5"/>
    <w:rsid w:val="00586ED3"/>
    <w:rsid w:val="00596AA9"/>
    <w:rsid w:val="005C295A"/>
    <w:rsid w:val="006351FC"/>
    <w:rsid w:val="0068209F"/>
    <w:rsid w:val="0071601D"/>
    <w:rsid w:val="007341B7"/>
    <w:rsid w:val="00760CBC"/>
    <w:rsid w:val="007658AB"/>
    <w:rsid w:val="0077135D"/>
    <w:rsid w:val="007A62E6"/>
    <w:rsid w:val="007F61AD"/>
    <w:rsid w:val="0080684C"/>
    <w:rsid w:val="00840413"/>
    <w:rsid w:val="00871C75"/>
    <w:rsid w:val="008776DC"/>
    <w:rsid w:val="008C0F7A"/>
    <w:rsid w:val="008C54BD"/>
    <w:rsid w:val="008F3CA0"/>
    <w:rsid w:val="0091589C"/>
    <w:rsid w:val="009705C8"/>
    <w:rsid w:val="00A04178"/>
    <w:rsid w:val="00A30353"/>
    <w:rsid w:val="00A61735"/>
    <w:rsid w:val="00AC3823"/>
    <w:rsid w:val="00AE323C"/>
    <w:rsid w:val="00B00181"/>
    <w:rsid w:val="00B15F5C"/>
    <w:rsid w:val="00B24A9B"/>
    <w:rsid w:val="00B7560B"/>
    <w:rsid w:val="00B765F7"/>
    <w:rsid w:val="00BA0CA9"/>
    <w:rsid w:val="00BA344C"/>
    <w:rsid w:val="00BE0ABD"/>
    <w:rsid w:val="00C02897"/>
    <w:rsid w:val="00C30A18"/>
    <w:rsid w:val="00CB0EEA"/>
    <w:rsid w:val="00CE62E0"/>
    <w:rsid w:val="00D3439C"/>
    <w:rsid w:val="00D777DD"/>
    <w:rsid w:val="00DA513A"/>
    <w:rsid w:val="00DB1831"/>
    <w:rsid w:val="00DD3BFD"/>
    <w:rsid w:val="00DF6678"/>
    <w:rsid w:val="00E77600"/>
    <w:rsid w:val="00F660DF"/>
    <w:rsid w:val="00F95C08"/>
    <w:rsid w:val="00FB447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A6CDCC"/>
  <w15:docId w15:val="{022ED49C-D52B-44D0-BEC3-15B7ABC95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evision">
    <w:name w:val="Revision"/>
    <w:hidden/>
    <w:uiPriority w:val="99"/>
    <w:semiHidden/>
    <w:rsid w:val="0036441C"/>
    <w:pPr>
      <w:spacing w:after="0" w:line="240" w:lineRule="auto"/>
    </w:pPr>
    <w:rPr>
      <w:rFonts w:ascii="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3644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TKM/CO/2-4" TargetMode="External"/><Relationship Id="rId13" Type="http://schemas.openxmlformats.org/officeDocument/2006/relationships/hyperlink" Target="http://undocs.org/fr/CRC/C/TKM/CO/2-4" TargetMode="External"/><Relationship Id="rId3" Type="http://schemas.openxmlformats.org/officeDocument/2006/relationships/hyperlink" Target="http://undocs.org/fr/CRC/C/SR.2823" TargetMode="External"/><Relationship Id="rId7" Type="http://schemas.openxmlformats.org/officeDocument/2006/relationships/hyperlink" Target="http://undocs.org/fr/CRC/C/TKM/CO/2-4" TargetMode="External"/><Relationship Id="rId12" Type="http://schemas.openxmlformats.org/officeDocument/2006/relationships/hyperlink" Target="http://undocs.org/fr/CRC/C/TKM/CO/2-4" TargetMode="External"/><Relationship Id="rId17" Type="http://schemas.openxmlformats.org/officeDocument/2006/relationships/hyperlink" Target="http://undocs.org/fr/A/RES/68/268" TargetMode="External"/><Relationship Id="rId2" Type="http://schemas.openxmlformats.org/officeDocument/2006/relationships/hyperlink" Target="http://undocs.org/fr/CRC/C/SR.2822" TargetMode="External"/><Relationship Id="rId16" Type="http://schemas.openxmlformats.org/officeDocument/2006/relationships/hyperlink" Target="http://undocs.org/fr/CRC/C/58/Rev.3" TargetMode="External"/><Relationship Id="rId1" Type="http://schemas.openxmlformats.org/officeDocument/2006/relationships/hyperlink" Target="http://undocs.org/fr/CRC/C/TKM/5-6" TargetMode="External"/><Relationship Id="rId6" Type="http://schemas.openxmlformats.org/officeDocument/2006/relationships/hyperlink" Target="http://undocs.org/fr/CRC/C/TKM/CO/2-4" TargetMode="External"/><Relationship Id="rId11" Type="http://schemas.openxmlformats.org/officeDocument/2006/relationships/hyperlink" Target="http://undocs.org/fr/CRC/C/OPSC/TKM/CO/1" TargetMode="External"/><Relationship Id="rId5" Type="http://schemas.openxmlformats.org/officeDocument/2006/relationships/hyperlink" Target="http://undocs.org/fr/CRC/C/TKM/CO/2-4" TargetMode="External"/><Relationship Id="rId15" Type="http://schemas.openxmlformats.org/officeDocument/2006/relationships/hyperlink" Target="http://undocs.org/fr/CRC/C/OPAC/TKM/CO/1" TargetMode="External"/><Relationship Id="rId10" Type="http://schemas.openxmlformats.org/officeDocument/2006/relationships/hyperlink" Target="http://undocs.org/fr/CRC/C/156" TargetMode="External"/><Relationship Id="rId4" Type="http://schemas.openxmlformats.org/officeDocument/2006/relationships/hyperlink" Target="http://undocs.org/fr/CRC/C/TKM/RQ/5-6" TargetMode="External"/><Relationship Id="rId9" Type="http://schemas.openxmlformats.org/officeDocument/2006/relationships/hyperlink" Target="http://undocs.org/fr/CRC/C/OPSC/TKM/CO/1" TargetMode="External"/><Relationship Id="rId14" Type="http://schemas.openxmlformats.org/officeDocument/2006/relationships/hyperlink" Target="http://undocs.org/fr/CEDAW/C/TKM/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C91D5-6610-4E1B-BD9B-46D809182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8085</Words>
  <Characters>43985</Characters>
  <Application>Microsoft Office Word</Application>
  <DocSecurity>0</DocSecurity>
  <Lines>733</Lines>
  <Paragraphs>257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CRC/C/TKM/CO/5-6</vt:lpstr>
      <vt:lpstr/>
    </vt:vector>
  </TitlesOfParts>
  <Company>DCM</Company>
  <LinksUpToDate>false</LinksUpToDate>
  <CharactersWithSpaces>51813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CRC/C/TKM/CO/5-6</dc:title>
  <dc:subject/>
  <dc:creator>Luisa PENA-MONTERO</dc:creator>
  <cp:keywords/>
  <cp:lastModifiedBy>Luisa PENA-MONTERO</cp:lastModifiedBy>
  <cp:revision>3</cp:revision>
  <cp:lastPrinted>2024-10-17T12:56:00Z</cp:lastPrinted>
  <dcterms:created xsi:type="dcterms:W3CDTF">2024-10-17T12:56:00Z</dcterms:created>
  <dcterms:modified xsi:type="dcterms:W3CDTF">2024-10-17T12:56:00Z</dcterms:modified>
</cp:coreProperties>
</file>