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381" w:rsidRPr="00ED4BAE" w:rsidRDefault="00F82381" w:rsidP="00F82381">
      <w:pPr>
        <w:spacing w:line="60" w:lineRule="exact"/>
        <w:rPr>
          <w:color w:val="010000"/>
          <w:sz w:val="6"/>
        </w:rPr>
        <w:sectPr w:rsidR="00F82381" w:rsidRPr="00ED4BAE" w:rsidSect="00F8238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ED4BAE">
        <w:rPr>
          <w:rStyle w:val="CommentReference"/>
        </w:rPr>
        <w:commentReference w:id="0"/>
      </w:r>
    </w:p>
    <w:p w:rsidR="00ED4BAE" w:rsidRPr="00ED4BAE" w:rsidRDefault="00ED4BAE" w:rsidP="00ED4BA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rFonts w:eastAsia="Calibri"/>
          <w:b/>
          <w:sz w:val="24"/>
        </w:rPr>
      </w:pPr>
      <w:r w:rsidRPr="00ED4BAE">
        <w:rPr>
          <w:rFonts w:eastAsia="Calibri"/>
          <w:b/>
          <w:sz w:val="24"/>
        </w:rPr>
        <w:lastRenderedPageBreak/>
        <w:t>Комитет по правам инвалидов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300" w:lineRule="exact"/>
        <w:ind w:left="1267" w:right="1260" w:hanging="1267"/>
        <w:outlineLvl w:val="0"/>
        <w:rPr>
          <w:rFonts w:eastAsia="Calibri"/>
          <w:b/>
          <w:spacing w:val="-2"/>
          <w:sz w:val="28"/>
        </w:rPr>
      </w:pPr>
      <w:r w:rsidRPr="00ED4BAE">
        <w:rPr>
          <w:rFonts w:eastAsia="Calibri"/>
          <w:b/>
          <w:spacing w:val="-2"/>
          <w:sz w:val="28"/>
        </w:rPr>
        <w:tab/>
      </w:r>
      <w:r w:rsidRPr="00ED4BAE">
        <w:rPr>
          <w:rFonts w:eastAsia="Calibri"/>
          <w:b/>
          <w:spacing w:val="-2"/>
          <w:sz w:val="28"/>
        </w:rPr>
        <w:tab/>
        <w:t>Заключительные замечания в отношении первоначально</w:t>
      </w:r>
      <w:bookmarkStart w:id="1" w:name="_GoBack"/>
      <w:bookmarkEnd w:id="1"/>
      <w:r w:rsidRPr="00ED4BAE">
        <w:rPr>
          <w:rFonts w:eastAsia="Calibri"/>
          <w:b/>
          <w:spacing w:val="-2"/>
          <w:sz w:val="28"/>
        </w:rPr>
        <w:t>го доклада Катара</w:t>
      </w:r>
      <w:r w:rsidRPr="00ED4BAE">
        <w:rPr>
          <w:rFonts w:eastAsia="Calibri"/>
          <w:spacing w:val="-2"/>
        </w:rPr>
        <w:footnoteReference w:customMarkFollows="1" w:id="1"/>
        <w:t>*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300" w:lineRule="exact"/>
        <w:ind w:left="1267" w:right="1260" w:hanging="1267"/>
        <w:outlineLvl w:val="0"/>
        <w:rPr>
          <w:rFonts w:eastAsia="Calibri"/>
          <w:b/>
          <w:spacing w:val="-2"/>
          <w:sz w:val="28"/>
        </w:rPr>
      </w:pPr>
      <w:r w:rsidRPr="00ED4BAE">
        <w:rPr>
          <w:rFonts w:eastAsia="Calibri"/>
          <w:b/>
          <w:spacing w:val="-2"/>
          <w:sz w:val="28"/>
        </w:rPr>
        <w:tab/>
      </w:r>
      <w:r w:rsidRPr="00ED4BAE">
        <w:rPr>
          <w:rFonts w:eastAsia="Calibri"/>
          <w:b/>
          <w:spacing w:val="-2"/>
          <w:sz w:val="28"/>
          <w:lang w:val="en-US"/>
        </w:rPr>
        <w:t>I</w:t>
      </w:r>
      <w:r w:rsidRPr="00ED4BAE">
        <w:rPr>
          <w:rFonts w:eastAsia="Calibri"/>
          <w:b/>
          <w:spacing w:val="-2"/>
          <w:sz w:val="28"/>
        </w:rPr>
        <w:t>.</w:t>
      </w:r>
      <w:r w:rsidRPr="00ED4BAE">
        <w:rPr>
          <w:rFonts w:eastAsia="Calibri"/>
          <w:b/>
          <w:spacing w:val="-2"/>
          <w:sz w:val="28"/>
        </w:rPr>
        <w:tab/>
        <w:t>Введение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1.</w:t>
      </w:r>
      <w:r w:rsidRPr="00ED4BAE">
        <w:rPr>
          <w:rFonts w:eastAsia="Calibri"/>
        </w:rPr>
        <w:tab/>
        <w:t>Комитет рассмотрел первоначальный доклад Катара (</w:t>
      </w:r>
      <w:bookmarkStart w:id="2" w:name="OLE_LINK39"/>
      <w:bookmarkStart w:id="3" w:name="OLE_LINK40"/>
      <w:r w:rsidRPr="00ED4BAE">
        <w:rPr>
          <w:rFonts w:eastAsia="Calibri"/>
        </w:rPr>
        <w:t>CRPD/C/QAT/1</w:t>
      </w:r>
      <w:bookmarkEnd w:id="2"/>
      <w:bookmarkEnd w:id="3"/>
      <w:r w:rsidRPr="00ED4BAE">
        <w:rPr>
          <w:rFonts w:eastAsia="Calibri"/>
        </w:rPr>
        <w:t xml:space="preserve">) на своих 218-м и 219-м заседаниях, состоявшихся соответственно 26 и 27 августа 2015 года, и на своем 228-м заседании 2 сентября 2015 года принял следующие заключительные замечания.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2.</w:t>
      </w:r>
      <w:r w:rsidRPr="00ED4BAE">
        <w:rPr>
          <w:rFonts w:eastAsia="Calibri"/>
        </w:rPr>
        <w:tab/>
        <w:t>Комитет приветствует первоначальный доклад государства-участника, кот</w:t>
      </w:r>
      <w:r w:rsidRPr="00ED4BAE">
        <w:rPr>
          <w:rFonts w:eastAsia="Calibri"/>
        </w:rPr>
        <w:t>о</w:t>
      </w:r>
      <w:r w:rsidRPr="00ED4BAE">
        <w:rPr>
          <w:rFonts w:eastAsia="Calibri"/>
        </w:rPr>
        <w:t>рый был подготовлен в соответствии с руководящими принципами Комитета в отношении представления докладов, и благодарит государство-участник за пис</w:t>
      </w:r>
      <w:r w:rsidRPr="00ED4BAE">
        <w:rPr>
          <w:rFonts w:eastAsia="Calibri"/>
        </w:rPr>
        <w:t>ь</w:t>
      </w:r>
      <w:r w:rsidRPr="00ED4BAE">
        <w:rPr>
          <w:rFonts w:eastAsia="Calibri"/>
        </w:rPr>
        <w:t>менные ответы (</w:t>
      </w:r>
      <w:bookmarkStart w:id="4" w:name="OLE_LINK41"/>
      <w:bookmarkStart w:id="5" w:name="OLE_LINK42"/>
      <w:r w:rsidRPr="00ED4BAE">
        <w:rPr>
          <w:rFonts w:eastAsia="Calibri"/>
        </w:rPr>
        <w:t>CRPD/C/QAT/Q/1/Add.1</w:t>
      </w:r>
      <w:bookmarkEnd w:id="4"/>
      <w:bookmarkEnd w:id="5"/>
      <w:r w:rsidRPr="00ED4BAE">
        <w:rPr>
          <w:rFonts w:eastAsia="Calibri"/>
        </w:rPr>
        <w:t xml:space="preserve">) на перечень вопросов, подготовленный Комитетом.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3.</w:t>
      </w:r>
      <w:r w:rsidRPr="00ED4BAE">
        <w:rPr>
          <w:rFonts w:eastAsia="Calibri"/>
        </w:rPr>
        <w:tab/>
        <w:t>Комитет высоко оценивает диалог, состоявшийся с высокопоставленной д</w:t>
      </w:r>
      <w:r w:rsidRPr="00ED4BAE">
        <w:rPr>
          <w:rFonts w:eastAsia="Calibri"/>
        </w:rPr>
        <w:t>е</w:t>
      </w:r>
      <w:r w:rsidRPr="00ED4BAE">
        <w:rPr>
          <w:rFonts w:eastAsia="Calibri"/>
        </w:rPr>
        <w:t xml:space="preserve">легацией государства-участника.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300" w:lineRule="exact"/>
        <w:ind w:left="1267" w:right="1260" w:hanging="1267"/>
        <w:outlineLvl w:val="0"/>
        <w:rPr>
          <w:rFonts w:eastAsia="Calibri"/>
          <w:b/>
          <w:spacing w:val="-2"/>
          <w:sz w:val="28"/>
        </w:rPr>
      </w:pPr>
      <w:r w:rsidRPr="00ED4BAE">
        <w:rPr>
          <w:rFonts w:eastAsia="Calibri"/>
          <w:b/>
          <w:spacing w:val="-2"/>
          <w:sz w:val="28"/>
        </w:rPr>
        <w:tab/>
      </w:r>
      <w:r w:rsidRPr="00ED4BAE">
        <w:rPr>
          <w:rFonts w:eastAsia="Calibri"/>
          <w:b/>
          <w:spacing w:val="-2"/>
          <w:sz w:val="28"/>
          <w:lang w:val="en-US"/>
        </w:rPr>
        <w:t>II</w:t>
      </w:r>
      <w:r w:rsidRPr="00ED4BAE">
        <w:rPr>
          <w:rFonts w:eastAsia="Calibri"/>
          <w:b/>
          <w:spacing w:val="-2"/>
          <w:sz w:val="28"/>
        </w:rPr>
        <w:t>.</w:t>
      </w:r>
      <w:r w:rsidRPr="00ED4BAE">
        <w:rPr>
          <w:rFonts w:eastAsia="Calibri"/>
          <w:b/>
          <w:spacing w:val="-2"/>
          <w:sz w:val="28"/>
        </w:rPr>
        <w:tab/>
        <w:t>Позитивные аспекты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4.</w:t>
      </w:r>
      <w:r w:rsidRPr="00ED4BAE">
        <w:rPr>
          <w:rFonts w:eastAsia="Calibri"/>
        </w:rPr>
        <w:tab/>
        <w:t>Комитет высоко оценивает первоначальные шаги, направленные на введ</w:t>
      </w:r>
      <w:r w:rsidRPr="00ED4BAE">
        <w:rPr>
          <w:rFonts w:eastAsia="Calibri"/>
        </w:rPr>
        <w:t>е</w:t>
      </w:r>
      <w:r w:rsidRPr="00ED4BAE">
        <w:rPr>
          <w:rFonts w:eastAsia="Calibri"/>
        </w:rPr>
        <w:t>ние законодательства, механизмов и программ, нацеленных на поощрение и з</w:t>
      </w:r>
      <w:r w:rsidRPr="00ED4BAE">
        <w:rPr>
          <w:rFonts w:eastAsia="Calibri"/>
        </w:rPr>
        <w:t>а</w:t>
      </w:r>
      <w:r w:rsidRPr="00ED4BAE">
        <w:rPr>
          <w:rFonts w:eastAsia="Calibri"/>
        </w:rPr>
        <w:t xml:space="preserve">щиту прав инвалидов, включая Стратегию национального развития на период 2011–2016 годов. Он также приветствует то, что в перепись населения 2010 года были впервые включены вопросы, касающиеся инвалидности, для того, чтобы постараться понять положение, в котором находятся инвалиды.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rFonts w:eastAsia="Calibri"/>
          <w:b/>
          <w:sz w:val="24"/>
        </w:rPr>
      </w:pPr>
      <w:r w:rsidRPr="00ED4BAE">
        <w:rPr>
          <w:rFonts w:eastAsia="Calibri"/>
          <w:b/>
          <w:sz w:val="24"/>
        </w:rPr>
        <w:tab/>
        <w:t>А.</w:t>
      </w:r>
      <w:r w:rsidRPr="00ED4BAE">
        <w:rPr>
          <w:rFonts w:eastAsia="Calibri"/>
          <w:b/>
          <w:sz w:val="24"/>
        </w:rPr>
        <w:tab/>
        <w:t>Общие принципы и обязательства (статьи 1–4)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5.</w:t>
      </w:r>
      <w:r w:rsidRPr="00ED4BAE">
        <w:rPr>
          <w:rFonts w:eastAsia="Calibri"/>
        </w:rPr>
        <w:tab/>
        <w:t>Комитет отмечает, что государство-участник не ратифицировало Факульт</w:t>
      </w:r>
      <w:r w:rsidRPr="00ED4BAE">
        <w:rPr>
          <w:rFonts w:eastAsia="Calibri"/>
        </w:rPr>
        <w:t>а</w:t>
      </w:r>
      <w:r w:rsidRPr="00ED4BAE">
        <w:rPr>
          <w:rFonts w:eastAsia="Calibri"/>
        </w:rPr>
        <w:t>тивный протокол к Конвенции. Он также отмечает, что государство-участник не ратифицировало и другие договоры международной системы поощрения и защ</w:t>
      </w:r>
      <w:r w:rsidRPr="00ED4BAE">
        <w:rPr>
          <w:rFonts w:eastAsia="Calibri"/>
        </w:rPr>
        <w:t>и</w:t>
      </w:r>
      <w:r w:rsidRPr="00ED4BAE">
        <w:rPr>
          <w:rFonts w:eastAsia="Calibri"/>
        </w:rPr>
        <w:t>ты прав человека, включая Международный пакт о гражданских и политических правах, Международный пакт об экономических, социальных и культурных пр</w:t>
      </w:r>
      <w:r w:rsidRPr="00ED4BAE">
        <w:rPr>
          <w:rFonts w:eastAsia="Calibri"/>
        </w:rPr>
        <w:t>а</w:t>
      </w:r>
      <w:r w:rsidRPr="00ED4BAE">
        <w:rPr>
          <w:rFonts w:eastAsia="Calibri"/>
        </w:rPr>
        <w:t>вах и Международную конвенцию о защите прав всех трудящихся-мигрантов и членов их семей.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</w:rPr>
      </w:pPr>
      <w:r w:rsidRPr="00ED4BAE">
        <w:rPr>
          <w:rFonts w:eastAsia="Calibri"/>
        </w:rPr>
        <w:lastRenderedPageBreak/>
        <w:t>6.</w:t>
      </w:r>
      <w:r w:rsidRPr="00ED4BAE">
        <w:rPr>
          <w:rFonts w:eastAsia="Calibri"/>
        </w:rPr>
        <w:tab/>
      </w:r>
      <w:r w:rsidRPr="00ED4BAE">
        <w:rPr>
          <w:rFonts w:eastAsia="Calibri"/>
          <w:b/>
        </w:rPr>
        <w:t>Комитет рекомендует государству-участнику как можно скорее ратиф</w:t>
      </w:r>
      <w:r w:rsidRPr="00ED4BAE">
        <w:rPr>
          <w:rFonts w:eastAsia="Calibri"/>
          <w:b/>
        </w:rPr>
        <w:t>и</w:t>
      </w:r>
      <w:r w:rsidRPr="00ED4BAE">
        <w:rPr>
          <w:rFonts w:eastAsia="Calibri"/>
          <w:b/>
        </w:rPr>
        <w:t>цировать Факультативный протокол к Конвенции и рассмотреть возмо</w:t>
      </w:r>
      <w:r w:rsidRPr="00ED4BAE">
        <w:rPr>
          <w:rFonts w:eastAsia="Calibri"/>
          <w:b/>
        </w:rPr>
        <w:t>ж</w:t>
      </w:r>
      <w:r w:rsidRPr="00ED4BAE">
        <w:rPr>
          <w:rFonts w:eastAsia="Calibri"/>
          <w:b/>
        </w:rPr>
        <w:t>ность ратификации тех международных договоров по правам человека, участником которых оно пока не является, в частности Международного пакта о гражданских и политических правах, Международного пакта об экономических, социальных и культурных правах и Международной ко</w:t>
      </w:r>
      <w:r w:rsidRPr="00ED4BAE">
        <w:rPr>
          <w:rFonts w:eastAsia="Calibri"/>
          <w:b/>
        </w:rPr>
        <w:t>н</w:t>
      </w:r>
      <w:r w:rsidRPr="00ED4BAE">
        <w:rPr>
          <w:rFonts w:eastAsia="Calibri"/>
          <w:b/>
        </w:rPr>
        <w:t xml:space="preserve">венции о защите прав всех трудящихся-мигрантов и членов их семей.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7.</w:t>
      </w:r>
      <w:r w:rsidRPr="00ED4BAE">
        <w:rPr>
          <w:rFonts w:eastAsia="Calibri"/>
        </w:rPr>
        <w:tab/>
        <w:t>Комитет обеспокоен тем, что законодательство об инвалидах было принято до ратификации Конвенции и не отражает правозащитной модели инвалидности и что большой упор делается на внедрении специализированных решений, вед</w:t>
      </w:r>
      <w:r w:rsidRPr="00ED4BAE">
        <w:rPr>
          <w:rFonts w:eastAsia="Calibri"/>
        </w:rPr>
        <w:t>у</w:t>
      </w:r>
      <w:r w:rsidRPr="00ED4BAE">
        <w:rPr>
          <w:rFonts w:eastAsia="Calibri"/>
        </w:rPr>
        <w:t>щих к сегрегации. Он также обеспокоен тем, что последующие усилия по гарм</w:t>
      </w:r>
      <w:r w:rsidRPr="00ED4BAE">
        <w:rPr>
          <w:rFonts w:eastAsia="Calibri"/>
        </w:rPr>
        <w:t>о</w:t>
      </w:r>
      <w:r w:rsidRPr="00ED4BAE">
        <w:rPr>
          <w:rFonts w:eastAsia="Calibri"/>
        </w:rPr>
        <w:t>низации законодательства об инвалидах с Конвенцией не достигли желанной ц</w:t>
      </w:r>
      <w:r w:rsidRPr="00ED4BAE">
        <w:rPr>
          <w:rFonts w:eastAsia="Calibri"/>
        </w:rPr>
        <w:t>е</w:t>
      </w:r>
      <w:r w:rsidRPr="00ED4BAE">
        <w:rPr>
          <w:rFonts w:eastAsia="Calibri"/>
        </w:rPr>
        <w:t xml:space="preserve">ли.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</w:rPr>
      </w:pPr>
      <w:r w:rsidRPr="00ED4BAE">
        <w:rPr>
          <w:rFonts w:eastAsia="Calibri"/>
        </w:rPr>
        <w:t>8.</w:t>
      </w:r>
      <w:r w:rsidRPr="00ED4BAE">
        <w:rPr>
          <w:rFonts w:eastAsia="Calibri"/>
        </w:rPr>
        <w:tab/>
      </w:r>
      <w:r w:rsidRPr="00ED4BAE">
        <w:rPr>
          <w:rFonts w:eastAsia="Calibri"/>
          <w:b/>
        </w:rPr>
        <w:t>Комитет рекомендует государству-участнику принять, в консультации с инвалидами и представляющими их организациями, все необходимые меры для того, чтобы обеспечить полное соответствие своего законодательства с общими принципами и конкретными положениями Конвенции. В частности, Комитет рекомендует принять соответствующие меры в областях, каса</w:t>
      </w:r>
      <w:r w:rsidRPr="00ED4BAE">
        <w:rPr>
          <w:rFonts w:eastAsia="Calibri"/>
          <w:b/>
        </w:rPr>
        <w:t>ю</w:t>
      </w:r>
      <w:r w:rsidRPr="00ED4BAE">
        <w:rPr>
          <w:rFonts w:eastAsia="Calibri"/>
          <w:b/>
        </w:rPr>
        <w:t>щихся недискриминации и полного перехода к правозащитной модели инв</w:t>
      </w:r>
      <w:r w:rsidRPr="00ED4BAE">
        <w:rPr>
          <w:rFonts w:eastAsia="Calibri"/>
          <w:b/>
        </w:rPr>
        <w:t>а</w:t>
      </w:r>
      <w:r w:rsidRPr="00ED4BAE">
        <w:rPr>
          <w:rFonts w:eastAsia="Calibri"/>
          <w:b/>
        </w:rPr>
        <w:t>лидности, и надлежащим образом предусмотреть права инвалидов и их д</w:t>
      </w:r>
      <w:r w:rsidRPr="00ED4BAE">
        <w:rPr>
          <w:rFonts w:eastAsia="Calibri"/>
          <w:b/>
        </w:rPr>
        <w:t>о</w:t>
      </w:r>
      <w:r w:rsidRPr="00ED4BAE">
        <w:rPr>
          <w:rFonts w:eastAsia="Calibri"/>
          <w:b/>
        </w:rPr>
        <w:t xml:space="preserve">ступ к услугам в рамках существующих систем, с тем чтобы обеспечить их вовлеченность в местное сообщество.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9.</w:t>
      </w:r>
      <w:r w:rsidRPr="00ED4BAE">
        <w:rPr>
          <w:rFonts w:eastAsia="Calibri"/>
        </w:rPr>
        <w:tab/>
        <w:t>Комитет выражает обеспокоенность в связи с отсутствием консультаций с инвалидами и по поводу трудностей, которые встречают на своем пути незав</w:t>
      </w:r>
      <w:r w:rsidRPr="00ED4BAE">
        <w:rPr>
          <w:rFonts w:eastAsia="Calibri"/>
        </w:rPr>
        <w:t>и</w:t>
      </w:r>
      <w:r w:rsidRPr="00ED4BAE">
        <w:rPr>
          <w:rFonts w:eastAsia="Calibri"/>
        </w:rPr>
        <w:t>симые организации инвалидов и семьи инвалидов, желающие заняться правоз</w:t>
      </w:r>
      <w:r w:rsidRPr="00ED4BAE">
        <w:rPr>
          <w:rFonts w:eastAsia="Calibri"/>
        </w:rPr>
        <w:t>а</w:t>
      </w:r>
      <w:r w:rsidRPr="00ED4BAE">
        <w:rPr>
          <w:rFonts w:eastAsia="Calibri"/>
        </w:rPr>
        <w:t>щитной деятельностью, направленные на обеспечение более эффективного ос</w:t>
      </w:r>
      <w:r w:rsidRPr="00ED4BAE">
        <w:rPr>
          <w:rFonts w:eastAsia="Calibri"/>
        </w:rPr>
        <w:t>у</w:t>
      </w:r>
      <w:r w:rsidRPr="00ED4BAE">
        <w:rPr>
          <w:rFonts w:eastAsia="Calibri"/>
        </w:rPr>
        <w:t>ществления Конвенции. Он также выражает обеспокоенность в связи с отсу</w:t>
      </w:r>
      <w:r w:rsidRPr="00ED4BAE">
        <w:rPr>
          <w:rFonts w:eastAsia="Calibri"/>
        </w:rPr>
        <w:t>т</w:t>
      </w:r>
      <w:r w:rsidRPr="00ED4BAE">
        <w:rPr>
          <w:rFonts w:eastAsia="Calibri"/>
        </w:rPr>
        <w:t>ствием в государстве-участнике широкого разнообразия независимых организ</w:t>
      </w:r>
      <w:r w:rsidRPr="00ED4BAE">
        <w:rPr>
          <w:rFonts w:eastAsia="Calibri"/>
        </w:rPr>
        <w:t>а</w:t>
      </w:r>
      <w:r w:rsidRPr="00ED4BAE">
        <w:rPr>
          <w:rFonts w:eastAsia="Calibri"/>
        </w:rPr>
        <w:t>ций инвалидов. Кроме того, Комитет обеспокоен тем, что организации инвалидов не участвуют во всех этапах процессах рассмотрения Комитетом вопроса об осуществлении Конвенции в государстве-участнике и что он не получил никаких альтернативных докладов от гражданского общества Катара, в том числе от орг</w:t>
      </w:r>
      <w:r w:rsidRPr="00ED4BAE">
        <w:rPr>
          <w:rFonts w:eastAsia="Calibri"/>
        </w:rPr>
        <w:t>а</w:t>
      </w:r>
      <w:r w:rsidRPr="00ED4BAE">
        <w:rPr>
          <w:rFonts w:eastAsia="Calibri"/>
        </w:rPr>
        <w:t xml:space="preserve">низаций инвалидов.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</w:rPr>
      </w:pPr>
      <w:r w:rsidRPr="00ED4BAE">
        <w:rPr>
          <w:rFonts w:eastAsia="Calibri"/>
        </w:rPr>
        <w:t>10.</w:t>
      </w:r>
      <w:r w:rsidRPr="00ED4BAE">
        <w:rPr>
          <w:rFonts w:eastAsia="Calibri"/>
        </w:rPr>
        <w:tab/>
      </w:r>
      <w:r w:rsidRPr="00ED4BAE">
        <w:rPr>
          <w:rFonts w:eastAsia="Calibri"/>
          <w:b/>
        </w:rPr>
        <w:t>Комитет рекомендует государству-участнику принять необходимые м</w:t>
      </w:r>
      <w:r w:rsidRPr="00ED4BAE">
        <w:rPr>
          <w:rFonts w:eastAsia="Calibri"/>
          <w:b/>
        </w:rPr>
        <w:t>е</w:t>
      </w:r>
      <w:r w:rsidRPr="00ED4BAE">
        <w:rPr>
          <w:rFonts w:eastAsia="Calibri"/>
          <w:b/>
        </w:rPr>
        <w:t>ры для обеспечения того, чтобы организации инвалидов могли регистрир</w:t>
      </w:r>
      <w:r w:rsidRPr="00ED4BAE">
        <w:rPr>
          <w:rFonts w:eastAsia="Calibri"/>
          <w:b/>
        </w:rPr>
        <w:t>о</w:t>
      </w:r>
      <w:r w:rsidRPr="00ED4BAE">
        <w:rPr>
          <w:rFonts w:eastAsia="Calibri"/>
          <w:b/>
        </w:rPr>
        <w:t>ваться в качестве общественных объединений, участвовать, высказывать свои мнения и вносить эффективный вклад в осуществление Конвенции с точки зрения законодательства и выработки политических решений, вкл</w:t>
      </w:r>
      <w:r w:rsidRPr="00ED4BAE">
        <w:rPr>
          <w:rFonts w:eastAsia="Calibri"/>
          <w:b/>
        </w:rPr>
        <w:t>ю</w:t>
      </w:r>
      <w:r w:rsidRPr="00ED4BAE">
        <w:rPr>
          <w:rFonts w:eastAsia="Calibri"/>
          <w:b/>
        </w:rPr>
        <w:t>чая обзор существующих законов и содержащихся в них требований, пред</w:t>
      </w:r>
      <w:r w:rsidRPr="00ED4BAE">
        <w:rPr>
          <w:rFonts w:eastAsia="Calibri"/>
          <w:b/>
        </w:rPr>
        <w:t>о</w:t>
      </w:r>
      <w:r w:rsidRPr="00ED4BAE">
        <w:rPr>
          <w:rFonts w:eastAsia="Calibri"/>
          <w:b/>
        </w:rPr>
        <w:t>ставление финансовой и иной помощи и создание формального механизма, закрепленного на законодательном уровне. Кроме того, Комитет рекоменд</w:t>
      </w:r>
      <w:r w:rsidRPr="00ED4BAE">
        <w:rPr>
          <w:rFonts w:eastAsia="Calibri"/>
          <w:b/>
        </w:rPr>
        <w:t>у</w:t>
      </w:r>
      <w:r w:rsidRPr="00ED4BAE">
        <w:rPr>
          <w:rFonts w:eastAsia="Calibri"/>
          <w:b/>
        </w:rPr>
        <w:t>ет государству-участнику обеспечить, чтобы все фонды и организации гра</w:t>
      </w:r>
      <w:r w:rsidRPr="00ED4BAE">
        <w:rPr>
          <w:rFonts w:eastAsia="Calibri"/>
          <w:b/>
        </w:rPr>
        <w:t>ж</w:t>
      </w:r>
      <w:r w:rsidRPr="00ED4BAE">
        <w:rPr>
          <w:rFonts w:eastAsia="Calibri"/>
          <w:b/>
        </w:rPr>
        <w:t>данского общества, включая организации инвалидов, соблюдали принципы и положения Конвенции путем разработки руководящих принципов и ста</w:t>
      </w:r>
      <w:r w:rsidRPr="00ED4BAE">
        <w:rPr>
          <w:rFonts w:eastAsia="Calibri"/>
          <w:b/>
        </w:rPr>
        <w:t>н</w:t>
      </w:r>
      <w:r w:rsidRPr="00ED4BAE">
        <w:rPr>
          <w:rFonts w:eastAsia="Calibri"/>
          <w:b/>
        </w:rPr>
        <w:t>дартов предоставления услуг. Он также рекомендует государству-участнику обеспечить, чтобы организации инвалидов могли свободно взаимодейств</w:t>
      </w:r>
      <w:r w:rsidRPr="00ED4BAE">
        <w:rPr>
          <w:rFonts w:eastAsia="Calibri"/>
          <w:b/>
        </w:rPr>
        <w:t>о</w:t>
      </w:r>
      <w:r w:rsidRPr="00ED4BAE">
        <w:rPr>
          <w:rFonts w:eastAsia="Calibri"/>
          <w:b/>
        </w:rPr>
        <w:t xml:space="preserve">вать с правозащитными механизмами Организации Объединенных Наций.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rFonts w:eastAsia="Calibri"/>
          <w:b/>
          <w:sz w:val="24"/>
        </w:rPr>
      </w:pPr>
      <w:r w:rsidRPr="00ED4BAE">
        <w:rPr>
          <w:rFonts w:eastAsia="Calibri"/>
          <w:b/>
          <w:sz w:val="24"/>
        </w:rPr>
        <w:lastRenderedPageBreak/>
        <w:tab/>
        <w:t>В.</w:t>
      </w:r>
      <w:r w:rsidRPr="00ED4BAE">
        <w:rPr>
          <w:rFonts w:eastAsia="Calibri"/>
          <w:b/>
          <w:sz w:val="24"/>
        </w:rPr>
        <w:tab/>
        <w:t>Конкретные права (статьи 5–30)</w:t>
      </w:r>
    </w:p>
    <w:p w:rsidR="00ED4BAE" w:rsidRPr="00ED4BAE" w:rsidRDefault="00ED4BAE" w:rsidP="00ED4BAE">
      <w:pPr>
        <w:keepNext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rFonts w:eastAsia="Calibri"/>
          <w:b/>
          <w:spacing w:val="2"/>
        </w:rPr>
      </w:pPr>
      <w:r w:rsidRPr="00ED4BAE">
        <w:rPr>
          <w:rFonts w:eastAsia="Calibri"/>
          <w:b/>
          <w:spacing w:val="2"/>
        </w:rPr>
        <w:tab/>
      </w:r>
      <w:r w:rsidRPr="00ED4BAE">
        <w:rPr>
          <w:rFonts w:eastAsia="Calibri"/>
          <w:b/>
          <w:spacing w:val="2"/>
        </w:rPr>
        <w:tab/>
        <w:t>Равенство и недискриминация (статья 5)</w:t>
      </w:r>
    </w:p>
    <w:p w:rsidR="00ED4BAE" w:rsidRPr="00ED4BAE" w:rsidRDefault="00ED4BAE" w:rsidP="00ED4BAE">
      <w:pPr>
        <w:keepNext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11.</w:t>
      </w:r>
      <w:r w:rsidRPr="00ED4BAE">
        <w:rPr>
          <w:rFonts w:eastAsia="Calibri"/>
        </w:rPr>
        <w:tab/>
        <w:t>Комитет обеспокоен отсутствием в законодательстве государства-участника определения разумных удобств и тем, что отказ в предоставлении таких удобств не считается одной из форм дискриминации. Он также обеспокоен отсутствием конкретного законодательства о равенстве и недискриминации, в том числе о з</w:t>
      </w:r>
      <w:r w:rsidRPr="00ED4BAE">
        <w:rPr>
          <w:rFonts w:eastAsia="Calibri"/>
        </w:rPr>
        <w:t>а</w:t>
      </w:r>
      <w:r w:rsidRPr="00ED4BAE">
        <w:rPr>
          <w:rFonts w:eastAsia="Calibri"/>
        </w:rPr>
        <w:t xml:space="preserve">щите от множественной и перекрестной дискриминации.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</w:rPr>
      </w:pPr>
      <w:r w:rsidRPr="00ED4BAE">
        <w:rPr>
          <w:rFonts w:eastAsia="Calibri"/>
        </w:rPr>
        <w:t>12.</w:t>
      </w:r>
      <w:r w:rsidRPr="00ED4BAE">
        <w:rPr>
          <w:rFonts w:eastAsia="Calibri"/>
        </w:rPr>
        <w:tab/>
      </w:r>
      <w:r w:rsidRPr="00ED4BAE">
        <w:rPr>
          <w:rFonts w:eastAsia="Calibri"/>
          <w:b/>
        </w:rPr>
        <w:t>Комитет рекомендует государству-участнику включить в национальное законодательство прямое запрещение дискриминации по признаку инв</w:t>
      </w:r>
      <w:r w:rsidRPr="00ED4BAE">
        <w:rPr>
          <w:rFonts w:eastAsia="Calibri"/>
          <w:b/>
        </w:rPr>
        <w:t>а</w:t>
      </w:r>
      <w:r w:rsidRPr="00ED4BAE">
        <w:rPr>
          <w:rFonts w:eastAsia="Calibri"/>
          <w:b/>
        </w:rPr>
        <w:t>лидности. Он также рекомендует государству-участнику включить в наци</w:t>
      </w:r>
      <w:r w:rsidRPr="00ED4BAE">
        <w:rPr>
          <w:rFonts w:eastAsia="Calibri"/>
          <w:b/>
        </w:rPr>
        <w:t>о</w:t>
      </w:r>
      <w:r w:rsidRPr="00ED4BAE">
        <w:rPr>
          <w:rFonts w:eastAsia="Calibri"/>
          <w:b/>
        </w:rPr>
        <w:t>нальное законодательство определение разумных удобств и применять его в соответствии с Конвенцией, в частности путем обусловленного признания того, что отказ в разумных удобствах представляет собой дискриминацию по признаку инвалидности. Комитет рекомендует также государству-участнику обеспечить подготовку государственных и частных субъектов, в частности юристов, сотрудников судебных и правоохранительных органов и самих и</w:t>
      </w:r>
      <w:r w:rsidRPr="00ED4BAE">
        <w:rPr>
          <w:rFonts w:eastAsia="Calibri"/>
          <w:b/>
        </w:rPr>
        <w:t>н</w:t>
      </w:r>
      <w:r w:rsidRPr="00ED4BAE">
        <w:rPr>
          <w:rFonts w:eastAsia="Calibri"/>
          <w:b/>
        </w:rPr>
        <w:t>валидов, в вопросах, касающихся концепции разумных удобств и недискр</w:t>
      </w:r>
      <w:r w:rsidRPr="00ED4BAE">
        <w:rPr>
          <w:rFonts w:eastAsia="Calibri"/>
          <w:b/>
        </w:rPr>
        <w:t>и</w:t>
      </w:r>
      <w:r w:rsidRPr="00ED4BAE">
        <w:rPr>
          <w:rFonts w:eastAsia="Calibri"/>
          <w:b/>
        </w:rPr>
        <w:t>минации инвалидов. Кроме того, Комитет рекомендует четко предусмотреть в национальном законодательстве нормы, касающиеся защиты от множ</w:t>
      </w:r>
      <w:r w:rsidRPr="00ED4BAE">
        <w:rPr>
          <w:rFonts w:eastAsia="Calibri"/>
          <w:b/>
        </w:rPr>
        <w:t>е</w:t>
      </w:r>
      <w:r w:rsidRPr="00ED4BAE">
        <w:rPr>
          <w:rFonts w:eastAsia="Calibri"/>
          <w:b/>
        </w:rPr>
        <w:t>ственной и перекрестной дискриминации, в частности по признаку, пола, возраста, инвалидности и мигрантского статуса, сопроводив их положени</w:t>
      </w:r>
      <w:r w:rsidRPr="00ED4BAE">
        <w:rPr>
          <w:rFonts w:eastAsia="Calibri"/>
          <w:b/>
        </w:rPr>
        <w:t>я</w:t>
      </w:r>
      <w:r w:rsidRPr="00ED4BAE">
        <w:rPr>
          <w:rFonts w:eastAsia="Calibri"/>
          <w:b/>
        </w:rPr>
        <w:t>ми о более суровых мерах наказания виновных и о более существенной ко</w:t>
      </w:r>
      <w:r w:rsidRPr="00ED4BAE">
        <w:rPr>
          <w:rFonts w:eastAsia="Calibri"/>
          <w:b/>
        </w:rPr>
        <w:t>м</w:t>
      </w:r>
      <w:r w:rsidRPr="00ED4BAE">
        <w:rPr>
          <w:rFonts w:eastAsia="Calibri"/>
          <w:b/>
        </w:rPr>
        <w:t xml:space="preserve">пенсации и возмещении ущерба пострадавшим.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rFonts w:eastAsia="Calibri"/>
          <w:b/>
          <w:spacing w:val="2"/>
        </w:rPr>
      </w:pPr>
      <w:r w:rsidRPr="00ED4BAE">
        <w:rPr>
          <w:rFonts w:eastAsia="Calibri"/>
          <w:b/>
          <w:spacing w:val="2"/>
        </w:rPr>
        <w:tab/>
      </w:r>
      <w:r w:rsidRPr="00ED4BAE">
        <w:rPr>
          <w:rFonts w:eastAsia="Calibri"/>
          <w:b/>
          <w:spacing w:val="2"/>
        </w:rPr>
        <w:tab/>
        <w:t>Женщины-инвалиды (статья 6)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13.</w:t>
      </w:r>
      <w:r w:rsidRPr="00ED4BAE">
        <w:rPr>
          <w:rFonts w:eastAsia="Calibri"/>
        </w:rPr>
        <w:tab/>
        <w:t xml:space="preserve">Комитет обеспокоен многочисленными формами дискриминации, которым в государстве-участнике подвергаются женщины-инвалиды и девочки-инвалиды. </w:t>
      </w:r>
      <w:r w:rsidRPr="00ED4BAE">
        <w:rPr>
          <w:rFonts w:eastAsia="Calibri"/>
        </w:rPr>
        <w:br/>
        <w:t>Он обеспокоен полным отсутствием информации о социальном, экономическом и политическом положении женщин-инвалидов и девочек-инвалидов, а также ограниченным участием женщин-инвалидов в процессе принятия решений, кот</w:t>
      </w:r>
      <w:r w:rsidRPr="00ED4BAE">
        <w:rPr>
          <w:rFonts w:eastAsia="Calibri"/>
        </w:rPr>
        <w:t>о</w:t>
      </w:r>
      <w:r w:rsidRPr="00ED4BAE">
        <w:rPr>
          <w:rFonts w:eastAsia="Calibri"/>
        </w:rPr>
        <w:t>рые их в целом касаются. Он также обеспокоен тем, что не были выполнены м</w:t>
      </w:r>
      <w:r w:rsidRPr="00ED4BAE">
        <w:rPr>
          <w:rFonts w:eastAsia="Calibri"/>
        </w:rPr>
        <w:t>е</w:t>
      </w:r>
      <w:r w:rsidRPr="00ED4BAE">
        <w:rPr>
          <w:rFonts w:eastAsia="Calibri"/>
        </w:rPr>
        <w:t>ры по учету прав и потребностей женщин-инвалидов и девочек-инвалидов в с</w:t>
      </w:r>
      <w:r w:rsidRPr="00ED4BAE">
        <w:rPr>
          <w:rFonts w:eastAsia="Calibri"/>
        </w:rPr>
        <w:t>о</w:t>
      </w:r>
      <w:r w:rsidRPr="00ED4BAE">
        <w:rPr>
          <w:rFonts w:eastAsia="Calibri"/>
        </w:rPr>
        <w:t>ответствующих стратегиях.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  <w:bCs/>
        </w:rPr>
      </w:pPr>
      <w:r w:rsidRPr="00ED4BAE">
        <w:rPr>
          <w:rFonts w:eastAsia="Calibri"/>
        </w:rPr>
        <w:t>14.</w:t>
      </w:r>
      <w:r w:rsidRPr="00ED4BAE">
        <w:rPr>
          <w:rFonts w:eastAsia="Calibri"/>
        </w:rPr>
        <w:tab/>
      </w:r>
      <w:r w:rsidRPr="00ED4BAE">
        <w:rPr>
          <w:rFonts w:eastAsia="Calibri"/>
          <w:b/>
          <w:bCs/>
        </w:rPr>
        <w:t>Комитет рекомендует государству-участнику осуществлять информ</w:t>
      </w:r>
      <w:r w:rsidRPr="00ED4BAE">
        <w:rPr>
          <w:rFonts w:eastAsia="Calibri"/>
          <w:b/>
          <w:bCs/>
        </w:rPr>
        <w:t>а</w:t>
      </w:r>
      <w:r w:rsidRPr="00ED4BAE">
        <w:rPr>
          <w:rFonts w:eastAsia="Calibri"/>
          <w:b/>
          <w:bCs/>
        </w:rPr>
        <w:t>ционно-просветительские кампании и образовательные программы на всех уровнях, особенно на семейном уровне, чтобы содействовать уважению прав и достоинства женщин-инвалидов и девочек-инвалидов, а также бороться со стереотипами, предрассудками и заблуждениями в отношении женщин-инвалидов в девочек-инвалидов. Он также рекомендует государству-участнику, в консультации с женщинами-инвалидами и девочками-инвалидами и через посредство представляющих их организаций, учит</w:t>
      </w:r>
      <w:r w:rsidRPr="00ED4BAE">
        <w:rPr>
          <w:rFonts w:eastAsia="Calibri"/>
          <w:b/>
          <w:bCs/>
        </w:rPr>
        <w:t>ы</w:t>
      </w:r>
      <w:r w:rsidRPr="00ED4BAE">
        <w:rPr>
          <w:rFonts w:eastAsia="Calibri"/>
          <w:b/>
          <w:bCs/>
        </w:rPr>
        <w:t>вать их права в программах действий, касающихся прав женщин, с целью разработки мер политики, направленных на содействие их самостоятельн</w:t>
      </w:r>
      <w:r w:rsidRPr="00ED4BAE">
        <w:rPr>
          <w:rFonts w:eastAsia="Calibri"/>
          <w:b/>
          <w:bCs/>
        </w:rPr>
        <w:t>о</w:t>
      </w:r>
      <w:r w:rsidRPr="00ED4BAE">
        <w:rPr>
          <w:rFonts w:eastAsia="Calibri"/>
          <w:b/>
          <w:bCs/>
        </w:rPr>
        <w:t>сти и полному участию в жизни общества.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rFonts w:eastAsia="Calibri"/>
          <w:b/>
          <w:spacing w:val="2"/>
        </w:rPr>
      </w:pPr>
      <w:r w:rsidRPr="00ED4BAE">
        <w:rPr>
          <w:rFonts w:eastAsia="Calibri"/>
          <w:b/>
          <w:spacing w:val="2"/>
        </w:rPr>
        <w:tab/>
      </w:r>
      <w:r w:rsidRPr="00ED4BAE">
        <w:rPr>
          <w:rFonts w:eastAsia="Calibri"/>
          <w:b/>
          <w:spacing w:val="2"/>
        </w:rPr>
        <w:tab/>
        <w:t>Дети-инвалиды (статья 7)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15.</w:t>
      </w:r>
      <w:r w:rsidRPr="00ED4BAE">
        <w:rPr>
          <w:rFonts w:eastAsia="Calibri"/>
        </w:rPr>
        <w:tab/>
        <w:t>Комитет обеспокоен отсутствием стратегии, направленной на поощрение пользования девочками-инвалидами и мальчиками-инвалидами свободами и пр</w:t>
      </w:r>
      <w:r w:rsidRPr="00ED4BAE">
        <w:rPr>
          <w:rFonts w:eastAsia="Calibri"/>
        </w:rPr>
        <w:t>а</w:t>
      </w:r>
      <w:r w:rsidRPr="00ED4BAE">
        <w:rPr>
          <w:rFonts w:eastAsia="Calibri"/>
        </w:rPr>
        <w:t>вами наравне с остальными детьми. Он также обеспокоен отсутствием данных о девочках-инвалидах и мальчиках-инвалидах и систематических сведений о мерах поддержки детей-инвалидов, ставших взрослыми и начинающих самостоятел</w:t>
      </w:r>
      <w:r w:rsidRPr="00ED4BAE">
        <w:rPr>
          <w:rFonts w:eastAsia="Calibri"/>
        </w:rPr>
        <w:t>ь</w:t>
      </w:r>
      <w:r w:rsidRPr="00ED4BAE">
        <w:rPr>
          <w:rFonts w:eastAsia="Calibri"/>
        </w:rPr>
        <w:lastRenderedPageBreak/>
        <w:t>ную жизнь. Комитет обеспокоен также отсутствием у девочек и мальчиков во</w:t>
      </w:r>
      <w:r w:rsidRPr="00ED4BAE">
        <w:rPr>
          <w:rFonts w:eastAsia="Calibri"/>
        </w:rPr>
        <w:t>з</w:t>
      </w:r>
      <w:r w:rsidRPr="00ED4BAE">
        <w:rPr>
          <w:rFonts w:eastAsia="Calibri"/>
        </w:rPr>
        <w:t>можностей для выражения своих взглядов по всем вопросам, которые их касаю</w:t>
      </w:r>
      <w:r w:rsidRPr="00ED4BAE">
        <w:rPr>
          <w:rFonts w:eastAsia="Calibri"/>
        </w:rPr>
        <w:t>т</w:t>
      </w:r>
      <w:r w:rsidRPr="00ED4BAE">
        <w:rPr>
          <w:rFonts w:eastAsia="Calibri"/>
        </w:rPr>
        <w:t>ся.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  <w:bCs/>
        </w:rPr>
      </w:pPr>
      <w:r w:rsidRPr="00ED4BAE">
        <w:rPr>
          <w:rFonts w:eastAsia="Calibri"/>
        </w:rPr>
        <w:t>16.</w:t>
      </w:r>
      <w:r w:rsidRPr="00ED4BAE">
        <w:rPr>
          <w:rFonts w:eastAsia="Calibri"/>
        </w:rPr>
        <w:tab/>
      </w:r>
      <w:r w:rsidRPr="00ED4BAE">
        <w:rPr>
          <w:rFonts w:eastAsia="Calibri"/>
          <w:b/>
          <w:bCs/>
        </w:rPr>
        <w:t>Комитет рекомендует государству-участнику принять все необходимые меры для содействия осуществлению прав ребенка девочек-инвалидов и мальчиков-инвалидов наравне с остальными детьми, а также оказывать надлежащую поддержку девочкам-инвалидам и мальчикам-инвалидам, ставшим взрослыми и начинающим самостоятельную жизнь. Комитет рек</w:t>
      </w:r>
      <w:r w:rsidRPr="00ED4BAE">
        <w:rPr>
          <w:rFonts w:eastAsia="Calibri"/>
          <w:b/>
          <w:bCs/>
        </w:rPr>
        <w:t>о</w:t>
      </w:r>
      <w:r w:rsidRPr="00ED4BAE">
        <w:rPr>
          <w:rFonts w:eastAsia="Calibri"/>
          <w:b/>
          <w:bCs/>
        </w:rPr>
        <w:t>мендует государству-участнику обеспечить гарантии для защиты права д</w:t>
      </w:r>
      <w:r w:rsidRPr="00ED4BAE">
        <w:rPr>
          <w:rFonts w:eastAsia="Calibri"/>
          <w:b/>
          <w:bCs/>
        </w:rPr>
        <w:t>е</w:t>
      </w:r>
      <w:r w:rsidRPr="00ED4BAE">
        <w:rPr>
          <w:rFonts w:eastAsia="Calibri"/>
          <w:b/>
          <w:bCs/>
        </w:rPr>
        <w:t>вочек-инвалидов и мальчиков-инвалидов на то, чтобы с ними консультир</w:t>
      </w:r>
      <w:r w:rsidRPr="00ED4BAE">
        <w:rPr>
          <w:rFonts w:eastAsia="Calibri"/>
          <w:b/>
          <w:bCs/>
        </w:rPr>
        <w:t>о</w:t>
      </w:r>
      <w:r w:rsidRPr="00ED4BAE">
        <w:rPr>
          <w:rFonts w:eastAsia="Calibri"/>
          <w:b/>
          <w:bCs/>
        </w:rPr>
        <w:t>вались по всем вопросам, которые их касаются, и обеспечить получение ими соответствующей помощи в этом отношении.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rFonts w:eastAsia="Calibri"/>
          <w:b/>
          <w:spacing w:val="2"/>
        </w:rPr>
      </w:pPr>
      <w:r w:rsidRPr="00ED4BAE">
        <w:rPr>
          <w:rFonts w:eastAsia="Calibri"/>
          <w:b/>
          <w:spacing w:val="2"/>
        </w:rPr>
        <w:tab/>
      </w:r>
      <w:r w:rsidRPr="00ED4BAE">
        <w:rPr>
          <w:rFonts w:eastAsia="Calibri"/>
          <w:b/>
          <w:spacing w:val="2"/>
        </w:rPr>
        <w:tab/>
        <w:t>Просветительно-воспитательная работа (статья 8)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17.</w:t>
      </w:r>
      <w:r w:rsidRPr="00ED4BAE">
        <w:rPr>
          <w:rFonts w:eastAsia="Calibri"/>
        </w:rPr>
        <w:tab/>
        <w:t>Комитет обеспокоен тем, что проводимая государством-участником полит</w:t>
      </w:r>
      <w:r w:rsidRPr="00ED4BAE">
        <w:rPr>
          <w:rFonts w:eastAsia="Calibri"/>
        </w:rPr>
        <w:t>и</w:t>
      </w:r>
      <w:r w:rsidRPr="00ED4BAE">
        <w:rPr>
          <w:rFonts w:eastAsia="Calibri"/>
        </w:rPr>
        <w:t>ка «первичной профилактики расстройств» противоречит Конвенции и правам инвалидов. Он также обеспокоен тем, что высокие инвестиции в профилактику расстройств способствуют увековечению негативных представлений об инвал</w:t>
      </w:r>
      <w:r w:rsidRPr="00ED4BAE">
        <w:rPr>
          <w:rFonts w:eastAsia="Calibri"/>
        </w:rPr>
        <w:t>и</w:t>
      </w:r>
      <w:r w:rsidRPr="00ED4BAE">
        <w:rPr>
          <w:rFonts w:eastAsia="Calibri"/>
        </w:rPr>
        <w:t>дах. Он также обеспокоен тем, что в семье и в обществе в целом инвалиды во</w:t>
      </w:r>
      <w:r w:rsidRPr="00ED4BAE">
        <w:rPr>
          <w:rFonts w:eastAsia="Calibri"/>
        </w:rPr>
        <w:t>с</w:t>
      </w:r>
      <w:r w:rsidRPr="00ED4BAE">
        <w:rPr>
          <w:rFonts w:eastAsia="Calibri"/>
        </w:rPr>
        <w:t>принимаются как лица, лишенные способности жить самостоятельно и быть в</w:t>
      </w:r>
      <w:r w:rsidRPr="00ED4BAE">
        <w:rPr>
          <w:rFonts w:eastAsia="Calibri"/>
        </w:rPr>
        <w:t>о</w:t>
      </w:r>
      <w:r w:rsidRPr="00ED4BAE">
        <w:rPr>
          <w:rFonts w:eastAsia="Calibri"/>
        </w:rPr>
        <w:t>влеченными в жизнь местного сообщества наравне с другими людьми.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  <w:bCs/>
        </w:rPr>
      </w:pPr>
      <w:r w:rsidRPr="00ED4BAE">
        <w:rPr>
          <w:rFonts w:eastAsia="Calibri"/>
        </w:rPr>
        <w:t>18.</w:t>
      </w:r>
      <w:r w:rsidRPr="00ED4BAE">
        <w:rPr>
          <w:rFonts w:eastAsia="Calibri"/>
        </w:rPr>
        <w:tab/>
      </w:r>
      <w:r w:rsidRPr="00ED4BAE">
        <w:rPr>
          <w:rFonts w:eastAsia="Calibri"/>
          <w:b/>
          <w:bCs/>
        </w:rPr>
        <w:t>Комитет рекомендует государству-участнику принять меры по обесп</w:t>
      </w:r>
      <w:r w:rsidRPr="00ED4BAE">
        <w:rPr>
          <w:rFonts w:eastAsia="Calibri"/>
          <w:b/>
          <w:bCs/>
        </w:rPr>
        <w:t>е</w:t>
      </w:r>
      <w:r w:rsidRPr="00ED4BAE">
        <w:rPr>
          <w:rFonts w:eastAsia="Calibri"/>
          <w:b/>
          <w:bCs/>
        </w:rPr>
        <w:t>чению того, чтобы всякая политика реабилитации, лечения или предупр</w:t>
      </w:r>
      <w:r w:rsidRPr="00ED4BAE">
        <w:rPr>
          <w:rFonts w:eastAsia="Calibri"/>
          <w:b/>
          <w:bCs/>
        </w:rPr>
        <w:t>е</w:t>
      </w:r>
      <w:r w:rsidRPr="00ED4BAE">
        <w:rPr>
          <w:rFonts w:eastAsia="Calibri"/>
          <w:b/>
          <w:bCs/>
        </w:rPr>
        <w:t>ждения инвалидности не ущемляла достоинства инвалидов, а также ос</w:t>
      </w:r>
      <w:r w:rsidRPr="00ED4BAE">
        <w:rPr>
          <w:rFonts w:eastAsia="Calibri"/>
          <w:b/>
          <w:bCs/>
        </w:rPr>
        <w:t>у</w:t>
      </w:r>
      <w:r w:rsidRPr="00ED4BAE">
        <w:rPr>
          <w:rFonts w:eastAsia="Calibri"/>
          <w:b/>
          <w:bCs/>
        </w:rPr>
        <w:t>ществлять информационно-просветительские кампании и подготовител</w:t>
      </w:r>
      <w:r w:rsidRPr="00ED4BAE">
        <w:rPr>
          <w:rFonts w:eastAsia="Calibri"/>
          <w:b/>
          <w:bCs/>
        </w:rPr>
        <w:t>ь</w:t>
      </w:r>
      <w:r w:rsidRPr="00ED4BAE">
        <w:rPr>
          <w:rFonts w:eastAsia="Calibri"/>
          <w:b/>
          <w:bCs/>
        </w:rPr>
        <w:t>ные программы, соответствующие принципам Конвенции и основанные на правозащитной модели инвалидности, с тем чтобы преодолеть укоренивш</w:t>
      </w:r>
      <w:r w:rsidRPr="00ED4BAE">
        <w:rPr>
          <w:rFonts w:eastAsia="Calibri"/>
          <w:b/>
          <w:bCs/>
        </w:rPr>
        <w:t>и</w:t>
      </w:r>
      <w:r w:rsidRPr="00ED4BAE">
        <w:rPr>
          <w:rFonts w:eastAsia="Calibri"/>
          <w:b/>
          <w:bCs/>
        </w:rPr>
        <w:t>еся в обществе гендерные стереотипы и стереотипы в отношении инвал</w:t>
      </w:r>
      <w:r w:rsidRPr="00ED4BAE">
        <w:rPr>
          <w:rFonts w:eastAsia="Calibri"/>
          <w:b/>
          <w:bCs/>
        </w:rPr>
        <w:t>и</w:t>
      </w:r>
      <w:r w:rsidRPr="00ED4BAE">
        <w:rPr>
          <w:rFonts w:eastAsia="Calibri"/>
          <w:b/>
          <w:bCs/>
        </w:rPr>
        <w:t>дов.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rFonts w:eastAsia="Calibri"/>
          <w:b/>
          <w:spacing w:val="2"/>
        </w:rPr>
      </w:pPr>
      <w:r w:rsidRPr="00ED4BAE">
        <w:rPr>
          <w:rFonts w:eastAsia="Calibri"/>
          <w:b/>
          <w:spacing w:val="2"/>
        </w:rPr>
        <w:tab/>
      </w:r>
      <w:r w:rsidRPr="00ED4BAE">
        <w:rPr>
          <w:rFonts w:eastAsia="Calibri"/>
          <w:b/>
          <w:spacing w:val="2"/>
        </w:rPr>
        <w:tab/>
        <w:t>Доступность (статья 9)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19.</w:t>
      </w:r>
      <w:r w:rsidRPr="00ED4BAE">
        <w:rPr>
          <w:rFonts w:eastAsia="Calibri"/>
        </w:rPr>
        <w:tab/>
        <w:t>Комитет обеспокоен отсутствием конкретной правовой и политической о</w:t>
      </w:r>
      <w:r w:rsidRPr="00ED4BAE">
        <w:rPr>
          <w:rFonts w:eastAsia="Calibri"/>
        </w:rPr>
        <w:t>с</w:t>
      </w:r>
      <w:r w:rsidRPr="00ED4BAE">
        <w:rPr>
          <w:rFonts w:eastAsia="Calibri"/>
        </w:rPr>
        <w:t>новы для обеспечения доступа инвалидов наравне с другими людьми ко всем объектам и услугам, открытым и предоставляемым для населения, включая д</w:t>
      </w:r>
      <w:r w:rsidRPr="00ED4BAE">
        <w:rPr>
          <w:rFonts w:eastAsia="Calibri"/>
        </w:rPr>
        <w:t>о</w:t>
      </w:r>
      <w:r w:rsidRPr="00ED4BAE">
        <w:rPr>
          <w:rFonts w:eastAsia="Calibri"/>
        </w:rPr>
        <w:t>ступ к информации, связи и транспорту.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  <w:bCs/>
        </w:rPr>
      </w:pPr>
      <w:r w:rsidRPr="00ED4BAE">
        <w:rPr>
          <w:rFonts w:eastAsia="Calibri"/>
        </w:rPr>
        <w:t>20.</w:t>
      </w:r>
      <w:r w:rsidRPr="00ED4BAE">
        <w:rPr>
          <w:rFonts w:eastAsia="Calibri"/>
        </w:rPr>
        <w:tab/>
      </w:r>
      <w:r w:rsidRPr="00ED4BAE">
        <w:rPr>
          <w:rFonts w:eastAsia="Calibri"/>
          <w:b/>
          <w:bCs/>
        </w:rPr>
        <w:t>В свете своего замечания общего порядка № 2 (2014) о доступности (статья 9) Комитет рекомендует государству-участнику принять законод</w:t>
      </w:r>
      <w:r w:rsidRPr="00ED4BAE">
        <w:rPr>
          <w:rFonts w:eastAsia="Calibri"/>
          <w:b/>
          <w:bCs/>
        </w:rPr>
        <w:t>а</w:t>
      </w:r>
      <w:r w:rsidRPr="00ED4BAE">
        <w:rPr>
          <w:rFonts w:eastAsia="Calibri"/>
          <w:b/>
          <w:bCs/>
        </w:rPr>
        <w:t>тельство, касающееся беспрепятственного доступа к объектам социальной инфраструктуры и общественным услугам. Он также рекомендует разраб</w:t>
      </w:r>
      <w:r w:rsidRPr="00ED4BAE">
        <w:rPr>
          <w:rFonts w:eastAsia="Calibri"/>
          <w:b/>
          <w:bCs/>
        </w:rPr>
        <w:t>о</w:t>
      </w:r>
      <w:r w:rsidRPr="00ED4BAE">
        <w:rPr>
          <w:rFonts w:eastAsia="Calibri"/>
          <w:b/>
          <w:bCs/>
        </w:rPr>
        <w:t>тать комплексный план обеспечения доступности и выделить на его ос</w:t>
      </w:r>
      <w:r w:rsidRPr="00ED4BAE">
        <w:rPr>
          <w:rFonts w:eastAsia="Calibri"/>
          <w:b/>
          <w:bCs/>
        </w:rPr>
        <w:t>у</w:t>
      </w:r>
      <w:r w:rsidRPr="00ED4BAE">
        <w:rPr>
          <w:rFonts w:eastAsia="Calibri"/>
          <w:b/>
          <w:bCs/>
        </w:rPr>
        <w:t>ществление достаточные ресурсы, предусмотрев обладающие исковой силой санкции за его невыполнение и основанную на подробных данных («доро</w:t>
      </w:r>
      <w:r w:rsidRPr="00ED4BAE">
        <w:rPr>
          <w:rFonts w:eastAsia="Calibri"/>
          <w:b/>
          <w:bCs/>
        </w:rPr>
        <w:t>ж</w:t>
      </w:r>
      <w:r w:rsidRPr="00ED4BAE">
        <w:rPr>
          <w:rFonts w:eastAsia="Calibri"/>
          <w:b/>
          <w:bCs/>
        </w:rPr>
        <w:t>ную карту») с конкретными сроками осуществления. Комитет также рек</w:t>
      </w:r>
      <w:r w:rsidRPr="00ED4BAE">
        <w:rPr>
          <w:rFonts w:eastAsia="Calibri"/>
          <w:b/>
          <w:bCs/>
        </w:rPr>
        <w:t>о</w:t>
      </w:r>
      <w:r w:rsidRPr="00ED4BAE">
        <w:rPr>
          <w:rFonts w:eastAsia="Calibri"/>
          <w:b/>
          <w:bCs/>
        </w:rPr>
        <w:t>мендует государству-участнику поощрять применение универсального пр</w:t>
      </w:r>
      <w:r w:rsidRPr="00ED4BAE">
        <w:rPr>
          <w:rFonts w:eastAsia="Calibri"/>
          <w:b/>
          <w:bCs/>
        </w:rPr>
        <w:t>о</w:t>
      </w:r>
      <w:r w:rsidRPr="00ED4BAE">
        <w:rPr>
          <w:rFonts w:eastAsia="Calibri"/>
          <w:b/>
          <w:bCs/>
        </w:rPr>
        <w:t>ектирования для всех зданий и общественных услуг, информационных средств и социальных сетей, транспорта и доступных для населения услуг, а также включить стандарты доступности в критерии государственных зак</w:t>
      </w:r>
      <w:r w:rsidRPr="00ED4BAE">
        <w:rPr>
          <w:rFonts w:eastAsia="Calibri"/>
          <w:b/>
          <w:bCs/>
        </w:rPr>
        <w:t>у</w:t>
      </w:r>
      <w:r w:rsidRPr="00ED4BAE">
        <w:rPr>
          <w:rFonts w:eastAsia="Calibri"/>
          <w:b/>
          <w:bCs/>
        </w:rPr>
        <w:t>пок товаров и услуг.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rFonts w:eastAsia="Calibri"/>
          <w:b/>
          <w:spacing w:val="2"/>
        </w:rPr>
      </w:pPr>
      <w:r w:rsidRPr="00ED4BAE">
        <w:rPr>
          <w:rFonts w:eastAsia="Calibri"/>
          <w:b/>
          <w:spacing w:val="2"/>
        </w:rPr>
        <w:lastRenderedPageBreak/>
        <w:tab/>
      </w:r>
      <w:r w:rsidRPr="00ED4BAE">
        <w:rPr>
          <w:rFonts w:eastAsia="Calibri"/>
          <w:b/>
          <w:spacing w:val="2"/>
        </w:rPr>
        <w:tab/>
        <w:t>Ситуации риска и чрезвычайные гуманитарные ситуации (статья 11)</w:t>
      </w:r>
    </w:p>
    <w:p w:rsidR="00ED4BAE" w:rsidRPr="00ED4BAE" w:rsidRDefault="00ED4BAE" w:rsidP="00ED4BAE">
      <w:pPr>
        <w:keepNext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21.</w:t>
      </w:r>
      <w:r w:rsidRPr="00ED4BAE">
        <w:rPr>
          <w:rFonts w:eastAsia="Calibri"/>
        </w:rPr>
        <w:tab/>
        <w:t>Комитет обеспокоен отсутствием конкретных стратегий, процедур и мех</w:t>
      </w:r>
      <w:r w:rsidRPr="00ED4BAE">
        <w:rPr>
          <w:rFonts w:eastAsia="Calibri"/>
        </w:rPr>
        <w:t>а</w:t>
      </w:r>
      <w:r w:rsidRPr="00ED4BAE">
        <w:rPr>
          <w:rFonts w:eastAsia="Calibri"/>
        </w:rPr>
        <w:t>низмов, направленных на предотвращение ситуаций риска и чрезвычайных гум</w:t>
      </w:r>
      <w:r w:rsidRPr="00ED4BAE">
        <w:rPr>
          <w:rFonts w:eastAsia="Calibri"/>
        </w:rPr>
        <w:t>а</w:t>
      </w:r>
      <w:r w:rsidRPr="00ED4BAE">
        <w:rPr>
          <w:rFonts w:eastAsia="Calibri"/>
        </w:rPr>
        <w:t>нитарных ситуаций, защиту, оказание помощи и вовлечение инвалидов в случае их возникновения.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  <w:bCs/>
        </w:rPr>
      </w:pPr>
      <w:r w:rsidRPr="00ED4BAE">
        <w:rPr>
          <w:rFonts w:eastAsia="Calibri"/>
        </w:rPr>
        <w:t>22.</w:t>
      </w:r>
      <w:r w:rsidRPr="00ED4BAE">
        <w:rPr>
          <w:rFonts w:eastAsia="Calibri"/>
        </w:rPr>
        <w:tab/>
      </w:r>
      <w:r w:rsidRPr="00ED4BAE">
        <w:rPr>
          <w:rFonts w:eastAsia="Calibri"/>
          <w:b/>
          <w:bCs/>
        </w:rPr>
        <w:t>Комитет рекомендует государству-участнику утвердить и внедрить комплексные стратегии и процедуры уменьшения опасности чрезвычайных ситуаций и бедствий, которые полностью учитывают интересы инвалидов и доступны им.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rFonts w:eastAsia="Calibri"/>
          <w:b/>
          <w:spacing w:val="2"/>
        </w:rPr>
      </w:pPr>
      <w:r w:rsidRPr="00ED4BAE">
        <w:rPr>
          <w:rFonts w:eastAsia="Calibri"/>
          <w:b/>
          <w:spacing w:val="2"/>
        </w:rPr>
        <w:tab/>
      </w:r>
      <w:r w:rsidRPr="00ED4BAE">
        <w:rPr>
          <w:rFonts w:eastAsia="Calibri"/>
          <w:b/>
          <w:spacing w:val="2"/>
        </w:rPr>
        <w:tab/>
        <w:t>Равенство перед законом (статья 12)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23.</w:t>
      </w:r>
      <w:r w:rsidRPr="00ED4BAE">
        <w:rPr>
          <w:rFonts w:eastAsia="Calibri"/>
        </w:rPr>
        <w:tab/>
        <w:t>Комитет глубоко обеспокоен предусмотренными для инвалидов режимами субститутивного принятия решений и попечительства, закрепленными, в частн</w:t>
      </w:r>
      <w:r w:rsidRPr="00ED4BAE">
        <w:rPr>
          <w:rFonts w:eastAsia="Calibri"/>
        </w:rPr>
        <w:t>о</w:t>
      </w:r>
      <w:r w:rsidRPr="00ED4BAE">
        <w:rPr>
          <w:rFonts w:eastAsia="Calibri"/>
        </w:rPr>
        <w:t>сти, в статье 305 Уголовного кодекса, статье 34 Закона об опекунстве (имущество несовершеннолетних) № 40 от 2004 года и статье 127 Гражданского кодекса, в которых ограничивается осуществление их прав, включая право голосовать, вступать в брак, иметь семью, давать и/или отменять свободное и осознанное с</w:t>
      </w:r>
      <w:r w:rsidRPr="00ED4BAE">
        <w:rPr>
          <w:rFonts w:eastAsia="Calibri"/>
        </w:rPr>
        <w:t>о</w:t>
      </w:r>
      <w:r w:rsidRPr="00ED4BAE">
        <w:rPr>
          <w:rFonts w:eastAsia="Calibri"/>
        </w:rPr>
        <w:t>гласие, иметь доступ к правосудию и выбирать, где и с кем проживать.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  <w:bCs/>
        </w:rPr>
      </w:pPr>
      <w:r w:rsidRPr="00ED4BAE">
        <w:rPr>
          <w:rFonts w:eastAsia="Calibri"/>
        </w:rPr>
        <w:t>24.</w:t>
      </w:r>
      <w:r w:rsidRPr="00ED4BAE">
        <w:rPr>
          <w:rFonts w:eastAsia="Calibri"/>
        </w:rPr>
        <w:tab/>
      </w:r>
      <w:r w:rsidRPr="00ED4BAE">
        <w:rPr>
          <w:rFonts w:eastAsia="Calibri"/>
          <w:b/>
          <w:bCs/>
        </w:rPr>
        <w:t>Напоминая о своем замечании общего порядка № 1 (2014) о равенстве перед законом (статья 12), Комитет рекомендует государству-участнику предпринять обзор своего законодательства, с тем чтобы отменить режимы субститутивного принятия решений и заменить их суппортивной моделью принятия решений, обеспечивающей самостоятельность, волеизъявление и предпочтения инвалидов.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rFonts w:eastAsia="Calibri"/>
          <w:b/>
          <w:spacing w:val="2"/>
        </w:rPr>
      </w:pPr>
      <w:r w:rsidRPr="00ED4BAE">
        <w:rPr>
          <w:rFonts w:eastAsia="Calibri"/>
          <w:b/>
          <w:spacing w:val="2"/>
        </w:rPr>
        <w:tab/>
      </w:r>
      <w:r w:rsidRPr="00ED4BAE">
        <w:rPr>
          <w:rFonts w:eastAsia="Calibri"/>
          <w:b/>
          <w:spacing w:val="2"/>
        </w:rPr>
        <w:tab/>
        <w:t>Доступ к правосудию (статья 13)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25.</w:t>
      </w:r>
      <w:r w:rsidRPr="00ED4BAE">
        <w:rPr>
          <w:rFonts w:eastAsia="Calibri"/>
        </w:rPr>
        <w:tab/>
        <w:t>Комитет обеспокоен тем, что представители судебных органов не знакомы с правами инвалидов, а также тем, что в секторе правосудия отсутствуют програ</w:t>
      </w:r>
      <w:r w:rsidRPr="00ED4BAE">
        <w:rPr>
          <w:rFonts w:eastAsia="Calibri"/>
        </w:rPr>
        <w:t>м</w:t>
      </w:r>
      <w:r w:rsidRPr="00ED4BAE">
        <w:rPr>
          <w:rFonts w:eastAsia="Calibri"/>
        </w:rPr>
        <w:t>мы, конкретно предназначенные для оказания помощи инвалидам. Комитет также обеспокоен отсутствием доступа к системе правосудия, включая правовую п</w:t>
      </w:r>
      <w:r w:rsidRPr="00ED4BAE">
        <w:rPr>
          <w:rFonts w:eastAsia="Calibri"/>
        </w:rPr>
        <w:t>о</w:t>
      </w:r>
      <w:r w:rsidRPr="00ED4BAE">
        <w:rPr>
          <w:rFonts w:eastAsia="Calibri"/>
        </w:rPr>
        <w:t>мощь и содействие сурдопереводчиков в залах судебных заседаний и предусмо</w:t>
      </w:r>
      <w:r w:rsidRPr="00ED4BAE">
        <w:rPr>
          <w:rFonts w:eastAsia="Calibri"/>
        </w:rPr>
        <w:t>т</w:t>
      </w:r>
      <w:r w:rsidRPr="00ED4BAE">
        <w:rPr>
          <w:rFonts w:eastAsia="Calibri"/>
        </w:rPr>
        <w:t>ренной процедурой удобства.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  <w:bCs/>
        </w:rPr>
      </w:pPr>
      <w:r w:rsidRPr="00ED4BAE">
        <w:rPr>
          <w:rFonts w:eastAsia="Calibri"/>
        </w:rPr>
        <w:t>26.</w:t>
      </w:r>
      <w:r w:rsidRPr="00ED4BAE">
        <w:rPr>
          <w:rFonts w:eastAsia="Calibri"/>
        </w:rPr>
        <w:tab/>
      </w:r>
      <w:r w:rsidRPr="00ED4BAE">
        <w:rPr>
          <w:rFonts w:eastAsia="Calibri"/>
          <w:b/>
          <w:bCs/>
        </w:rPr>
        <w:t>Комитет рекомендует государству-участнику обеспечить подготовку р</w:t>
      </w:r>
      <w:r w:rsidRPr="00ED4BAE">
        <w:rPr>
          <w:rFonts w:eastAsia="Calibri"/>
          <w:b/>
          <w:bCs/>
        </w:rPr>
        <w:t>а</w:t>
      </w:r>
      <w:r w:rsidRPr="00ED4BAE">
        <w:rPr>
          <w:rFonts w:eastAsia="Calibri"/>
          <w:b/>
          <w:bCs/>
        </w:rPr>
        <w:t>ботников судов, судей, полицейских и сотрудников пенитенциарных учр</w:t>
      </w:r>
      <w:r w:rsidRPr="00ED4BAE">
        <w:rPr>
          <w:rFonts w:eastAsia="Calibri"/>
          <w:b/>
          <w:bCs/>
        </w:rPr>
        <w:t>е</w:t>
      </w:r>
      <w:r w:rsidRPr="00ED4BAE">
        <w:rPr>
          <w:rFonts w:eastAsia="Calibri"/>
          <w:b/>
          <w:bCs/>
        </w:rPr>
        <w:t>ждений в вопросах, касающихся защиты прав инвалидов, включая право на справедливое судебное разбирательство и обязательство по обеспечению р</w:t>
      </w:r>
      <w:r w:rsidRPr="00ED4BAE">
        <w:rPr>
          <w:rFonts w:eastAsia="Calibri"/>
          <w:b/>
          <w:bCs/>
        </w:rPr>
        <w:t>а</w:t>
      </w:r>
      <w:r w:rsidRPr="00ED4BAE">
        <w:rPr>
          <w:rFonts w:eastAsia="Calibri"/>
          <w:b/>
          <w:bCs/>
        </w:rPr>
        <w:t>зумных удобств. Он также рекомендует государству-участнику принять м</w:t>
      </w:r>
      <w:r w:rsidRPr="00ED4BAE">
        <w:rPr>
          <w:rFonts w:eastAsia="Calibri"/>
          <w:b/>
          <w:bCs/>
        </w:rPr>
        <w:t>е</w:t>
      </w:r>
      <w:r w:rsidRPr="00ED4BAE">
        <w:rPr>
          <w:rFonts w:eastAsia="Calibri"/>
          <w:b/>
          <w:bCs/>
        </w:rPr>
        <w:t>ры по обеспечению физической, информационной и коммуникационной д</w:t>
      </w:r>
      <w:r w:rsidRPr="00ED4BAE">
        <w:rPr>
          <w:rFonts w:eastAsia="Calibri"/>
          <w:b/>
          <w:bCs/>
        </w:rPr>
        <w:t>о</w:t>
      </w:r>
      <w:r w:rsidRPr="00ED4BAE">
        <w:rPr>
          <w:rFonts w:eastAsia="Calibri"/>
          <w:b/>
          <w:bCs/>
        </w:rPr>
        <w:t>ступности всех судебных учреждений, включая предоставление професси</w:t>
      </w:r>
      <w:r w:rsidRPr="00ED4BAE">
        <w:rPr>
          <w:rFonts w:eastAsia="Calibri"/>
          <w:b/>
          <w:bCs/>
        </w:rPr>
        <w:t>о</w:t>
      </w:r>
      <w:r w:rsidRPr="00ED4BAE">
        <w:rPr>
          <w:rFonts w:eastAsia="Calibri"/>
          <w:b/>
          <w:bCs/>
        </w:rPr>
        <w:t>нальных сурдопереводчиков, выпуск документов, напечатанных шрифтом Брайля, и обеспечение других предусмотренных процедурой удобств.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rFonts w:eastAsia="Calibri"/>
          <w:b/>
          <w:spacing w:val="2"/>
        </w:rPr>
      </w:pPr>
      <w:r w:rsidRPr="00ED4BAE">
        <w:rPr>
          <w:rFonts w:eastAsia="Calibri"/>
          <w:b/>
          <w:spacing w:val="2"/>
        </w:rPr>
        <w:tab/>
      </w:r>
      <w:r w:rsidRPr="00ED4BAE">
        <w:rPr>
          <w:rFonts w:eastAsia="Calibri"/>
          <w:b/>
          <w:spacing w:val="2"/>
        </w:rPr>
        <w:tab/>
        <w:t>Свобода и личная неприкосновенность (статья 14)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27.</w:t>
      </w:r>
      <w:r w:rsidRPr="00ED4BAE">
        <w:rPr>
          <w:rFonts w:eastAsia="Calibri"/>
        </w:rPr>
        <w:tab/>
        <w:t>Комитет обеспокоен принудительным содержанием лиц в специализирова</w:t>
      </w:r>
      <w:r w:rsidRPr="00ED4BAE">
        <w:rPr>
          <w:rFonts w:eastAsia="Calibri"/>
        </w:rPr>
        <w:t>н</w:t>
      </w:r>
      <w:r w:rsidRPr="00ED4BAE">
        <w:rPr>
          <w:rFonts w:eastAsia="Calibri"/>
        </w:rPr>
        <w:t>ных учреждениях на основании наблюдаемого у них расстройства и лишением свободы на основании инвалидности, включая умственную отсталость и/или психосоциальные расстройства. Он также обеспокоен тем, что лица с умственной отсталостью и/или психосоциальными расстройствами, обвиняемые в соверш</w:t>
      </w:r>
      <w:r w:rsidRPr="00ED4BAE">
        <w:rPr>
          <w:rFonts w:eastAsia="Calibri"/>
        </w:rPr>
        <w:t>е</w:t>
      </w:r>
      <w:r w:rsidRPr="00ED4BAE">
        <w:rPr>
          <w:rFonts w:eastAsia="Calibri"/>
        </w:rPr>
        <w:t xml:space="preserve">нии правонарушения, признаются неспособными предстать перед судом и что им не обеспечивается надлежащее судебное разбирательство. Он также обеспокоен тем, что жертвы преступлений, являющиеся лицами с умственной отсталостью </w:t>
      </w:r>
      <w:r w:rsidRPr="00ED4BAE">
        <w:rPr>
          <w:rFonts w:eastAsia="Calibri"/>
        </w:rPr>
        <w:lastRenderedPageBreak/>
        <w:t xml:space="preserve">и/или психосоциальными расстройствами, могут быть временно помещены в специализированные учреждения, в то время как их дело находится на стадии рассмотрения.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</w:rPr>
      </w:pPr>
      <w:r w:rsidRPr="00ED4BAE">
        <w:rPr>
          <w:rFonts w:eastAsia="Calibri"/>
        </w:rPr>
        <w:t>28.</w:t>
      </w:r>
      <w:r w:rsidRPr="00ED4BAE">
        <w:rPr>
          <w:rFonts w:eastAsia="Calibri"/>
        </w:rPr>
        <w:tab/>
      </w:r>
      <w:r w:rsidRPr="00ED4BAE">
        <w:rPr>
          <w:rFonts w:eastAsia="Calibri"/>
          <w:b/>
        </w:rPr>
        <w:t>Комитет рекомендует государству-участнику отменить все законы, ра</w:t>
      </w:r>
      <w:r w:rsidRPr="00ED4BAE">
        <w:rPr>
          <w:rFonts w:eastAsia="Calibri"/>
          <w:b/>
        </w:rPr>
        <w:t>з</w:t>
      </w:r>
      <w:r w:rsidRPr="00ED4BAE">
        <w:rPr>
          <w:rFonts w:eastAsia="Calibri"/>
          <w:b/>
        </w:rPr>
        <w:t>решающие помещать какое-либо лицо в специализированное учреждение без его свободного и информированного согласия, в том числе в тех случаях, к</w:t>
      </w:r>
      <w:r w:rsidRPr="00ED4BAE">
        <w:rPr>
          <w:rFonts w:eastAsia="Calibri"/>
          <w:b/>
        </w:rPr>
        <w:t>о</w:t>
      </w:r>
      <w:r w:rsidRPr="00ED4BAE">
        <w:rPr>
          <w:rFonts w:eastAsia="Calibri"/>
          <w:b/>
        </w:rPr>
        <w:t>гда такое согласие заменяется согласием какой-либо третьей стороны, а также отменить все законы, позволяющие лишать то или иное лицо свободы на основании инвалидности. Он также рекомендует государству-участнику обеспечить, чтобы инвалиды, обвиняемые в совершении правонарушения, имели право на предоставление им предусмотренных процедурой удобств, а также на справедливое судебное разбирательство и процессуальные гара</w:t>
      </w:r>
      <w:r w:rsidRPr="00ED4BAE">
        <w:rPr>
          <w:rFonts w:eastAsia="Calibri"/>
          <w:b/>
        </w:rPr>
        <w:t>н</w:t>
      </w:r>
      <w:r w:rsidRPr="00ED4BAE">
        <w:rPr>
          <w:rFonts w:eastAsia="Calibri"/>
          <w:b/>
        </w:rPr>
        <w:t xml:space="preserve">тии наравне с другими лицами, включая презумпцию невиновности. 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rFonts w:eastAsia="Calibri"/>
          <w:b/>
          <w:spacing w:val="2"/>
        </w:rPr>
      </w:pPr>
      <w:r w:rsidRPr="00ED4BAE">
        <w:rPr>
          <w:rFonts w:eastAsia="Calibri"/>
          <w:b/>
          <w:spacing w:val="2"/>
        </w:rPr>
        <w:tab/>
      </w:r>
      <w:r w:rsidRPr="00ED4BAE">
        <w:rPr>
          <w:rFonts w:eastAsia="Calibri"/>
          <w:b/>
          <w:spacing w:val="2"/>
        </w:rPr>
        <w:tab/>
        <w:t>Свобода от пыток и других жестоких, бесчеловечных или унижающих достоинство видов обращения и наказания (статья 15)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29.</w:t>
      </w:r>
      <w:r w:rsidRPr="00ED4BAE">
        <w:rPr>
          <w:rFonts w:eastAsia="Calibri"/>
        </w:rPr>
        <w:tab/>
        <w:t>Комитет выражает обеспокоенность по поводу того, что телесные наказания остаются законными и что отсутствует информация о том, как это затрагивает инвалидов во всех учреждениях, в том числе в учреждениях по предоставлению альтернативного ухода, дома, в школах, а также за совершение преступлений.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  <w:b/>
        </w:rPr>
      </w:pPr>
      <w:r w:rsidRPr="00ED4BAE">
        <w:rPr>
          <w:rFonts w:eastAsia="Calibri"/>
        </w:rPr>
        <w:t>30.</w:t>
      </w:r>
      <w:r w:rsidRPr="00ED4BAE">
        <w:rPr>
          <w:rFonts w:eastAsia="Calibri"/>
        </w:rPr>
        <w:tab/>
      </w:r>
      <w:r w:rsidRPr="00ED4BAE">
        <w:rPr>
          <w:rFonts w:eastAsia="Calibri"/>
          <w:b/>
        </w:rPr>
        <w:t>Комитет рекомендует государству-участнику запретить все случаи т</w:t>
      </w:r>
      <w:r w:rsidRPr="00ED4BAE">
        <w:rPr>
          <w:rFonts w:eastAsia="Calibri"/>
          <w:b/>
        </w:rPr>
        <w:t>е</w:t>
      </w:r>
      <w:r w:rsidRPr="00ED4BAE">
        <w:rPr>
          <w:rFonts w:eastAsia="Calibri"/>
          <w:b/>
        </w:rPr>
        <w:t xml:space="preserve">лесного наказания и выполнить рекомендации Комитета против пыток </w:t>
      </w:r>
      <w:r w:rsidRPr="00ED4BAE">
        <w:rPr>
          <w:rFonts w:eastAsia="Calibri"/>
          <w:b/>
        </w:rPr>
        <w:br/>
        <w:t>(см. CAT/C/QAT/CO/2, пункты 12 и 19) в той части, в какой они относятся к инвалидам. Он также просит государство-участник включить в свой след</w:t>
      </w:r>
      <w:r w:rsidRPr="00ED4BAE">
        <w:rPr>
          <w:rFonts w:eastAsia="Calibri"/>
          <w:b/>
        </w:rPr>
        <w:t>у</w:t>
      </w:r>
      <w:r w:rsidRPr="00ED4BAE">
        <w:rPr>
          <w:rFonts w:eastAsia="Calibri"/>
          <w:b/>
        </w:rPr>
        <w:t>ющий периодический доклад информацию по данному вопросу.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rFonts w:eastAsia="Calibri"/>
          <w:b/>
          <w:spacing w:val="2"/>
        </w:rPr>
      </w:pPr>
      <w:r w:rsidRPr="00ED4BAE">
        <w:rPr>
          <w:rFonts w:eastAsia="Calibri"/>
          <w:b/>
          <w:spacing w:val="2"/>
        </w:rPr>
        <w:tab/>
      </w:r>
      <w:r w:rsidRPr="00ED4BAE">
        <w:rPr>
          <w:rFonts w:eastAsia="Calibri"/>
          <w:b/>
          <w:spacing w:val="2"/>
        </w:rPr>
        <w:tab/>
        <w:t>Свобода от эксплуатации, насилия и надругательства (статья 16)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="Calibri"/>
          <w:sz w:val="10"/>
        </w:rPr>
      </w:pP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>31.</w:t>
      </w:r>
      <w:r w:rsidRPr="00ED4BAE">
        <w:rPr>
          <w:rFonts w:eastAsia="Calibri"/>
        </w:rPr>
        <w:tab/>
        <w:t>Комитет обеспокоен отсутствием: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ab/>
        <w:t>а)</w:t>
      </w:r>
      <w:r w:rsidRPr="00ED4BAE">
        <w:rPr>
          <w:rFonts w:eastAsia="Calibri"/>
        </w:rPr>
        <w:tab/>
        <w:t xml:space="preserve">конкретного закона, криминализирующего случаи насилия в семье, </w:t>
      </w:r>
      <w:r w:rsidRPr="00ED4BAE">
        <w:rPr>
          <w:rFonts w:eastAsia="Calibri"/>
        </w:rPr>
        <w:br/>
        <w:t>о которых часто не сообщается;</w:t>
      </w:r>
    </w:p>
    <w:p w:rsidR="00ED4BAE" w:rsidRPr="00ED4BAE" w:rsidRDefault="00ED4BAE" w:rsidP="00ED4BAE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rFonts w:eastAsia="Calibri"/>
        </w:rPr>
      </w:pPr>
      <w:r w:rsidRPr="00ED4BAE">
        <w:rPr>
          <w:rFonts w:eastAsia="Calibri"/>
        </w:rPr>
        <w:tab/>
        <w:t>b)</w:t>
      </w:r>
      <w:r w:rsidRPr="00ED4BAE">
        <w:rPr>
          <w:rFonts w:eastAsia="Calibri"/>
        </w:rPr>
        <w:tab/>
        <w:t>учета факторов инвалидности в мерах политики, направленных на з</w:t>
      </w:r>
      <w:r w:rsidRPr="00ED4BAE">
        <w:rPr>
          <w:rFonts w:eastAsia="Calibri"/>
        </w:rPr>
        <w:t>а</w:t>
      </w:r>
      <w:r w:rsidRPr="00ED4BAE">
        <w:rPr>
          <w:rFonts w:eastAsia="Calibri"/>
        </w:rPr>
        <w:t>щиту от насилия, надругательства и эксплуатации;</w:t>
      </w:r>
    </w:p>
    <w:p w:rsidR="005A26FC" w:rsidRPr="00CA24D6" w:rsidRDefault="005A26FC" w:rsidP="005A26FC">
      <w:pPr>
        <w:pStyle w:val="SingleTxt"/>
      </w:pPr>
      <w:r w:rsidRPr="00CA24D6">
        <w:tab/>
        <w:t>с)</w:t>
      </w:r>
      <w:r w:rsidRPr="00CA24D6">
        <w:tab/>
        <w:t>данных о защите инвалидов, особенно женщин и девочек, от эксплу</w:t>
      </w:r>
      <w:r w:rsidRPr="00CA24D6">
        <w:t>а</w:t>
      </w:r>
      <w:r w:rsidRPr="00CA24D6">
        <w:t>тации, насилия и надругательства.</w:t>
      </w:r>
    </w:p>
    <w:p w:rsidR="005A26FC" w:rsidRPr="00CA24D6" w:rsidRDefault="005A26FC" w:rsidP="005A26FC">
      <w:pPr>
        <w:pStyle w:val="SingleTxt"/>
        <w:rPr>
          <w:b/>
        </w:rPr>
      </w:pPr>
      <w:r w:rsidRPr="00CA24D6">
        <w:t>32.</w:t>
      </w:r>
      <w:r w:rsidRPr="00CA24D6">
        <w:tab/>
      </w:r>
      <w:r w:rsidRPr="00CA24D6">
        <w:rPr>
          <w:b/>
        </w:rPr>
        <w:t>Комитет вновь ссылается на рекомендации Комитета по ликвидации дискриминации в отношении женщин (см. CEDAW/C/QAT/CO/1, пункт 24) и рекомендует государству-участнику:</w:t>
      </w:r>
    </w:p>
    <w:p w:rsidR="005A26FC" w:rsidRPr="00CA24D6" w:rsidRDefault="005A26FC" w:rsidP="005A26FC">
      <w:pPr>
        <w:pStyle w:val="SingleTxt"/>
        <w:rPr>
          <w:b/>
        </w:rPr>
      </w:pPr>
      <w:r w:rsidRPr="00CA24D6">
        <w:rPr>
          <w:b/>
        </w:rPr>
        <w:tab/>
        <w:t>а)</w:t>
      </w:r>
      <w:r w:rsidRPr="00CA24D6">
        <w:rPr>
          <w:b/>
        </w:rPr>
        <w:tab/>
        <w:t>создать всеобъемлющую систему защит</w:t>
      </w:r>
      <w:r>
        <w:rPr>
          <w:b/>
        </w:rPr>
        <w:t>ы</w:t>
      </w:r>
      <w:r w:rsidRPr="00CA24D6">
        <w:rPr>
          <w:b/>
        </w:rPr>
        <w:t xml:space="preserve"> от насилия в семье, как предусмотрено Национальной стратегией развития на 2011–2016 годы, и принять конкретные законы для введения уголовной ответственности за все формы насилия в отношении женщин и девочек, отразив в них права или потребности женщин-инвалидов и девочек-инвалидов, в том числе путем консультаций с представляющими их организациями;</w:t>
      </w:r>
    </w:p>
    <w:p w:rsidR="005A26FC" w:rsidRPr="00CA24D6" w:rsidRDefault="005A26FC" w:rsidP="005A26FC">
      <w:pPr>
        <w:pStyle w:val="SingleTxt"/>
        <w:rPr>
          <w:b/>
        </w:rPr>
      </w:pPr>
      <w:r w:rsidRPr="00CA24D6">
        <w:rPr>
          <w:b/>
        </w:rPr>
        <w:tab/>
        <w:t>b)</w:t>
      </w:r>
      <w:r w:rsidRPr="00CA24D6">
        <w:rPr>
          <w:b/>
        </w:rPr>
        <w:tab/>
        <w:t>разработать меры политики по защите от насилия, надругател</w:t>
      </w:r>
      <w:r w:rsidRPr="00CA24D6">
        <w:rPr>
          <w:b/>
        </w:rPr>
        <w:t>ь</w:t>
      </w:r>
      <w:r w:rsidRPr="00CA24D6">
        <w:rPr>
          <w:b/>
        </w:rPr>
        <w:t>ства и эксплуатации, учитывать интересы инвалидов в этих мерах полит</w:t>
      </w:r>
      <w:r w:rsidRPr="00CA24D6">
        <w:rPr>
          <w:b/>
        </w:rPr>
        <w:t>и</w:t>
      </w:r>
      <w:r w:rsidRPr="00CA24D6">
        <w:rPr>
          <w:b/>
        </w:rPr>
        <w:t xml:space="preserve">ки и </w:t>
      </w:r>
      <w:r>
        <w:rPr>
          <w:b/>
        </w:rPr>
        <w:t>усилить</w:t>
      </w:r>
      <w:r w:rsidRPr="00CA24D6">
        <w:rPr>
          <w:b/>
        </w:rPr>
        <w:t xml:space="preserve"> меры </w:t>
      </w:r>
      <w:r>
        <w:rPr>
          <w:b/>
        </w:rPr>
        <w:t>п</w:t>
      </w:r>
      <w:r w:rsidRPr="00CA24D6">
        <w:rPr>
          <w:b/>
        </w:rPr>
        <w:t>о защите инвалидов, особенно женщин и девочек, от эксплуатации, насилия и надругательства;</w:t>
      </w:r>
    </w:p>
    <w:p w:rsidR="005A26FC" w:rsidRPr="00CA24D6" w:rsidRDefault="005A26FC" w:rsidP="005A26FC">
      <w:pPr>
        <w:pStyle w:val="SingleTxt"/>
        <w:rPr>
          <w:b/>
        </w:rPr>
      </w:pPr>
      <w:r w:rsidRPr="00CA24D6">
        <w:rPr>
          <w:b/>
        </w:rPr>
        <w:lastRenderedPageBreak/>
        <w:tab/>
        <w:t>с)</w:t>
      </w:r>
      <w:r w:rsidRPr="00CA24D6">
        <w:rPr>
          <w:b/>
        </w:rPr>
        <w:tab/>
        <w:t>гарантировать предоставление доступной информации</w:t>
      </w:r>
      <w:r>
        <w:rPr>
          <w:b/>
        </w:rPr>
        <w:t>, а также</w:t>
      </w:r>
      <w:r w:rsidRPr="00CA24D6">
        <w:rPr>
          <w:b/>
        </w:rPr>
        <w:t xml:space="preserve"> достаточных, распространенных и доступных услуг по оказанию помощи жертвам, в частности женщинам-инвалидам и девочкам-инвалидам;</w:t>
      </w:r>
    </w:p>
    <w:p w:rsidR="005A26FC" w:rsidRPr="00CA24D6" w:rsidRDefault="005A26FC" w:rsidP="005A26FC">
      <w:pPr>
        <w:pStyle w:val="SingleTxt"/>
        <w:rPr>
          <w:b/>
        </w:rPr>
      </w:pPr>
      <w:r w:rsidRPr="00CA24D6">
        <w:rPr>
          <w:b/>
        </w:rPr>
        <w:tab/>
        <w:t>d)</w:t>
      </w:r>
      <w:r w:rsidRPr="00CA24D6">
        <w:rPr>
          <w:b/>
        </w:rPr>
        <w:tab/>
        <w:t>собирать данные о насилии в отношении инвалидов, особенно женщин, и проводить исследования по этому вопросу.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24D6">
        <w:tab/>
      </w:r>
      <w:r w:rsidRPr="00CA24D6">
        <w:tab/>
        <w:t>Защита личной целостности (статья 17)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33.</w:t>
      </w:r>
      <w:r w:rsidRPr="00CA24D6">
        <w:tab/>
        <w:t>Комитет обеспокоен отсутствием информации о том, могут ли инвалиды, в частности лица с умственной отсталостью и/или психосоциальными расстро</w:t>
      </w:r>
      <w:r w:rsidRPr="00CA24D6">
        <w:t>й</w:t>
      </w:r>
      <w:r w:rsidRPr="00CA24D6">
        <w:t>ствами, подвергаться медицинскому вмешательству</w:t>
      </w:r>
      <w:r w:rsidRPr="00BE0408">
        <w:t xml:space="preserve"> </w:t>
      </w:r>
      <w:r w:rsidRPr="00CA24D6">
        <w:t xml:space="preserve">против их воли, в частности недобровольной или принудительной стерилизации. </w:t>
      </w:r>
    </w:p>
    <w:p w:rsidR="005A26FC" w:rsidRPr="00CA24D6" w:rsidRDefault="005A26FC" w:rsidP="005A26FC">
      <w:pPr>
        <w:pStyle w:val="SingleTxt"/>
        <w:rPr>
          <w:b/>
        </w:rPr>
      </w:pPr>
      <w:r w:rsidRPr="00CA24D6">
        <w:t>34.</w:t>
      </w:r>
      <w:r w:rsidRPr="00CA24D6">
        <w:tab/>
      </w:r>
      <w:r w:rsidRPr="00CA24D6">
        <w:rPr>
          <w:b/>
        </w:rPr>
        <w:t>Комитет рекомендует государству-участнику обеспечить, чтобы мед</w:t>
      </w:r>
      <w:r w:rsidRPr="00CA24D6">
        <w:rPr>
          <w:b/>
        </w:rPr>
        <w:t>и</w:t>
      </w:r>
      <w:r w:rsidRPr="00CA24D6">
        <w:rPr>
          <w:b/>
        </w:rPr>
        <w:t>цинское вмешательство, в частности недобровольная или принудительная стерилизация, не применялось без полного и осознанного согласия заинтер</w:t>
      </w:r>
      <w:r w:rsidRPr="00CA24D6">
        <w:rPr>
          <w:b/>
        </w:rPr>
        <w:t>е</w:t>
      </w:r>
      <w:r w:rsidRPr="00CA24D6">
        <w:rPr>
          <w:b/>
        </w:rPr>
        <w:t xml:space="preserve">сованного лица, и просит включить в следующий периодический доклад информацию по этому вопросу. 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24D6">
        <w:tab/>
      </w:r>
      <w:r w:rsidRPr="00CA24D6">
        <w:tab/>
        <w:t>Свобода передвижения и гражданств</w:t>
      </w:r>
      <w:r>
        <w:t>о</w:t>
      </w:r>
      <w:r w:rsidRPr="00CA24D6">
        <w:t xml:space="preserve"> (статья 18)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35.</w:t>
      </w:r>
      <w:r w:rsidRPr="00CA24D6">
        <w:tab/>
        <w:t>Комитет обеспокоен условиями содержания в центрах депортации и вр</w:t>
      </w:r>
      <w:r w:rsidRPr="00CA24D6">
        <w:t>е</w:t>
      </w:r>
      <w:r w:rsidRPr="00CA24D6">
        <w:t>менного пребывания иммигрантов, а также отсутствием в этих центрах досту</w:t>
      </w:r>
      <w:r w:rsidRPr="00CA24D6">
        <w:t>п</w:t>
      </w:r>
      <w:r w:rsidRPr="00CA24D6">
        <w:t xml:space="preserve">ной среды и разумных </w:t>
      </w:r>
      <w:r>
        <w:t>удобств</w:t>
      </w:r>
      <w:r w:rsidRPr="00CA24D6">
        <w:t xml:space="preserve"> для трудящихся-мигрантов с инвалидностью. </w:t>
      </w:r>
    </w:p>
    <w:p w:rsidR="005A26FC" w:rsidRPr="00CA24D6" w:rsidRDefault="005A26FC" w:rsidP="005A26FC">
      <w:pPr>
        <w:pStyle w:val="SingleTxt"/>
        <w:rPr>
          <w:b/>
        </w:rPr>
      </w:pPr>
      <w:r w:rsidRPr="00CA24D6">
        <w:t>36.</w:t>
      </w:r>
      <w:r w:rsidRPr="00CA24D6">
        <w:tab/>
      </w:r>
      <w:r w:rsidRPr="00CA24D6">
        <w:rPr>
          <w:b/>
        </w:rPr>
        <w:t>Комитет настоятельно рекомендует государству-участнику улучшить условия содержания в центрах временного пребывания иммигрантов и д</w:t>
      </w:r>
      <w:r w:rsidRPr="00CA24D6">
        <w:rPr>
          <w:b/>
        </w:rPr>
        <w:t>е</w:t>
      </w:r>
      <w:r w:rsidRPr="00CA24D6">
        <w:rPr>
          <w:b/>
        </w:rPr>
        <w:t xml:space="preserve">портации и обеспечить, чтобы </w:t>
      </w:r>
      <w:r>
        <w:rPr>
          <w:b/>
        </w:rPr>
        <w:t xml:space="preserve">в них </w:t>
      </w:r>
      <w:r w:rsidRPr="00CA24D6">
        <w:rPr>
          <w:b/>
        </w:rPr>
        <w:t>был</w:t>
      </w:r>
      <w:r>
        <w:rPr>
          <w:b/>
        </w:rPr>
        <w:t>а создана</w:t>
      </w:r>
      <w:r w:rsidRPr="00CA24D6">
        <w:rPr>
          <w:b/>
        </w:rPr>
        <w:t xml:space="preserve"> доступн</w:t>
      </w:r>
      <w:r>
        <w:rPr>
          <w:b/>
        </w:rPr>
        <w:t>ая среда</w:t>
      </w:r>
      <w:r w:rsidRPr="00CA24D6">
        <w:rPr>
          <w:b/>
        </w:rPr>
        <w:t xml:space="preserve"> для тр</w:t>
      </w:r>
      <w:r w:rsidRPr="00CA24D6">
        <w:rPr>
          <w:b/>
        </w:rPr>
        <w:t>у</w:t>
      </w:r>
      <w:r w:rsidRPr="00CA24D6">
        <w:rPr>
          <w:b/>
        </w:rPr>
        <w:t>дящихся-мигрантов с инвалидностью и чтобы трудящимся-мигрантам с и</w:t>
      </w:r>
      <w:r w:rsidRPr="00CA24D6">
        <w:rPr>
          <w:b/>
        </w:rPr>
        <w:t>н</w:t>
      </w:r>
      <w:r w:rsidRPr="00CA24D6">
        <w:rPr>
          <w:b/>
        </w:rPr>
        <w:t xml:space="preserve">валидностью были предоставлены разумные </w:t>
      </w:r>
      <w:r>
        <w:rPr>
          <w:b/>
        </w:rPr>
        <w:t>удобства</w:t>
      </w:r>
      <w:r w:rsidRPr="00CA24D6">
        <w:rPr>
          <w:b/>
        </w:rPr>
        <w:t xml:space="preserve">. 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24D6">
        <w:tab/>
      </w:r>
      <w:r w:rsidRPr="00CA24D6">
        <w:tab/>
        <w:t xml:space="preserve">Самостоятельный образ жизни и вовлеченность в местное сообщество </w:t>
      </w:r>
      <w:r w:rsidRPr="00CA24D6">
        <w:br/>
        <w:t>(статья 19)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37.</w:t>
      </w:r>
      <w:r w:rsidRPr="00CA24D6">
        <w:tab/>
        <w:t>Комитет обеспокоен отсутствием стратегии поощрения прав инвалидов на самостоятельный образ жизни и вовлеченность в местное сообщество</w:t>
      </w:r>
      <w:r>
        <w:t>, а также</w:t>
      </w:r>
      <w:r w:rsidRPr="00CA24D6">
        <w:t xml:space="preserve"> тем, что государство-участник не всегда предоставляет инвалидам и им семьям информацию о том, как обращаться за предоставлением услуг по оказанию по</w:t>
      </w:r>
      <w:r w:rsidRPr="00CA24D6">
        <w:t>д</w:t>
      </w:r>
      <w:r w:rsidRPr="00CA24D6">
        <w:t>держки и помощи, на которые они имеют право.</w:t>
      </w:r>
    </w:p>
    <w:p w:rsidR="005A26FC" w:rsidRPr="00CA24D6" w:rsidRDefault="005A26FC" w:rsidP="005A26FC">
      <w:pPr>
        <w:pStyle w:val="SingleTxt"/>
        <w:rPr>
          <w:b/>
        </w:rPr>
      </w:pPr>
      <w:r w:rsidRPr="00CA24D6">
        <w:t>38.</w:t>
      </w:r>
      <w:r w:rsidRPr="00CA24D6">
        <w:tab/>
      </w:r>
      <w:r w:rsidRPr="00CA24D6">
        <w:rPr>
          <w:b/>
        </w:rPr>
        <w:t>Комитет рекомендует государству-участнику принять стратегию поо</w:t>
      </w:r>
      <w:r w:rsidRPr="00CA24D6">
        <w:rPr>
          <w:b/>
        </w:rPr>
        <w:t>щ</w:t>
      </w:r>
      <w:r w:rsidRPr="00CA24D6">
        <w:rPr>
          <w:b/>
        </w:rPr>
        <w:t xml:space="preserve">рения прав инвалидов на самостоятельный образ жизни и вовлеченность в местное сообщество, а также систематически предоставлять инвалидам и их семьям информацию о том, как обращаться за предоставлением услуг по оказанию поддержки и помощи, которые позволили бы им </w:t>
      </w:r>
      <w:r>
        <w:rPr>
          <w:b/>
        </w:rPr>
        <w:t xml:space="preserve">вести </w:t>
      </w:r>
      <w:r w:rsidRPr="00CA24D6">
        <w:rPr>
          <w:b/>
        </w:rPr>
        <w:t>самосто</w:t>
      </w:r>
      <w:r w:rsidRPr="00CA24D6">
        <w:rPr>
          <w:b/>
        </w:rPr>
        <w:t>я</w:t>
      </w:r>
      <w:r w:rsidRPr="00CA24D6">
        <w:rPr>
          <w:b/>
        </w:rPr>
        <w:t>тельный образ жизни в соответствии с их собственным выбором и в кач</w:t>
      </w:r>
      <w:r w:rsidRPr="00CA24D6">
        <w:rPr>
          <w:b/>
        </w:rPr>
        <w:t>е</w:t>
      </w:r>
      <w:r w:rsidRPr="00CA24D6">
        <w:rPr>
          <w:b/>
        </w:rPr>
        <w:t xml:space="preserve">стве членов местного сообщества. 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24D6">
        <w:tab/>
      </w:r>
      <w:r w:rsidRPr="00CA24D6">
        <w:tab/>
        <w:t>Свобода выражения мнения и убеждений и доступ к информации (статья 21)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39.</w:t>
      </w:r>
      <w:r w:rsidRPr="00CA24D6">
        <w:tab/>
        <w:t>Комитет обеспокоен действиями государства-участника, предпринимаем</w:t>
      </w:r>
      <w:r w:rsidRPr="00CA24D6">
        <w:t>ы</w:t>
      </w:r>
      <w:r w:rsidRPr="00CA24D6">
        <w:t>ми без полного участия лиц с нарушением слуха и без консультаци</w:t>
      </w:r>
      <w:r>
        <w:t>й</w:t>
      </w:r>
      <w:r w:rsidRPr="00CA24D6">
        <w:t xml:space="preserve"> с ними с ц</w:t>
      </w:r>
      <w:r w:rsidRPr="00CA24D6">
        <w:t>е</w:t>
      </w:r>
      <w:r w:rsidRPr="00CA24D6">
        <w:t>лью стандартизации языка жестов в арабском регионе.</w:t>
      </w:r>
    </w:p>
    <w:p w:rsidR="005A26FC" w:rsidRPr="00CA24D6" w:rsidRDefault="005A26FC" w:rsidP="005A26FC">
      <w:pPr>
        <w:pStyle w:val="SingleTxt"/>
        <w:rPr>
          <w:b/>
        </w:rPr>
      </w:pPr>
      <w:r w:rsidRPr="00CA24D6">
        <w:t>40.</w:t>
      </w:r>
      <w:r w:rsidRPr="00CA24D6">
        <w:tab/>
      </w:r>
      <w:r w:rsidRPr="00CA24D6">
        <w:rPr>
          <w:b/>
        </w:rPr>
        <w:t>Комитет настоятельно призывает государство-участник признать и п</w:t>
      </w:r>
      <w:r w:rsidRPr="00CA24D6">
        <w:rPr>
          <w:b/>
        </w:rPr>
        <w:t>о</w:t>
      </w:r>
      <w:r w:rsidRPr="00CA24D6">
        <w:rPr>
          <w:b/>
        </w:rPr>
        <w:t>ощрять использование катарского языка жестов</w:t>
      </w:r>
      <w:r>
        <w:rPr>
          <w:b/>
        </w:rPr>
        <w:t>, а также</w:t>
      </w:r>
      <w:r w:rsidRPr="00CA24D6">
        <w:rPr>
          <w:b/>
        </w:rPr>
        <w:t xml:space="preserve"> обеспечить уч</w:t>
      </w:r>
      <w:r w:rsidRPr="00CA24D6">
        <w:rPr>
          <w:b/>
        </w:rPr>
        <w:t>а</w:t>
      </w:r>
      <w:r w:rsidRPr="00CA24D6">
        <w:rPr>
          <w:b/>
        </w:rPr>
        <w:t>стие катарского глухого сообщества в разработке, осуществлении и монит</w:t>
      </w:r>
      <w:r w:rsidRPr="00CA24D6">
        <w:rPr>
          <w:b/>
        </w:rPr>
        <w:t>о</w:t>
      </w:r>
      <w:r w:rsidRPr="00CA24D6">
        <w:rPr>
          <w:b/>
        </w:rPr>
        <w:t xml:space="preserve">ринге всех мер политики, проектов и мероприятий государства-участника, </w:t>
      </w:r>
      <w:r w:rsidRPr="00CA24D6">
        <w:rPr>
          <w:b/>
        </w:rPr>
        <w:lastRenderedPageBreak/>
        <w:t xml:space="preserve">касающихся языка жестов, на национальном и региональном уровнях и </w:t>
      </w:r>
      <w:r>
        <w:rPr>
          <w:b/>
        </w:rPr>
        <w:t xml:space="preserve">проведение </w:t>
      </w:r>
      <w:r w:rsidRPr="00CA24D6">
        <w:rPr>
          <w:b/>
        </w:rPr>
        <w:t>с глухим сообществом консультаци</w:t>
      </w:r>
      <w:r>
        <w:rPr>
          <w:b/>
        </w:rPr>
        <w:t>й</w:t>
      </w:r>
      <w:r w:rsidRPr="00CA24D6">
        <w:rPr>
          <w:b/>
        </w:rPr>
        <w:t xml:space="preserve"> по этим вопросам.</w:t>
      </w:r>
    </w:p>
    <w:p w:rsidR="005A26FC" w:rsidRPr="00A945E3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45E3">
        <w:tab/>
      </w:r>
      <w:r w:rsidRPr="00A945E3">
        <w:tab/>
      </w:r>
      <w:r w:rsidRPr="00CA24D6">
        <w:t>Уважение дома и семьи (статья 23)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41.</w:t>
      </w:r>
      <w:r w:rsidRPr="00CA24D6">
        <w:tab/>
        <w:t>Комитет обеспокоен дискриминационными законами и мерами политики, которые ограничивают права инвалидов, в частности женщин, во всех вопросах, касающихся брака, семьи, родительского статуса и взаимоотношений</w:t>
      </w:r>
      <w:r>
        <w:t>,</w:t>
      </w:r>
      <w:r w:rsidRPr="00CA24D6">
        <w:t xml:space="preserve"> наравне с другими лицами.</w:t>
      </w:r>
    </w:p>
    <w:p w:rsidR="005A26FC" w:rsidRPr="00CA24D6" w:rsidRDefault="005A26FC" w:rsidP="005A26FC">
      <w:pPr>
        <w:pStyle w:val="SingleTxt"/>
        <w:rPr>
          <w:b/>
          <w:bCs/>
        </w:rPr>
      </w:pPr>
      <w:r w:rsidRPr="00CA24D6">
        <w:t>42.</w:t>
      </w:r>
      <w:r w:rsidRPr="00CA24D6">
        <w:tab/>
      </w:r>
      <w:r w:rsidRPr="00CA24D6">
        <w:rPr>
          <w:b/>
          <w:bCs/>
        </w:rPr>
        <w:t>Комитет рекомендует государству-участнику отменить дискриминац</w:t>
      </w:r>
      <w:r w:rsidRPr="00CA24D6">
        <w:rPr>
          <w:b/>
          <w:bCs/>
        </w:rPr>
        <w:t>и</w:t>
      </w:r>
      <w:r w:rsidRPr="00CA24D6">
        <w:rPr>
          <w:b/>
          <w:bCs/>
        </w:rPr>
        <w:t>онные положения законов о семье и прочих законов для обеспечения равных прав всех женщин-инвалидов и мужчин-инвалидов в вопросах, касающихся брака, семьи, родительского статуса и взаимоотношений.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bCs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6FC">
        <w:tab/>
      </w:r>
      <w:r w:rsidRPr="00CA24D6">
        <w:tab/>
        <w:t>Образование (статья 24)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43.</w:t>
      </w:r>
      <w:r w:rsidRPr="00CA24D6">
        <w:tab/>
        <w:t xml:space="preserve">Комитет обеспокоен тем, что государство-участник не приняло достаточных мер для предоставления разумных удобств всем </w:t>
      </w:r>
      <w:r>
        <w:t>учащимся</w:t>
      </w:r>
      <w:r w:rsidRPr="00CA24D6">
        <w:t xml:space="preserve">-инвалидам в </w:t>
      </w:r>
      <w:r>
        <w:t>общео</w:t>
      </w:r>
      <w:r>
        <w:t>б</w:t>
      </w:r>
      <w:r>
        <w:t>разовательных</w:t>
      </w:r>
      <w:r w:rsidRPr="00CA24D6">
        <w:t xml:space="preserve"> школах, а также отсутствием стратегии обеспечения качественн</w:t>
      </w:r>
      <w:r w:rsidRPr="00CA24D6">
        <w:t>о</w:t>
      </w:r>
      <w:r w:rsidRPr="00CA24D6">
        <w:t xml:space="preserve">го инклюзивного образования. Он также обеспокоен тем, что в </w:t>
      </w:r>
      <w:r>
        <w:t>общеобразов</w:t>
      </w:r>
      <w:r>
        <w:t>а</w:t>
      </w:r>
      <w:r>
        <w:t>тельных</w:t>
      </w:r>
      <w:r w:rsidRPr="00CA24D6">
        <w:t xml:space="preserve"> школах могут обучаться лишь учащиеся с определенными видами нарушений, в то время как остальные дети-инвалиды </w:t>
      </w:r>
      <w:r>
        <w:t>сегрегируются</w:t>
      </w:r>
      <w:r w:rsidRPr="00CA24D6">
        <w:t xml:space="preserve"> в отдельны</w:t>
      </w:r>
      <w:r>
        <w:t>е</w:t>
      </w:r>
      <w:r w:rsidRPr="00CA24D6">
        <w:t xml:space="preserve"> учебны</w:t>
      </w:r>
      <w:r>
        <w:t>е</w:t>
      </w:r>
      <w:r w:rsidRPr="00CA24D6">
        <w:t xml:space="preserve"> заведения или ожидают зачисления и не обучаются. Комитет также обеспокоен высоким процентом неграмотных среди престарелых инвалидов и отсутствием возможностей для доступа к профессионально-технической подг</w:t>
      </w:r>
      <w:r w:rsidRPr="00CA24D6">
        <w:t>о</w:t>
      </w:r>
      <w:r w:rsidRPr="00CA24D6">
        <w:t>товке и высшему образованию.</w:t>
      </w:r>
    </w:p>
    <w:p w:rsidR="005A26FC" w:rsidRPr="00CA24D6" w:rsidRDefault="005A26FC" w:rsidP="005A26FC">
      <w:pPr>
        <w:pStyle w:val="SingleTxt"/>
        <w:rPr>
          <w:b/>
          <w:bCs/>
        </w:rPr>
      </w:pPr>
      <w:r w:rsidRPr="00CA24D6">
        <w:t>44.</w:t>
      </w:r>
      <w:r w:rsidRPr="00CA24D6">
        <w:tab/>
      </w:r>
      <w:r w:rsidRPr="00CA24D6">
        <w:rPr>
          <w:b/>
          <w:bCs/>
        </w:rPr>
        <w:t>Комитет рекомендует государству-участнику принять необходимые правовые и иные меры для обеспечения права всех детей-инвалидов на об</w:t>
      </w:r>
      <w:r w:rsidRPr="00CA24D6">
        <w:rPr>
          <w:b/>
          <w:bCs/>
        </w:rPr>
        <w:t>я</w:t>
      </w:r>
      <w:r w:rsidRPr="00CA24D6">
        <w:rPr>
          <w:b/>
          <w:bCs/>
        </w:rPr>
        <w:t xml:space="preserve">зательное бесплатное, качественное и инклюзивное начальное образование. Он также рекомендует государству-участнику переориентировать ресурсы с раздельных учебных заведений на качественное инклюзивное образование, предусматривающее </w:t>
      </w:r>
      <w:r>
        <w:rPr>
          <w:b/>
          <w:bCs/>
        </w:rPr>
        <w:t>обеспечение</w:t>
      </w:r>
      <w:r w:rsidRPr="00CA24D6">
        <w:rPr>
          <w:b/>
          <w:bCs/>
        </w:rPr>
        <w:t xml:space="preserve"> разумных удобств и индивидуальной по</w:t>
      </w:r>
      <w:r w:rsidRPr="00CA24D6">
        <w:rPr>
          <w:b/>
          <w:bCs/>
        </w:rPr>
        <w:t>д</w:t>
      </w:r>
      <w:r w:rsidRPr="00CA24D6">
        <w:rPr>
          <w:b/>
          <w:bCs/>
        </w:rPr>
        <w:t>держки, доступн</w:t>
      </w:r>
      <w:r>
        <w:rPr>
          <w:b/>
          <w:bCs/>
        </w:rPr>
        <w:t>ой</w:t>
      </w:r>
      <w:r w:rsidRPr="00CA24D6">
        <w:rPr>
          <w:b/>
          <w:bCs/>
        </w:rPr>
        <w:t xml:space="preserve"> сред</w:t>
      </w:r>
      <w:r>
        <w:rPr>
          <w:b/>
          <w:bCs/>
        </w:rPr>
        <w:t>ы</w:t>
      </w:r>
      <w:r w:rsidRPr="00CA24D6">
        <w:rPr>
          <w:b/>
          <w:bCs/>
        </w:rPr>
        <w:t xml:space="preserve"> и учебны</w:t>
      </w:r>
      <w:r>
        <w:rPr>
          <w:b/>
          <w:bCs/>
        </w:rPr>
        <w:t>х</w:t>
      </w:r>
      <w:r w:rsidRPr="00CA24D6">
        <w:rPr>
          <w:b/>
          <w:bCs/>
        </w:rPr>
        <w:t xml:space="preserve"> программ для всех учащихся-инвалидов в </w:t>
      </w:r>
      <w:r>
        <w:rPr>
          <w:b/>
          <w:bCs/>
        </w:rPr>
        <w:t>общеобразовательных</w:t>
      </w:r>
      <w:r w:rsidRPr="00CA24D6">
        <w:rPr>
          <w:b/>
          <w:bCs/>
        </w:rPr>
        <w:t xml:space="preserve"> школах, а также подготовку по месту р</w:t>
      </w:r>
      <w:r w:rsidRPr="00CA24D6">
        <w:rPr>
          <w:b/>
          <w:bCs/>
        </w:rPr>
        <w:t>а</w:t>
      </w:r>
      <w:r w:rsidRPr="00CA24D6">
        <w:rPr>
          <w:b/>
          <w:bCs/>
        </w:rPr>
        <w:t>боты всех преподавателей и всего персонала учебных заведений в вопросах, касающихся качественного инклюзивного образования. Он также рекоме</w:t>
      </w:r>
      <w:r w:rsidRPr="00CA24D6">
        <w:rPr>
          <w:b/>
          <w:bCs/>
        </w:rPr>
        <w:t>н</w:t>
      </w:r>
      <w:r w:rsidRPr="00CA24D6">
        <w:rPr>
          <w:b/>
          <w:bCs/>
        </w:rPr>
        <w:t>дует государству-участнику обеспечить, чтобы Верховный совет по вопросам образования отвечал за координацию усилий по предоставлению инвалидам соответствующих возможностей для непрерывного обучения.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bCs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6FC">
        <w:tab/>
      </w:r>
      <w:r w:rsidRPr="00CA24D6">
        <w:tab/>
        <w:t>Здоровье (статья 25)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45.</w:t>
      </w:r>
      <w:r w:rsidRPr="00CA24D6">
        <w:tab/>
        <w:t>Комитет обеспокоен отсутствием подготовки медицинских работников по вопросам, касающимся прав человека инвалидов. Он также обеспокоен отсу</w:t>
      </w:r>
      <w:r w:rsidRPr="00CA24D6">
        <w:t>т</w:t>
      </w:r>
      <w:r w:rsidRPr="00CA24D6">
        <w:t xml:space="preserve">ствием информации о принятых мерах по обеспечению того, чтобы медицинские работники действовали на основе индивидуального, свободного и осознанного согласия в процессе принятия любых решений, касающихся права инвалидов на здоровье, и </w:t>
      </w:r>
      <w:r>
        <w:t xml:space="preserve">отсутствием информации </w:t>
      </w:r>
      <w:r w:rsidRPr="00CA24D6">
        <w:t xml:space="preserve">о том, как </w:t>
      </w:r>
      <w:r>
        <w:t>политика</w:t>
      </w:r>
      <w:r w:rsidRPr="00CA24D6">
        <w:t xml:space="preserve"> обязательного тестир</w:t>
      </w:r>
      <w:r w:rsidRPr="00CA24D6">
        <w:t>о</w:t>
      </w:r>
      <w:r w:rsidRPr="00CA24D6">
        <w:t>вания на ВИЧ/СПИД беременных женщин и трудящихся-мигрантов влия</w:t>
      </w:r>
      <w:r>
        <w:t>е</w:t>
      </w:r>
      <w:r w:rsidRPr="00CA24D6">
        <w:t>т на осуществление этого права. Комитет обеспокоен отсутствием доступных мед</w:t>
      </w:r>
      <w:r w:rsidRPr="00CA24D6">
        <w:t>и</w:t>
      </w:r>
      <w:r w:rsidRPr="00CA24D6">
        <w:t>цинских услуг и информации, в том числе услуг в области сексуального и репр</w:t>
      </w:r>
      <w:r w:rsidRPr="00CA24D6">
        <w:t>о</w:t>
      </w:r>
      <w:r w:rsidRPr="00CA24D6">
        <w:t xml:space="preserve">дуктивного здоровья, </w:t>
      </w:r>
      <w:r>
        <w:t>а также</w:t>
      </w:r>
      <w:r w:rsidRPr="00CA24D6">
        <w:t xml:space="preserve"> тем, что централизация услуг здравоохранения, предоставляемых инвалидам, в столице создает дополнительные препятствия для инвалидов, проживающих за пределами столицы.</w:t>
      </w:r>
    </w:p>
    <w:p w:rsidR="005A26FC" w:rsidRPr="00CA24D6" w:rsidRDefault="005A26FC" w:rsidP="005A26FC">
      <w:pPr>
        <w:pStyle w:val="SingleTxt"/>
        <w:rPr>
          <w:b/>
          <w:bCs/>
        </w:rPr>
      </w:pPr>
      <w:r w:rsidRPr="00CA24D6">
        <w:lastRenderedPageBreak/>
        <w:t>46.</w:t>
      </w:r>
      <w:r w:rsidRPr="00CA24D6">
        <w:tab/>
      </w:r>
      <w:r w:rsidRPr="00CA24D6">
        <w:rPr>
          <w:b/>
          <w:bCs/>
        </w:rPr>
        <w:t>Комитет рекомендует государству-участнику принять меры по обесп</w:t>
      </w:r>
      <w:r w:rsidRPr="00CA24D6">
        <w:rPr>
          <w:b/>
          <w:bCs/>
        </w:rPr>
        <w:t>е</w:t>
      </w:r>
      <w:r w:rsidRPr="00CA24D6">
        <w:rPr>
          <w:b/>
          <w:bCs/>
        </w:rPr>
        <w:t>чению того, чтобы все виды медицинской помощи и услуг, предоставляемых инвалидам, включая все виды психиатрической помощи и услуг, были осн</w:t>
      </w:r>
      <w:r w:rsidRPr="00CA24D6">
        <w:rPr>
          <w:b/>
          <w:bCs/>
        </w:rPr>
        <w:t>о</w:t>
      </w:r>
      <w:r w:rsidRPr="00CA24D6">
        <w:rPr>
          <w:b/>
          <w:bCs/>
        </w:rPr>
        <w:t>ваны на свободном и осознанном согласии соответствующих лиц и чтобы с</w:t>
      </w:r>
      <w:r w:rsidRPr="00CA24D6">
        <w:rPr>
          <w:b/>
          <w:bCs/>
        </w:rPr>
        <w:t>о</w:t>
      </w:r>
      <w:r w:rsidRPr="00CA24D6">
        <w:rPr>
          <w:b/>
          <w:bCs/>
        </w:rPr>
        <w:t>гласие третьей стороны было явно запрещено, а также рекоменду</w:t>
      </w:r>
      <w:r>
        <w:rPr>
          <w:b/>
          <w:bCs/>
        </w:rPr>
        <w:t>е</w:t>
      </w:r>
      <w:r w:rsidRPr="00CA24D6">
        <w:rPr>
          <w:b/>
          <w:bCs/>
        </w:rPr>
        <w:t>т пер</w:t>
      </w:r>
      <w:r w:rsidRPr="00CA24D6">
        <w:rPr>
          <w:b/>
          <w:bCs/>
        </w:rPr>
        <w:t>е</w:t>
      </w:r>
      <w:r w:rsidRPr="00CA24D6">
        <w:rPr>
          <w:b/>
          <w:bCs/>
        </w:rPr>
        <w:t>смотреть политику обязательного тестирования на ВИЧ/СПИД, котор</w:t>
      </w:r>
      <w:r>
        <w:rPr>
          <w:b/>
          <w:bCs/>
        </w:rPr>
        <w:t>ая</w:t>
      </w:r>
      <w:r w:rsidRPr="00CA24D6">
        <w:rPr>
          <w:b/>
          <w:bCs/>
        </w:rPr>
        <w:t xml:space="preserve"> противоречит принципу свободного и осознанного согласия. Он также рек</w:t>
      </w:r>
      <w:r w:rsidRPr="00CA24D6">
        <w:rPr>
          <w:b/>
          <w:bCs/>
        </w:rPr>
        <w:t>о</w:t>
      </w:r>
      <w:r w:rsidRPr="00CA24D6">
        <w:rPr>
          <w:b/>
          <w:bCs/>
        </w:rPr>
        <w:t>мендует государству-участнику разработать широкий спектр медицинских услуг, предоставляемых на уровне общин, и обеспечить их доступность. К</w:t>
      </w:r>
      <w:r w:rsidRPr="00CA24D6">
        <w:rPr>
          <w:b/>
          <w:bCs/>
        </w:rPr>
        <w:t>о</w:t>
      </w:r>
      <w:r w:rsidRPr="00CA24D6">
        <w:rPr>
          <w:b/>
          <w:bCs/>
        </w:rPr>
        <w:t>митет также рекомендует государству-участнику повысить осведомленность всех медицинских работников о правозащитной модели инвалидности, в том числе путем их подготовки в вопросах, касающихся права на свободное и осознанное согласие.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bCs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6FC">
        <w:tab/>
      </w:r>
      <w:r w:rsidRPr="00CA24D6">
        <w:tab/>
        <w:t>Абилитация и реабилитация (статья 26)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47.</w:t>
      </w:r>
      <w:r w:rsidRPr="00CA24D6">
        <w:tab/>
        <w:t>Комитет обеспокоен тем, что политик</w:t>
      </w:r>
      <w:r>
        <w:t>ой</w:t>
      </w:r>
      <w:r w:rsidRPr="00CA24D6">
        <w:t xml:space="preserve"> в области абилитации и реабилит</w:t>
      </w:r>
      <w:r w:rsidRPr="00CA24D6">
        <w:t>а</w:t>
      </w:r>
      <w:r w:rsidRPr="00CA24D6">
        <w:t>ции придается чрезмерно большое значение вопросам здравоохранения.</w:t>
      </w:r>
    </w:p>
    <w:p w:rsidR="005A26FC" w:rsidRPr="005A26FC" w:rsidRDefault="005A26FC" w:rsidP="005A26FC">
      <w:pPr>
        <w:pStyle w:val="SingleTxt"/>
        <w:rPr>
          <w:b/>
          <w:bCs/>
        </w:rPr>
      </w:pPr>
      <w:r w:rsidRPr="00CA24D6">
        <w:t>48.</w:t>
      </w:r>
      <w:r w:rsidRPr="00CA24D6">
        <w:tab/>
      </w:r>
      <w:r w:rsidRPr="00CA24D6">
        <w:rPr>
          <w:b/>
          <w:bCs/>
        </w:rPr>
        <w:t>Комитет рекомендует государству-участнику разработать всеобъемл</w:t>
      </w:r>
      <w:r w:rsidRPr="00CA24D6">
        <w:rPr>
          <w:b/>
          <w:bCs/>
        </w:rPr>
        <w:t>ю</w:t>
      </w:r>
      <w:r w:rsidRPr="00CA24D6">
        <w:rPr>
          <w:b/>
          <w:bCs/>
        </w:rPr>
        <w:t>щие межсекторальные услуги и программы по абилитации и реабилитации, основанные на участии и вовлечении, в частности в областях здравоохран</w:t>
      </w:r>
      <w:r w:rsidRPr="00CA24D6">
        <w:rPr>
          <w:b/>
          <w:bCs/>
        </w:rPr>
        <w:t>е</w:t>
      </w:r>
      <w:r w:rsidRPr="00CA24D6">
        <w:rPr>
          <w:b/>
          <w:bCs/>
        </w:rPr>
        <w:t>ния, занятости, образования и социальных услуг, и доступные для инвал</w:t>
      </w:r>
      <w:r w:rsidRPr="00CA24D6">
        <w:rPr>
          <w:b/>
          <w:bCs/>
        </w:rPr>
        <w:t>и</w:t>
      </w:r>
      <w:r w:rsidRPr="00CA24D6">
        <w:rPr>
          <w:b/>
          <w:bCs/>
        </w:rPr>
        <w:t>дов в местах их непосредственного проживания или как можно ближе к ним.</w:t>
      </w:r>
    </w:p>
    <w:p w:rsidR="005A26FC" w:rsidRPr="005A26FC" w:rsidRDefault="005A26FC" w:rsidP="005A26FC">
      <w:pPr>
        <w:pStyle w:val="SingleTxt"/>
        <w:spacing w:after="0" w:line="120" w:lineRule="exact"/>
        <w:rPr>
          <w:b/>
          <w:bCs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6FC">
        <w:tab/>
      </w:r>
      <w:r w:rsidRPr="00CA24D6">
        <w:tab/>
        <w:t>Труд и занятость (статья 27)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49.</w:t>
      </w:r>
      <w:r w:rsidRPr="00CA24D6">
        <w:tab/>
        <w:t>Комитет обеспокоен отсутствием политики инклюзивного трудоустройства и низким уровнем занятости инвалидов, несмотря на существование системы квот, особенно в том, что касается женщин, участие которых в трудовой деятел</w:t>
      </w:r>
      <w:r w:rsidRPr="00CA24D6">
        <w:t>ь</w:t>
      </w:r>
      <w:r w:rsidRPr="00CA24D6">
        <w:t xml:space="preserve">ности может </w:t>
      </w:r>
      <w:r>
        <w:t>на практике</w:t>
      </w:r>
      <w:r w:rsidRPr="00CA24D6">
        <w:t xml:space="preserve"> зависеть от согласия опекуна-мужчины. Он также обе</w:t>
      </w:r>
      <w:r w:rsidRPr="00CA24D6">
        <w:t>с</w:t>
      </w:r>
      <w:r w:rsidRPr="00CA24D6">
        <w:t xml:space="preserve">покоен отсутствием информации об имеющихся услугах по трудоустройству и </w:t>
      </w:r>
      <w:r>
        <w:t xml:space="preserve">о </w:t>
      </w:r>
      <w:r w:rsidRPr="00CA24D6">
        <w:t>возможностях в области непрерывной профподготовки.</w:t>
      </w:r>
    </w:p>
    <w:p w:rsidR="005A26FC" w:rsidRPr="00CA24D6" w:rsidRDefault="005A26FC" w:rsidP="005A26FC">
      <w:pPr>
        <w:pStyle w:val="SingleTxt"/>
        <w:rPr>
          <w:b/>
          <w:bCs/>
        </w:rPr>
      </w:pPr>
      <w:r w:rsidRPr="00CA24D6">
        <w:t>50.</w:t>
      </w:r>
      <w:r w:rsidRPr="00CA24D6">
        <w:tab/>
      </w:r>
      <w:r w:rsidRPr="00CA24D6">
        <w:rPr>
          <w:b/>
          <w:bCs/>
        </w:rPr>
        <w:t>Комитет рекомендует государству-участнику отменить дискриминац</w:t>
      </w:r>
      <w:r w:rsidRPr="00CA24D6">
        <w:rPr>
          <w:b/>
          <w:bCs/>
        </w:rPr>
        <w:t>и</w:t>
      </w:r>
      <w:r w:rsidRPr="00CA24D6">
        <w:rPr>
          <w:b/>
          <w:bCs/>
        </w:rPr>
        <w:t>онную практику по признаку инвалидности и пола и принять стратегии и меры, включая политику позитивных действий, необходимые для сущ</w:t>
      </w:r>
      <w:r w:rsidRPr="00CA24D6">
        <w:rPr>
          <w:b/>
          <w:bCs/>
        </w:rPr>
        <w:t>е</w:t>
      </w:r>
      <w:r w:rsidRPr="00CA24D6">
        <w:rPr>
          <w:b/>
          <w:bCs/>
        </w:rPr>
        <w:t>ственного повышения уровня занятости инвалидов, особенно женщин, в условиях свободного рынка труда в государственном и частном секторах. Комитет рекомендует также государству-участнику принять меры по разв</w:t>
      </w:r>
      <w:r w:rsidRPr="00CA24D6">
        <w:rPr>
          <w:b/>
          <w:bCs/>
        </w:rPr>
        <w:t>и</w:t>
      </w:r>
      <w:r w:rsidRPr="00CA24D6">
        <w:rPr>
          <w:b/>
          <w:bCs/>
        </w:rPr>
        <w:t>тию услуг в области трудоустройства и непрерывной профподготовки, а также возможностей для самостоятельной занятости и предпринимател</w:t>
      </w:r>
      <w:r w:rsidRPr="00CA24D6">
        <w:rPr>
          <w:b/>
          <w:bCs/>
        </w:rPr>
        <w:t>ь</w:t>
      </w:r>
      <w:r w:rsidRPr="00CA24D6">
        <w:rPr>
          <w:b/>
          <w:bCs/>
        </w:rPr>
        <w:t>ства.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bCs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6FC">
        <w:tab/>
      </w:r>
      <w:r w:rsidRPr="00CA24D6">
        <w:tab/>
        <w:t>Участие в политической и общественной жизни (статья 29)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51.</w:t>
      </w:r>
      <w:r w:rsidRPr="00CA24D6">
        <w:tab/>
        <w:t>Комитет обеспокоен тем, что законы, касающиеся оказания помощи избир</w:t>
      </w:r>
      <w:r w:rsidRPr="00CA24D6">
        <w:t>а</w:t>
      </w:r>
      <w:r w:rsidRPr="00CA24D6">
        <w:t>телям из числа инвалидов, нарушают принцип тайны голосования.</w:t>
      </w:r>
    </w:p>
    <w:p w:rsidR="005A26FC" w:rsidRPr="00CA24D6" w:rsidRDefault="005A26FC" w:rsidP="005A26FC">
      <w:pPr>
        <w:pStyle w:val="SingleTxt"/>
        <w:rPr>
          <w:b/>
          <w:bCs/>
        </w:rPr>
      </w:pPr>
      <w:r w:rsidRPr="00CA24D6">
        <w:t>52.</w:t>
      </w:r>
      <w:r w:rsidRPr="00CA24D6">
        <w:tab/>
      </w:r>
      <w:r w:rsidRPr="00CA24D6">
        <w:rPr>
          <w:b/>
          <w:bCs/>
        </w:rPr>
        <w:t>Комитет рекомендует государству-участнику обеспечить путем прин</w:t>
      </w:r>
      <w:r w:rsidRPr="00CA24D6">
        <w:rPr>
          <w:b/>
          <w:bCs/>
        </w:rPr>
        <w:t>я</w:t>
      </w:r>
      <w:r w:rsidRPr="00CA24D6">
        <w:rPr>
          <w:b/>
          <w:bCs/>
        </w:rPr>
        <w:t>тия мер законодательного и иного характера доступность бюллетеней</w:t>
      </w:r>
      <w:r>
        <w:rPr>
          <w:b/>
          <w:bCs/>
        </w:rPr>
        <w:t>,</w:t>
      </w:r>
      <w:r w:rsidRPr="00CA24D6">
        <w:rPr>
          <w:b/>
          <w:bCs/>
        </w:rPr>
        <w:t xml:space="preserve"> изб</w:t>
      </w:r>
      <w:r w:rsidRPr="00CA24D6">
        <w:rPr>
          <w:b/>
          <w:bCs/>
        </w:rPr>
        <w:t>и</w:t>
      </w:r>
      <w:r w:rsidRPr="00CA24D6">
        <w:rPr>
          <w:b/>
          <w:bCs/>
        </w:rPr>
        <w:t>рательных материалов и избирательных участков, а также то, чтобы при голосовании инвалидам могла предоставляться помощь со стороны какого-либо лица по их выбору.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bCs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731866">
        <w:tab/>
      </w:r>
      <w:r w:rsidRPr="00CA24D6">
        <w:tab/>
        <w:t>Участие в культурной жизни (статья 30)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lastRenderedPageBreak/>
        <w:t>53.</w:t>
      </w:r>
      <w:r w:rsidRPr="00CA24D6">
        <w:tab/>
        <w:t>Комитет обеспокоен тем, что государство-участник еще не ратифицировало Марракешский договор об облегчении доступа слепых и лиц с нарушениями зр</w:t>
      </w:r>
      <w:r w:rsidRPr="00CA24D6">
        <w:t>е</w:t>
      </w:r>
      <w:r w:rsidRPr="00CA24D6">
        <w:t>ния или иными ограниченными способностями воспринимать печатную инфо</w:t>
      </w:r>
      <w:r w:rsidRPr="00CA24D6">
        <w:t>р</w:t>
      </w:r>
      <w:r w:rsidRPr="00CA24D6">
        <w:t>мацию к опубликованным произведениям.</w:t>
      </w:r>
    </w:p>
    <w:p w:rsidR="005A26FC" w:rsidRPr="00CA24D6" w:rsidRDefault="005A26FC" w:rsidP="005A26FC">
      <w:pPr>
        <w:pStyle w:val="SingleTxt"/>
        <w:rPr>
          <w:b/>
          <w:bCs/>
        </w:rPr>
      </w:pPr>
      <w:r w:rsidRPr="00CA24D6">
        <w:t>54.</w:t>
      </w:r>
      <w:r w:rsidRPr="00CA24D6">
        <w:tab/>
      </w:r>
      <w:r w:rsidRPr="00CA24D6">
        <w:rPr>
          <w:b/>
          <w:bCs/>
        </w:rPr>
        <w:t>Комитет рекомендует государству-участнику принять все надлежащие меры для скорейшей ратификации и осуществления Марракешского дог</w:t>
      </w:r>
      <w:r w:rsidRPr="00CA24D6">
        <w:rPr>
          <w:b/>
          <w:bCs/>
        </w:rPr>
        <w:t>о</w:t>
      </w:r>
      <w:r w:rsidRPr="00CA24D6">
        <w:rPr>
          <w:b/>
          <w:bCs/>
        </w:rPr>
        <w:t>вора.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bCs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6FC">
        <w:tab/>
      </w:r>
      <w:r w:rsidRPr="00CA24D6">
        <w:tab/>
        <w:t>Статистика и сбор данных (статья 31)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55.</w:t>
      </w:r>
      <w:r w:rsidRPr="00CA24D6">
        <w:tab/>
        <w:t xml:space="preserve">Комитет обеспокоен тем, что государство-участник не осуществляет </w:t>
      </w:r>
      <w:r>
        <w:t>сист</w:t>
      </w:r>
      <w:r>
        <w:t>е</w:t>
      </w:r>
      <w:r>
        <w:t xml:space="preserve">матического </w:t>
      </w:r>
      <w:r w:rsidRPr="00CA24D6">
        <w:t>сбор</w:t>
      </w:r>
      <w:r>
        <w:t>а</w:t>
      </w:r>
      <w:r w:rsidRPr="00CA24D6">
        <w:t xml:space="preserve"> дезагрегированных статистических данных об инвалидах. Он также обеспокоен отсутствием собранных данных о трудящихся-мигрантах из числа инвалидов или о трудящихся-мигрантах, </w:t>
      </w:r>
      <w:r>
        <w:t xml:space="preserve">которые </w:t>
      </w:r>
      <w:r w:rsidRPr="00CA24D6">
        <w:t>приобре</w:t>
      </w:r>
      <w:r>
        <w:t>ли</w:t>
      </w:r>
      <w:r w:rsidRPr="00CA24D6">
        <w:t xml:space="preserve"> ту или иную форму инвалидности.</w:t>
      </w:r>
    </w:p>
    <w:p w:rsidR="005A26FC" w:rsidRPr="00291A18" w:rsidRDefault="005A26FC" w:rsidP="005A26FC">
      <w:pPr>
        <w:pStyle w:val="SingleTxt"/>
        <w:rPr>
          <w:b/>
          <w:bCs/>
        </w:rPr>
      </w:pPr>
      <w:r w:rsidRPr="00CA24D6">
        <w:t>56.</w:t>
      </w:r>
      <w:r w:rsidRPr="00CA24D6">
        <w:tab/>
      </w:r>
      <w:r w:rsidRPr="00CA24D6">
        <w:rPr>
          <w:b/>
          <w:bCs/>
        </w:rPr>
        <w:t>Комитет рекомендует государству-участнику систематически обеспеч</w:t>
      </w:r>
      <w:r w:rsidRPr="00CA24D6">
        <w:rPr>
          <w:b/>
          <w:bCs/>
        </w:rPr>
        <w:t>и</w:t>
      </w:r>
      <w:r w:rsidRPr="00CA24D6">
        <w:rPr>
          <w:b/>
          <w:bCs/>
        </w:rPr>
        <w:t>вать сбор, анализ и распространение дезагрегированных статистических данных по всем секторам относительно демографического состава инвал</w:t>
      </w:r>
      <w:r w:rsidRPr="00CA24D6">
        <w:rPr>
          <w:b/>
          <w:bCs/>
        </w:rPr>
        <w:t>и</w:t>
      </w:r>
      <w:r w:rsidRPr="00CA24D6">
        <w:rPr>
          <w:b/>
          <w:bCs/>
        </w:rPr>
        <w:t>дов</w:t>
      </w:r>
      <w:r>
        <w:rPr>
          <w:b/>
          <w:bCs/>
        </w:rPr>
        <w:t xml:space="preserve"> в целях</w:t>
      </w:r>
      <w:r w:rsidRPr="00CA24D6">
        <w:rPr>
          <w:b/>
          <w:bCs/>
        </w:rPr>
        <w:t xml:space="preserve"> разработк</w:t>
      </w:r>
      <w:r>
        <w:rPr>
          <w:b/>
          <w:bCs/>
        </w:rPr>
        <w:t>и</w:t>
      </w:r>
      <w:r w:rsidRPr="00CA24D6">
        <w:rPr>
          <w:b/>
          <w:bCs/>
        </w:rPr>
        <w:t xml:space="preserve"> и осуществлени</w:t>
      </w:r>
      <w:r>
        <w:rPr>
          <w:b/>
          <w:bCs/>
        </w:rPr>
        <w:t>я</w:t>
      </w:r>
      <w:r w:rsidRPr="00CA24D6">
        <w:rPr>
          <w:b/>
          <w:bCs/>
        </w:rPr>
        <w:t xml:space="preserve"> стратегий, направленных на в</w:t>
      </w:r>
      <w:r w:rsidRPr="00CA24D6">
        <w:rPr>
          <w:b/>
          <w:bCs/>
        </w:rPr>
        <w:t>ы</w:t>
      </w:r>
      <w:r w:rsidRPr="00CA24D6">
        <w:rPr>
          <w:b/>
          <w:bCs/>
        </w:rPr>
        <w:t>полнение Конвенции.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91A18">
        <w:tab/>
      </w:r>
      <w:r w:rsidRPr="00291A18">
        <w:tab/>
      </w:r>
      <w:r w:rsidRPr="00CA24D6">
        <w:t>Международное сотрудничество (статья 32)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57.</w:t>
      </w:r>
      <w:r w:rsidRPr="00CA24D6">
        <w:tab/>
        <w:t xml:space="preserve">Комитет обеспокоен тем, что государство-участник не учитывает </w:t>
      </w:r>
      <w:r>
        <w:t>систем</w:t>
      </w:r>
      <w:r>
        <w:t>а</w:t>
      </w:r>
      <w:r>
        <w:t xml:space="preserve">тически </w:t>
      </w:r>
      <w:r w:rsidRPr="00CA24D6">
        <w:t xml:space="preserve">права инвалидов в усилиях по оказанию международной помощи в целях развития. </w:t>
      </w:r>
    </w:p>
    <w:p w:rsidR="005A26FC" w:rsidRPr="00CA24D6" w:rsidRDefault="005A26FC" w:rsidP="005A26FC">
      <w:pPr>
        <w:pStyle w:val="SingleTxt"/>
        <w:rPr>
          <w:b/>
        </w:rPr>
      </w:pPr>
      <w:r w:rsidRPr="00CA24D6">
        <w:t>58.</w:t>
      </w:r>
      <w:r w:rsidRPr="00CA24D6">
        <w:tab/>
      </w:r>
      <w:r w:rsidRPr="00CA24D6">
        <w:rPr>
          <w:b/>
        </w:rPr>
        <w:t xml:space="preserve">Комитет рекомендует государству-участнику обеспечить, чтобы </w:t>
      </w:r>
      <w:r>
        <w:rPr>
          <w:b/>
        </w:rPr>
        <w:t>в обл</w:t>
      </w:r>
      <w:r>
        <w:rPr>
          <w:b/>
        </w:rPr>
        <w:t>а</w:t>
      </w:r>
      <w:r>
        <w:rPr>
          <w:b/>
        </w:rPr>
        <w:t xml:space="preserve">сти </w:t>
      </w:r>
      <w:r w:rsidRPr="00CA24D6">
        <w:rPr>
          <w:b/>
        </w:rPr>
        <w:t>международно</w:t>
      </w:r>
      <w:r>
        <w:rPr>
          <w:b/>
        </w:rPr>
        <w:t>го</w:t>
      </w:r>
      <w:r w:rsidRPr="00CA24D6">
        <w:rPr>
          <w:b/>
        </w:rPr>
        <w:t xml:space="preserve"> сотрудничеств</w:t>
      </w:r>
      <w:r>
        <w:rPr>
          <w:b/>
        </w:rPr>
        <w:t>а –</w:t>
      </w:r>
      <w:r w:rsidRPr="00CA24D6">
        <w:rPr>
          <w:b/>
        </w:rPr>
        <w:t xml:space="preserve"> от разработки программ и мер пол</w:t>
      </w:r>
      <w:r w:rsidRPr="00CA24D6">
        <w:rPr>
          <w:b/>
        </w:rPr>
        <w:t>и</w:t>
      </w:r>
      <w:r w:rsidRPr="00CA24D6">
        <w:rPr>
          <w:b/>
        </w:rPr>
        <w:t xml:space="preserve">тики до мониторинга и оценки </w:t>
      </w:r>
      <w:r>
        <w:rPr>
          <w:b/>
        </w:rPr>
        <w:t xml:space="preserve">– </w:t>
      </w:r>
      <w:r w:rsidRPr="00CA24D6">
        <w:rPr>
          <w:b/>
        </w:rPr>
        <w:t>полностью учитывал</w:t>
      </w:r>
      <w:r>
        <w:rPr>
          <w:b/>
        </w:rPr>
        <w:t>ись</w:t>
      </w:r>
      <w:r w:rsidRPr="00CA24D6">
        <w:rPr>
          <w:b/>
        </w:rPr>
        <w:t xml:space="preserve"> интересы инвал</w:t>
      </w:r>
      <w:r w:rsidRPr="00CA24D6">
        <w:rPr>
          <w:b/>
        </w:rPr>
        <w:t>и</w:t>
      </w:r>
      <w:r w:rsidRPr="00CA24D6">
        <w:rPr>
          <w:b/>
        </w:rPr>
        <w:t>дов, и чтобы государство-участник и международные субъекты, занимающ</w:t>
      </w:r>
      <w:r w:rsidRPr="00CA24D6">
        <w:rPr>
          <w:b/>
        </w:rPr>
        <w:t>и</w:t>
      </w:r>
      <w:r w:rsidRPr="00CA24D6">
        <w:rPr>
          <w:b/>
        </w:rPr>
        <w:t>еся вопросами развития, систематически консультировались с организац</w:t>
      </w:r>
      <w:r w:rsidRPr="00CA24D6">
        <w:rPr>
          <w:b/>
        </w:rPr>
        <w:t>и</w:t>
      </w:r>
      <w:r w:rsidRPr="00CA24D6">
        <w:rPr>
          <w:b/>
        </w:rPr>
        <w:t>ями инвалидов.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CA24D6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CA24D6" w:rsidRDefault="005A26FC" w:rsidP="005A26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91A18">
        <w:tab/>
      </w:r>
      <w:r w:rsidRPr="00CA24D6">
        <w:t>С.</w:t>
      </w:r>
      <w:r w:rsidRPr="00CA24D6">
        <w:tab/>
        <w:t>Особые обязательства</w:t>
      </w:r>
    </w:p>
    <w:p w:rsidR="005A26FC" w:rsidRPr="00CA24D6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CA24D6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CA24D6" w:rsidRDefault="005A26FC" w:rsidP="005A26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6FC">
        <w:tab/>
      </w:r>
      <w:r w:rsidRPr="005A26FC">
        <w:tab/>
      </w:r>
      <w:r w:rsidRPr="00CA24D6">
        <w:t>Осуществление и мониторинг на национальном уровне (статья 33)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59.</w:t>
      </w:r>
      <w:r w:rsidRPr="00CA24D6">
        <w:tab/>
        <w:t>Комитет обеспокоен отсутствием ответственных механизмов координации политики в области обеспечения прав инвалидов. Комитет выражает также обе</w:t>
      </w:r>
      <w:r w:rsidRPr="00CA24D6">
        <w:t>с</w:t>
      </w:r>
      <w:r w:rsidRPr="00CA24D6">
        <w:t>покоенность по поводу независимости Национальной комиссии по правам чел</w:t>
      </w:r>
      <w:r w:rsidRPr="00CA24D6">
        <w:t>о</w:t>
      </w:r>
      <w:r w:rsidRPr="00CA24D6">
        <w:t>века, недостаточности средств, необходимых для выполнения ею своих задач, связанных с Конвенцией, и низкого уровня взаимодействия с организациями и</w:t>
      </w:r>
      <w:r w:rsidRPr="00CA24D6">
        <w:t>н</w:t>
      </w:r>
      <w:r w:rsidRPr="00CA24D6">
        <w:t>валидов.</w:t>
      </w:r>
    </w:p>
    <w:p w:rsidR="005A26FC" w:rsidRPr="00CA24D6" w:rsidRDefault="005A26FC" w:rsidP="005A26FC">
      <w:pPr>
        <w:pStyle w:val="SingleTxt"/>
        <w:rPr>
          <w:b/>
        </w:rPr>
      </w:pPr>
      <w:r w:rsidRPr="00CA24D6">
        <w:t>60.</w:t>
      </w:r>
      <w:r w:rsidRPr="00CA24D6">
        <w:tab/>
      </w:r>
      <w:r w:rsidRPr="00CA24D6">
        <w:rPr>
          <w:b/>
        </w:rPr>
        <w:t>Комитет рекомендует государству-участнику рассмотреть вопрос о с</w:t>
      </w:r>
      <w:r w:rsidRPr="00CA24D6">
        <w:rPr>
          <w:b/>
        </w:rPr>
        <w:t>о</w:t>
      </w:r>
      <w:r w:rsidRPr="00CA24D6">
        <w:rPr>
          <w:b/>
        </w:rPr>
        <w:t>здании на министерском уровне ответственной структуры для координации вопросов, связанных с осуществлением Конвенции</w:t>
      </w:r>
      <w:r>
        <w:rPr>
          <w:b/>
        </w:rPr>
        <w:t>,</w:t>
      </w:r>
      <w:r w:rsidRPr="00CA24D6">
        <w:rPr>
          <w:b/>
        </w:rPr>
        <w:t xml:space="preserve"> во всех секторах и ме</w:t>
      </w:r>
      <w:r w:rsidRPr="00CA24D6">
        <w:rPr>
          <w:b/>
        </w:rPr>
        <w:t>ж</w:t>
      </w:r>
      <w:r w:rsidRPr="00CA24D6">
        <w:rPr>
          <w:b/>
        </w:rPr>
        <w:t>ду органами власти различных уровней. Комитет также рекомендует гос</w:t>
      </w:r>
      <w:r w:rsidRPr="00CA24D6">
        <w:rPr>
          <w:b/>
        </w:rPr>
        <w:t>у</w:t>
      </w:r>
      <w:r w:rsidRPr="00CA24D6">
        <w:rPr>
          <w:b/>
        </w:rPr>
        <w:t>дарству-участнику предоставить соответствующие людские и финансовые ресурсы Национальной комиссии по правам человека и обеспечить ее неи</w:t>
      </w:r>
      <w:r w:rsidRPr="00CA24D6">
        <w:rPr>
          <w:b/>
        </w:rPr>
        <w:t>з</w:t>
      </w:r>
      <w:r w:rsidRPr="00CA24D6">
        <w:rPr>
          <w:b/>
        </w:rPr>
        <w:t>менную приверженность принципам, касающимся статуса национальных учреждений, занимающихся поощрением и защитой прав человека. Он та</w:t>
      </w:r>
      <w:r w:rsidRPr="00CA24D6">
        <w:rPr>
          <w:b/>
        </w:rPr>
        <w:t>к</w:t>
      </w:r>
      <w:r w:rsidRPr="00CA24D6">
        <w:rPr>
          <w:b/>
        </w:rPr>
        <w:t>же рекомендует государству-участнику обеспечить взаимодействие орган</w:t>
      </w:r>
      <w:r w:rsidRPr="00CA24D6">
        <w:rPr>
          <w:b/>
        </w:rPr>
        <w:t>и</w:t>
      </w:r>
      <w:r w:rsidRPr="00CA24D6">
        <w:rPr>
          <w:b/>
        </w:rPr>
        <w:t>заций инвалидов с этим органом.</w:t>
      </w:r>
    </w:p>
    <w:p w:rsidR="005A26FC" w:rsidRPr="005A26FC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5A26FC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CA24D6" w:rsidRDefault="005A26FC" w:rsidP="005A26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6FC">
        <w:tab/>
      </w:r>
      <w:r w:rsidRPr="00CA24D6">
        <w:rPr>
          <w:lang w:val="en-US"/>
        </w:rPr>
        <w:t>D</w:t>
      </w:r>
      <w:r w:rsidRPr="00CA24D6">
        <w:t>.</w:t>
      </w:r>
      <w:r w:rsidRPr="00CA24D6">
        <w:tab/>
        <w:t>Последующие меры и распространение информации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</w:pPr>
      <w:r w:rsidRPr="00CA24D6">
        <w:t>61.</w:t>
      </w:r>
      <w:r w:rsidRPr="00CA24D6">
        <w:tab/>
        <w:t>Комитет просит государство-участник в течение 12 месяцев и в соотве</w:t>
      </w:r>
      <w:r w:rsidRPr="00CA24D6">
        <w:t>т</w:t>
      </w:r>
      <w:r w:rsidRPr="00CA24D6">
        <w:t>ствии с пунктом 2 статьи 35 Конвенции представить информацию о принятых мерах по выполнению рекомендаций Комитета, изложенных в пунктах 30 и 60 выше.</w:t>
      </w:r>
    </w:p>
    <w:p w:rsidR="005A26FC" w:rsidRPr="00CA24D6" w:rsidRDefault="005A26FC" w:rsidP="005A26FC">
      <w:pPr>
        <w:pStyle w:val="SingleTxt"/>
      </w:pPr>
      <w:r w:rsidRPr="00CA24D6">
        <w:t>62.</w:t>
      </w:r>
      <w:r w:rsidRPr="00CA24D6">
        <w:tab/>
        <w:t>Комитет просит государство-участник выполнить рекомендации Комитета, содержащиеся в настоящих заключительных замечаниях. Он рекомендует гос</w:t>
      </w:r>
      <w:r w:rsidRPr="00CA24D6">
        <w:t>у</w:t>
      </w:r>
      <w:r w:rsidRPr="00CA24D6">
        <w:t>дарству-участнику препроводить заключительные замечания для рассмотрения и принятия мер членам правительства и парламента, должностным лицам соотве</w:t>
      </w:r>
      <w:r w:rsidRPr="00CA24D6">
        <w:t>т</w:t>
      </w:r>
      <w:r w:rsidRPr="00CA24D6">
        <w:t>ствующих министерств и местных органов власти и членам соответствующих профессиональных групп, в частности специалистам по вопросам образования, медицинским и юридическим вопросам, а также сотрудникам средств массовой информации с использованием современных стратегий социальной коммуник</w:t>
      </w:r>
      <w:r w:rsidRPr="00CA24D6">
        <w:t>а</w:t>
      </w:r>
      <w:r w:rsidRPr="00CA24D6">
        <w:t>ции.</w:t>
      </w:r>
    </w:p>
    <w:p w:rsidR="005A26FC" w:rsidRPr="00CA24D6" w:rsidRDefault="005A26FC" w:rsidP="005A26FC">
      <w:pPr>
        <w:pStyle w:val="SingleTxt"/>
      </w:pPr>
      <w:r w:rsidRPr="00CA24D6">
        <w:t>63.</w:t>
      </w:r>
      <w:r w:rsidRPr="00CA24D6">
        <w:tab/>
        <w:t>Комитет настоятельно призывает государство-участник привлекать орган</w:t>
      </w:r>
      <w:r w:rsidRPr="00CA24D6">
        <w:t>и</w:t>
      </w:r>
      <w:r w:rsidRPr="00CA24D6">
        <w:t xml:space="preserve">зации гражданского общества, в частности организации инвалидов, к подготовке своих периодических докладов. </w:t>
      </w:r>
    </w:p>
    <w:p w:rsidR="005A26FC" w:rsidRPr="00CA24D6" w:rsidRDefault="005A26FC" w:rsidP="005A26FC">
      <w:pPr>
        <w:pStyle w:val="SingleTxt"/>
      </w:pPr>
      <w:r w:rsidRPr="00CA24D6">
        <w:t>64.</w:t>
      </w:r>
      <w:r w:rsidRPr="00CA24D6">
        <w:tab/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организаций, представляющих инвалидов, равно как и среди самих инвалидов и членов их семей, на национальных языках и языках меньшинств, включая язык жестов, а также в других доступных форматах и разместить их на правител</w:t>
      </w:r>
      <w:r w:rsidRPr="00CA24D6">
        <w:t>ь</w:t>
      </w:r>
      <w:r w:rsidRPr="00CA24D6">
        <w:t>ственном веб-сайте, посвященном правам человека.</w:t>
      </w:r>
    </w:p>
    <w:p w:rsidR="005A26FC" w:rsidRPr="005A26FC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5A26FC" w:rsidRDefault="005A26FC" w:rsidP="005A26FC">
      <w:pPr>
        <w:pStyle w:val="SingleTxt"/>
        <w:spacing w:after="0" w:line="120" w:lineRule="exact"/>
        <w:rPr>
          <w:b/>
          <w:sz w:val="10"/>
        </w:rPr>
      </w:pPr>
    </w:p>
    <w:p w:rsidR="005A26FC" w:rsidRPr="00CA24D6" w:rsidRDefault="005A26FC" w:rsidP="005A26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6FC">
        <w:tab/>
      </w:r>
      <w:r w:rsidRPr="00CA24D6">
        <w:rPr>
          <w:lang w:val="en-US"/>
        </w:rPr>
        <w:t>E</w:t>
      </w:r>
      <w:r w:rsidRPr="00CA24D6">
        <w:t>.</w:t>
      </w:r>
      <w:r w:rsidRPr="00CA24D6">
        <w:tab/>
        <w:t>Следующий доклад</w:t>
      </w: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5A26FC" w:rsidRPr="00CA24D6" w:rsidRDefault="005A26FC" w:rsidP="005A26FC">
      <w:pPr>
        <w:pStyle w:val="SingleTxt"/>
        <w:spacing w:after="0" w:line="120" w:lineRule="exact"/>
        <w:rPr>
          <w:sz w:val="10"/>
        </w:rPr>
      </w:pPr>
    </w:p>
    <w:p w:rsidR="00ED4BAE" w:rsidRDefault="005A26FC" w:rsidP="005A26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CA24D6">
        <w:t>65.</w:t>
      </w:r>
      <w:r w:rsidRPr="00CA24D6">
        <w:tab/>
        <w:t>Комитет просит государство-участник представить объединенные второй, третий и четвертый периодические доклады не позднее 13 июня 2022 года и включить в них информацию об осуществлении настоящих заключительных з</w:t>
      </w:r>
      <w:r w:rsidRPr="00CA24D6">
        <w:t>а</w:t>
      </w:r>
      <w:r w:rsidRPr="00CA24D6">
        <w:t>мечаний. Комитет предлагает государству-участнику рассмотреть возможность представления вышеупомянутых докладов в рамках упрощенной процедуры представления докладов Комитету, в соответствии с которой Комитет готовит п</w:t>
      </w:r>
      <w:r w:rsidRPr="00CA24D6">
        <w:t>е</w:t>
      </w:r>
      <w:r w:rsidRPr="00CA24D6">
        <w:t>речень вопросов не менее чем за год до даты представления доклада/</w:t>
      </w:r>
      <w:r>
        <w:br/>
      </w:r>
      <w:r w:rsidRPr="00CA24D6">
        <w:t>объединенных докладов государством-участником.</w:t>
      </w:r>
    </w:p>
    <w:p w:rsidR="005A26FC" w:rsidRPr="005A26FC" w:rsidRDefault="005A26FC" w:rsidP="005A26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40" w:lineRule="auto"/>
        <w:ind w:left="1267" w:right="1267"/>
        <w:jc w:val="both"/>
        <w:rPr>
          <w:rFonts w:eastAsia="Calibri"/>
        </w:rPr>
      </w:pPr>
      <w:r>
        <w:rPr>
          <w:rFonts w:eastAsia="Calibri"/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5A26FC" w:rsidRPr="005A26FC" w:rsidSect="00F82381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27T10:42:00Z" w:initials="Start">
    <w:p w:rsidR="00F82381" w:rsidRPr="00ED4BAE" w:rsidRDefault="00F82381">
      <w:pPr>
        <w:pStyle w:val="CommentText"/>
        <w:rPr>
          <w:lang w:val="en-US"/>
        </w:rPr>
      </w:pPr>
      <w:r>
        <w:fldChar w:fldCharType="begin"/>
      </w:r>
      <w:r w:rsidRPr="00ED4BAE">
        <w:rPr>
          <w:rStyle w:val="CommentReference"/>
          <w:lang w:val="en-US"/>
        </w:rPr>
        <w:instrText xml:space="preserve"> </w:instrText>
      </w:r>
      <w:r w:rsidRPr="00ED4BAE">
        <w:rPr>
          <w:lang w:val="en-US"/>
        </w:rPr>
        <w:instrText>PAGE \# "'Page: '#'</w:instrText>
      </w:r>
      <w:r w:rsidRPr="00ED4BAE">
        <w:rPr>
          <w:lang w:val="en-US"/>
        </w:rPr>
        <w:br/>
        <w:instrText>'"</w:instrText>
      </w:r>
      <w:r w:rsidRPr="00ED4BA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D4BAE">
        <w:rPr>
          <w:lang w:val="en-US"/>
        </w:rPr>
        <w:t>&lt;&lt;ODS JOB NO&gt;&gt;N1522676R&lt;&lt;ODS JOB NO&gt;&gt;</w:t>
      </w:r>
    </w:p>
    <w:p w:rsidR="00F82381" w:rsidRPr="00ED4BAE" w:rsidRDefault="00F82381">
      <w:pPr>
        <w:pStyle w:val="CommentText"/>
        <w:rPr>
          <w:lang w:val="en-US"/>
        </w:rPr>
      </w:pPr>
      <w:r w:rsidRPr="00ED4BAE">
        <w:rPr>
          <w:lang w:val="en-US"/>
        </w:rPr>
        <w:t>&lt;&lt;ODS DOC SYMBOL1&gt;&gt;CRPD/C/QAT/CO/1&lt;&lt;ODS DOC SYMBOL1&gt;&gt;</w:t>
      </w:r>
    </w:p>
    <w:p w:rsidR="00F82381" w:rsidRDefault="00F8238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7D8" w:rsidRDefault="001C17D8" w:rsidP="008A1A7A">
      <w:pPr>
        <w:spacing w:line="240" w:lineRule="auto"/>
      </w:pPr>
      <w:r>
        <w:separator/>
      </w:r>
    </w:p>
  </w:endnote>
  <w:endnote w:type="continuationSeparator" w:id="0">
    <w:p w:rsidR="001C17D8" w:rsidRDefault="001C17D8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82381" w:rsidTr="00F82381">
      <w:trPr>
        <w:jc w:val="center"/>
      </w:trPr>
      <w:tc>
        <w:tcPr>
          <w:tcW w:w="5126" w:type="dxa"/>
          <w:shd w:val="clear" w:color="auto" w:fill="auto"/>
          <w:vAlign w:val="bottom"/>
        </w:tcPr>
        <w:p w:rsidR="00F82381" w:rsidRPr="00F82381" w:rsidRDefault="00F82381" w:rsidP="00F82381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059B4">
            <w:rPr>
              <w:noProof/>
            </w:rPr>
            <w:t>10</w:t>
          </w:r>
          <w:r>
            <w:fldChar w:fldCharType="end"/>
          </w:r>
          <w:r>
            <w:t>/</w:t>
          </w:r>
          <w:r w:rsidR="00E059B4">
            <w:fldChar w:fldCharType="begin"/>
          </w:r>
          <w:r w:rsidR="00E059B4">
            <w:instrText xml:space="preserve"> NUMPAGES  \* Arabic  \* MERGEFORMAT </w:instrText>
          </w:r>
          <w:r w:rsidR="00E059B4">
            <w:fldChar w:fldCharType="separate"/>
          </w:r>
          <w:r w:rsidR="00E059B4">
            <w:rPr>
              <w:noProof/>
            </w:rPr>
            <w:t>11</w:t>
          </w:r>
          <w:r w:rsidR="00E059B4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82381" w:rsidRPr="00F82381" w:rsidRDefault="00F82381" w:rsidP="00F82381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059B4">
            <w:rPr>
              <w:b w:val="0"/>
              <w:color w:val="000000"/>
              <w:sz w:val="14"/>
            </w:rPr>
            <w:t>GE.15-16716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F82381" w:rsidRPr="00F82381" w:rsidRDefault="00F82381" w:rsidP="00F8238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82381" w:rsidTr="00F82381">
      <w:trPr>
        <w:jc w:val="center"/>
      </w:trPr>
      <w:tc>
        <w:tcPr>
          <w:tcW w:w="5126" w:type="dxa"/>
          <w:shd w:val="clear" w:color="auto" w:fill="auto"/>
          <w:vAlign w:val="bottom"/>
        </w:tcPr>
        <w:p w:rsidR="00F82381" w:rsidRPr="00F82381" w:rsidRDefault="00F82381" w:rsidP="00F82381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059B4">
            <w:rPr>
              <w:b w:val="0"/>
              <w:color w:val="000000"/>
              <w:sz w:val="14"/>
            </w:rPr>
            <w:t>GE.15-16716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82381" w:rsidRPr="00F82381" w:rsidRDefault="00F82381" w:rsidP="00F8238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059B4">
            <w:rPr>
              <w:noProof/>
            </w:rPr>
            <w:t>11</w:t>
          </w:r>
          <w:r>
            <w:fldChar w:fldCharType="end"/>
          </w:r>
          <w:r>
            <w:t>/</w:t>
          </w:r>
          <w:r w:rsidR="00E059B4">
            <w:fldChar w:fldCharType="begin"/>
          </w:r>
          <w:r w:rsidR="00E059B4">
            <w:instrText xml:space="preserve"> NUMPAGES  \* Arabic  \* MERGEFORMAT </w:instrText>
          </w:r>
          <w:r w:rsidR="00E059B4">
            <w:fldChar w:fldCharType="separate"/>
          </w:r>
          <w:r w:rsidR="00E059B4">
            <w:rPr>
              <w:noProof/>
            </w:rPr>
            <w:t>11</w:t>
          </w:r>
          <w:r w:rsidR="00E059B4">
            <w:rPr>
              <w:noProof/>
            </w:rPr>
            <w:fldChar w:fldCharType="end"/>
          </w:r>
        </w:p>
      </w:tc>
    </w:tr>
  </w:tbl>
  <w:p w:rsidR="00F82381" w:rsidRPr="00F82381" w:rsidRDefault="00F82381" w:rsidP="00F8238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F82381" w:rsidTr="00F82381">
      <w:tc>
        <w:tcPr>
          <w:tcW w:w="3873" w:type="dxa"/>
        </w:tcPr>
        <w:p w:rsidR="00F82381" w:rsidRDefault="00F82381" w:rsidP="00F82381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06DEDB86" wp14:editId="2E984B9E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PD/C/QAT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QAT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GE.15-16716 (R)</w:t>
          </w:r>
          <w:r w:rsidR="005A26FC">
            <w:rPr>
              <w:color w:val="010000"/>
            </w:rPr>
            <w:t xml:space="preserve">    26</w:t>
          </w:r>
          <w:r>
            <w:rPr>
              <w:color w:val="010000"/>
            </w:rPr>
            <w:t>1115    271115</w:t>
          </w:r>
        </w:p>
        <w:p w:rsidR="00F82381" w:rsidRPr="00F82381" w:rsidRDefault="00F82381" w:rsidP="00F8238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*1516716*</w:t>
          </w:r>
        </w:p>
      </w:tc>
      <w:tc>
        <w:tcPr>
          <w:tcW w:w="5127" w:type="dxa"/>
        </w:tcPr>
        <w:p w:rsidR="00F82381" w:rsidRDefault="00F82381" w:rsidP="00F8238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2399BF1F" wp14:editId="5C45D01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82381" w:rsidRPr="00F82381" w:rsidRDefault="00F82381" w:rsidP="00F8238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7D8" w:rsidRPr="00ED4BAE" w:rsidRDefault="00ED4BAE" w:rsidP="00ED4BAE">
      <w:pPr>
        <w:pStyle w:val="Footer"/>
        <w:spacing w:after="80"/>
        <w:ind w:left="792"/>
        <w:rPr>
          <w:sz w:val="16"/>
        </w:rPr>
      </w:pPr>
      <w:r w:rsidRPr="00ED4BAE">
        <w:rPr>
          <w:sz w:val="16"/>
        </w:rPr>
        <w:t>__________________</w:t>
      </w:r>
    </w:p>
  </w:footnote>
  <w:footnote w:type="continuationSeparator" w:id="0">
    <w:p w:rsidR="001C17D8" w:rsidRPr="00ED4BAE" w:rsidRDefault="00ED4BAE" w:rsidP="00ED4BAE">
      <w:pPr>
        <w:pStyle w:val="Footer"/>
        <w:spacing w:after="80"/>
        <w:ind w:left="792"/>
        <w:rPr>
          <w:sz w:val="16"/>
        </w:rPr>
      </w:pPr>
      <w:r w:rsidRPr="00ED4BAE">
        <w:rPr>
          <w:sz w:val="16"/>
        </w:rPr>
        <w:t>__________________</w:t>
      </w:r>
    </w:p>
  </w:footnote>
  <w:footnote w:id="1">
    <w:p w:rsidR="00ED4BAE" w:rsidRDefault="00ED4BAE" w:rsidP="00ED4BA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F032DC">
        <w:rPr>
          <w:rStyle w:val="FootnoteReference"/>
          <w:vertAlign w:val="baseline"/>
        </w:rPr>
        <w:t>*</w:t>
      </w:r>
      <w:r>
        <w:rPr>
          <w:rStyle w:val="FootnoteReference"/>
        </w:rPr>
        <w:tab/>
      </w:r>
      <w:r>
        <w:t>Приняты Комитетом на его четырнадцатой сессии (17 августа – 4 сентября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82381" w:rsidTr="00F82381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82381" w:rsidRPr="00F82381" w:rsidRDefault="00F82381" w:rsidP="00F8238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059B4">
            <w:rPr>
              <w:b/>
            </w:rPr>
            <w:t>CRPD/C/QAT/CO/1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82381" w:rsidRDefault="00F82381" w:rsidP="00F82381">
          <w:pPr>
            <w:pStyle w:val="Header"/>
          </w:pPr>
        </w:p>
      </w:tc>
    </w:tr>
  </w:tbl>
  <w:p w:rsidR="00F82381" w:rsidRPr="00F82381" w:rsidRDefault="00F82381" w:rsidP="00F823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82381" w:rsidTr="00F82381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82381" w:rsidRDefault="00F82381" w:rsidP="00F82381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F82381" w:rsidRPr="00F82381" w:rsidRDefault="00F82381" w:rsidP="00F8238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059B4">
            <w:rPr>
              <w:b/>
            </w:rPr>
            <w:t>CRPD/C/QAT/CO/1</w:t>
          </w:r>
          <w:r>
            <w:rPr>
              <w:b/>
            </w:rPr>
            <w:fldChar w:fldCharType="end"/>
          </w:r>
        </w:p>
      </w:tc>
    </w:tr>
  </w:tbl>
  <w:p w:rsidR="00F82381" w:rsidRPr="00F82381" w:rsidRDefault="00F82381" w:rsidP="00F8238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F82381" w:rsidTr="00F8238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82381" w:rsidRPr="00F82381" w:rsidRDefault="00F82381" w:rsidP="00F8238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82381" w:rsidRDefault="00F82381" w:rsidP="00F82381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82381" w:rsidRPr="00F82381" w:rsidRDefault="00F82381" w:rsidP="00F8238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CRPD</w:t>
          </w:r>
          <w:r>
            <w:rPr>
              <w:sz w:val="20"/>
            </w:rPr>
            <w:t>/C/QAT/CO/1</w:t>
          </w:r>
        </w:p>
      </w:tc>
    </w:tr>
    <w:tr w:rsidR="00F82381" w:rsidRPr="005A26FC" w:rsidTr="00F82381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2381" w:rsidRPr="00F82381" w:rsidRDefault="00F82381" w:rsidP="00F82381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0684D574" wp14:editId="30FD778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2381" w:rsidRDefault="00F82381" w:rsidP="00F82381">
          <w:pPr>
            <w:pStyle w:val="XLarge"/>
            <w:spacing w:before="109"/>
          </w:pPr>
          <w:r>
            <w:t>Конвенция о правах инвалидов</w:t>
          </w:r>
        </w:p>
        <w:p w:rsidR="00F82381" w:rsidRPr="00F82381" w:rsidRDefault="00F82381" w:rsidP="00F82381">
          <w:pPr>
            <w:pStyle w:val="XLarge"/>
            <w:spacing w:before="109"/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2381" w:rsidRPr="00F82381" w:rsidRDefault="00F82381" w:rsidP="00F82381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2381" w:rsidRPr="00ED4BAE" w:rsidRDefault="00F82381" w:rsidP="00F82381">
          <w:pPr>
            <w:pStyle w:val="Distribution"/>
            <w:rPr>
              <w:color w:val="000000"/>
              <w:lang w:val="en-US"/>
            </w:rPr>
          </w:pPr>
          <w:r w:rsidRPr="00ED4BAE">
            <w:rPr>
              <w:color w:val="000000"/>
              <w:lang w:val="en-US"/>
            </w:rPr>
            <w:t>Distr.: General</w:t>
          </w:r>
        </w:p>
        <w:p w:rsidR="00F82381" w:rsidRPr="00ED4BAE" w:rsidRDefault="00F82381" w:rsidP="00F82381">
          <w:pPr>
            <w:pStyle w:val="Publication"/>
            <w:rPr>
              <w:color w:val="000000"/>
              <w:lang w:val="en-US"/>
            </w:rPr>
          </w:pPr>
          <w:r w:rsidRPr="00ED4BAE">
            <w:rPr>
              <w:color w:val="000000"/>
              <w:lang w:val="en-US"/>
            </w:rPr>
            <w:t>2 October 2015</w:t>
          </w:r>
        </w:p>
        <w:p w:rsidR="00F82381" w:rsidRPr="00ED4BAE" w:rsidRDefault="00F82381" w:rsidP="00F82381">
          <w:pPr>
            <w:rPr>
              <w:color w:val="000000"/>
              <w:lang w:val="en-US"/>
            </w:rPr>
          </w:pPr>
          <w:r w:rsidRPr="00ED4BAE">
            <w:rPr>
              <w:color w:val="000000"/>
              <w:lang w:val="en-US"/>
            </w:rPr>
            <w:t>Russian</w:t>
          </w:r>
        </w:p>
        <w:p w:rsidR="00F82381" w:rsidRPr="00ED4BAE" w:rsidRDefault="00F82381" w:rsidP="00F82381">
          <w:pPr>
            <w:pStyle w:val="Original"/>
            <w:rPr>
              <w:color w:val="000000"/>
              <w:lang w:val="en-US"/>
            </w:rPr>
          </w:pPr>
          <w:r w:rsidRPr="00ED4BAE">
            <w:rPr>
              <w:color w:val="000000"/>
              <w:lang w:val="en-US"/>
            </w:rPr>
            <w:t>Original: English</w:t>
          </w:r>
        </w:p>
        <w:p w:rsidR="00F82381" w:rsidRPr="00ED4BAE" w:rsidRDefault="00F82381" w:rsidP="00F82381">
          <w:pPr>
            <w:rPr>
              <w:lang w:val="en-US"/>
            </w:rPr>
          </w:pPr>
        </w:p>
      </w:tc>
    </w:tr>
  </w:tbl>
  <w:p w:rsidR="00F82381" w:rsidRPr="00ED4BAE" w:rsidRDefault="00F82381" w:rsidP="00F8238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revisionView w:markup="0"/>
  <w:defaultTabStop w:val="720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716*"/>
    <w:docVar w:name="CreationDt" w:val="11/27/2015 10:42 AM"/>
    <w:docVar w:name="DocCategory" w:val="Doc"/>
    <w:docVar w:name="DocType" w:val="Final"/>
    <w:docVar w:name="DutyStation" w:val="Geneva"/>
    <w:docVar w:name="FooterJN" w:val="GE.15-16716"/>
    <w:docVar w:name="jobn" w:val="GE.15-16716 (R)"/>
    <w:docVar w:name="jobnDT" w:val="GE.15-16716 (R)   271115"/>
    <w:docVar w:name="jobnDTDT" w:val="GE.15-16716 (R)   271115   271115"/>
    <w:docVar w:name="JobNo" w:val="GE.1516716R"/>
    <w:docVar w:name="JobNo2" w:val="1522676R"/>
    <w:docVar w:name="LocalDrive" w:val="0"/>
    <w:docVar w:name="OandT" w:val=" "/>
    <w:docVar w:name="PaperSize" w:val="A4"/>
    <w:docVar w:name="sss1" w:val="CRPD/C/QAT/CO/1"/>
    <w:docVar w:name="sss2" w:val="-"/>
    <w:docVar w:name="Symbol1" w:val="CRPD/C/QAT/CO/1"/>
    <w:docVar w:name="Symbol2" w:val="-"/>
  </w:docVars>
  <w:rsids>
    <w:rsidRoot w:val="001C17D8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36C07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17D8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0718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26FC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CD6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5FEB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59B4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D4BAE"/>
    <w:rsid w:val="00EE3586"/>
    <w:rsid w:val="00EE63A7"/>
    <w:rsid w:val="00EE7479"/>
    <w:rsid w:val="00EE7954"/>
    <w:rsid w:val="00EF1FBD"/>
    <w:rsid w:val="00EF29BE"/>
    <w:rsid w:val="00EF7FD0"/>
    <w:rsid w:val="00F032DC"/>
    <w:rsid w:val="00F07943"/>
    <w:rsid w:val="00F07DDF"/>
    <w:rsid w:val="00F11204"/>
    <w:rsid w:val="00F16256"/>
    <w:rsid w:val="00F16D71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2381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823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238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2381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23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2381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823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238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2381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23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2381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0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FD6F6-4BAE-417C-A683-923B3B9AE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4584</Words>
  <Characters>26134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30657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Chouvalova Natalia</dc:creator>
  <cp:lastModifiedBy>Prokoudina S.</cp:lastModifiedBy>
  <cp:revision>3</cp:revision>
  <cp:lastPrinted>2015-11-27T10:17:00Z</cp:lastPrinted>
  <dcterms:created xsi:type="dcterms:W3CDTF">2015-11-27T10:17:00Z</dcterms:created>
  <dcterms:modified xsi:type="dcterms:W3CDTF">2015-11-27T10:17:00Z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1516716R</vt:lpwstr>
  </property>
  <property fmtid="{D5CDD505-2E9C-101B-9397-08002B2CF9AE}" pid="3" name="ODSRefJobNo">
    <vt:lpwstr>1522676R</vt:lpwstr>
  </property>
  <property fmtid="{D5CDD505-2E9C-101B-9397-08002B2CF9AE}" pid="4" name="Symbol1">
    <vt:lpwstr>CRPD/C/QAT/CO/1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2 October 2015</vt:lpwstr>
  </property>
  <property fmtid="{D5CDD505-2E9C-101B-9397-08002B2CF9AE}" pid="12" name="Original">
    <vt:lpwstr>English</vt:lpwstr>
  </property>
  <property fmtid="{D5CDD505-2E9C-101B-9397-08002B2CF9AE}" pid="13" name="Release Date">
    <vt:lpwstr>271115</vt:lpwstr>
  </property>
</Properties>
</file>