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033" w:rsidRPr="0033288D" w:rsidRDefault="00026033" w:rsidP="00026033">
      <w:pPr>
        <w:spacing w:line="240" w:lineRule="auto"/>
        <w:rPr>
          <w:sz w:val="6"/>
        </w:rPr>
        <w:sectPr w:rsidR="00026033" w:rsidRPr="0033288D" w:rsidSect="0004042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33288D">
        <w:rPr>
          <w:rStyle w:val="CommentReference"/>
          <w:szCs w:val="20"/>
        </w:rPr>
        <w:commentReference w:id="0"/>
      </w:r>
    </w:p>
    <w:p w:rsidR="00026033" w:rsidRPr="0033288D" w:rsidRDefault="00026033" w:rsidP="00026033">
      <w:pPr>
        <w:pStyle w:val="H1"/>
      </w:pPr>
      <w:r w:rsidRPr="0033288D">
        <w:lastRenderedPageBreak/>
        <w:t>Comité contra la Tortura</w:t>
      </w:r>
    </w:p>
    <w:p w:rsidR="00462E44" w:rsidRPr="0033288D" w:rsidRDefault="00462E44" w:rsidP="00462E44">
      <w:pPr>
        <w:rPr>
          <w:b/>
          <w:kern w:val="14"/>
        </w:rPr>
      </w:pPr>
      <w:r w:rsidRPr="0033288D">
        <w:rPr>
          <w:b/>
          <w:kern w:val="14"/>
          <w:lang w:val="es-ES_tradnl"/>
        </w:rPr>
        <w:t>56º período de sesiones</w:t>
      </w:r>
    </w:p>
    <w:p w:rsidR="00462E44" w:rsidRPr="0033288D" w:rsidRDefault="00462E44" w:rsidP="00462E44">
      <w:pPr>
        <w:rPr>
          <w:kern w:val="14"/>
        </w:rPr>
      </w:pPr>
      <w:r w:rsidRPr="0033288D">
        <w:rPr>
          <w:kern w:val="14"/>
          <w:lang w:val="es-ES_tradnl"/>
        </w:rPr>
        <w:t>9 de noviembre a 9 de diciembre de 2015</w:t>
      </w:r>
    </w:p>
    <w:p w:rsidR="00462E44" w:rsidRPr="0033288D" w:rsidRDefault="00462E44" w:rsidP="00462E44">
      <w:pPr>
        <w:rPr>
          <w:kern w:val="14"/>
        </w:rPr>
      </w:pPr>
      <w:r w:rsidRPr="0033288D">
        <w:rPr>
          <w:kern w:val="14"/>
          <w:lang w:val="es-ES_tradnl"/>
        </w:rPr>
        <w:t>Tema 1 del programa provisional</w:t>
      </w:r>
    </w:p>
    <w:p w:rsidR="00462E44" w:rsidRPr="0033288D" w:rsidRDefault="00462E44" w:rsidP="00462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33288D">
        <w:rPr>
          <w:lang w:val="es-ES_tradnl"/>
        </w:rPr>
        <w:t>Aprobación del programa</w:t>
      </w:r>
    </w:p>
    <w:p w:rsidR="0033288D" w:rsidRPr="0033288D" w:rsidRDefault="0033288D" w:rsidP="0033288D">
      <w:pPr>
        <w:pStyle w:val="SingleTxt"/>
        <w:spacing w:after="0" w:line="120" w:lineRule="exact"/>
        <w:rPr>
          <w:sz w:val="10"/>
        </w:rPr>
      </w:pPr>
    </w:p>
    <w:p w:rsidR="0033288D" w:rsidRPr="0033288D" w:rsidRDefault="0033288D" w:rsidP="0033288D">
      <w:pPr>
        <w:pStyle w:val="SingleTxt"/>
        <w:spacing w:after="0" w:line="120" w:lineRule="exact"/>
        <w:rPr>
          <w:sz w:val="10"/>
        </w:rPr>
      </w:pPr>
    </w:p>
    <w:p w:rsidR="0033288D" w:rsidRPr="0033288D" w:rsidRDefault="0033288D" w:rsidP="0033288D">
      <w:pPr>
        <w:pStyle w:val="SingleTxt"/>
        <w:spacing w:after="0" w:line="120" w:lineRule="exact"/>
        <w:rPr>
          <w:sz w:val="10"/>
        </w:rPr>
      </w:pPr>
    </w:p>
    <w:p w:rsidR="0033288D" w:rsidRPr="0033288D" w:rsidRDefault="0033288D" w:rsidP="00462E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288D">
        <w:tab/>
      </w:r>
      <w:r w:rsidRPr="0033288D">
        <w:tab/>
        <w:t>Programa</w:t>
      </w:r>
      <w:r w:rsidRPr="0033288D">
        <w:rPr>
          <w:lang w:val="es-ES_tradnl"/>
        </w:rPr>
        <w:t xml:space="preserve"> provisional anotado</w:t>
      </w:r>
    </w:p>
    <w:p w:rsidR="0033288D" w:rsidRPr="00462E44" w:rsidRDefault="0033288D" w:rsidP="00462E44">
      <w:pPr>
        <w:pStyle w:val="SingleTxt"/>
        <w:spacing w:after="0" w:line="120" w:lineRule="exact"/>
        <w:rPr>
          <w:sz w:val="10"/>
        </w:rPr>
      </w:pPr>
    </w:p>
    <w:p w:rsidR="00462E44" w:rsidRPr="00462E44" w:rsidRDefault="00462E44" w:rsidP="00462E44">
      <w:pPr>
        <w:pStyle w:val="SingleTxt"/>
        <w:spacing w:after="0" w:line="120" w:lineRule="exact"/>
        <w:rPr>
          <w:sz w:val="10"/>
        </w:rPr>
      </w:pPr>
    </w:p>
    <w:p w:rsidR="0033288D" w:rsidRPr="0033288D" w:rsidRDefault="0033288D" w:rsidP="00462E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288D">
        <w:tab/>
      </w:r>
      <w:r w:rsidRPr="0033288D">
        <w:tab/>
        <w:t>Programa provisional</w:t>
      </w:r>
    </w:p>
    <w:p w:rsidR="0033288D" w:rsidRPr="00462E44" w:rsidRDefault="0033288D" w:rsidP="00462E44">
      <w:pPr>
        <w:pStyle w:val="SingleTxt"/>
        <w:spacing w:after="0" w:line="120" w:lineRule="exact"/>
        <w:rPr>
          <w:sz w:val="10"/>
        </w:rPr>
      </w:pPr>
    </w:p>
    <w:p w:rsidR="00462E44" w:rsidRPr="00462E44" w:rsidRDefault="00462E44" w:rsidP="00462E44">
      <w:pPr>
        <w:pStyle w:val="SingleTxt"/>
        <w:spacing w:after="0" w:line="120" w:lineRule="exact"/>
        <w:rPr>
          <w:sz w:val="10"/>
        </w:rPr>
      </w:pPr>
    </w:p>
    <w:p w:rsidR="0033288D" w:rsidRPr="0033288D" w:rsidRDefault="0033288D" w:rsidP="00462E44">
      <w:pPr>
        <w:pStyle w:val="SingleTxt"/>
        <w:ind w:left="1740" w:right="1264" w:hanging="476"/>
      </w:pPr>
      <w:r w:rsidRPr="0033288D">
        <w:t>1.</w:t>
      </w:r>
      <w:r w:rsidRPr="0033288D">
        <w:tab/>
        <w:t>Aprobación del programa.</w:t>
      </w:r>
    </w:p>
    <w:p w:rsidR="0033288D" w:rsidRPr="0033288D" w:rsidRDefault="0033288D" w:rsidP="00462E44">
      <w:pPr>
        <w:pStyle w:val="SingleTxt"/>
        <w:ind w:left="1740" w:right="1264" w:hanging="476"/>
      </w:pPr>
      <w:r w:rsidRPr="0033288D">
        <w:t>2.</w:t>
      </w:r>
      <w:r w:rsidRPr="0033288D">
        <w:tab/>
        <w:t>Cuestiones de organización y otr</w:t>
      </w:r>
      <w:bookmarkStart w:id="1" w:name="_GoBack"/>
      <w:bookmarkEnd w:id="1"/>
      <w:r w:rsidRPr="0033288D">
        <w:t>os asuntos.</w:t>
      </w:r>
    </w:p>
    <w:p w:rsidR="0033288D" w:rsidRPr="0033288D" w:rsidRDefault="0033288D" w:rsidP="00462E44">
      <w:pPr>
        <w:pStyle w:val="SingleTxt"/>
        <w:ind w:left="1740" w:right="1264" w:hanging="476"/>
      </w:pPr>
      <w:r w:rsidRPr="0033288D">
        <w:t>3.</w:t>
      </w:r>
      <w:r w:rsidRPr="0033288D">
        <w:tab/>
        <w:t>Presentación de informes por los Estados partes en virtud del artículo 19 de la Convención.</w:t>
      </w:r>
    </w:p>
    <w:p w:rsidR="0033288D" w:rsidRPr="0033288D" w:rsidRDefault="0033288D" w:rsidP="00462E44">
      <w:pPr>
        <w:pStyle w:val="SingleTxt"/>
        <w:ind w:left="1740" w:right="1264" w:hanging="476"/>
      </w:pPr>
      <w:r w:rsidRPr="0033288D">
        <w:t>4.</w:t>
      </w:r>
      <w:r w:rsidRPr="0033288D">
        <w:tab/>
        <w:t>Examen de los informes presentados por los Estados partes en virtud del artículo 19 de la Convención.</w:t>
      </w:r>
    </w:p>
    <w:p w:rsidR="0033288D" w:rsidRPr="0033288D" w:rsidRDefault="0033288D" w:rsidP="00462E44">
      <w:pPr>
        <w:pStyle w:val="SingleTxt"/>
        <w:ind w:left="1740" w:right="1264" w:hanging="476"/>
      </w:pPr>
      <w:r w:rsidRPr="0033288D">
        <w:t>5.</w:t>
      </w:r>
      <w:r w:rsidRPr="0033288D">
        <w:tab/>
        <w:t>Examen de la información presentada en virtud del artículo 20 de la Convención.</w:t>
      </w:r>
    </w:p>
    <w:p w:rsidR="0033288D" w:rsidRPr="0033288D" w:rsidRDefault="0033288D" w:rsidP="00462E44">
      <w:pPr>
        <w:pStyle w:val="SingleTxt"/>
        <w:ind w:left="1740" w:right="1264" w:hanging="476"/>
      </w:pPr>
      <w:r w:rsidRPr="0033288D">
        <w:t>6.</w:t>
      </w:r>
      <w:r w:rsidRPr="0033288D">
        <w:tab/>
        <w:t>Examen de las comunicaciones presentadas en virtud del artículo 22 de la Convención.</w:t>
      </w:r>
    </w:p>
    <w:p w:rsidR="0033288D" w:rsidRPr="00462E44" w:rsidRDefault="0033288D" w:rsidP="00462E44">
      <w:pPr>
        <w:pStyle w:val="SingleTxt"/>
        <w:spacing w:after="0" w:line="120" w:lineRule="exact"/>
        <w:rPr>
          <w:sz w:val="10"/>
        </w:rPr>
      </w:pPr>
    </w:p>
    <w:p w:rsidR="00462E44" w:rsidRPr="00462E44" w:rsidRDefault="00462E44" w:rsidP="00462E44">
      <w:pPr>
        <w:pStyle w:val="SingleTxt"/>
        <w:spacing w:after="0" w:line="120" w:lineRule="exact"/>
        <w:rPr>
          <w:sz w:val="10"/>
        </w:rPr>
      </w:pPr>
    </w:p>
    <w:p w:rsidR="0033288D" w:rsidRPr="0033288D" w:rsidRDefault="0033288D" w:rsidP="00462E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288D">
        <w:tab/>
      </w:r>
      <w:r w:rsidRPr="0033288D">
        <w:tab/>
        <w:t>Anotaciones</w:t>
      </w:r>
    </w:p>
    <w:p w:rsidR="0033288D" w:rsidRPr="00462E44" w:rsidRDefault="0033288D" w:rsidP="00462E44">
      <w:pPr>
        <w:pStyle w:val="SingleTxt"/>
        <w:spacing w:after="0" w:line="120" w:lineRule="exact"/>
        <w:rPr>
          <w:sz w:val="10"/>
        </w:rPr>
      </w:pPr>
    </w:p>
    <w:p w:rsidR="00462E44" w:rsidRPr="00462E44" w:rsidRDefault="00462E44" w:rsidP="00462E44">
      <w:pPr>
        <w:pStyle w:val="SingleTxt"/>
        <w:spacing w:after="0" w:line="120" w:lineRule="exact"/>
        <w:rPr>
          <w:sz w:val="10"/>
        </w:rPr>
      </w:pPr>
    </w:p>
    <w:p w:rsidR="0033288D" w:rsidRPr="0033288D" w:rsidRDefault="0033288D" w:rsidP="00462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288D">
        <w:tab/>
        <w:t>1.</w:t>
      </w:r>
      <w:r w:rsidRPr="0033288D">
        <w:tab/>
        <w:t>Aprobación del programa</w:t>
      </w:r>
    </w:p>
    <w:p w:rsidR="0033288D" w:rsidRPr="00462E44" w:rsidRDefault="0033288D" w:rsidP="00462E44">
      <w:pPr>
        <w:pStyle w:val="SingleTxt"/>
        <w:spacing w:after="0" w:line="120" w:lineRule="exact"/>
        <w:rPr>
          <w:sz w:val="10"/>
        </w:rPr>
      </w:pPr>
    </w:p>
    <w:p w:rsidR="0033288D" w:rsidRPr="0033288D" w:rsidRDefault="0033288D" w:rsidP="0033288D">
      <w:pPr>
        <w:pStyle w:val="SingleTxt"/>
      </w:pPr>
      <w:r w:rsidRPr="0033288D">
        <w:tab/>
        <w:t xml:space="preserve">Según el artículo 8 del reglamento, el primer tema del programa de cada período de sesiones será la aprobación del programa, excepto cuando en virtud del artículo 16 deban elegirse los miembros de la Mesa. En relación con este tema, el Comité aprobará el programa del período de sesiones. </w:t>
      </w:r>
    </w:p>
    <w:p w:rsidR="0033288D" w:rsidRPr="0033288D" w:rsidRDefault="0033288D" w:rsidP="0033288D">
      <w:pPr>
        <w:pStyle w:val="SingleTxt"/>
      </w:pPr>
      <w:r w:rsidRPr="0033288D">
        <w:tab/>
        <w:t>De conformidad con el artículo 6 del reglamento, el Secretario General ha preparado, en consulta con la presidencia del Comité, el presente programa provisional del período de sesiones. De conformidad con el artículo 9 del reglamento, durante el período de sesiones el Comité podrá revisar el programa y podrá, según corresponda, aplazar o suprimir temas; solo se podrán añadir al programa temas urgentes e importantes.</w:t>
      </w:r>
    </w:p>
    <w:p w:rsidR="0033288D" w:rsidRPr="00462E44" w:rsidRDefault="0033288D" w:rsidP="00462E44">
      <w:pPr>
        <w:pStyle w:val="SingleTxt"/>
        <w:spacing w:after="0" w:line="120" w:lineRule="exact"/>
        <w:rPr>
          <w:sz w:val="10"/>
        </w:rPr>
      </w:pPr>
    </w:p>
    <w:p w:rsidR="0033288D" w:rsidRPr="0033288D" w:rsidRDefault="0033288D" w:rsidP="002E0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33288D">
        <w:lastRenderedPageBreak/>
        <w:tab/>
        <w:t>2.</w:t>
      </w:r>
      <w:r w:rsidRPr="0033288D">
        <w:tab/>
        <w:t>Cuestiones de organización y otros asuntos</w:t>
      </w:r>
    </w:p>
    <w:p w:rsidR="0033288D" w:rsidRPr="00462E44" w:rsidRDefault="0033288D" w:rsidP="002E0047">
      <w:pPr>
        <w:pStyle w:val="SingleTxt"/>
        <w:keepNext/>
        <w:keepLines/>
        <w:spacing w:after="0" w:line="120" w:lineRule="exact"/>
        <w:ind w:left="1264"/>
        <w:rPr>
          <w:sz w:val="10"/>
        </w:rPr>
      </w:pPr>
    </w:p>
    <w:p w:rsidR="0033288D" w:rsidRPr="0033288D" w:rsidRDefault="0033288D" w:rsidP="002E0047">
      <w:pPr>
        <w:pStyle w:val="SingleTxt"/>
        <w:keepNext/>
        <w:keepLines/>
        <w:ind w:left="1264"/>
      </w:pPr>
      <w:r w:rsidRPr="0033288D">
        <w:tab/>
      </w:r>
      <w:r w:rsidR="00E77C5D">
        <w:tab/>
      </w:r>
      <w:r w:rsidRPr="0033288D">
        <w:t>El 56º período de sesiones del Comité se celebrar</w:t>
      </w:r>
      <w:r w:rsidR="00B21485">
        <w:t xml:space="preserve">á en la Oficina de las Naciones </w:t>
      </w:r>
      <w:r w:rsidRPr="0033288D">
        <w:t>Unidas en Ginebra, en el Palais Wilson, del 9 de noviembre al 9 de diciembre de 2015, y será declarado abierto por un representante del Secretario General. La primera sesión se celebrará el lunes 9 de noviembre a las 10.00 horas.</w:t>
      </w:r>
    </w:p>
    <w:p w:rsidR="0033288D" w:rsidRPr="0033288D" w:rsidRDefault="0033288D" w:rsidP="0033288D">
      <w:pPr>
        <w:pStyle w:val="SingleTxt"/>
      </w:pPr>
      <w:r w:rsidRPr="0033288D">
        <w:tab/>
        <w:t>En cumplimiento del artículo 31 del reglamento, las sesiones del Comité serán públicas, a menos que el Comité decida otra cosa o que se desprenda de las disposiciones pertinentes de la Convención contra la Tortura y Otros Tratos o Penas Crueles, Inhumanos o Degradantes que las sesiones deban celebrarse a puerta cerrada.</w:t>
      </w:r>
    </w:p>
    <w:p w:rsidR="0033288D" w:rsidRPr="0033288D" w:rsidRDefault="0033288D" w:rsidP="0033288D">
      <w:pPr>
        <w:pStyle w:val="SingleTxt"/>
      </w:pPr>
      <w:r w:rsidRPr="0033288D">
        <w:tab/>
        <w:t>El Comité examinará su programa de trabajo del período de sesiones, así como sus métodos de trabajo, sus proyectos de observaciones generales y cualquier otro asunto relativo a la forma de desempeñar las funciones que se le encomiendan en la Convención.</w:t>
      </w:r>
    </w:p>
    <w:p w:rsidR="0033288D" w:rsidRPr="00FA1090" w:rsidRDefault="0033288D" w:rsidP="00FA1090">
      <w:pPr>
        <w:pStyle w:val="SingleTxt"/>
        <w:spacing w:after="0" w:line="120" w:lineRule="exact"/>
        <w:rPr>
          <w:sz w:val="10"/>
        </w:rPr>
      </w:pPr>
    </w:p>
    <w:p w:rsidR="0033288D" w:rsidRPr="0033288D" w:rsidRDefault="0033288D" w:rsidP="00FA1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288D">
        <w:tab/>
        <w:t>3.</w:t>
      </w:r>
      <w:r w:rsidRPr="0033288D">
        <w:tab/>
        <w:t xml:space="preserve">Presentación de informes por los Estados partes en virtud del artículo 19 </w:t>
      </w:r>
      <w:r w:rsidR="00FA1090">
        <w:br/>
      </w:r>
      <w:r w:rsidRPr="0033288D">
        <w:t>de</w:t>
      </w:r>
      <w:r w:rsidR="00FA1090">
        <w:t xml:space="preserve"> </w:t>
      </w:r>
      <w:r w:rsidRPr="0033288D">
        <w:t>la</w:t>
      </w:r>
      <w:r w:rsidR="00FA1090">
        <w:t xml:space="preserve"> </w:t>
      </w:r>
      <w:r w:rsidRPr="0033288D">
        <w:t>Convención</w:t>
      </w:r>
    </w:p>
    <w:p w:rsidR="0033288D" w:rsidRPr="009472A0" w:rsidRDefault="0033288D" w:rsidP="009472A0">
      <w:pPr>
        <w:pStyle w:val="SingleTxt"/>
        <w:spacing w:after="0" w:line="120" w:lineRule="exact"/>
        <w:rPr>
          <w:sz w:val="10"/>
        </w:rPr>
      </w:pPr>
    </w:p>
    <w:p w:rsidR="0033288D" w:rsidRPr="0033288D" w:rsidRDefault="0033288D" w:rsidP="00947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288D">
        <w:rPr>
          <w:i/>
        </w:rPr>
        <w:tab/>
      </w:r>
      <w:r w:rsidRPr="0033288D">
        <w:rPr>
          <w:i/>
        </w:rPr>
        <w:tab/>
      </w:r>
      <w:r w:rsidRPr="0033288D">
        <w:t>Estados partes en la Convención</w:t>
      </w:r>
    </w:p>
    <w:p w:rsidR="0033288D" w:rsidRPr="009472A0" w:rsidRDefault="0033288D" w:rsidP="009472A0">
      <w:pPr>
        <w:pStyle w:val="SingleTxt"/>
        <w:spacing w:after="0" w:line="120" w:lineRule="exact"/>
        <w:rPr>
          <w:sz w:val="10"/>
        </w:rPr>
      </w:pPr>
    </w:p>
    <w:p w:rsidR="0033288D" w:rsidRPr="0033288D" w:rsidRDefault="0033288D" w:rsidP="0033288D">
      <w:pPr>
        <w:pStyle w:val="SingleTxt"/>
      </w:pPr>
      <w:r w:rsidRPr="0033288D">
        <w:tab/>
        <w:t xml:space="preserve">Al 15 de agosto de 2015 eran partes en la Convención 158 Estados. </w:t>
      </w:r>
    </w:p>
    <w:p w:rsidR="0033288D" w:rsidRPr="009472A0" w:rsidRDefault="0033288D" w:rsidP="009472A0">
      <w:pPr>
        <w:pStyle w:val="SingleTxt"/>
        <w:spacing w:after="0" w:line="120" w:lineRule="exact"/>
        <w:rPr>
          <w:sz w:val="10"/>
        </w:rPr>
      </w:pPr>
    </w:p>
    <w:p w:rsidR="0033288D" w:rsidRPr="0033288D" w:rsidRDefault="0033288D" w:rsidP="00947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288D">
        <w:tab/>
      </w:r>
      <w:r w:rsidRPr="0033288D">
        <w:tab/>
        <w:t>Informes recibidos</w:t>
      </w:r>
    </w:p>
    <w:p w:rsidR="0033288D" w:rsidRPr="009472A0" w:rsidRDefault="0033288D" w:rsidP="009472A0">
      <w:pPr>
        <w:pStyle w:val="SingleTxt"/>
        <w:spacing w:after="0" w:line="120" w:lineRule="exact"/>
        <w:rPr>
          <w:sz w:val="10"/>
        </w:rPr>
      </w:pPr>
    </w:p>
    <w:p w:rsidR="0033288D" w:rsidRPr="0033288D" w:rsidRDefault="0033288D" w:rsidP="0033288D">
      <w:pPr>
        <w:pStyle w:val="SingleTxt"/>
      </w:pPr>
      <w:r w:rsidRPr="0033288D">
        <w:tab/>
        <w:t>Además de los informes que el Comité tiene previsto examinar en su 56º período de sesiones, el Secretario General había recibido, hasta el 15 de agosto de 2015, los informes siguientes, que a</w:t>
      </w:r>
      <w:r w:rsidR="006C6F19">
        <w:t>ú</w:t>
      </w:r>
      <w:r w:rsidR="000C7E96">
        <w:t>n deben examinarse:</w:t>
      </w:r>
    </w:p>
    <w:p w:rsidR="006473DB" w:rsidRPr="006473DB" w:rsidRDefault="006473DB" w:rsidP="006473DB">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660"/>
        <w:gridCol w:w="3660"/>
      </w:tblGrid>
      <w:tr w:rsidR="00454E0D" w:rsidRPr="002041F4" w:rsidTr="002041F4">
        <w:trPr>
          <w:tblHeader/>
        </w:trPr>
        <w:tc>
          <w:tcPr>
            <w:tcW w:w="3660" w:type="dxa"/>
            <w:tcBorders>
              <w:top w:val="single" w:sz="4" w:space="0" w:color="auto"/>
              <w:bottom w:val="single" w:sz="12" w:space="0" w:color="auto"/>
            </w:tcBorders>
            <w:shd w:val="clear" w:color="auto" w:fill="auto"/>
            <w:vAlign w:val="bottom"/>
          </w:tcPr>
          <w:p w:rsidR="00454E0D" w:rsidRPr="002041F4" w:rsidRDefault="00454E0D" w:rsidP="002041F4">
            <w:pPr>
              <w:tabs>
                <w:tab w:val="left" w:pos="475"/>
                <w:tab w:val="left" w:pos="965"/>
                <w:tab w:val="left" w:pos="1440"/>
                <w:tab w:val="left" w:pos="1915"/>
                <w:tab w:val="left" w:pos="2405"/>
                <w:tab w:val="left" w:pos="2880"/>
                <w:tab w:val="left" w:pos="3355"/>
              </w:tabs>
              <w:spacing w:before="81" w:after="81" w:line="160" w:lineRule="exact"/>
              <w:ind w:right="40"/>
              <w:rPr>
                <w:bCs/>
                <w:i/>
                <w:iCs/>
                <w:sz w:val="14"/>
                <w:lang w:val="en-US"/>
              </w:rPr>
            </w:pPr>
            <w:r w:rsidRPr="002041F4">
              <w:rPr>
                <w:bCs/>
                <w:i/>
                <w:iCs/>
                <w:sz w:val="14"/>
              </w:rPr>
              <w:t>Estado parte</w:t>
            </w:r>
          </w:p>
        </w:tc>
        <w:tc>
          <w:tcPr>
            <w:tcW w:w="3660" w:type="dxa"/>
            <w:tcBorders>
              <w:top w:val="single" w:sz="4" w:space="0" w:color="auto"/>
              <w:bottom w:val="single" w:sz="12" w:space="0" w:color="auto"/>
            </w:tcBorders>
            <w:shd w:val="clear" w:color="auto" w:fill="auto"/>
            <w:vAlign w:val="bottom"/>
          </w:tcPr>
          <w:p w:rsidR="00454E0D" w:rsidRPr="002041F4" w:rsidRDefault="00454E0D" w:rsidP="002041F4">
            <w:pPr>
              <w:tabs>
                <w:tab w:val="left" w:pos="475"/>
                <w:tab w:val="left" w:pos="965"/>
                <w:tab w:val="left" w:pos="1440"/>
                <w:tab w:val="left" w:pos="1915"/>
                <w:tab w:val="left" w:pos="2405"/>
                <w:tab w:val="left" w:pos="2880"/>
                <w:tab w:val="left" w:pos="3355"/>
              </w:tabs>
              <w:spacing w:before="81" w:after="81" w:line="160" w:lineRule="exact"/>
              <w:ind w:left="144" w:right="40"/>
              <w:rPr>
                <w:bCs/>
                <w:i/>
                <w:iCs/>
                <w:sz w:val="14"/>
              </w:rPr>
            </w:pPr>
            <w:r w:rsidRPr="002041F4">
              <w:rPr>
                <w:bCs/>
                <w:i/>
                <w:iCs/>
                <w:sz w:val="14"/>
              </w:rPr>
              <w:t>Signatura</w:t>
            </w:r>
          </w:p>
        </w:tc>
      </w:tr>
      <w:tr w:rsidR="00454E0D" w:rsidRPr="002041F4" w:rsidTr="002041F4">
        <w:trPr>
          <w:trHeight w:hRule="exact" w:val="115"/>
          <w:tblHeader/>
        </w:trPr>
        <w:tc>
          <w:tcPr>
            <w:tcW w:w="3660" w:type="dxa"/>
            <w:tcBorders>
              <w:top w:val="single" w:sz="12" w:space="0" w:color="auto"/>
            </w:tcBorders>
            <w:shd w:val="clear" w:color="auto" w:fill="auto"/>
            <w:vAlign w:val="bottom"/>
          </w:tcPr>
          <w:p w:rsidR="00454E0D" w:rsidRPr="002041F4" w:rsidRDefault="00454E0D" w:rsidP="002041F4">
            <w:pPr>
              <w:tabs>
                <w:tab w:val="left" w:pos="475"/>
                <w:tab w:val="left" w:pos="965"/>
                <w:tab w:val="left" w:pos="1440"/>
                <w:tab w:val="left" w:pos="1915"/>
                <w:tab w:val="left" w:pos="2405"/>
                <w:tab w:val="left" w:pos="2880"/>
                <w:tab w:val="left" w:pos="3355"/>
              </w:tabs>
              <w:spacing w:before="40" w:after="120"/>
              <w:ind w:right="40"/>
              <w:rPr>
                <w:lang w:val="en-US"/>
              </w:rPr>
            </w:pPr>
          </w:p>
        </w:tc>
        <w:tc>
          <w:tcPr>
            <w:tcW w:w="3660" w:type="dxa"/>
            <w:tcBorders>
              <w:top w:val="single" w:sz="12" w:space="0" w:color="auto"/>
            </w:tcBorders>
            <w:shd w:val="clear" w:color="auto" w:fill="auto"/>
            <w:vAlign w:val="bottom"/>
          </w:tcPr>
          <w:p w:rsidR="00454E0D" w:rsidRPr="002041F4" w:rsidRDefault="00454E0D" w:rsidP="002041F4">
            <w:pPr>
              <w:tabs>
                <w:tab w:val="left" w:pos="475"/>
                <w:tab w:val="left" w:pos="965"/>
                <w:tab w:val="left" w:pos="1440"/>
                <w:tab w:val="left" w:pos="1915"/>
                <w:tab w:val="left" w:pos="2405"/>
                <w:tab w:val="left" w:pos="2880"/>
                <w:tab w:val="left" w:pos="3355"/>
              </w:tabs>
              <w:spacing w:before="40" w:after="120"/>
              <w:ind w:left="144" w:right="40"/>
              <w:rPr>
                <w:lang w:val="fr-FR"/>
              </w:rPr>
            </w:pPr>
          </w:p>
        </w:tc>
      </w:tr>
      <w:tr w:rsidR="00DC274C" w:rsidRPr="002041F4" w:rsidTr="002041F4">
        <w:trPr>
          <w:trHeight w:val="240"/>
        </w:trPr>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2041F4">
              <w:t>Arabia Saudita</w:t>
            </w:r>
            <w:r w:rsidRPr="002041F4">
              <w:rPr>
                <w:i/>
                <w:vertAlign w:val="superscript"/>
              </w:rPr>
              <w:t>a</w:t>
            </w:r>
          </w:p>
        </w:tc>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left="144" w:right="40"/>
            </w:pPr>
            <w:r w:rsidRPr="002041F4">
              <w:t>CAT/C/SAU/2</w:t>
            </w:r>
          </w:p>
        </w:tc>
      </w:tr>
      <w:tr w:rsidR="00DC274C" w:rsidRPr="002041F4" w:rsidTr="002041F4">
        <w:trPr>
          <w:trHeight w:val="240"/>
        </w:trPr>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2041F4">
              <w:t>Armenia</w:t>
            </w:r>
          </w:p>
        </w:tc>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left="144" w:right="40"/>
            </w:pPr>
            <w:r w:rsidRPr="002041F4">
              <w:t>CAT/C/ARM/4</w:t>
            </w:r>
          </w:p>
        </w:tc>
      </w:tr>
      <w:tr w:rsidR="00DC274C" w:rsidRPr="002041F4" w:rsidTr="002041F4">
        <w:trPr>
          <w:trHeight w:val="240"/>
        </w:trPr>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2041F4">
              <w:t>Ecuador</w:t>
            </w:r>
          </w:p>
        </w:tc>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left="144" w:right="40"/>
            </w:pPr>
            <w:r w:rsidRPr="002041F4">
              <w:t>CAT/C/ECU/7</w:t>
            </w:r>
          </w:p>
        </w:tc>
      </w:tr>
      <w:tr w:rsidR="00DC274C" w:rsidRPr="002041F4" w:rsidTr="002041F4">
        <w:trPr>
          <w:trHeight w:val="240"/>
        </w:trPr>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2041F4">
              <w:t>Filipinas</w:t>
            </w:r>
          </w:p>
        </w:tc>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left="144" w:right="40"/>
            </w:pPr>
            <w:r w:rsidRPr="002041F4">
              <w:t>CAT/C/PHL/3</w:t>
            </w:r>
          </w:p>
        </w:tc>
      </w:tr>
      <w:tr w:rsidR="00DC274C" w:rsidRPr="002041F4" w:rsidTr="002041F4">
        <w:trPr>
          <w:trHeight w:val="240"/>
        </w:trPr>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2041F4">
              <w:t>Finlandia</w:t>
            </w:r>
          </w:p>
        </w:tc>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left="144" w:right="40"/>
            </w:pPr>
            <w:r w:rsidRPr="002041F4">
              <w:t>CAT/C/FIN/7</w:t>
            </w:r>
          </w:p>
        </w:tc>
      </w:tr>
      <w:tr w:rsidR="00DC274C" w:rsidRPr="002041F4" w:rsidTr="002041F4">
        <w:trPr>
          <w:trHeight w:val="240"/>
        </w:trPr>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2041F4">
              <w:t>Francia</w:t>
            </w:r>
            <w:r w:rsidRPr="002041F4">
              <w:rPr>
                <w:i/>
                <w:vertAlign w:val="superscript"/>
              </w:rPr>
              <w:t>a</w:t>
            </w:r>
          </w:p>
        </w:tc>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left="144" w:right="40"/>
            </w:pPr>
            <w:r w:rsidRPr="002041F4">
              <w:t>CAT/C/FRA/7</w:t>
            </w:r>
          </w:p>
        </w:tc>
      </w:tr>
      <w:tr w:rsidR="00DC274C" w:rsidRPr="002041F4" w:rsidTr="002041F4">
        <w:trPr>
          <w:trHeight w:val="240"/>
        </w:trPr>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2041F4">
              <w:t>Honduras</w:t>
            </w:r>
          </w:p>
        </w:tc>
        <w:tc>
          <w:tcPr>
            <w:tcW w:w="3660" w:type="dxa"/>
            <w:shd w:val="clear" w:color="auto" w:fill="auto"/>
          </w:tcPr>
          <w:p w:rsidR="00DC274C" w:rsidRPr="002041F4" w:rsidRDefault="00DC274C"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left="142" w:right="40"/>
            </w:pPr>
            <w:r w:rsidRPr="002041F4">
              <w:t>CAT/C/HND/2</w:t>
            </w:r>
          </w:p>
        </w:tc>
      </w:tr>
      <w:tr w:rsidR="00DC274C" w:rsidRPr="002041F4" w:rsidTr="002041F4">
        <w:trPr>
          <w:trHeight w:val="240"/>
        </w:trPr>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2041F4">
              <w:t>Israel</w:t>
            </w:r>
          </w:p>
        </w:tc>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left="144" w:right="40"/>
            </w:pPr>
            <w:r w:rsidRPr="002041F4">
              <w:t>CAT/C/ISR/5</w:t>
            </w:r>
          </w:p>
        </w:tc>
      </w:tr>
      <w:tr w:rsidR="00DC274C" w:rsidRPr="002041F4" w:rsidTr="002041F4">
        <w:trPr>
          <w:trHeight w:val="240"/>
        </w:trPr>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2041F4">
              <w:t>Kuwait</w:t>
            </w:r>
          </w:p>
        </w:tc>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left="144" w:right="40"/>
            </w:pPr>
            <w:r w:rsidRPr="002041F4">
              <w:t>CAT/C/KWT/3</w:t>
            </w:r>
          </w:p>
        </w:tc>
      </w:tr>
      <w:tr w:rsidR="00DC274C" w:rsidRPr="002041F4" w:rsidTr="002041F4">
        <w:trPr>
          <w:trHeight w:val="240"/>
        </w:trPr>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2041F4">
              <w:t>Mónaco</w:t>
            </w:r>
          </w:p>
        </w:tc>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left="144" w:right="40"/>
            </w:pPr>
            <w:r w:rsidRPr="002041F4">
              <w:t>CAT/C/MCO/6</w:t>
            </w:r>
          </w:p>
        </w:tc>
      </w:tr>
      <w:tr w:rsidR="00DC274C" w:rsidRPr="002041F4" w:rsidTr="002041F4">
        <w:trPr>
          <w:trHeight w:val="240"/>
        </w:trPr>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2041F4">
              <w:t>Mongolia</w:t>
            </w:r>
            <w:r w:rsidRPr="002041F4">
              <w:rPr>
                <w:i/>
                <w:vertAlign w:val="superscript"/>
              </w:rPr>
              <w:t>a</w:t>
            </w:r>
          </w:p>
        </w:tc>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left="144" w:right="40"/>
            </w:pPr>
            <w:r w:rsidRPr="002041F4">
              <w:t>CAT/C/MNG/2</w:t>
            </w:r>
          </w:p>
        </w:tc>
      </w:tr>
      <w:tr w:rsidR="00DC274C" w:rsidRPr="002041F4" w:rsidTr="002041F4">
        <w:trPr>
          <w:trHeight w:val="240"/>
        </w:trPr>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2041F4">
              <w:t>Túnez</w:t>
            </w:r>
            <w:r w:rsidRPr="002041F4">
              <w:rPr>
                <w:i/>
                <w:vertAlign w:val="superscript"/>
              </w:rPr>
              <w:t>b</w:t>
            </w:r>
          </w:p>
        </w:tc>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left="144" w:right="40"/>
            </w:pPr>
            <w:r w:rsidRPr="002041F4">
              <w:t>CAT/C/TUN/3 y Add.1</w:t>
            </w:r>
          </w:p>
        </w:tc>
      </w:tr>
      <w:tr w:rsidR="00DC274C" w:rsidRPr="002041F4" w:rsidTr="002041F4">
        <w:trPr>
          <w:trHeight w:val="240"/>
        </w:trPr>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2041F4">
              <w:t>Turkmenistán</w:t>
            </w:r>
            <w:r w:rsidRPr="002041F4">
              <w:rPr>
                <w:i/>
                <w:vertAlign w:val="superscript"/>
              </w:rPr>
              <w:t>a</w:t>
            </w:r>
          </w:p>
        </w:tc>
        <w:tc>
          <w:tcPr>
            <w:tcW w:w="3660" w:type="dxa"/>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left="144" w:right="40"/>
            </w:pPr>
            <w:r w:rsidRPr="002041F4">
              <w:t>CAT/C/TKM/2</w:t>
            </w:r>
          </w:p>
        </w:tc>
      </w:tr>
      <w:tr w:rsidR="00DC274C" w:rsidRPr="002041F4" w:rsidTr="002041F4">
        <w:trPr>
          <w:trHeight w:val="240"/>
        </w:trPr>
        <w:tc>
          <w:tcPr>
            <w:tcW w:w="3660" w:type="dxa"/>
            <w:tcBorders>
              <w:bottom w:val="single" w:sz="12" w:space="0" w:color="auto"/>
            </w:tcBorders>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2041F4">
              <w:t>Turquía</w:t>
            </w:r>
          </w:p>
        </w:tc>
        <w:tc>
          <w:tcPr>
            <w:tcW w:w="3660" w:type="dxa"/>
            <w:tcBorders>
              <w:bottom w:val="single" w:sz="12" w:space="0" w:color="auto"/>
            </w:tcBorders>
            <w:shd w:val="clear" w:color="auto" w:fill="auto"/>
          </w:tcPr>
          <w:p w:rsidR="00DC274C" w:rsidRPr="002041F4" w:rsidRDefault="00DC274C" w:rsidP="00EF43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left="144" w:right="40"/>
            </w:pPr>
            <w:r w:rsidRPr="002041F4">
              <w:t>CAT/C/TUR/4</w:t>
            </w:r>
          </w:p>
        </w:tc>
      </w:tr>
    </w:tbl>
    <w:p w:rsidR="0033288D" w:rsidRPr="00A4779C" w:rsidRDefault="0033288D" w:rsidP="00A4779C">
      <w:pPr>
        <w:pStyle w:val="SingleTxt"/>
        <w:spacing w:after="0" w:line="120" w:lineRule="exact"/>
        <w:rPr>
          <w:sz w:val="10"/>
        </w:rPr>
      </w:pPr>
    </w:p>
    <w:p w:rsidR="00454E0D" w:rsidRPr="00454E0D" w:rsidRDefault="00454E0D" w:rsidP="00E2594B">
      <w:pPr>
        <w:pStyle w:val="FootnoteText"/>
        <w:tabs>
          <w:tab w:val="clear" w:pos="418"/>
          <w:tab w:val="right" w:pos="1476"/>
          <w:tab w:val="left" w:pos="1548"/>
          <w:tab w:val="right" w:pos="1836"/>
          <w:tab w:val="left" w:pos="1908"/>
        </w:tabs>
        <w:ind w:left="1548" w:right="1267" w:hanging="288"/>
      </w:pPr>
      <w:r w:rsidRPr="00454E0D">
        <w:rPr>
          <w:i/>
          <w:vertAlign w:val="superscript"/>
        </w:rPr>
        <w:tab/>
      </w:r>
      <w:r w:rsidRPr="00454E0D">
        <w:rPr>
          <w:i/>
          <w:vertAlign w:val="superscript"/>
          <w:lang w:val="de-CH"/>
        </w:rPr>
        <w:t>a</w:t>
      </w:r>
      <w:r w:rsidRPr="00454E0D">
        <w:rPr>
          <w:vertAlign w:val="superscript"/>
          <w:lang w:val="de-CH"/>
        </w:rPr>
        <w:tab/>
      </w:r>
      <w:r w:rsidRPr="00454E0D">
        <w:t>El Estado parte no siguió el procedimiento simplificado de presentación de informes.</w:t>
      </w:r>
    </w:p>
    <w:p w:rsidR="00454E0D" w:rsidRPr="00454E0D" w:rsidRDefault="00454E0D" w:rsidP="00E2594B">
      <w:pPr>
        <w:pStyle w:val="FootnoteText"/>
        <w:tabs>
          <w:tab w:val="clear" w:pos="418"/>
          <w:tab w:val="right" w:pos="1476"/>
          <w:tab w:val="left" w:pos="1548"/>
          <w:tab w:val="right" w:pos="1836"/>
          <w:tab w:val="left" w:pos="1908"/>
        </w:tabs>
        <w:ind w:left="1548" w:right="1267" w:hanging="288"/>
      </w:pPr>
      <w:r w:rsidRPr="00454E0D">
        <w:rPr>
          <w:vertAlign w:val="superscript"/>
          <w:lang w:val="de-CH"/>
        </w:rPr>
        <w:tab/>
      </w:r>
      <w:r w:rsidRPr="00454E0D">
        <w:rPr>
          <w:i/>
          <w:vertAlign w:val="superscript"/>
          <w:lang w:val="de-CH"/>
        </w:rPr>
        <w:t>b</w:t>
      </w:r>
      <w:r w:rsidRPr="00454E0D">
        <w:rPr>
          <w:vertAlign w:val="superscript"/>
          <w:lang w:val="de-CH"/>
        </w:rPr>
        <w:tab/>
      </w:r>
      <w:r w:rsidRPr="00454E0D">
        <w:t>El Estado parte presentó una adición que contiene una actualización de su informe.</w:t>
      </w:r>
    </w:p>
    <w:p w:rsidR="00454E0D" w:rsidRPr="00E2594B" w:rsidRDefault="00454E0D" w:rsidP="00E2594B">
      <w:pPr>
        <w:pStyle w:val="SingleTxt"/>
        <w:spacing w:after="0" w:line="120" w:lineRule="exact"/>
        <w:rPr>
          <w:sz w:val="10"/>
        </w:rPr>
      </w:pPr>
    </w:p>
    <w:p w:rsidR="00E2594B" w:rsidRDefault="00E2594B" w:rsidP="00E2594B">
      <w:pPr>
        <w:pStyle w:val="SingleTxt"/>
        <w:spacing w:after="0" w:line="120" w:lineRule="exact"/>
        <w:rPr>
          <w:sz w:val="10"/>
        </w:rPr>
      </w:pPr>
    </w:p>
    <w:p w:rsidR="00B06A3F" w:rsidRPr="00E2594B" w:rsidRDefault="00B06A3F" w:rsidP="00E2594B">
      <w:pPr>
        <w:pStyle w:val="SingleTxt"/>
        <w:spacing w:after="0" w:line="120" w:lineRule="exact"/>
        <w:rPr>
          <w:sz w:val="10"/>
        </w:rPr>
      </w:pPr>
    </w:p>
    <w:p w:rsidR="00454E0D" w:rsidRPr="00454E0D" w:rsidRDefault="00454E0D" w:rsidP="00E25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454E0D">
        <w:lastRenderedPageBreak/>
        <w:tab/>
      </w:r>
      <w:r w:rsidRPr="00454E0D">
        <w:tab/>
        <w:t>Informes iniciales</w:t>
      </w:r>
    </w:p>
    <w:p w:rsidR="00454E0D" w:rsidRPr="00E2594B" w:rsidRDefault="00454E0D" w:rsidP="00E2594B">
      <w:pPr>
        <w:pStyle w:val="SingleTxt"/>
        <w:keepNext/>
        <w:keepLines/>
        <w:spacing w:after="0" w:line="120" w:lineRule="exact"/>
        <w:ind w:left="1264"/>
        <w:rPr>
          <w:sz w:val="10"/>
        </w:rPr>
      </w:pPr>
    </w:p>
    <w:p w:rsidR="00454E0D" w:rsidRPr="00454E0D" w:rsidRDefault="00454E0D" w:rsidP="00454E0D">
      <w:pPr>
        <w:pStyle w:val="SingleTxt"/>
      </w:pPr>
      <w:r w:rsidRPr="00454E0D">
        <w:tab/>
        <w:t>La situación con respecto a los informes iniciales, al 15 de agosto de 2015, era la siguiente:</w:t>
      </w:r>
    </w:p>
    <w:p w:rsidR="00E2594B" w:rsidRPr="00E2594B" w:rsidRDefault="00E2594B" w:rsidP="00E2594B">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4109"/>
        <w:gridCol w:w="2337"/>
        <w:gridCol w:w="2166"/>
      </w:tblGrid>
      <w:tr w:rsidR="00454E0D" w:rsidRPr="00FA1E5E" w:rsidTr="00B06A3F">
        <w:trPr>
          <w:cantSplit/>
          <w:tblHeader/>
        </w:trPr>
        <w:tc>
          <w:tcPr>
            <w:tcW w:w="4109" w:type="dxa"/>
            <w:tcBorders>
              <w:top w:val="single" w:sz="4" w:space="0" w:color="auto"/>
              <w:bottom w:val="single" w:sz="12" w:space="0" w:color="auto"/>
            </w:tcBorders>
            <w:shd w:val="clear" w:color="auto" w:fill="auto"/>
            <w:vAlign w:val="bottom"/>
          </w:tcPr>
          <w:p w:rsidR="00454E0D" w:rsidRPr="00FA1E5E" w:rsidRDefault="00454E0D" w:rsidP="00FA1E5E">
            <w:pPr>
              <w:tabs>
                <w:tab w:val="left" w:pos="475"/>
                <w:tab w:val="left" w:pos="965"/>
                <w:tab w:val="left" w:pos="1440"/>
                <w:tab w:val="left" w:pos="1915"/>
                <w:tab w:val="left" w:pos="2405"/>
                <w:tab w:val="left" w:pos="2880"/>
                <w:tab w:val="left" w:pos="3355"/>
              </w:tabs>
              <w:spacing w:before="81" w:after="81" w:line="160" w:lineRule="exact"/>
              <w:ind w:right="40"/>
              <w:rPr>
                <w:i/>
                <w:sz w:val="14"/>
              </w:rPr>
            </w:pPr>
            <w:r w:rsidRPr="00FA1E5E">
              <w:rPr>
                <w:i/>
                <w:sz w:val="14"/>
              </w:rPr>
              <w:t>Estado parte (desde)</w:t>
            </w:r>
          </w:p>
        </w:tc>
        <w:tc>
          <w:tcPr>
            <w:tcW w:w="2337" w:type="dxa"/>
            <w:tcBorders>
              <w:top w:val="single" w:sz="4" w:space="0" w:color="auto"/>
              <w:bottom w:val="single" w:sz="12" w:space="0" w:color="auto"/>
            </w:tcBorders>
            <w:shd w:val="clear" w:color="auto" w:fill="auto"/>
            <w:vAlign w:val="bottom"/>
          </w:tcPr>
          <w:p w:rsidR="00454E0D" w:rsidRPr="00FA1E5E" w:rsidRDefault="00454E0D" w:rsidP="00FA1E5E">
            <w:pPr>
              <w:tabs>
                <w:tab w:val="left" w:pos="475"/>
                <w:tab w:val="left" w:pos="965"/>
                <w:tab w:val="left" w:pos="1440"/>
                <w:tab w:val="left" w:pos="1915"/>
                <w:tab w:val="left" w:pos="2405"/>
                <w:tab w:val="left" w:pos="2880"/>
                <w:tab w:val="left" w:pos="3355"/>
              </w:tabs>
              <w:spacing w:before="81" w:after="81" w:line="160" w:lineRule="exact"/>
              <w:ind w:right="40"/>
              <w:rPr>
                <w:i/>
                <w:sz w:val="14"/>
              </w:rPr>
            </w:pPr>
            <w:r w:rsidRPr="00FA1E5E">
              <w:rPr>
                <w:i/>
                <w:sz w:val="14"/>
              </w:rPr>
              <w:t>Pendiente desde</w:t>
            </w:r>
          </w:p>
        </w:tc>
        <w:tc>
          <w:tcPr>
            <w:tcW w:w="2166" w:type="dxa"/>
            <w:tcBorders>
              <w:top w:val="single" w:sz="4" w:space="0" w:color="auto"/>
              <w:bottom w:val="single" w:sz="12" w:space="0" w:color="auto"/>
            </w:tcBorders>
            <w:shd w:val="clear" w:color="auto" w:fill="auto"/>
            <w:vAlign w:val="bottom"/>
          </w:tcPr>
          <w:p w:rsidR="00454E0D" w:rsidRPr="00FA1E5E" w:rsidRDefault="00454E0D" w:rsidP="00FA1E5E">
            <w:pPr>
              <w:tabs>
                <w:tab w:val="left" w:pos="475"/>
                <w:tab w:val="left" w:pos="965"/>
                <w:tab w:val="left" w:pos="1440"/>
                <w:tab w:val="left" w:pos="1915"/>
                <w:tab w:val="left" w:pos="2405"/>
                <w:tab w:val="left" w:pos="2880"/>
                <w:tab w:val="left" w:pos="3355"/>
              </w:tabs>
              <w:spacing w:before="81" w:after="81" w:line="160" w:lineRule="exact"/>
              <w:ind w:right="40"/>
              <w:rPr>
                <w:i/>
                <w:sz w:val="14"/>
              </w:rPr>
            </w:pPr>
            <w:r w:rsidRPr="00FA1E5E">
              <w:rPr>
                <w:i/>
                <w:sz w:val="14"/>
              </w:rPr>
              <w:t>Fecha de presentación/</w:t>
            </w:r>
            <w:r w:rsidRPr="00FA1E5E">
              <w:rPr>
                <w:i/>
                <w:sz w:val="14"/>
              </w:rPr>
              <w:br/>
              <w:t>recepción del informe</w:t>
            </w:r>
          </w:p>
        </w:tc>
      </w:tr>
      <w:tr w:rsidR="00454E0D" w:rsidRPr="00FA1E5E" w:rsidTr="00B06A3F">
        <w:trPr>
          <w:cantSplit/>
          <w:trHeight w:hRule="exact" w:val="115"/>
          <w:tblHeader/>
        </w:trPr>
        <w:tc>
          <w:tcPr>
            <w:tcW w:w="4109" w:type="dxa"/>
            <w:tcBorders>
              <w:top w:val="single" w:sz="12" w:space="0" w:color="auto"/>
            </w:tcBorders>
            <w:shd w:val="clear" w:color="auto" w:fill="auto"/>
            <w:vAlign w:val="bottom"/>
          </w:tcPr>
          <w:p w:rsidR="00454E0D" w:rsidRPr="00FA1E5E" w:rsidRDefault="00454E0D" w:rsidP="00FA1E5E">
            <w:pPr>
              <w:tabs>
                <w:tab w:val="left" w:pos="475"/>
                <w:tab w:val="left" w:pos="965"/>
                <w:tab w:val="left" w:pos="1440"/>
                <w:tab w:val="left" w:pos="1915"/>
                <w:tab w:val="left" w:pos="2405"/>
                <w:tab w:val="left" w:pos="2880"/>
                <w:tab w:val="left" w:pos="3355"/>
              </w:tabs>
              <w:spacing w:before="40" w:after="120"/>
              <w:ind w:right="40"/>
            </w:pPr>
          </w:p>
        </w:tc>
        <w:tc>
          <w:tcPr>
            <w:tcW w:w="2337" w:type="dxa"/>
            <w:tcBorders>
              <w:top w:val="single" w:sz="12" w:space="0" w:color="auto"/>
            </w:tcBorders>
            <w:shd w:val="clear" w:color="auto" w:fill="auto"/>
            <w:vAlign w:val="bottom"/>
          </w:tcPr>
          <w:p w:rsidR="00454E0D" w:rsidRPr="00FA1E5E" w:rsidRDefault="00454E0D" w:rsidP="00FA1E5E">
            <w:pPr>
              <w:tabs>
                <w:tab w:val="left" w:pos="475"/>
                <w:tab w:val="left" w:pos="965"/>
                <w:tab w:val="left" w:pos="1440"/>
                <w:tab w:val="left" w:pos="1915"/>
                <w:tab w:val="left" w:pos="2405"/>
                <w:tab w:val="left" w:pos="2880"/>
                <w:tab w:val="left" w:pos="3355"/>
              </w:tabs>
              <w:spacing w:before="40" w:after="120"/>
              <w:ind w:right="40"/>
            </w:pPr>
          </w:p>
        </w:tc>
        <w:tc>
          <w:tcPr>
            <w:tcW w:w="2166" w:type="dxa"/>
            <w:tcBorders>
              <w:top w:val="single" w:sz="12" w:space="0" w:color="auto"/>
            </w:tcBorders>
            <w:shd w:val="clear" w:color="auto" w:fill="auto"/>
            <w:vAlign w:val="bottom"/>
          </w:tcPr>
          <w:p w:rsidR="00454E0D" w:rsidRPr="00FA1E5E" w:rsidRDefault="00454E0D" w:rsidP="00FA1E5E">
            <w:pPr>
              <w:tabs>
                <w:tab w:val="left" w:pos="475"/>
                <w:tab w:val="left" w:pos="965"/>
                <w:tab w:val="left" w:pos="1440"/>
                <w:tab w:val="left" w:pos="1915"/>
                <w:tab w:val="left" w:pos="2405"/>
                <w:tab w:val="left" w:pos="2880"/>
                <w:tab w:val="left" w:pos="3355"/>
              </w:tabs>
              <w:spacing w:before="40" w:after="120"/>
              <w:ind w:right="40"/>
            </w:pP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Antigua y Barbuda (1993)</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17 de agosto de 1994</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Bangladesh (1998)</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4 de noviembre de 1999</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Botswana (2000)</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7 de octubre de 2001</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Cabo Verde (1992)</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3 de julio de 1993</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Côte d’Ivoire (1995)</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16 de enero de 1997</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Emiratos Árabes Unidos (2012)</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19 de agosto de 2013</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Eritrea (2014)</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25 de octubre de 2015</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Estado de Palestina (2014)</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2 de mayo de 2015</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085AC8"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hyperlink r:id="rId16" w:anchor="EndDec" w:history="1">
              <w:r w:rsidR="00454E0D" w:rsidRPr="00FA1E5E">
                <w:rPr>
                  <w:rStyle w:val="Hyperlink"/>
                </w:rPr>
                <w:t>Guinea-Bissau</w:t>
              </w:r>
            </w:hyperlink>
            <w:r w:rsidR="00454E0D" w:rsidRPr="00FA1E5E">
              <w:t xml:space="preserve"> (2013)</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 xml:space="preserve">24 de octubre de 2014 </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Guinea Ecuatorial (2002)</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6 de noviembre de 2003</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Lesotho (2001)</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11 de diciembre de 2002</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Líbano (2000)</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3 de noviembre de 2001</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Liberia (2004)</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22 de octubre de 2005</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Malawi (1996)</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10 de julio de 1997</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Maldivas (2004)</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20 de mayo de 2005</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Malí (1999)</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27 de marzo de 2000</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Nauru (2012)</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26 de octubre de 2013</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Níger (1998)</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3 de noviembre de 1999</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Nigeria (2001)</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28 de junio de 2002</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Pakistán (2010)</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23 de julio de 2011</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República Democrática Popular Lao (2012)</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26 de octubre de 2013</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República Dominicana (2012)</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23 de febrero de 2013</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San Marino (2006)</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27 de diciembre de 2007</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San Vicente y las Granadinas (2001)</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30 de agosto de 2002</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Seychelles (1992)</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3 de junio de 1993</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Somalia (1990)</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22 de febrero de 1991</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Sudán del Sur (2015)</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c>
          <w:tcPr>
            <w:tcW w:w="2166" w:type="dxa"/>
            <w:shd w:val="clear" w:color="auto" w:fill="auto"/>
          </w:tcPr>
          <w:p w:rsidR="00454E0D" w:rsidRPr="00FA1E5E" w:rsidDel="00A25454"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30 de abril de 2016</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Swazilandia (2004)</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25 de abril de 2005</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Timor-Leste (2003)</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16 de mayo de 2004</w:t>
            </w:r>
          </w:p>
        </w:tc>
        <w:tc>
          <w:tcPr>
            <w:tcW w:w="2166"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Vanuatu (2011)</w:t>
            </w:r>
          </w:p>
        </w:tc>
        <w:tc>
          <w:tcPr>
            <w:tcW w:w="2337" w:type="dxa"/>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11 de agosto de 2012</w:t>
            </w:r>
          </w:p>
        </w:tc>
        <w:tc>
          <w:tcPr>
            <w:tcW w:w="2166" w:type="dxa"/>
            <w:shd w:val="clear" w:color="auto" w:fill="auto"/>
          </w:tcPr>
          <w:p w:rsidR="00454E0D" w:rsidRPr="00FA1E5E" w:rsidDel="008D5A53"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r>
      <w:tr w:rsidR="00454E0D" w:rsidRPr="00FA1E5E" w:rsidTr="00B06A3F">
        <w:trPr>
          <w:cantSplit/>
        </w:trPr>
        <w:tc>
          <w:tcPr>
            <w:tcW w:w="4109" w:type="dxa"/>
            <w:tcBorders>
              <w:bottom w:val="single" w:sz="12" w:space="0" w:color="auto"/>
            </w:tcBorders>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Viet Nam (2015)</w:t>
            </w:r>
          </w:p>
        </w:tc>
        <w:tc>
          <w:tcPr>
            <w:tcW w:w="2337" w:type="dxa"/>
            <w:tcBorders>
              <w:bottom w:val="single" w:sz="12" w:space="0" w:color="auto"/>
            </w:tcBorders>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w:t>
            </w:r>
          </w:p>
        </w:tc>
        <w:tc>
          <w:tcPr>
            <w:tcW w:w="2166" w:type="dxa"/>
            <w:tcBorders>
              <w:bottom w:val="single" w:sz="12" w:space="0" w:color="auto"/>
            </w:tcBorders>
            <w:shd w:val="clear" w:color="auto" w:fill="auto"/>
          </w:tcPr>
          <w:p w:rsidR="00454E0D" w:rsidRPr="00FA1E5E" w:rsidRDefault="00454E0D" w:rsidP="0024118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FA1E5E">
              <w:t>5 de marzo de 2016</w:t>
            </w:r>
          </w:p>
        </w:tc>
      </w:tr>
    </w:tbl>
    <w:p w:rsidR="00454E0D" w:rsidRPr="002E0047" w:rsidRDefault="00454E0D" w:rsidP="002E0047">
      <w:pPr>
        <w:pStyle w:val="SingleTxt"/>
        <w:spacing w:after="0" w:line="120" w:lineRule="exact"/>
        <w:rPr>
          <w:sz w:val="10"/>
        </w:rPr>
      </w:pPr>
    </w:p>
    <w:p w:rsidR="002E0047" w:rsidRPr="002E0047" w:rsidRDefault="002E0047" w:rsidP="002E0047">
      <w:pPr>
        <w:pStyle w:val="SingleTxt"/>
        <w:spacing w:after="0" w:line="120" w:lineRule="exact"/>
        <w:rPr>
          <w:sz w:val="10"/>
        </w:rPr>
      </w:pPr>
    </w:p>
    <w:p w:rsidR="002E0047" w:rsidRPr="002E0047" w:rsidRDefault="002E0047" w:rsidP="002E0047">
      <w:pPr>
        <w:pStyle w:val="SingleTxt"/>
        <w:spacing w:after="0" w:line="120" w:lineRule="exact"/>
        <w:rPr>
          <w:sz w:val="10"/>
        </w:rPr>
      </w:pPr>
    </w:p>
    <w:p w:rsidR="00454E0D" w:rsidRPr="00454E0D" w:rsidRDefault="00454E0D" w:rsidP="002E0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4E0D">
        <w:tab/>
      </w:r>
      <w:r w:rsidRPr="00454E0D">
        <w:tab/>
        <w:t>Informes periódicos</w:t>
      </w:r>
    </w:p>
    <w:p w:rsidR="00454E0D" w:rsidRPr="002E0047" w:rsidRDefault="00454E0D" w:rsidP="002E0047">
      <w:pPr>
        <w:pStyle w:val="SingleTxt"/>
        <w:spacing w:after="0" w:line="120" w:lineRule="exact"/>
        <w:rPr>
          <w:sz w:val="10"/>
        </w:rPr>
      </w:pPr>
    </w:p>
    <w:p w:rsidR="00454E0D" w:rsidRPr="00454E0D" w:rsidRDefault="00454E0D" w:rsidP="00454E0D">
      <w:pPr>
        <w:pStyle w:val="SingleTxt"/>
      </w:pPr>
      <w:r w:rsidRPr="00454E0D">
        <w:tab/>
        <w:t>La situación con respecto a los informes periódicos, al 15 de agosto de 2015, era la siguiente:</w:t>
      </w:r>
    </w:p>
    <w:p w:rsidR="002E0047" w:rsidRPr="002E0047" w:rsidRDefault="002E0047" w:rsidP="002E0047">
      <w:pPr>
        <w:pStyle w:val="SingleTxt"/>
        <w:spacing w:after="0" w:line="120" w:lineRule="exact"/>
        <w:rPr>
          <w:sz w:val="10"/>
        </w:rPr>
      </w:pPr>
    </w:p>
    <w:tbl>
      <w:tblPr>
        <w:tblW w:w="9849" w:type="dxa"/>
        <w:tblLayout w:type="fixed"/>
        <w:tblCellMar>
          <w:left w:w="0" w:type="dxa"/>
          <w:right w:w="0" w:type="dxa"/>
        </w:tblCellMar>
        <w:tblLook w:val="01E0" w:firstRow="1" w:lastRow="1" w:firstColumn="1" w:lastColumn="1" w:noHBand="0" w:noVBand="0"/>
      </w:tblPr>
      <w:tblGrid>
        <w:gridCol w:w="2632"/>
        <w:gridCol w:w="2330"/>
        <w:gridCol w:w="2415"/>
        <w:gridCol w:w="2472"/>
      </w:tblGrid>
      <w:tr w:rsidR="00454E0D" w:rsidRPr="00467074" w:rsidTr="00B21485">
        <w:trPr>
          <w:cantSplit/>
          <w:tblHeader/>
        </w:trPr>
        <w:tc>
          <w:tcPr>
            <w:tcW w:w="2632" w:type="dxa"/>
            <w:tcBorders>
              <w:top w:val="single" w:sz="4" w:space="0" w:color="auto"/>
              <w:bottom w:val="single" w:sz="12" w:space="0" w:color="auto"/>
            </w:tcBorders>
            <w:shd w:val="clear" w:color="auto" w:fill="auto"/>
            <w:vAlign w:val="bottom"/>
          </w:tcPr>
          <w:p w:rsidR="00454E0D" w:rsidRPr="00847BD2" w:rsidRDefault="00454E0D" w:rsidP="00C76690">
            <w:pPr>
              <w:tabs>
                <w:tab w:val="left" w:pos="475"/>
                <w:tab w:val="left" w:pos="965"/>
                <w:tab w:val="left" w:pos="1440"/>
                <w:tab w:val="left" w:pos="1915"/>
                <w:tab w:val="left" w:pos="2405"/>
                <w:tab w:val="left" w:pos="2880"/>
                <w:tab w:val="left" w:pos="3355"/>
              </w:tabs>
              <w:ind w:right="57"/>
              <w:rPr>
                <w:i/>
                <w:sz w:val="14"/>
                <w:szCs w:val="14"/>
              </w:rPr>
            </w:pPr>
            <w:r w:rsidRPr="00847BD2">
              <w:rPr>
                <w:i/>
                <w:sz w:val="14"/>
                <w:szCs w:val="14"/>
              </w:rPr>
              <w:t>Estado parte (desde)</w:t>
            </w:r>
          </w:p>
        </w:tc>
        <w:tc>
          <w:tcPr>
            <w:tcW w:w="2330" w:type="dxa"/>
            <w:tcBorders>
              <w:top w:val="single" w:sz="4" w:space="0" w:color="auto"/>
              <w:bottom w:val="single" w:sz="12" w:space="0" w:color="auto"/>
            </w:tcBorders>
            <w:shd w:val="clear" w:color="auto" w:fill="auto"/>
            <w:vAlign w:val="bottom"/>
          </w:tcPr>
          <w:p w:rsidR="00454E0D" w:rsidRPr="00847BD2" w:rsidRDefault="00454E0D" w:rsidP="00A4779C">
            <w:pPr>
              <w:tabs>
                <w:tab w:val="left" w:pos="475"/>
                <w:tab w:val="left" w:pos="965"/>
                <w:tab w:val="left" w:pos="1440"/>
                <w:tab w:val="left" w:pos="1915"/>
                <w:tab w:val="left" w:pos="2405"/>
                <w:tab w:val="left" w:pos="2880"/>
                <w:tab w:val="left" w:pos="3355"/>
              </w:tabs>
              <w:rPr>
                <w:i/>
                <w:sz w:val="14"/>
                <w:szCs w:val="14"/>
              </w:rPr>
            </w:pPr>
            <w:r w:rsidRPr="00847BD2">
              <w:rPr>
                <w:i/>
                <w:sz w:val="14"/>
                <w:szCs w:val="14"/>
              </w:rPr>
              <w:t xml:space="preserve">Último informe examinado </w:t>
            </w:r>
            <w:r w:rsidRPr="00847BD2">
              <w:rPr>
                <w:i/>
                <w:sz w:val="14"/>
                <w:szCs w:val="14"/>
              </w:rPr>
              <w:br/>
              <w:t>(fecha del examen)</w:t>
            </w:r>
          </w:p>
        </w:tc>
        <w:tc>
          <w:tcPr>
            <w:tcW w:w="2415" w:type="dxa"/>
            <w:tcBorders>
              <w:top w:val="single" w:sz="4" w:space="0" w:color="auto"/>
              <w:bottom w:val="single" w:sz="12" w:space="0" w:color="auto"/>
            </w:tcBorders>
            <w:shd w:val="clear" w:color="auto" w:fill="auto"/>
            <w:vAlign w:val="bottom"/>
          </w:tcPr>
          <w:p w:rsidR="00454E0D" w:rsidRPr="00847BD2" w:rsidRDefault="00454E0D" w:rsidP="00A4779C">
            <w:pPr>
              <w:tabs>
                <w:tab w:val="left" w:pos="475"/>
                <w:tab w:val="left" w:pos="965"/>
                <w:tab w:val="left" w:pos="1440"/>
                <w:tab w:val="left" w:pos="1915"/>
                <w:tab w:val="left" w:pos="2405"/>
                <w:tab w:val="left" w:pos="2880"/>
                <w:tab w:val="left" w:pos="3355"/>
              </w:tabs>
              <w:rPr>
                <w:i/>
                <w:sz w:val="14"/>
                <w:szCs w:val="14"/>
              </w:rPr>
            </w:pPr>
            <w:r w:rsidRPr="00847BD2">
              <w:rPr>
                <w:i/>
                <w:sz w:val="14"/>
                <w:szCs w:val="14"/>
              </w:rPr>
              <w:t>Informe pendiente (desde)</w:t>
            </w:r>
          </w:p>
        </w:tc>
        <w:tc>
          <w:tcPr>
            <w:tcW w:w="2472" w:type="dxa"/>
            <w:tcBorders>
              <w:top w:val="single" w:sz="4" w:space="0" w:color="auto"/>
              <w:bottom w:val="single" w:sz="12" w:space="0" w:color="auto"/>
            </w:tcBorders>
            <w:shd w:val="clear" w:color="auto" w:fill="auto"/>
            <w:vAlign w:val="bottom"/>
          </w:tcPr>
          <w:p w:rsidR="00454E0D" w:rsidRPr="00847BD2" w:rsidRDefault="00454E0D" w:rsidP="00847BD2">
            <w:pPr>
              <w:tabs>
                <w:tab w:val="left" w:pos="475"/>
                <w:tab w:val="left" w:pos="965"/>
                <w:tab w:val="left" w:pos="1440"/>
                <w:tab w:val="left" w:pos="1915"/>
                <w:tab w:val="left" w:pos="2405"/>
                <w:tab w:val="left" w:pos="2880"/>
                <w:tab w:val="left" w:pos="3355"/>
              </w:tabs>
              <w:rPr>
                <w:i/>
                <w:sz w:val="14"/>
                <w:szCs w:val="14"/>
              </w:rPr>
            </w:pPr>
            <w:r w:rsidRPr="00847BD2">
              <w:rPr>
                <w:i/>
                <w:sz w:val="14"/>
                <w:szCs w:val="14"/>
              </w:rPr>
              <w:t xml:space="preserve">Informe presentado/recibido </w:t>
            </w:r>
            <w:r w:rsidRPr="00847BD2">
              <w:rPr>
                <w:i/>
                <w:sz w:val="14"/>
                <w:szCs w:val="14"/>
              </w:rPr>
              <w:br/>
              <w:t>(fecha de presentación o recepción)</w:t>
            </w:r>
          </w:p>
        </w:tc>
      </w:tr>
      <w:tr w:rsidR="00454E0D" w:rsidRPr="00467074" w:rsidTr="00B21485">
        <w:trPr>
          <w:cantSplit/>
          <w:trHeight w:hRule="exact" w:val="115"/>
          <w:tblHeader/>
        </w:trPr>
        <w:tc>
          <w:tcPr>
            <w:tcW w:w="2632" w:type="dxa"/>
            <w:tcBorders>
              <w:top w:val="single" w:sz="12" w:space="0" w:color="auto"/>
            </w:tcBorders>
            <w:shd w:val="clear" w:color="auto" w:fill="auto"/>
            <w:vAlign w:val="bottom"/>
          </w:tcPr>
          <w:p w:rsidR="00454E0D" w:rsidRPr="00467074" w:rsidRDefault="00454E0D" w:rsidP="00C76690">
            <w:pPr>
              <w:tabs>
                <w:tab w:val="left" w:pos="475"/>
                <w:tab w:val="left" w:pos="965"/>
                <w:tab w:val="left" w:pos="1440"/>
                <w:tab w:val="left" w:pos="1915"/>
                <w:tab w:val="left" w:pos="2405"/>
                <w:tab w:val="left" w:pos="2880"/>
                <w:tab w:val="left" w:pos="3355"/>
              </w:tabs>
              <w:ind w:right="57"/>
            </w:pPr>
          </w:p>
        </w:tc>
        <w:tc>
          <w:tcPr>
            <w:tcW w:w="2330" w:type="dxa"/>
            <w:tcBorders>
              <w:top w:val="single" w:sz="12" w:space="0" w:color="auto"/>
            </w:tcBorders>
            <w:shd w:val="clear" w:color="auto" w:fill="auto"/>
            <w:vAlign w:val="bottom"/>
          </w:tcPr>
          <w:p w:rsidR="00454E0D" w:rsidRPr="00467074" w:rsidRDefault="00454E0D" w:rsidP="00A4779C">
            <w:pPr>
              <w:tabs>
                <w:tab w:val="left" w:pos="475"/>
                <w:tab w:val="left" w:pos="965"/>
                <w:tab w:val="left" w:pos="1440"/>
                <w:tab w:val="left" w:pos="1915"/>
                <w:tab w:val="left" w:pos="2405"/>
                <w:tab w:val="left" w:pos="2880"/>
                <w:tab w:val="left" w:pos="3355"/>
              </w:tabs>
            </w:pPr>
          </w:p>
        </w:tc>
        <w:tc>
          <w:tcPr>
            <w:tcW w:w="2415" w:type="dxa"/>
            <w:tcBorders>
              <w:top w:val="single" w:sz="12" w:space="0" w:color="auto"/>
            </w:tcBorders>
            <w:shd w:val="clear" w:color="auto" w:fill="auto"/>
            <w:vAlign w:val="bottom"/>
          </w:tcPr>
          <w:p w:rsidR="00454E0D" w:rsidRPr="00467074" w:rsidRDefault="00454E0D" w:rsidP="00A4779C">
            <w:pPr>
              <w:tabs>
                <w:tab w:val="left" w:pos="475"/>
                <w:tab w:val="left" w:pos="965"/>
                <w:tab w:val="left" w:pos="1440"/>
                <w:tab w:val="left" w:pos="1915"/>
                <w:tab w:val="left" w:pos="2405"/>
                <w:tab w:val="left" w:pos="2880"/>
                <w:tab w:val="left" w:pos="3355"/>
              </w:tabs>
            </w:pPr>
          </w:p>
        </w:tc>
        <w:tc>
          <w:tcPr>
            <w:tcW w:w="2472" w:type="dxa"/>
            <w:tcBorders>
              <w:top w:val="single" w:sz="12" w:space="0" w:color="auto"/>
            </w:tcBorders>
            <w:shd w:val="clear" w:color="auto" w:fill="auto"/>
            <w:vAlign w:val="bottom"/>
          </w:tcPr>
          <w:p w:rsidR="00454E0D" w:rsidRPr="00467074" w:rsidRDefault="00454E0D" w:rsidP="00A4779C">
            <w:pPr>
              <w:tabs>
                <w:tab w:val="left" w:pos="475"/>
                <w:tab w:val="left" w:pos="965"/>
                <w:tab w:val="left" w:pos="1440"/>
                <w:tab w:val="left" w:pos="1915"/>
                <w:tab w:val="left" w:pos="2405"/>
                <w:tab w:val="left" w:pos="2880"/>
                <w:tab w:val="left" w:pos="3355"/>
              </w:tabs>
            </w:pP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Afganistán</w:t>
            </w:r>
            <w:r w:rsidRPr="00467074">
              <w:rPr>
                <w:i/>
                <w:vertAlign w:val="superscript"/>
              </w:rPr>
              <w:t>a</w:t>
            </w:r>
            <w:r w:rsidRPr="00467074">
              <w:t xml:space="preserve"> (1987)</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(Noviembre de 1992)</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Segundo</w:t>
            </w:r>
            <w:r w:rsidRPr="00467074">
              <w:br/>
              <w:t>(25 de junio de 1996)</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Albania (1994)</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(Mayo de 2012)</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Tercero </w:t>
            </w:r>
            <w:r w:rsidRPr="00467074">
              <w:br/>
              <w:t xml:space="preserve">(1 de junio de 2016)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Alemania</w:t>
            </w:r>
            <w:r w:rsidRPr="00467074">
              <w:rPr>
                <w:i/>
                <w:vertAlign w:val="superscript"/>
              </w:rPr>
              <w:t>a</w:t>
            </w:r>
            <w:r w:rsidRPr="00467074">
              <w:t xml:space="preserve"> (1990)</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Quinto </w:t>
            </w:r>
            <w:r w:rsidRPr="00467074">
              <w:br/>
              <w:t>(Noviembre de 2011)</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Sexto </w:t>
            </w:r>
            <w:r w:rsidRPr="00467074">
              <w:br/>
              <w:t xml:space="preserve">(25 de noviembre de 2015)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Andorra (2006)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Inicial</w:t>
            </w:r>
            <w:r w:rsidRPr="00467074">
              <w:br/>
              <w:t>(Noviembre de 2013)</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Segundo </w:t>
            </w:r>
            <w:r w:rsidRPr="00467074">
              <w:br/>
              <w:t xml:space="preserve">(22 de noviembre de 2017)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Arabia Saudita (1997)</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(Mayo de 2002)</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Segundo</w:t>
            </w:r>
            <w:r w:rsidR="00626343">
              <w:t xml:space="preserve"> </w:t>
            </w:r>
            <w:r w:rsidRPr="00467074">
              <w:br/>
              <w:t xml:space="preserve">(Recibido el 8 de enero </w:t>
            </w:r>
            <w:r w:rsidR="00FA00C7">
              <w:br/>
              <w:t xml:space="preserve">de </w:t>
            </w:r>
            <w:r w:rsidRPr="00467074">
              <w:t>2015)</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Argelia (1989)</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(Mayo de 2008)</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Cuarto</w:t>
            </w:r>
            <w:r w:rsidRPr="00467074">
              <w:br/>
              <w:t>(20 de junio de 2012)</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Argentina</w:t>
            </w:r>
            <w:r w:rsidRPr="00467074">
              <w:rPr>
                <w:i/>
                <w:vertAlign w:val="superscript"/>
              </w:rPr>
              <w:t>a</w:t>
            </w:r>
            <w:r w:rsidRPr="00467074">
              <w:t xml:space="preserve"> (1986)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w:t>
            </w:r>
            <w:r w:rsidRPr="00467074">
              <w:br/>
              <w:t>(Noviembre de 2004)</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Quinto y sexto</w:t>
            </w:r>
            <w:r w:rsidRPr="00467074">
              <w:br/>
              <w:t>(25 de junio de 2008)</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Armenia</w:t>
            </w:r>
            <w:r w:rsidRPr="00467074">
              <w:rPr>
                <w:i/>
                <w:vertAlign w:val="superscript"/>
              </w:rPr>
              <w:t>a</w:t>
            </w:r>
            <w:r w:rsidRPr="00467074">
              <w:t xml:space="preserve"> (1993)</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(Mayo de 2012)</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Cuarto </w:t>
            </w:r>
            <w:r w:rsidRPr="00467074">
              <w:br/>
              <w:t xml:space="preserve">(Recibido el 23 de junio </w:t>
            </w:r>
            <w:r w:rsidR="004A4E53">
              <w:br/>
            </w:r>
            <w:r w:rsidRPr="00467074">
              <w:t xml:space="preserve">de 2015)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Australia</w:t>
            </w:r>
            <w:r w:rsidRPr="00467074">
              <w:rPr>
                <w:i/>
                <w:vertAlign w:val="superscript"/>
              </w:rPr>
              <w:t>a</w:t>
            </w:r>
            <w:r w:rsidRPr="00467074">
              <w:t xml:space="preserve"> (1989)</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Cuarto y quinto</w:t>
            </w:r>
            <w:r w:rsidRPr="00467074">
              <w:br/>
              <w:t>(Noviembre de 2014)</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Sexto</w:t>
            </w:r>
            <w:r w:rsidR="00626343">
              <w:t xml:space="preserve"> </w:t>
            </w:r>
            <w:r w:rsidRPr="00467074">
              <w:br/>
              <w:t xml:space="preserve">(28 de noviembre de 2018)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Austria</w:t>
            </w:r>
            <w:r w:rsidRPr="00467074">
              <w:rPr>
                <w:i/>
                <w:vertAlign w:val="superscript"/>
              </w:rPr>
              <w:t>a</w:t>
            </w:r>
            <w:r w:rsidRPr="00467074">
              <w:t xml:space="preserve"> (1987)</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y quinto </w:t>
            </w:r>
            <w:r w:rsidRPr="00467074">
              <w:br/>
              <w:t>(Mayo de 2010)</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Sex</w:t>
            </w:r>
            <w:r w:rsidR="00AB1F84">
              <w:t xml:space="preserve">to </w:t>
            </w:r>
            <w:r w:rsidR="00AB1F84">
              <w:br/>
              <w:t xml:space="preserve">(Recibido el 22 de julio </w:t>
            </w:r>
            <w:r w:rsidR="00AB1F84">
              <w:br/>
              <w:t xml:space="preserve">de </w:t>
            </w:r>
            <w:r w:rsidRPr="00467074">
              <w:t>2014)</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Azerbaiyán</w:t>
            </w:r>
            <w:r w:rsidRPr="00467074">
              <w:rPr>
                <w:i/>
                <w:vertAlign w:val="superscript"/>
              </w:rPr>
              <w:t>a</w:t>
            </w:r>
            <w:r w:rsidRPr="00467074">
              <w:t xml:space="preserve"> (1996)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(Noviembre de 2009)</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Cuarto</w:t>
            </w:r>
            <w:r w:rsidR="00626343">
              <w:t xml:space="preserve"> </w:t>
            </w:r>
            <w:r w:rsidRPr="00467074">
              <w:br/>
              <w:t>(Recibido el 22 de septiembre de 2014)</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Bahrein (1998)</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(Mayo de 2005)</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(4 de abril de 2007)</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Belarús</w:t>
            </w:r>
            <w:r w:rsidRPr="00467074">
              <w:rPr>
                <w:i/>
                <w:vertAlign w:val="superscript"/>
              </w:rPr>
              <w:t>a</w:t>
            </w:r>
            <w:r w:rsidRPr="00467074">
              <w:t xml:space="preserve"> (1987)</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w:t>
            </w:r>
            <w:r w:rsidRPr="00467074">
              <w:br/>
              <w:t>(Noviembre de 2011)</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Quinto </w:t>
            </w:r>
            <w:r w:rsidRPr="00467074">
              <w:br/>
              <w:t xml:space="preserve">(25 de noviembre de 2015)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Bélgica</w:t>
            </w:r>
            <w:r w:rsidRPr="00467074">
              <w:rPr>
                <w:i/>
                <w:vertAlign w:val="superscript"/>
              </w:rPr>
              <w:t>a</w:t>
            </w:r>
            <w:r w:rsidRPr="00467074">
              <w:t xml:space="preserve"> (1999)</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(Noviembre de 2013)</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Cuarto</w:t>
            </w:r>
            <w:r w:rsidR="00626343">
              <w:t xml:space="preserve"> </w:t>
            </w:r>
            <w:r w:rsidRPr="00467074">
              <w:br/>
              <w:t xml:space="preserve">(22 de noviembre de 2017)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Belice</w:t>
            </w:r>
            <w:r w:rsidRPr="00467074">
              <w:rPr>
                <w:i/>
                <w:vertAlign w:val="superscript"/>
              </w:rPr>
              <w:t>a</w:t>
            </w:r>
            <w:r w:rsidRPr="00467074">
              <w:t xml:space="preserve"> (1986)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(Noviembre de 1993)</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y segundo </w:t>
            </w:r>
            <w:r w:rsidRPr="00467074">
              <w:br/>
              <w:t>(25 de junio de 1996)</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Benin</w:t>
            </w:r>
            <w:r w:rsidRPr="00467074">
              <w:rPr>
                <w:i/>
                <w:vertAlign w:val="superscript"/>
              </w:rPr>
              <w:t>a</w:t>
            </w:r>
            <w:r w:rsidRPr="00467074">
              <w:t xml:space="preserve"> (1992)</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(Noviembre de 2007)</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(30 de diciembre de 2011)</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B21485">
            <w:pPr>
              <w:tabs>
                <w:tab w:val="left" w:pos="475"/>
                <w:tab w:val="left" w:pos="965"/>
                <w:tab w:val="left" w:pos="1440"/>
                <w:tab w:val="left" w:pos="1915"/>
                <w:tab w:val="left" w:pos="2405"/>
                <w:tab w:val="left" w:pos="2880"/>
                <w:tab w:val="left" w:pos="3355"/>
              </w:tabs>
              <w:spacing w:before="40" w:after="80"/>
              <w:ind w:right="113"/>
            </w:pPr>
            <w:r w:rsidRPr="00467074">
              <w:t>Bolivia (Estado Plurinacional de) (1999)</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Segundo</w:t>
            </w:r>
            <w:r w:rsidRPr="00467074">
              <w:br/>
              <w:t>(Mayo de 2013)</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Tercero</w:t>
            </w:r>
            <w:r w:rsidR="00626343">
              <w:t xml:space="preserve"> </w:t>
            </w:r>
            <w:r w:rsidRPr="00467074">
              <w:br/>
              <w:t xml:space="preserve">(31 de mayo de 2017)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lastRenderedPageBreak/>
              <w:t>Bosnia y Herzegovina</w:t>
            </w:r>
            <w:r w:rsidRPr="00467074">
              <w:rPr>
                <w:i/>
                <w:vertAlign w:val="superscript"/>
              </w:rPr>
              <w:t>a</w:t>
            </w:r>
            <w:r w:rsidRPr="00467074">
              <w:t xml:space="preserve"> (1993)</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a quinto </w:t>
            </w:r>
            <w:r w:rsidRPr="00467074">
              <w:br/>
              <w:t>(Noviembre de 2010)</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Sexto </w:t>
            </w:r>
            <w:r w:rsidRPr="00467074">
              <w:br/>
              <w:t>(19 de noviembre de 2014)</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Brasil</w:t>
            </w:r>
            <w:r w:rsidRPr="00467074">
              <w:rPr>
                <w:i/>
                <w:vertAlign w:val="superscript"/>
              </w:rPr>
              <w:t>a</w:t>
            </w:r>
            <w:r w:rsidRPr="00467074">
              <w:t xml:space="preserve"> (1989)</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(Mayo de 2001)</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(27 de octubre de 2002)</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Bulgaria</w:t>
            </w:r>
            <w:r w:rsidRPr="00467074">
              <w:rPr>
                <w:i/>
                <w:vertAlign w:val="superscript"/>
              </w:rPr>
              <w:t>a</w:t>
            </w:r>
            <w:r w:rsidRPr="00467074">
              <w:t xml:space="preserve"> (1986)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y quinto </w:t>
            </w:r>
            <w:r w:rsidRPr="00467074">
              <w:br/>
              <w:t>(Noviembre de 2011)</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Sexto </w:t>
            </w:r>
            <w:r w:rsidRPr="00467074">
              <w:br/>
              <w:t>(25 de noviembre de 2015)</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Burkina Faso (1999)</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Inicial</w:t>
            </w:r>
            <w:r w:rsidR="00626343">
              <w:t xml:space="preserve"> </w:t>
            </w:r>
            <w:r w:rsidRPr="00467074">
              <w:br/>
              <w:t>(Noviembre de 2013)</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Segundo</w:t>
            </w:r>
            <w:r w:rsidR="00626343">
              <w:t xml:space="preserve"> </w:t>
            </w:r>
            <w:r w:rsidRPr="00467074">
              <w:br/>
              <w:t xml:space="preserve">(22 de noviembre de 2017)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Burundi (1993)</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Segundo</w:t>
            </w:r>
            <w:r w:rsidR="00626343">
              <w:t xml:space="preserve"> </w:t>
            </w:r>
            <w:r w:rsidRPr="00467074">
              <w:br/>
              <w:t>(Noviembre de 2014)</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Tercero</w:t>
            </w:r>
            <w:r w:rsidR="00626343">
              <w:t xml:space="preserve"> </w:t>
            </w:r>
            <w:r w:rsidRPr="00467074">
              <w:br/>
              <w:t xml:space="preserve">(28 de noviembre de 2018)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Camboya</w:t>
            </w:r>
            <w:r w:rsidRPr="00467074">
              <w:rPr>
                <w:i/>
                <w:vertAlign w:val="superscript"/>
              </w:rPr>
              <w:t>a</w:t>
            </w:r>
            <w:r w:rsidRPr="00467074">
              <w:t xml:space="preserve"> (1992)</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(Noviembre de 2010)</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(19 de noviembre de 2014)</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Camerún</w:t>
            </w:r>
            <w:r w:rsidRPr="00467074">
              <w:rPr>
                <w:i/>
                <w:vertAlign w:val="superscript"/>
              </w:rPr>
              <w:t>a</w:t>
            </w:r>
            <w:r w:rsidRPr="00467074">
              <w:t xml:space="preserve"> (1986)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w:t>
            </w:r>
            <w:r w:rsidRPr="00467074">
              <w:br/>
              <w:t>(Mayo de 2010)</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Quinto </w:t>
            </w:r>
            <w:r w:rsidRPr="00467074">
              <w:br/>
              <w:t xml:space="preserve">(14 de mayo de 2014) </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Canadá</w:t>
            </w:r>
            <w:r w:rsidRPr="00467074">
              <w:rPr>
                <w:i/>
                <w:vertAlign w:val="superscript"/>
              </w:rPr>
              <w:t>a</w:t>
            </w:r>
            <w:r w:rsidRPr="00467074">
              <w:t xml:space="preserve"> (1987)</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Sexto </w:t>
            </w:r>
            <w:r w:rsidRPr="00467074">
              <w:br/>
              <w:t>(Mayo de 2012)</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Séptimo </w:t>
            </w:r>
            <w:r w:rsidRPr="00467074">
              <w:br/>
              <w:t xml:space="preserve">(1 de junio de 2016)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Chad</w:t>
            </w:r>
            <w:r w:rsidRPr="00467074">
              <w:rPr>
                <w:i/>
                <w:vertAlign w:val="superscript"/>
              </w:rPr>
              <w:t>a</w:t>
            </w:r>
            <w:r w:rsidRPr="00467074">
              <w:t xml:space="preserve"> (1992)</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(Mayo de 2009)</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(15 de mayo de 2012)</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Chile</w:t>
            </w:r>
            <w:r w:rsidRPr="00467074">
              <w:rPr>
                <w:i/>
                <w:vertAlign w:val="superscript"/>
              </w:rPr>
              <w:t>a</w:t>
            </w:r>
            <w:r w:rsidRPr="00467074">
              <w:t xml:space="preserve"> (1988)</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Quinto </w:t>
            </w:r>
            <w:r w:rsidRPr="00467074">
              <w:br/>
              <w:t>(Mayo de 2009)</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Sexto </w:t>
            </w:r>
            <w:r w:rsidRPr="00467074">
              <w:br/>
              <w:t>(15 de mayo de 2013)</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447DD">
            <w:pPr>
              <w:tabs>
                <w:tab w:val="left" w:pos="475"/>
                <w:tab w:val="left" w:pos="965"/>
                <w:tab w:val="left" w:pos="1440"/>
                <w:tab w:val="left" w:pos="1915"/>
                <w:tab w:val="left" w:pos="2405"/>
                <w:tab w:val="left" w:pos="2880"/>
                <w:tab w:val="left" w:pos="3355"/>
              </w:tabs>
              <w:spacing w:before="40" w:after="80"/>
              <w:ind w:right="113"/>
            </w:pPr>
            <w:r w:rsidRPr="00467074">
              <w:t>China (incluidos Hong Kong y Macao (1988)</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w:t>
            </w:r>
            <w:r w:rsidRPr="00467074">
              <w:br/>
              <w:t>(Noviembre de 2008)</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Quinto</w:t>
            </w:r>
            <w:r w:rsidR="00626343">
              <w:t xml:space="preserve"> </w:t>
            </w:r>
            <w:r w:rsidRPr="00467074">
              <w:br/>
              <w:t xml:space="preserve">(Recibido el 20 de junio </w:t>
            </w:r>
            <w:r w:rsidR="00AB1F84">
              <w:br/>
              <w:t xml:space="preserve">de </w:t>
            </w:r>
            <w:r w:rsidRPr="00467074">
              <w:t>2013)</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Chipre</w:t>
            </w:r>
            <w:r w:rsidRPr="00467074">
              <w:rPr>
                <w:i/>
                <w:vertAlign w:val="superscript"/>
              </w:rPr>
              <w:t>a</w:t>
            </w:r>
            <w:r w:rsidRPr="00467074">
              <w:t xml:space="preserve"> (1991)</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w:t>
            </w:r>
            <w:r w:rsidRPr="00467074">
              <w:br/>
              <w:t>(Mayo de 2014)</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Quinto</w:t>
            </w:r>
            <w:r w:rsidR="00626343">
              <w:t xml:space="preserve"> </w:t>
            </w:r>
            <w:r w:rsidRPr="00467074">
              <w:br/>
              <w:t>(23 de mayo de 2018)</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Colombia</w:t>
            </w:r>
            <w:r w:rsidRPr="00467074">
              <w:rPr>
                <w:i/>
                <w:vertAlign w:val="superscript"/>
              </w:rPr>
              <w:t>a</w:t>
            </w:r>
            <w:r w:rsidRPr="00467074">
              <w:t xml:space="preserve"> (1987)</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Quinto </w:t>
            </w:r>
            <w:r w:rsidRPr="00467074">
              <w:br/>
              <w:t>(Mayo de 2015)</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Sexto </w:t>
            </w:r>
            <w:r w:rsidRPr="00467074">
              <w:br/>
              <w:t xml:space="preserve">(5 de mayo de 2019)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Congo (2003)</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Inicial</w:t>
            </w:r>
            <w:r w:rsidR="00626343">
              <w:t xml:space="preserve"> </w:t>
            </w:r>
            <w:r w:rsidRPr="00467074">
              <w:br/>
              <w:t>(Mayo de 2015)</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Segundo</w:t>
            </w:r>
            <w:r w:rsidR="00626343">
              <w:t xml:space="preserve"> </w:t>
            </w:r>
            <w:r w:rsidRPr="00467074">
              <w:br/>
              <w:t>(15 de mayo de 2019)</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Costa Rica</w:t>
            </w:r>
            <w:r w:rsidRPr="00467074">
              <w:rPr>
                <w:i/>
                <w:vertAlign w:val="superscript"/>
              </w:rPr>
              <w:t>a</w:t>
            </w:r>
            <w:r w:rsidRPr="00467074">
              <w:t xml:space="preserve"> (1993)</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(Mayo de 2008)</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(30 de junio de 2012)</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Croacia</w:t>
            </w:r>
            <w:r w:rsidRPr="00467074">
              <w:rPr>
                <w:i/>
                <w:vertAlign w:val="superscript"/>
              </w:rPr>
              <w:t>a</w:t>
            </w:r>
            <w:r w:rsidRPr="00467074">
              <w:t xml:space="preserve"> (1992)</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y quinto </w:t>
            </w:r>
            <w:r w:rsidRPr="00467074">
              <w:br/>
              <w:t>(Noviembre de 2014)</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Sexto</w:t>
            </w:r>
            <w:r w:rsidR="00626343">
              <w:t xml:space="preserve"> </w:t>
            </w:r>
            <w:r w:rsidRPr="00467074">
              <w:br/>
              <w:t>(28 de noviembre de 2018)</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Cuba (1995)</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(Mayo de 2012)</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Tercero </w:t>
            </w:r>
            <w:r w:rsidRPr="00467074">
              <w:br/>
              <w:t xml:space="preserve">(1 de junio de 2016)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Dinamarca</w:t>
            </w:r>
            <w:r w:rsidRPr="00467074">
              <w:rPr>
                <w:i/>
                <w:vertAlign w:val="superscript"/>
              </w:rPr>
              <w:t>a</w:t>
            </w:r>
            <w:r w:rsidRPr="00467074">
              <w:t xml:space="preserve"> (1987)</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Quinto </w:t>
            </w:r>
            <w:r w:rsidRPr="00467074">
              <w:br/>
              <w:t>(Mayo de 2007)</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Sexto y séptimo</w:t>
            </w:r>
            <w:r w:rsidR="00626343">
              <w:t xml:space="preserve"> </w:t>
            </w:r>
            <w:r w:rsidRPr="00467074">
              <w:br/>
              <w:t>(Recibido el 23 de septiembre de 2014)</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Djibouti (2002)</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(Noviembre de 2011)</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Seg</w:t>
            </w:r>
            <w:r w:rsidR="00884AFD">
              <w:t xml:space="preserve">undo </w:t>
            </w:r>
            <w:r w:rsidR="00884AFD">
              <w:br/>
              <w:t>(25 de noviembre de 2015)</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Ecuador</w:t>
            </w:r>
            <w:r w:rsidRPr="00467074">
              <w:rPr>
                <w:i/>
                <w:vertAlign w:val="superscript"/>
              </w:rPr>
              <w:t>a</w:t>
            </w:r>
            <w:r w:rsidRPr="00467074">
              <w:t xml:space="preserve"> (1988)</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a sexto </w:t>
            </w:r>
            <w:r w:rsidRPr="00467074">
              <w:br/>
              <w:t>(Noviembre de 2010)</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Séptimo </w:t>
            </w:r>
            <w:r w:rsidRPr="00467074">
              <w:br/>
              <w:t>(19 de noviembre de 2014)</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lastRenderedPageBreak/>
              <w:t>Egipto (1986)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w:t>
            </w:r>
            <w:r w:rsidRPr="00467074">
              <w:br/>
              <w:t>(Noviembre de 2002)</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Quinto </w:t>
            </w:r>
            <w:r w:rsidRPr="00467074">
              <w:br/>
              <w:t>(25 de junio de 2004)</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El Salvador</w:t>
            </w:r>
            <w:r w:rsidRPr="00467074">
              <w:rPr>
                <w:i/>
                <w:vertAlign w:val="superscript"/>
              </w:rPr>
              <w:t>a</w:t>
            </w:r>
            <w:r w:rsidRPr="00467074">
              <w:t xml:space="preserve"> (1996)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(Noviembre de 2009)</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(20 de noviembre de 2013)</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Eslovaquia</w:t>
            </w:r>
            <w:r w:rsidRPr="00467074">
              <w:rPr>
                <w:i/>
                <w:vertAlign w:val="superscript"/>
              </w:rPr>
              <w:t>a</w:t>
            </w:r>
            <w:r w:rsidRPr="00467074">
              <w:t xml:space="preserve"> (1993)</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(Julio de 2015)</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Cuarto </w:t>
            </w:r>
            <w:r w:rsidRPr="00467074">
              <w:br/>
              <w:t>(14 de agosto de 2019)</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Eslovenia</w:t>
            </w:r>
            <w:r w:rsidRPr="00467074">
              <w:rPr>
                <w:i/>
                <w:vertAlign w:val="superscript"/>
              </w:rPr>
              <w:t>a</w:t>
            </w:r>
            <w:r w:rsidRPr="00467074">
              <w:t xml:space="preserve"> (1993)</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(Mayo de 2011)</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w:t>
            </w:r>
            <w:r w:rsidRPr="00467074">
              <w:br/>
              <w:t>(3 de junio de 2015)</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España</w:t>
            </w:r>
            <w:r w:rsidRPr="00467074">
              <w:rPr>
                <w:i/>
                <w:vertAlign w:val="superscript"/>
              </w:rPr>
              <w:t>a</w:t>
            </w:r>
            <w:r w:rsidRPr="00467074">
              <w:t xml:space="preserve"> (1987)</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Sexto</w:t>
            </w:r>
            <w:r w:rsidR="00626343">
              <w:t xml:space="preserve"> </w:t>
            </w:r>
            <w:r w:rsidRPr="00467074">
              <w:br/>
              <w:t>(Mayo de 2015)</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Séptimo</w:t>
            </w:r>
            <w:r w:rsidR="00626343">
              <w:t xml:space="preserve"> </w:t>
            </w:r>
            <w:r w:rsidRPr="00467074">
              <w:br/>
              <w:t xml:space="preserve">(15 de </w:t>
            </w:r>
            <w:r w:rsidR="00884AFD">
              <w:t>mayo de 2019)</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Estados Unidos de América</w:t>
            </w:r>
            <w:r w:rsidRPr="00467074">
              <w:rPr>
                <w:i/>
                <w:vertAlign w:val="superscript"/>
              </w:rPr>
              <w:t>a</w:t>
            </w:r>
            <w:r w:rsidRPr="00467074">
              <w:t xml:space="preserve"> (1994)</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a quinto </w:t>
            </w:r>
            <w:r w:rsidRPr="00467074">
              <w:br/>
              <w:t xml:space="preserve">(Noviembre de 2014) </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Sexto</w:t>
            </w:r>
            <w:r w:rsidR="00626343">
              <w:t xml:space="preserve"> </w:t>
            </w:r>
            <w:r w:rsidRPr="00467074">
              <w:br/>
              <w:t>(28 de noviembre de 2018)</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Estonia</w:t>
            </w:r>
            <w:r w:rsidRPr="00467074">
              <w:rPr>
                <w:i/>
                <w:vertAlign w:val="superscript"/>
              </w:rPr>
              <w:t>a</w:t>
            </w:r>
            <w:r w:rsidRPr="00467074">
              <w:t xml:space="preserve"> (1991)</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Quinto </w:t>
            </w:r>
            <w:r w:rsidRPr="00467074">
              <w:br/>
              <w:t>(Mayo de 2013)</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Sexto</w:t>
            </w:r>
            <w:r w:rsidR="00626343">
              <w:t xml:space="preserve"> </w:t>
            </w:r>
            <w:r w:rsidRPr="00467074">
              <w:br/>
              <w:t xml:space="preserve">(31 de mayo de 2017)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Etiopía (1994)</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(Noviembre de 2010)</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(19 de noviembre de 2014)</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ex República Yugoslava de Macedonia</w:t>
            </w:r>
            <w:r w:rsidRPr="00467074">
              <w:rPr>
                <w:i/>
                <w:vertAlign w:val="superscript"/>
              </w:rPr>
              <w:t>a</w:t>
            </w:r>
            <w:r w:rsidRPr="00467074">
              <w:t xml:space="preserve"> (1994)</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Tercero</w:t>
            </w:r>
            <w:r w:rsidR="00626343">
              <w:t xml:space="preserve"> </w:t>
            </w:r>
            <w:r w:rsidRPr="00467074">
              <w:br/>
              <w:t>(Mayo de 2015)</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Cuarto</w:t>
            </w:r>
            <w:r w:rsidR="00626343">
              <w:t xml:space="preserve"> </w:t>
            </w:r>
            <w:r w:rsidRPr="00467074">
              <w:br/>
              <w:t xml:space="preserve">(15 de mayo de 2019)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Federación de Rusia</w:t>
            </w:r>
            <w:r w:rsidRPr="00467074">
              <w:rPr>
                <w:i/>
                <w:vertAlign w:val="superscript"/>
              </w:rPr>
              <w:t>a</w:t>
            </w:r>
            <w:r w:rsidRPr="00467074">
              <w:t xml:space="preserve"> (1987)</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Quinto </w:t>
            </w:r>
            <w:r w:rsidRPr="00467074">
              <w:br/>
              <w:t>(Noviembre de 2012)</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Sexto </w:t>
            </w:r>
            <w:r w:rsidRPr="00467074">
              <w:br/>
              <w:t>(23 de noviembre de 2016)</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Filipinas</w:t>
            </w:r>
            <w:r w:rsidRPr="00467074">
              <w:rPr>
                <w:i/>
                <w:vertAlign w:val="superscript"/>
              </w:rPr>
              <w:t>a</w:t>
            </w:r>
            <w:r w:rsidRPr="00467074">
              <w:t xml:space="preserve"> (1986)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(Mayo de 2009)</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Tercero</w:t>
            </w:r>
            <w:r w:rsidR="00626343">
              <w:t xml:space="preserve"> </w:t>
            </w:r>
            <w:r w:rsidRPr="00467074">
              <w:br/>
              <w:t>(Recibido el 25 de noviembre de 2014)</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Finlandia</w:t>
            </w:r>
            <w:r w:rsidRPr="00467074">
              <w:rPr>
                <w:i/>
                <w:vertAlign w:val="superscript"/>
              </w:rPr>
              <w:t>a</w:t>
            </w:r>
            <w:r w:rsidRPr="00467074">
              <w:t xml:space="preserve"> (1989)</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Quinto y sexto </w:t>
            </w:r>
            <w:r w:rsidRPr="00467074">
              <w:br/>
              <w:t>(Mayo de 2011)</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Séptimo </w:t>
            </w:r>
            <w:r w:rsidRPr="00467074">
              <w:br/>
              <w:t xml:space="preserve">(Recibido el 6 de julio </w:t>
            </w:r>
            <w:r w:rsidR="00884AFD">
              <w:br/>
            </w:r>
            <w:r w:rsidRPr="00467074">
              <w:t xml:space="preserve">de 2015)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Francia (1986)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a sexto </w:t>
            </w:r>
            <w:r w:rsidRPr="00467074">
              <w:br/>
              <w:t>(Mayo de 2010)</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Séptimo</w:t>
            </w:r>
            <w:r w:rsidR="00626343">
              <w:t xml:space="preserve"> </w:t>
            </w:r>
            <w:r w:rsidRPr="00467074">
              <w:br/>
              <w:t xml:space="preserve">(Recibido el 5 de marzo </w:t>
            </w:r>
            <w:r w:rsidR="00FA00C7">
              <w:br/>
              <w:t xml:space="preserve">de </w:t>
            </w:r>
            <w:r w:rsidRPr="00467074">
              <w:t>2015)</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Gabón</w:t>
            </w:r>
            <w:r w:rsidRPr="00467074">
              <w:rPr>
                <w:i/>
                <w:vertAlign w:val="superscript"/>
              </w:rPr>
              <w:t>a</w:t>
            </w:r>
            <w:r w:rsidRPr="00467074">
              <w:t xml:space="preserve"> (2000)</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(Noviembre de 2012)</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Segundo </w:t>
            </w:r>
            <w:r w:rsidRPr="00467074">
              <w:br/>
              <w:t xml:space="preserve">(23 de noviembre de 2016)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Georgia</w:t>
            </w:r>
            <w:r w:rsidRPr="00467074">
              <w:rPr>
                <w:i/>
                <w:vertAlign w:val="superscript"/>
              </w:rPr>
              <w:t>a</w:t>
            </w:r>
            <w:r w:rsidRPr="00467074">
              <w:t xml:space="preserve"> (1994)</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(Mayo de 2006)</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y quinto </w:t>
            </w:r>
            <w:r w:rsidRPr="00467074">
              <w:br/>
              <w:t>(24 de noviembre de 2011)</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Ghana</w:t>
            </w:r>
            <w:r w:rsidRPr="00467074">
              <w:rPr>
                <w:i/>
                <w:vertAlign w:val="superscript"/>
              </w:rPr>
              <w:t>a</w:t>
            </w:r>
            <w:r w:rsidRPr="00467074" w:rsidDel="00ED2662">
              <w:t xml:space="preserve"> </w:t>
            </w:r>
            <w:r w:rsidRPr="00467074">
              <w:t>(2000)</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(Mayo de 2011)</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 xml:space="preserve">(3 de junio de 2015) </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Grecia</w:t>
            </w:r>
            <w:r w:rsidRPr="00467074">
              <w:rPr>
                <w:i/>
                <w:vertAlign w:val="superscript"/>
              </w:rPr>
              <w:t>a</w:t>
            </w:r>
            <w:r w:rsidRPr="00467074">
              <w:t xml:space="preserve"> (1988)</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Quinto y sexto </w:t>
            </w:r>
            <w:r w:rsidRPr="00467074">
              <w:br/>
              <w:t>(Mayo de 2012)</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Séptimo </w:t>
            </w:r>
            <w:r w:rsidRPr="00467074">
              <w:br/>
              <w:t xml:space="preserve">(1 de junio de 2016)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Guatemala</w:t>
            </w:r>
            <w:r w:rsidRPr="00467074">
              <w:rPr>
                <w:i/>
                <w:vertAlign w:val="superscript"/>
              </w:rPr>
              <w:t>a</w:t>
            </w:r>
            <w:r w:rsidRPr="00467074">
              <w:t xml:space="preserve"> (1990)</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Quinto y sexto </w:t>
            </w:r>
            <w:r w:rsidRPr="00467074">
              <w:br/>
              <w:t>(Mayo de 2013)</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Séptimo</w:t>
            </w:r>
            <w:r w:rsidR="00626343">
              <w:t xml:space="preserve"> </w:t>
            </w:r>
            <w:r w:rsidRPr="00467074">
              <w:br/>
              <w:t xml:space="preserve">(31 de mayo de 2017)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Guinea (1989)</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Inicial</w:t>
            </w:r>
            <w:r w:rsidR="00626343">
              <w:t xml:space="preserve"> </w:t>
            </w:r>
            <w:r w:rsidRPr="00467074">
              <w:br/>
              <w:t>(Mayo de 2014)</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Segundo</w:t>
            </w:r>
            <w:r w:rsidR="00626343">
              <w:t xml:space="preserve"> </w:t>
            </w:r>
            <w:r w:rsidRPr="00467074">
              <w:br/>
              <w:t>(23 de mayo de 2018)</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lastRenderedPageBreak/>
              <w:t>Guyana</w:t>
            </w:r>
            <w:r w:rsidRPr="00467074">
              <w:rPr>
                <w:i/>
                <w:vertAlign w:val="superscript"/>
              </w:rPr>
              <w:t>a</w:t>
            </w:r>
            <w:r w:rsidRPr="00467074">
              <w:t xml:space="preserve"> (1988)</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(Noviembre de 2006)</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(31 de diciembre de 2008)</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Honduras</w:t>
            </w:r>
            <w:r w:rsidRPr="00467074">
              <w:rPr>
                <w:i/>
                <w:vertAlign w:val="superscript"/>
              </w:rPr>
              <w:t>a</w:t>
            </w:r>
            <w:r w:rsidRPr="00467074">
              <w:t xml:space="preserve"> (1996)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(Mayo de 2009)</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Segundo </w:t>
            </w:r>
            <w:r w:rsidRPr="00467074">
              <w:br/>
              <w:t xml:space="preserve">(Recibido el 8 de mayo </w:t>
            </w:r>
            <w:r w:rsidR="00A277F2">
              <w:br/>
              <w:t xml:space="preserve">de </w:t>
            </w:r>
            <w:r w:rsidRPr="00467074">
              <w:t>2015)</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Hungría</w:t>
            </w:r>
            <w:r w:rsidRPr="00467074">
              <w:rPr>
                <w:i/>
                <w:vertAlign w:val="superscript"/>
              </w:rPr>
              <w:t>a</w:t>
            </w:r>
            <w:r w:rsidRPr="00467074">
              <w:t xml:space="preserve"> (1987)</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w:t>
            </w:r>
            <w:r w:rsidRPr="00467074">
              <w:br/>
              <w:t>(Noviembre de 2006)</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Quinto y sexto </w:t>
            </w:r>
            <w:r w:rsidRPr="00467074">
              <w:br/>
              <w:t>(31 de diciembre de 2010)</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Indonesia (1998)</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(Mayo de 2008)</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(30 de junio de 2012)</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Iraq (2011)</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(Julio de 2015)</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(30 de junio de 2012)</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Segundo </w:t>
            </w:r>
            <w:r w:rsidRPr="00467074">
              <w:br/>
              <w:t>(14 de agosto de 2019)</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Irlanda</w:t>
            </w:r>
            <w:r w:rsidRPr="00467074">
              <w:rPr>
                <w:i/>
                <w:vertAlign w:val="superscript"/>
              </w:rPr>
              <w:t>a</w:t>
            </w:r>
            <w:r w:rsidRPr="00467074">
              <w:t xml:space="preserve"> (2002)</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(Mayo de 2011)</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(3 de junio de 2015)</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Islandia</w:t>
            </w:r>
            <w:r w:rsidRPr="00467074">
              <w:rPr>
                <w:i/>
                <w:vertAlign w:val="superscript"/>
              </w:rPr>
              <w:t>a</w:t>
            </w:r>
            <w:r w:rsidRPr="00467074">
              <w:t xml:space="preserve"> (1996)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(Mayo de 2008)</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w:t>
            </w:r>
            <w:r w:rsidRPr="00467074">
              <w:br/>
              <w:t>(30 de junio de 2012)</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Israel</w:t>
            </w:r>
            <w:r w:rsidRPr="00467074">
              <w:rPr>
                <w:i/>
                <w:vertAlign w:val="superscript"/>
              </w:rPr>
              <w:t>a</w:t>
            </w:r>
            <w:r w:rsidRPr="00467074">
              <w:t xml:space="preserve"> (1991)</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w:t>
            </w:r>
            <w:r w:rsidRPr="00467074">
              <w:br/>
              <w:t>(Mayo de 2009)</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Quinto </w:t>
            </w:r>
            <w:r w:rsidRPr="00467074">
              <w:br/>
              <w:t>(Recibido el 17 de noviembre de 2014)</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Italia</w:t>
            </w:r>
            <w:r w:rsidRPr="00467074">
              <w:rPr>
                <w:i/>
                <w:vertAlign w:val="superscript"/>
              </w:rPr>
              <w:t>a</w:t>
            </w:r>
            <w:r w:rsidRPr="00467074">
              <w:t xml:space="preserve"> (1989)</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y quinto </w:t>
            </w:r>
            <w:r w:rsidRPr="00467074">
              <w:br/>
              <w:t>(Mayo de 2007)</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Sexto </w:t>
            </w:r>
            <w:r w:rsidRPr="00467074">
              <w:br/>
              <w:t>(30 de junio de 2011)</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Japón</w:t>
            </w:r>
            <w:r w:rsidRPr="00467074">
              <w:rPr>
                <w:i/>
                <w:vertAlign w:val="superscript"/>
              </w:rPr>
              <w:t>a</w:t>
            </w:r>
            <w:r w:rsidRPr="00467074">
              <w:t xml:space="preserve"> (1999)</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Segundo</w:t>
            </w:r>
            <w:r w:rsidR="00626343">
              <w:t xml:space="preserve"> </w:t>
            </w:r>
            <w:r w:rsidRPr="00467074">
              <w:br/>
              <w:t>(Mayo de 2013)</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Tercero</w:t>
            </w:r>
            <w:r w:rsidR="00626343">
              <w:t xml:space="preserve"> </w:t>
            </w:r>
            <w:r w:rsidRPr="00467074">
              <w:br/>
              <w:t>(31 de mayo de 2017)</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Jordania</w:t>
            </w:r>
            <w:r w:rsidRPr="00467074">
              <w:rPr>
                <w:i/>
                <w:vertAlign w:val="superscript"/>
              </w:rPr>
              <w:t>a</w:t>
            </w:r>
            <w:r w:rsidRPr="00467074">
              <w:t xml:space="preserve"> (1991)</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(Mayo de 2010)</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Tercero </w:t>
            </w:r>
            <w:r w:rsidRPr="00467074">
              <w:br/>
              <w:t xml:space="preserve">(Recibido el 3 de julio </w:t>
            </w:r>
            <w:r w:rsidR="00A277F2">
              <w:br/>
              <w:t xml:space="preserve">de </w:t>
            </w:r>
            <w:r w:rsidRPr="00467074">
              <w:t>2014)</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Kazajstán (1998)</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Tercero</w:t>
            </w:r>
            <w:r w:rsidR="00626343">
              <w:t xml:space="preserve"> </w:t>
            </w:r>
            <w:r w:rsidRPr="00467074">
              <w:br/>
              <w:t>(Noviembre de 2014)</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Cuarto</w:t>
            </w:r>
            <w:r w:rsidR="00626343">
              <w:t xml:space="preserve"> </w:t>
            </w:r>
            <w:r w:rsidRPr="00467074">
              <w:br/>
              <w:t>(28 de noviembre de 2018)</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Kenya</w:t>
            </w:r>
            <w:r w:rsidRPr="00467074">
              <w:rPr>
                <w:i/>
                <w:vertAlign w:val="superscript"/>
              </w:rPr>
              <w:t>a</w:t>
            </w:r>
            <w:r w:rsidRPr="00467074">
              <w:t xml:space="preserve"> (1997)</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(Mayo de 2013)</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Tercero</w:t>
            </w:r>
            <w:r w:rsidR="00626343">
              <w:t xml:space="preserve"> </w:t>
            </w:r>
            <w:r w:rsidRPr="00467074">
              <w:br/>
              <w:t xml:space="preserve">(31 de mayo de 2017)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Kirguistán</w:t>
            </w:r>
            <w:r w:rsidRPr="00467074">
              <w:rPr>
                <w:i/>
                <w:vertAlign w:val="superscript"/>
              </w:rPr>
              <w:t>a</w:t>
            </w:r>
            <w:r w:rsidRPr="00467074">
              <w:t xml:space="preserve"> (1997)</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Segundo</w:t>
            </w:r>
            <w:r w:rsidRPr="00467074">
              <w:br/>
              <w:t>(Noviembre de 2013)</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Tercero</w:t>
            </w:r>
            <w:r w:rsidR="00626343">
              <w:t xml:space="preserve"> </w:t>
            </w:r>
            <w:r w:rsidRPr="00467074">
              <w:br/>
              <w:t>(23 de noviembre de 2017)</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Kuwait</w:t>
            </w:r>
            <w:r w:rsidRPr="00467074">
              <w:rPr>
                <w:i/>
                <w:vertAlign w:val="superscript"/>
              </w:rPr>
              <w:t>a</w:t>
            </w:r>
            <w:r w:rsidRPr="00467074">
              <w:t xml:space="preserve"> (1996)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(Mayo de 2011)</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Tercero </w:t>
            </w:r>
            <w:r w:rsidRPr="00467074">
              <w:br/>
              <w:t xml:space="preserve">(Recibido el 10 de junio </w:t>
            </w:r>
            <w:r w:rsidR="006E029A">
              <w:br/>
            </w:r>
            <w:r w:rsidRPr="00467074">
              <w:t xml:space="preserve">de 2015)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Letonia</w:t>
            </w:r>
            <w:r w:rsidRPr="00467074">
              <w:rPr>
                <w:i/>
                <w:vertAlign w:val="superscript"/>
              </w:rPr>
              <w:t>a</w:t>
            </w:r>
            <w:r w:rsidRPr="00467074">
              <w:t xml:space="preserve"> (1992)</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a quinto </w:t>
            </w:r>
            <w:r w:rsidRPr="00467074">
              <w:br/>
              <w:t>(Noviembre de 2013)</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Sexto </w:t>
            </w:r>
            <w:r w:rsidRPr="00467074">
              <w:br/>
              <w:t xml:space="preserve">(22 de noviembre de 2017)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Libia</w:t>
            </w:r>
            <w:r w:rsidRPr="00467074">
              <w:rPr>
                <w:i/>
                <w:vertAlign w:val="superscript"/>
              </w:rPr>
              <w:t>a</w:t>
            </w:r>
            <w:r w:rsidRPr="00467074">
              <w:t xml:space="preserve"> (1989)</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(Mayo de 1999)</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w:t>
            </w:r>
            <w:r w:rsidRPr="00467074">
              <w:br/>
              <w:t>(14 de junio de 2002)</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Liechtenstein</w:t>
            </w:r>
            <w:r w:rsidRPr="00467074">
              <w:rPr>
                <w:i/>
                <w:vertAlign w:val="superscript"/>
              </w:rPr>
              <w:t>a</w:t>
            </w:r>
            <w:r w:rsidRPr="00467074">
              <w:t xml:space="preserve"> (1990)</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(Mayo de 2010)</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Cuarto</w:t>
            </w:r>
            <w:r w:rsidR="00626343">
              <w:t xml:space="preserve"> </w:t>
            </w:r>
            <w:r w:rsidRPr="00467074">
              <w:br/>
              <w:t>(Recibido el 29 de septiembre de 2014)</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lastRenderedPageBreak/>
              <w:t>Lituania</w:t>
            </w:r>
            <w:r w:rsidRPr="00467074">
              <w:rPr>
                <w:i/>
                <w:vertAlign w:val="superscript"/>
              </w:rPr>
              <w:t>a</w:t>
            </w:r>
            <w:r w:rsidRPr="00467074">
              <w:t xml:space="preserve"> (1996)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(Mayo de 2014)</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Cuarto</w:t>
            </w:r>
            <w:r w:rsidR="00626343">
              <w:t xml:space="preserve"> </w:t>
            </w:r>
            <w:r w:rsidRPr="00467074">
              <w:br/>
              <w:t xml:space="preserve">(23 de mayo de 2018)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Luxemburgo</w:t>
            </w:r>
            <w:r w:rsidRPr="00467074">
              <w:rPr>
                <w:i/>
                <w:vertAlign w:val="superscript"/>
              </w:rPr>
              <w:t>a</w:t>
            </w:r>
            <w:r w:rsidRPr="00467074">
              <w:t xml:space="preserve"> (1987)</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Sexto y séptimo </w:t>
            </w:r>
            <w:r w:rsidRPr="00467074">
              <w:br/>
              <w:t>(Mayo de 2015)</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Octavo</w:t>
            </w:r>
            <w:r w:rsidR="00626343">
              <w:t xml:space="preserve"> </w:t>
            </w:r>
            <w:r w:rsidRPr="00467074">
              <w:br/>
              <w:t xml:space="preserve">(15 de mayo de 2019)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Madagascar (2005)</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(Noviembre de 2011)</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Segundo </w:t>
            </w:r>
            <w:r w:rsidRPr="00467074">
              <w:br/>
              <w:t xml:space="preserve">(25 de noviembre de 2015)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Malta</w:t>
            </w:r>
            <w:r w:rsidRPr="00467074">
              <w:rPr>
                <w:i/>
                <w:vertAlign w:val="superscript"/>
              </w:rPr>
              <w:t>a</w:t>
            </w:r>
            <w:r w:rsidRPr="00467074">
              <w:t xml:space="preserve"> (1990)</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(Noviembre de 1999)</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(12 de diciembre de 2000)</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Marruecos</w:t>
            </w:r>
            <w:r w:rsidRPr="00467074">
              <w:rPr>
                <w:i/>
                <w:vertAlign w:val="superscript"/>
              </w:rPr>
              <w:t>a</w:t>
            </w:r>
            <w:r w:rsidRPr="00467074">
              <w:t xml:space="preserve"> (1993)</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w:t>
            </w:r>
            <w:r w:rsidRPr="00467074">
              <w:br/>
              <w:t>(Noviembre de 2011)</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Quinto </w:t>
            </w:r>
            <w:r w:rsidRPr="00467074">
              <w:br/>
              <w:t xml:space="preserve">(25 de noviembre de 2015)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Mauricio</w:t>
            </w:r>
            <w:r w:rsidRPr="00467074">
              <w:rPr>
                <w:i/>
                <w:vertAlign w:val="superscript"/>
              </w:rPr>
              <w:t>a</w:t>
            </w:r>
            <w:r w:rsidRPr="00467074">
              <w:t xml:space="preserve"> (1992)</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(Mayo de 2011)</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w:t>
            </w:r>
            <w:r w:rsidRPr="00467074">
              <w:br/>
              <w:t>(3 de junio de 2015)</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Mauritania</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Inicial</w:t>
            </w:r>
            <w:r w:rsidR="00626343">
              <w:t xml:space="preserve"> </w:t>
            </w:r>
            <w:r w:rsidRPr="00467074">
              <w:br/>
              <w:t>(Mayo de 2013)</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Segundo</w:t>
            </w:r>
            <w:r w:rsidR="00F92E32">
              <w:t xml:space="preserve"> </w:t>
            </w:r>
            <w:r w:rsidRPr="00467074">
              <w:br/>
              <w:t xml:space="preserve">(31 de mayo de 2017)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México</w:t>
            </w:r>
            <w:r w:rsidRPr="00467074">
              <w:rPr>
                <w:i/>
                <w:vertAlign w:val="superscript"/>
              </w:rPr>
              <w:t>a</w:t>
            </w:r>
            <w:r w:rsidRPr="00467074">
              <w:t xml:space="preserve"> (1986)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Quinto y sexto </w:t>
            </w:r>
            <w:r w:rsidRPr="00467074">
              <w:br/>
              <w:t>(Noviembre de 2012)</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Séptimo </w:t>
            </w:r>
            <w:r w:rsidRPr="00467074">
              <w:br/>
              <w:t xml:space="preserve">(23 de noviembre de 2016)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Mónaco</w:t>
            </w:r>
            <w:r w:rsidRPr="00467074">
              <w:rPr>
                <w:i/>
                <w:vertAlign w:val="superscript"/>
              </w:rPr>
              <w:t>a</w:t>
            </w:r>
            <w:r w:rsidRPr="00467074">
              <w:t xml:space="preserve"> (1991)</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y quinto </w:t>
            </w:r>
            <w:r w:rsidRPr="00467074">
              <w:br/>
              <w:t>(Mayo de 2011)</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Sexto </w:t>
            </w:r>
            <w:r w:rsidRPr="00467074">
              <w:br/>
              <w:t xml:space="preserve">(Recibido el 24 de julio </w:t>
            </w:r>
            <w:r w:rsidR="00A277F2">
              <w:br/>
            </w:r>
            <w:r w:rsidRPr="00467074">
              <w:t>de 2015)</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Mongolia</w:t>
            </w:r>
            <w:r w:rsidRPr="00467074">
              <w:rPr>
                <w:i/>
                <w:vertAlign w:val="superscript"/>
              </w:rPr>
              <w:t>a</w:t>
            </w:r>
            <w:r w:rsidRPr="00467074">
              <w:t xml:space="preserve"> (2002)</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(Noviembre de 2010)</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Segundo</w:t>
            </w:r>
            <w:r w:rsidR="00F92E32">
              <w:t xml:space="preserve"> </w:t>
            </w:r>
            <w:r w:rsidRPr="00467074">
              <w:br/>
              <w:t xml:space="preserve">(Recibido el 29 de marzo </w:t>
            </w:r>
            <w:r w:rsidR="006E029A">
              <w:br/>
              <w:t xml:space="preserve">de </w:t>
            </w:r>
            <w:r w:rsidRPr="00467074">
              <w:t>2015)</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Montenegro</w:t>
            </w:r>
            <w:r w:rsidRPr="00467074">
              <w:rPr>
                <w:i/>
                <w:vertAlign w:val="superscript"/>
              </w:rPr>
              <w:t>a</w:t>
            </w:r>
            <w:r w:rsidRPr="00467074">
              <w:t xml:space="preserve"> (2006)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(Mayo de 2014)</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Tercero</w:t>
            </w:r>
            <w:r w:rsidR="00F92E32">
              <w:t xml:space="preserve"> </w:t>
            </w:r>
            <w:r w:rsidRPr="00467074">
              <w:br/>
              <w:t xml:space="preserve">(23 de mayo de 2018)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Mozambique (1999)</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Inicial</w:t>
            </w:r>
            <w:r w:rsidR="00626343">
              <w:t xml:space="preserve"> </w:t>
            </w:r>
            <w:r w:rsidRPr="00467074">
              <w:br/>
              <w:t>(Noviembre de 2013)</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Segundo</w:t>
            </w:r>
            <w:r w:rsidR="00F92E32">
              <w:t xml:space="preserve"> </w:t>
            </w:r>
            <w:r w:rsidRPr="00467074">
              <w:br/>
              <w:t>(22 de noviembre de 2017)</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Namibia (1994)</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(Mayo de 1997)</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(27 de diciembre de 1999)</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Nepal (1991)</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(Noviembre de 2005)</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a quinto </w:t>
            </w:r>
            <w:r w:rsidRPr="00467074">
              <w:br/>
              <w:t>(12 de junio de 2008)</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Nicaragua (2005)</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(Mayo de 2009)</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(15 de mayo de 2013)</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Noruega</w:t>
            </w:r>
            <w:r w:rsidRPr="00467074">
              <w:rPr>
                <w:i/>
                <w:vertAlign w:val="superscript"/>
              </w:rPr>
              <w:t>a</w:t>
            </w:r>
            <w:r w:rsidRPr="00467074">
              <w:t xml:space="preserve"> (1986)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Sexto y séptimo</w:t>
            </w:r>
            <w:r w:rsidRPr="00467074">
              <w:br/>
              <w:t>(Noviembre de 2012)</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Octavo </w:t>
            </w:r>
            <w:r w:rsidRPr="00467074">
              <w:br/>
              <w:t>(23 de noviembre de 2016)</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Nueva Zelandia</w:t>
            </w:r>
            <w:r w:rsidRPr="00467074">
              <w:rPr>
                <w:i/>
                <w:vertAlign w:val="superscript"/>
              </w:rPr>
              <w:t>a</w:t>
            </w:r>
            <w:r w:rsidRPr="00467074">
              <w:t xml:space="preserve"> (1989)</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Sexto</w:t>
            </w:r>
            <w:r w:rsidR="00626343">
              <w:t xml:space="preserve"> </w:t>
            </w:r>
            <w:r w:rsidRPr="00467074">
              <w:br/>
              <w:t>(Mayo de 2015)</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Séptimo</w:t>
            </w:r>
            <w:r w:rsidR="00F92E32">
              <w:t xml:space="preserve"> </w:t>
            </w:r>
            <w:r w:rsidRPr="00467074">
              <w:br/>
              <w:t>(15 de mayo de 2019)</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Países Bajos</w:t>
            </w:r>
            <w:r w:rsidRPr="00467074">
              <w:rPr>
                <w:i/>
                <w:vertAlign w:val="superscript"/>
              </w:rPr>
              <w:t>a</w:t>
            </w:r>
            <w:r w:rsidRPr="00467074">
              <w:t xml:space="preserve"> (1988)</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Sexto</w:t>
            </w:r>
            <w:r w:rsidR="00626343">
              <w:t xml:space="preserve"> </w:t>
            </w:r>
            <w:r w:rsidRPr="00467074">
              <w:br/>
              <w:t>(Mayo de 2013)</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Séptimo</w:t>
            </w:r>
            <w:r w:rsidR="00F92E32">
              <w:t xml:space="preserve"> </w:t>
            </w:r>
            <w:r w:rsidRPr="00467074">
              <w:br/>
              <w:t>(31 de mayo de 2017)</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Panamá (1987)</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(Mayo de 1998)</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w:t>
            </w:r>
            <w:r w:rsidRPr="00467074">
              <w:br/>
              <w:t>(27 de septiembre de 2000)</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Paraguay</w:t>
            </w:r>
            <w:r w:rsidRPr="00467074">
              <w:rPr>
                <w:i/>
                <w:vertAlign w:val="superscript"/>
              </w:rPr>
              <w:t>a</w:t>
            </w:r>
            <w:r w:rsidRPr="00467074">
              <w:t xml:space="preserve"> (1990)</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a sexto </w:t>
            </w:r>
            <w:r w:rsidRPr="00467074">
              <w:br/>
              <w:t>(Noviembre de 2011)</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Séptimo</w:t>
            </w:r>
            <w:r w:rsidR="00F92E32">
              <w:t xml:space="preserve"> </w:t>
            </w:r>
            <w:r w:rsidRPr="00467074">
              <w:br/>
              <w:t>(25 de noviembre de 2015)</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lastRenderedPageBreak/>
              <w:t>Perú</w:t>
            </w:r>
            <w:r w:rsidRPr="00467074">
              <w:rPr>
                <w:i/>
                <w:vertAlign w:val="superscript"/>
              </w:rPr>
              <w:t>a</w:t>
            </w:r>
            <w:r w:rsidRPr="00467074">
              <w:t xml:space="preserve"> (1988)</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Quinto y sexto </w:t>
            </w:r>
            <w:r w:rsidRPr="00467074">
              <w:br/>
              <w:t>(Noviembre de 2012)</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Séptimo</w:t>
            </w:r>
            <w:r w:rsidR="00F92E32">
              <w:t xml:space="preserve"> </w:t>
            </w:r>
            <w:r w:rsidRPr="00467074">
              <w:br/>
              <w:t>(23 de noviembre de 2016)</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Polonia</w:t>
            </w:r>
            <w:r w:rsidRPr="00467074">
              <w:rPr>
                <w:i/>
                <w:vertAlign w:val="superscript"/>
              </w:rPr>
              <w:t>a</w:t>
            </w:r>
            <w:r w:rsidRPr="00467074">
              <w:t xml:space="preserve"> (1989)</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Quinto y sexto</w:t>
            </w:r>
            <w:r w:rsidRPr="00467074" w:rsidDel="00313D4E">
              <w:t xml:space="preserve"> </w:t>
            </w:r>
            <w:r w:rsidRPr="00467074">
              <w:br/>
              <w:t>(Noviembre de 2013)</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Séptimo</w:t>
            </w:r>
            <w:r w:rsidR="00F92E32">
              <w:t xml:space="preserve"> </w:t>
            </w:r>
            <w:r w:rsidRPr="00467074">
              <w:br/>
              <w:t>(22 de noviembre de 2017)</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Portugal</w:t>
            </w:r>
            <w:r w:rsidRPr="00467074">
              <w:rPr>
                <w:i/>
                <w:vertAlign w:val="superscript"/>
              </w:rPr>
              <w:t>a</w:t>
            </w:r>
            <w:r w:rsidRPr="00467074">
              <w:t xml:space="preserve"> (1989)</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Quinto y sexto </w:t>
            </w:r>
            <w:r w:rsidRPr="00467074">
              <w:br/>
              <w:t>(Noviembre de 2013)</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Séptimo</w:t>
            </w:r>
            <w:r w:rsidR="00F92E32">
              <w:t xml:space="preserve"> </w:t>
            </w:r>
            <w:r w:rsidRPr="00467074">
              <w:br/>
              <w:t>(22 de noviembre de 2017)</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Qatar</w:t>
            </w:r>
            <w:r w:rsidRPr="00467074">
              <w:rPr>
                <w:i/>
                <w:vertAlign w:val="superscript"/>
              </w:rPr>
              <w:t>a</w:t>
            </w:r>
            <w:r w:rsidRPr="00467074" w:rsidDel="00ED2662">
              <w:t xml:space="preserve"> </w:t>
            </w:r>
            <w:r w:rsidRPr="00467074">
              <w:t>(2000)</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(Noviembre de 2012)</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Tercero </w:t>
            </w:r>
            <w:r w:rsidRPr="00467074">
              <w:br/>
              <w:t>(23 de noviembre de 2016)</w:t>
            </w:r>
          </w:p>
        </w:tc>
      </w:tr>
      <w:tr w:rsidR="00454E0D" w:rsidRPr="00467074" w:rsidTr="00B21485">
        <w:trPr>
          <w:cantSplit/>
        </w:trPr>
        <w:tc>
          <w:tcPr>
            <w:tcW w:w="2632" w:type="dxa"/>
            <w:shd w:val="clear" w:color="auto" w:fill="auto"/>
          </w:tcPr>
          <w:p w:rsidR="00454E0D" w:rsidRPr="00467074" w:rsidRDefault="00454E0D" w:rsidP="00251014">
            <w:pPr>
              <w:tabs>
                <w:tab w:val="left" w:pos="475"/>
                <w:tab w:val="left" w:pos="965"/>
                <w:tab w:val="left" w:pos="1440"/>
                <w:tab w:val="left" w:pos="1915"/>
                <w:tab w:val="left" w:pos="2405"/>
                <w:tab w:val="left" w:pos="2880"/>
                <w:tab w:val="left" w:pos="3355"/>
              </w:tabs>
              <w:spacing w:before="40" w:after="80"/>
              <w:ind w:right="85"/>
            </w:pPr>
            <w:r w:rsidRPr="00467074">
              <w:t>Reino Unido de Gran Bretaña e</w:t>
            </w:r>
            <w:r w:rsidR="00251014">
              <w:t xml:space="preserve"> </w:t>
            </w:r>
            <w:r w:rsidRPr="00467074">
              <w:t>Irlanda del Norte</w:t>
            </w:r>
            <w:r w:rsidRPr="00467074">
              <w:rPr>
                <w:i/>
                <w:vertAlign w:val="superscript"/>
              </w:rPr>
              <w:t>a</w:t>
            </w:r>
            <w:r w:rsidRPr="00467074">
              <w:t xml:space="preserve"> (1988)</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Quinto</w:t>
            </w:r>
            <w:r w:rsidR="00626343">
              <w:t xml:space="preserve"> </w:t>
            </w:r>
            <w:r w:rsidRPr="00467074">
              <w:br/>
              <w:t>(Mayo de 2013)</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Sexto</w:t>
            </w:r>
            <w:r w:rsidR="00F92E32">
              <w:t xml:space="preserve"> </w:t>
            </w:r>
            <w:r w:rsidRPr="00467074">
              <w:br/>
              <w:t>(31 de mayo de 2017)</w:t>
            </w:r>
          </w:p>
        </w:tc>
      </w:tr>
      <w:tr w:rsidR="00454E0D" w:rsidRPr="00467074" w:rsidTr="00B21485">
        <w:trPr>
          <w:cantSplit/>
        </w:trPr>
        <w:tc>
          <w:tcPr>
            <w:tcW w:w="2632" w:type="dxa"/>
            <w:shd w:val="clear" w:color="auto" w:fill="auto"/>
          </w:tcPr>
          <w:p w:rsidR="00454E0D" w:rsidRPr="00467074" w:rsidRDefault="00454E0D" w:rsidP="00251014">
            <w:pPr>
              <w:tabs>
                <w:tab w:val="left" w:pos="475"/>
                <w:tab w:val="left" w:pos="965"/>
                <w:tab w:val="left" w:pos="1440"/>
                <w:tab w:val="left" w:pos="1915"/>
                <w:tab w:val="left" w:pos="2405"/>
                <w:tab w:val="left" w:pos="2880"/>
                <w:tab w:val="left" w:pos="3355"/>
              </w:tabs>
              <w:spacing w:before="40" w:after="80"/>
              <w:ind w:right="113"/>
            </w:pPr>
            <w:r w:rsidRPr="00467074">
              <w:t>República Árabe Siria (2004)</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(Mayo de 2010)</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(14 de mayo de 2014)</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República Checa</w:t>
            </w:r>
            <w:r w:rsidRPr="00467074">
              <w:rPr>
                <w:i/>
                <w:vertAlign w:val="superscript"/>
              </w:rPr>
              <w:t>a</w:t>
            </w:r>
            <w:r w:rsidRPr="00467074">
              <w:t xml:space="preserve"> (1993)</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y quinto </w:t>
            </w:r>
            <w:r w:rsidRPr="00467074">
              <w:br/>
              <w:t>(Mayo de 2012)</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Sexto </w:t>
            </w:r>
            <w:r w:rsidRPr="00467074">
              <w:br/>
              <w:t xml:space="preserve">(1 de junio de 2016)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República de Corea</w:t>
            </w:r>
            <w:r w:rsidRPr="00467074">
              <w:rPr>
                <w:i/>
                <w:vertAlign w:val="superscript"/>
              </w:rPr>
              <w:t>a</w:t>
            </w:r>
            <w:r w:rsidRPr="00467074">
              <w:t xml:space="preserve"> (1995)</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(Mayo de 2006)</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a quinto </w:t>
            </w:r>
            <w:r w:rsidRPr="00467074">
              <w:br/>
              <w:t>(7 de febrero de 2012)</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República de Moldova</w:t>
            </w:r>
            <w:r w:rsidRPr="00467074">
              <w:rPr>
                <w:i/>
                <w:vertAlign w:val="superscript"/>
              </w:rPr>
              <w:t>a</w:t>
            </w:r>
            <w:r w:rsidRPr="00467074" w:rsidDel="00ED2662">
              <w:t xml:space="preserve"> </w:t>
            </w:r>
            <w:r w:rsidRPr="00467074">
              <w:t>(1995)</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(Noviembre de 2009)</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(20 de noviembre de 2013)</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República Democrática del Congo (1996)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(Noviembre de 2005)</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a cuarto </w:t>
            </w:r>
            <w:r w:rsidRPr="00467074">
              <w:br/>
              <w:t>(16 de abril de 2009)</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Rumania</w:t>
            </w:r>
            <w:r w:rsidRPr="00467074">
              <w:rPr>
                <w:i/>
                <w:vertAlign w:val="superscript"/>
              </w:rPr>
              <w:t>a</w:t>
            </w:r>
            <w:r w:rsidRPr="00467074">
              <w:t xml:space="preserve"> (1990)</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Segundo</w:t>
            </w:r>
            <w:r w:rsidR="00626343">
              <w:t xml:space="preserve"> </w:t>
            </w:r>
            <w:r w:rsidRPr="00467074">
              <w:br/>
              <w:t xml:space="preserve">(Mayo de 2015) </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Tercero </w:t>
            </w:r>
            <w:r w:rsidRPr="00467074">
              <w:br/>
              <w:t>(15 de mayo de 2019)</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Rwanda (2008)</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(Mayo de 2012)</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Segundo </w:t>
            </w:r>
            <w:r w:rsidRPr="00467074">
              <w:br/>
              <w:t>(1 de junio de 2016)</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Santa Sede (2002)</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Inicial</w:t>
            </w:r>
            <w:r w:rsidR="00626343">
              <w:t xml:space="preserve"> </w:t>
            </w:r>
            <w:r w:rsidRPr="00467074">
              <w:br/>
              <w:t>(Mayo de 2014)</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Segundo</w:t>
            </w:r>
            <w:r w:rsidR="00F92E32">
              <w:t xml:space="preserve"> </w:t>
            </w:r>
            <w:r w:rsidRPr="00467074">
              <w:br/>
              <w:t>(23 de mayo de 2018)</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Senegal</w:t>
            </w:r>
            <w:r w:rsidRPr="00467074">
              <w:rPr>
                <w:i/>
                <w:vertAlign w:val="superscript"/>
              </w:rPr>
              <w:t>a</w:t>
            </w:r>
            <w:r w:rsidRPr="00467074">
              <w:t xml:space="preserve"> (1986)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(Noviembre de 2012)</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Cuarto </w:t>
            </w:r>
            <w:r w:rsidRPr="00467074">
              <w:br/>
              <w:t>(23 de noviembre de 2016)</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Serbia</w:t>
            </w:r>
            <w:r w:rsidRPr="00467074">
              <w:rPr>
                <w:i/>
                <w:vertAlign w:val="superscript"/>
              </w:rPr>
              <w:t>a</w:t>
            </w:r>
            <w:r w:rsidRPr="00467074">
              <w:t xml:space="preserve"> (2001)</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(Mayo de 2015)</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Tercero</w:t>
            </w:r>
            <w:r w:rsidR="00F92E32">
              <w:t xml:space="preserve"> </w:t>
            </w:r>
            <w:r w:rsidRPr="00467074">
              <w:br/>
              <w:t>(15 de mayo de 2019)</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Sierra Leona (2001)</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Inicial</w:t>
            </w:r>
            <w:r w:rsidR="00626343">
              <w:t xml:space="preserve"> </w:t>
            </w:r>
            <w:r w:rsidRPr="00467074">
              <w:br/>
              <w:t>(Mayo de 2014)</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Segundo</w:t>
            </w:r>
            <w:r w:rsidR="00F92E32">
              <w:t xml:space="preserve"> </w:t>
            </w:r>
            <w:r w:rsidRPr="00467074">
              <w:br/>
              <w:t>(23 de mayo de 2018)</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Sri Lanka (1994)</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y cuarto </w:t>
            </w:r>
            <w:r w:rsidRPr="00467074">
              <w:br/>
              <w:t>(Noviembre de 2011)</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Quinto </w:t>
            </w:r>
            <w:r w:rsidRPr="00467074">
              <w:br/>
              <w:t>(25 de noviembre de 2015)</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Sudáfrica (1998)</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(Noviembre de 2006)</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(31 de diciembre de 2009)</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Suecia</w:t>
            </w:r>
            <w:r w:rsidRPr="00467074">
              <w:rPr>
                <w:i/>
                <w:vertAlign w:val="superscript"/>
              </w:rPr>
              <w:t>a</w:t>
            </w:r>
            <w:r w:rsidRPr="00467074">
              <w:t xml:space="preserve"> (1986)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Sexto y séptimo</w:t>
            </w:r>
            <w:r w:rsidR="00626343">
              <w:t xml:space="preserve"> </w:t>
            </w:r>
            <w:r w:rsidRPr="00467074">
              <w:br/>
              <w:t>(Noviembre de 2014)</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Octavo</w:t>
            </w:r>
            <w:r w:rsidR="00F92E32">
              <w:t xml:space="preserve"> </w:t>
            </w:r>
            <w:r w:rsidRPr="00467074">
              <w:br/>
              <w:t>(28 de noviembre de 2018)</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Suiza</w:t>
            </w:r>
            <w:r w:rsidRPr="00467074">
              <w:rPr>
                <w:i/>
                <w:vertAlign w:val="superscript"/>
              </w:rPr>
              <w:t>a</w:t>
            </w:r>
            <w:r w:rsidRPr="00467074">
              <w:t xml:space="preserve"> (1986)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Séptimo </w:t>
            </w:r>
            <w:r w:rsidRPr="00467074">
              <w:br/>
              <w:t>(Agosto de 2015)</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Octavo</w:t>
            </w:r>
            <w:r w:rsidR="00F92E32">
              <w:t xml:space="preserve"> </w:t>
            </w:r>
            <w:r w:rsidRPr="00467074">
              <w:br/>
              <w:t>(14 de agosto de 2019)</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lastRenderedPageBreak/>
              <w:t>Tailandia (2007)</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(Mayo de 2014)</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Segundo</w:t>
            </w:r>
            <w:r w:rsidR="00F92E32">
              <w:t xml:space="preserve"> </w:t>
            </w:r>
            <w:r w:rsidRPr="00467074">
              <w:br/>
              <w:t>(23 de mayo de 2018)</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Tayikistán (1995)</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(Noviembre de 2012)</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Tercero </w:t>
            </w:r>
            <w:r w:rsidRPr="00467074">
              <w:br/>
              <w:t>(23 de noviembre de 2016)</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Togo</w:t>
            </w:r>
            <w:r w:rsidRPr="00467074">
              <w:rPr>
                <w:i/>
                <w:vertAlign w:val="superscript"/>
              </w:rPr>
              <w:t>a</w:t>
            </w:r>
            <w:r w:rsidRPr="00467074">
              <w:t xml:space="preserve"> (1987)</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(Noviembre de 2012)</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Tercero </w:t>
            </w:r>
            <w:r w:rsidRPr="00467074">
              <w:br/>
              <w:t>(23 de noviembre de 2016)</w:t>
            </w:r>
          </w:p>
        </w:tc>
      </w:tr>
      <w:tr w:rsidR="00454E0D" w:rsidRPr="00467074" w:rsidTr="00B21485">
        <w:trPr>
          <w:cantSplit/>
        </w:trPr>
        <w:tc>
          <w:tcPr>
            <w:tcW w:w="2632" w:type="dxa"/>
            <w:shd w:val="clear" w:color="auto" w:fill="auto"/>
          </w:tcPr>
          <w:p w:rsidR="00454E0D" w:rsidRPr="00467074" w:rsidRDefault="00886214" w:rsidP="00C76690">
            <w:pPr>
              <w:tabs>
                <w:tab w:val="left" w:pos="475"/>
                <w:tab w:val="left" w:pos="965"/>
                <w:tab w:val="left" w:pos="1440"/>
                <w:tab w:val="left" w:pos="1915"/>
                <w:tab w:val="left" w:pos="2405"/>
                <w:tab w:val="left" w:pos="2880"/>
                <w:tab w:val="left" w:pos="3355"/>
              </w:tabs>
              <w:spacing w:before="40" w:after="80"/>
              <w:ind w:right="57"/>
            </w:pPr>
            <w:r>
              <w:t>Túnez (1988)</w:t>
            </w:r>
            <w:r w:rsidR="00454E0D" w:rsidRPr="00467074">
              <w:rPr>
                <w:i/>
                <w:vertAlign w:val="superscript"/>
              </w:rPr>
              <w:t>b</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(Noviembre de 1998)</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Tercero </w:t>
            </w:r>
            <w:r w:rsidRPr="00467074">
              <w:br/>
              <w:t xml:space="preserve">(Recibido el 16 de noviembre de 2009 y </w:t>
            </w:r>
            <w:r w:rsidR="006E029A">
              <w:br/>
            </w:r>
            <w:r w:rsidRPr="00467074">
              <w:t>el 2 de octubre de 2014)</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Turkmenistán (1999)</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(Mayo de 2011)</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Segundo </w:t>
            </w:r>
            <w:r w:rsidRPr="00467074">
              <w:br/>
              <w:t xml:space="preserve">(Recibido el 24 de julio </w:t>
            </w:r>
            <w:r w:rsidR="006E029A">
              <w:br/>
            </w:r>
            <w:r w:rsidRPr="00467074">
              <w:t>de 2015)</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Turquía</w:t>
            </w:r>
            <w:r w:rsidRPr="00467074">
              <w:rPr>
                <w:i/>
                <w:vertAlign w:val="superscript"/>
              </w:rPr>
              <w:t>a</w:t>
            </w:r>
            <w:r w:rsidRPr="00467074">
              <w:t xml:space="preserve"> (1988)</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(Noviembre de 2010)</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 xml:space="preserve">Cuarto </w:t>
            </w:r>
            <w:r w:rsidRPr="00467074">
              <w:br/>
              <w:t>(Recibido el 29 de septiembre de 2014)</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Ucrania</w:t>
            </w:r>
            <w:r w:rsidRPr="00467074">
              <w:rPr>
                <w:i/>
                <w:vertAlign w:val="superscript"/>
              </w:rPr>
              <w:t>a</w:t>
            </w:r>
            <w:r w:rsidRPr="00467074">
              <w:t xml:space="preserve"> (1987)</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Sexto</w:t>
            </w:r>
            <w:r w:rsidR="00626343">
              <w:t xml:space="preserve"> </w:t>
            </w:r>
            <w:r w:rsidRPr="00467074">
              <w:br/>
              <w:t>(Noviembre de 2014)</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Séptimo</w:t>
            </w:r>
            <w:r w:rsidR="00F92E32">
              <w:t xml:space="preserve"> </w:t>
            </w:r>
            <w:r w:rsidRPr="00467074">
              <w:br/>
              <w:t xml:space="preserve">(28 de noviembre de 2018) </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Uganda</w:t>
            </w:r>
            <w:r w:rsidRPr="00467074">
              <w:rPr>
                <w:i/>
                <w:vertAlign w:val="superscript"/>
              </w:rPr>
              <w:t>a</w:t>
            </w:r>
            <w:r w:rsidRPr="00467074">
              <w:t xml:space="preserve"> (1986)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Inicial </w:t>
            </w:r>
            <w:r w:rsidRPr="00467074">
              <w:br/>
              <w:t>(Mayo de 2005)</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(25 de junio de 2008)</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Uruguay</w:t>
            </w:r>
            <w:r w:rsidRPr="00467074">
              <w:rPr>
                <w:i/>
                <w:vertAlign w:val="superscript"/>
              </w:rPr>
              <w:t>a</w:t>
            </w:r>
            <w:r w:rsidRPr="00467074">
              <w:t xml:space="preserve"> (1986)</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(Mayo de 2014)</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Cuarto</w:t>
            </w:r>
            <w:r w:rsidR="00F92E32">
              <w:t xml:space="preserve"> </w:t>
            </w:r>
            <w:r w:rsidRPr="00467074">
              <w:br/>
              <w:t>(23 de mayo de 2018)</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Uzbekistán (1995)</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Cuarto </w:t>
            </w:r>
            <w:r w:rsidRPr="00467074">
              <w:br/>
              <w:t>(Noviembre de 2013)</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Quinto</w:t>
            </w:r>
            <w:r w:rsidR="00F92E32">
              <w:t xml:space="preserve"> </w:t>
            </w:r>
            <w:r w:rsidRPr="00467074">
              <w:br/>
              <w:t>(23 de noviembre de 2017)</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Venezuela (República Bolivariana de) (1991)</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Tercero y cuarto</w:t>
            </w:r>
            <w:r w:rsidR="00626343">
              <w:t xml:space="preserve"> </w:t>
            </w:r>
            <w:r w:rsidRPr="00467074">
              <w:br/>
              <w:t>(Noviembre de 2014)</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Quinto</w:t>
            </w:r>
            <w:r w:rsidR="00F92E32">
              <w:t xml:space="preserve"> </w:t>
            </w:r>
            <w:r w:rsidRPr="00467074">
              <w:br/>
              <w:t>(28 de noviembre de 2018)</w:t>
            </w:r>
          </w:p>
        </w:tc>
      </w:tr>
      <w:tr w:rsidR="00454E0D" w:rsidRPr="00467074" w:rsidTr="00B21485">
        <w:trPr>
          <w:cantSplit/>
        </w:trPr>
        <w:tc>
          <w:tcPr>
            <w:tcW w:w="2632" w:type="dxa"/>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Yemen</w:t>
            </w:r>
            <w:r w:rsidRPr="00467074">
              <w:rPr>
                <w:i/>
                <w:vertAlign w:val="superscript"/>
              </w:rPr>
              <w:t>a</w:t>
            </w:r>
            <w:r w:rsidRPr="00467074">
              <w:t xml:space="preserve"> (1991)</w:t>
            </w:r>
          </w:p>
        </w:tc>
        <w:tc>
          <w:tcPr>
            <w:tcW w:w="2330"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(Mayo de 2010)</w:t>
            </w:r>
          </w:p>
        </w:tc>
        <w:tc>
          <w:tcPr>
            <w:tcW w:w="2415"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(14 de mayo de 2014)</w:t>
            </w:r>
          </w:p>
        </w:tc>
        <w:tc>
          <w:tcPr>
            <w:tcW w:w="2472" w:type="dxa"/>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r w:rsidR="00454E0D" w:rsidRPr="00467074" w:rsidTr="00B21485">
        <w:trPr>
          <w:cantSplit/>
        </w:trPr>
        <w:tc>
          <w:tcPr>
            <w:tcW w:w="2632" w:type="dxa"/>
            <w:tcBorders>
              <w:bottom w:val="single" w:sz="12" w:space="0" w:color="auto"/>
            </w:tcBorders>
            <w:shd w:val="clear" w:color="auto" w:fill="auto"/>
          </w:tcPr>
          <w:p w:rsidR="00454E0D" w:rsidRPr="00467074" w:rsidRDefault="00454E0D" w:rsidP="00C76690">
            <w:pPr>
              <w:tabs>
                <w:tab w:val="left" w:pos="475"/>
                <w:tab w:val="left" w:pos="965"/>
                <w:tab w:val="left" w:pos="1440"/>
                <w:tab w:val="left" w:pos="1915"/>
                <w:tab w:val="left" w:pos="2405"/>
                <w:tab w:val="left" w:pos="2880"/>
                <w:tab w:val="left" w:pos="3355"/>
              </w:tabs>
              <w:spacing w:before="40" w:after="80"/>
              <w:ind w:right="57"/>
            </w:pPr>
            <w:r w:rsidRPr="00467074">
              <w:t>Zambia</w:t>
            </w:r>
            <w:r w:rsidRPr="00467074">
              <w:rPr>
                <w:i/>
                <w:vertAlign w:val="superscript"/>
              </w:rPr>
              <w:t>a</w:t>
            </w:r>
            <w:r w:rsidRPr="00467074">
              <w:t xml:space="preserve"> (1998)</w:t>
            </w:r>
          </w:p>
        </w:tc>
        <w:tc>
          <w:tcPr>
            <w:tcW w:w="2330" w:type="dxa"/>
            <w:tcBorders>
              <w:bottom w:val="single" w:sz="12" w:space="0" w:color="auto"/>
            </w:tcBorders>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Segundo </w:t>
            </w:r>
            <w:r w:rsidRPr="00467074">
              <w:br/>
              <w:t>(Mayo de 2008)</w:t>
            </w:r>
          </w:p>
        </w:tc>
        <w:tc>
          <w:tcPr>
            <w:tcW w:w="2415" w:type="dxa"/>
            <w:tcBorders>
              <w:bottom w:val="single" w:sz="12" w:space="0" w:color="auto"/>
            </w:tcBorders>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pPr>
            <w:r w:rsidRPr="00467074">
              <w:t xml:space="preserve">Tercero </w:t>
            </w:r>
            <w:r w:rsidRPr="00467074">
              <w:br/>
              <w:t>(30 de junio de 2012)</w:t>
            </w:r>
          </w:p>
        </w:tc>
        <w:tc>
          <w:tcPr>
            <w:tcW w:w="2472" w:type="dxa"/>
            <w:tcBorders>
              <w:bottom w:val="single" w:sz="12" w:space="0" w:color="auto"/>
            </w:tcBorders>
            <w:shd w:val="clear" w:color="auto" w:fill="auto"/>
          </w:tcPr>
          <w:p w:rsidR="00454E0D" w:rsidRPr="00467074" w:rsidRDefault="00454E0D" w:rsidP="00241181">
            <w:pPr>
              <w:tabs>
                <w:tab w:val="left" w:pos="475"/>
                <w:tab w:val="left" w:pos="965"/>
                <w:tab w:val="left" w:pos="1440"/>
                <w:tab w:val="left" w:pos="1915"/>
                <w:tab w:val="left" w:pos="2405"/>
                <w:tab w:val="left" w:pos="2880"/>
                <w:tab w:val="left" w:pos="3355"/>
              </w:tabs>
              <w:spacing w:before="40" w:after="80"/>
              <w:ind w:right="40"/>
            </w:pPr>
            <w:r w:rsidRPr="00467074">
              <w:t>-</w:t>
            </w:r>
          </w:p>
        </w:tc>
      </w:tr>
    </w:tbl>
    <w:p w:rsidR="00454E0D" w:rsidRPr="0080243F" w:rsidRDefault="00454E0D" w:rsidP="0080243F">
      <w:pPr>
        <w:pStyle w:val="SingleTxt"/>
        <w:spacing w:after="0" w:line="120" w:lineRule="exact"/>
        <w:rPr>
          <w:sz w:val="10"/>
        </w:rPr>
      </w:pPr>
    </w:p>
    <w:p w:rsidR="00454E0D" w:rsidRPr="00454E0D" w:rsidRDefault="00454E0D" w:rsidP="00F94F1B">
      <w:pPr>
        <w:pStyle w:val="FootnoteText"/>
        <w:tabs>
          <w:tab w:val="clear" w:pos="418"/>
          <w:tab w:val="right" w:pos="216"/>
          <w:tab w:val="left" w:pos="288"/>
          <w:tab w:val="right" w:pos="576"/>
          <w:tab w:val="left" w:pos="648"/>
        </w:tabs>
        <w:ind w:left="288" w:hanging="288"/>
      </w:pPr>
      <w:r w:rsidRPr="00454E0D">
        <w:rPr>
          <w:vertAlign w:val="superscript"/>
        </w:rPr>
        <w:tab/>
      </w:r>
      <w:r w:rsidRPr="00454E0D">
        <w:rPr>
          <w:i/>
          <w:vertAlign w:val="superscript"/>
          <w:lang w:val="de-CH"/>
        </w:rPr>
        <w:t>a</w:t>
      </w:r>
      <w:r w:rsidRPr="00454E0D">
        <w:rPr>
          <w:vertAlign w:val="superscript"/>
          <w:lang w:val="de-CH"/>
        </w:rPr>
        <w:tab/>
      </w:r>
      <w:r w:rsidRPr="00454E0D">
        <w:t>Estados partes que han presentado informes con arreglo al procedimiento simplificado de presentación de informes.</w:t>
      </w:r>
    </w:p>
    <w:p w:rsidR="00454E0D" w:rsidRPr="00454E0D" w:rsidRDefault="00454E0D" w:rsidP="00F94F1B">
      <w:pPr>
        <w:pStyle w:val="FootnoteText"/>
        <w:tabs>
          <w:tab w:val="clear" w:pos="418"/>
          <w:tab w:val="right" w:pos="216"/>
          <w:tab w:val="left" w:pos="288"/>
          <w:tab w:val="right" w:pos="576"/>
          <w:tab w:val="left" w:pos="648"/>
        </w:tabs>
        <w:ind w:left="288" w:hanging="288"/>
        <w:rPr>
          <w:vertAlign w:val="superscript"/>
          <w:lang w:val="de-CH"/>
        </w:rPr>
      </w:pPr>
      <w:r w:rsidRPr="00454E0D">
        <w:rPr>
          <w:vertAlign w:val="superscript"/>
        </w:rPr>
        <w:tab/>
      </w:r>
      <w:r w:rsidRPr="00454E0D">
        <w:rPr>
          <w:i/>
          <w:vertAlign w:val="superscript"/>
        </w:rPr>
        <w:t>b</w:t>
      </w:r>
      <w:r w:rsidRPr="00454E0D">
        <w:tab/>
        <w:t xml:space="preserve">El Estado parte presentó una adición que contiene una actualización de su informe. </w:t>
      </w:r>
    </w:p>
    <w:p w:rsidR="00454E0D" w:rsidRPr="00693606" w:rsidRDefault="00454E0D" w:rsidP="00693606">
      <w:pPr>
        <w:pStyle w:val="SingleTxt"/>
        <w:spacing w:after="0" w:line="120" w:lineRule="exact"/>
        <w:rPr>
          <w:sz w:val="10"/>
          <w:lang w:val="de-CH"/>
        </w:rPr>
      </w:pPr>
    </w:p>
    <w:p w:rsidR="00693606" w:rsidRDefault="00693606" w:rsidP="00693606">
      <w:pPr>
        <w:pStyle w:val="SingleTxt"/>
        <w:spacing w:after="0" w:line="120" w:lineRule="exact"/>
        <w:rPr>
          <w:sz w:val="10"/>
          <w:lang w:val="de-CH"/>
        </w:rPr>
      </w:pPr>
    </w:p>
    <w:p w:rsidR="00DF1F84" w:rsidRPr="00693606" w:rsidRDefault="00DF1F84" w:rsidP="00693606">
      <w:pPr>
        <w:pStyle w:val="SingleTxt"/>
        <w:spacing w:after="0" w:line="120" w:lineRule="exact"/>
        <w:rPr>
          <w:sz w:val="10"/>
          <w:lang w:val="de-CH"/>
        </w:rPr>
      </w:pPr>
    </w:p>
    <w:p w:rsidR="00454E0D" w:rsidRPr="00454E0D" w:rsidRDefault="00454E0D" w:rsidP="006936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4E0D">
        <w:tab/>
        <w:t>4.</w:t>
      </w:r>
      <w:r w:rsidRPr="00454E0D">
        <w:tab/>
        <w:t>Examen de los informes presen</w:t>
      </w:r>
      <w:r w:rsidR="00693606">
        <w:t xml:space="preserve">tados por los Estados partes en </w:t>
      </w:r>
      <w:r w:rsidRPr="00454E0D">
        <w:t xml:space="preserve">virtud </w:t>
      </w:r>
      <w:r w:rsidR="00B40778">
        <w:br/>
        <w:t xml:space="preserve">del </w:t>
      </w:r>
      <w:r w:rsidRPr="00454E0D">
        <w:t>artículo</w:t>
      </w:r>
      <w:r w:rsidR="00B40778">
        <w:t xml:space="preserve"> </w:t>
      </w:r>
      <w:r w:rsidRPr="00454E0D">
        <w:t>19 de la Convención</w:t>
      </w:r>
    </w:p>
    <w:p w:rsidR="00454E0D" w:rsidRPr="00693606" w:rsidRDefault="00454E0D" w:rsidP="00693606">
      <w:pPr>
        <w:pStyle w:val="SingleTxt"/>
        <w:spacing w:after="0" w:line="120" w:lineRule="exact"/>
        <w:rPr>
          <w:sz w:val="10"/>
        </w:rPr>
      </w:pPr>
    </w:p>
    <w:p w:rsidR="00454E0D" w:rsidRPr="00454E0D" w:rsidRDefault="00454E0D" w:rsidP="00454E0D">
      <w:pPr>
        <w:pStyle w:val="SingleTxt"/>
      </w:pPr>
      <w:r w:rsidRPr="00454E0D">
        <w:tab/>
        <w:t>Se señala a la atención de los Estados partes el calendario provisional para el examen de los informes, que figura a continuación. De conformidad con el artículo 68 del reglamento, se invita a los representantes de los Estados partes a asistir a las sesiones del Comité cuando se examinen sus informes.</w:t>
      </w:r>
    </w:p>
    <w:p w:rsidR="00693606" w:rsidRPr="00693606" w:rsidRDefault="00693606" w:rsidP="0069360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68"/>
        <w:gridCol w:w="2793"/>
        <w:gridCol w:w="1959"/>
      </w:tblGrid>
      <w:tr w:rsidR="00454E0D" w:rsidRPr="00693606" w:rsidTr="00CA39C0">
        <w:trPr>
          <w:tblHeader/>
        </w:trPr>
        <w:tc>
          <w:tcPr>
            <w:tcW w:w="2568" w:type="dxa"/>
            <w:tcBorders>
              <w:top w:val="single" w:sz="4" w:space="0" w:color="auto"/>
              <w:bottom w:val="single" w:sz="12" w:space="0" w:color="auto"/>
            </w:tcBorders>
            <w:shd w:val="clear" w:color="auto" w:fill="auto"/>
            <w:vAlign w:val="bottom"/>
          </w:tcPr>
          <w:p w:rsidR="00454E0D" w:rsidRPr="00693606" w:rsidRDefault="00454E0D" w:rsidP="006E6266">
            <w:pPr>
              <w:keepNext/>
              <w:keepLines/>
              <w:tabs>
                <w:tab w:val="left" w:pos="475"/>
                <w:tab w:val="left" w:pos="965"/>
                <w:tab w:val="left" w:pos="1440"/>
                <w:tab w:val="left" w:pos="1915"/>
                <w:tab w:val="left" w:pos="2405"/>
                <w:tab w:val="left" w:pos="2880"/>
                <w:tab w:val="left" w:pos="3355"/>
              </w:tabs>
              <w:spacing w:before="81" w:after="81" w:line="160" w:lineRule="exact"/>
              <w:ind w:right="40"/>
              <w:rPr>
                <w:i/>
                <w:sz w:val="14"/>
              </w:rPr>
            </w:pPr>
            <w:r w:rsidRPr="00693606">
              <w:rPr>
                <w:i/>
                <w:sz w:val="14"/>
              </w:rPr>
              <w:lastRenderedPageBreak/>
              <w:t>Fecha y hora de comienzo de la sesión</w:t>
            </w:r>
          </w:p>
        </w:tc>
        <w:tc>
          <w:tcPr>
            <w:tcW w:w="2793" w:type="dxa"/>
            <w:tcBorders>
              <w:top w:val="single" w:sz="4" w:space="0" w:color="auto"/>
              <w:bottom w:val="single" w:sz="12" w:space="0" w:color="auto"/>
            </w:tcBorders>
            <w:shd w:val="clear" w:color="auto" w:fill="auto"/>
            <w:vAlign w:val="bottom"/>
          </w:tcPr>
          <w:p w:rsidR="00454E0D" w:rsidRPr="00693606" w:rsidRDefault="00454E0D" w:rsidP="006E6266">
            <w:pPr>
              <w:keepNext/>
              <w:keepLines/>
              <w:tabs>
                <w:tab w:val="left" w:pos="475"/>
                <w:tab w:val="left" w:pos="965"/>
                <w:tab w:val="left" w:pos="1440"/>
                <w:tab w:val="left" w:pos="1915"/>
                <w:tab w:val="left" w:pos="2405"/>
                <w:tab w:val="left" w:pos="2880"/>
                <w:tab w:val="left" w:pos="3355"/>
              </w:tabs>
              <w:spacing w:before="40" w:after="80" w:line="160" w:lineRule="exact"/>
              <w:ind w:right="40"/>
              <w:rPr>
                <w:i/>
                <w:sz w:val="14"/>
              </w:rPr>
            </w:pPr>
            <w:r w:rsidRPr="00693606">
              <w:rPr>
                <w:i/>
                <w:sz w:val="14"/>
              </w:rPr>
              <w:t>Informe</w:t>
            </w:r>
          </w:p>
        </w:tc>
        <w:tc>
          <w:tcPr>
            <w:tcW w:w="1959" w:type="dxa"/>
            <w:tcBorders>
              <w:top w:val="single" w:sz="4" w:space="0" w:color="auto"/>
              <w:bottom w:val="single" w:sz="12" w:space="0" w:color="auto"/>
            </w:tcBorders>
            <w:shd w:val="clear" w:color="auto" w:fill="auto"/>
            <w:vAlign w:val="bottom"/>
          </w:tcPr>
          <w:p w:rsidR="00454E0D" w:rsidRPr="00693606" w:rsidRDefault="00454E0D" w:rsidP="006E6266">
            <w:pPr>
              <w:keepNext/>
              <w:keepLines/>
              <w:tabs>
                <w:tab w:val="left" w:pos="475"/>
                <w:tab w:val="left" w:pos="965"/>
                <w:tab w:val="left" w:pos="1440"/>
                <w:tab w:val="left" w:pos="1915"/>
                <w:tab w:val="left" w:pos="2405"/>
                <w:tab w:val="left" w:pos="2880"/>
                <w:tab w:val="left" w:pos="3355"/>
              </w:tabs>
              <w:spacing w:before="40" w:after="80" w:line="160" w:lineRule="exact"/>
              <w:ind w:right="40"/>
              <w:rPr>
                <w:i/>
                <w:sz w:val="14"/>
              </w:rPr>
            </w:pPr>
            <w:r w:rsidRPr="00693606">
              <w:rPr>
                <w:i/>
                <w:sz w:val="14"/>
              </w:rPr>
              <w:t>Signatura</w:t>
            </w:r>
          </w:p>
        </w:tc>
      </w:tr>
      <w:tr w:rsidR="00454E0D" w:rsidRPr="00693606" w:rsidTr="00CA39C0">
        <w:trPr>
          <w:trHeight w:hRule="exact" w:val="115"/>
          <w:tblHeader/>
        </w:trPr>
        <w:tc>
          <w:tcPr>
            <w:tcW w:w="2568" w:type="dxa"/>
            <w:tcBorders>
              <w:top w:val="single" w:sz="12" w:space="0" w:color="auto"/>
            </w:tcBorders>
            <w:shd w:val="clear" w:color="auto" w:fill="auto"/>
            <w:vAlign w:val="bottom"/>
          </w:tcPr>
          <w:p w:rsidR="00454E0D" w:rsidRPr="00693606" w:rsidRDefault="00454E0D" w:rsidP="006E6266">
            <w:pPr>
              <w:keepNext/>
              <w:keepLines/>
              <w:tabs>
                <w:tab w:val="left" w:pos="475"/>
                <w:tab w:val="left" w:pos="965"/>
                <w:tab w:val="left" w:pos="1440"/>
                <w:tab w:val="left" w:pos="1915"/>
                <w:tab w:val="left" w:pos="2405"/>
                <w:tab w:val="left" w:pos="2880"/>
                <w:tab w:val="left" w:pos="3355"/>
              </w:tabs>
              <w:spacing w:before="40" w:after="120"/>
              <w:ind w:right="40"/>
            </w:pPr>
          </w:p>
        </w:tc>
        <w:tc>
          <w:tcPr>
            <w:tcW w:w="2793" w:type="dxa"/>
            <w:tcBorders>
              <w:top w:val="single" w:sz="12" w:space="0" w:color="auto"/>
            </w:tcBorders>
            <w:shd w:val="clear" w:color="auto" w:fill="auto"/>
            <w:vAlign w:val="bottom"/>
          </w:tcPr>
          <w:p w:rsidR="00454E0D" w:rsidRPr="00693606" w:rsidRDefault="00454E0D" w:rsidP="006E6266">
            <w:pPr>
              <w:keepNext/>
              <w:keepLines/>
              <w:tabs>
                <w:tab w:val="left" w:pos="475"/>
                <w:tab w:val="left" w:pos="965"/>
                <w:tab w:val="left" w:pos="1440"/>
                <w:tab w:val="left" w:pos="1915"/>
                <w:tab w:val="left" w:pos="2405"/>
                <w:tab w:val="left" w:pos="2880"/>
                <w:tab w:val="left" w:pos="3355"/>
              </w:tabs>
              <w:spacing w:before="40" w:after="80"/>
              <w:ind w:right="40"/>
            </w:pPr>
          </w:p>
        </w:tc>
        <w:tc>
          <w:tcPr>
            <w:tcW w:w="1959" w:type="dxa"/>
            <w:tcBorders>
              <w:top w:val="single" w:sz="12" w:space="0" w:color="auto"/>
            </w:tcBorders>
            <w:shd w:val="clear" w:color="auto" w:fill="auto"/>
            <w:vAlign w:val="bottom"/>
          </w:tcPr>
          <w:p w:rsidR="00454E0D" w:rsidRPr="00693606" w:rsidRDefault="00454E0D" w:rsidP="006E6266">
            <w:pPr>
              <w:keepNext/>
              <w:keepLines/>
              <w:tabs>
                <w:tab w:val="left" w:pos="475"/>
                <w:tab w:val="left" w:pos="965"/>
                <w:tab w:val="left" w:pos="1440"/>
                <w:tab w:val="left" w:pos="1915"/>
                <w:tab w:val="left" w:pos="2405"/>
                <w:tab w:val="left" w:pos="2880"/>
                <w:tab w:val="left" w:pos="3355"/>
              </w:tabs>
              <w:spacing w:before="40" w:after="80"/>
              <w:ind w:right="40"/>
            </w:pPr>
          </w:p>
        </w:tc>
      </w:tr>
      <w:tr w:rsidR="00454E0D" w:rsidRPr="00693606" w:rsidTr="00CA39C0">
        <w:tc>
          <w:tcPr>
            <w:tcW w:w="2568" w:type="dxa"/>
            <w:shd w:val="clear" w:color="auto" w:fill="auto"/>
          </w:tcPr>
          <w:p w:rsidR="00454E0D" w:rsidRPr="00693606" w:rsidRDefault="00454E0D" w:rsidP="006E6266">
            <w:pPr>
              <w:keepNext/>
              <w:keepLines/>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Lunes, 9 de noviembre</w:t>
            </w:r>
            <w:r w:rsidR="00693606">
              <w:t xml:space="preserve"> </w:t>
            </w:r>
            <w:r w:rsidRPr="00693606">
              <w:br/>
              <w:t>15.00 horas</w:t>
            </w:r>
          </w:p>
        </w:tc>
        <w:tc>
          <w:tcPr>
            <w:tcW w:w="2793" w:type="dxa"/>
            <w:shd w:val="clear" w:color="auto" w:fill="auto"/>
          </w:tcPr>
          <w:p w:rsidR="00454E0D" w:rsidRPr="00693606" w:rsidRDefault="00454E0D" w:rsidP="006E6266">
            <w:pPr>
              <w:keepNext/>
              <w:keepLines/>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Liechtenstein: cuarto informe periódico</w:t>
            </w:r>
          </w:p>
        </w:tc>
        <w:tc>
          <w:tcPr>
            <w:tcW w:w="1959" w:type="dxa"/>
            <w:shd w:val="clear" w:color="auto" w:fill="auto"/>
          </w:tcPr>
          <w:p w:rsidR="00454E0D" w:rsidRPr="00693606" w:rsidRDefault="00454E0D" w:rsidP="006E6266">
            <w:pPr>
              <w:keepNext/>
              <w:keepLines/>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CAT/C/LIE/4</w:t>
            </w:r>
          </w:p>
        </w:tc>
      </w:tr>
      <w:tr w:rsidR="00454E0D" w:rsidRPr="00693606" w:rsidTr="00CA39C0">
        <w:tc>
          <w:tcPr>
            <w:tcW w:w="2568" w:type="dxa"/>
            <w:shd w:val="clear" w:color="auto" w:fill="auto"/>
          </w:tcPr>
          <w:p w:rsidR="00454E0D" w:rsidRPr="00693606" w:rsidRDefault="00454E0D" w:rsidP="006E6266">
            <w:pPr>
              <w:keepNext/>
              <w:keepLines/>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Martes, 10 de noviembre</w:t>
            </w:r>
            <w:r w:rsidR="00693606">
              <w:t xml:space="preserve"> </w:t>
            </w:r>
            <w:r w:rsidRPr="00693606">
              <w:br/>
              <w:t>15.00 horas</w:t>
            </w:r>
          </w:p>
        </w:tc>
        <w:tc>
          <w:tcPr>
            <w:tcW w:w="2793" w:type="dxa"/>
            <w:shd w:val="clear" w:color="auto" w:fill="auto"/>
          </w:tcPr>
          <w:p w:rsidR="00454E0D" w:rsidRPr="00693606" w:rsidRDefault="00454E0D" w:rsidP="006E6266">
            <w:pPr>
              <w:keepNext/>
              <w:keepLines/>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Liechtenstein: respuestas</w:t>
            </w:r>
          </w:p>
        </w:tc>
        <w:tc>
          <w:tcPr>
            <w:tcW w:w="1959" w:type="dxa"/>
            <w:shd w:val="clear" w:color="auto" w:fill="auto"/>
          </w:tcPr>
          <w:p w:rsidR="00454E0D" w:rsidRPr="00693606" w:rsidRDefault="00454E0D" w:rsidP="006E6266">
            <w:pPr>
              <w:keepNext/>
              <w:keepLines/>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w:t>
            </w:r>
          </w:p>
        </w:tc>
      </w:tr>
      <w:tr w:rsidR="00454E0D" w:rsidRPr="00693606" w:rsidTr="00CA39C0">
        <w:tc>
          <w:tcPr>
            <w:tcW w:w="2568"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 xml:space="preserve">Miércoles, 11 de noviembre </w:t>
            </w:r>
            <w:r w:rsidRPr="00693606">
              <w:br/>
              <w:t>10.00 horas</w:t>
            </w:r>
          </w:p>
        </w:tc>
        <w:tc>
          <w:tcPr>
            <w:tcW w:w="2793" w:type="dxa"/>
            <w:shd w:val="clear" w:color="auto" w:fill="auto"/>
          </w:tcPr>
          <w:p w:rsidR="00454E0D" w:rsidRPr="00693606" w:rsidRDefault="00454E0D" w:rsidP="002D131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Azerbaiyán: cuarto informe</w:t>
            </w:r>
            <w:r w:rsidR="00CA39C0">
              <w:t xml:space="preserve"> </w:t>
            </w:r>
            <w:r w:rsidRPr="00693606">
              <w:t>periódico</w:t>
            </w:r>
          </w:p>
        </w:tc>
        <w:tc>
          <w:tcPr>
            <w:tcW w:w="1959"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CAT/C/AZE/4</w:t>
            </w:r>
          </w:p>
        </w:tc>
      </w:tr>
      <w:tr w:rsidR="00454E0D" w:rsidRPr="00693606" w:rsidTr="00CA39C0">
        <w:tc>
          <w:tcPr>
            <w:tcW w:w="2568"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Jueves, 12 de noviembre</w:t>
            </w:r>
            <w:r w:rsidR="00693606">
              <w:t xml:space="preserve"> </w:t>
            </w:r>
            <w:r w:rsidRPr="00693606">
              <w:br/>
              <w:t>10.00 horas</w:t>
            </w:r>
          </w:p>
        </w:tc>
        <w:tc>
          <w:tcPr>
            <w:tcW w:w="2793" w:type="dxa"/>
            <w:shd w:val="clear" w:color="auto" w:fill="auto"/>
          </w:tcPr>
          <w:p w:rsidR="00454E0D" w:rsidRPr="00693606" w:rsidRDefault="00454E0D" w:rsidP="002D131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Austria: sexto informe</w:t>
            </w:r>
            <w:r w:rsidR="00CA39C0">
              <w:t xml:space="preserve"> </w:t>
            </w:r>
            <w:r w:rsidRPr="00693606">
              <w:t>periódico</w:t>
            </w:r>
          </w:p>
        </w:tc>
        <w:tc>
          <w:tcPr>
            <w:tcW w:w="1959"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CAT/C/AUT/6</w:t>
            </w:r>
          </w:p>
        </w:tc>
      </w:tr>
      <w:tr w:rsidR="00454E0D" w:rsidRPr="00693606" w:rsidTr="00CA39C0">
        <w:tc>
          <w:tcPr>
            <w:tcW w:w="2568"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15.00 horas</w:t>
            </w:r>
          </w:p>
        </w:tc>
        <w:tc>
          <w:tcPr>
            <w:tcW w:w="2793"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Azerbaiyán: respuestas</w:t>
            </w:r>
          </w:p>
        </w:tc>
        <w:tc>
          <w:tcPr>
            <w:tcW w:w="1959"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w:t>
            </w:r>
          </w:p>
        </w:tc>
      </w:tr>
      <w:tr w:rsidR="00454E0D" w:rsidRPr="00693606" w:rsidTr="00CA39C0">
        <w:tc>
          <w:tcPr>
            <w:tcW w:w="2568"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Viernes, 13 de noviembre</w:t>
            </w:r>
            <w:r w:rsidR="00693606">
              <w:t xml:space="preserve"> </w:t>
            </w:r>
            <w:r w:rsidRPr="00693606">
              <w:br/>
              <w:t>15.00 horas</w:t>
            </w:r>
          </w:p>
        </w:tc>
        <w:tc>
          <w:tcPr>
            <w:tcW w:w="2793"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Austria: respuestas</w:t>
            </w:r>
          </w:p>
        </w:tc>
        <w:tc>
          <w:tcPr>
            <w:tcW w:w="1959"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w:t>
            </w:r>
          </w:p>
        </w:tc>
      </w:tr>
      <w:tr w:rsidR="00454E0D" w:rsidRPr="00693606" w:rsidTr="00CA39C0">
        <w:tc>
          <w:tcPr>
            <w:tcW w:w="2568"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Lunes, 16 de noviembre</w:t>
            </w:r>
            <w:r w:rsidR="00693606">
              <w:t xml:space="preserve"> </w:t>
            </w:r>
            <w:r w:rsidRPr="00693606">
              <w:br/>
              <w:t>10.00 horas</w:t>
            </w:r>
          </w:p>
        </w:tc>
        <w:tc>
          <w:tcPr>
            <w:tcW w:w="2793"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Dinamarca: informes periódicos</w:t>
            </w:r>
            <w:r w:rsidR="00CA39C0">
              <w:t xml:space="preserve"> </w:t>
            </w:r>
            <w:r w:rsidRPr="00693606">
              <w:t>sexto y séptimo</w:t>
            </w:r>
          </w:p>
        </w:tc>
        <w:tc>
          <w:tcPr>
            <w:tcW w:w="1959"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CAT/C/DNK/6</w:t>
            </w:r>
            <w:r w:rsidRPr="00693606">
              <w:noBreakHyphen/>
              <w:t>7</w:t>
            </w:r>
          </w:p>
        </w:tc>
      </w:tr>
      <w:tr w:rsidR="00454E0D" w:rsidRPr="00EE50B4" w:rsidTr="00CA39C0">
        <w:tc>
          <w:tcPr>
            <w:tcW w:w="2568"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Martes, 17 de noviembre</w:t>
            </w:r>
            <w:r w:rsidR="00693606">
              <w:t xml:space="preserve"> </w:t>
            </w:r>
            <w:r w:rsidRPr="00693606">
              <w:br/>
              <w:t>10.00 horas</w:t>
            </w:r>
          </w:p>
        </w:tc>
        <w:tc>
          <w:tcPr>
            <w:tcW w:w="2793" w:type="dxa"/>
            <w:shd w:val="clear" w:color="auto" w:fill="auto"/>
          </w:tcPr>
          <w:p w:rsidR="00454E0D" w:rsidRPr="00693606" w:rsidRDefault="00454E0D" w:rsidP="002D131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China (incluidos Hong Kong</w:t>
            </w:r>
            <w:r w:rsidR="00CA39C0">
              <w:t xml:space="preserve"> </w:t>
            </w:r>
            <w:r w:rsidR="002D131E">
              <w:br/>
            </w:r>
            <w:r w:rsidRPr="00693606">
              <w:t>y Macao): quinto informe periódico</w:t>
            </w:r>
          </w:p>
        </w:tc>
        <w:tc>
          <w:tcPr>
            <w:tcW w:w="1959" w:type="dxa"/>
            <w:shd w:val="clear" w:color="auto" w:fill="auto"/>
          </w:tcPr>
          <w:p w:rsidR="00454E0D" w:rsidRPr="00E77C5D"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US"/>
              </w:rPr>
            </w:pPr>
            <w:r w:rsidRPr="00E77C5D">
              <w:rPr>
                <w:lang w:val="en-US"/>
              </w:rPr>
              <w:t>CAT/C/CHN/5</w:t>
            </w:r>
            <w:r w:rsidR="00B40778" w:rsidRPr="00E77C5D">
              <w:rPr>
                <w:lang w:val="en-US"/>
              </w:rPr>
              <w:t xml:space="preserve">, </w:t>
            </w:r>
            <w:r w:rsidRPr="00E77C5D">
              <w:rPr>
                <w:lang w:val="en-US"/>
              </w:rPr>
              <w:br/>
              <w:t>CAT</w:t>
            </w:r>
            <w:r w:rsidR="00E51CBA" w:rsidRPr="00E77C5D">
              <w:rPr>
                <w:lang w:val="en-US"/>
              </w:rPr>
              <w:t>/C/CHN-H</w:t>
            </w:r>
            <w:r w:rsidRPr="00E77C5D">
              <w:rPr>
                <w:lang w:val="en-US"/>
              </w:rPr>
              <w:t>KG/5</w:t>
            </w:r>
            <w:r w:rsidR="00B40778" w:rsidRPr="00E77C5D">
              <w:rPr>
                <w:lang w:val="en-US"/>
              </w:rPr>
              <w:t xml:space="preserve">, </w:t>
            </w:r>
            <w:r w:rsidRPr="00E77C5D">
              <w:rPr>
                <w:lang w:val="en-US"/>
              </w:rPr>
              <w:br/>
              <w:t>CAT/C/CHN-MAC/5</w:t>
            </w:r>
          </w:p>
        </w:tc>
      </w:tr>
      <w:tr w:rsidR="00454E0D" w:rsidRPr="00693606" w:rsidTr="00CA39C0">
        <w:tc>
          <w:tcPr>
            <w:tcW w:w="2568"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15.00 horas</w:t>
            </w:r>
          </w:p>
        </w:tc>
        <w:tc>
          <w:tcPr>
            <w:tcW w:w="2793"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Dinamarca: respuestas</w:t>
            </w:r>
          </w:p>
        </w:tc>
        <w:tc>
          <w:tcPr>
            <w:tcW w:w="1959"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s-UY"/>
              </w:rPr>
            </w:pPr>
            <w:r w:rsidRPr="00693606">
              <w:rPr>
                <w:lang w:val="es-UY"/>
              </w:rPr>
              <w:t>-</w:t>
            </w:r>
          </w:p>
        </w:tc>
      </w:tr>
      <w:tr w:rsidR="00454E0D" w:rsidRPr="00693606" w:rsidTr="00CA39C0">
        <w:tc>
          <w:tcPr>
            <w:tcW w:w="2568"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Miércoles, 18 de noviembre</w:t>
            </w:r>
            <w:r w:rsidR="00D17120">
              <w:t xml:space="preserve"> </w:t>
            </w:r>
            <w:r w:rsidRPr="00693606">
              <w:br/>
              <w:t>15.00 horas</w:t>
            </w:r>
          </w:p>
        </w:tc>
        <w:tc>
          <w:tcPr>
            <w:tcW w:w="2793"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China (incluidos Hong Kong</w:t>
            </w:r>
            <w:r w:rsidR="00CA39C0">
              <w:t xml:space="preserve"> </w:t>
            </w:r>
            <w:r w:rsidRPr="00693606">
              <w:br/>
              <w:t>y Macao): respuestas</w:t>
            </w:r>
          </w:p>
        </w:tc>
        <w:tc>
          <w:tcPr>
            <w:tcW w:w="1959"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s-UY"/>
              </w:rPr>
            </w:pPr>
            <w:r w:rsidRPr="00693606">
              <w:rPr>
                <w:lang w:val="es-UY"/>
              </w:rPr>
              <w:t>-</w:t>
            </w:r>
          </w:p>
        </w:tc>
      </w:tr>
      <w:tr w:rsidR="00454E0D" w:rsidRPr="00693606" w:rsidTr="00CA39C0">
        <w:tc>
          <w:tcPr>
            <w:tcW w:w="2568"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Viernes, 20 de noviembre</w:t>
            </w:r>
            <w:r w:rsidR="00D17120">
              <w:t xml:space="preserve"> </w:t>
            </w:r>
            <w:r w:rsidRPr="00693606">
              <w:br/>
              <w:t>10.00 horas</w:t>
            </w:r>
          </w:p>
        </w:tc>
        <w:tc>
          <w:tcPr>
            <w:tcW w:w="2793"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Jordania: tercer informe periódico</w:t>
            </w:r>
          </w:p>
        </w:tc>
        <w:tc>
          <w:tcPr>
            <w:tcW w:w="1959" w:type="dxa"/>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s-UY"/>
              </w:rPr>
            </w:pPr>
            <w:r w:rsidRPr="00693606">
              <w:rPr>
                <w:lang w:val="es-UY"/>
              </w:rPr>
              <w:t>CAT/C/JOR/3</w:t>
            </w:r>
          </w:p>
        </w:tc>
      </w:tr>
      <w:tr w:rsidR="00454E0D" w:rsidRPr="00693606" w:rsidTr="00CA39C0">
        <w:tc>
          <w:tcPr>
            <w:tcW w:w="2568" w:type="dxa"/>
            <w:tcBorders>
              <w:bottom w:val="single" w:sz="12" w:space="0" w:color="auto"/>
            </w:tcBorders>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Lunes, 23 de noviembre</w:t>
            </w:r>
            <w:r w:rsidR="00D17120">
              <w:t xml:space="preserve"> </w:t>
            </w:r>
            <w:r w:rsidRPr="00693606">
              <w:br/>
              <w:t>15.00 horas</w:t>
            </w:r>
          </w:p>
        </w:tc>
        <w:tc>
          <w:tcPr>
            <w:tcW w:w="2793" w:type="dxa"/>
            <w:tcBorders>
              <w:bottom w:val="single" w:sz="12" w:space="0" w:color="auto"/>
            </w:tcBorders>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693606">
              <w:t>Jordania: respuestas</w:t>
            </w:r>
          </w:p>
        </w:tc>
        <w:tc>
          <w:tcPr>
            <w:tcW w:w="1959" w:type="dxa"/>
            <w:tcBorders>
              <w:bottom w:val="single" w:sz="12" w:space="0" w:color="auto"/>
            </w:tcBorders>
            <w:shd w:val="clear" w:color="auto" w:fill="auto"/>
          </w:tcPr>
          <w:p w:rsidR="00454E0D" w:rsidRPr="00693606" w:rsidRDefault="00454E0D" w:rsidP="00755A6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s-UY"/>
              </w:rPr>
            </w:pPr>
            <w:r w:rsidRPr="00693606">
              <w:rPr>
                <w:lang w:val="es-UY"/>
              </w:rPr>
              <w:t>-</w:t>
            </w:r>
          </w:p>
        </w:tc>
      </w:tr>
    </w:tbl>
    <w:p w:rsidR="00454E0D" w:rsidRPr="00B40778" w:rsidRDefault="00454E0D" w:rsidP="00B40778">
      <w:pPr>
        <w:pStyle w:val="SingleTxt"/>
        <w:spacing w:after="0" w:line="120" w:lineRule="exact"/>
        <w:rPr>
          <w:sz w:val="10"/>
        </w:rPr>
      </w:pPr>
    </w:p>
    <w:p w:rsidR="00B40778" w:rsidRPr="00B40778" w:rsidRDefault="00B40778" w:rsidP="00B40778">
      <w:pPr>
        <w:pStyle w:val="SingleTxt"/>
        <w:spacing w:after="0" w:line="120" w:lineRule="exact"/>
        <w:rPr>
          <w:sz w:val="10"/>
        </w:rPr>
      </w:pPr>
    </w:p>
    <w:p w:rsidR="00B40778" w:rsidRPr="00B40778" w:rsidRDefault="00B40778" w:rsidP="00B40778">
      <w:pPr>
        <w:pStyle w:val="SingleTxt"/>
        <w:spacing w:after="0" w:line="120" w:lineRule="exact"/>
        <w:rPr>
          <w:sz w:val="10"/>
        </w:rPr>
      </w:pPr>
    </w:p>
    <w:p w:rsidR="009B5788" w:rsidRPr="009B5788" w:rsidRDefault="009B5788" w:rsidP="00B407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5788">
        <w:rPr>
          <w:lang w:val="es-UY"/>
        </w:rPr>
        <w:tab/>
      </w:r>
      <w:r w:rsidRPr="009B5788">
        <w:t>5.</w:t>
      </w:r>
      <w:r w:rsidRPr="009B5788">
        <w:tab/>
        <w:t xml:space="preserve">Examen de la información presentada en virtud del artículo 20 </w:t>
      </w:r>
      <w:r w:rsidR="00B40778">
        <w:br/>
      </w:r>
      <w:r w:rsidRPr="009B5788">
        <w:t>de la Convención</w:t>
      </w:r>
    </w:p>
    <w:p w:rsidR="00B40778" w:rsidRPr="00B40778" w:rsidRDefault="00B40778" w:rsidP="00B40778">
      <w:pPr>
        <w:pStyle w:val="SingleTxt"/>
        <w:spacing w:after="0" w:line="120" w:lineRule="exact"/>
        <w:rPr>
          <w:b/>
          <w:sz w:val="10"/>
        </w:rPr>
      </w:pPr>
    </w:p>
    <w:p w:rsidR="009B5788" w:rsidRPr="009B5788" w:rsidRDefault="009B5788" w:rsidP="009B5788">
      <w:pPr>
        <w:pStyle w:val="SingleTxt"/>
      </w:pPr>
      <w:r w:rsidRPr="009B5788">
        <w:tab/>
        <w:t>De conformidad con lo dispuesto en el capítulo XIX de su reglamento, el Comité examinará la información que se haya presentado o parezca haberse presentado para su examen en virtud del artículo 20 de la Convención.</w:t>
      </w:r>
    </w:p>
    <w:p w:rsidR="009B5788" w:rsidRPr="009B5788" w:rsidRDefault="009B5788" w:rsidP="009B5788">
      <w:pPr>
        <w:pStyle w:val="SingleTxt"/>
      </w:pPr>
      <w:r w:rsidRPr="009B5788">
        <w:tab/>
        <w:t>De conformidad con lo dispuesto en el artículo 20, párrafo 5, de la Convención y en los artículos 78 y 79 del reglamento del Comité, todos los documentos y procedimientos del Comité relativos a sus funciones descritas en el artículo 20 de la Convención tendrán carácter confidencial y todas las sesiones sobre sus actuaciones previstas en dicho artículo serán privadas.</w:t>
      </w:r>
    </w:p>
    <w:p w:rsidR="009B5788" w:rsidRPr="00B40778" w:rsidRDefault="009B5788" w:rsidP="00B40778">
      <w:pPr>
        <w:pStyle w:val="SingleTxt"/>
        <w:spacing w:after="0" w:line="120" w:lineRule="exact"/>
        <w:rPr>
          <w:sz w:val="10"/>
        </w:rPr>
      </w:pPr>
    </w:p>
    <w:p w:rsidR="009B5788" w:rsidRPr="009B5788" w:rsidRDefault="009B5788" w:rsidP="00B407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5788">
        <w:tab/>
        <w:t>6.</w:t>
      </w:r>
      <w:r w:rsidRPr="009B5788">
        <w:tab/>
        <w:t xml:space="preserve">Examen de las comunicaciones presentadas en </w:t>
      </w:r>
      <w:r w:rsidR="00B40778">
        <w:t xml:space="preserve">virtud del artículo </w:t>
      </w:r>
      <w:r w:rsidRPr="009B5788">
        <w:t xml:space="preserve">22 </w:t>
      </w:r>
      <w:r w:rsidR="00B40778">
        <w:br/>
        <w:t xml:space="preserve">de la </w:t>
      </w:r>
      <w:r w:rsidRPr="009B5788">
        <w:t>Convención</w:t>
      </w:r>
    </w:p>
    <w:p w:rsidR="009B5788" w:rsidRPr="00B40778" w:rsidRDefault="009B5788" w:rsidP="00B40778">
      <w:pPr>
        <w:pStyle w:val="SingleTxt"/>
        <w:spacing w:after="0" w:line="120" w:lineRule="exact"/>
        <w:rPr>
          <w:sz w:val="10"/>
        </w:rPr>
      </w:pPr>
    </w:p>
    <w:p w:rsidR="009B5788" w:rsidRPr="009B5788" w:rsidRDefault="009B5788" w:rsidP="009B5788">
      <w:pPr>
        <w:pStyle w:val="SingleTxt"/>
      </w:pPr>
      <w:r w:rsidRPr="009B5788">
        <w:tab/>
        <w:t>De conformidad con lo dispuesto en el capítulo XXI de su reglamento, el Comité examinará las comunicaciones que se le hayan presentado o parezcan habérsele presentado de conformidad con el artículo 22 de la Convención.</w:t>
      </w:r>
    </w:p>
    <w:p w:rsidR="009B5788" w:rsidRPr="009B5788" w:rsidRDefault="009B5788" w:rsidP="004B0FE1">
      <w:pPr>
        <w:pStyle w:val="SingleTxt"/>
        <w:keepNext/>
        <w:keepLines/>
        <w:ind w:left="1264" w:right="1264"/>
      </w:pPr>
      <w:r w:rsidRPr="009B5788">
        <w:lastRenderedPageBreak/>
        <w:tab/>
      </w:r>
      <w:r w:rsidR="0095215F">
        <w:tab/>
      </w:r>
      <w:r w:rsidRPr="009B5788">
        <w:t>De conformidad con el artículo 22, párrafo 6, de la Convención y el artículo 107, párrafo 1, del reglamento del Comité, las sesiones del Comité o de sus órganos subsidiarios en las que se examinen las comunicaciones previstas en el artículo 22 de la Convención serán privadas.</w:t>
      </w:r>
    </w:p>
    <w:p w:rsidR="00454E0D" w:rsidRPr="0033288D" w:rsidRDefault="00B40778" w:rsidP="0033288D">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54E0D" w:rsidRPr="0033288D" w:rsidSect="00040421">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1T11:24:00Z" w:initials="Start">
    <w:p w:rsidR="00A4779C" w:rsidRPr="0033288D" w:rsidRDefault="00A4779C">
      <w:pPr>
        <w:pStyle w:val="CommentText"/>
        <w:rPr>
          <w:lang w:val="en-US"/>
        </w:rPr>
      </w:pPr>
      <w:r>
        <w:fldChar w:fldCharType="begin"/>
      </w:r>
      <w:r w:rsidRPr="0033288D">
        <w:rPr>
          <w:rStyle w:val="CommentReference"/>
          <w:lang w:val="en-US"/>
        </w:rPr>
        <w:instrText xml:space="preserve"> </w:instrText>
      </w:r>
      <w:r w:rsidRPr="0033288D">
        <w:rPr>
          <w:lang w:val="en-US"/>
        </w:rPr>
        <w:instrText>PAGE \# "'Page: '#'</w:instrText>
      </w:r>
      <w:r w:rsidRPr="0033288D">
        <w:rPr>
          <w:lang w:val="en-US"/>
        </w:rPr>
        <w:br/>
        <w:instrText>'"</w:instrText>
      </w:r>
      <w:r w:rsidRPr="0033288D">
        <w:rPr>
          <w:rStyle w:val="CommentReference"/>
          <w:lang w:val="en-US"/>
        </w:rPr>
        <w:instrText xml:space="preserve"> </w:instrText>
      </w:r>
      <w:r>
        <w:fldChar w:fldCharType="end"/>
      </w:r>
      <w:r>
        <w:rPr>
          <w:rStyle w:val="CommentReference"/>
        </w:rPr>
        <w:annotationRef/>
      </w:r>
      <w:r w:rsidRPr="0033288D">
        <w:rPr>
          <w:lang w:val="en-US"/>
        </w:rPr>
        <w:t>&lt;&lt;ODS JOB NO&gt;&gt;N1519940S&lt;&lt;ODS JOB NO&gt;&gt;</w:t>
      </w:r>
    </w:p>
    <w:p w:rsidR="00A4779C" w:rsidRDefault="00A4779C">
      <w:pPr>
        <w:pStyle w:val="CommentText"/>
      </w:pPr>
      <w:r>
        <w:t>&lt;&lt;ODS DOC SYMBOL1&gt;&gt;CAT/C/56/1&lt;&lt;ODS DOC SYMBOL1&gt;&gt;</w:t>
      </w:r>
    </w:p>
    <w:p w:rsidR="00A4779C" w:rsidRDefault="00A4779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79C" w:rsidRDefault="00A4779C" w:rsidP="008F1E8F">
      <w:pPr>
        <w:spacing w:line="240" w:lineRule="auto"/>
      </w:pPr>
      <w:r>
        <w:separator/>
      </w:r>
    </w:p>
  </w:endnote>
  <w:endnote w:type="continuationSeparator" w:id="0">
    <w:p w:rsidR="00A4779C" w:rsidRDefault="00A4779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4779C" w:rsidTr="00026033">
      <w:trPr>
        <w:jc w:val="center"/>
      </w:trPr>
      <w:tc>
        <w:tcPr>
          <w:tcW w:w="5126" w:type="dxa"/>
          <w:shd w:val="clear" w:color="auto" w:fill="auto"/>
        </w:tcPr>
        <w:p w:rsidR="00A4779C" w:rsidRPr="00026033" w:rsidRDefault="00A4779C" w:rsidP="00026033">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85AC8">
            <w:rPr>
              <w:b w:val="0"/>
              <w:color w:val="000000"/>
              <w:w w:val="103"/>
              <w:sz w:val="14"/>
            </w:rPr>
            <w:t>GE.15-14997</w:t>
          </w:r>
          <w:r>
            <w:rPr>
              <w:b w:val="0"/>
              <w:color w:val="000000"/>
              <w:w w:val="103"/>
              <w:sz w:val="14"/>
            </w:rPr>
            <w:fldChar w:fldCharType="end"/>
          </w:r>
        </w:p>
      </w:tc>
      <w:tc>
        <w:tcPr>
          <w:tcW w:w="5127" w:type="dxa"/>
          <w:shd w:val="clear" w:color="auto" w:fill="auto"/>
        </w:tcPr>
        <w:p w:rsidR="00A4779C" w:rsidRPr="00026033" w:rsidRDefault="00A4779C" w:rsidP="0002603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85AC8">
            <w:rPr>
              <w:color w:val="000000"/>
              <w:w w:val="103"/>
            </w:rPr>
            <w:t>12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85AC8">
            <w:rPr>
              <w:color w:val="000000"/>
              <w:w w:val="103"/>
            </w:rPr>
            <w:t>12</w:t>
          </w:r>
          <w:r>
            <w:rPr>
              <w:color w:val="000000"/>
              <w:w w:val="103"/>
            </w:rPr>
            <w:fldChar w:fldCharType="end"/>
          </w:r>
        </w:p>
      </w:tc>
    </w:tr>
  </w:tbl>
  <w:p w:rsidR="00A4779C" w:rsidRPr="00026033" w:rsidRDefault="00A4779C" w:rsidP="000260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4779C" w:rsidTr="00026033">
      <w:trPr>
        <w:jc w:val="center"/>
      </w:trPr>
      <w:tc>
        <w:tcPr>
          <w:tcW w:w="5126" w:type="dxa"/>
          <w:shd w:val="clear" w:color="auto" w:fill="auto"/>
        </w:tcPr>
        <w:p w:rsidR="00A4779C" w:rsidRPr="00026033" w:rsidRDefault="00A4779C" w:rsidP="0002603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85AC8">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85AC8">
            <w:rPr>
              <w:color w:val="000000"/>
              <w:w w:val="103"/>
            </w:rPr>
            <w:t>12</w:t>
          </w:r>
          <w:r>
            <w:rPr>
              <w:color w:val="000000"/>
              <w:w w:val="103"/>
            </w:rPr>
            <w:fldChar w:fldCharType="end"/>
          </w:r>
        </w:p>
      </w:tc>
      <w:tc>
        <w:tcPr>
          <w:tcW w:w="5127" w:type="dxa"/>
          <w:shd w:val="clear" w:color="auto" w:fill="auto"/>
        </w:tcPr>
        <w:p w:rsidR="00A4779C" w:rsidRPr="00026033" w:rsidRDefault="00A4779C" w:rsidP="00026033">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85AC8">
            <w:rPr>
              <w:b w:val="0"/>
              <w:color w:val="000000"/>
              <w:w w:val="103"/>
              <w:sz w:val="14"/>
            </w:rPr>
            <w:t>GE.15-14997</w:t>
          </w:r>
          <w:r>
            <w:rPr>
              <w:b w:val="0"/>
              <w:color w:val="000000"/>
              <w:w w:val="103"/>
              <w:sz w:val="14"/>
            </w:rPr>
            <w:fldChar w:fldCharType="end"/>
          </w:r>
        </w:p>
      </w:tc>
    </w:tr>
  </w:tbl>
  <w:p w:rsidR="00A4779C" w:rsidRPr="00026033" w:rsidRDefault="00A4779C" w:rsidP="000260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79C" w:rsidRPr="00026033" w:rsidRDefault="00A4779C" w:rsidP="00026033">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32BB1676" wp14:editId="4E598B47">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56/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6/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A4779C" w:rsidTr="00026033">
      <w:tc>
        <w:tcPr>
          <w:tcW w:w="3859" w:type="dxa"/>
        </w:tcPr>
        <w:p w:rsidR="00A4779C" w:rsidRDefault="00A4779C" w:rsidP="00026033">
          <w:pPr>
            <w:pStyle w:val="ReleaseDate"/>
          </w:pPr>
          <w:r>
            <w:t>GE.15-14997 (S)    210915    210915</w:t>
          </w:r>
        </w:p>
        <w:p w:rsidR="00A4779C" w:rsidRPr="00026033" w:rsidRDefault="00A4779C" w:rsidP="00026033">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*1514997*</w:t>
          </w:r>
        </w:p>
      </w:tc>
      <w:tc>
        <w:tcPr>
          <w:tcW w:w="5127" w:type="dxa"/>
        </w:tcPr>
        <w:p w:rsidR="00A4779C" w:rsidRDefault="00A4779C" w:rsidP="00026033">
          <w:pPr>
            <w:pStyle w:val="Footer"/>
            <w:jc w:val="right"/>
            <w:rPr>
              <w:b w:val="0"/>
              <w:sz w:val="20"/>
            </w:rPr>
          </w:pPr>
          <w:r>
            <w:rPr>
              <w:b w:val="0"/>
              <w:sz w:val="20"/>
              <w:lang w:val="es-ES" w:eastAsia="es-ES"/>
            </w:rPr>
            <w:drawing>
              <wp:inline distT="0" distB="0" distL="0" distR="0" wp14:anchorId="5C40F789" wp14:editId="43652D5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4779C" w:rsidRPr="00026033" w:rsidRDefault="00A4779C" w:rsidP="0002603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79C" w:rsidRDefault="00A4779C" w:rsidP="008F1E8F">
      <w:pPr>
        <w:spacing w:line="240" w:lineRule="auto"/>
      </w:pPr>
      <w:r>
        <w:separator/>
      </w:r>
    </w:p>
  </w:footnote>
  <w:footnote w:type="continuationSeparator" w:id="0">
    <w:p w:rsidR="00A4779C" w:rsidRDefault="00A4779C"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4779C" w:rsidTr="00026033">
      <w:trPr>
        <w:trHeight w:hRule="exact" w:val="864"/>
        <w:jc w:val="center"/>
      </w:trPr>
      <w:tc>
        <w:tcPr>
          <w:tcW w:w="4882" w:type="dxa"/>
          <w:shd w:val="clear" w:color="auto" w:fill="auto"/>
          <w:vAlign w:val="bottom"/>
        </w:tcPr>
        <w:p w:rsidR="00A4779C" w:rsidRPr="00026033" w:rsidRDefault="00A4779C" w:rsidP="0002603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85AC8">
            <w:rPr>
              <w:b/>
              <w:color w:val="000000"/>
            </w:rPr>
            <w:t>CAT/C/56/1</w:t>
          </w:r>
          <w:r>
            <w:rPr>
              <w:b/>
              <w:color w:val="000000"/>
            </w:rPr>
            <w:fldChar w:fldCharType="end"/>
          </w:r>
        </w:p>
      </w:tc>
      <w:tc>
        <w:tcPr>
          <w:tcW w:w="5127" w:type="dxa"/>
          <w:shd w:val="clear" w:color="auto" w:fill="auto"/>
          <w:vAlign w:val="bottom"/>
        </w:tcPr>
        <w:p w:rsidR="00A4779C" w:rsidRDefault="00A4779C" w:rsidP="00026033">
          <w:pPr>
            <w:pStyle w:val="Header"/>
          </w:pPr>
        </w:p>
      </w:tc>
    </w:tr>
  </w:tbl>
  <w:p w:rsidR="00A4779C" w:rsidRPr="00026033" w:rsidRDefault="00A4779C" w:rsidP="0002603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4779C" w:rsidTr="00026033">
      <w:trPr>
        <w:trHeight w:hRule="exact" w:val="864"/>
        <w:jc w:val="center"/>
      </w:trPr>
      <w:tc>
        <w:tcPr>
          <w:tcW w:w="4882" w:type="dxa"/>
          <w:shd w:val="clear" w:color="auto" w:fill="auto"/>
          <w:vAlign w:val="bottom"/>
        </w:tcPr>
        <w:p w:rsidR="00A4779C" w:rsidRDefault="00A4779C" w:rsidP="00026033">
          <w:pPr>
            <w:pStyle w:val="Header"/>
          </w:pPr>
        </w:p>
      </w:tc>
      <w:tc>
        <w:tcPr>
          <w:tcW w:w="5127" w:type="dxa"/>
          <w:shd w:val="clear" w:color="auto" w:fill="auto"/>
          <w:vAlign w:val="bottom"/>
        </w:tcPr>
        <w:p w:rsidR="00A4779C" w:rsidRPr="00026033" w:rsidRDefault="00A4779C" w:rsidP="0002603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85AC8">
            <w:rPr>
              <w:b/>
              <w:color w:val="000000"/>
            </w:rPr>
            <w:t>CAT/C/56/1</w:t>
          </w:r>
          <w:r>
            <w:rPr>
              <w:b/>
              <w:color w:val="000000"/>
            </w:rPr>
            <w:fldChar w:fldCharType="end"/>
          </w:r>
        </w:p>
      </w:tc>
    </w:tr>
  </w:tbl>
  <w:p w:rsidR="00A4779C" w:rsidRPr="00026033" w:rsidRDefault="00A4779C" w:rsidP="0002603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A4779C" w:rsidTr="00026033">
      <w:trPr>
        <w:trHeight w:hRule="exact" w:val="864"/>
      </w:trPr>
      <w:tc>
        <w:tcPr>
          <w:tcW w:w="1267" w:type="dxa"/>
          <w:tcBorders>
            <w:bottom w:val="single" w:sz="4" w:space="0" w:color="auto"/>
          </w:tcBorders>
          <w:shd w:val="clear" w:color="auto" w:fill="auto"/>
          <w:vAlign w:val="bottom"/>
        </w:tcPr>
        <w:p w:rsidR="00A4779C" w:rsidRDefault="00A4779C" w:rsidP="00026033">
          <w:pPr>
            <w:pStyle w:val="Header"/>
            <w:spacing w:after="120"/>
          </w:pPr>
        </w:p>
      </w:tc>
      <w:tc>
        <w:tcPr>
          <w:tcW w:w="2059" w:type="dxa"/>
          <w:tcBorders>
            <w:bottom w:val="single" w:sz="4" w:space="0" w:color="auto"/>
          </w:tcBorders>
          <w:shd w:val="clear" w:color="auto" w:fill="auto"/>
          <w:vAlign w:val="bottom"/>
        </w:tcPr>
        <w:p w:rsidR="00A4779C" w:rsidRPr="00026033" w:rsidRDefault="00A4779C" w:rsidP="0002603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4779C" w:rsidRDefault="00A4779C" w:rsidP="00026033">
          <w:pPr>
            <w:pStyle w:val="Header"/>
            <w:spacing w:after="120"/>
          </w:pPr>
        </w:p>
      </w:tc>
      <w:tc>
        <w:tcPr>
          <w:tcW w:w="6653" w:type="dxa"/>
          <w:gridSpan w:val="4"/>
          <w:tcBorders>
            <w:bottom w:val="single" w:sz="4" w:space="0" w:color="auto"/>
          </w:tcBorders>
          <w:shd w:val="clear" w:color="auto" w:fill="auto"/>
          <w:vAlign w:val="bottom"/>
        </w:tcPr>
        <w:p w:rsidR="00A4779C" w:rsidRPr="00026033" w:rsidRDefault="00A4779C" w:rsidP="00026033">
          <w:pPr>
            <w:spacing w:after="80" w:line="240" w:lineRule="auto"/>
            <w:jc w:val="right"/>
            <w:rPr>
              <w:position w:val="-4"/>
            </w:rPr>
          </w:pPr>
          <w:r>
            <w:rPr>
              <w:position w:val="-4"/>
              <w:sz w:val="40"/>
            </w:rPr>
            <w:t>CAT</w:t>
          </w:r>
          <w:r>
            <w:rPr>
              <w:position w:val="-4"/>
            </w:rPr>
            <w:t>/C/56/1</w:t>
          </w:r>
        </w:p>
      </w:tc>
    </w:tr>
    <w:tr w:rsidR="00A4779C" w:rsidRPr="00026033" w:rsidTr="00026033">
      <w:trPr>
        <w:gridAfter w:val="1"/>
        <w:wAfter w:w="18" w:type="dxa"/>
        <w:trHeight w:hRule="exact" w:val="2880"/>
      </w:trPr>
      <w:tc>
        <w:tcPr>
          <w:tcW w:w="1267" w:type="dxa"/>
          <w:tcBorders>
            <w:top w:val="single" w:sz="4" w:space="0" w:color="auto"/>
            <w:bottom w:val="single" w:sz="12" w:space="0" w:color="auto"/>
          </w:tcBorders>
          <w:shd w:val="clear" w:color="auto" w:fill="auto"/>
        </w:tcPr>
        <w:p w:rsidR="00A4779C" w:rsidRPr="00026033" w:rsidRDefault="00A4779C" w:rsidP="00026033">
          <w:pPr>
            <w:pStyle w:val="Header"/>
            <w:spacing w:before="120"/>
            <w:jc w:val="center"/>
          </w:pPr>
          <w:r>
            <w:t xml:space="preserve"> </w:t>
          </w:r>
          <w:r>
            <w:rPr>
              <w:lang w:val="es-ES" w:eastAsia="es-ES"/>
            </w:rPr>
            <w:drawing>
              <wp:inline distT="0" distB="0" distL="0" distR="0" wp14:anchorId="73DEBAB9" wp14:editId="42AE45D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4779C" w:rsidRPr="00026033" w:rsidRDefault="00A4779C" w:rsidP="00026033">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A4779C" w:rsidRPr="0033288D" w:rsidRDefault="00A4779C" w:rsidP="00026033">
          <w:pPr>
            <w:pStyle w:val="Header"/>
            <w:spacing w:before="109"/>
            <w:rPr>
              <w:lang w:val="es-ES"/>
            </w:rPr>
          </w:pPr>
        </w:p>
      </w:tc>
      <w:tc>
        <w:tcPr>
          <w:tcW w:w="3280" w:type="dxa"/>
          <w:tcBorders>
            <w:top w:val="single" w:sz="4" w:space="0" w:color="auto"/>
            <w:bottom w:val="single" w:sz="12" w:space="0" w:color="auto"/>
          </w:tcBorders>
          <w:shd w:val="clear" w:color="auto" w:fill="auto"/>
        </w:tcPr>
        <w:p w:rsidR="00A4779C" w:rsidRDefault="00A4779C" w:rsidP="00026033">
          <w:pPr>
            <w:pStyle w:val="Distribution"/>
            <w:spacing w:before="240"/>
          </w:pPr>
          <w:r>
            <w:t>Distr. general</w:t>
          </w:r>
        </w:p>
        <w:p w:rsidR="00A4779C" w:rsidRDefault="00A4779C" w:rsidP="00026033">
          <w:pPr>
            <w:pStyle w:val="Publication"/>
          </w:pPr>
          <w:r>
            <w:t>4 de septiembre de 2015</w:t>
          </w:r>
        </w:p>
        <w:p w:rsidR="00A4779C" w:rsidRDefault="00A4779C" w:rsidP="00026033">
          <w:r>
            <w:t>Español</w:t>
          </w:r>
        </w:p>
        <w:p w:rsidR="00A4779C" w:rsidRDefault="00A4779C" w:rsidP="00026033">
          <w:pPr>
            <w:pStyle w:val="Original"/>
          </w:pPr>
          <w:r>
            <w:t>Original: inglés</w:t>
          </w:r>
        </w:p>
        <w:p w:rsidR="00884AFD" w:rsidRPr="00884AFD" w:rsidRDefault="00884AFD" w:rsidP="00884AFD">
          <w:r>
            <w:t>Español, francés e inglés únicamente</w:t>
          </w:r>
        </w:p>
        <w:p w:rsidR="00A4779C" w:rsidRPr="00026033" w:rsidRDefault="00A4779C" w:rsidP="00026033"/>
      </w:tc>
    </w:tr>
  </w:tbl>
  <w:p w:rsidR="00A4779C" w:rsidRPr="00E77C5D" w:rsidRDefault="00A4779C" w:rsidP="00026033">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4997*"/>
    <w:docVar w:name="CreationDt" w:val="9/21/2015 11:24 AM"/>
    <w:docVar w:name="DocCategory" w:val="Doc"/>
    <w:docVar w:name="DocType" w:val="Final"/>
    <w:docVar w:name="DutyStation" w:val="Geneva"/>
    <w:docVar w:name="FooterJN" w:val="GE.15-14997"/>
    <w:docVar w:name="jobn" w:val="GE.15-14997 (S)"/>
    <w:docVar w:name="jobnDT" w:val="GE.15-14997 (S)   210915"/>
    <w:docVar w:name="jobnDTDT" w:val="GE.15-14997 (S)   210915   210915"/>
    <w:docVar w:name="JobNo" w:val="GE.1514997S"/>
    <w:docVar w:name="JobNo2" w:val="151994011:24 AM"/>
    <w:docVar w:name="LocalDrive" w:val="0"/>
    <w:docVar w:name="OandT" w:val=" "/>
    <w:docVar w:name="PaperSize" w:val="A4"/>
    <w:docVar w:name="sss1" w:val="CAT/C/56/1"/>
    <w:docVar w:name="sss2" w:val="-"/>
    <w:docVar w:name="Symbol1" w:val="CAT/C/56/1"/>
    <w:docVar w:name="Symbol2" w:val="-"/>
  </w:docVars>
  <w:rsids>
    <w:rsidRoot w:val="006E56A8"/>
    <w:rsid w:val="0000104C"/>
    <w:rsid w:val="00001CC4"/>
    <w:rsid w:val="000025A2"/>
    <w:rsid w:val="00002B98"/>
    <w:rsid w:val="0000430F"/>
    <w:rsid w:val="00005995"/>
    <w:rsid w:val="00007214"/>
    <w:rsid w:val="0001023A"/>
    <w:rsid w:val="00011ED9"/>
    <w:rsid w:val="000145F1"/>
    <w:rsid w:val="0001710A"/>
    <w:rsid w:val="00023216"/>
    <w:rsid w:val="00025DF8"/>
    <w:rsid w:val="00026033"/>
    <w:rsid w:val="00026454"/>
    <w:rsid w:val="000271D6"/>
    <w:rsid w:val="00033058"/>
    <w:rsid w:val="000336E0"/>
    <w:rsid w:val="0003430A"/>
    <w:rsid w:val="000349DD"/>
    <w:rsid w:val="00035AAF"/>
    <w:rsid w:val="00040421"/>
    <w:rsid w:val="00040B8F"/>
    <w:rsid w:val="00043D79"/>
    <w:rsid w:val="00044517"/>
    <w:rsid w:val="0005203D"/>
    <w:rsid w:val="000534EB"/>
    <w:rsid w:val="00054DB8"/>
    <w:rsid w:val="0006088E"/>
    <w:rsid w:val="00061177"/>
    <w:rsid w:val="000637D6"/>
    <w:rsid w:val="000667E7"/>
    <w:rsid w:val="00067D9C"/>
    <w:rsid w:val="000724E5"/>
    <w:rsid w:val="00076C30"/>
    <w:rsid w:val="00076E01"/>
    <w:rsid w:val="000806AC"/>
    <w:rsid w:val="00085AC8"/>
    <w:rsid w:val="000871C1"/>
    <w:rsid w:val="0009032B"/>
    <w:rsid w:val="000A0C7C"/>
    <w:rsid w:val="000A1971"/>
    <w:rsid w:val="000A53F1"/>
    <w:rsid w:val="000A6B28"/>
    <w:rsid w:val="000B0965"/>
    <w:rsid w:val="000B2A4E"/>
    <w:rsid w:val="000B71D9"/>
    <w:rsid w:val="000C1009"/>
    <w:rsid w:val="000C4DCC"/>
    <w:rsid w:val="000C6904"/>
    <w:rsid w:val="000C7E96"/>
    <w:rsid w:val="000D11F7"/>
    <w:rsid w:val="000D1E48"/>
    <w:rsid w:val="000D21E6"/>
    <w:rsid w:val="000D4A11"/>
    <w:rsid w:val="000D64ED"/>
    <w:rsid w:val="000D686E"/>
    <w:rsid w:val="000E5000"/>
    <w:rsid w:val="000E66F5"/>
    <w:rsid w:val="000E67FD"/>
    <w:rsid w:val="000E6FEB"/>
    <w:rsid w:val="000F5982"/>
    <w:rsid w:val="000F63B4"/>
    <w:rsid w:val="000F7375"/>
    <w:rsid w:val="00101405"/>
    <w:rsid w:val="00102135"/>
    <w:rsid w:val="001023C5"/>
    <w:rsid w:val="00107739"/>
    <w:rsid w:val="001109AD"/>
    <w:rsid w:val="00111CCB"/>
    <w:rsid w:val="001145B3"/>
    <w:rsid w:val="001179C3"/>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6665"/>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3467"/>
    <w:rsid w:val="002041F4"/>
    <w:rsid w:val="0020684C"/>
    <w:rsid w:val="002070C6"/>
    <w:rsid w:val="00214AF3"/>
    <w:rsid w:val="00217E05"/>
    <w:rsid w:val="0022060C"/>
    <w:rsid w:val="002277C7"/>
    <w:rsid w:val="002345EA"/>
    <w:rsid w:val="00240653"/>
    <w:rsid w:val="00241181"/>
    <w:rsid w:val="00242088"/>
    <w:rsid w:val="0024283D"/>
    <w:rsid w:val="00244CF4"/>
    <w:rsid w:val="00247894"/>
    <w:rsid w:val="00251014"/>
    <w:rsid w:val="00251995"/>
    <w:rsid w:val="0025615B"/>
    <w:rsid w:val="00260DF5"/>
    <w:rsid w:val="00261CCA"/>
    <w:rsid w:val="002639B8"/>
    <w:rsid w:val="002652F7"/>
    <w:rsid w:val="00266F6B"/>
    <w:rsid w:val="002710F0"/>
    <w:rsid w:val="00272964"/>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131E"/>
    <w:rsid w:val="002D3F35"/>
    <w:rsid w:val="002D422C"/>
    <w:rsid w:val="002D56D8"/>
    <w:rsid w:val="002E0047"/>
    <w:rsid w:val="002E1262"/>
    <w:rsid w:val="002E2A29"/>
    <w:rsid w:val="002E46E8"/>
    <w:rsid w:val="002E6792"/>
    <w:rsid w:val="002F0A5D"/>
    <w:rsid w:val="002F4C08"/>
    <w:rsid w:val="003034FD"/>
    <w:rsid w:val="00303A2A"/>
    <w:rsid w:val="00327A13"/>
    <w:rsid w:val="00330167"/>
    <w:rsid w:val="0033288D"/>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77AC"/>
    <w:rsid w:val="003926E1"/>
    <w:rsid w:val="00396585"/>
    <w:rsid w:val="003965EE"/>
    <w:rsid w:val="00397636"/>
    <w:rsid w:val="003A1259"/>
    <w:rsid w:val="003A5CE7"/>
    <w:rsid w:val="003B2D01"/>
    <w:rsid w:val="003B613E"/>
    <w:rsid w:val="003C12C7"/>
    <w:rsid w:val="003C2AA1"/>
    <w:rsid w:val="003C2D96"/>
    <w:rsid w:val="003C473B"/>
    <w:rsid w:val="003C4940"/>
    <w:rsid w:val="003C5008"/>
    <w:rsid w:val="003C67B3"/>
    <w:rsid w:val="003D0989"/>
    <w:rsid w:val="003D1093"/>
    <w:rsid w:val="003D26B0"/>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13A2E"/>
    <w:rsid w:val="00416B8A"/>
    <w:rsid w:val="004211F7"/>
    <w:rsid w:val="00422E30"/>
    <w:rsid w:val="00423CFD"/>
    <w:rsid w:val="0042642D"/>
    <w:rsid w:val="00431501"/>
    <w:rsid w:val="004318E8"/>
    <w:rsid w:val="00433FB5"/>
    <w:rsid w:val="00434234"/>
    <w:rsid w:val="004374B8"/>
    <w:rsid w:val="00437612"/>
    <w:rsid w:val="00443CA4"/>
    <w:rsid w:val="004450AF"/>
    <w:rsid w:val="004452B0"/>
    <w:rsid w:val="004465F9"/>
    <w:rsid w:val="00451290"/>
    <w:rsid w:val="0045204A"/>
    <w:rsid w:val="00454E0D"/>
    <w:rsid w:val="0045650A"/>
    <w:rsid w:val="00456674"/>
    <w:rsid w:val="00460AD1"/>
    <w:rsid w:val="00462E44"/>
    <w:rsid w:val="00465121"/>
    <w:rsid w:val="00466635"/>
    <w:rsid w:val="00467907"/>
    <w:rsid w:val="004700F4"/>
    <w:rsid w:val="004713D8"/>
    <w:rsid w:val="00471487"/>
    <w:rsid w:val="00471F9B"/>
    <w:rsid w:val="00474035"/>
    <w:rsid w:val="00474F6E"/>
    <w:rsid w:val="00476219"/>
    <w:rsid w:val="004762F7"/>
    <w:rsid w:val="004806A1"/>
    <w:rsid w:val="004836F3"/>
    <w:rsid w:val="00484133"/>
    <w:rsid w:val="004843EE"/>
    <w:rsid w:val="00486DF8"/>
    <w:rsid w:val="00490E18"/>
    <w:rsid w:val="0049207E"/>
    <w:rsid w:val="00496527"/>
    <w:rsid w:val="004A146B"/>
    <w:rsid w:val="004A3174"/>
    <w:rsid w:val="004A4E53"/>
    <w:rsid w:val="004A7C6C"/>
    <w:rsid w:val="004B0FE1"/>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2DD0"/>
    <w:rsid w:val="005D3721"/>
    <w:rsid w:val="005D63A4"/>
    <w:rsid w:val="005E4F7D"/>
    <w:rsid w:val="005E6371"/>
    <w:rsid w:val="005E6B39"/>
    <w:rsid w:val="005E7C8B"/>
    <w:rsid w:val="005F4603"/>
    <w:rsid w:val="005F6986"/>
    <w:rsid w:val="00601523"/>
    <w:rsid w:val="006111BB"/>
    <w:rsid w:val="0061177D"/>
    <w:rsid w:val="00612DA1"/>
    <w:rsid w:val="00613206"/>
    <w:rsid w:val="00614C74"/>
    <w:rsid w:val="00616088"/>
    <w:rsid w:val="006169F5"/>
    <w:rsid w:val="00620953"/>
    <w:rsid w:val="00626343"/>
    <w:rsid w:val="00626449"/>
    <w:rsid w:val="00630C54"/>
    <w:rsid w:val="00630CE1"/>
    <w:rsid w:val="00631114"/>
    <w:rsid w:val="0063405C"/>
    <w:rsid w:val="00636DA1"/>
    <w:rsid w:val="00637AB0"/>
    <w:rsid w:val="00641130"/>
    <w:rsid w:val="006429E9"/>
    <w:rsid w:val="00643833"/>
    <w:rsid w:val="00645DF2"/>
    <w:rsid w:val="006463C7"/>
    <w:rsid w:val="00646F3E"/>
    <w:rsid w:val="006471BF"/>
    <w:rsid w:val="006473DB"/>
    <w:rsid w:val="006510D7"/>
    <w:rsid w:val="00651574"/>
    <w:rsid w:val="006533BB"/>
    <w:rsid w:val="00653EF9"/>
    <w:rsid w:val="00664183"/>
    <w:rsid w:val="00666B35"/>
    <w:rsid w:val="00671096"/>
    <w:rsid w:val="00672CCA"/>
    <w:rsid w:val="00677761"/>
    <w:rsid w:val="006807E7"/>
    <w:rsid w:val="00680FD1"/>
    <w:rsid w:val="00682F18"/>
    <w:rsid w:val="006878DB"/>
    <w:rsid w:val="0069047A"/>
    <w:rsid w:val="00693606"/>
    <w:rsid w:val="006956F4"/>
    <w:rsid w:val="00696921"/>
    <w:rsid w:val="006A3096"/>
    <w:rsid w:val="006A3806"/>
    <w:rsid w:val="006B08F8"/>
    <w:rsid w:val="006B0994"/>
    <w:rsid w:val="006B7D41"/>
    <w:rsid w:val="006C3274"/>
    <w:rsid w:val="006C3A65"/>
    <w:rsid w:val="006C4163"/>
    <w:rsid w:val="006C6173"/>
    <w:rsid w:val="006C6F19"/>
    <w:rsid w:val="006D3321"/>
    <w:rsid w:val="006E029A"/>
    <w:rsid w:val="006E0E95"/>
    <w:rsid w:val="006E0EF0"/>
    <w:rsid w:val="006E296C"/>
    <w:rsid w:val="006E3436"/>
    <w:rsid w:val="006E39F5"/>
    <w:rsid w:val="006E56A8"/>
    <w:rsid w:val="006E6266"/>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4F60"/>
    <w:rsid w:val="00755A61"/>
    <w:rsid w:val="007577D7"/>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5F23"/>
    <w:rsid w:val="007E671C"/>
    <w:rsid w:val="007F42D3"/>
    <w:rsid w:val="007F5AF9"/>
    <w:rsid w:val="00801B3F"/>
    <w:rsid w:val="0080243F"/>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47BD2"/>
    <w:rsid w:val="00850504"/>
    <w:rsid w:val="008517E8"/>
    <w:rsid w:val="0085192D"/>
    <w:rsid w:val="008521F6"/>
    <w:rsid w:val="008539AC"/>
    <w:rsid w:val="00860B12"/>
    <w:rsid w:val="0086143E"/>
    <w:rsid w:val="008620C3"/>
    <w:rsid w:val="0086249C"/>
    <w:rsid w:val="00863869"/>
    <w:rsid w:val="008656A3"/>
    <w:rsid w:val="00871928"/>
    <w:rsid w:val="00872139"/>
    <w:rsid w:val="00875415"/>
    <w:rsid w:val="00875F65"/>
    <w:rsid w:val="00880535"/>
    <w:rsid w:val="00884AFD"/>
    <w:rsid w:val="00886214"/>
    <w:rsid w:val="0089324E"/>
    <w:rsid w:val="00894D50"/>
    <w:rsid w:val="00897EE4"/>
    <w:rsid w:val="008A2A83"/>
    <w:rsid w:val="008A2C2B"/>
    <w:rsid w:val="008A53AE"/>
    <w:rsid w:val="008A5EA2"/>
    <w:rsid w:val="008A680C"/>
    <w:rsid w:val="008B30AC"/>
    <w:rsid w:val="008B3D57"/>
    <w:rsid w:val="008B4267"/>
    <w:rsid w:val="008B59F9"/>
    <w:rsid w:val="008B5FC3"/>
    <w:rsid w:val="008C1BC4"/>
    <w:rsid w:val="008C70A0"/>
    <w:rsid w:val="008D0F57"/>
    <w:rsid w:val="008D17EE"/>
    <w:rsid w:val="008D1C04"/>
    <w:rsid w:val="008D2AE1"/>
    <w:rsid w:val="008D436B"/>
    <w:rsid w:val="008D53A0"/>
    <w:rsid w:val="008E1499"/>
    <w:rsid w:val="008E2B2E"/>
    <w:rsid w:val="008E37CD"/>
    <w:rsid w:val="008E41D0"/>
    <w:rsid w:val="008F1890"/>
    <w:rsid w:val="008F1E8F"/>
    <w:rsid w:val="008F2959"/>
    <w:rsid w:val="008F7AE0"/>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2A0"/>
    <w:rsid w:val="0094747E"/>
    <w:rsid w:val="00950936"/>
    <w:rsid w:val="0095215F"/>
    <w:rsid w:val="00952BAE"/>
    <w:rsid w:val="009540A8"/>
    <w:rsid w:val="00961828"/>
    <w:rsid w:val="0098045D"/>
    <w:rsid w:val="0098055D"/>
    <w:rsid w:val="0098442F"/>
    <w:rsid w:val="00984E6C"/>
    <w:rsid w:val="00991572"/>
    <w:rsid w:val="00995BD2"/>
    <w:rsid w:val="009A54AA"/>
    <w:rsid w:val="009A73EA"/>
    <w:rsid w:val="009A7735"/>
    <w:rsid w:val="009B1C06"/>
    <w:rsid w:val="009B26B8"/>
    <w:rsid w:val="009B26E0"/>
    <w:rsid w:val="009B5788"/>
    <w:rsid w:val="009B6140"/>
    <w:rsid w:val="009C0D3E"/>
    <w:rsid w:val="009C31A4"/>
    <w:rsid w:val="009C3306"/>
    <w:rsid w:val="009C3952"/>
    <w:rsid w:val="009C3A84"/>
    <w:rsid w:val="009C558E"/>
    <w:rsid w:val="009D32AC"/>
    <w:rsid w:val="009D5257"/>
    <w:rsid w:val="009D6DC5"/>
    <w:rsid w:val="009D7DE0"/>
    <w:rsid w:val="009E11DA"/>
    <w:rsid w:val="009E300B"/>
    <w:rsid w:val="009E5765"/>
    <w:rsid w:val="009E6D58"/>
    <w:rsid w:val="009F0782"/>
    <w:rsid w:val="009F3F73"/>
    <w:rsid w:val="009F6D65"/>
    <w:rsid w:val="009F701F"/>
    <w:rsid w:val="009F75FD"/>
    <w:rsid w:val="009F793E"/>
    <w:rsid w:val="00A01177"/>
    <w:rsid w:val="00A01611"/>
    <w:rsid w:val="00A0166A"/>
    <w:rsid w:val="00A01C7B"/>
    <w:rsid w:val="00A02FF4"/>
    <w:rsid w:val="00A058FF"/>
    <w:rsid w:val="00A10FDF"/>
    <w:rsid w:val="00A138BA"/>
    <w:rsid w:val="00A17B2C"/>
    <w:rsid w:val="00A21683"/>
    <w:rsid w:val="00A24508"/>
    <w:rsid w:val="00A26619"/>
    <w:rsid w:val="00A277F2"/>
    <w:rsid w:val="00A3163E"/>
    <w:rsid w:val="00A4039A"/>
    <w:rsid w:val="00A4073F"/>
    <w:rsid w:val="00A4779C"/>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1F84"/>
    <w:rsid w:val="00AB7836"/>
    <w:rsid w:val="00AC3F53"/>
    <w:rsid w:val="00AC5CBF"/>
    <w:rsid w:val="00AC6AD9"/>
    <w:rsid w:val="00AD0BE5"/>
    <w:rsid w:val="00AD37F0"/>
    <w:rsid w:val="00AD5D6A"/>
    <w:rsid w:val="00AD64EC"/>
    <w:rsid w:val="00AD778A"/>
    <w:rsid w:val="00AE52EC"/>
    <w:rsid w:val="00AE6726"/>
    <w:rsid w:val="00AE6D02"/>
    <w:rsid w:val="00AF0741"/>
    <w:rsid w:val="00AF1C63"/>
    <w:rsid w:val="00AF7054"/>
    <w:rsid w:val="00B06A3F"/>
    <w:rsid w:val="00B11C44"/>
    <w:rsid w:val="00B151F5"/>
    <w:rsid w:val="00B21485"/>
    <w:rsid w:val="00B232EC"/>
    <w:rsid w:val="00B308D0"/>
    <w:rsid w:val="00B34BCE"/>
    <w:rsid w:val="00B35DD0"/>
    <w:rsid w:val="00B367B0"/>
    <w:rsid w:val="00B40778"/>
    <w:rsid w:val="00B42469"/>
    <w:rsid w:val="00B426AB"/>
    <w:rsid w:val="00B44E52"/>
    <w:rsid w:val="00B47A82"/>
    <w:rsid w:val="00B51081"/>
    <w:rsid w:val="00B52182"/>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32E6"/>
    <w:rsid w:val="00BD35AA"/>
    <w:rsid w:val="00BD4396"/>
    <w:rsid w:val="00BD47B9"/>
    <w:rsid w:val="00BE0EA5"/>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3D48"/>
    <w:rsid w:val="00C154A9"/>
    <w:rsid w:val="00C161D9"/>
    <w:rsid w:val="00C22EDA"/>
    <w:rsid w:val="00C24049"/>
    <w:rsid w:val="00C2551F"/>
    <w:rsid w:val="00C2704A"/>
    <w:rsid w:val="00C32D88"/>
    <w:rsid w:val="00C35339"/>
    <w:rsid w:val="00C36A7F"/>
    <w:rsid w:val="00C41651"/>
    <w:rsid w:val="00C447DD"/>
    <w:rsid w:val="00C468A1"/>
    <w:rsid w:val="00C51D2E"/>
    <w:rsid w:val="00C55BFC"/>
    <w:rsid w:val="00C56024"/>
    <w:rsid w:val="00C6016B"/>
    <w:rsid w:val="00C71D8C"/>
    <w:rsid w:val="00C72875"/>
    <w:rsid w:val="00C72AD9"/>
    <w:rsid w:val="00C7369D"/>
    <w:rsid w:val="00C76690"/>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39C0"/>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39B1"/>
    <w:rsid w:val="00D15615"/>
    <w:rsid w:val="00D17120"/>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549CF"/>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274C"/>
    <w:rsid w:val="00DC425C"/>
    <w:rsid w:val="00DC4B85"/>
    <w:rsid w:val="00DC52AB"/>
    <w:rsid w:val="00DC6A91"/>
    <w:rsid w:val="00DD5564"/>
    <w:rsid w:val="00DD5908"/>
    <w:rsid w:val="00DD5DA8"/>
    <w:rsid w:val="00DD76B9"/>
    <w:rsid w:val="00DE6AD7"/>
    <w:rsid w:val="00DE7D2F"/>
    <w:rsid w:val="00DF00C0"/>
    <w:rsid w:val="00DF1F84"/>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594B"/>
    <w:rsid w:val="00E26954"/>
    <w:rsid w:val="00E27A76"/>
    <w:rsid w:val="00E31D49"/>
    <w:rsid w:val="00E35244"/>
    <w:rsid w:val="00E42271"/>
    <w:rsid w:val="00E427B7"/>
    <w:rsid w:val="00E50390"/>
    <w:rsid w:val="00E51BC9"/>
    <w:rsid w:val="00E51CBA"/>
    <w:rsid w:val="00E54F48"/>
    <w:rsid w:val="00E606CA"/>
    <w:rsid w:val="00E6115F"/>
    <w:rsid w:val="00E65BE8"/>
    <w:rsid w:val="00E70B1D"/>
    <w:rsid w:val="00E72F59"/>
    <w:rsid w:val="00E73276"/>
    <w:rsid w:val="00E73409"/>
    <w:rsid w:val="00E73A8A"/>
    <w:rsid w:val="00E774C3"/>
    <w:rsid w:val="00E77C5D"/>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50B4"/>
    <w:rsid w:val="00EE707B"/>
    <w:rsid w:val="00EF283F"/>
    <w:rsid w:val="00EF436D"/>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270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2E32"/>
    <w:rsid w:val="00F936E2"/>
    <w:rsid w:val="00F93DB3"/>
    <w:rsid w:val="00F94F1B"/>
    <w:rsid w:val="00FA00C7"/>
    <w:rsid w:val="00FA1090"/>
    <w:rsid w:val="00FA1384"/>
    <w:rsid w:val="00FA1E5E"/>
    <w:rsid w:val="00FA3B6C"/>
    <w:rsid w:val="00FA4010"/>
    <w:rsid w:val="00FA4383"/>
    <w:rsid w:val="00FA5E33"/>
    <w:rsid w:val="00FB22DA"/>
    <w:rsid w:val="00FB255D"/>
    <w:rsid w:val="00FB2CE9"/>
    <w:rsid w:val="00FC4C00"/>
    <w:rsid w:val="00FD0A87"/>
    <w:rsid w:val="00FD17C3"/>
    <w:rsid w:val="00FD1A5F"/>
    <w:rsid w:val="00FD6A19"/>
    <w:rsid w:val="00FD76C7"/>
    <w:rsid w:val="00FE0627"/>
    <w:rsid w:val="00FE0F7F"/>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26033"/>
    <w:pPr>
      <w:spacing w:line="240" w:lineRule="auto"/>
    </w:pPr>
    <w:rPr>
      <w:szCs w:val="20"/>
    </w:rPr>
  </w:style>
  <w:style w:type="character" w:customStyle="1" w:styleId="CommentTextChar">
    <w:name w:val="Comment Text Char"/>
    <w:basedOn w:val="DefaultParagraphFont"/>
    <w:link w:val="CommentText"/>
    <w:rsid w:val="00026033"/>
    <w:rPr>
      <w:rFonts w:ascii="Times New Roman" w:hAnsi="Times New Roman"/>
      <w:spacing w:val="4"/>
      <w:w w:val="103"/>
      <w:lang w:val="es-ES"/>
    </w:rPr>
  </w:style>
  <w:style w:type="paragraph" w:styleId="CommentSubject">
    <w:name w:val="annotation subject"/>
    <w:basedOn w:val="CommentText"/>
    <w:next w:val="CommentText"/>
    <w:link w:val="CommentSubjectChar"/>
    <w:rsid w:val="00026033"/>
    <w:rPr>
      <w:b/>
      <w:bCs/>
    </w:rPr>
  </w:style>
  <w:style w:type="character" w:customStyle="1" w:styleId="CommentSubjectChar">
    <w:name w:val="Comment Subject Char"/>
    <w:basedOn w:val="CommentTextChar"/>
    <w:link w:val="CommentSubject"/>
    <w:rsid w:val="00026033"/>
    <w:rPr>
      <w:rFonts w:ascii="Times New Roman" w:hAnsi="Times New Roman"/>
      <w:b/>
      <w:bCs/>
      <w:spacing w:val="4"/>
      <w:w w:val="103"/>
      <w:lang w:val="es-ES"/>
    </w:rPr>
  </w:style>
  <w:style w:type="character" w:styleId="Hyperlink">
    <w:name w:val="Hyperlink"/>
    <w:rsid w:val="00454E0D"/>
    <w:rPr>
      <w:color w:val="auto"/>
      <w:u w:val="none"/>
    </w:rPr>
  </w:style>
  <w:style w:type="paragraph" w:styleId="Revision">
    <w:name w:val="Revision"/>
    <w:hidden/>
    <w:uiPriority w:val="99"/>
    <w:semiHidden/>
    <w:rsid w:val="00EE50B4"/>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26033"/>
    <w:pPr>
      <w:spacing w:line="240" w:lineRule="auto"/>
    </w:pPr>
    <w:rPr>
      <w:szCs w:val="20"/>
    </w:rPr>
  </w:style>
  <w:style w:type="character" w:customStyle="1" w:styleId="CommentTextChar">
    <w:name w:val="Comment Text Char"/>
    <w:basedOn w:val="DefaultParagraphFont"/>
    <w:link w:val="CommentText"/>
    <w:rsid w:val="00026033"/>
    <w:rPr>
      <w:rFonts w:ascii="Times New Roman" w:hAnsi="Times New Roman"/>
      <w:spacing w:val="4"/>
      <w:w w:val="103"/>
      <w:lang w:val="es-ES"/>
    </w:rPr>
  </w:style>
  <w:style w:type="paragraph" w:styleId="CommentSubject">
    <w:name w:val="annotation subject"/>
    <w:basedOn w:val="CommentText"/>
    <w:next w:val="CommentText"/>
    <w:link w:val="CommentSubjectChar"/>
    <w:rsid w:val="00026033"/>
    <w:rPr>
      <w:b/>
      <w:bCs/>
    </w:rPr>
  </w:style>
  <w:style w:type="character" w:customStyle="1" w:styleId="CommentSubjectChar">
    <w:name w:val="Comment Subject Char"/>
    <w:basedOn w:val="CommentTextChar"/>
    <w:link w:val="CommentSubject"/>
    <w:rsid w:val="00026033"/>
    <w:rPr>
      <w:rFonts w:ascii="Times New Roman" w:hAnsi="Times New Roman"/>
      <w:b/>
      <w:bCs/>
      <w:spacing w:val="4"/>
      <w:w w:val="103"/>
      <w:lang w:val="es-ES"/>
    </w:rPr>
  </w:style>
  <w:style w:type="character" w:styleId="Hyperlink">
    <w:name w:val="Hyperlink"/>
    <w:rsid w:val="00454E0D"/>
    <w:rPr>
      <w:color w:val="auto"/>
      <w:u w:val="none"/>
    </w:rPr>
  </w:style>
  <w:style w:type="paragraph" w:styleId="Revision">
    <w:name w:val="Revision"/>
    <w:hidden/>
    <w:uiPriority w:val="99"/>
    <w:semiHidden/>
    <w:rsid w:val="00EE50B4"/>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reaties.un.org/Pages/ViewDetails.aspx?src=TREATY&amp;mtdsg_no=IV-9&amp;chapter=4&amp;lang=e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9CC8C-8772-44EA-9F7A-DAC20F39B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2893</Words>
  <Characters>15916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18772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María Dolores Martínez</dc:creator>
  <cp:keywords/>
  <dc:description/>
  <cp:lastModifiedBy>Maruchi Zeballos</cp:lastModifiedBy>
  <cp:revision>3</cp:revision>
  <cp:lastPrinted>2015-09-21T12:39:00Z</cp:lastPrinted>
  <dcterms:created xsi:type="dcterms:W3CDTF">2015-09-21T12:39:00Z</dcterms:created>
  <dcterms:modified xsi:type="dcterms:W3CDTF">2015-09-21T12:39:00Z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1514997</vt:lpwstr>
  </property>
  <property fmtid="{D5CDD505-2E9C-101B-9397-08002B2CF9AE}" pid="3" name="ODSRefJobNo">
    <vt:lpwstr>1519940</vt:lpwstr>
  </property>
  <property fmtid="{D5CDD505-2E9C-101B-9397-08002B2CF9AE}" pid="4" name="Symbol1">
    <vt:lpwstr>CAT/C/56/1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4 de septiembre de 2015</vt:lpwstr>
  </property>
  <property fmtid="{D5CDD505-2E9C-101B-9397-08002B2CF9AE}" pid="12" name="Original">
    <vt:lpwstr>inglés</vt:lpwstr>
  </property>
  <property fmtid="{D5CDD505-2E9C-101B-9397-08002B2CF9AE}" pid="13" name="Release Date">
    <vt:lpwstr>210915</vt:lpwstr>
  </property>
</Properties>
</file>