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35CBA" w:rsidP="00435CBA">
            <w:pPr>
              <w:jc w:val="right"/>
            </w:pPr>
            <w:r w:rsidRPr="00435CBA">
              <w:rPr>
                <w:sz w:val="40"/>
              </w:rPr>
              <w:t>CAT</w:t>
            </w:r>
            <w:r>
              <w:t>/C/VAT/1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6550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435CBA" w:rsidP="00435CBA">
            <w:pPr>
              <w:spacing w:before="240" w:line="240" w:lineRule="exact"/>
            </w:pPr>
            <w:r>
              <w:t>Distr.: General</w:t>
            </w:r>
          </w:p>
          <w:p w:rsidR="00435CBA" w:rsidRDefault="00CC7C58" w:rsidP="00435CBA">
            <w:pPr>
              <w:spacing w:line="240" w:lineRule="exact"/>
            </w:pPr>
            <w:r>
              <w:t>8</w:t>
            </w:r>
            <w:r w:rsidR="005A30D3">
              <w:t xml:space="preserve"> </w:t>
            </w:r>
            <w:r w:rsidR="00962CF7">
              <w:t xml:space="preserve">March </w:t>
            </w:r>
            <w:r w:rsidR="00435CBA">
              <w:t>2013</w:t>
            </w:r>
          </w:p>
          <w:p w:rsidR="00435CBA" w:rsidRDefault="00435CBA" w:rsidP="00435CBA">
            <w:pPr>
              <w:spacing w:line="240" w:lineRule="exact"/>
            </w:pPr>
          </w:p>
          <w:p w:rsidR="00435CBA" w:rsidRDefault="00435CBA" w:rsidP="00435CBA">
            <w:pPr>
              <w:spacing w:line="240" w:lineRule="exact"/>
            </w:pPr>
            <w:r>
              <w:t>Original: English</w:t>
            </w:r>
          </w:p>
        </w:tc>
      </w:tr>
    </w:tbl>
    <w:p w:rsidR="00435CBA" w:rsidRPr="00341FAE" w:rsidRDefault="00435CBA" w:rsidP="00435CBA">
      <w:pPr>
        <w:spacing w:before="120"/>
        <w:rPr>
          <w:b/>
          <w:sz w:val="24"/>
          <w:szCs w:val="24"/>
        </w:rPr>
      </w:pPr>
      <w:r w:rsidRPr="00341FAE">
        <w:rPr>
          <w:b/>
          <w:sz w:val="24"/>
          <w:szCs w:val="24"/>
        </w:rPr>
        <w:t>Committee against Torture</w:t>
      </w:r>
    </w:p>
    <w:p w:rsidR="00435CBA" w:rsidRPr="00A90062" w:rsidRDefault="00435CBA" w:rsidP="00435CBA">
      <w:pPr>
        <w:pStyle w:val="HMG"/>
      </w:pPr>
      <w:r w:rsidRPr="00A90062">
        <w:tab/>
      </w:r>
      <w:r w:rsidRPr="00A90062">
        <w:tab/>
        <w:t>Consideration of reports submitted by States parties under article 19 of the Convention</w:t>
      </w:r>
    </w:p>
    <w:p w:rsidR="00435CBA" w:rsidRPr="00A90062" w:rsidRDefault="00435CBA" w:rsidP="00435CBA">
      <w:pPr>
        <w:pStyle w:val="HChG"/>
      </w:pPr>
      <w:r w:rsidRPr="00A90062">
        <w:tab/>
      </w:r>
      <w:r w:rsidRPr="00A90062">
        <w:tab/>
        <w:t>Initial repor</w:t>
      </w:r>
      <w:r w:rsidR="00872A92">
        <w:t>ts of States parties due in 2003</w:t>
      </w:r>
    </w:p>
    <w:p w:rsidR="00435CBA" w:rsidRPr="0059669F" w:rsidRDefault="00872A92" w:rsidP="00435CBA">
      <w:pPr>
        <w:pStyle w:val="HMG"/>
      </w:pPr>
      <w:r>
        <w:tab/>
      </w:r>
      <w:r>
        <w:tab/>
        <w:t>The Holy See</w:t>
      </w:r>
      <w:r w:rsidR="00435CBA" w:rsidRPr="0059669F">
        <w:rPr>
          <w:rStyle w:val="FootnoteReference"/>
          <w:b w:val="0"/>
          <w:sz w:val="20"/>
          <w:vertAlign w:val="baseline"/>
        </w:rPr>
        <w:footnoteReference w:customMarkFollows="1" w:id="2"/>
        <w:t>*</w:t>
      </w:r>
    </w:p>
    <w:p w:rsidR="00435CBA" w:rsidRPr="00A90062" w:rsidRDefault="00930B44" w:rsidP="00435CBA">
      <w:pPr>
        <w:pStyle w:val="SingleTxtG"/>
        <w:jc w:val="right"/>
      </w:pPr>
      <w:r>
        <w:t>[</w:t>
      </w:r>
      <w:r w:rsidR="00872A92">
        <w:t>7 December</w:t>
      </w:r>
      <w:r w:rsidR="00435CBA" w:rsidRPr="00A90062">
        <w:t xml:space="preserve"> 2012]</w:t>
      </w:r>
    </w:p>
    <w:p w:rsidR="00435CBA" w:rsidRDefault="00435CBA" w:rsidP="00872A92">
      <w:pPr>
        <w:pStyle w:val="SingleTxtG"/>
      </w:pPr>
      <w:r>
        <w:br w:type="column"/>
        <w:t>A</w:t>
      </w:r>
      <w:r w:rsidR="00872A92">
        <w:t>bbreviations</w:t>
      </w:r>
    </w:p>
    <w:p w:rsidR="00435CBA" w:rsidRDefault="00435CBA" w:rsidP="00C80A0A">
      <w:pPr>
        <w:pStyle w:val="SingleTxtG"/>
      </w:pPr>
      <w:r>
        <w:t xml:space="preserve">CAT </w:t>
      </w:r>
      <w:r>
        <w:tab/>
      </w:r>
      <w:r w:rsidR="00872A92">
        <w:tab/>
      </w:r>
      <w:r>
        <w:t xml:space="preserve">Convention </w:t>
      </w:r>
      <w:r w:rsidR="00C80A0A">
        <w:t>a</w:t>
      </w:r>
      <w:r>
        <w:t>gainst Torture</w:t>
      </w:r>
    </w:p>
    <w:p w:rsidR="00435CBA" w:rsidRDefault="00435CBA" w:rsidP="00872A92">
      <w:pPr>
        <w:pStyle w:val="SingleTxtG"/>
      </w:pPr>
      <w:r>
        <w:t xml:space="preserve">CCC </w:t>
      </w:r>
      <w:r>
        <w:tab/>
      </w:r>
      <w:r w:rsidR="00872A92">
        <w:tab/>
      </w:r>
      <w:r>
        <w:t>Catechism of the Catholic Church</w:t>
      </w:r>
    </w:p>
    <w:p w:rsidR="00872A92" w:rsidRDefault="00872A92" w:rsidP="0055178D">
      <w:pPr>
        <w:pStyle w:val="SingleTxtG"/>
      </w:pPr>
      <w:r>
        <w:t>CCEO</w:t>
      </w:r>
      <w:r>
        <w:tab/>
      </w:r>
      <w:r w:rsidR="00435CBA">
        <w:tab/>
        <w:t xml:space="preserve">Codex </w:t>
      </w:r>
      <w:r>
        <w:t>Canonum Ecclesiarum Orientalium</w:t>
      </w:r>
    </w:p>
    <w:p w:rsidR="00872A92" w:rsidRDefault="00435CBA" w:rsidP="00872A92">
      <w:pPr>
        <w:pStyle w:val="SingleTxtG"/>
      </w:pPr>
      <w:r>
        <w:t>CDF</w:t>
      </w:r>
      <w:r>
        <w:tab/>
      </w:r>
      <w:r w:rsidR="00872A92">
        <w:tab/>
      </w:r>
      <w:r>
        <w:t xml:space="preserve">Congregation for the Doctrine of the Faith </w:t>
      </w:r>
    </w:p>
    <w:p w:rsidR="00435CBA" w:rsidRDefault="00435CBA" w:rsidP="00872A92">
      <w:pPr>
        <w:pStyle w:val="SingleTxtG"/>
      </w:pPr>
      <w:r>
        <w:t>CHCI</w:t>
      </w:r>
      <w:r>
        <w:tab/>
        <w:t xml:space="preserve"> </w:t>
      </w:r>
      <w:r w:rsidR="00872A92">
        <w:tab/>
      </w:r>
      <w:r>
        <w:t>Catholic Health Care Institutions</w:t>
      </w:r>
    </w:p>
    <w:p w:rsidR="00435CBA" w:rsidRDefault="00872A92" w:rsidP="00872A92">
      <w:pPr>
        <w:pStyle w:val="SingleTxtG"/>
      </w:pPr>
      <w:r>
        <w:t>CIC</w:t>
      </w:r>
      <w:r>
        <w:tab/>
      </w:r>
      <w:r w:rsidR="00435CBA">
        <w:tab/>
        <w:t>Codex Iuris Canonici</w:t>
      </w:r>
    </w:p>
    <w:p w:rsidR="00435CBA" w:rsidRDefault="00435CBA" w:rsidP="00872A92">
      <w:pPr>
        <w:pStyle w:val="SingleTxtG"/>
      </w:pPr>
      <w:r>
        <w:t xml:space="preserve">CIDPT </w:t>
      </w:r>
      <w:r>
        <w:tab/>
        <w:t>Cruel, inhumane and degrading punishment or treatment</w:t>
      </w:r>
    </w:p>
    <w:p w:rsidR="00435CBA" w:rsidRDefault="00872A92" w:rsidP="00872A92">
      <w:pPr>
        <w:pStyle w:val="SingleTxtG"/>
      </w:pPr>
      <w:r>
        <w:t>CL</w:t>
      </w:r>
      <w:r>
        <w:tab/>
      </w:r>
      <w:r w:rsidR="00435CBA">
        <w:tab/>
        <w:t>Christifideles Laici</w:t>
      </w:r>
    </w:p>
    <w:p w:rsidR="00435CBA" w:rsidRDefault="00435CBA" w:rsidP="00872A92">
      <w:pPr>
        <w:pStyle w:val="SingleTxtG"/>
      </w:pPr>
      <w:r>
        <w:t xml:space="preserve">CPP </w:t>
      </w:r>
      <w:r>
        <w:tab/>
      </w:r>
      <w:r w:rsidR="00872A92">
        <w:tab/>
      </w:r>
      <w:r>
        <w:t>Code of Penal Procedure</w:t>
      </w:r>
    </w:p>
    <w:p w:rsidR="00435CBA" w:rsidRDefault="00872A92" w:rsidP="00872A92">
      <w:pPr>
        <w:pStyle w:val="SingleTxtG"/>
      </w:pPr>
      <w:r>
        <w:t>CSDC</w:t>
      </w:r>
      <w:r>
        <w:tab/>
      </w:r>
      <w:r w:rsidR="00435CBA">
        <w:tab/>
        <w:t>Compendium of the Social Doctrine of the Church</w:t>
      </w:r>
    </w:p>
    <w:p w:rsidR="00872A92" w:rsidRPr="00141EDB" w:rsidRDefault="00872A92" w:rsidP="00F059FE">
      <w:pPr>
        <w:pStyle w:val="SingleTxtG"/>
        <w:rPr>
          <w:lang w:val="fr-FR"/>
        </w:rPr>
      </w:pPr>
      <w:r w:rsidRPr="00141EDB">
        <w:rPr>
          <w:lang w:val="fr-FR"/>
        </w:rPr>
        <w:t>EV</w:t>
      </w:r>
      <w:r w:rsidRPr="00141EDB">
        <w:rPr>
          <w:lang w:val="fr-FR"/>
        </w:rPr>
        <w:tab/>
      </w:r>
      <w:r w:rsidR="00435CBA" w:rsidRPr="00141EDB">
        <w:rPr>
          <w:lang w:val="fr-FR"/>
        </w:rPr>
        <w:tab/>
        <w:t xml:space="preserve">Evangelicum Vitae </w:t>
      </w:r>
    </w:p>
    <w:p w:rsidR="00872A92" w:rsidRPr="00141EDB" w:rsidRDefault="00435CBA" w:rsidP="00872A92">
      <w:pPr>
        <w:pStyle w:val="SingleTxtG"/>
        <w:rPr>
          <w:lang w:val="fr-FR"/>
        </w:rPr>
      </w:pPr>
      <w:r w:rsidRPr="00141EDB">
        <w:rPr>
          <w:lang w:val="fr-FR"/>
        </w:rPr>
        <w:t>GS</w:t>
      </w:r>
      <w:r w:rsidRPr="00141EDB">
        <w:rPr>
          <w:lang w:val="fr-FR"/>
        </w:rPr>
        <w:tab/>
      </w:r>
      <w:r w:rsidR="00872A92" w:rsidRPr="00141EDB">
        <w:rPr>
          <w:lang w:val="fr-FR"/>
        </w:rPr>
        <w:tab/>
        <w:t>Gaudium et Spes</w:t>
      </w:r>
    </w:p>
    <w:p w:rsidR="00435CBA" w:rsidRDefault="00435CBA" w:rsidP="00F059FE">
      <w:pPr>
        <w:pStyle w:val="SingleTxtG"/>
      </w:pPr>
      <w:r>
        <w:t>HG</w:t>
      </w:r>
      <w:r>
        <w:tab/>
      </w:r>
      <w:r w:rsidR="00872A92">
        <w:tab/>
      </w:r>
      <w:r>
        <w:t>Humani Generis</w:t>
      </w:r>
    </w:p>
    <w:p w:rsidR="00435CBA" w:rsidRDefault="00872A92" w:rsidP="00872A92">
      <w:pPr>
        <w:pStyle w:val="SingleTxtG"/>
      </w:pPr>
      <w:r>
        <w:t>ICCPPC</w:t>
      </w:r>
      <w:r>
        <w:tab/>
      </w:r>
      <w:r w:rsidR="00435CBA">
        <w:t>International Commission for Catholic Prison Care</w:t>
      </w:r>
    </w:p>
    <w:p w:rsidR="00435CBA" w:rsidRDefault="00872A92" w:rsidP="00872A92">
      <w:pPr>
        <w:pStyle w:val="SingleTxtG"/>
      </w:pPr>
      <w:r>
        <w:t>IDV</w:t>
      </w:r>
      <w:r>
        <w:tab/>
      </w:r>
      <w:r w:rsidR="00435CBA">
        <w:tab/>
        <w:t>Instruction Donum Vitae</w:t>
      </w:r>
    </w:p>
    <w:p w:rsidR="00435CBA" w:rsidRDefault="00872A92" w:rsidP="00872A92">
      <w:pPr>
        <w:pStyle w:val="SingleTxtG"/>
      </w:pPr>
      <w:r>
        <w:t>INTERPOL</w:t>
      </w:r>
      <w:r>
        <w:tab/>
      </w:r>
      <w:r w:rsidR="00435CBA">
        <w:t>International Organization of Criminal Police</w:t>
      </w:r>
    </w:p>
    <w:p w:rsidR="00435CBA" w:rsidRDefault="00435CBA" w:rsidP="00B17A09">
      <w:pPr>
        <w:pStyle w:val="SingleTxtG"/>
      </w:pPr>
      <w:r>
        <w:t xml:space="preserve">IGOs </w:t>
      </w:r>
      <w:r>
        <w:tab/>
      </w:r>
      <w:r w:rsidR="00872A92">
        <w:tab/>
      </w:r>
      <w:r>
        <w:t xml:space="preserve">Intergovernmental </w:t>
      </w:r>
      <w:r w:rsidR="00B17A09">
        <w:t>o</w:t>
      </w:r>
      <w:r>
        <w:t>rganizations</w:t>
      </w:r>
    </w:p>
    <w:p w:rsidR="00435CBA" w:rsidRDefault="00872A92" w:rsidP="0055178D">
      <w:pPr>
        <w:pStyle w:val="SingleTxtG"/>
      </w:pPr>
      <w:r>
        <w:t>NGOs</w:t>
      </w:r>
      <w:r>
        <w:tab/>
      </w:r>
      <w:r w:rsidR="00435CBA">
        <w:tab/>
        <w:t>Non</w:t>
      </w:r>
      <w:r>
        <w:t>-</w:t>
      </w:r>
      <w:r w:rsidR="00435CBA">
        <w:t>governmental</w:t>
      </w:r>
      <w:r w:rsidR="00141EDB">
        <w:t xml:space="preserve"> </w:t>
      </w:r>
      <w:r w:rsidR="0055178D">
        <w:t>organizations</w:t>
      </w:r>
    </w:p>
    <w:p w:rsidR="00435CBA" w:rsidRDefault="00872A92" w:rsidP="00872A92">
      <w:pPr>
        <w:pStyle w:val="SingleTxtG"/>
      </w:pPr>
      <w:r>
        <w:t xml:space="preserve">OSCE </w:t>
      </w:r>
      <w:r>
        <w:tab/>
      </w:r>
      <w:r>
        <w:tab/>
      </w:r>
      <w:r w:rsidR="00435CBA">
        <w:t xml:space="preserve">Organization for Security and Cooperation in </w:t>
      </w:r>
      <w:smartTag w:uri="urn:schemas-microsoft-com:office:smarttags" w:element="place">
        <w:r w:rsidR="00435CBA">
          <w:t>Europe</w:t>
        </w:r>
      </w:smartTag>
    </w:p>
    <w:p w:rsidR="00435CBA" w:rsidRDefault="00872A92" w:rsidP="00872A92">
      <w:pPr>
        <w:pStyle w:val="SingleTxtG"/>
      </w:pPr>
      <w:r>
        <w:t>RH</w:t>
      </w:r>
      <w:r>
        <w:tab/>
      </w:r>
      <w:r w:rsidR="00435CBA">
        <w:tab/>
        <w:t>Redemptor Hominis</w:t>
      </w:r>
    </w:p>
    <w:p w:rsidR="00435CBA" w:rsidRDefault="00872A92" w:rsidP="00872A92">
      <w:pPr>
        <w:pStyle w:val="SingleTxtG"/>
      </w:pPr>
      <w:r>
        <w:t>UDHR</w:t>
      </w:r>
      <w:r>
        <w:tab/>
      </w:r>
      <w:r w:rsidR="00435CBA">
        <w:tab/>
        <w:t>Universal Declaration of Human Rights</w:t>
      </w:r>
    </w:p>
    <w:p w:rsidR="00435CBA" w:rsidRDefault="00872A92" w:rsidP="00872A92">
      <w:pPr>
        <w:pStyle w:val="SingleTxtG"/>
      </w:pPr>
      <w:r>
        <w:t>VCS</w:t>
      </w:r>
      <w:r>
        <w:tab/>
      </w:r>
      <w:r w:rsidR="00435CBA">
        <w:tab/>
      </w:r>
      <w:smartTag w:uri="urn:schemas-microsoft-com:office:smarttags" w:element="place">
        <w:smartTag w:uri="urn:schemas-microsoft-com:office:smarttags" w:element="PlaceName">
          <w:r w:rsidR="00435CBA">
            <w:t>Vatican City</w:t>
          </w:r>
        </w:smartTag>
        <w:r w:rsidR="00435CBA">
          <w:t xml:space="preserve"> </w:t>
        </w:r>
        <w:smartTag w:uri="urn:schemas-microsoft-com:office:smarttags" w:element="PlaceType">
          <w:r w:rsidR="00435CBA">
            <w:t>State</w:t>
          </w:r>
        </w:smartTag>
      </w:smartTag>
    </w:p>
    <w:p w:rsidR="00212F3F" w:rsidRPr="00141EDB" w:rsidRDefault="00465504" w:rsidP="00212F3F">
      <w:pPr>
        <w:spacing w:after="120"/>
        <w:rPr>
          <w:sz w:val="28"/>
          <w:lang w:val="fr-FR"/>
        </w:rPr>
      </w:pPr>
      <w:r w:rsidRPr="00A25CF0">
        <w:rPr>
          <w:lang w:val="fr-FR"/>
        </w:rPr>
        <w:br w:type="page"/>
      </w:r>
      <w:r w:rsidR="00212F3F" w:rsidRPr="00141EDB">
        <w:rPr>
          <w:sz w:val="28"/>
          <w:lang w:val="fr-FR"/>
        </w:rPr>
        <w:t>Contents</w:t>
      </w:r>
    </w:p>
    <w:p w:rsidR="00212F3F" w:rsidRPr="00141EDB" w:rsidRDefault="00212F3F" w:rsidP="00212F3F">
      <w:pPr>
        <w:tabs>
          <w:tab w:val="right" w:pos="8929"/>
          <w:tab w:val="right" w:pos="9638"/>
        </w:tabs>
        <w:spacing w:after="120"/>
        <w:ind w:left="283"/>
        <w:rPr>
          <w:lang w:val="fr-FR"/>
        </w:rPr>
      </w:pPr>
      <w:r w:rsidRPr="00141EDB">
        <w:rPr>
          <w:i/>
          <w:sz w:val="18"/>
          <w:lang w:val="fr-FR"/>
        </w:rPr>
        <w:tab/>
        <w:t>Paragraphs</w:t>
      </w:r>
      <w:r w:rsidRPr="00141EDB">
        <w:rPr>
          <w:i/>
          <w:sz w:val="18"/>
          <w:lang w:val="fr-FR"/>
        </w:rPr>
        <w:tab/>
        <w:t>Page</w:t>
      </w:r>
    </w:p>
    <w:p w:rsidR="00212F3F" w:rsidRPr="00346EBC" w:rsidRDefault="00212F3F" w:rsidP="00346EBC">
      <w:pPr>
        <w:tabs>
          <w:tab w:val="right" w:pos="850"/>
          <w:tab w:val="left" w:pos="1134"/>
          <w:tab w:val="left" w:pos="1559"/>
          <w:tab w:val="left" w:pos="1984"/>
          <w:tab w:val="left" w:leader="dot" w:pos="7654"/>
          <w:tab w:val="right" w:pos="8688"/>
          <w:tab w:val="right" w:pos="9480"/>
        </w:tabs>
        <w:spacing w:after="120"/>
        <w:rPr>
          <w:lang w:val="en-US"/>
        </w:rPr>
      </w:pPr>
      <w:r w:rsidRPr="00141EDB">
        <w:rPr>
          <w:lang w:val="fr-FR"/>
        </w:rPr>
        <w:tab/>
      </w:r>
      <w:r w:rsidR="00141EDB" w:rsidRPr="00346EBC">
        <w:rPr>
          <w:lang w:val="en-US"/>
        </w:rPr>
        <w:t>I.</w:t>
      </w:r>
      <w:r w:rsidRPr="00346EBC">
        <w:rPr>
          <w:lang w:val="en-US"/>
        </w:rPr>
        <w:tab/>
        <w:t>Introduction</w:t>
      </w:r>
      <w:r w:rsidRPr="00346EBC">
        <w:rPr>
          <w:lang w:val="en-US"/>
        </w:rPr>
        <w:tab/>
      </w:r>
      <w:r w:rsidRPr="00346EBC">
        <w:rPr>
          <w:lang w:val="en-US"/>
        </w:rPr>
        <w:tab/>
      </w:r>
      <w:r w:rsidR="002773C8" w:rsidRPr="00346EBC">
        <w:rPr>
          <w:lang w:val="en-US"/>
        </w:rPr>
        <w:t>1-3</w:t>
      </w:r>
      <w:r w:rsidR="002773C8" w:rsidRPr="00346EBC">
        <w:rPr>
          <w:lang w:val="en-US"/>
        </w:rPr>
        <w:tab/>
      </w:r>
      <w:r w:rsidR="00346EBC" w:rsidRPr="00346EBC">
        <w:rPr>
          <w:lang w:val="en-US"/>
        </w:rPr>
        <w:t>5</w:t>
      </w:r>
    </w:p>
    <w:p w:rsidR="00212F3F" w:rsidRPr="00AF52AA" w:rsidRDefault="00212F3F" w:rsidP="00346EBC">
      <w:pPr>
        <w:tabs>
          <w:tab w:val="right" w:pos="850"/>
          <w:tab w:val="left" w:pos="1134"/>
          <w:tab w:val="left" w:pos="1559"/>
          <w:tab w:val="left" w:pos="1984"/>
          <w:tab w:val="left" w:leader="dot" w:pos="7654"/>
          <w:tab w:val="right" w:pos="8688"/>
          <w:tab w:val="right" w:pos="9480"/>
        </w:tabs>
        <w:spacing w:after="120"/>
      </w:pPr>
      <w:r w:rsidRPr="00346EBC">
        <w:rPr>
          <w:lang w:val="en-US"/>
        </w:rPr>
        <w:tab/>
      </w:r>
      <w:r w:rsidR="00141EDB">
        <w:t>II.</w:t>
      </w:r>
      <w:r>
        <w:tab/>
      </w:r>
      <w:r w:rsidRPr="00AF52AA">
        <w:t xml:space="preserve">General </w:t>
      </w:r>
      <w:r w:rsidR="00C80A0A">
        <w:t>information</w:t>
      </w:r>
      <w:r w:rsidRPr="00AF52AA">
        <w:tab/>
      </w:r>
      <w:r w:rsidRPr="00AF52AA">
        <w:tab/>
      </w:r>
      <w:r w:rsidR="002773C8">
        <w:t>4-</w:t>
      </w:r>
      <w:r w:rsidR="002773C8" w:rsidRPr="00C80A0A">
        <w:rPr>
          <w:lang w:val="en-US"/>
        </w:rPr>
        <w:t>14</w:t>
      </w:r>
      <w:r w:rsidR="002773C8">
        <w:tab/>
      </w:r>
      <w:r w:rsidR="00346EBC">
        <w:t>5</w:t>
      </w:r>
    </w:p>
    <w:p w:rsidR="00212F3F" w:rsidRPr="00AF52AA" w:rsidRDefault="00212F3F" w:rsidP="00346EBC">
      <w:pPr>
        <w:tabs>
          <w:tab w:val="right" w:pos="850"/>
          <w:tab w:val="left" w:pos="1134"/>
          <w:tab w:val="left" w:pos="1559"/>
          <w:tab w:val="left" w:pos="1984"/>
          <w:tab w:val="left" w:leader="dot" w:pos="7654"/>
          <w:tab w:val="right" w:pos="8688"/>
          <w:tab w:val="right" w:pos="9480"/>
        </w:tabs>
        <w:spacing w:after="120"/>
      </w:pPr>
      <w:r>
        <w:tab/>
      </w:r>
      <w:r w:rsidR="008E040E">
        <w:tab/>
      </w:r>
      <w:r w:rsidRPr="00AF52AA">
        <w:t>A.</w:t>
      </w:r>
      <w:r w:rsidRPr="00AF52AA">
        <w:tab/>
      </w:r>
      <w:smartTag w:uri="urn:schemas-microsoft-com:office:smarttags" w:element="State">
        <w:smartTag w:uri="urn:schemas-microsoft-com:office:smarttags" w:element="place">
          <w:r w:rsidR="008E040E">
            <w:t>Vatican City</w:t>
          </w:r>
        </w:smartTag>
      </w:smartTag>
      <w:r w:rsidR="00F059FE">
        <w:t xml:space="preserve"> State</w:t>
      </w:r>
      <w:r w:rsidR="008E040E">
        <w:t xml:space="preserve"> </w:t>
      </w:r>
      <w:r w:rsidR="0059669F">
        <w:tab/>
      </w:r>
      <w:r w:rsidR="0059669F">
        <w:tab/>
      </w:r>
      <w:r w:rsidR="00C763D6">
        <w:t>4-</w:t>
      </w:r>
      <w:r w:rsidR="00C763D6" w:rsidRPr="00C80A0A">
        <w:rPr>
          <w:lang w:val="en-US"/>
        </w:rPr>
        <w:t>10</w:t>
      </w:r>
      <w:r w:rsidR="00C763D6">
        <w:tab/>
      </w:r>
      <w:r w:rsidR="00346EBC">
        <w:t>5</w:t>
      </w:r>
    </w:p>
    <w:p w:rsidR="00212F3F" w:rsidRPr="00AF52AA" w:rsidRDefault="00212F3F" w:rsidP="004D3657">
      <w:pPr>
        <w:tabs>
          <w:tab w:val="right" w:pos="850"/>
          <w:tab w:val="left" w:pos="1134"/>
          <w:tab w:val="left" w:pos="1559"/>
          <w:tab w:val="left" w:pos="1984"/>
          <w:tab w:val="left" w:leader="dot" w:pos="7654"/>
          <w:tab w:val="right" w:pos="8688"/>
          <w:tab w:val="right" w:pos="9480"/>
        </w:tabs>
        <w:spacing w:after="120"/>
      </w:pPr>
      <w:r w:rsidRPr="00AF52AA">
        <w:tab/>
      </w:r>
      <w:r w:rsidRPr="00AF52AA">
        <w:tab/>
        <w:t>B.</w:t>
      </w:r>
      <w:r w:rsidRPr="00AF52AA">
        <w:tab/>
      </w:r>
      <w:r w:rsidR="008E040E">
        <w:t>Statistic</w:t>
      </w:r>
      <w:r w:rsidR="00C80A0A">
        <w:t>s</w:t>
      </w:r>
      <w:r w:rsidRPr="00AF52AA">
        <w:tab/>
      </w:r>
      <w:r w:rsidRPr="00AF52AA">
        <w:tab/>
      </w:r>
      <w:r w:rsidR="00C763D6">
        <w:t>11-14</w:t>
      </w:r>
      <w:r w:rsidR="00C763D6">
        <w:tab/>
      </w:r>
      <w:r w:rsidR="004D3657">
        <w:t>8</w:t>
      </w:r>
    </w:p>
    <w:p w:rsidR="008E040E" w:rsidRDefault="00212F3F" w:rsidP="003154DB">
      <w:pPr>
        <w:tabs>
          <w:tab w:val="right" w:pos="850"/>
          <w:tab w:val="left" w:pos="1134"/>
          <w:tab w:val="left" w:pos="1559"/>
          <w:tab w:val="left" w:pos="1984"/>
          <w:tab w:val="left" w:leader="dot" w:pos="7654"/>
          <w:tab w:val="right" w:pos="8688"/>
          <w:tab w:val="right" w:pos="9480"/>
        </w:tabs>
        <w:spacing w:after="120"/>
      </w:pPr>
      <w:r w:rsidRPr="00AF52AA">
        <w:tab/>
      </w:r>
      <w:r w:rsidR="00233799">
        <w:t>III.</w:t>
      </w:r>
      <w:r w:rsidR="008E040E">
        <w:tab/>
        <w:t>The Convention against Torture</w:t>
      </w:r>
      <w:r w:rsidRPr="00AF52AA">
        <w:tab/>
      </w:r>
      <w:r w:rsidRPr="00AF52AA">
        <w:tab/>
      </w:r>
      <w:r w:rsidR="00C763D6">
        <w:t>15-61</w:t>
      </w:r>
      <w:r w:rsidR="00C763D6">
        <w:tab/>
      </w:r>
      <w:r w:rsidR="004D3657">
        <w:t>9</w:t>
      </w:r>
    </w:p>
    <w:p w:rsidR="00212F3F" w:rsidRPr="00C763D6" w:rsidRDefault="008E040E" w:rsidP="001C63F5">
      <w:pPr>
        <w:tabs>
          <w:tab w:val="right" w:pos="850"/>
          <w:tab w:val="left" w:pos="1134"/>
          <w:tab w:val="left" w:pos="1559"/>
          <w:tab w:val="left" w:pos="1984"/>
          <w:tab w:val="left" w:leader="dot" w:pos="7654"/>
          <w:tab w:val="right" w:pos="8688"/>
          <w:tab w:val="right" w:pos="9480"/>
        </w:tabs>
        <w:spacing w:after="120"/>
        <w:rPr>
          <w:lang w:val="en-US"/>
        </w:rPr>
      </w:pPr>
      <w:r>
        <w:tab/>
      </w:r>
      <w:r>
        <w:tab/>
      </w:r>
      <w:r w:rsidRPr="00C763D6">
        <w:rPr>
          <w:lang w:val="en-US"/>
        </w:rPr>
        <w:t>A.</w:t>
      </w:r>
      <w:r w:rsidRPr="00C763D6">
        <w:rPr>
          <w:lang w:val="en-US"/>
        </w:rPr>
        <w:tab/>
        <w:t>Introduction</w:t>
      </w:r>
      <w:r w:rsidR="00212F3F" w:rsidRPr="00C763D6">
        <w:rPr>
          <w:lang w:val="en-US"/>
        </w:rPr>
        <w:tab/>
      </w:r>
      <w:r w:rsidR="00212F3F" w:rsidRPr="00C763D6">
        <w:rPr>
          <w:lang w:val="en-US"/>
        </w:rPr>
        <w:tab/>
      </w:r>
      <w:r w:rsidR="00C763D6">
        <w:rPr>
          <w:lang w:val="en-US"/>
        </w:rPr>
        <w:t>15</w:t>
      </w:r>
      <w:r w:rsidR="00C763D6">
        <w:rPr>
          <w:lang w:val="en-US"/>
        </w:rPr>
        <w:tab/>
      </w:r>
      <w:r w:rsidR="004D3657">
        <w:rPr>
          <w:lang w:val="en-US"/>
        </w:rPr>
        <w:t>9</w:t>
      </w:r>
    </w:p>
    <w:p w:rsidR="00212F3F" w:rsidRPr="00C763D6" w:rsidRDefault="00212F3F" w:rsidP="004D3657">
      <w:pPr>
        <w:tabs>
          <w:tab w:val="right" w:pos="850"/>
          <w:tab w:val="left" w:pos="1134"/>
          <w:tab w:val="left" w:pos="1559"/>
          <w:tab w:val="left" w:pos="1984"/>
          <w:tab w:val="left" w:leader="dot" w:pos="7654"/>
          <w:tab w:val="right" w:pos="8688"/>
          <w:tab w:val="right" w:pos="9480"/>
        </w:tabs>
        <w:spacing w:after="120"/>
      </w:pPr>
      <w:r w:rsidRPr="00C763D6">
        <w:rPr>
          <w:lang w:val="en-US"/>
        </w:rPr>
        <w:tab/>
      </w:r>
      <w:r w:rsidRPr="00C763D6">
        <w:rPr>
          <w:lang w:val="en-US"/>
        </w:rPr>
        <w:tab/>
        <w:t>B.</w:t>
      </w:r>
      <w:r w:rsidRPr="00C763D6">
        <w:rPr>
          <w:lang w:val="en-US"/>
        </w:rPr>
        <w:tab/>
      </w:r>
      <w:r w:rsidR="008E040E" w:rsidRPr="00C763D6">
        <w:rPr>
          <w:lang w:val="en-US"/>
        </w:rPr>
        <w:t>Treat</w:t>
      </w:r>
      <w:r w:rsidR="0055178D" w:rsidRPr="00C763D6">
        <w:rPr>
          <w:lang w:val="en-US"/>
        </w:rPr>
        <w:t>y</w:t>
      </w:r>
      <w:r w:rsidR="008E040E" w:rsidRPr="00C763D6">
        <w:rPr>
          <w:lang w:val="en-US"/>
        </w:rPr>
        <w:t xml:space="preserve"> </w:t>
      </w:r>
      <w:r w:rsidR="0055178D" w:rsidRPr="00C763D6">
        <w:t>provisions</w:t>
      </w:r>
      <w:r w:rsidRPr="00C763D6">
        <w:tab/>
      </w:r>
      <w:r w:rsidRPr="00C763D6">
        <w:tab/>
      </w:r>
      <w:r w:rsidR="00C763D6" w:rsidRPr="00C763D6">
        <w:t>16</w:t>
      </w:r>
      <w:r w:rsidR="00C763D6">
        <w:t>-61</w:t>
      </w:r>
      <w:r w:rsidR="00C763D6" w:rsidRPr="00C763D6">
        <w:tab/>
      </w:r>
      <w:r w:rsidR="004D3657">
        <w:t>9</w:t>
      </w:r>
    </w:p>
    <w:p w:rsidR="00212F3F" w:rsidRPr="00C763D6" w:rsidRDefault="00212F3F" w:rsidP="00C83035">
      <w:pPr>
        <w:tabs>
          <w:tab w:val="left" w:pos="-3261"/>
          <w:tab w:val="right" w:pos="850"/>
          <w:tab w:val="left" w:pos="1134"/>
          <w:tab w:val="left" w:pos="1559"/>
          <w:tab w:val="left" w:pos="1984"/>
          <w:tab w:val="left" w:pos="2160"/>
          <w:tab w:val="left" w:pos="2520"/>
          <w:tab w:val="left" w:leader="dot" w:pos="7655"/>
          <w:tab w:val="right" w:pos="8664"/>
          <w:tab w:val="right" w:pos="9498"/>
        </w:tabs>
        <w:spacing w:after="120"/>
      </w:pPr>
      <w:r w:rsidRPr="00C763D6">
        <w:tab/>
      </w:r>
      <w:r w:rsidRPr="00C763D6">
        <w:tab/>
      </w:r>
      <w:r w:rsidR="0059669F" w:rsidRPr="00C763D6">
        <w:tab/>
      </w:r>
      <w:r w:rsidR="008E040E" w:rsidRPr="00C763D6">
        <w:t>Article 1</w:t>
      </w:r>
      <w:r w:rsidR="00A14C1E">
        <w:t>-</w:t>
      </w:r>
      <w:r w:rsidR="00A14C1E">
        <w:tab/>
      </w:r>
      <w:r w:rsidR="0055178D" w:rsidRPr="00C763D6">
        <w:t>Definition of torture</w:t>
      </w:r>
      <w:r w:rsidR="0059669F" w:rsidRPr="00C763D6">
        <w:tab/>
      </w:r>
      <w:r w:rsidR="00A14C1E">
        <w:tab/>
      </w:r>
      <w:r w:rsidR="00C763D6">
        <w:t>16</w:t>
      </w:r>
      <w:r w:rsidR="00C763D6" w:rsidRPr="00C763D6">
        <w:tab/>
      </w:r>
      <w:r w:rsidR="004D3657">
        <w:t>9</w:t>
      </w:r>
    </w:p>
    <w:p w:rsidR="00212F3F" w:rsidRPr="00C763D6"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C763D6">
        <w:tab/>
      </w:r>
      <w:r w:rsidR="008E040E" w:rsidRPr="00C763D6">
        <w:tab/>
      </w:r>
      <w:r w:rsidR="0059669F" w:rsidRPr="00C763D6">
        <w:tab/>
      </w:r>
      <w:r w:rsidR="008E040E" w:rsidRPr="00C763D6">
        <w:t>Article 2</w:t>
      </w:r>
      <w:r w:rsidR="00A14C1E">
        <w:t>-</w:t>
      </w:r>
      <w:r w:rsidR="00A14C1E">
        <w:tab/>
      </w:r>
      <w:r w:rsidR="0055178D" w:rsidRPr="00C763D6">
        <w:t>Prevention</w:t>
      </w:r>
      <w:r w:rsidR="0059669F" w:rsidRPr="00C763D6">
        <w:tab/>
      </w:r>
      <w:r w:rsidR="0059669F" w:rsidRPr="00C763D6">
        <w:tab/>
      </w:r>
      <w:r w:rsidR="00C763D6">
        <w:t>17-22</w:t>
      </w:r>
      <w:r w:rsidR="00C763D6">
        <w:tab/>
      </w:r>
      <w:r w:rsidR="004D3657">
        <w:t>10</w:t>
      </w:r>
    </w:p>
    <w:p w:rsidR="008E040E" w:rsidRPr="00C763D6"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C763D6">
        <w:tab/>
      </w:r>
      <w:r w:rsidR="008E040E" w:rsidRPr="00C763D6">
        <w:tab/>
      </w:r>
      <w:r w:rsidR="0059669F" w:rsidRPr="00C763D6">
        <w:tab/>
      </w:r>
      <w:r w:rsidR="008E040E" w:rsidRPr="00C763D6">
        <w:t>Article 3</w:t>
      </w:r>
      <w:r w:rsidR="00A14C1E">
        <w:t>-</w:t>
      </w:r>
      <w:r w:rsidR="00A14C1E">
        <w:tab/>
      </w:r>
      <w:r w:rsidR="0055178D" w:rsidRPr="00C763D6">
        <w:t>Expulsion, return or extradition</w:t>
      </w:r>
      <w:r w:rsidRPr="00C763D6">
        <w:tab/>
      </w:r>
      <w:r w:rsidRPr="00C763D6">
        <w:tab/>
      </w:r>
      <w:r w:rsidR="00C763D6">
        <w:t>23-28</w:t>
      </w:r>
      <w:r w:rsidR="00C763D6">
        <w:tab/>
      </w:r>
      <w:r w:rsidR="004D3657">
        <w:t>10</w:t>
      </w:r>
    </w:p>
    <w:p w:rsidR="00212F3F" w:rsidRPr="00C763D6"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C763D6">
        <w:tab/>
      </w:r>
      <w:r w:rsidRPr="00C763D6">
        <w:tab/>
      </w:r>
      <w:r w:rsidR="0059669F" w:rsidRPr="00C763D6">
        <w:tab/>
      </w:r>
      <w:r w:rsidR="008E040E" w:rsidRPr="00C763D6">
        <w:t>Article 4</w:t>
      </w:r>
      <w:r w:rsidR="00A14C1E">
        <w:t>-</w:t>
      </w:r>
      <w:r w:rsidR="00A14C1E">
        <w:tab/>
      </w:r>
      <w:r w:rsidR="008D18AA" w:rsidRPr="00C763D6">
        <w:t>Crime of torture</w:t>
      </w:r>
      <w:r w:rsidRPr="00C763D6">
        <w:tab/>
      </w:r>
      <w:r w:rsidRPr="00C763D6">
        <w:tab/>
      </w:r>
      <w:r w:rsidR="00C763D6">
        <w:t>29-30</w:t>
      </w:r>
      <w:r w:rsidR="00C763D6">
        <w:tab/>
      </w:r>
      <w:r w:rsidR="00C763D6" w:rsidRPr="00A14C1E">
        <w:t>1</w:t>
      </w:r>
      <w:r w:rsidR="004D3657" w:rsidRPr="00A14C1E">
        <w:t>1</w:t>
      </w:r>
    </w:p>
    <w:p w:rsidR="00212F3F" w:rsidRPr="006E7BAF" w:rsidRDefault="008E040E"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C763D6">
        <w:tab/>
      </w:r>
      <w:r w:rsidRPr="00C763D6">
        <w:tab/>
      </w:r>
      <w:r w:rsidR="0059669F" w:rsidRPr="00C763D6">
        <w:tab/>
      </w:r>
      <w:r w:rsidR="00212F3F" w:rsidRPr="00C763D6">
        <w:t xml:space="preserve">Article </w:t>
      </w:r>
      <w:r w:rsidRPr="00C763D6">
        <w:t>5</w:t>
      </w:r>
      <w:r w:rsidR="00A14C1E">
        <w:t>-</w:t>
      </w:r>
      <w:r w:rsidR="00A14C1E">
        <w:tab/>
      </w:r>
      <w:r w:rsidR="008D18AA" w:rsidRPr="00C763D6">
        <w:t>J</w:t>
      </w:r>
      <w:r w:rsidR="008D18AA" w:rsidRPr="006E7BAF">
        <w:t>urisdiction</w:t>
      </w:r>
      <w:r w:rsidR="00212F3F" w:rsidRPr="006E7BAF">
        <w:tab/>
      </w:r>
      <w:r w:rsidR="00212F3F" w:rsidRPr="006E7BAF">
        <w:tab/>
      </w:r>
      <w:r w:rsidR="00C763D6" w:rsidRPr="006E7BAF">
        <w:t>31</w:t>
      </w:r>
      <w:r w:rsidR="00C763D6" w:rsidRPr="006E7BAF">
        <w:tab/>
        <w:t>1</w:t>
      </w:r>
      <w:r w:rsidR="004D3657" w:rsidRPr="00A14C1E">
        <w:t>1</w:t>
      </w:r>
    </w:p>
    <w:p w:rsidR="00212F3F" w:rsidRPr="006E7BAF" w:rsidRDefault="008E040E"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6E7BAF">
        <w:tab/>
      </w:r>
      <w:r w:rsidRPr="006E7BAF">
        <w:tab/>
      </w:r>
      <w:r w:rsidR="0059669F" w:rsidRPr="006E7BAF">
        <w:tab/>
      </w:r>
      <w:r w:rsidRPr="006E7BAF">
        <w:t>Article 6</w:t>
      </w:r>
      <w:r w:rsidR="00A14C1E">
        <w:t>-</w:t>
      </w:r>
      <w:r w:rsidR="00A14C1E">
        <w:tab/>
      </w:r>
      <w:r w:rsidR="008D18AA">
        <w:t>Investigation</w:t>
      </w:r>
      <w:r w:rsidR="00212F3F" w:rsidRPr="006E7BAF">
        <w:tab/>
      </w:r>
      <w:r w:rsidR="00212F3F" w:rsidRPr="006E7BAF">
        <w:tab/>
      </w:r>
      <w:r w:rsidR="00C763D6" w:rsidRPr="006E7BAF">
        <w:t>32-34</w:t>
      </w:r>
      <w:r w:rsidR="00C763D6" w:rsidRPr="006E7BAF">
        <w:tab/>
        <w:t>1</w:t>
      </w:r>
      <w:r w:rsidR="004D3657">
        <w:t>1</w:t>
      </w:r>
    </w:p>
    <w:p w:rsidR="00212F3F" w:rsidRPr="003E074D" w:rsidRDefault="008E040E"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6E7BAF">
        <w:tab/>
      </w:r>
      <w:r w:rsidRPr="006E7BAF">
        <w:tab/>
      </w:r>
      <w:r w:rsidR="0059669F" w:rsidRPr="006E7BAF">
        <w:tab/>
      </w:r>
      <w:r w:rsidR="00212F3F" w:rsidRPr="006E7BAF">
        <w:t xml:space="preserve">Article </w:t>
      </w:r>
      <w:r w:rsidRPr="006E7BAF">
        <w:t>7</w:t>
      </w:r>
      <w:r w:rsidR="00A14C1E">
        <w:t>-</w:t>
      </w:r>
      <w:r w:rsidR="00A14C1E">
        <w:tab/>
      </w:r>
      <w:r w:rsidR="008D18AA">
        <w:t>Obligation to prosecute</w:t>
      </w:r>
      <w:r w:rsidR="00212F3F" w:rsidRPr="003E074D">
        <w:tab/>
      </w:r>
      <w:r w:rsidR="00212F3F" w:rsidRPr="003E074D">
        <w:tab/>
      </w:r>
      <w:r w:rsidR="00C763D6" w:rsidRPr="003E074D">
        <w:t>35-38</w:t>
      </w:r>
      <w:r w:rsidR="00C763D6" w:rsidRPr="003E074D">
        <w:tab/>
        <w:t>1</w:t>
      </w:r>
      <w:r w:rsidR="004D3657" w:rsidRPr="003E074D">
        <w:t>2</w:t>
      </w:r>
    </w:p>
    <w:p w:rsidR="00212F3F" w:rsidRPr="003E074D" w:rsidRDefault="00373D6A"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Pr="003E074D">
        <w:t>Article 8</w:t>
      </w:r>
      <w:r w:rsidR="00A14C1E" w:rsidRPr="003E074D">
        <w:t>-</w:t>
      </w:r>
      <w:r w:rsidR="00A14C1E" w:rsidRPr="003E074D">
        <w:tab/>
      </w:r>
      <w:r w:rsidR="008D18AA" w:rsidRPr="006E7BAF">
        <w:t>Torture</w:t>
      </w:r>
      <w:r w:rsidR="008D18AA" w:rsidRPr="003E074D">
        <w:t xml:space="preserve"> as an extraditable offence</w:t>
      </w:r>
      <w:r w:rsidR="00212F3F" w:rsidRPr="003E074D">
        <w:tab/>
      </w:r>
      <w:r w:rsidR="00212F3F" w:rsidRPr="003E074D">
        <w:tab/>
      </w:r>
      <w:r w:rsidR="00C763D6" w:rsidRPr="003E074D">
        <w:t>39</w:t>
      </w:r>
      <w:r w:rsidR="00C763D6" w:rsidRPr="003E074D">
        <w:tab/>
        <w:t>1</w:t>
      </w:r>
      <w:r w:rsidR="004D3657" w:rsidRPr="003E074D">
        <w:t>3</w:t>
      </w:r>
    </w:p>
    <w:p w:rsidR="00212F3F" w:rsidRPr="006E7BAF" w:rsidRDefault="00373D6A"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Pr="00A14C1E">
        <w:t>Article 9</w:t>
      </w:r>
      <w:r w:rsidR="00A14C1E">
        <w:t>-</w:t>
      </w:r>
      <w:r w:rsidR="00A14C1E">
        <w:tab/>
      </w:r>
      <w:r w:rsidR="008D18AA" w:rsidRPr="006E7BAF">
        <w:t>Mutual judicial assistance</w:t>
      </w:r>
      <w:r w:rsidR="00212F3F" w:rsidRPr="006E7BAF">
        <w:tab/>
      </w:r>
      <w:r w:rsidR="00212F3F" w:rsidRPr="006E7BAF">
        <w:tab/>
      </w:r>
      <w:r w:rsidR="00C763D6" w:rsidRPr="006E7BAF">
        <w:t>40-42</w:t>
      </w:r>
      <w:r w:rsidR="00C763D6" w:rsidRPr="006E7BAF">
        <w:tab/>
        <w:t>1</w:t>
      </w:r>
      <w:r w:rsidR="004D3657" w:rsidRPr="00A14C1E">
        <w:t>3</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6E7BAF">
        <w:tab/>
      </w:r>
      <w:r w:rsidRPr="006E7BAF">
        <w:tab/>
      </w:r>
      <w:r w:rsidR="0059669F" w:rsidRPr="006E7BAF">
        <w:tab/>
      </w:r>
      <w:r w:rsidR="00373D6A" w:rsidRPr="006E7BAF">
        <w:t>Article 10</w:t>
      </w:r>
      <w:r w:rsidR="00A14C1E">
        <w:t>-</w:t>
      </w:r>
      <w:r w:rsidR="00A14C1E">
        <w:tab/>
      </w:r>
      <w:r w:rsidR="008D18AA">
        <w:t>Training of law enforcement personnel and medical staff</w:t>
      </w:r>
      <w:r w:rsidRPr="003E074D">
        <w:tab/>
      </w:r>
      <w:r w:rsidRPr="003E074D">
        <w:tab/>
      </w:r>
      <w:r w:rsidR="00C763D6" w:rsidRPr="003E074D">
        <w:t>43-49</w:t>
      </w:r>
      <w:r w:rsidR="00C763D6" w:rsidRPr="003E074D">
        <w:tab/>
        <w:t>1</w:t>
      </w:r>
      <w:r w:rsidR="004D3657" w:rsidRPr="003E074D">
        <w:t>4</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00373D6A" w:rsidRPr="003E074D">
        <w:t>Article 11</w:t>
      </w:r>
      <w:r w:rsidR="00A14C1E" w:rsidRPr="003E074D">
        <w:t>-</w:t>
      </w:r>
      <w:r w:rsidR="00A14C1E" w:rsidRPr="003E074D">
        <w:tab/>
      </w:r>
      <w:r w:rsidR="008D18AA" w:rsidRPr="003E074D">
        <w:t xml:space="preserve"> </w:t>
      </w:r>
      <w:r w:rsidR="008D18AA">
        <w:t>Systematic review of rules and methods</w:t>
      </w:r>
      <w:r w:rsidRPr="003E074D">
        <w:tab/>
      </w:r>
      <w:r w:rsidRPr="003E074D">
        <w:tab/>
      </w:r>
      <w:r w:rsidR="00C763D6" w:rsidRPr="003E074D">
        <w:t>50</w:t>
      </w:r>
      <w:r w:rsidR="00C763D6" w:rsidRPr="003E074D">
        <w:tab/>
        <w:t>1</w:t>
      </w:r>
      <w:r w:rsidR="004D3657" w:rsidRPr="003E074D">
        <w:t>4</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00373D6A" w:rsidRPr="003E074D">
        <w:t>Article 12</w:t>
      </w:r>
      <w:r w:rsidR="00A14C1E" w:rsidRPr="003E074D">
        <w:t>-</w:t>
      </w:r>
      <w:r w:rsidR="00A14C1E" w:rsidRPr="003E074D">
        <w:tab/>
      </w:r>
      <w:r w:rsidR="008D18AA">
        <w:t>Prompt and impartial investigation</w:t>
      </w:r>
      <w:r w:rsidRPr="003E074D">
        <w:tab/>
      </w:r>
      <w:r w:rsidRPr="003E074D">
        <w:tab/>
      </w:r>
      <w:r w:rsidR="00C763D6" w:rsidRPr="003E074D">
        <w:t>51-55</w:t>
      </w:r>
      <w:r w:rsidR="00C763D6" w:rsidRPr="003E074D">
        <w:tab/>
        <w:t>1</w:t>
      </w:r>
      <w:r w:rsidR="004D3657" w:rsidRPr="003E074D">
        <w:t>5</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00373D6A" w:rsidRPr="003E074D">
        <w:t>Article 13</w:t>
      </w:r>
      <w:r w:rsidR="00A14C1E" w:rsidRPr="003E074D">
        <w:t>-</w:t>
      </w:r>
      <w:r w:rsidR="00A14C1E" w:rsidRPr="003E074D">
        <w:tab/>
      </w:r>
      <w:r w:rsidR="008D18AA">
        <w:t>Complaints and compensation</w:t>
      </w:r>
      <w:r w:rsidRPr="003E074D">
        <w:tab/>
      </w:r>
      <w:r w:rsidRPr="003E074D">
        <w:tab/>
      </w:r>
      <w:r w:rsidR="00C763D6" w:rsidRPr="003E074D">
        <w:t>56</w:t>
      </w:r>
      <w:r w:rsidR="00C763D6" w:rsidRPr="003E074D">
        <w:tab/>
        <w:t>1</w:t>
      </w:r>
      <w:r w:rsidR="004D3657" w:rsidRPr="003E074D">
        <w:t>5</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00373D6A" w:rsidRPr="003E074D">
        <w:t>Article 14</w:t>
      </w:r>
      <w:r w:rsidR="00A14C1E" w:rsidRPr="003E074D">
        <w:t>-</w:t>
      </w:r>
      <w:r w:rsidR="00A14C1E" w:rsidRPr="003E074D">
        <w:tab/>
      </w:r>
      <w:r w:rsidR="008D18AA" w:rsidRPr="003E074D">
        <w:t xml:space="preserve"> </w:t>
      </w:r>
      <w:r w:rsidR="008D18AA">
        <w:t>Rehabilitation and reintegration</w:t>
      </w:r>
      <w:r w:rsidRPr="003E074D">
        <w:tab/>
      </w:r>
      <w:r w:rsidRPr="003E074D">
        <w:tab/>
      </w:r>
      <w:r w:rsidR="00C763D6" w:rsidRPr="003E074D">
        <w:t>57</w:t>
      </w:r>
      <w:r w:rsidR="00C763D6" w:rsidRPr="003E074D">
        <w:tab/>
        <w:t>1</w:t>
      </w:r>
      <w:r w:rsidR="004D3657" w:rsidRPr="003E074D">
        <w:t>6</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00373D6A" w:rsidRPr="003E074D">
        <w:tab/>
      </w:r>
      <w:r w:rsidR="0059669F" w:rsidRPr="003E074D">
        <w:tab/>
      </w:r>
      <w:r w:rsidR="00373D6A" w:rsidRPr="003E074D">
        <w:t>Article 15</w:t>
      </w:r>
      <w:r w:rsidR="00A14C1E" w:rsidRPr="003E074D">
        <w:t>-</w:t>
      </w:r>
      <w:r w:rsidR="00A14C1E" w:rsidRPr="003E074D">
        <w:tab/>
      </w:r>
      <w:r w:rsidR="008D18AA">
        <w:t>Statements and confessions</w:t>
      </w:r>
      <w:r w:rsidR="0059669F" w:rsidRPr="003E074D">
        <w:tab/>
      </w:r>
      <w:r w:rsidR="0059669F" w:rsidRPr="003E074D">
        <w:tab/>
      </w:r>
      <w:r w:rsidR="00C763D6" w:rsidRPr="003E074D">
        <w:t>58</w:t>
      </w:r>
      <w:r w:rsidR="00C763D6" w:rsidRPr="003E074D">
        <w:tab/>
        <w:t>1</w:t>
      </w:r>
      <w:r w:rsidR="004D3657" w:rsidRPr="003E074D">
        <w:t>6</w:t>
      </w:r>
    </w:p>
    <w:p w:rsidR="0055178D" w:rsidRPr="003E074D" w:rsidRDefault="00373D6A"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59669F" w:rsidRPr="003E074D">
        <w:tab/>
      </w:r>
      <w:r w:rsidRPr="003E074D">
        <w:t>Article 16</w:t>
      </w:r>
      <w:r w:rsidR="00A14C1E" w:rsidRPr="003E074D">
        <w:t>-</w:t>
      </w:r>
      <w:r w:rsidR="00A14C1E" w:rsidRPr="003E074D">
        <w:tab/>
      </w:r>
      <w:r w:rsidR="0055178D" w:rsidRPr="00A14C1E">
        <w:t>Prohibition</w:t>
      </w:r>
      <w:r w:rsidR="0055178D">
        <w:t xml:space="preserve"> of acts of c</w:t>
      </w:r>
      <w:r w:rsidR="0055178D" w:rsidRPr="003E074D">
        <w:t>ruel, inhuman or degrading treatment or</w:t>
      </w:r>
    </w:p>
    <w:p w:rsidR="00212F3F" w:rsidRPr="003E074D" w:rsidRDefault="006E7BAF" w:rsidP="003E074D">
      <w:pPr>
        <w:tabs>
          <w:tab w:val="left" w:pos="-3261"/>
          <w:tab w:val="right" w:pos="850"/>
          <w:tab w:val="left" w:pos="1134"/>
          <w:tab w:val="left" w:pos="1559"/>
          <w:tab w:val="left" w:pos="1984"/>
          <w:tab w:val="left" w:pos="2160"/>
          <w:tab w:val="left" w:pos="2544"/>
          <w:tab w:val="left" w:leader="dot" w:pos="7655"/>
          <w:tab w:val="right" w:pos="8652"/>
          <w:tab w:val="right" w:pos="9498"/>
        </w:tabs>
        <w:spacing w:after="120"/>
      </w:pPr>
      <w:r w:rsidRPr="003E074D">
        <w:tab/>
      </w:r>
      <w:r w:rsidRPr="003E074D">
        <w:tab/>
      </w:r>
      <w:r w:rsidR="003E074D" w:rsidRPr="003E074D">
        <w:tab/>
      </w:r>
      <w:r w:rsidR="0055178D" w:rsidRPr="003E074D">
        <w:t>punishment</w:t>
      </w:r>
      <w:r w:rsidR="003E074D" w:rsidRPr="003E074D">
        <w:tab/>
      </w:r>
      <w:r w:rsidR="003E074D" w:rsidRPr="003E074D">
        <w:tab/>
      </w:r>
      <w:r w:rsidR="003E074D" w:rsidRPr="003E074D">
        <w:tab/>
        <w:t>59-61</w:t>
      </w:r>
      <w:r w:rsidRPr="003E074D">
        <w:tab/>
      </w:r>
      <w:r w:rsidR="00C763D6" w:rsidRPr="003E074D">
        <w:t>1</w:t>
      </w:r>
      <w:r w:rsidR="004D3657" w:rsidRPr="003E074D">
        <w:t>6</w:t>
      </w:r>
    </w:p>
    <w:p w:rsidR="00212F3F" w:rsidRPr="003E074D" w:rsidRDefault="00373D6A"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00233799" w:rsidRPr="003E074D">
        <w:t>IV.</w:t>
      </w:r>
      <w:r w:rsidRPr="003E074D">
        <w:tab/>
      </w:r>
      <w:r w:rsidR="008308BC" w:rsidRPr="003E074D">
        <w:t>Affirmation of the prohib</w:t>
      </w:r>
      <w:r w:rsidR="0059669F" w:rsidRPr="003E074D">
        <w:t xml:space="preserve">ition against </w:t>
      </w:r>
      <w:r w:rsidR="004740C3" w:rsidRPr="003E074D">
        <w:t>t</w:t>
      </w:r>
      <w:r w:rsidR="0059669F" w:rsidRPr="003E074D">
        <w:t>orture and</w:t>
      </w:r>
      <w:r w:rsidR="0055178D" w:rsidRPr="003E074D">
        <w:t xml:space="preserve"> other cruel, inhuman or</w:t>
      </w:r>
      <w:r w:rsidR="003E074D" w:rsidRPr="003E074D">
        <w:t xml:space="preserve"> </w:t>
      </w:r>
      <w:r w:rsidR="0055178D" w:rsidRPr="003E074D">
        <w:t xml:space="preserve">degrading </w:t>
      </w:r>
      <w:r w:rsidR="003E074D" w:rsidRPr="003E074D">
        <w:br/>
      </w:r>
      <w:r w:rsidR="003E074D" w:rsidRPr="003E074D">
        <w:tab/>
      </w:r>
      <w:r w:rsidR="003E074D" w:rsidRPr="003E074D">
        <w:tab/>
      </w:r>
      <w:r w:rsidR="003E074D" w:rsidRPr="003E074D">
        <w:tab/>
      </w:r>
      <w:r w:rsidR="0055178D" w:rsidRPr="003E074D">
        <w:t>treatment or punishment</w:t>
      </w:r>
      <w:r w:rsidR="00477277" w:rsidRPr="003E074D">
        <w:t xml:space="preserve"> </w:t>
      </w:r>
      <w:r w:rsidR="0059669F" w:rsidRPr="003E074D">
        <w:t>in the teaching</w:t>
      </w:r>
      <w:r w:rsidR="00E63608" w:rsidRPr="003E074D">
        <w:t>s</w:t>
      </w:r>
      <w:r w:rsidR="0059669F" w:rsidRPr="003E074D">
        <w:t xml:space="preserve"> </w:t>
      </w:r>
      <w:r w:rsidR="008308BC" w:rsidRPr="003E074D">
        <w:t>and activities of the Holy</w:t>
      </w:r>
      <w:r w:rsidR="003E074D" w:rsidRPr="003E074D">
        <w:t xml:space="preserve"> </w:t>
      </w:r>
      <w:r w:rsidR="008308BC" w:rsidRPr="003E074D">
        <w:t>See</w:t>
      </w:r>
      <w:r w:rsidR="00E63608" w:rsidRPr="003E074D">
        <w:tab/>
      </w:r>
      <w:r w:rsidR="003E074D" w:rsidRPr="003E074D">
        <w:tab/>
      </w:r>
      <w:r w:rsidR="00C763D6" w:rsidRPr="003E074D">
        <w:t>62-86</w:t>
      </w:r>
      <w:r w:rsidR="00C763D6" w:rsidRPr="003E074D">
        <w:tab/>
        <w:t>1</w:t>
      </w:r>
      <w:r w:rsidR="004D3657" w:rsidRPr="003E074D">
        <w:t>6</w:t>
      </w:r>
    </w:p>
    <w:p w:rsidR="00212F3F" w:rsidRPr="003E074D" w:rsidRDefault="008308BC"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t>A.</w:t>
      </w:r>
      <w:r w:rsidRPr="003E074D">
        <w:tab/>
        <w:t>Introduction</w:t>
      </w:r>
      <w:r w:rsidR="00212F3F" w:rsidRPr="003E074D">
        <w:tab/>
      </w:r>
      <w:r w:rsidR="00212F3F" w:rsidRPr="003E074D">
        <w:tab/>
      </w:r>
      <w:r w:rsidR="00C763D6" w:rsidRPr="003E074D">
        <w:t>62</w:t>
      </w:r>
      <w:r w:rsidR="00C763D6" w:rsidRPr="003E074D">
        <w:tab/>
        <w:t>1</w:t>
      </w:r>
      <w:r w:rsidR="004D3657" w:rsidRPr="003E074D">
        <w:t>6</w:t>
      </w:r>
    </w:p>
    <w:p w:rsidR="00212F3F" w:rsidRPr="003E074D" w:rsidRDefault="00212F3F"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008308BC" w:rsidRPr="003E074D">
        <w:tab/>
        <w:t>B.</w:t>
      </w:r>
      <w:r w:rsidR="008308BC" w:rsidRPr="003E074D">
        <w:tab/>
        <w:t>Treat</w:t>
      </w:r>
      <w:r w:rsidR="008D18AA" w:rsidRPr="003E074D">
        <w:t>y</w:t>
      </w:r>
      <w:r w:rsidR="008308BC" w:rsidRPr="003E074D">
        <w:t xml:space="preserve"> issues</w:t>
      </w:r>
      <w:r w:rsidR="0059669F" w:rsidRPr="003E074D">
        <w:tab/>
      </w:r>
      <w:r w:rsidR="0059669F" w:rsidRPr="003E074D">
        <w:tab/>
      </w:r>
      <w:r w:rsidR="00C763D6" w:rsidRPr="003E074D">
        <w:t>63-86</w:t>
      </w:r>
      <w:r w:rsidR="00C763D6" w:rsidRPr="003E074D">
        <w:tab/>
        <w:t>1</w:t>
      </w:r>
      <w:r w:rsidR="004D3657" w:rsidRPr="003E074D">
        <w:t>7</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64"/>
          <w:tab w:val="right" w:pos="9498"/>
        </w:tabs>
        <w:spacing w:after="120"/>
      </w:pPr>
      <w:r>
        <w:tab/>
      </w:r>
      <w:r>
        <w:tab/>
      </w:r>
      <w:r>
        <w:tab/>
        <w:t>Prohibition against torture and</w:t>
      </w:r>
      <w:r w:rsidRPr="003E074D">
        <w:t xml:space="preserve"> other cruel, inhuman or degrading treatment</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or punishment (arts. 1, 4 and 16)</w:t>
      </w:r>
      <w:r w:rsidRPr="003E074D">
        <w:tab/>
      </w:r>
      <w:r w:rsidRPr="003E074D">
        <w:tab/>
      </w:r>
      <w:r w:rsidR="00855FE2" w:rsidRPr="003E074D">
        <w:t>63-65</w:t>
      </w:r>
      <w:r w:rsidR="00855FE2" w:rsidRPr="003E074D">
        <w:tab/>
        <w:t>1</w:t>
      </w:r>
      <w:r w:rsidR="004D3657" w:rsidRPr="003E074D">
        <w:t>8</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Prevention (art. 2)</w:t>
      </w:r>
      <w:r w:rsidR="00855FE2" w:rsidRPr="003E074D">
        <w:tab/>
      </w:r>
      <w:r w:rsidR="00855FE2" w:rsidRPr="003E074D">
        <w:tab/>
        <w:t>66-70</w:t>
      </w:r>
      <w:r w:rsidR="00855FE2" w:rsidRPr="003E074D">
        <w:tab/>
        <w:t>18</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Exceptions or justifications (art.2)</w:t>
      </w:r>
      <w:r w:rsidRPr="003E074D">
        <w:tab/>
      </w:r>
      <w:r w:rsidRPr="003E074D">
        <w:tab/>
      </w:r>
      <w:r w:rsidR="00855FE2" w:rsidRPr="003E074D">
        <w:t>71-72</w:t>
      </w:r>
      <w:r w:rsidR="00855FE2" w:rsidRPr="003E074D">
        <w:tab/>
        <w:t>2</w:t>
      </w:r>
      <w:r w:rsidR="00650869" w:rsidRPr="003E074D">
        <w:t>1</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Expulsion, return or extradition (art.3)</w:t>
      </w:r>
      <w:r w:rsidRPr="003E074D">
        <w:tab/>
      </w:r>
      <w:r w:rsidRPr="003E074D">
        <w:tab/>
      </w:r>
      <w:r w:rsidR="00855FE2" w:rsidRPr="003E074D">
        <w:t>73</w:t>
      </w:r>
      <w:r w:rsidR="00855FE2" w:rsidRPr="003E074D">
        <w:tab/>
        <w:t>21</w:t>
      </w:r>
    </w:p>
    <w:p w:rsidR="00826227" w:rsidRPr="003E074D" w:rsidRDefault="003E074D"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00CC7C58">
        <w:tab/>
      </w:r>
      <w:r w:rsidR="00826227" w:rsidRPr="003E074D">
        <w:t>Administration of justice and mutual judicial assistance</w:t>
      </w:r>
      <w:r w:rsidR="00CC7C58">
        <w:br/>
      </w:r>
      <w:r w:rsidR="00CC7C58">
        <w:tab/>
      </w:r>
      <w:r w:rsidR="00CC7C58">
        <w:tab/>
      </w:r>
      <w:r w:rsidR="00CC7C58">
        <w:tab/>
      </w:r>
      <w:r w:rsidR="00826227" w:rsidRPr="003E074D">
        <w:t>(arts. 5</w:t>
      </w:r>
      <w:r w:rsidR="00E63608" w:rsidRPr="003E074D">
        <w:t>-</w:t>
      </w:r>
      <w:r w:rsidR="00826227" w:rsidRPr="003E074D">
        <w:t xml:space="preserve"> 7, 9, 12</w:t>
      </w:r>
      <w:r w:rsidRPr="003E074D">
        <w:t xml:space="preserve"> and 15)</w:t>
      </w:r>
      <w:r w:rsidR="00855FE2" w:rsidRPr="003E074D">
        <w:tab/>
      </w:r>
      <w:r w:rsidRPr="003E074D">
        <w:tab/>
      </w:r>
      <w:r w:rsidR="00855FE2" w:rsidRPr="003E074D">
        <w:t>74-77</w:t>
      </w:r>
      <w:r w:rsidR="00855FE2" w:rsidRPr="003E074D">
        <w:tab/>
        <w:t>21</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Training and systematic review of Rules and methods (arts. 10 and 11)</w:t>
      </w:r>
      <w:r w:rsidRPr="003E074D">
        <w:tab/>
      </w:r>
      <w:r w:rsidRPr="003E074D">
        <w:tab/>
      </w:r>
      <w:r w:rsidR="00855FE2" w:rsidRPr="003E074D">
        <w:t>78-80</w:t>
      </w:r>
      <w:r w:rsidR="00855FE2" w:rsidRPr="003E074D">
        <w:tab/>
        <w:t>22</w:t>
      </w:r>
    </w:p>
    <w:p w:rsidR="00826227" w:rsidRPr="003E074D" w:rsidRDefault="00826227" w:rsidP="003E074D">
      <w:pPr>
        <w:tabs>
          <w:tab w:val="left" w:pos="-3261"/>
          <w:tab w:val="right" w:pos="850"/>
          <w:tab w:val="left" w:pos="1134"/>
          <w:tab w:val="left" w:pos="1559"/>
          <w:tab w:val="left" w:pos="1984"/>
          <w:tab w:val="left" w:pos="2160"/>
          <w:tab w:val="left" w:pos="2520"/>
          <w:tab w:val="left" w:leader="dot" w:pos="7655"/>
          <w:tab w:val="right" w:pos="8652"/>
          <w:tab w:val="right" w:pos="9498"/>
        </w:tabs>
        <w:spacing w:after="120"/>
      </w:pPr>
      <w:r w:rsidRPr="003E074D">
        <w:tab/>
      </w:r>
      <w:r w:rsidRPr="003E074D">
        <w:tab/>
      </w:r>
      <w:r w:rsidRPr="003E074D">
        <w:tab/>
        <w:t>Victims and rehabilitation (arts.13 and 14)</w:t>
      </w:r>
      <w:r w:rsidR="00855FE2" w:rsidRPr="003E074D">
        <w:tab/>
      </w:r>
      <w:r w:rsidR="00855FE2" w:rsidRPr="003E074D">
        <w:tab/>
        <w:t>81-86</w:t>
      </w:r>
      <w:r w:rsidR="00855FE2" w:rsidRPr="003E074D">
        <w:tab/>
        <w:t>22</w:t>
      </w:r>
    </w:p>
    <w:p w:rsidR="0059669F" w:rsidRPr="00AF52AA" w:rsidRDefault="0059669F" w:rsidP="008308BC">
      <w:pPr>
        <w:tabs>
          <w:tab w:val="right" w:pos="850"/>
          <w:tab w:val="left" w:pos="1134"/>
          <w:tab w:val="left" w:pos="1559"/>
          <w:tab w:val="left" w:pos="1984"/>
          <w:tab w:val="left" w:leader="dot" w:pos="7654"/>
          <w:tab w:val="right" w:pos="8929"/>
          <w:tab w:val="right" w:pos="9638"/>
        </w:tabs>
        <w:spacing w:after="120"/>
      </w:pPr>
      <w:r>
        <w:t>Annexes</w:t>
      </w:r>
      <w:r>
        <w:rPr>
          <w:rStyle w:val="FootnoteReference"/>
        </w:rPr>
        <w:footnoteReference w:customMarkFollows="1" w:id="3"/>
        <w:t>**</w:t>
      </w:r>
    </w:p>
    <w:p w:rsidR="00435CBA" w:rsidRDefault="002D1D14" w:rsidP="00C80A0A">
      <w:pPr>
        <w:pStyle w:val="HChG"/>
        <w:tabs>
          <w:tab w:val="clear" w:pos="851"/>
          <w:tab w:val="right" w:pos="948"/>
        </w:tabs>
        <w:ind w:left="648" w:hanging="624"/>
      </w:pPr>
      <w:r>
        <w:br w:type="page"/>
      </w:r>
      <w:r w:rsidR="0058534B">
        <w:tab/>
      </w:r>
      <w:r w:rsidR="009D480E">
        <w:t>I.</w:t>
      </w:r>
      <w:r w:rsidR="0058534B">
        <w:tab/>
      </w:r>
      <w:r>
        <w:tab/>
      </w:r>
      <w:r w:rsidR="00435CBA">
        <w:t>I</w:t>
      </w:r>
      <w:r w:rsidR="00465504">
        <w:t>ntroduction</w:t>
      </w:r>
    </w:p>
    <w:p w:rsidR="00435CBA" w:rsidRPr="002D1D14" w:rsidRDefault="00465504" w:rsidP="00141EDB">
      <w:pPr>
        <w:pStyle w:val="SingleTxtG"/>
      </w:pPr>
      <w:r w:rsidRPr="002D1D14">
        <w:t>1.</w:t>
      </w:r>
      <w:r w:rsidRPr="002D1D14">
        <w:tab/>
      </w:r>
      <w:r w:rsidR="00435CBA" w:rsidRPr="002D1D14">
        <w:t>The Holy See submi</w:t>
      </w:r>
      <w:r w:rsidR="00B17A09">
        <w:t>ts its initial report under article</w:t>
      </w:r>
      <w:r w:rsidR="00435CBA" w:rsidRPr="002D1D14">
        <w:t xml:space="preserve"> 19 of the Convention against Torture and Other Cruel, Inhuman or Degrading Treatment or Punishment (CAT), which it acceded to on </w:t>
      </w:r>
      <w:r w:rsidR="00141EDB">
        <w:t xml:space="preserve">22 </w:t>
      </w:r>
      <w:r w:rsidR="00435CBA" w:rsidRPr="002D1D14">
        <w:t>June</w:t>
      </w:r>
      <w:r w:rsidR="00A25CF0">
        <w:t xml:space="preserve"> </w:t>
      </w:r>
      <w:r w:rsidR="00435CBA" w:rsidRPr="002D1D14">
        <w:t>2002 on behalf</w:t>
      </w:r>
      <w:r w:rsidR="00141EDB">
        <w:t xml:space="preserve"> </w:t>
      </w:r>
      <w:r w:rsidR="00435CBA" w:rsidRPr="002D1D14">
        <w:t>of</w:t>
      </w:r>
      <w:r w:rsidR="00141EDB">
        <w:t xml:space="preserve"> </w:t>
      </w:r>
      <w:r w:rsidR="00435CBA" w:rsidRPr="002D1D14">
        <w:t>the Vatican City State (VCS). Indeed, the Holy See concludes treaties in its name, and on behalf of the VCS. The Holy See exercises complete sovereignty over VCS and represents it in international relations (Fundamental Law of 2000, arts. 1-2).</w:t>
      </w:r>
    </w:p>
    <w:p w:rsidR="00435CBA" w:rsidRPr="002D1D14" w:rsidRDefault="00465504" w:rsidP="00141EDB">
      <w:pPr>
        <w:pStyle w:val="SingleTxtG"/>
      </w:pPr>
      <w:r w:rsidRPr="002D1D14">
        <w:t>2.</w:t>
      </w:r>
      <w:r w:rsidRPr="002D1D14">
        <w:tab/>
        <w:t>The</w:t>
      </w:r>
      <w:r w:rsidR="00141EDB">
        <w:t xml:space="preserve"> </w:t>
      </w:r>
      <w:r w:rsidRPr="002D1D14">
        <w:t>Holy</w:t>
      </w:r>
      <w:r w:rsidR="00141EDB">
        <w:t xml:space="preserve"> </w:t>
      </w:r>
      <w:r w:rsidRPr="002D1D14">
        <w:t>See</w:t>
      </w:r>
      <w:r w:rsidR="00141EDB">
        <w:t xml:space="preserve"> </w:t>
      </w:r>
      <w:r w:rsidRPr="002D1D14">
        <w:t xml:space="preserve">filed an </w:t>
      </w:r>
      <w:r w:rsidR="00435CBA" w:rsidRPr="002D1D14">
        <w:t>Interpretative</w:t>
      </w:r>
      <w:r w:rsidR="00141EDB">
        <w:t xml:space="preserve"> </w:t>
      </w:r>
      <w:r w:rsidR="00435CBA" w:rsidRPr="002D1D14">
        <w:t>Declaration</w:t>
      </w:r>
      <w:r w:rsidR="00141EDB">
        <w:t xml:space="preserve"> </w:t>
      </w:r>
      <w:r w:rsidR="00435CBA" w:rsidRPr="002D1D14">
        <w:t>under</w:t>
      </w:r>
      <w:r w:rsidR="00141EDB">
        <w:t xml:space="preserve"> </w:t>
      </w:r>
      <w:r w:rsidR="00435CBA" w:rsidRPr="002D1D14">
        <w:t>CAT,</w:t>
      </w:r>
      <w:r w:rsidR="00141EDB">
        <w:t xml:space="preserve"> </w:t>
      </w:r>
      <w:r w:rsidR="00435CBA" w:rsidRPr="002D1D14">
        <w:t>in</w:t>
      </w:r>
      <w:r w:rsidR="00141EDB">
        <w:t xml:space="preserve"> </w:t>
      </w:r>
      <w:r w:rsidR="00435CBA" w:rsidRPr="002D1D14">
        <w:t>which</w:t>
      </w:r>
      <w:r w:rsidR="00141EDB">
        <w:t xml:space="preserve"> </w:t>
      </w:r>
      <w:r w:rsidR="00435CBA" w:rsidRPr="002D1D14">
        <w:t>it</w:t>
      </w:r>
      <w:r w:rsidR="00141EDB">
        <w:t xml:space="preserve"> </w:t>
      </w:r>
      <w:r w:rsidR="00435CBA" w:rsidRPr="002D1D14">
        <w:t>stated</w:t>
      </w:r>
      <w:r w:rsidR="00141EDB">
        <w:t xml:space="preserve"> </w:t>
      </w:r>
      <w:r w:rsidR="00435CBA" w:rsidRPr="002D1D14">
        <w:t>that</w:t>
      </w:r>
      <w:r w:rsidR="00141EDB">
        <w:t xml:space="preserve"> </w:t>
      </w:r>
      <w:r w:rsidR="00435CBA" w:rsidRPr="002D1D14">
        <w:t>“in becoming a party to the Convention on behalf of the Vatican City State, [it] undertakes to apply it insofar as it is compatible, in practice, with the peculiar nature of that State.” Consequently, the</w:t>
      </w:r>
      <w:r w:rsidR="00141EDB">
        <w:t xml:space="preserve"> </w:t>
      </w:r>
      <w:r w:rsidR="00435CBA" w:rsidRPr="002D1D14">
        <w:t>Holy</w:t>
      </w:r>
      <w:r w:rsidR="00141EDB">
        <w:t xml:space="preserve"> </w:t>
      </w:r>
      <w:r w:rsidR="00435CBA" w:rsidRPr="002D1D14">
        <w:t>See</w:t>
      </w:r>
      <w:r w:rsidR="00141EDB">
        <w:t xml:space="preserve"> </w:t>
      </w:r>
      <w:r w:rsidR="00435CBA" w:rsidRPr="002D1D14">
        <w:t>takes</w:t>
      </w:r>
      <w:r w:rsidR="00141EDB">
        <w:t xml:space="preserve"> </w:t>
      </w:r>
      <w:r w:rsidR="00435CBA" w:rsidRPr="002D1D14">
        <w:t>note</w:t>
      </w:r>
      <w:r w:rsidR="00141EDB">
        <w:t xml:space="preserve"> </w:t>
      </w:r>
      <w:r w:rsidR="00435CBA" w:rsidRPr="002D1D14">
        <w:t>of</w:t>
      </w:r>
      <w:r w:rsidR="00141EDB">
        <w:t xml:space="preserve"> </w:t>
      </w:r>
      <w:r w:rsidR="00435CBA" w:rsidRPr="002D1D14">
        <w:t>the</w:t>
      </w:r>
      <w:r w:rsidR="00A25CF0">
        <w:t xml:space="preserve"> </w:t>
      </w:r>
      <w:r w:rsidR="00141EDB">
        <w:t>g</w:t>
      </w:r>
      <w:r w:rsidR="00141EDB" w:rsidRPr="002D1D14">
        <w:t>uidelines</w:t>
      </w:r>
      <w:r w:rsidR="00141EDB">
        <w:t xml:space="preserve"> </w:t>
      </w:r>
      <w:r w:rsidR="00435CBA" w:rsidRPr="002D1D14">
        <w:t>on</w:t>
      </w:r>
      <w:r w:rsidR="00141EDB">
        <w:t xml:space="preserve"> </w:t>
      </w:r>
      <w:r w:rsidR="00435CBA" w:rsidRPr="002D1D14">
        <w:t>the</w:t>
      </w:r>
      <w:r w:rsidR="00141EDB">
        <w:t xml:space="preserve"> </w:t>
      </w:r>
      <w:r w:rsidR="00435CBA" w:rsidRPr="002D1D14">
        <w:t>form</w:t>
      </w:r>
      <w:r w:rsidR="00141EDB">
        <w:t xml:space="preserve"> </w:t>
      </w:r>
      <w:r w:rsidR="00435CBA" w:rsidRPr="002D1D14">
        <w:t>and</w:t>
      </w:r>
      <w:r w:rsidR="00141EDB">
        <w:t xml:space="preserve"> </w:t>
      </w:r>
      <w:r w:rsidR="00435CBA" w:rsidRPr="002D1D14">
        <w:t>content</w:t>
      </w:r>
      <w:r w:rsidR="00141EDB">
        <w:t xml:space="preserve"> </w:t>
      </w:r>
      <w:r w:rsidR="00435CBA" w:rsidRPr="002D1D14">
        <w:t>of</w:t>
      </w:r>
      <w:r w:rsidR="00141EDB">
        <w:t xml:space="preserve"> </w:t>
      </w:r>
      <w:r w:rsidR="00435CBA" w:rsidRPr="002D1D14">
        <w:t>initial</w:t>
      </w:r>
      <w:r w:rsidR="00141EDB">
        <w:t xml:space="preserve"> </w:t>
      </w:r>
      <w:r w:rsidR="00435CBA" w:rsidRPr="002D1D14">
        <w:t>reports (CAT/C/4/Rev.3) and will follow them</w:t>
      </w:r>
      <w:r w:rsidR="00141EDB">
        <w:t xml:space="preserve"> </w:t>
      </w:r>
      <w:r w:rsidR="00435CBA" w:rsidRPr="002D1D14">
        <w:t>insofar</w:t>
      </w:r>
      <w:r w:rsidR="00141EDB">
        <w:t xml:space="preserve"> </w:t>
      </w:r>
      <w:r w:rsidR="00435CBA" w:rsidRPr="002D1D14">
        <w:t>as they are applicable,</w:t>
      </w:r>
      <w:r w:rsidR="00141EDB">
        <w:t xml:space="preserve"> </w:t>
      </w:r>
      <w:r w:rsidR="00435CBA" w:rsidRPr="002D1D14">
        <w:t>given the distinctive nature of VCS.</w:t>
      </w:r>
    </w:p>
    <w:p w:rsidR="00435CBA" w:rsidRPr="002D1D14" w:rsidRDefault="00465504" w:rsidP="002D1D14">
      <w:pPr>
        <w:pStyle w:val="SingleTxtG"/>
      </w:pPr>
      <w:r w:rsidRPr="002D1D14">
        <w:t>3.</w:t>
      </w:r>
      <w:r w:rsidRPr="002D1D14">
        <w:tab/>
      </w:r>
      <w:r w:rsidR="00435CBA" w:rsidRPr="002D1D14">
        <w:t>The Interpretative Declaration of the Holy See also stated the following:</w:t>
      </w:r>
    </w:p>
    <w:p w:rsidR="00435CBA" w:rsidRPr="002D1D14" w:rsidRDefault="00FC1FB3" w:rsidP="002D1D14">
      <w:pPr>
        <w:pStyle w:val="SingleTxtG"/>
      </w:pPr>
      <w:r>
        <w:tab/>
        <w:t>(</w:t>
      </w:r>
      <w:r w:rsidR="00465504" w:rsidRPr="002D1D14">
        <w:t>a)</w:t>
      </w:r>
      <w:r w:rsidR="00465504" w:rsidRPr="002D1D14">
        <w:tab/>
      </w:r>
      <w:r w:rsidR="00435CBA" w:rsidRPr="002D1D14">
        <w:t>“The Holy See considers [CAT] a valid and suitable instrument for fighting against acts that constitute a ‘serious offence against t</w:t>
      </w:r>
      <w:r w:rsidR="00465504" w:rsidRPr="002D1D14">
        <w:t>he dignity of the human person;</w:t>
      </w:r>
    </w:p>
    <w:p w:rsidR="00435CBA" w:rsidRPr="002D1D14" w:rsidRDefault="00FC1FB3" w:rsidP="002D1D14">
      <w:pPr>
        <w:pStyle w:val="SingleTxtG"/>
      </w:pPr>
      <w:r>
        <w:tab/>
        <w:t>(b)</w:t>
      </w:r>
      <w:r w:rsidR="00465504" w:rsidRPr="002D1D14">
        <w:tab/>
      </w:r>
      <w:r w:rsidR="00435CBA" w:rsidRPr="002D1D14">
        <w:t>In recent times the Catholic Church has consistently pronounced itself in favour of unconditional respect for life itself and unequivocally condemned ‘whatever violates the integrity of the human person, such as mutilation, torments inflicte</w:t>
      </w:r>
      <w:r w:rsidR="00B42268">
        <w:t>d on body or mind, attempts</w:t>
      </w:r>
      <w:r w:rsidR="00141EDB">
        <w:t xml:space="preserve"> </w:t>
      </w:r>
      <w:r w:rsidR="00B42268">
        <w:t>to coerce the will</w:t>
      </w:r>
      <w:r w:rsidR="00141EDB">
        <w:t xml:space="preserve"> </w:t>
      </w:r>
      <w:r w:rsidR="00B42268">
        <w:t>itself’</w:t>
      </w:r>
      <w:r w:rsidR="00141EDB">
        <w:t xml:space="preserve"> </w:t>
      </w:r>
      <w:r w:rsidR="00B42268">
        <w:t xml:space="preserve">(Second </w:t>
      </w:r>
      <w:r w:rsidR="00435CBA" w:rsidRPr="002D1D14">
        <w:t>Vatican</w:t>
      </w:r>
      <w:r w:rsidR="00141EDB">
        <w:t xml:space="preserve"> </w:t>
      </w:r>
      <w:r w:rsidR="00435CBA" w:rsidRPr="002D1D14">
        <w:t>Council,</w:t>
      </w:r>
      <w:r w:rsidR="00141EDB">
        <w:t xml:space="preserve"> </w:t>
      </w:r>
      <w:r w:rsidR="00435CBA" w:rsidRPr="002D1D14">
        <w:t>Pastoral</w:t>
      </w:r>
      <w:r w:rsidR="00141EDB">
        <w:t xml:space="preserve"> </w:t>
      </w:r>
      <w:r w:rsidR="00435CBA" w:rsidRPr="002D1D14">
        <w:t>Constitution Gaudium</w:t>
      </w:r>
      <w:r w:rsidR="00465504" w:rsidRPr="002D1D14">
        <w:t xml:space="preserve"> et Spes, (GS) 7 December 1965);</w:t>
      </w:r>
    </w:p>
    <w:p w:rsidR="00435CBA" w:rsidRPr="002D1D14" w:rsidRDefault="00FC1FB3" w:rsidP="002D1D14">
      <w:pPr>
        <w:pStyle w:val="SingleTxtG"/>
      </w:pPr>
      <w:r>
        <w:tab/>
      </w:r>
      <w:r w:rsidR="00465504" w:rsidRPr="002D1D14">
        <w:t>(c)</w:t>
      </w:r>
      <w:r w:rsidR="00465504" w:rsidRPr="002D1D14">
        <w:tab/>
      </w:r>
      <w:r w:rsidR="00435CBA" w:rsidRPr="002D1D14">
        <w:t>The law of the Church [e.g. the Code of Canon Law (CIC)1983 and the Code of Canons of the Eastern Churches,(CCECO) 1990] and the “organic presentation of the essential and</w:t>
      </w:r>
      <w:r w:rsidR="00141EDB">
        <w:t xml:space="preserve"> </w:t>
      </w:r>
      <w:r w:rsidR="00435CBA" w:rsidRPr="002D1D14">
        <w:t>fundamental</w:t>
      </w:r>
      <w:r w:rsidR="00141EDB">
        <w:t xml:space="preserve"> </w:t>
      </w:r>
      <w:r w:rsidR="00435CBA" w:rsidRPr="002D1D14">
        <w:t>contents</w:t>
      </w:r>
      <w:r w:rsidR="00141EDB">
        <w:t xml:space="preserve"> </w:t>
      </w:r>
      <w:r w:rsidR="00435CBA" w:rsidRPr="002D1D14">
        <w:t>of</w:t>
      </w:r>
      <w:r w:rsidR="00141EDB">
        <w:t xml:space="preserve"> </w:t>
      </w:r>
      <w:r w:rsidR="00435CBA" w:rsidRPr="002D1D14">
        <w:t>Catholic</w:t>
      </w:r>
      <w:r w:rsidR="00141EDB">
        <w:t xml:space="preserve"> </w:t>
      </w:r>
      <w:r w:rsidR="00435CBA" w:rsidRPr="002D1D14">
        <w:t>doctrine,</w:t>
      </w:r>
      <w:r w:rsidR="00141EDB">
        <w:t xml:space="preserve"> </w:t>
      </w:r>
      <w:r w:rsidR="00435CBA" w:rsidRPr="002D1D14">
        <w:t>as</w:t>
      </w:r>
      <w:r w:rsidR="00141EDB">
        <w:t xml:space="preserve"> </w:t>
      </w:r>
      <w:r w:rsidR="00435CBA" w:rsidRPr="002D1D14">
        <w:t>regards</w:t>
      </w:r>
      <w:r w:rsidR="00141EDB">
        <w:t xml:space="preserve"> </w:t>
      </w:r>
      <w:r w:rsidR="00435CBA" w:rsidRPr="002D1D14">
        <w:t>both</w:t>
      </w:r>
      <w:r w:rsidR="00141EDB">
        <w:t xml:space="preserve"> </w:t>
      </w:r>
      <w:r w:rsidR="00435CBA" w:rsidRPr="002D1D14">
        <w:t>faith</w:t>
      </w:r>
      <w:r w:rsidR="00141EDB">
        <w:t xml:space="preserve"> </w:t>
      </w:r>
      <w:r w:rsidR="00435CBA" w:rsidRPr="002D1D14">
        <w:t>and</w:t>
      </w:r>
      <w:r w:rsidR="00141EDB">
        <w:t xml:space="preserve"> </w:t>
      </w:r>
      <w:r w:rsidR="00435CBA" w:rsidRPr="002D1D14">
        <w:t>morals” (Catechism of the Catholic Church,</w:t>
      </w:r>
      <w:r w:rsidR="00826227">
        <w:t xml:space="preserve"> </w:t>
      </w:r>
      <w:r w:rsidR="00435CBA" w:rsidRPr="002D1D14">
        <w:t xml:space="preserve">(CCC), at 11) enumerate and clearly identify forms of </w:t>
      </w:r>
      <w:r w:rsidR="0055178D" w:rsidRPr="002D1D14">
        <w:t>behaviour</w:t>
      </w:r>
      <w:r w:rsidR="00435CBA" w:rsidRPr="002D1D14">
        <w:t xml:space="preserve"> that can harm the bodily or mental integrity of the individual, condemn their perpetrators and call</w:t>
      </w:r>
      <w:r w:rsidR="00465504" w:rsidRPr="002D1D14">
        <w:t xml:space="preserve"> for the abolition of such acts;</w:t>
      </w:r>
    </w:p>
    <w:p w:rsidR="00435CBA" w:rsidRPr="002D1D14" w:rsidRDefault="00FC1FB3" w:rsidP="002D1D14">
      <w:pPr>
        <w:pStyle w:val="SingleTxtG"/>
      </w:pPr>
      <w:r>
        <w:tab/>
      </w:r>
      <w:r w:rsidR="00465504" w:rsidRPr="002D1D14">
        <w:t>(d)</w:t>
      </w:r>
      <w:r w:rsidR="00465504" w:rsidRPr="002D1D14">
        <w:tab/>
      </w:r>
      <w:r w:rsidR="00435CBA" w:rsidRPr="002D1D14">
        <w:t>On 14 January 1978, Pope Paul VI, in his last address to the diplomatic corps, after referring</w:t>
      </w:r>
      <w:r w:rsidR="00141EDB">
        <w:t xml:space="preserve"> </w:t>
      </w:r>
      <w:r w:rsidR="00435CBA" w:rsidRPr="002D1D14">
        <w:t>to</w:t>
      </w:r>
      <w:r w:rsidR="00A25CF0">
        <w:t xml:space="preserve"> </w:t>
      </w:r>
      <w:r w:rsidR="00435CBA" w:rsidRPr="002D1D14">
        <w:t>the</w:t>
      </w:r>
      <w:r w:rsidR="00141EDB">
        <w:t xml:space="preserve"> </w:t>
      </w:r>
      <w:r w:rsidR="00435CBA" w:rsidRPr="002D1D14">
        <w:t>torture</w:t>
      </w:r>
      <w:r w:rsidR="00141EDB">
        <w:t xml:space="preserve"> </w:t>
      </w:r>
      <w:r w:rsidR="00435CBA" w:rsidRPr="002D1D14">
        <w:t>and</w:t>
      </w:r>
      <w:r w:rsidR="00141EDB">
        <w:t xml:space="preserve"> </w:t>
      </w:r>
      <w:r w:rsidR="00435CBA" w:rsidRPr="002D1D14">
        <w:t>mistreatment</w:t>
      </w:r>
      <w:r w:rsidR="00141EDB">
        <w:t xml:space="preserve"> </w:t>
      </w:r>
      <w:r w:rsidR="00435CBA" w:rsidRPr="002D1D14">
        <w:t>practiced</w:t>
      </w:r>
      <w:r w:rsidR="00141EDB">
        <w:t xml:space="preserve"> </w:t>
      </w:r>
      <w:r w:rsidR="00435CBA" w:rsidRPr="002D1D14">
        <w:t>in</w:t>
      </w:r>
      <w:r w:rsidR="00141EDB">
        <w:t xml:space="preserve"> </w:t>
      </w:r>
      <w:r w:rsidR="00435CBA" w:rsidRPr="002D1D14">
        <w:t>various</w:t>
      </w:r>
      <w:r w:rsidR="00141EDB">
        <w:t xml:space="preserve"> </w:t>
      </w:r>
      <w:r w:rsidR="00435CBA" w:rsidRPr="002D1D14">
        <w:t>countries</w:t>
      </w:r>
      <w:r w:rsidR="00141EDB">
        <w:t xml:space="preserve"> </w:t>
      </w:r>
      <w:r w:rsidR="00435CBA" w:rsidRPr="002D1D14">
        <w:t>against individuals, concluded as follows: ‘How could the Church fail to take up a stern stand ... with regard to torture and to similar acts of violence</w:t>
      </w:r>
      <w:r w:rsidR="00465504" w:rsidRPr="002D1D14">
        <w:t xml:space="preserve"> inflicted on the human person?;</w:t>
      </w:r>
    </w:p>
    <w:p w:rsidR="00435CBA" w:rsidRPr="002D1D14" w:rsidRDefault="00FC1FB3" w:rsidP="002D1D14">
      <w:pPr>
        <w:pStyle w:val="SingleTxtG"/>
      </w:pPr>
      <w:r>
        <w:tab/>
      </w:r>
      <w:r w:rsidR="000C3FED" w:rsidRPr="002D1D14">
        <w:t>(e)</w:t>
      </w:r>
      <w:r w:rsidR="00465504" w:rsidRPr="002D1D14">
        <w:tab/>
      </w:r>
      <w:r w:rsidR="00435CBA" w:rsidRPr="002D1D14">
        <w:t>Pope John Paul II, for his part, did not fail to affirm that ‘tortur</w:t>
      </w:r>
      <w:r w:rsidR="00465504" w:rsidRPr="002D1D14">
        <w:t xml:space="preserve">e must be called by its proper name’ </w:t>
      </w:r>
      <w:r w:rsidR="00435CBA" w:rsidRPr="002D1D14">
        <w:t>(Message for the Celebration of th</w:t>
      </w:r>
      <w:r w:rsidR="00465504" w:rsidRPr="002D1D14">
        <w:t xml:space="preserve">e World Day of Peace, 1 January </w:t>
      </w:r>
      <w:r w:rsidR="00435CBA" w:rsidRPr="002D1D14">
        <w:t>1980). He expressed deep compassion for the victim</w:t>
      </w:r>
      <w:r w:rsidR="000C3FED" w:rsidRPr="002D1D14">
        <w:t xml:space="preserve">s of torture (World Congress on </w:t>
      </w:r>
      <w:r w:rsidR="00435CBA" w:rsidRPr="002D1D14">
        <w:t>Pastoral Ministry for Human Rights, Rome, 4 July 1998), and in particular for tortured women (Message to the Secretary-General of the U</w:t>
      </w:r>
      <w:r w:rsidR="000C3FED" w:rsidRPr="002D1D14">
        <w:t>nited Nations, 1 March 1993).</w:t>
      </w:r>
    </w:p>
    <w:p w:rsidR="00435CBA" w:rsidRPr="002D1D14" w:rsidRDefault="00FC1FB3" w:rsidP="002D1D14">
      <w:pPr>
        <w:pStyle w:val="SingleTxtG"/>
      </w:pPr>
      <w:r>
        <w:tab/>
      </w:r>
      <w:r w:rsidR="000C3FED" w:rsidRPr="002D1D14">
        <w:t>(f)</w:t>
      </w:r>
      <w:r w:rsidR="00435CBA" w:rsidRPr="002D1D14">
        <w:tab/>
        <w:t>In this spirit the Holy See wishes to lend its moral support and coll</w:t>
      </w:r>
      <w:r w:rsidR="000C3FED" w:rsidRPr="002D1D14">
        <w:t xml:space="preserve">aboration to the international </w:t>
      </w:r>
      <w:r w:rsidR="00435CBA" w:rsidRPr="002D1D14">
        <w:t>community, so as to contribute to the elimination of recourse to torture, which is inadmissible and inhuman.”</w:t>
      </w:r>
    </w:p>
    <w:p w:rsidR="002D1D14" w:rsidRDefault="009D480E" w:rsidP="00480528">
      <w:pPr>
        <w:pStyle w:val="HChG"/>
        <w:tabs>
          <w:tab w:val="clear" w:pos="851"/>
          <w:tab w:val="right" w:pos="948"/>
        </w:tabs>
        <w:ind w:left="648" w:hanging="624"/>
      </w:pPr>
      <w:r>
        <w:t>II.</w:t>
      </w:r>
      <w:r w:rsidR="00FE2E2A">
        <w:tab/>
      </w:r>
      <w:r w:rsidR="002D1D14">
        <w:tab/>
      </w:r>
      <w:r w:rsidR="00435CBA">
        <w:t>G</w:t>
      </w:r>
      <w:r w:rsidR="000C3FED">
        <w:t xml:space="preserve">eneral information </w:t>
      </w:r>
    </w:p>
    <w:p w:rsidR="00435CBA" w:rsidRDefault="003A3F30" w:rsidP="00FE2E2A">
      <w:pPr>
        <w:pStyle w:val="H1G"/>
      </w:pPr>
      <w:r>
        <w:tab/>
      </w:r>
      <w:r w:rsidR="002D1D14">
        <w:t>A.</w:t>
      </w:r>
      <w:r w:rsidR="002D1D14">
        <w:tab/>
      </w:r>
      <w:smartTag w:uri="urn:schemas-microsoft-com:office:smarttags" w:element="place">
        <w:smartTag w:uri="urn:schemas-microsoft-com:office:smarttags" w:element="PlaceName">
          <w:r w:rsidR="000C3FED">
            <w:t>Vatican City</w:t>
          </w:r>
        </w:smartTag>
        <w:r w:rsidR="000C3FED">
          <w:t xml:space="preserve"> </w:t>
        </w:r>
        <w:smartTag w:uri="urn:schemas-microsoft-com:office:smarttags" w:element="PlaceType">
          <w:r w:rsidR="000C3FED">
            <w:t>State</w:t>
          </w:r>
        </w:smartTag>
      </w:smartTag>
    </w:p>
    <w:p w:rsidR="00435CBA" w:rsidRDefault="000C3FED" w:rsidP="0055178D">
      <w:pPr>
        <w:pStyle w:val="SingleTxtG"/>
      </w:pPr>
      <w:r>
        <w:t>4.</w:t>
      </w:r>
      <w:r>
        <w:tab/>
      </w:r>
      <w:r w:rsidR="00141EDB">
        <w:t xml:space="preserve">The </w:t>
      </w:r>
      <w:r w:rsidR="0055178D">
        <w:t>n</w:t>
      </w:r>
      <w:r>
        <w:t xml:space="preserve">ature </w:t>
      </w:r>
      <w:r w:rsidR="00435CBA">
        <w:t xml:space="preserve">and </w:t>
      </w:r>
      <w:r w:rsidR="00141EDB">
        <w:t xml:space="preserve">purpose of </w:t>
      </w:r>
      <w:r w:rsidR="0055178D">
        <w:t>VCS</w:t>
      </w:r>
      <w:r w:rsidR="00141EDB">
        <w:t xml:space="preserve"> is set out below:</w:t>
      </w:r>
    </w:p>
    <w:p w:rsidR="00435CBA" w:rsidRDefault="00FC1FB3" w:rsidP="005740A8">
      <w:pPr>
        <w:pStyle w:val="SingleTxtG"/>
      </w:pPr>
      <w:r>
        <w:tab/>
      </w:r>
      <w:r w:rsidR="000C3FED">
        <w:t>(a)</w:t>
      </w:r>
      <w:r w:rsidR="000C3FED">
        <w:tab/>
      </w:r>
      <w:r w:rsidR="00435CBA">
        <w:t>VCS was constituted a State with the Lateran Treaty of 1929 to e</w:t>
      </w:r>
      <w:r w:rsidR="000C3FED">
        <w:t xml:space="preserve">nsure the Holy See’s absolute and evident independence and to guarantee its indisputable </w:t>
      </w:r>
      <w:r w:rsidR="00435CBA">
        <w:t xml:space="preserve">inherent </w:t>
      </w:r>
      <w:r w:rsidR="000C3FED">
        <w:t>sovereignty in the</w:t>
      </w:r>
      <w:r w:rsidR="00435CBA">
        <w:t xml:space="preserve"> international realm for the accomplishment of its world</w:t>
      </w:r>
      <w:r>
        <w:t xml:space="preserve">wide moral mission, including all </w:t>
      </w:r>
      <w:r w:rsidR="00435CBA">
        <w:t>actio</w:t>
      </w:r>
      <w:r>
        <w:t>ns related</w:t>
      </w:r>
      <w:r w:rsidR="00141EDB">
        <w:t xml:space="preserve"> </w:t>
      </w:r>
      <w:r>
        <w:t xml:space="preserve">to </w:t>
      </w:r>
      <w:r w:rsidR="00435CBA">
        <w:t>internati</w:t>
      </w:r>
      <w:r>
        <w:t>onal</w:t>
      </w:r>
      <w:r w:rsidR="00141EDB">
        <w:t xml:space="preserve"> </w:t>
      </w:r>
      <w:r>
        <w:t>relations (</w:t>
      </w:r>
      <w:r w:rsidR="0055178D">
        <w:t>see</w:t>
      </w:r>
      <w:r>
        <w:t xml:space="preserve"> Lateran </w:t>
      </w:r>
      <w:r w:rsidR="00435CBA">
        <w:t xml:space="preserve">Treaty, preamble and </w:t>
      </w:r>
      <w:r w:rsidR="005740A8">
        <w:t>articles</w:t>
      </w:r>
      <w:r w:rsidR="00435CBA">
        <w:t xml:space="preserve"> 2-3). In other words, the primary function of VCS is to ensure the absolute freedom and independence of the Holy See.</w:t>
      </w:r>
    </w:p>
    <w:p w:rsidR="00435CBA" w:rsidRDefault="00FC1FB3" w:rsidP="0055178D">
      <w:pPr>
        <w:pStyle w:val="SingleTxtG"/>
      </w:pPr>
      <w:r>
        <w:tab/>
      </w:r>
      <w:r w:rsidR="000C3FED">
        <w:t>(b)</w:t>
      </w:r>
      <w:r w:rsidR="000C3FED">
        <w:tab/>
      </w:r>
      <w:r w:rsidR="00435CBA">
        <w:t>The Holy See is a sovereign and unique subject of international law h</w:t>
      </w:r>
      <w:r w:rsidR="000C3FED">
        <w:t xml:space="preserve">aving </w:t>
      </w:r>
      <w:r>
        <w:t xml:space="preserve">an original, non-derived legal </w:t>
      </w:r>
      <w:r w:rsidR="000C3FED">
        <w:t xml:space="preserve">personality </w:t>
      </w:r>
      <w:r>
        <w:t xml:space="preserve">independent of any authority or jurisdiction, </w:t>
      </w:r>
      <w:r w:rsidR="00435CBA">
        <w:t xml:space="preserve">which exercises its sovereignty over the </w:t>
      </w:r>
      <w:smartTag w:uri="urn:schemas-microsoft-com:office:smarttags" w:element="place">
        <w:smartTag w:uri="urn:schemas-microsoft-com:office:smarttags" w:element="PlaceType">
          <w:r w:rsidR="00435CBA">
            <w:t>territory</w:t>
          </w:r>
        </w:smartTag>
        <w:r w:rsidR="00435CBA">
          <w:t xml:space="preserve"> of </w:t>
        </w:r>
        <w:smartTag w:uri="urn:schemas-microsoft-com:office:smarttags" w:element="PlaceName">
          <w:r w:rsidR="00435CBA">
            <w:t>VCS</w:t>
          </w:r>
        </w:smartTag>
      </w:smartTag>
      <w:r w:rsidR="00435CBA">
        <w:t>.</w:t>
      </w:r>
      <w:r w:rsidR="00141EDB">
        <w:t xml:space="preserve"> </w:t>
      </w:r>
      <w:r w:rsidR="00435CBA">
        <w:t>The Holy See refers to the Roman Pontiff but also to the institutions of the Roman Curia (within the territorial jurisdiction of VCS), that proceed from him, unless it is otherwise apparent from the nature of the matter or the context of the words (</w:t>
      </w:r>
      <w:r w:rsidR="0055178D">
        <w:t>see</w:t>
      </w:r>
      <w:r w:rsidR="000C3FED">
        <w:t xml:space="preserve"> CIC, can. 361; CCEO, can. 48).</w:t>
      </w:r>
    </w:p>
    <w:p w:rsidR="00435CBA" w:rsidRDefault="000C3FED" w:rsidP="00465504">
      <w:pPr>
        <w:pStyle w:val="SingleTxtG"/>
      </w:pPr>
      <w:r>
        <w:t>5.</w:t>
      </w:r>
      <w:r>
        <w:tab/>
      </w:r>
      <w:r w:rsidR="00435CBA">
        <w:t xml:space="preserve">Presence in the </w:t>
      </w:r>
      <w:r>
        <w:t xml:space="preserve">International Community. Since 1929, </w:t>
      </w:r>
      <w:r w:rsidR="00FC1FB3">
        <w:t xml:space="preserve">the VCS </w:t>
      </w:r>
      <w:r w:rsidR="00B42268">
        <w:t xml:space="preserve">has received </w:t>
      </w:r>
      <w:r w:rsidR="00435CBA">
        <w:t>international recognition of its particular international nature which is intricately related to, but separate and distinct from the international nature of the Holy See. It has never been confused with the Holy See.</w:t>
      </w:r>
      <w:r w:rsidR="00141EDB">
        <w:t xml:space="preserve"> </w:t>
      </w:r>
      <w:r w:rsidR="00435CBA">
        <w:t>For</w:t>
      </w:r>
      <w:r w:rsidR="00141EDB">
        <w:t xml:space="preserve"> </w:t>
      </w:r>
      <w:r w:rsidR="00435CBA">
        <w:t>example,</w:t>
      </w:r>
      <w:r w:rsidR="00141EDB">
        <w:t xml:space="preserve"> </w:t>
      </w:r>
      <w:r w:rsidR="00435CBA">
        <w:t>following</w:t>
      </w:r>
      <w:r w:rsidR="00141EDB">
        <w:t xml:space="preserve"> </w:t>
      </w:r>
      <w:r w:rsidR="00435CBA">
        <w:t>the</w:t>
      </w:r>
      <w:r w:rsidR="00141EDB">
        <w:t xml:space="preserve"> </w:t>
      </w:r>
      <w:r w:rsidR="00435CBA">
        <w:t>los</w:t>
      </w:r>
      <w:r w:rsidR="00B42268">
        <w:t>s</w:t>
      </w:r>
      <w:r w:rsidR="00141EDB">
        <w:t xml:space="preserve"> </w:t>
      </w:r>
      <w:r w:rsidR="00B42268">
        <w:t>of</w:t>
      </w:r>
      <w:r w:rsidR="00141EDB">
        <w:t xml:space="preserve"> </w:t>
      </w:r>
      <w:r w:rsidR="00B42268">
        <w:t>the</w:t>
      </w:r>
      <w:r w:rsidR="00141EDB">
        <w:t xml:space="preserve"> </w:t>
      </w:r>
      <w:r w:rsidR="00B42268">
        <w:t>traditional</w:t>
      </w:r>
      <w:r w:rsidR="00141EDB">
        <w:t xml:space="preserve"> </w:t>
      </w:r>
      <w:r w:rsidR="00B42268">
        <w:t xml:space="preserve">Papal </w:t>
      </w:r>
      <w:r w:rsidR="00435CBA">
        <w:t>States</w:t>
      </w:r>
      <w:r w:rsidR="00141EDB">
        <w:t xml:space="preserve"> </w:t>
      </w:r>
      <w:r w:rsidR="00435CBA">
        <w:t>in</w:t>
      </w:r>
      <w:r w:rsidR="00141EDB">
        <w:t xml:space="preserve"> </w:t>
      </w:r>
      <w:r w:rsidR="00435CBA">
        <w:t>1870</w:t>
      </w:r>
      <w:r w:rsidR="00141EDB">
        <w:t xml:space="preserve"> </w:t>
      </w:r>
      <w:r w:rsidR="00435CBA">
        <w:t>until</w:t>
      </w:r>
      <w:r w:rsidR="00141EDB">
        <w:t xml:space="preserve"> </w:t>
      </w:r>
      <w:r w:rsidR="00435CBA">
        <w:t>the establishment of VCS in 1929, the Holy See continued to act as a subject of international law by concluding</w:t>
      </w:r>
      <w:r w:rsidR="00141EDB">
        <w:t xml:space="preserve"> </w:t>
      </w:r>
      <w:r w:rsidR="00435CBA">
        <w:t>concordats</w:t>
      </w:r>
      <w:r w:rsidR="00141EDB">
        <w:t xml:space="preserve"> </w:t>
      </w:r>
      <w:r w:rsidR="00435CBA">
        <w:t>and</w:t>
      </w:r>
      <w:r w:rsidR="00141EDB">
        <w:t xml:space="preserve"> </w:t>
      </w:r>
      <w:r w:rsidR="00435CBA">
        <w:t>international</w:t>
      </w:r>
      <w:r w:rsidR="00141EDB">
        <w:t xml:space="preserve"> </w:t>
      </w:r>
      <w:r w:rsidR="00435CBA">
        <w:t>treaties</w:t>
      </w:r>
      <w:r w:rsidR="00141EDB">
        <w:t xml:space="preserve"> </w:t>
      </w:r>
      <w:r w:rsidR="00435CBA">
        <w:t>with</w:t>
      </w:r>
      <w:r w:rsidR="00141EDB">
        <w:t xml:space="preserve"> </w:t>
      </w:r>
      <w:r w:rsidR="00435CBA">
        <w:t>States,</w:t>
      </w:r>
      <w:r w:rsidR="00141EDB">
        <w:t xml:space="preserve"> </w:t>
      </w:r>
      <w:r w:rsidR="00435CBA">
        <w:t>participating</w:t>
      </w:r>
      <w:r w:rsidR="00141EDB">
        <w:t xml:space="preserve"> </w:t>
      </w:r>
      <w:r w:rsidR="00435CBA">
        <w:t>in</w:t>
      </w:r>
      <w:r w:rsidR="00141EDB">
        <w:t xml:space="preserve"> </w:t>
      </w:r>
      <w:r w:rsidR="00435CBA">
        <w:t>international conferences, conducting mediation and arbitration missions, and maintaining</w:t>
      </w:r>
      <w:r w:rsidR="00141EDB">
        <w:t xml:space="preserve"> </w:t>
      </w:r>
      <w:r w:rsidR="00435CBA">
        <w:t xml:space="preserve">both active and </w:t>
      </w:r>
      <w:r>
        <w:t>passive diplomatic relations.</w:t>
      </w:r>
    </w:p>
    <w:p w:rsidR="00435CBA" w:rsidRPr="000C3FED" w:rsidRDefault="00FC1FB3" w:rsidP="0055178D">
      <w:pPr>
        <w:pStyle w:val="SingleTxtG"/>
      </w:pPr>
      <w:r>
        <w:tab/>
      </w:r>
      <w:r w:rsidR="000C3FED" w:rsidRPr="000C3FED">
        <w:t>(a)</w:t>
      </w:r>
      <w:r w:rsidR="000C3FED" w:rsidRPr="000C3FED">
        <w:tab/>
      </w:r>
      <w:r w:rsidR="00435CBA" w:rsidRPr="000C3FED">
        <w:t>The VCS participates as a member of intergovernmental organizations t</w:t>
      </w:r>
      <w:r w:rsidR="000C3FED" w:rsidRPr="000C3FED">
        <w:t xml:space="preserve">hrough the Holy See, which acts </w:t>
      </w:r>
      <w:r w:rsidR="00435CBA" w:rsidRPr="000C3FED">
        <w:t xml:space="preserve">on </w:t>
      </w:r>
      <w:r w:rsidR="000C3FED" w:rsidRPr="000C3FED">
        <w:t xml:space="preserve">its behalf </w:t>
      </w:r>
      <w:r w:rsidR="00435CBA" w:rsidRPr="000C3FED">
        <w:t>(e</w:t>
      </w:r>
      <w:r w:rsidR="000C3FED" w:rsidRPr="000C3FED">
        <w:t xml:space="preserve">.g. Universal Postal Union, </w:t>
      </w:r>
      <w:r w:rsidR="00435CBA" w:rsidRPr="000C3FED">
        <w:t>In</w:t>
      </w:r>
      <w:r w:rsidR="000C3FED" w:rsidRPr="000C3FED">
        <w:t>ternational Telecommunications</w:t>
      </w:r>
      <w:r w:rsidR="000C3FED" w:rsidRPr="000C3FED">
        <w:tab/>
        <w:t xml:space="preserve"> Union, International Grains </w:t>
      </w:r>
      <w:r w:rsidR="00435CBA" w:rsidRPr="000C3FED">
        <w:t>C</w:t>
      </w:r>
      <w:r w:rsidR="000C3FED" w:rsidRPr="000C3FED">
        <w:t xml:space="preserve">ouncil, </w:t>
      </w:r>
      <w:r w:rsidR="00435CBA" w:rsidRPr="000C3FED">
        <w:t>International Telecommunications</w:t>
      </w:r>
      <w:r w:rsidR="00141EDB">
        <w:t xml:space="preserve"> </w:t>
      </w:r>
      <w:r w:rsidR="00435CBA" w:rsidRPr="000C3FED">
        <w:t>Satellite</w:t>
      </w:r>
      <w:r w:rsidR="00141EDB">
        <w:t xml:space="preserve"> </w:t>
      </w:r>
      <w:r w:rsidR="00435CBA" w:rsidRPr="000C3FED">
        <w:t>Organization,</w:t>
      </w:r>
      <w:r w:rsidR="00141EDB">
        <w:t xml:space="preserve"> </w:t>
      </w:r>
      <w:r w:rsidR="00435CBA" w:rsidRPr="000C3FED">
        <w:t>European</w:t>
      </w:r>
      <w:r w:rsidR="00141EDB">
        <w:t xml:space="preserve"> </w:t>
      </w:r>
      <w:r w:rsidR="00435CBA" w:rsidRPr="000C3FED">
        <w:t>Telecommunica</w:t>
      </w:r>
      <w:r w:rsidR="000C3FED" w:rsidRPr="000C3FED">
        <w:t>tions</w:t>
      </w:r>
      <w:r w:rsidR="00141EDB">
        <w:t xml:space="preserve"> </w:t>
      </w:r>
      <w:r w:rsidR="000C3FED" w:rsidRPr="000C3FED">
        <w:t>Satellite Organization;</w:t>
      </w:r>
      <w:r w:rsidR="000C3FED" w:rsidRPr="000C3FED">
        <w:tab/>
        <w:t>European Conference</w:t>
      </w:r>
      <w:r w:rsidR="000C3FED">
        <w:t xml:space="preserve"> </w:t>
      </w:r>
      <w:r w:rsidR="000C3FED" w:rsidRPr="000C3FED">
        <w:t>of</w:t>
      </w:r>
      <w:r w:rsidR="00141EDB">
        <w:t xml:space="preserve"> </w:t>
      </w:r>
      <w:r w:rsidR="000C3FED">
        <w:t xml:space="preserve">the Postal </w:t>
      </w:r>
      <w:r w:rsidR="00435CBA" w:rsidRPr="000C3FED">
        <w:t>and Telecommunications Administration (</w:t>
      </w:r>
      <w:r w:rsidR="0055178D">
        <w:t>see</w:t>
      </w:r>
      <w:r w:rsidR="00435CBA" w:rsidRPr="000C3FED">
        <w:t xml:space="preserve"> Ann</w:t>
      </w:r>
      <w:r>
        <w:t>uario Pontificio 2011, p. 1341);</w:t>
      </w:r>
    </w:p>
    <w:p w:rsidR="00435CBA" w:rsidRDefault="00FC1FB3" w:rsidP="00465504">
      <w:pPr>
        <w:pStyle w:val="SingleTxtG"/>
      </w:pPr>
      <w:r>
        <w:tab/>
      </w:r>
      <w:r w:rsidR="000C3FED">
        <w:t>(b)</w:t>
      </w:r>
      <w:r w:rsidR="000C3FED">
        <w:tab/>
      </w:r>
      <w:r w:rsidR="00435CBA">
        <w:t xml:space="preserve">The VCS ratifies or accedes to bilateral and multilateral agreements through the Holy See, which acts on its behalf, following international law and practice through the Holy See, which acts on its behalf (e.g. Convention on the Recognition and Enforcement of Foreign Arbitral Awards; Convention Relating to the Status of Refugees; Convention on the Rights of the Child; </w:t>
      </w:r>
      <w:r>
        <w:t>Convention on Cluster Munitions;</w:t>
      </w:r>
    </w:p>
    <w:p w:rsidR="00435CBA" w:rsidRDefault="00FC1FB3" w:rsidP="0055178D">
      <w:pPr>
        <w:pStyle w:val="SingleTxtG"/>
      </w:pPr>
      <w:r>
        <w:tab/>
      </w:r>
      <w:r w:rsidR="000C3FED">
        <w:t>(c)</w:t>
      </w:r>
      <w:r w:rsidR="000C3FED">
        <w:tab/>
      </w:r>
      <w:r w:rsidR="00435CBA">
        <w:t>The VCS is a regular member of various international non-governmental organizations through the Holy See, which acts on its behalf (e.g. International Astronomical Uni</w:t>
      </w:r>
      <w:r w:rsidR="000C3FED">
        <w:t xml:space="preserve">on; International Institute of </w:t>
      </w:r>
      <w:r w:rsidR="00435CBA">
        <w:t>Administrative Sciences; International Technical Committee for th</w:t>
      </w:r>
      <w:r w:rsidR="00B42268">
        <w:t xml:space="preserve">e Prevention and Extinction of </w:t>
      </w:r>
      <w:r w:rsidR="00435CBA">
        <w:t>Fire; World Medical Association; International Council on Archives; Interpol (</w:t>
      </w:r>
      <w:r w:rsidR="0055178D">
        <w:t>see</w:t>
      </w:r>
      <w:r w:rsidR="00435CBA">
        <w:t xml:space="preserve"> Annuario Pontificio 2011, p. 1342).</w:t>
      </w:r>
    </w:p>
    <w:p w:rsidR="00435CBA" w:rsidRDefault="000C3FED" w:rsidP="0056714F">
      <w:pPr>
        <w:pStyle w:val="SingleTxtG"/>
      </w:pPr>
      <w:r>
        <w:t>6.</w:t>
      </w:r>
      <w:r>
        <w:tab/>
      </w:r>
      <w:r w:rsidR="00435CBA">
        <w:t>Governance. VCS is under the sovereignty of the Roman Pontiff (Lateran Treaty art. 26; Fundamental</w:t>
      </w:r>
      <w:r w:rsidR="00141EDB">
        <w:t xml:space="preserve"> </w:t>
      </w:r>
      <w:r w:rsidR="00435CBA">
        <w:t>Law of 2000, art. 1). The fullness of legislative, executive and judicial power resides in the Roman</w:t>
      </w:r>
      <w:r w:rsidR="00141EDB">
        <w:t xml:space="preserve"> </w:t>
      </w:r>
      <w:r w:rsidR="00435CBA">
        <w:t>Pontiff</w:t>
      </w:r>
      <w:r w:rsidR="00141EDB">
        <w:t xml:space="preserve"> </w:t>
      </w:r>
      <w:r w:rsidR="00435CBA">
        <w:t>as Sovereign</w:t>
      </w:r>
      <w:r w:rsidR="00141EDB">
        <w:t xml:space="preserve"> </w:t>
      </w:r>
      <w:r w:rsidR="00435CBA">
        <w:t>and Head of State who represents</w:t>
      </w:r>
      <w:r w:rsidR="00141EDB">
        <w:t xml:space="preserve"> </w:t>
      </w:r>
      <w:r w:rsidR="00435CBA">
        <w:t>the VCS in relations with States and other</w:t>
      </w:r>
      <w:r w:rsidR="00141EDB">
        <w:t xml:space="preserve"> </w:t>
      </w:r>
      <w:r w:rsidR="00435CBA">
        <w:t>subjects of international law through the Secretariat of State (Fundamental Law, 2000, art</w:t>
      </w:r>
      <w:r w:rsidR="00B17A09">
        <w:t>s</w:t>
      </w:r>
      <w:r w:rsidR="00435CBA">
        <w:t>. 1-2). The Roman Pontiff delegates his legislative authority to a Commission of Cardinals (the Pontifical Commission for VCS) and his executive authority to its Chair, the Cardinal President, save in those matters reserved to the Roman Pontiff or other competent body (Fundamental Law, 2000, arts. 3, 5). Judicial power is exercised in the name of the Roman Pontiff through the tribunals of VCS (Fundamental La</w:t>
      </w:r>
      <w:r w:rsidR="002E3B8F">
        <w:t xml:space="preserve">w, 2000, arts, 15, 16, 19) in a </w:t>
      </w:r>
      <w:r w:rsidR="00435CBA">
        <w:t>Single Judge, Tribunal, Court of Appeal and Court of Cassation (Supreme Court) ( (Law N. CXIX, 1987,</w:t>
      </w:r>
      <w:r w:rsidR="00141EDB">
        <w:t xml:space="preserve"> </w:t>
      </w:r>
      <w:r w:rsidR="00435CBA">
        <w:t>art.1). The Gendarmerie Corps of VCS (Vatican Police Force) is part of the Department of Security Services and Civil Protection of the Governorate (see infra</w:t>
      </w:r>
      <w:r w:rsidR="0056714F">
        <w:t xml:space="preserve"> paragraph</w:t>
      </w:r>
      <w:r w:rsidR="00435CBA">
        <w:t xml:space="preserve"> 9).</w:t>
      </w:r>
    </w:p>
    <w:p w:rsidR="00326A01" w:rsidRPr="00326A01" w:rsidRDefault="00435CBA" w:rsidP="00326A01">
      <w:pPr>
        <w:pStyle w:val="SingleTxtG"/>
        <w:rPr>
          <w:b/>
          <w:bCs/>
        </w:rPr>
      </w:pPr>
      <w:r w:rsidRPr="00326A01">
        <w:rPr>
          <w:b/>
          <w:bCs/>
        </w:rPr>
        <w:t>Sources of Law</w:t>
      </w:r>
    </w:p>
    <w:p w:rsidR="00435CBA" w:rsidRDefault="00326A01" w:rsidP="00326A01">
      <w:pPr>
        <w:pStyle w:val="SingleTxtG"/>
      </w:pPr>
      <w:r>
        <w:t>7.</w:t>
      </w:r>
      <w:r>
        <w:tab/>
      </w:r>
      <w:r w:rsidR="00435CBA">
        <w:t>The sources of law are as follows.</w:t>
      </w:r>
    </w:p>
    <w:p w:rsidR="00435CBA" w:rsidRDefault="00B42268" w:rsidP="00465504">
      <w:pPr>
        <w:pStyle w:val="SingleTxtG"/>
      </w:pPr>
      <w:r>
        <w:tab/>
      </w:r>
      <w:r w:rsidR="002E3B8F">
        <w:t>(a)</w:t>
      </w:r>
      <w:r w:rsidR="002E3B8F">
        <w:tab/>
      </w:r>
      <w:r w:rsidR="00435CBA">
        <w:t xml:space="preserve">Primary Source. Canon law is the primary source of the laws of VCS and the primary criterion for interpretation, although not every aspect of canon law is applicable in the temporal governance of VCS </w:t>
      </w:r>
      <w:r w:rsidR="002E3B8F">
        <w:t>(</w:t>
      </w:r>
      <w:r w:rsidR="005740A8">
        <w:t>see</w:t>
      </w:r>
      <w:r w:rsidR="002E3B8F">
        <w:t xml:space="preserve"> Law of 1 October 2008, N. </w:t>
      </w:r>
      <w:r w:rsidR="00F121BE">
        <w:t>LXXI, article</w:t>
      </w:r>
      <w:r w:rsidR="00435CBA">
        <w:t xml:space="preserve"> 1 (1), on the sources of law, in force 1 January</w:t>
      </w:r>
      <w:r w:rsidR="00141EDB">
        <w:t xml:space="preserve"> </w:t>
      </w:r>
      <w:r w:rsidR="00435CBA">
        <w:t>2009, amended the Law of 7 June 1929, N. II as regards the sources of law). Canon law, in comparison with the laws of other States, is a complex unity of divine positive law, divine natural law and human law which reflect and</w:t>
      </w:r>
      <w:r w:rsidR="00141EDB">
        <w:t xml:space="preserve"> </w:t>
      </w:r>
      <w:r w:rsidR="00435CBA">
        <w:t>express</w:t>
      </w:r>
      <w:r w:rsidR="00141EDB">
        <w:t xml:space="preserve"> </w:t>
      </w:r>
      <w:r w:rsidR="00435CBA">
        <w:t>the</w:t>
      </w:r>
      <w:r w:rsidR="00141EDB">
        <w:t xml:space="preserve"> </w:t>
      </w:r>
      <w:r w:rsidR="00435CBA">
        <w:t>Catholic</w:t>
      </w:r>
      <w:r w:rsidR="00141EDB">
        <w:t xml:space="preserve"> </w:t>
      </w:r>
      <w:r w:rsidR="00435CBA">
        <w:t>Church:</w:t>
      </w:r>
      <w:r w:rsidR="00141EDB">
        <w:t xml:space="preserve"> </w:t>
      </w:r>
      <w:r w:rsidR="00435CBA">
        <w:t>its</w:t>
      </w:r>
      <w:r w:rsidR="00141EDB">
        <w:t xml:space="preserve"> </w:t>
      </w:r>
      <w:r w:rsidR="00435CBA">
        <w:t>origin,</w:t>
      </w:r>
      <w:r w:rsidR="00141EDB">
        <w:t xml:space="preserve"> </w:t>
      </w:r>
      <w:r w:rsidR="00435CBA">
        <w:t>means,</w:t>
      </w:r>
      <w:r w:rsidR="00141EDB">
        <w:t xml:space="preserve"> </w:t>
      </w:r>
      <w:r w:rsidR="00435CBA">
        <w:t>spiritual</w:t>
      </w:r>
      <w:r w:rsidR="00141EDB">
        <w:t xml:space="preserve"> </w:t>
      </w:r>
      <w:r w:rsidR="00435CBA">
        <w:t>and</w:t>
      </w:r>
      <w:r w:rsidR="00141EDB">
        <w:t xml:space="preserve"> </w:t>
      </w:r>
      <w:r w:rsidR="00435CBA">
        <w:t>moral</w:t>
      </w:r>
      <w:r w:rsidR="00141EDB">
        <w:t xml:space="preserve"> </w:t>
      </w:r>
      <w:r w:rsidR="00435CBA">
        <w:t>mission, organizational structure, supernatural end, and spiritual and temporal goods. The divine positive law and divine natural law (the latter, also referred to as simply “natural law”) are</w:t>
      </w:r>
      <w:r w:rsidR="00141EDB">
        <w:t xml:space="preserve"> </w:t>
      </w:r>
      <w:r w:rsidR="00435CBA">
        <w:t>those immutable norms presented in the Decalogue and knowable through right reason. They</w:t>
      </w:r>
      <w:r w:rsidR="00141EDB">
        <w:t xml:space="preserve"> </w:t>
      </w:r>
      <w:r w:rsidR="00435CBA">
        <w:t>indicate the primary and essential norms regulating the moral life, as interpreted by the</w:t>
      </w:r>
      <w:r w:rsidR="00141EDB">
        <w:t xml:space="preserve"> </w:t>
      </w:r>
      <w:r w:rsidR="00435CBA">
        <w:t>Church’s</w:t>
      </w:r>
      <w:r w:rsidR="00141EDB">
        <w:t xml:space="preserve"> </w:t>
      </w:r>
      <w:r w:rsidR="00435CBA">
        <w:t>teaching authority and set out</w:t>
      </w:r>
      <w:r w:rsidR="00141EDB">
        <w:t xml:space="preserve"> </w:t>
      </w:r>
      <w:r w:rsidR="00435CBA">
        <w:t>in the Catechism of the Catholic Church (CCC). In confronting particular circumstances purely human laws are developed which are mutable. They may include elements borrowed from the civil law, but human law can never breach divine</w:t>
      </w:r>
      <w:r w:rsidR="002E3B8F">
        <w:t xml:space="preserve"> positive or divine natural law;</w:t>
      </w:r>
    </w:p>
    <w:p w:rsidR="00435CBA" w:rsidRDefault="00B42268" w:rsidP="00465504">
      <w:pPr>
        <w:pStyle w:val="SingleTxtG"/>
      </w:pPr>
      <w:r>
        <w:tab/>
      </w:r>
      <w:r w:rsidR="002E3B8F">
        <w:t>(b)</w:t>
      </w:r>
      <w:r w:rsidR="002E3B8F">
        <w:tab/>
      </w:r>
      <w:r w:rsidR="00435CBA">
        <w:t>Principal Sources. The principal sources of law are the Fundamental Law and the laws for VCS enacted or issued by the Supreme Pontiff, the Pontifical Commission or other authority upon which he has conferred legislative power (</w:t>
      </w:r>
      <w:r w:rsidR="005740A8">
        <w:t>see</w:t>
      </w:r>
      <w:r w:rsidR="00435CBA">
        <w:t xml:space="preserve"> Law of 1 Oct</w:t>
      </w:r>
      <w:r w:rsidR="0056714F">
        <w:t>ober 2008, N. LXXI, article</w:t>
      </w:r>
      <w:r w:rsidR="002E3B8F">
        <w:t xml:space="preserve"> 1 (2));</w:t>
      </w:r>
    </w:p>
    <w:p w:rsidR="00435CBA" w:rsidRDefault="00B42268" w:rsidP="007629B0">
      <w:pPr>
        <w:pStyle w:val="SingleTxtG"/>
      </w:pPr>
      <w:r>
        <w:tab/>
        <w:t>(c)</w:t>
      </w:r>
      <w:r w:rsidR="002E3B8F">
        <w:tab/>
      </w:r>
      <w:r w:rsidR="00435CBA">
        <w:t xml:space="preserve">Supplementary Sources. Another source of law is the supplementary law, that is, the laws of </w:t>
      </w:r>
      <w:smartTag w:uri="urn:schemas-microsoft-com:office:smarttags" w:element="country-region">
        <w:r w:rsidR="00435CBA">
          <w:t>Italy</w:t>
        </w:r>
      </w:smartTag>
      <w:r w:rsidR="00435CBA">
        <w:t xml:space="preserve"> which were received into law by the competent Vatican authority (</w:t>
      </w:r>
      <w:r w:rsidR="005740A8">
        <w:t>see</w:t>
      </w:r>
      <w:r w:rsidR="002E3B8F">
        <w:t xml:space="preserve"> Law of 1 October 2008, </w:t>
      </w:r>
      <w:smartTag w:uri="urn:schemas-microsoft-com:office:smarttags" w:element="place">
        <w:r w:rsidR="002E3B8F">
          <w:t xml:space="preserve">N. </w:t>
        </w:r>
        <w:r w:rsidR="00435CBA">
          <w:t>LXXI</w:t>
        </w:r>
      </w:smartTag>
      <w:r w:rsidR="00435CBA">
        <w:t>, art</w:t>
      </w:r>
      <w:r w:rsidR="007629B0">
        <w:t>icle</w:t>
      </w:r>
      <w:r w:rsidR="00435CBA">
        <w:t xml:space="preserve"> 3.1). For example, the 1889 Italian Code of</w:t>
      </w:r>
      <w:r w:rsidR="00141EDB">
        <w:t xml:space="preserve"> </w:t>
      </w:r>
      <w:r w:rsidR="00435CBA">
        <w:t>Penal Law (CP) and the 1913 Italian Code of Penal Procedure (CPP), which were in force at the time of the Lateran Pact of 1929, were</w:t>
      </w:r>
      <w:r w:rsidR="00141EDB">
        <w:t xml:space="preserve"> </w:t>
      </w:r>
      <w:r w:rsidR="00435CBA">
        <w:t>received, modified and integrated into the legal system by the laws of VCS (</w:t>
      </w:r>
      <w:r w:rsidR="005740A8">
        <w:t>see</w:t>
      </w:r>
      <w:r w:rsidR="00435CBA">
        <w:t xml:space="preserve"> Law of 1 October</w:t>
      </w:r>
      <w:r w:rsidR="00141EDB">
        <w:t xml:space="preserve"> </w:t>
      </w:r>
      <w:r w:rsidR="00435CBA">
        <w:t>2008, N. LXXI,</w:t>
      </w:r>
      <w:r w:rsidR="00A25CF0">
        <w:t xml:space="preserve"> </w:t>
      </w:r>
      <w:r w:rsidR="007629B0">
        <w:t>articles</w:t>
      </w:r>
      <w:r w:rsidR="00435CBA">
        <w:t xml:space="preserve"> 7, 8). However, there are limitations to the applicability of supplementary law, since it must not be contrary to precepts of divine positive law and divine natural law, nor to general principles of canon law nor to the norms of the Lateran Pact and subsequent agreements, and</w:t>
      </w:r>
      <w:r w:rsidR="00141EDB">
        <w:t xml:space="preserve"> </w:t>
      </w:r>
      <w:r w:rsidR="00435CBA">
        <w:t>the supplementary law always must be applicable to the existing state of facts in VCS (</w:t>
      </w:r>
      <w:r w:rsidR="005740A8">
        <w:t>see</w:t>
      </w:r>
      <w:r w:rsidR="00435CBA">
        <w:t xml:space="preserve"> Law of 1 Oc</w:t>
      </w:r>
      <w:r w:rsidR="002E3B8F">
        <w:t>tober 2008, N. LXXI,</w:t>
      </w:r>
      <w:r w:rsidR="00141EDB">
        <w:t xml:space="preserve"> </w:t>
      </w:r>
      <w:r w:rsidR="0056714F">
        <w:t>article</w:t>
      </w:r>
      <w:r w:rsidR="002E3B8F">
        <w:t xml:space="preserve"> 3.2);</w:t>
      </w:r>
    </w:p>
    <w:p w:rsidR="00435CBA" w:rsidRDefault="00B42268" w:rsidP="002B6245">
      <w:pPr>
        <w:pStyle w:val="SingleTxtG"/>
      </w:pPr>
      <w:r>
        <w:tab/>
      </w:r>
      <w:r w:rsidR="002E3B8F">
        <w:t>(d)</w:t>
      </w:r>
      <w:r w:rsidR="002E3B8F">
        <w:tab/>
      </w:r>
      <w:r w:rsidR="00435CBA">
        <w:t>International Law as a Source of Law. The law of VCS ought to be in conformity with general</w:t>
      </w:r>
      <w:r w:rsidR="00A25CF0">
        <w:t xml:space="preserve"> </w:t>
      </w:r>
      <w:r w:rsidR="00435CBA">
        <w:t>norms</w:t>
      </w:r>
      <w:r w:rsidR="00A25CF0">
        <w:t xml:space="preserve"> </w:t>
      </w:r>
      <w:r w:rsidR="00435CBA">
        <w:t>of</w:t>
      </w:r>
      <w:r w:rsidR="00141EDB">
        <w:t xml:space="preserve"> </w:t>
      </w:r>
      <w:r w:rsidR="00435CBA">
        <w:t>international</w:t>
      </w:r>
      <w:r w:rsidR="00141EDB">
        <w:t xml:space="preserve"> </w:t>
      </w:r>
      <w:r w:rsidR="00435CBA">
        <w:t>law</w:t>
      </w:r>
      <w:r w:rsidR="00141EDB">
        <w:t xml:space="preserve"> </w:t>
      </w:r>
      <w:r w:rsidR="00435CBA">
        <w:t>and</w:t>
      </w:r>
      <w:r w:rsidR="00141EDB">
        <w:t xml:space="preserve"> </w:t>
      </w:r>
      <w:r w:rsidR="00435CBA">
        <w:t>norms</w:t>
      </w:r>
      <w:r w:rsidR="00141EDB">
        <w:t xml:space="preserve"> </w:t>
      </w:r>
      <w:r w:rsidR="00435CBA">
        <w:t>deriving</w:t>
      </w:r>
      <w:r w:rsidR="00141EDB">
        <w:t xml:space="preserve"> </w:t>
      </w:r>
      <w:r w:rsidR="00435CBA">
        <w:t>from</w:t>
      </w:r>
      <w:r w:rsidR="00141EDB">
        <w:t xml:space="preserve"> </w:t>
      </w:r>
      <w:r w:rsidR="00435CBA">
        <w:t>treaties</w:t>
      </w:r>
      <w:r w:rsidR="00141EDB">
        <w:t xml:space="preserve"> </w:t>
      </w:r>
      <w:r w:rsidR="00435CBA">
        <w:t>and</w:t>
      </w:r>
      <w:r w:rsidR="00141EDB">
        <w:t xml:space="preserve"> </w:t>
      </w:r>
      <w:r w:rsidR="00435CBA">
        <w:t>other agreements to which the Holy See is a State party; it being understood that canon law remains</w:t>
      </w:r>
      <w:r w:rsidR="00141EDB">
        <w:t xml:space="preserve"> </w:t>
      </w:r>
      <w:r w:rsidR="00435CBA">
        <w:t>the</w:t>
      </w:r>
      <w:r w:rsidR="00141EDB">
        <w:t xml:space="preserve"> </w:t>
      </w:r>
      <w:r w:rsidR="00435CBA">
        <w:t>primary</w:t>
      </w:r>
      <w:r w:rsidR="00141EDB">
        <w:t xml:space="preserve"> </w:t>
      </w:r>
      <w:r w:rsidR="00435CBA">
        <w:t>source</w:t>
      </w:r>
      <w:r w:rsidR="00141EDB">
        <w:t xml:space="preserve"> </w:t>
      </w:r>
      <w:r w:rsidR="00435CBA">
        <w:t>of</w:t>
      </w:r>
      <w:r w:rsidR="00A25CF0">
        <w:t xml:space="preserve"> </w:t>
      </w:r>
      <w:r w:rsidR="00435CBA">
        <w:t>the</w:t>
      </w:r>
      <w:r w:rsidR="00141EDB">
        <w:t xml:space="preserve"> </w:t>
      </w:r>
      <w:r w:rsidR="00435CBA">
        <w:t>law</w:t>
      </w:r>
      <w:r w:rsidR="00141EDB">
        <w:t xml:space="preserve"> </w:t>
      </w:r>
      <w:r w:rsidR="00435CBA">
        <w:t>of</w:t>
      </w:r>
      <w:r w:rsidR="00141EDB">
        <w:t xml:space="preserve"> </w:t>
      </w:r>
      <w:r w:rsidR="00435CBA">
        <w:t>VCS</w:t>
      </w:r>
      <w:r w:rsidR="00141EDB">
        <w:t xml:space="preserve"> </w:t>
      </w:r>
      <w:r w:rsidR="00435CBA">
        <w:t>and</w:t>
      </w:r>
      <w:r w:rsidR="00141EDB">
        <w:t xml:space="preserve"> </w:t>
      </w:r>
      <w:r w:rsidR="00435CBA">
        <w:t>the</w:t>
      </w:r>
      <w:r w:rsidR="00141EDB">
        <w:t xml:space="preserve"> </w:t>
      </w:r>
      <w:r w:rsidR="00435CBA">
        <w:t>primary</w:t>
      </w:r>
      <w:r w:rsidR="00141EDB">
        <w:t xml:space="preserve"> </w:t>
      </w:r>
      <w:r w:rsidR="00435CBA">
        <w:t>criterion</w:t>
      </w:r>
      <w:r w:rsidR="00141EDB">
        <w:t xml:space="preserve"> </w:t>
      </w:r>
      <w:r w:rsidR="00435CBA">
        <w:t>for interpretation (</w:t>
      </w:r>
      <w:r w:rsidR="005740A8">
        <w:t>see</w:t>
      </w:r>
      <w:r w:rsidR="00435CBA">
        <w:t xml:space="preserve"> Law of 1 October 2008, N. LXXI, art</w:t>
      </w:r>
      <w:r w:rsidR="002B6245">
        <w:t>icle</w:t>
      </w:r>
      <w:r w:rsidR="00435CBA">
        <w:t xml:space="preserve"> 1.4).</w:t>
      </w:r>
    </w:p>
    <w:p w:rsidR="00435CBA" w:rsidRDefault="002E3B8F" w:rsidP="00A035CD">
      <w:pPr>
        <w:pStyle w:val="SingleTxtG"/>
      </w:pPr>
      <w:r>
        <w:t>8.</w:t>
      </w:r>
      <w:r>
        <w:tab/>
      </w:r>
      <w:r w:rsidR="00B42268">
        <w:t xml:space="preserve">Citizenship, Residence and Access. </w:t>
      </w:r>
      <w:r w:rsidR="00435CBA">
        <w:t>VCS has a small population made up of citizens and residents (non-citizens). Citizenship in VCS is primarily based on one’s function and i</w:t>
      </w:r>
      <w:r>
        <w:t xml:space="preserve">n certain circumstances others can </w:t>
      </w:r>
      <w:r w:rsidR="00435CBA">
        <w:t>obtain citizenship due to their relationship with a person who has citizenship (</w:t>
      </w:r>
      <w:r w:rsidR="005740A8">
        <w:t>see</w:t>
      </w:r>
      <w:r w:rsidR="00435CBA">
        <w:t xml:space="preserve"> Law of 7 June 1929, N. III, art</w:t>
      </w:r>
      <w:r w:rsidR="00B17A09">
        <w:t>s</w:t>
      </w:r>
      <w:r w:rsidR="00435CBA">
        <w:t xml:space="preserve">. 1, 3-5; </w:t>
      </w:r>
      <w:r w:rsidR="005740A8">
        <w:t>see</w:t>
      </w:r>
      <w:r w:rsidR="00435CBA">
        <w:t xml:space="preserve"> Law o</w:t>
      </w:r>
      <w:r>
        <w:t>f 1 October 2008, N. LXXI, art</w:t>
      </w:r>
      <w:r w:rsidR="00A035CD">
        <w:t>icle</w:t>
      </w:r>
      <w:r>
        <w:t xml:space="preserve"> </w:t>
      </w:r>
      <w:r w:rsidR="00435CBA">
        <w:t>4.a). Access to VCS and the activities carried out therein are se</w:t>
      </w:r>
      <w:r>
        <w:t>verely restricted (</w:t>
      </w:r>
      <w:r w:rsidR="005740A8">
        <w:t>see</w:t>
      </w:r>
      <w:r>
        <w:t xml:space="preserve"> Law of 7 </w:t>
      </w:r>
      <w:r w:rsidR="000C7625">
        <w:t xml:space="preserve">June 1929, </w:t>
      </w:r>
      <w:smartTag w:uri="urn:schemas-microsoft-com:office:smarttags" w:element="place">
        <w:r w:rsidR="000C7625">
          <w:t>N. III</w:t>
        </w:r>
      </w:smartTag>
      <w:r w:rsidR="000C7625">
        <w:t>, articles</w:t>
      </w:r>
      <w:r w:rsidR="00435CBA">
        <w:t xml:space="preserve"> 12-32).</w:t>
      </w:r>
    </w:p>
    <w:p w:rsidR="00435CBA" w:rsidRDefault="002E3B8F" w:rsidP="00465504">
      <w:pPr>
        <w:pStyle w:val="SingleTxtG"/>
      </w:pPr>
      <w:r>
        <w:t>9.</w:t>
      </w:r>
      <w:r>
        <w:tab/>
      </w:r>
      <w:r w:rsidR="00435CBA">
        <w:t>Security. The Gendarmerie Corps is a special police force which has general responsibility for security and public order that encompasses all regular police duties including criminal matters (Law of 16 July 2002, N. CCCLXXXIV, art. 13.3) If necessary, the Pontifical Commission of VCS can request assistance from the Pontifical Swiss Guards (Fundamental Law, 14), which</w:t>
      </w:r>
      <w:r w:rsidR="00141EDB">
        <w:t xml:space="preserve"> </w:t>
      </w:r>
      <w:r w:rsidR="00435CBA">
        <w:t>is a body of 110 armed guards that provides</w:t>
      </w:r>
      <w:r w:rsidR="00141EDB">
        <w:t xml:space="preserve"> </w:t>
      </w:r>
      <w:r w:rsidR="00435CBA">
        <w:t>security</w:t>
      </w:r>
      <w:r w:rsidR="00141EDB">
        <w:t xml:space="preserve"> </w:t>
      </w:r>
      <w:r w:rsidR="00435CBA">
        <w:t>services for the Supreme Pontiff and his residence (Disciplinary and Administrative Regulations of the Pontifical Swiss Guards, 2006, arts. 7, 1).</w:t>
      </w:r>
    </w:p>
    <w:p w:rsidR="00435CBA" w:rsidRDefault="002E3B8F" w:rsidP="00B17A09">
      <w:pPr>
        <w:pStyle w:val="SingleTxtG"/>
      </w:pPr>
      <w:r>
        <w:t>10.</w:t>
      </w:r>
      <w:r>
        <w:tab/>
      </w:r>
      <w:r w:rsidR="00435CBA">
        <w:t>Crime and Punishment in VCS. The majority of crimes prosecuted in VCS are ones of a less serious nature, and alternative sanctions to imprisonment are generally applied. For example, a Single Judge has the</w:t>
      </w:r>
      <w:r w:rsidR="00141EDB">
        <w:t xml:space="preserve"> </w:t>
      </w:r>
      <w:r w:rsidR="00435CBA">
        <w:t>discretion to impose a fine in place of imprisonment in cases of “reati contravvenzionali” (crimes of less gravity) as well as other crimes carrying a punishment of a maximum not exceeding six months imprisonment; such decisions take into consideration the nature</w:t>
      </w:r>
      <w:r w:rsidR="00141EDB">
        <w:t xml:space="preserve"> </w:t>
      </w:r>
      <w:r w:rsidR="00435CBA">
        <w:t>of</w:t>
      </w:r>
      <w:r w:rsidR="00141EDB">
        <w:t xml:space="preserve"> </w:t>
      </w:r>
      <w:r w:rsidR="00435CBA">
        <w:t>the</w:t>
      </w:r>
      <w:r w:rsidR="00141EDB">
        <w:t xml:space="preserve"> </w:t>
      </w:r>
      <w:r w:rsidR="00435CBA">
        <w:t>crime</w:t>
      </w:r>
      <w:r w:rsidR="00141EDB">
        <w:t xml:space="preserve"> </w:t>
      </w:r>
      <w:r w:rsidR="00435CBA">
        <w:t>committed</w:t>
      </w:r>
      <w:r w:rsidR="00141EDB">
        <w:t xml:space="preserve"> </w:t>
      </w:r>
      <w:r w:rsidR="00435CBA">
        <w:t>and</w:t>
      </w:r>
      <w:r w:rsidR="00141EDB">
        <w:t xml:space="preserve"> </w:t>
      </w:r>
      <w:r w:rsidR="00435CBA">
        <w:t>the</w:t>
      </w:r>
      <w:r w:rsidR="00141EDB">
        <w:t xml:space="preserve"> </w:t>
      </w:r>
      <w:r w:rsidR="00435CBA">
        <w:t>particular</w:t>
      </w:r>
      <w:r w:rsidR="00141EDB">
        <w:t xml:space="preserve"> </w:t>
      </w:r>
      <w:r w:rsidR="00435CBA">
        <w:t>circumstanc</w:t>
      </w:r>
      <w:r>
        <w:t>es</w:t>
      </w:r>
      <w:r w:rsidR="00141EDB">
        <w:t xml:space="preserve"> </w:t>
      </w:r>
      <w:r>
        <w:t>of</w:t>
      </w:r>
      <w:r w:rsidR="00141EDB">
        <w:t xml:space="preserve"> </w:t>
      </w:r>
      <w:r>
        <w:t>the</w:t>
      </w:r>
      <w:r w:rsidR="00141EDB">
        <w:t xml:space="preserve"> </w:t>
      </w:r>
      <w:r>
        <w:t>case</w:t>
      </w:r>
      <w:r w:rsidR="00141EDB">
        <w:t xml:space="preserve"> </w:t>
      </w:r>
      <w:r>
        <w:t>(Law</w:t>
      </w:r>
      <w:r w:rsidR="00141EDB">
        <w:t xml:space="preserve"> </w:t>
      </w:r>
      <w:r>
        <w:t>of</w:t>
      </w:r>
      <w:r w:rsidR="00141EDB">
        <w:t xml:space="preserve"> </w:t>
      </w:r>
      <w:r>
        <w:t>14 December</w:t>
      </w:r>
      <w:r w:rsidR="00141EDB">
        <w:t xml:space="preserve"> </w:t>
      </w:r>
      <w:r>
        <w:t>1994,</w:t>
      </w:r>
      <w:r w:rsidR="00141EDB">
        <w:t xml:space="preserve"> </w:t>
      </w:r>
      <w:r>
        <w:t>n. CCXXVII, art. 1</w:t>
      </w:r>
      <w:r w:rsidR="00B17A09">
        <w:t>,</w:t>
      </w:r>
      <w:r>
        <w:t xml:space="preserve"> </w:t>
      </w:r>
      <w:r w:rsidR="005740A8">
        <w:t>see</w:t>
      </w:r>
      <w:r>
        <w:t xml:space="preserve"> art</w:t>
      </w:r>
      <w:r w:rsidR="00B17A09">
        <w:t>icle</w:t>
      </w:r>
      <w:r>
        <w:t xml:space="preserve"> </w:t>
      </w:r>
      <w:r w:rsidR="00435CBA">
        <w:t>8</w:t>
      </w:r>
      <w:r w:rsidR="00141EDB">
        <w:t xml:space="preserve"> </w:t>
      </w:r>
      <w:r w:rsidR="00435CBA">
        <w:t>of</w:t>
      </w:r>
      <w:r w:rsidR="00141EDB">
        <w:t xml:space="preserve"> </w:t>
      </w:r>
      <w:r w:rsidR="00435CBA">
        <w:t>the</w:t>
      </w:r>
      <w:r w:rsidR="00141EDB">
        <w:t xml:space="preserve"> </w:t>
      </w:r>
      <w:r w:rsidR="00435CBA">
        <w:t>Law</w:t>
      </w:r>
      <w:r w:rsidR="00141EDB">
        <w:t xml:space="preserve"> </w:t>
      </w:r>
      <w:r w:rsidR="00435CBA">
        <w:t>of</w:t>
      </w:r>
      <w:r w:rsidR="00141EDB">
        <w:t xml:space="preserve"> </w:t>
      </w:r>
      <w:r w:rsidR="00435CBA">
        <w:t>10</w:t>
      </w:r>
      <w:r w:rsidR="00141EDB">
        <w:t xml:space="preserve"> </w:t>
      </w:r>
      <w:r w:rsidR="00435CBA">
        <w:t>January</w:t>
      </w:r>
      <w:r w:rsidR="00141EDB">
        <w:t xml:space="preserve"> </w:t>
      </w:r>
      <w:r w:rsidR="00435CBA">
        <w:t>1983,</w:t>
      </w:r>
      <w:r w:rsidR="00141EDB">
        <w:t xml:space="preserve"> </w:t>
      </w:r>
      <w:r w:rsidR="00435CBA">
        <w:t>n.</w:t>
      </w:r>
      <w:r w:rsidR="00141EDB">
        <w:t xml:space="preserve"> </w:t>
      </w:r>
      <w:r w:rsidR="00435CBA">
        <w:t>LII). Punishment is not solely retributive but also serves an educational and rehabilitative function. It is noteworthy, that this is consistent with the primary end of canon law, namely, the salvation of s</w:t>
      </w:r>
      <w:r>
        <w:t xml:space="preserve">ouls. Needless to say, capital </w:t>
      </w:r>
      <w:r w:rsidR="00435CBA">
        <w:t>punishment does not exist in VCS. VCS has no penitentiary system, but pursu</w:t>
      </w:r>
      <w:r>
        <w:t xml:space="preserve">ant to the Lateran Treaty, </w:t>
      </w:r>
      <w:r w:rsidR="00435CBA">
        <w:t>art</w:t>
      </w:r>
      <w:r w:rsidR="00B17A09">
        <w:t>icle</w:t>
      </w:r>
      <w:r w:rsidR="00435CBA">
        <w:t xml:space="preserve"> 22, may request the </w:t>
      </w:r>
      <w:smartTag w:uri="urn:schemas-microsoft-com:office:smarttags" w:element="place">
        <w:smartTag w:uri="urn:schemas-microsoft-com:office:smarttags" w:element="PlaceName">
          <w:r w:rsidR="00435CBA">
            <w:t>I</w:t>
          </w:r>
          <w:r>
            <w:t>talian</w:t>
          </w:r>
        </w:smartTag>
        <w:r>
          <w:t xml:space="preserve"> </w:t>
        </w:r>
        <w:smartTag w:uri="urn:schemas-microsoft-com:office:smarttags" w:element="PlaceType">
          <w:r>
            <w:t>State</w:t>
          </w:r>
        </w:smartTag>
      </w:smartTag>
      <w:r>
        <w:t xml:space="preserve"> to try and punish offences committed </w:t>
      </w:r>
      <w:r w:rsidR="00435CBA">
        <w:t>wi</w:t>
      </w:r>
      <w:r>
        <w:t>thin VCS.</w:t>
      </w:r>
      <w:r w:rsidR="00141EDB">
        <w:t xml:space="preserve"> </w:t>
      </w:r>
      <w:r>
        <w:t xml:space="preserve">For example, Mr. Mehmet Ali Agca was </w:t>
      </w:r>
      <w:r w:rsidR="00435CBA">
        <w:t xml:space="preserve">tried, convicted and sentenced by the Italian authorities for attempting to murder Pope John Paul II. The </w:t>
      </w:r>
      <w:smartTag w:uri="urn:schemas-microsoft-com:office:smarttags" w:element="place">
        <w:smartTag w:uri="urn:schemas-microsoft-com:office:smarttags" w:element="PlaceName">
          <w:r w:rsidR="00435CBA">
            <w:t>Italian</w:t>
          </w:r>
        </w:smartTag>
        <w:r w:rsidR="00435CBA">
          <w:t xml:space="preserve"> </w:t>
        </w:r>
        <w:smartTag w:uri="urn:schemas-microsoft-com:office:smarttags" w:element="PlaceType">
          <w:r w:rsidR="00435CBA">
            <w:t>State</w:t>
          </w:r>
        </w:smartTag>
      </w:smartTag>
      <w:r w:rsidR="00435CBA">
        <w:t xml:space="preserve"> may also be requested to punis</w:t>
      </w:r>
      <w:r>
        <w:t>h offen</w:t>
      </w:r>
      <w:r w:rsidR="008E2429">
        <w:t>c</w:t>
      </w:r>
      <w:r>
        <w:t xml:space="preserve">es committed and tried </w:t>
      </w:r>
      <w:r w:rsidR="00435CBA">
        <w:t>in VCS. In addition to, or in substitution of any fine imposed, the Single Judge may temporarily suspend an authorization or administrative concession, and in cases that do not involve citizens, residents or persons in</w:t>
      </w:r>
      <w:r w:rsidR="00141EDB">
        <w:t xml:space="preserve"> </w:t>
      </w:r>
      <w:r w:rsidR="00435CBA">
        <w:t>active service, or he may temporarily prohibit</w:t>
      </w:r>
      <w:r w:rsidR="00B42268">
        <w:t xml:space="preserve"> one’s access to VCS (Law of 14 </w:t>
      </w:r>
      <w:r w:rsidR="00435CBA">
        <w:t>Dece</w:t>
      </w:r>
      <w:r>
        <w:t xml:space="preserve">mber 1994, n. CCXXVII, art. 3). </w:t>
      </w:r>
      <w:r w:rsidR="00435CBA">
        <w:t>The decision or decree may be appealed by the accused or the Promoter of Justice before a Tribunal of Judges (Law of 14 December 1994, n. CCXXVII, art. 4).</w:t>
      </w:r>
    </w:p>
    <w:p w:rsidR="00435CBA" w:rsidRDefault="00422517" w:rsidP="0055178D">
      <w:pPr>
        <w:pStyle w:val="H1G"/>
      </w:pPr>
      <w:r>
        <w:tab/>
      </w:r>
      <w:r w:rsidR="002E3B8F">
        <w:t>B.</w:t>
      </w:r>
      <w:r w:rsidR="002E3B8F">
        <w:tab/>
      </w:r>
      <w:r w:rsidR="00435CBA">
        <w:t>S</w:t>
      </w:r>
      <w:r w:rsidR="002E3B8F">
        <w:t>tatistics</w:t>
      </w:r>
    </w:p>
    <w:p w:rsidR="00435CBA" w:rsidRDefault="00422517" w:rsidP="00326A01">
      <w:pPr>
        <w:pStyle w:val="SingleTxtG"/>
      </w:pPr>
      <w:r>
        <w:t>11.</w:t>
      </w:r>
      <w:r>
        <w:tab/>
      </w:r>
      <w:r w:rsidR="00435CBA">
        <w:t>Population of VCS:</w:t>
      </w:r>
      <w:r w:rsidR="00141EDB">
        <w:t xml:space="preserve"> </w:t>
      </w:r>
      <w:r w:rsidR="00435CBA">
        <w:t xml:space="preserve">As of 2012, there are 588 citizens of VCS, and 354 of them are diplomats and members of the Pontifical Representatives to Foreign States, who enjoy citizenship, </w:t>
      </w:r>
      <w:r w:rsidR="00B42268">
        <w:t xml:space="preserve">but do not reside in VCS. This </w:t>
      </w:r>
      <w:r w:rsidR="00435CBA">
        <w:t>means that only 234 citizens actually inhabit VCS. In addition to citizens, there are 217 residents (non-citizens) bringing the total number of inhabitants to 451 (</w:t>
      </w:r>
      <w:r w:rsidR="00326A01">
        <w:t xml:space="preserve">report </w:t>
      </w:r>
      <w:r w:rsidR="00435CBA">
        <w:t xml:space="preserve">of the Governorate of VCS, Office of the </w:t>
      </w:r>
      <w:smartTag w:uri="urn:schemas-microsoft-com:office:smarttags" w:element="place">
        <w:smartTag w:uri="urn:schemas-microsoft-com:office:smarttags" w:element="PlaceName">
          <w:r w:rsidR="00435CBA">
            <w:t>Civil</w:t>
          </w:r>
        </w:smartTag>
        <w:r w:rsidR="00435CBA">
          <w:t xml:space="preserve"> </w:t>
        </w:r>
        <w:smartTag w:uri="urn:schemas-microsoft-com:office:smarttags" w:element="PlaceType">
          <w:r w:rsidR="00435CBA">
            <w:t>State</w:t>
          </w:r>
        </w:smartTag>
      </w:smartTag>
      <w:r w:rsidR="00435CBA">
        <w:t>, Registrar and Notary, 2012)</w:t>
      </w:r>
    </w:p>
    <w:p w:rsidR="00435CBA" w:rsidRDefault="00422517" w:rsidP="00465504">
      <w:pPr>
        <w:pStyle w:val="SingleTxtG"/>
      </w:pPr>
      <w:r>
        <w:t>12.</w:t>
      </w:r>
      <w:r>
        <w:tab/>
      </w:r>
      <w:r w:rsidR="00435CBA">
        <w:t>Visitors. In 2009, there were about 18 million pilgrims and tourists visiting VCS, in particular, St. Peter’s Basilica and</w:t>
      </w:r>
      <w:r>
        <w:t xml:space="preserve"> the </w:t>
      </w:r>
      <w:smartTag w:uri="urn:schemas-microsoft-com:office:smarttags" w:element="PlaceName">
        <w:r>
          <w:t>Vatican</w:t>
        </w:r>
      </w:smartTag>
      <w:r>
        <w:t xml:space="preserve"> </w:t>
      </w:r>
      <w:smartTag w:uri="urn:schemas-microsoft-com:office:smarttags" w:element="PlaceType">
        <w:r>
          <w:t>Museums</w:t>
        </w:r>
      </w:smartTag>
      <w:r>
        <w:t xml:space="preserve"> (</w:t>
      </w:r>
      <w:smartTag w:uri="urn:schemas-microsoft-com:office:smarttags" w:element="State">
        <w:smartTag w:uri="urn:schemas-microsoft-com:office:smarttags" w:element="place">
          <w:r>
            <w:t>Id.</w:t>
          </w:r>
        </w:smartTag>
      </w:smartTag>
      <w:r>
        <w:t>, 53).</w:t>
      </w:r>
    </w:p>
    <w:p w:rsidR="00435CBA" w:rsidRDefault="00422517" w:rsidP="00465504">
      <w:pPr>
        <w:pStyle w:val="SingleTxtG"/>
      </w:pPr>
      <w:r>
        <w:t>13.</w:t>
      </w:r>
      <w:r>
        <w:tab/>
      </w:r>
      <w:r w:rsidR="00435CBA">
        <w:t>Administration of Justice. In 2009, there were 474 civil and 446 penal matters registered; very few of them involved citizens or inhabitants of VCS (Id. 51). The majority of crimes committed in VCS are property related crimes carried out by those who have gained a</w:t>
      </w:r>
      <w:r w:rsidR="00B42268">
        <w:t xml:space="preserve">ccess as one of the 18 million visitors to VCS each year. In regard to these </w:t>
      </w:r>
      <w:r w:rsidR="000622F6">
        <w:t>latter</w:t>
      </w:r>
      <w:r w:rsidR="00141EDB">
        <w:t xml:space="preserve"> </w:t>
      </w:r>
      <w:r w:rsidR="000622F6">
        <w:t xml:space="preserve">cases, </w:t>
      </w:r>
      <w:r w:rsidR="00435CBA">
        <w:t>VCS</w:t>
      </w:r>
      <w:r w:rsidR="00141EDB">
        <w:t xml:space="preserve"> </w:t>
      </w:r>
      <w:r w:rsidR="00435CBA">
        <w:t>has</w:t>
      </w:r>
      <w:r w:rsidR="00141EDB">
        <w:t xml:space="preserve"> </w:t>
      </w:r>
      <w:r w:rsidR="00435CBA">
        <w:t xml:space="preserve">provided international judicial assistance in the form of letters </w:t>
      </w:r>
      <w:r>
        <w:t>rogatory, and other means (</w:t>
      </w:r>
      <w:smartTag w:uri="urn:schemas-microsoft-com:office:smarttags" w:element="State">
        <w:smartTag w:uri="urn:schemas-microsoft-com:office:smarttags" w:element="place">
          <w:r>
            <w:t>Id.</w:t>
          </w:r>
        </w:smartTag>
      </w:smartTag>
      <w:r>
        <w:t>)</w:t>
      </w:r>
    </w:p>
    <w:p w:rsidR="00435CBA" w:rsidRDefault="00422517" w:rsidP="00465504">
      <w:pPr>
        <w:pStyle w:val="SingleTxtG"/>
      </w:pPr>
      <w:r>
        <w:t>14.</w:t>
      </w:r>
      <w:r>
        <w:tab/>
      </w:r>
      <w:r w:rsidR="00435CBA">
        <w:t>Media Services. The Holy See maintains that torture and ill treatment are crimes that offend the inherent dignity of the human person, who is entitled to respect, especially from th</w:t>
      </w:r>
      <w:r>
        <w:t xml:space="preserve">e State as the guardian of the </w:t>
      </w:r>
      <w:r w:rsidR="00435CBA">
        <w:t>common good. The Holy See calls for the prohibition of torture and other</w:t>
      </w:r>
      <w:r w:rsidR="00435CBA" w:rsidRPr="007470E2">
        <w:t xml:space="preserve"> </w:t>
      </w:r>
      <w:r w:rsidR="007470E2" w:rsidRPr="007470E2">
        <w:rPr>
          <w:color w:val="252525"/>
        </w:rPr>
        <w:t>cruel, inhuman or degrading treatment or punishment</w:t>
      </w:r>
      <w:r w:rsidR="007470E2" w:rsidRPr="007470E2">
        <w:t xml:space="preserve"> </w:t>
      </w:r>
      <w:r w:rsidR="007470E2">
        <w:t>(</w:t>
      </w:r>
      <w:r w:rsidR="00435CBA" w:rsidRPr="007470E2">
        <w:t>C</w:t>
      </w:r>
      <w:r w:rsidR="00435CBA">
        <w:t>IDTP</w:t>
      </w:r>
      <w:r w:rsidR="007470E2">
        <w:t>)</w:t>
      </w:r>
      <w:r w:rsidR="00435CBA">
        <w:t xml:space="preserve"> are frequently transmitted through its media services (e.g.</w:t>
      </w:r>
      <w:r>
        <w:t xml:space="preserve"> press office, newspaper, radio </w:t>
      </w:r>
      <w:r w:rsidR="00435CBA">
        <w:t>and television) which are based in VCS. These media program</w:t>
      </w:r>
      <w:r w:rsidR="0055178D">
        <w:t>me</w:t>
      </w:r>
      <w:r w:rsidR="00435CBA">
        <w:t>s, in turn, are translated into different languages and reproduced by numerous other media outlets throughout the world.</w:t>
      </w:r>
    </w:p>
    <w:p w:rsidR="00435CBA" w:rsidRDefault="00B42268" w:rsidP="002B6245">
      <w:pPr>
        <w:pStyle w:val="SingleTxtG"/>
      </w:pPr>
      <w:r>
        <w:tab/>
        <w:t>(a)</w:t>
      </w:r>
      <w:r>
        <w:tab/>
      </w:r>
      <w:smartTag w:uri="urn:schemas-microsoft-com:office:smarttags" w:element="place">
        <w:r>
          <w:t>Vatican</w:t>
        </w:r>
      </w:smartTag>
      <w:r>
        <w:t xml:space="preserve"> Radio. From 2002 to 2009</w:t>
      </w:r>
      <w:r w:rsidR="000622F6">
        <w:t xml:space="preserve">, there were 996 news </w:t>
      </w:r>
      <w:r w:rsidR="00EE57B6">
        <w:t>programme</w:t>
      </w:r>
      <w:r w:rsidR="000622F6">
        <w:t xml:space="preserve">s </w:t>
      </w:r>
      <w:r>
        <w:t xml:space="preserve">or interviews concerning the opposition to torture broadcast in Italian, Spanish </w:t>
      </w:r>
      <w:r w:rsidR="00435CBA">
        <w:t>and</w:t>
      </w:r>
      <w:r w:rsidR="00141EDB">
        <w:t xml:space="preserve"> </w:t>
      </w:r>
      <w:r w:rsidR="00435CBA">
        <w:t xml:space="preserve">Portuguese. Another 1030 of such </w:t>
      </w:r>
      <w:r w:rsidR="00EE57B6">
        <w:t>programme</w:t>
      </w:r>
      <w:r w:rsidR="00435CBA">
        <w:t>s or interviews were broadcast in other languages such as English</w:t>
      </w:r>
      <w:r w:rsidR="000622F6">
        <w:t>, and French (</w:t>
      </w:r>
      <w:r w:rsidR="002B6245">
        <w:t>s</w:t>
      </w:r>
      <w:r w:rsidR="000622F6">
        <w:t xml:space="preserve">ee </w:t>
      </w:r>
      <w:r w:rsidR="002B6245">
        <w:t>a</w:t>
      </w:r>
      <w:r w:rsidR="000622F6">
        <w:t>ttachment I);</w:t>
      </w:r>
    </w:p>
    <w:p w:rsidR="00435CBA" w:rsidRDefault="000622F6" w:rsidP="002B6245">
      <w:pPr>
        <w:pStyle w:val="SingleTxtG"/>
        <w:jc w:val="left"/>
      </w:pPr>
      <w:r>
        <w:tab/>
        <w:t>(b)</w:t>
      </w:r>
      <w:r>
        <w:tab/>
        <w:t xml:space="preserve">L’Osservatore Romano Newspaper. From 2002 to 2009, </w:t>
      </w:r>
      <w:r w:rsidR="00435CBA">
        <w:t>twenty-one articles/interviews/documents were published in the daily edition regarding the position o</w:t>
      </w:r>
      <w:r>
        <w:t xml:space="preserve">f the Church against torture. (see </w:t>
      </w:r>
      <w:r w:rsidR="002B6245">
        <w:t>a</w:t>
      </w:r>
      <w:r>
        <w:t>ttachment II);</w:t>
      </w:r>
    </w:p>
    <w:p w:rsidR="00435CBA" w:rsidRDefault="000622F6" w:rsidP="00141EDB">
      <w:pPr>
        <w:pStyle w:val="SingleTxtG"/>
      </w:pPr>
      <w:r>
        <w:tab/>
      </w:r>
      <w:r w:rsidR="00141EDB">
        <w:t>(c)</w:t>
      </w:r>
      <w:r>
        <w:tab/>
      </w:r>
      <w:r w:rsidR="00435CBA">
        <w:t>Vatican Television Center</w:t>
      </w:r>
      <w:r w:rsidR="00326A01">
        <w:t>-</w:t>
      </w:r>
      <w:r w:rsidR="00435CBA">
        <w:t xml:space="preserve"> From 2002 to 2009, various </w:t>
      </w:r>
      <w:r w:rsidR="00EE57B6">
        <w:t>programme</w:t>
      </w:r>
      <w:r w:rsidR="00435CBA">
        <w:t>s were focused on the problem of torture and ill treatment, with specific attention to the plethora of Christian priests,</w:t>
      </w:r>
      <w:r w:rsidR="00141EDB">
        <w:t xml:space="preserve"> </w:t>
      </w:r>
      <w:r w:rsidR="00435CBA">
        <w:t>religious,</w:t>
      </w:r>
      <w:r w:rsidR="00141EDB">
        <w:t xml:space="preserve"> </w:t>
      </w:r>
      <w:r w:rsidR="00435CBA">
        <w:t>and</w:t>
      </w:r>
      <w:r w:rsidR="00141EDB">
        <w:t xml:space="preserve"> </w:t>
      </w:r>
      <w:r w:rsidR="00435CBA">
        <w:t>lay</w:t>
      </w:r>
      <w:r w:rsidR="00141EDB">
        <w:t xml:space="preserve"> </w:t>
      </w:r>
      <w:r w:rsidR="00435CBA">
        <w:t>persons,</w:t>
      </w:r>
      <w:r w:rsidR="00141EDB">
        <w:t xml:space="preserve"> </w:t>
      </w:r>
      <w:r w:rsidR="00435CBA">
        <w:t>who</w:t>
      </w:r>
      <w:r w:rsidR="00141EDB">
        <w:t xml:space="preserve"> </w:t>
      </w:r>
      <w:r w:rsidR="00435CBA">
        <w:t>were</w:t>
      </w:r>
      <w:r w:rsidR="00141EDB">
        <w:t xml:space="preserve"> </w:t>
      </w:r>
      <w:r w:rsidR="00435CBA">
        <w:t>mutilated</w:t>
      </w:r>
      <w:r w:rsidR="00141EDB">
        <w:t xml:space="preserve"> </w:t>
      </w:r>
      <w:r w:rsidR="00435CBA">
        <w:t>and</w:t>
      </w:r>
      <w:r w:rsidR="00141EDB">
        <w:t xml:space="preserve"> </w:t>
      </w:r>
      <w:r w:rsidR="00435CBA">
        <w:t>killed</w:t>
      </w:r>
      <w:r w:rsidR="00141EDB">
        <w:t xml:space="preserve"> </w:t>
      </w:r>
      <w:r w:rsidR="00435CBA">
        <w:t>because</w:t>
      </w:r>
      <w:r w:rsidR="00141EDB">
        <w:t xml:space="preserve"> </w:t>
      </w:r>
      <w:r w:rsidR="00435CBA">
        <w:t>of</w:t>
      </w:r>
      <w:r w:rsidR="00141EDB">
        <w:t xml:space="preserve"> </w:t>
      </w:r>
      <w:r w:rsidR="00435CBA">
        <w:t>their religious beliefs in the di</w:t>
      </w:r>
      <w:r>
        <w:t>stant, and not so distant, past;</w:t>
      </w:r>
    </w:p>
    <w:p w:rsidR="00435CBA" w:rsidRDefault="000622F6" w:rsidP="00465504">
      <w:pPr>
        <w:pStyle w:val="SingleTxtG"/>
      </w:pPr>
      <w:r>
        <w:tab/>
        <w:t>(</w:t>
      </w:r>
      <w:r w:rsidR="00435CBA">
        <w:t>d</w:t>
      </w:r>
      <w:r>
        <w:t>)</w:t>
      </w:r>
      <w:r>
        <w:tab/>
        <w:t xml:space="preserve">Vatican Website </w:t>
      </w:r>
      <w:r w:rsidR="00435CBA">
        <w:t>(www.vatican.va). This website contains about 371 references to papal statements</w:t>
      </w:r>
      <w:r w:rsidR="00141EDB">
        <w:t xml:space="preserve"> </w:t>
      </w:r>
      <w:r w:rsidR="00435CBA">
        <w:t>and</w:t>
      </w:r>
      <w:r w:rsidR="00141EDB">
        <w:t xml:space="preserve"> </w:t>
      </w:r>
      <w:r w:rsidR="00435CBA">
        <w:t>other</w:t>
      </w:r>
      <w:r w:rsidR="00141EDB">
        <w:t xml:space="preserve"> </w:t>
      </w:r>
      <w:r w:rsidR="00435CBA">
        <w:t>documents</w:t>
      </w:r>
      <w:r w:rsidR="00141EDB">
        <w:t xml:space="preserve"> </w:t>
      </w:r>
      <w:r w:rsidR="00435CBA">
        <w:t>condemning</w:t>
      </w:r>
      <w:r w:rsidR="00141EDB">
        <w:t xml:space="preserve"> </w:t>
      </w:r>
      <w:r>
        <w:t>torture</w:t>
      </w:r>
      <w:r w:rsidR="00141EDB">
        <w:t xml:space="preserve"> </w:t>
      </w:r>
      <w:r>
        <w:t>in</w:t>
      </w:r>
      <w:r w:rsidR="00141EDB">
        <w:t xml:space="preserve"> </w:t>
      </w:r>
      <w:r>
        <w:t xml:space="preserve">English, French and </w:t>
      </w:r>
      <w:r w:rsidR="00435CBA">
        <w:t xml:space="preserve">other languages of central Europe, as well as 224 in </w:t>
      </w:r>
      <w:r>
        <w:t>Italian, Spanish and Portuguese;</w:t>
      </w:r>
    </w:p>
    <w:p w:rsidR="00435CBA" w:rsidRDefault="000622F6" w:rsidP="00465504">
      <w:pPr>
        <w:pStyle w:val="SingleTxtG"/>
      </w:pPr>
      <w:r>
        <w:tab/>
        <w:t>(e)</w:t>
      </w:r>
      <w:r>
        <w:tab/>
      </w:r>
      <w:r w:rsidR="00435CBA">
        <w:t>Holy See’s Press Office Daily Bulletin. From 1991 to 2009, 40 articles about the evils of torture were distributed in four languages (English, Spanis</w:t>
      </w:r>
      <w:r w:rsidR="00422517">
        <w:t xml:space="preserve">h, French and Italian) to about </w:t>
      </w:r>
      <w:r>
        <w:t>52, 000 daily subscribers;</w:t>
      </w:r>
    </w:p>
    <w:p w:rsidR="00435CBA" w:rsidRDefault="000622F6" w:rsidP="00465504">
      <w:pPr>
        <w:pStyle w:val="SingleTxtG"/>
      </w:pPr>
      <w:r>
        <w:tab/>
        <w:t>(f)</w:t>
      </w:r>
      <w:r>
        <w:tab/>
      </w:r>
      <w:smartTag w:uri="urn:schemas-microsoft-com:office:smarttags" w:element="place">
        <w:r>
          <w:t>Vatican</w:t>
        </w:r>
      </w:smartTag>
      <w:r>
        <w:t xml:space="preserve"> Information Services. Established in 1991, this news service provides information about the Magisterium </w:t>
      </w:r>
      <w:r w:rsidR="00435CBA">
        <w:t>(the</w:t>
      </w:r>
      <w:r>
        <w:t xml:space="preserve"> teaching office of the Catholic </w:t>
      </w:r>
      <w:r w:rsidR="00435CBA">
        <w:t>Church composed of the Pope and Bishops), the pastoral activities of the Pope and the Roman Curia, as well as official statements of the Holy See. It is available in Englis</w:t>
      </w:r>
      <w:r>
        <w:t>h, Italian, Spanish and French;</w:t>
      </w:r>
    </w:p>
    <w:p w:rsidR="00435CBA" w:rsidRDefault="000622F6" w:rsidP="00465504">
      <w:pPr>
        <w:pStyle w:val="SingleTxtG"/>
      </w:pPr>
      <w:r>
        <w:tab/>
        <w:t>(g)</w:t>
      </w:r>
      <w:r>
        <w:tab/>
      </w:r>
      <w:smartTag w:uri="urn:schemas-microsoft-com:office:smarttags" w:element="country-region">
        <w:smartTag w:uri="urn:schemas-microsoft-com:office:smarttags" w:element="place">
          <w:r w:rsidR="00435CBA">
            <w:t>Vatican</w:t>
          </w:r>
        </w:smartTag>
      </w:smartTag>
      <w:r w:rsidR="00435CBA">
        <w:t xml:space="preserve"> </w:t>
      </w:r>
      <w:r>
        <w:t xml:space="preserve">Publishing House. The </w:t>
      </w:r>
      <w:smartTag w:uri="urn:schemas-microsoft-com:office:smarttags" w:element="place">
        <w:r w:rsidR="00435CBA">
          <w:t>Vatican</w:t>
        </w:r>
      </w:smartTag>
      <w:r w:rsidR="00141EDB">
        <w:t xml:space="preserve"> </w:t>
      </w:r>
      <w:r w:rsidR="00435CBA">
        <w:t>press</w:t>
      </w:r>
      <w:r w:rsidR="00141EDB">
        <w:t xml:space="preserve"> </w:t>
      </w:r>
      <w:r w:rsidR="00435CBA">
        <w:t>has</w:t>
      </w:r>
      <w:r w:rsidR="00141EDB">
        <w:t xml:space="preserve"> </w:t>
      </w:r>
      <w:r w:rsidR="00435CBA">
        <w:t>published</w:t>
      </w:r>
      <w:r w:rsidR="00141EDB">
        <w:t xml:space="preserve"> </w:t>
      </w:r>
      <w:r w:rsidR="00435CBA">
        <w:t>numerous</w:t>
      </w:r>
      <w:r w:rsidR="00141EDB">
        <w:t xml:space="preserve"> </w:t>
      </w:r>
      <w:r w:rsidR="00435CBA">
        <w:t>volumes (magisterial</w:t>
      </w:r>
      <w:r w:rsidR="00141EDB">
        <w:t xml:space="preserve"> </w:t>
      </w:r>
      <w:r w:rsidR="00435CBA">
        <w:t>documents,</w:t>
      </w:r>
      <w:r w:rsidR="00141EDB">
        <w:t xml:space="preserve"> </w:t>
      </w:r>
      <w:r w:rsidR="00435CBA">
        <w:t>autobiographies</w:t>
      </w:r>
      <w:r w:rsidR="00141EDB">
        <w:t xml:space="preserve"> </w:t>
      </w:r>
      <w:r w:rsidR="00435CBA">
        <w:t>and</w:t>
      </w:r>
      <w:r w:rsidR="00141EDB">
        <w:t xml:space="preserve"> </w:t>
      </w:r>
      <w:r w:rsidR="00435CBA">
        <w:t>biographies,</w:t>
      </w:r>
      <w:r w:rsidR="00141EDB">
        <w:t xml:space="preserve"> </w:t>
      </w:r>
      <w:r w:rsidR="00435CBA">
        <w:t>etc.)</w:t>
      </w:r>
      <w:r w:rsidR="00141EDB">
        <w:t xml:space="preserve"> </w:t>
      </w:r>
      <w:r w:rsidR="00435CBA">
        <w:t>in</w:t>
      </w:r>
      <w:r w:rsidR="00141EDB">
        <w:t xml:space="preserve"> </w:t>
      </w:r>
      <w:r w:rsidR="00435CBA">
        <w:t>various</w:t>
      </w:r>
      <w:r w:rsidR="00141EDB">
        <w:t xml:space="preserve"> </w:t>
      </w:r>
      <w:r w:rsidR="00435CBA">
        <w:t>languages highlighting or testifying to the evils of torture and ill treatment of the human person as grave violations of fundamental human rights flowing from the inherent dignity of the human person, who is made in God’s image and likeness. These publications, in turn, are distributed throughout the world through agreement</w:t>
      </w:r>
      <w:r w:rsidR="00422517">
        <w:t>s with other publishing hous</w:t>
      </w:r>
      <w:r>
        <w:t>es;</w:t>
      </w:r>
    </w:p>
    <w:p w:rsidR="00435CBA" w:rsidRDefault="000622F6" w:rsidP="00465504">
      <w:pPr>
        <w:pStyle w:val="SingleTxtG"/>
      </w:pPr>
      <w:r>
        <w:tab/>
        <w:t>(h)</w:t>
      </w:r>
      <w:r>
        <w:tab/>
      </w:r>
      <w:r w:rsidR="00435CBA">
        <w:t>Vatican News (www.news.va). There are numerous news stories dealing with the topic of torture including the condemnation of torture and mutilation of chi</w:t>
      </w:r>
      <w:r w:rsidR="00422517">
        <w:t>ldren and juveniles in prisons.</w:t>
      </w:r>
    </w:p>
    <w:p w:rsidR="002D1D14" w:rsidRDefault="009D480E" w:rsidP="003154DB">
      <w:pPr>
        <w:pStyle w:val="HChG"/>
        <w:tabs>
          <w:tab w:val="clear" w:pos="851"/>
          <w:tab w:val="right" w:pos="948"/>
        </w:tabs>
        <w:ind w:left="648" w:hanging="624"/>
      </w:pPr>
      <w:r>
        <w:t>III.</w:t>
      </w:r>
      <w:r w:rsidR="002D1D14">
        <w:tab/>
        <w:t xml:space="preserve">The Convention against Torture </w:t>
      </w:r>
    </w:p>
    <w:p w:rsidR="00435CBA" w:rsidRDefault="002D1D14" w:rsidP="00FE2E2A">
      <w:pPr>
        <w:pStyle w:val="H1G"/>
      </w:pPr>
      <w:r>
        <w:tab/>
        <w:t>A.</w:t>
      </w:r>
      <w:r>
        <w:tab/>
        <w:t>Introduction</w:t>
      </w:r>
    </w:p>
    <w:p w:rsidR="00435CBA" w:rsidRDefault="00435CBA" w:rsidP="00B17A09">
      <w:pPr>
        <w:pStyle w:val="SingleTxtG"/>
      </w:pPr>
      <w:r>
        <w:t>1</w:t>
      </w:r>
      <w:r w:rsidR="000622F6">
        <w:t>5.</w:t>
      </w:r>
      <w:r w:rsidR="000622F6">
        <w:tab/>
      </w:r>
      <w:r>
        <w:t xml:space="preserve">The Special Nature of </w:t>
      </w:r>
      <w:r w:rsidR="00326A01">
        <w:t xml:space="preserve">the </w:t>
      </w:r>
      <w:smartTag w:uri="urn:schemas-microsoft-com:office:smarttags" w:element="place">
        <w:smartTag w:uri="urn:schemas-microsoft-com:office:smarttags" w:element="PlaceName">
          <w:r w:rsidR="00326A01">
            <w:t>Vatican City</w:t>
          </w:r>
        </w:smartTag>
        <w:r w:rsidR="00326A01">
          <w:t xml:space="preserve"> </w:t>
        </w:r>
        <w:smartTag w:uri="urn:schemas-microsoft-com:office:smarttags" w:element="PlaceType">
          <w:r w:rsidR="00326A01">
            <w:t>State</w:t>
          </w:r>
        </w:smartTag>
      </w:smartTag>
      <w:r w:rsidR="00326A01">
        <w:t xml:space="preserve"> (</w:t>
      </w:r>
      <w:r>
        <w:t>VCS</w:t>
      </w:r>
      <w:r w:rsidR="00326A01">
        <w:t>).</w:t>
      </w:r>
      <w:r>
        <w:t xml:space="preserve"> As previously mentioned, any analysis of the laws of VCS must always be done in light of its proper nature as acknowledged in the Declaration the Holy See entered under </w:t>
      </w:r>
      <w:r w:rsidR="00B17A09">
        <w:t>t</w:t>
      </w:r>
      <w:r w:rsidR="00326A01">
        <w:t>he Convention against Torture (</w:t>
      </w:r>
      <w:r>
        <w:t>CAT</w:t>
      </w:r>
      <w:r w:rsidR="00326A01">
        <w:t>)</w:t>
      </w:r>
      <w:r>
        <w:t>. As</w:t>
      </w:r>
      <w:r w:rsidR="00141EDB">
        <w:t xml:space="preserve"> </w:t>
      </w:r>
      <w:r>
        <w:t>previously mentioned: “The Holy See, in becoming a party to the Convention</w:t>
      </w:r>
      <w:r w:rsidR="00141EDB">
        <w:t xml:space="preserve"> </w:t>
      </w:r>
      <w:r>
        <w:t>on</w:t>
      </w:r>
      <w:r w:rsidR="00141EDB">
        <w:t xml:space="preserve"> </w:t>
      </w:r>
      <w:r>
        <w:t>behalf</w:t>
      </w:r>
      <w:r w:rsidR="00141EDB">
        <w:t xml:space="preserve"> </w:t>
      </w:r>
      <w:r>
        <w:t>of</w:t>
      </w:r>
      <w:r w:rsidR="00141EDB">
        <w:t xml:space="preserve"> </w:t>
      </w:r>
      <w:r>
        <w:t>the</w:t>
      </w:r>
      <w:r w:rsidR="00141EDB">
        <w:t xml:space="preserve"> </w:t>
      </w:r>
      <w:smartTag w:uri="urn:schemas-microsoft-com:office:smarttags" w:element="place">
        <w:smartTag w:uri="urn:schemas-microsoft-com:office:smarttags" w:element="PlaceName">
          <w:r>
            <w:t>Vatican</w:t>
          </w:r>
          <w:r w:rsidR="00141EDB">
            <w:t xml:space="preserve"> </w:t>
          </w:r>
          <w:r>
            <w:t>City</w:t>
          </w:r>
        </w:smartTag>
        <w:r w:rsidR="00141EDB">
          <w:t xml:space="preserve"> </w:t>
        </w:r>
        <w:smartTag w:uri="urn:schemas-microsoft-com:office:smarttags" w:element="PlaceType">
          <w:r>
            <w:t>State</w:t>
          </w:r>
        </w:smartTag>
      </w:smartTag>
      <w:r>
        <w:t>,</w:t>
      </w:r>
      <w:r w:rsidR="00141EDB">
        <w:t xml:space="preserve"> </w:t>
      </w:r>
      <w:r>
        <w:t>undertakes</w:t>
      </w:r>
      <w:r w:rsidR="00141EDB">
        <w:t xml:space="preserve"> </w:t>
      </w:r>
      <w:r>
        <w:t>to</w:t>
      </w:r>
      <w:r w:rsidR="00141EDB">
        <w:t xml:space="preserve"> </w:t>
      </w:r>
      <w:r>
        <w:t>apply</w:t>
      </w:r>
      <w:r w:rsidR="00141EDB">
        <w:t xml:space="preserve"> </w:t>
      </w:r>
      <w:r>
        <w:t>it</w:t>
      </w:r>
      <w:r w:rsidR="00141EDB">
        <w:t xml:space="preserve"> </w:t>
      </w:r>
      <w:r>
        <w:t>insofar</w:t>
      </w:r>
      <w:r w:rsidR="00141EDB">
        <w:t xml:space="preserve"> </w:t>
      </w:r>
      <w:r>
        <w:t>as</w:t>
      </w:r>
      <w:r w:rsidR="00141EDB">
        <w:t xml:space="preserve"> </w:t>
      </w:r>
      <w:r>
        <w:t>it</w:t>
      </w:r>
      <w:r w:rsidR="00141EDB">
        <w:t xml:space="preserve"> </w:t>
      </w:r>
      <w:r>
        <w:t xml:space="preserve">is compatible, in practice, with the </w:t>
      </w:r>
      <w:r w:rsidR="00422517">
        <w:t>peculiar nature of that State.”</w:t>
      </w:r>
    </w:p>
    <w:p w:rsidR="00435CBA" w:rsidRDefault="000622F6" w:rsidP="00FE2E2A">
      <w:pPr>
        <w:pStyle w:val="H1G"/>
      </w:pPr>
      <w:r>
        <w:tab/>
        <w:t>B.</w:t>
      </w:r>
      <w:r>
        <w:tab/>
        <w:t>T</w:t>
      </w:r>
      <w:r w:rsidR="002D1D14">
        <w:t>reaty provisions</w:t>
      </w:r>
    </w:p>
    <w:p w:rsidR="00435CBA" w:rsidRDefault="002D1D14" w:rsidP="00141EDB">
      <w:pPr>
        <w:pStyle w:val="H23G"/>
      </w:pPr>
      <w:r>
        <w:tab/>
      </w:r>
      <w:r>
        <w:tab/>
      </w:r>
      <w:r w:rsidR="00141EDB">
        <w:t xml:space="preserve">Article </w:t>
      </w:r>
      <w:r>
        <w:t>1</w:t>
      </w:r>
      <w:r w:rsidR="00141EDB">
        <w:t>-</w:t>
      </w:r>
      <w:r w:rsidR="00A25CF0">
        <w:t xml:space="preserve"> </w:t>
      </w:r>
      <w:r w:rsidR="00141EDB">
        <w:t xml:space="preserve">Definition </w:t>
      </w:r>
      <w:r>
        <w:t>of torture</w:t>
      </w:r>
    </w:p>
    <w:p w:rsidR="00435CBA" w:rsidRDefault="002D1D14" w:rsidP="00465504">
      <w:pPr>
        <w:pStyle w:val="SingleTxtG"/>
      </w:pPr>
      <w:r>
        <w:t>16.</w:t>
      </w:r>
      <w:r>
        <w:tab/>
      </w:r>
      <w:r w:rsidR="00435CBA">
        <w:t>A Committee has been established to review and amend the penal law of V</w:t>
      </w:r>
      <w:r w:rsidR="00FC1FB3">
        <w:t xml:space="preserve">CS. To this end, a preliminary </w:t>
      </w:r>
      <w:r w:rsidR="00435CBA">
        <w:t>draft of amendments to the penal law of VCS is under consideration, which includes the definition of torture required by CAT.</w:t>
      </w:r>
    </w:p>
    <w:p w:rsidR="00435CBA" w:rsidRDefault="000622F6" w:rsidP="00141EDB">
      <w:pPr>
        <w:pStyle w:val="H23G"/>
      </w:pPr>
      <w:r>
        <w:tab/>
      </w:r>
      <w:r>
        <w:tab/>
      </w:r>
      <w:r w:rsidR="00141EDB">
        <w:t>Article</w:t>
      </w:r>
      <w:r w:rsidR="002D1D14">
        <w:t xml:space="preserve"> 2</w:t>
      </w:r>
      <w:r w:rsidR="00141EDB">
        <w:t>-</w:t>
      </w:r>
      <w:r w:rsidR="002D1D14">
        <w:t xml:space="preserve"> </w:t>
      </w:r>
      <w:r w:rsidR="00141EDB">
        <w:t>P</w:t>
      </w:r>
      <w:r w:rsidR="002D1D14">
        <w:t>revention</w:t>
      </w:r>
    </w:p>
    <w:p w:rsidR="00435CBA" w:rsidRDefault="002D1D14" w:rsidP="00962CF7">
      <w:pPr>
        <w:pStyle w:val="SingleTxtG"/>
      </w:pPr>
      <w:r>
        <w:t>17.</w:t>
      </w:r>
      <w:r>
        <w:tab/>
      </w:r>
      <w:r w:rsidR="000622F6">
        <w:t xml:space="preserve">There are </w:t>
      </w:r>
      <w:r w:rsidR="00435CBA">
        <w:t>n</w:t>
      </w:r>
      <w:r w:rsidR="000622F6">
        <w:t>o legal or administrative measures that</w:t>
      </w:r>
      <w:r w:rsidR="00141EDB">
        <w:t xml:space="preserve"> </w:t>
      </w:r>
      <w:r w:rsidR="000622F6">
        <w:t xml:space="preserve">may be adopted which </w:t>
      </w:r>
      <w:r w:rsidR="00435CBA">
        <w:t>would</w:t>
      </w:r>
      <w:r w:rsidR="00141EDB">
        <w:t xml:space="preserve"> </w:t>
      </w:r>
      <w:r w:rsidR="00435CBA">
        <w:t>permit derogation from the prohibition against torture and other</w:t>
      </w:r>
      <w:r w:rsidR="00435CBA" w:rsidRPr="007470E2">
        <w:t xml:space="preserve"> C</w:t>
      </w:r>
      <w:r w:rsidR="00435CBA">
        <w:t>IDTP in cases of suspected acts of terrorism, death threats against the Pope, security of the State, internal instability or any other public emergency. A preliminary draft of amendments to the penal law of VCS reaffirms the aforementioned principles.</w:t>
      </w:r>
    </w:p>
    <w:p w:rsidR="00435CBA" w:rsidRDefault="00FC1FB3" w:rsidP="00480528">
      <w:pPr>
        <w:pStyle w:val="SingleTxtG"/>
      </w:pPr>
      <w:r>
        <w:t>18.</w:t>
      </w:r>
      <w:r>
        <w:tab/>
      </w:r>
      <w:r w:rsidR="00435CBA">
        <w:t xml:space="preserve">No one may rely upon a </w:t>
      </w:r>
      <w:r w:rsidR="00141EDB">
        <w:t>defence</w:t>
      </w:r>
      <w:r w:rsidR="00435CBA">
        <w:t xml:space="preserve"> of superior orders or due obedience as a justification for torture or other CIDTP. Every member of the Gendarmerie Corps may lawfully oppose an order of his superior</w:t>
      </w:r>
      <w:r w:rsidR="00141EDB">
        <w:t xml:space="preserve"> </w:t>
      </w:r>
      <w:r w:rsidR="00435CBA">
        <w:t>to</w:t>
      </w:r>
      <w:r w:rsidR="00141EDB">
        <w:t xml:space="preserve"> </w:t>
      </w:r>
      <w:r w:rsidR="00435CBA">
        <w:t>commit</w:t>
      </w:r>
      <w:r w:rsidR="00141EDB">
        <w:t xml:space="preserve"> </w:t>
      </w:r>
      <w:r w:rsidR="00435CBA">
        <w:t>acts</w:t>
      </w:r>
      <w:r w:rsidR="00141EDB">
        <w:t xml:space="preserve"> </w:t>
      </w:r>
      <w:r w:rsidR="00435CBA">
        <w:t>of</w:t>
      </w:r>
      <w:r w:rsidR="00141EDB">
        <w:t xml:space="preserve"> </w:t>
      </w:r>
      <w:r w:rsidR="00435CBA">
        <w:t>torture</w:t>
      </w:r>
      <w:r w:rsidR="00141EDB">
        <w:t xml:space="preserve"> </w:t>
      </w:r>
      <w:r w:rsidR="00435CBA">
        <w:t>or</w:t>
      </w:r>
      <w:r w:rsidR="00141EDB">
        <w:t xml:space="preserve"> </w:t>
      </w:r>
      <w:r w:rsidR="00435CBA">
        <w:t>other</w:t>
      </w:r>
      <w:r w:rsidR="00141EDB">
        <w:t xml:space="preserve"> </w:t>
      </w:r>
      <w:r w:rsidR="00435CBA">
        <w:t>CIDTP,</w:t>
      </w:r>
      <w:r w:rsidR="00141EDB">
        <w:t xml:space="preserve"> </w:t>
      </w:r>
      <w:r w:rsidR="00435CBA">
        <w:t>because</w:t>
      </w:r>
      <w:r w:rsidR="00141EDB">
        <w:t xml:space="preserve"> </w:t>
      </w:r>
      <w:r w:rsidR="00435CBA">
        <w:t>such</w:t>
      </w:r>
      <w:r w:rsidR="00141EDB">
        <w:t xml:space="preserve"> </w:t>
      </w:r>
      <w:r w:rsidR="00435CBA">
        <w:t>an</w:t>
      </w:r>
      <w:r w:rsidR="00141EDB">
        <w:t xml:space="preserve"> </w:t>
      </w:r>
      <w:r w:rsidR="00435CBA">
        <w:t>order</w:t>
      </w:r>
      <w:r w:rsidR="00141EDB">
        <w:t xml:space="preserve"> </w:t>
      </w:r>
      <w:r w:rsidR="00435CBA">
        <w:t>would</w:t>
      </w:r>
      <w:r w:rsidR="00141EDB">
        <w:t xml:space="preserve"> </w:t>
      </w:r>
      <w:r w:rsidR="00435CBA">
        <w:t>offend principles of divine positive and divine natural law (see para</w:t>
      </w:r>
      <w:r w:rsidR="00141EDB">
        <w:t>graph</w:t>
      </w:r>
      <w:r w:rsidR="00435CBA">
        <w:t xml:space="preserve"> 7 (a), supra, of this </w:t>
      </w:r>
      <w:r w:rsidR="00141EDB">
        <w:t xml:space="preserve">report </w:t>
      </w:r>
      <w:r w:rsidR="00435CBA">
        <w:t xml:space="preserve">as well as the discussion infra </w:t>
      </w:r>
      <w:r w:rsidR="00480528">
        <w:t>chapter IV</w:t>
      </w:r>
      <w:r w:rsidR="00435CBA">
        <w:t xml:space="preserve">). In addition, the new draft amendments to the penal law of VCS which has expressly excluded such a </w:t>
      </w:r>
      <w:r w:rsidR="007470E2">
        <w:t>defence</w:t>
      </w:r>
      <w:r w:rsidR="00435CBA">
        <w:t xml:space="preserve"> or justification.</w:t>
      </w:r>
    </w:p>
    <w:p w:rsidR="00435CBA" w:rsidRDefault="00FC1FB3" w:rsidP="00465504">
      <w:pPr>
        <w:pStyle w:val="SingleTxtG"/>
      </w:pPr>
      <w:r>
        <w:t>19.</w:t>
      </w:r>
      <w:r>
        <w:tab/>
      </w:r>
      <w:r w:rsidR="00435CBA">
        <w:t xml:space="preserve">The accused has a right to speak to his or her consulate, to talk with a lawyer, to visit a doctor when necessary, and contact his or her family pursuant to </w:t>
      </w:r>
      <w:r w:rsidR="007470E2">
        <w:t>articles</w:t>
      </w:r>
      <w:r w:rsidR="00435CBA">
        <w:t xml:space="preserve"> 73, 196, and 388 CPP.</w:t>
      </w:r>
    </w:p>
    <w:p w:rsidR="00435CBA" w:rsidRDefault="00FC1FB3" w:rsidP="007470E2">
      <w:pPr>
        <w:pStyle w:val="SingleTxtG"/>
      </w:pPr>
      <w:r>
        <w:t>20.</w:t>
      </w:r>
      <w:r>
        <w:tab/>
      </w:r>
      <w:r w:rsidR="00435CBA">
        <w:t xml:space="preserve">As previously mentioned, VCS has no penitentiary, but rather two cells, and a project to build a third cell at the headquarters where the Department of Security Services and Civil Protection is </w:t>
      </w:r>
      <w:r w:rsidR="000622F6">
        <w:t xml:space="preserve">located. The cells have rarely </w:t>
      </w:r>
      <w:r w:rsidR="00435CBA">
        <w:t>been used, and no problems of overcrowding or inter-prisoner violence have ever occurred. As stated</w:t>
      </w:r>
      <w:r w:rsidR="00141EDB">
        <w:t xml:space="preserve"> </w:t>
      </w:r>
      <w:r w:rsidR="00435CBA">
        <w:t>above,</w:t>
      </w:r>
      <w:r w:rsidR="00141EDB">
        <w:t xml:space="preserve"> </w:t>
      </w:r>
      <w:r w:rsidR="00435CBA">
        <w:t>alternative measures to incarceration are also employed,</w:t>
      </w:r>
      <w:r w:rsidR="00141EDB">
        <w:t xml:space="preserve"> </w:t>
      </w:r>
      <w:r w:rsidR="00435CBA">
        <w:t>such</w:t>
      </w:r>
      <w:r w:rsidR="00141EDB">
        <w:t xml:space="preserve"> </w:t>
      </w:r>
      <w:r w:rsidR="00435CBA">
        <w:t>as</w:t>
      </w:r>
      <w:r w:rsidR="00141EDB">
        <w:t xml:space="preserve"> </w:t>
      </w:r>
      <w:r w:rsidR="00435CBA">
        <w:t>fines,</w:t>
      </w:r>
      <w:r w:rsidR="00141EDB">
        <w:t xml:space="preserve"> </w:t>
      </w:r>
      <w:r w:rsidR="00435CBA">
        <w:t>conditional</w:t>
      </w:r>
      <w:r w:rsidR="00141EDB">
        <w:t xml:space="preserve"> </w:t>
      </w:r>
      <w:r w:rsidR="00435CBA">
        <w:t>release, judicial</w:t>
      </w:r>
      <w:r w:rsidR="00A25CF0">
        <w:t xml:space="preserve"> </w:t>
      </w:r>
      <w:r w:rsidR="00435CBA">
        <w:t>pardon,</w:t>
      </w:r>
      <w:r w:rsidR="00141EDB">
        <w:t xml:space="preserve"> </w:t>
      </w:r>
      <w:r w:rsidR="00435CBA">
        <w:t>suspended</w:t>
      </w:r>
      <w:r w:rsidR="00141EDB">
        <w:t xml:space="preserve"> </w:t>
      </w:r>
      <w:r w:rsidR="00435CBA">
        <w:t>sentence,</w:t>
      </w:r>
      <w:r w:rsidR="00141EDB">
        <w:t xml:space="preserve"> </w:t>
      </w:r>
      <w:r w:rsidR="00435CBA">
        <w:t>and prohibiting access to VCS (</w:t>
      </w:r>
      <w:r w:rsidR="007470E2">
        <w:t>see</w:t>
      </w:r>
      <w:r w:rsidR="00435CBA">
        <w:t xml:space="preserve"> Law of 21 June 1969, N. L).</w:t>
      </w:r>
    </w:p>
    <w:p w:rsidR="00435CBA" w:rsidRDefault="000622F6" w:rsidP="002B6245">
      <w:pPr>
        <w:pStyle w:val="SingleTxtG"/>
      </w:pPr>
      <w:r>
        <w:t>21.</w:t>
      </w:r>
      <w:r>
        <w:tab/>
      </w:r>
      <w:r w:rsidR="00435CBA">
        <w:t>In specific regard to vulnerable persons, children are criminally responsible at the completion of age 16, but</w:t>
      </w:r>
      <w:r w:rsidR="00141EDB">
        <w:t xml:space="preserve"> </w:t>
      </w:r>
      <w:r w:rsidR="00435CBA">
        <w:t>criminal law promotes their return to parents or legal guardians as well as their rehabilitation and</w:t>
      </w:r>
      <w:r w:rsidR="00141EDB">
        <w:t xml:space="preserve"> </w:t>
      </w:r>
      <w:r w:rsidR="00435CBA">
        <w:t>re-education (</w:t>
      </w:r>
      <w:r w:rsidR="00141EDB">
        <w:t>see</w:t>
      </w:r>
      <w:r w:rsidR="002B6245">
        <w:t xml:space="preserve"> Law of 21 June 1969, N. L, articles</w:t>
      </w:r>
      <w:r w:rsidR="00435CBA">
        <w:t xml:space="preserve"> 7, 14, 16, 17). Special attention is also given to persons suffering from various disabilities (</w:t>
      </w:r>
      <w:r w:rsidR="00141EDB">
        <w:t>see</w:t>
      </w:r>
      <w:r w:rsidR="00435CBA">
        <w:t xml:space="preserve"> Law of 21 June 1969, N. L, arts. 7, 12, 15).</w:t>
      </w:r>
    </w:p>
    <w:p w:rsidR="00435CBA" w:rsidRDefault="000622F6" w:rsidP="00CD7022">
      <w:pPr>
        <w:pStyle w:val="SingleTxtG"/>
      </w:pPr>
      <w:r>
        <w:t>22.</w:t>
      </w:r>
      <w:r>
        <w:tab/>
      </w:r>
      <w:r w:rsidR="00435CBA">
        <w:t>In regard to an accused person to be remand</w:t>
      </w:r>
      <w:r w:rsidR="00B17A09">
        <w:t xml:space="preserve">ed to the </w:t>
      </w:r>
      <w:smartTag w:uri="urn:schemas-microsoft-com:office:smarttags" w:element="place">
        <w:smartTag w:uri="urn:schemas-microsoft-com:office:smarttags" w:element="PlaceName">
          <w:r w:rsidR="00B17A09">
            <w:t>Italian</w:t>
          </w:r>
        </w:smartTag>
        <w:r w:rsidR="00B17A09">
          <w:t xml:space="preserve"> </w:t>
        </w:r>
        <w:smartTag w:uri="urn:schemas-microsoft-com:office:smarttags" w:element="PlaceType">
          <w:r w:rsidR="00B17A09">
            <w:t>State</w:t>
          </w:r>
        </w:smartTag>
      </w:smartTag>
      <w:r w:rsidR="00B17A09">
        <w:t xml:space="preserve"> per article</w:t>
      </w:r>
      <w:r w:rsidR="00435CBA">
        <w:t xml:space="preserve"> 22 of the Lateran Treaty, he or she would be detained in a detention cell of VCS until his or her transfer. It should be noted, that </w:t>
      </w:r>
      <w:smartTag w:uri="urn:schemas-microsoft-com:office:smarttags" w:element="country-region">
        <w:r w:rsidR="00435CBA">
          <w:t>Italy</w:t>
        </w:r>
      </w:smartTag>
      <w:r w:rsidR="00435CBA">
        <w:t xml:space="preserve"> forbids torture, other CIDPT and recognizes fundamental human rights for accused persons (see </w:t>
      </w:r>
      <w:r w:rsidR="00141EDB">
        <w:t xml:space="preserve">fourth periodic report </w:t>
      </w:r>
      <w:r w:rsidR="00435CBA">
        <w:t xml:space="preserve">of </w:t>
      </w:r>
      <w:smartTag w:uri="urn:schemas-microsoft-com:office:smarttags" w:element="country-region">
        <w:smartTag w:uri="urn:schemas-microsoft-com:office:smarttags" w:element="place">
          <w:r w:rsidR="00435CBA">
            <w:t>Italy</w:t>
          </w:r>
        </w:smartTag>
      </w:smartTag>
      <w:r w:rsidR="00435CBA">
        <w:t xml:space="preserve"> </w:t>
      </w:r>
      <w:r w:rsidR="00CD7022">
        <w:t>(</w:t>
      </w:r>
      <w:r w:rsidR="00435CBA">
        <w:t>CAT/C/67/Add.3</w:t>
      </w:r>
      <w:r w:rsidR="00CD7022">
        <w:t>),</w:t>
      </w:r>
      <w:r w:rsidR="00435CBA">
        <w:t xml:space="preserve"> 11 May 2005).</w:t>
      </w:r>
    </w:p>
    <w:p w:rsidR="00435CBA" w:rsidRDefault="000622F6" w:rsidP="00A25CF0">
      <w:pPr>
        <w:pStyle w:val="H23G"/>
      </w:pPr>
      <w:r>
        <w:tab/>
      </w:r>
      <w:r>
        <w:tab/>
        <w:t>Art</w:t>
      </w:r>
      <w:r w:rsidR="00141EDB">
        <w:t>icle</w:t>
      </w:r>
      <w:r>
        <w:t xml:space="preserve"> 3</w:t>
      </w:r>
      <w:r w:rsidR="00141EDB">
        <w:t>-</w:t>
      </w:r>
      <w:r>
        <w:t xml:space="preserve"> </w:t>
      </w:r>
      <w:r w:rsidR="00326A01">
        <w:t>E</w:t>
      </w:r>
      <w:r>
        <w:t>xpulsion, return or extradition</w:t>
      </w:r>
    </w:p>
    <w:p w:rsidR="00435CBA" w:rsidRDefault="000622F6" w:rsidP="00B17A09">
      <w:pPr>
        <w:pStyle w:val="SingleTxtG"/>
      </w:pPr>
      <w:r>
        <w:t>23.</w:t>
      </w:r>
      <w:r>
        <w:tab/>
      </w:r>
      <w:r w:rsidR="00435CBA">
        <w:t>As previously noted, VCS has no penitentiary system but under art</w:t>
      </w:r>
      <w:r w:rsidR="00B17A09">
        <w:t>icle</w:t>
      </w:r>
      <w:r w:rsidR="00435CBA">
        <w:t xml:space="preserve"> 22 of the Lateran Treaty may request </w:t>
      </w:r>
      <w:smartTag w:uri="urn:schemas-microsoft-com:office:smarttags" w:element="country-region">
        <w:smartTag w:uri="urn:schemas-microsoft-com:office:smarttags" w:element="place">
          <w:r w:rsidR="00435CBA">
            <w:t>Italy</w:t>
          </w:r>
        </w:smartTag>
      </w:smartTag>
      <w:r w:rsidR="00435CBA">
        <w:t xml:space="preserve"> to punish the offences committed within VCS.</w:t>
      </w:r>
    </w:p>
    <w:p w:rsidR="00435CBA" w:rsidRDefault="000622F6" w:rsidP="00141EDB">
      <w:pPr>
        <w:pStyle w:val="SingleTxtG"/>
      </w:pPr>
      <w:r>
        <w:t>24.</w:t>
      </w:r>
      <w:r>
        <w:tab/>
      </w:r>
      <w:r w:rsidR="00435CBA">
        <w:t>Persons are extradited to the Italian authorities based on the double criminality rule according to</w:t>
      </w:r>
      <w:r w:rsidR="00A25CF0">
        <w:t xml:space="preserve"> </w:t>
      </w:r>
      <w:r w:rsidR="00141EDB">
        <w:t>article</w:t>
      </w:r>
      <w:r w:rsidR="00435CBA">
        <w:t xml:space="preserve"> 22 of the Lateran Treaty. On the other hand, CAT, art</w:t>
      </w:r>
      <w:r w:rsidR="00141EDB">
        <w:t>icle</w:t>
      </w:r>
      <w:r w:rsidR="00435CBA">
        <w:t xml:space="preserve"> 8 can also be used as the legal basis to extradite persons to other State Parties. The supplementary law also permits the Promoter of Justice to request extradition (arts. 9, CP and arts. 640-650, CPP). This latter law, however, like all supplementary laws, is subject to certain limitations. It cannot be contrary to precepts of divine positive and divine natural law, nor to general principles of canon law nor to the norms of the Lateran Pact and subsequent agreements, and it must always be applicable to the existing state of facts in VCS (</w:t>
      </w:r>
      <w:r w:rsidR="005740A8">
        <w:t>see</w:t>
      </w:r>
      <w:r w:rsidR="00435CBA">
        <w:t xml:space="preserve"> Law of 1 October 2008, N. LXXI,</w:t>
      </w:r>
      <w:r w:rsidR="00141EDB">
        <w:t xml:space="preserve"> </w:t>
      </w:r>
      <w:r w:rsidR="00435CBA">
        <w:t>art</w:t>
      </w:r>
      <w:r w:rsidR="00141EDB">
        <w:t>icle</w:t>
      </w:r>
      <w:r w:rsidR="00435CBA">
        <w:t xml:space="preserve"> 3.2.</w:t>
      </w:r>
    </w:p>
    <w:p w:rsidR="00435CBA" w:rsidRDefault="000622F6" w:rsidP="00141EDB">
      <w:pPr>
        <w:pStyle w:val="SingleTxtG"/>
      </w:pPr>
      <w:r>
        <w:t>25.</w:t>
      </w:r>
      <w:r>
        <w:tab/>
      </w:r>
      <w:r w:rsidR="00435CBA">
        <w:t>Cases of expulsion, return or extradition are decided by the</w:t>
      </w:r>
      <w:r w:rsidR="00422517">
        <w:t xml:space="preserve"> Tribunal of VCS (Law n. L., 21 </w:t>
      </w:r>
      <w:r w:rsidR="00435CBA">
        <w:t>June 1969, art. 27, para</w:t>
      </w:r>
      <w:r w:rsidR="00141EDB">
        <w:t>graph</w:t>
      </w:r>
      <w:r w:rsidR="00435CBA">
        <w:t xml:space="preserve"> 4: </w:t>
      </w:r>
      <w:r w:rsidR="00141EDB">
        <w:t>see</w:t>
      </w:r>
      <w:r w:rsidR="00435CBA">
        <w:t xml:space="preserve"> </w:t>
      </w:r>
      <w:r w:rsidR="005740A8">
        <w:t>articles</w:t>
      </w:r>
      <w:r w:rsidR="00435CBA">
        <w:t>. 640-650, CPP).</w:t>
      </w:r>
    </w:p>
    <w:p w:rsidR="00435CBA" w:rsidRDefault="000622F6" w:rsidP="00962CF7">
      <w:pPr>
        <w:pStyle w:val="SingleTxtG"/>
      </w:pPr>
      <w:r>
        <w:t>26.</w:t>
      </w:r>
      <w:r>
        <w:tab/>
      </w:r>
      <w:r w:rsidR="00435CBA">
        <w:t>VCS would not expel, return or extradite a person to a State where the person might be tortured or subject to CIDTP according to art</w:t>
      </w:r>
      <w:r w:rsidR="00141EDB">
        <w:t>icle</w:t>
      </w:r>
      <w:r w:rsidR="00435CBA">
        <w:t xml:space="preserve"> 641, CPP. The new draft amendments to the penal law of VCS has included provisions on this issue.</w:t>
      </w:r>
    </w:p>
    <w:p w:rsidR="00435CBA" w:rsidRDefault="000622F6" w:rsidP="00326A01">
      <w:pPr>
        <w:pStyle w:val="SingleTxtG"/>
      </w:pPr>
      <w:r>
        <w:t>27.</w:t>
      </w:r>
      <w:r>
        <w:tab/>
      </w:r>
      <w:r w:rsidR="00435CBA">
        <w:t xml:space="preserve">To date, there has been no case in VCS where expulsion, return </w:t>
      </w:r>
      <w:r w:rsidR="00422517">
        <w:t xml:space="preserve">or extradition of a person to a </w:t>
      </w:r>
      <w:r w:rsidR="00435CBA">
        <w:t>State resulted or might have resulted in his or her torture or subjection to other CIDTP.</w:t>
      </w:r>
    </w:p>
    <w:p w:rsidR="00435CBA" w:rsidRDefault="000622F6" w:rsidP="00326A01">
      <w:pPr>
        <w:pStyle w:val="SingleTxtG"/>
      </w:pPr>
      <w:r>
        <w:t>28.</w:t>
      </w:r>
      <w:r>
        <w:tab/>
      </w:r>
      <w:r w:rsidR="00435CBA">
        <w:t>To date, no request has been made to extradite any person alleged to have committed acts of torture and other CIDPT.</w:t>
      </w:r>
    </w:p>
    <w:p w:rsidR="00435CBA" w:rsidRDefault="000622F6" w:rsidP="008D18AA">
      <w:pPr>
        <w:pStyle w:val="H23G"/>
      </w:pPr>
      <w:r>
        <w:tab/>
      </w:r>
      <w:r>
        <w:tab/>
        <w:t>Art</w:t>
      </w:r>
      <w:r w:rsidR="008D18AA">
        <w:t>icle</w:t>
      </w:r>
      <w:r>
        <w:t xml:space="preserve"> 4</w:t>
      </w:r>
      <w:r w:rsidR="00A25CF0">
        <w:t>-</w:t>
      </w:r>
      <w:r>
        <w:t xml:space="preserve"> </w:t>
      </w:r>
      <w:r w:rsidR="008D18AA">
        <w:t>C</w:t>
      </w:r>
      <w:r w:rsidR="00A25CF0">
        <w:t>rime of torture</w:t>
      </w:r>
    </w:p>
    <w:p w:rsidR="00435CBA" w:rsidRDefault="000622F6" w:rsidP="006716A0">
      <w:pPr>
        <w:pStyle w:val="SingleTxtG"/>
      </w:pPr>
      <w:r>
        <w:t>29.</w:t>
      </w:r>
      <w:r>
        <w:tab/>
      </w:r>
      <w:r w:rsidR="00435CBA">
        <w:t>As noted supra in para</w:t>
      </w:r>
      <w:r w:rsidR="00141EDB">
        <w:t>graph</w:t>
      </w:r>
      <w:r w:rsidR="00435CBA">
        <w:t xml:space="preserve"> 16 of this </w:t>
      </w:r>
      <w:r w:rsidR="006716A0">
        <w:t>report</w:t>
      </w:r>
      <w:r w:rsidR="00435CBA">
        <w:t>, a Committee has been established to review and amend the penal law of VCS. To this end, new draft amendments to the penal law of VCS are under consideration, which will render torture a crime and give it an appropriate punishment.</w:t>
      </w:r>
    </w:p>
    <w:p w:rsidR="00435CBA" w:rsidRDefault="000622F6" w:rsidP="008E2429">
      <w:pPr>
        <w:pStyle w:val="SingleTxtG"/>
      </w:pPr>
      <w:r>
        <w:t>30.</w:t>
      </w:r>
      <w:r>
        <w:tab/>
      </w:r>
      <w:r w:rsidR="00435CBA">
        <w:t>In the interim period, before the amended law enters into force, under the supplementary law of VCS, a public</w:t>
      </w:r>
      <w:r w:rsidR="00141EDB">
        <w:t xml:space="preserve"> </w:t>
      </w:r>
      <w:r w:rsidR="00435CBA">
        <w:t>official or other person acting in an official capacity could be charged and convicted</w:t>
      </w:r>
      <w:r w:rsidR="00141EDB">
        <w:t xml:space="preserve"> </w:t>
      </w:r>
      <w:r w:rsidR="00435CBA">
        <w:t>of</w:t>
      </w:r>
      <w:r w:rsidR="00141EDB">
        <w:t xml:space="preserve"> </w:t>
      </w:r>
      <w:r w:rsidR="00435CBA">
        <w:t>offen</w:t>
      </w:r>
      <w:r w:rsidR="008E2429">
        <w:t>c</w:t>
      </w:r>
      <w:r w:rsidR="00435CBA">
        <w:t>es</w:t>
      </w:r>
      <w:r w:rsidR="00141EDB">
        <w:t xml:space="preserve"> </w:t>
      </w:r>
      <w:r w:rsidR="00435CBA">
        <w:t>such</w:t>
      </w:r>
      <w:r w:rsidR="00A25CF0">
        <w:t xml:space="preserve"> </w:t>
      </w:r>
      <w:r w:rsidR="00435CBA">
        <w:t>as</w:t>
      </w:r>
      <w:r w:rsidR="00141EDB">
        <w:t xml:space="preserve"> </w:t>
      </w:r>
      <w:r w:rsidR="00435CBA">
        <w:t>homicide</w:t>
      </w:r>
      <w:r w:rsidR="00141EDB">
        <w:t xml:space="preserve"> </w:t>
      </w:r>
      <w:r w:rsidR="00435CBA">
        <w:t>pursuant</w:t>
      </w:r>
      <w:r w:rsidR="00141EDB">
        <w:t xml:space="preserve"> </w:t>
      </w:r>
      <w:r w:rsidR="00435CBA">
        <w:t>to</w:t>
      </w:r>
      <w:r w:rsidR="00141EDB">
        <w:t xml:space="preserve"> </w:t>
      </w:r>
      <w:r w:rsidR="00435CBA">
        <w:t>art</w:t>
      </w:r>
      <w:r w:rsidR="006716A0">
        <w:t>icles</w:t>
      </w:r>
      <w:r w:rsidR="00141EDB">
        <w:t xml:space="preserve"> </w:t>
      </w:r>
      <w:r w:rsidR="00435CBA">
        <w:t>364-371</w:t>
      </w:r>
      <w:r w:rsidR="00141EDB">
        <w:t xml:space="preserve"> </w:t>
      </w:r>
      <w:r w:rsidR="00435CBA">
        <w:t>CP,</w:t>
      </w:r>
      <w:r w:rsidR="00141EDB">
        <w:t xml:space="preserve"> </w:t>
      </w:r>
      <w:r w:rsidR="00435CBA">
        <w:t>punishable</w:t>
      </w:r>
      <w:r w:rsidR="00141EDB">
        <w:t xml:space="preserve"> </w:t>
      </w:r>
      <w:r w:rsidR="00435CBA">
        <w:t>by imprisonment</w:t>
      </w:r>
      <w:r w:rsidR="00141EDB">
        <w:t xml:space="preserve"> </w:t>
      </w:r>
      <w:r w:rsidR="00435CBA">
        <w:t>from 18</w:t>
      </w:r>
      <w:r w:rsidR="00141EDB">
        <w:t xml:space="preserve"> </w:t>
      </w:r>
      <w:r w:rsidR="00435CBA">
        <w:t>to</w:t>
      </w:r>
      <w:r w:rsidR="00141EDB">
        <w:t xml:space="preserve"> </w:t>
      </w:r>
      <w:r w:rsidR="00435CBA">
        <w:t>21</w:t>
      </w:r>
      <w:r w:rsidR="00141EDB">
        <w:t xml:space="preserve"> </w:t>
      </w:r>
      <w:r w:rsidR="00435CBA">
        <w:t>years</w:t>
      </w:r>
      <w:r w:rsidR="00141EDB">
        <w:t xml:space="preserve"> </w:t>
      </w:r>
      <w:r w:rsidR="00435CBA">
        <w:t>or</w:t>
      </w:r>
      <w:r w:rsidR="00141EDB">
        <w:t xml:space="preserve"> </w:t>
      </w:r>
      <w:r w:rsidR="00435CBA">
        <w:t>more</w:t>
      </w:r>
      <w:r w:rsidR="00141EDB">
        <w:t xml:space="preserve"> </w:t>
      </w:r>
      <w:r w:rsidR="00435CBA">
        <w:t>depending</w:t>
      </w:r>
      <w:r w:rsidR="00141EDB">
        <w:t xml:space="preserve"> </w:t>
      </w:r>
      <w:r w:rsidR="00435CBA">
        <w:t>upon</w:t>
      </w:r>
      <w:r w:rsidR="00141EDB">
        <w:t xml:space="preserve"> </w:t>
      </w:r>
      <w:r w:rsidR="00435CBA">
        <w:t>the</w:t>
      </w:r>
      <w:r w:rsidR="00141EDB">
        <w:t xml:space="preserve"> </w:t>
      </w:r>
      <w:r w:rsidR="00435CBA">
        <w:t>circumstances;</w:t>
      </w:r>
      <w:r w:rsidR="00141EDB">
        <w:t xml:space="preserve"> </w:t>
      </w:r>
      <w:r w:rsidR="00435CBA">
        <w:t>or</w:t>
      </w:r>
      <w:r w:rsidR="00141EDB">
        <w:t xml:space="preserve"> </w:t>
      </w:r>
      <w:r w:rsidR="00435CBA">
        <w:t>assault resulting in damage to body, mind or overall health according to art</w:t>
      </w:r>
      <w:r w:rsidR="00141EDB">
        <w:t>icles</w:t>
      </w:r>
      <w:r w:rsidR="00435CBA">
        <w:t>. 372-375 CP, punishable by imprisonment from one month to 10 years depending upon the circumstances. Persons may also be charged and convicted of crimes pertaining to unlawful deprivation of</w:t>
      </w:r>
      <w:r w:rsidR="00141EDB">
        <w:t xml:space="preserve"> </w:t>
      </w:r>
      <w:r w:rsidR="00435CBA">
        <w:t>one’s liberty pursuant to art</w:t>
      </w:r>
      <w:r w:rsidR="00141EDB">
        <w:t>icles</w:t>
      </w:r>
      <w:r w:rsidR="00435CBA">
        <w:t xml:space="preserve">. 145-156 CP. In this regard, pursuant to 147 CP, a public official who has abused his office or the prescriptions of the law in denying an individual his or her liberty may be imprisoned from </w:t>
      </w:r>
      <w:r w:rsidR="00141EDB">
        <w:t xml:space="preserve">three </w:t>
      </w:r>
      <w:r w:rsidR="00435CBA">
        <w:t>months to 15 years depending upon the circumstances. Finally, a public official may be prosecuted</w:t>
      </w:r>
      <w:r w:rsidR="00141EDB">
        <w:t xml:space="preserve"> </w:t>
      </w:r>
      <w:r w:rsidR="00435CBA">
        <w:t>for abuse of authority and violation of public duties according to art</w:t>
      </w:r>
      <w:r w:rsidR="006716A0">
        <w:t>icles</w:t>
      </w:r>
      <w:r w:rsidR="00435CBA">
        <w:t>. 175-181, CP, punishable by fines or</w:t>
      </w:r>
      <w:r w:rsidR="00141EDB">
        <w:t xml:space="preserve"> </w:t>
      </w:r>
      <w:r w:rsidR="00435CBA">
        <w:t>incarceration up to 30 months depending upon the offen</w:t>
      </w:r>
      <w:r w:rsidR="008E2429">
        <w:t>c</w:t>
      </w:r>
      <w:r w:rsidR="00435CBA">
        <w:t>e, and aggravating circumstances.</w:t>
      </w:r>
    </w:p>
    <w:p w:rsidR="00435CBA" w:rsidRDefault="000622F6" w:rsidP="00FE2E2A">
      <w:pPr>
        <w:pStyle w:val="H23G"/>
      </w:pPr>
      <w:r>
        <w:tab/>
      </w:r>
      <w:r>
        <w:tab/>
        <w:t>Art</w:t>
      </w:r>
      <w:r w:rsidR="00141EDB">
        <w:t xml:space="preserve">icle </w:t>
      </w:r>
      <w:r>
        <w:t>5</w:t>
      </w:r>
      <w:r w:rsidR="00141EDB">
        <w:t>- J</w:t>
      </w:r>
      <w:r>
        <w:t>urisdiction</w:t>
      </w:r>
    </w:p>
    <w:p w:rsidR="00435CBA" w:rsidRDefault="000622F6" w:rsidP="00962CF7">
      <w:pPr>
        <w:pStyle w:val="SingleTxtG"/>
      </w:pPr>
      <w:r>
        <w:t>31.</w:t>
      </w:r>
      <w:r>
        <w:tab/>
      </w:r>
      <w:r w:rsidR="00435CBA">
        <w:t>There are no special provisions or procedures as regards tortur</w:t>
      </w:r>
      <w:r>
        <w:t xml:space="preserve">e or other CIDTP in the laws of </w:t>
      </w:r>
      <w:r w:rsidR="00435CBA">
        <w:t>VCS. However, as regards the crimes listed supra in para</w:t>
      </w:r>
      <w:r w:rsidR="00141EDB">
        <w:t>graph</w:t>
      </w:r>
      <w:r w:rsidR="00435CBA">
        <w:t xml:space="preserve"> 30, th</w:t>
      </w:r>
      <w:r>
        <w:t>e following points are relevant:</w:t>
      </w:r>
    </w:p>
    <w:p w:rsidR="00435CBA" w:rsidRDefault="000622F6" w:rsidP="00141EDB">
      <w:pPr>
        <w:pStyle w:val="SingleTxtG"/>
      </w:pPr>
      <w:r>
        <w:tab/>
        <w:t>(</w:t>
      </w:r>
      <w:r w:rsidR="00435CBA">
        <w:t>a</w:t>
      </w:r>
      <w:r>
        <w:t>)</w:t>
      </w:r>
      <w:r>
        <w:tab/>
      </w:r>
      <w:r w:rsidR="00435CBA">
        <w:t>VCS prosecutes crimes committed on its territory under its jurisdiction or on board an aircraft registered to VCS, according to art</w:t>
      </w:r>
      <w:r w:rsidR="00141EDB">
        <w:t>icle</w:t>
      </w:r>
      <w:r w:rsidR="00435CBA">
        <w:t xml:space="preserve"> 3 CP, save those cases prosecuted by </w:t>
      </w:r>
      <w:smartTag w:uri="urn:schemas-microsoft-com:office:smarttags" w:element="country-region">
        <w:smartTag w:uri="urn:schemas-microsoft-com:office:smarttags" w:element="place">
          <w:r w:rsidR="00435CBA">
            <w:t>Italy</w:t>
          </w:r>
        </w:smartTag>
      </w:smartTag>
      <w:r w:rsidR="00435CBA">
        <w:t xml:space="preserve"> unde</w:t>
      </w:r>
      <w:r>
        <w:t>r art</w:t>
      </w:r>
      <w:r w:rsidR="00141EDB">
        <w:t>icle</w:t>
      </w:r>
      <w:r>
        <w:t xml:space="preserve"> 22 of the Lateran Treaty;</w:t>
      </w:r>
    </w:p>
    <w:p w:rsidR="00435CBA" w:rsidRDefault="000622F6" w:rsidP="008E2429">
      <w:pPr>
        <w:pStyle w:val="SingleTxtG"/>
      </w:pPr>
      <w:r>
        <w:tab/>
        <w:t>(</w:t>
      </w:r>
      <w:r w:rsidR="00435CBA">
        <w:t>b</w:t>
      </w:r>
      <w:r>
        <w:t>)</w:t>
      </w:r>
      <w:r>
        <w:tab/>
      </w:r>
      <w:r w:rsidR="00435CBA">
        <w:t>VCS prosecutes crimes in cases where the alleged offender is a citizen or resident and has committed offen</w:t>
      </w:r>
      <w:r w:rsidR="008E2429">
        <w:t>c</w:t>
      </w:r>
      <w:r w:rsidR="00435CBA">
        <w:t>es elsewhere, taking into consideration</w:t>
      </w:r>
      <w:r w:rsidR="00422517">
        <w:t xml:space="preserve"> the limitations in arts. 4, 5, </w:t>
      </w:r>
      <w:r>
        <w:t>6, 7 CP;</w:t>
      </w:r>
    </w:p>
    <w:p w:rsidR="00435CBA" w:rsidRDefault="000622F6" w:rsidP="00141EDB">
      <w:pPr>
        <w:pStyle w:val="SingleTxtG"/>
      </w:pPr>
      <w:r>
        <w:tab/>
      </w:r>
      <w:r w:rsidR="00141EDB">
        <w:t>(c)</w:t>
      </w:r>
      <w:r>
        <w:tab/>
      </w:r>
      <w:r w:rsidR="00435CBA">
        <w:t>VCS promotes prosecution of crimes when the victim is a citizen or resident of VCS, regardless of where the crime was c</w:t>
      </w:r>
      <w:r>
        <w:t>ommitted, pursuant to art</w:t>
      </w:r>
      <w:r w:rsidR="00141EDB">
        <w:t>icle</w:t>
      </w:r>
      <w:r>
        <w:t xml:space="preserve"> 6 CP;</w:t>
      </w:r>
    </w:p>
    <w:p w:rsidR="00435CBA" w:rsidRDefault="000622F6" w:rsidP="00141EDB">
      <w:pPr>
        <w:pStyle w:val="SingleTxtG"/>
      </w:pPr>
      <w:r>
        <w:tab/>
        <w:t>(d)</w:t>
      </w:r>
      <w:r>
        <w:tab/>
      </w:r>
      <w:r w:rsidR="00435CBA">
        <w:t xml:space="preserve">The competence of the Tribunal of VCS extends to international extraditions and letters rogatory (Law n. L., 21 June 1969, </w:t>
      </w:r>
      <w:r w:rsidR="006716A0">
        <w:t>article</w:t>
      </w:r>
      <w:r w:rsidR="00435CBA">
        <w:t xml:space="preserve"> 27; </w:t>
      </w:r>
      <w:r w:rsidR="005740A8">
        <w:t>see</w:t>
      </w:r>
      <w:r w:rsidR="00435CBA">
        <w:t xml:space="preserve"> CPP, art</w:t>
      </w:r>
      <w:r w:rsidR="00141EDB">
        <w:t>icles</w:t>
      </w:r>
      <w:r w:rsidR="00435CBA">
        <w:t xml:space="preserve"> 637-653).</w:t>
      </w:r>
    </w:p>
    <w:p w:rsidR="00435CBA" w:rsidRDefault="000622F6" w:rsidP="008D18AA">
      <w:pPr>
        <w:pStyle w:val="H23G"/>
      </w:pPr>
      <w:r>
        <w:tab/>
      </w:r>
      <w:r>
        <w:tab/>
        <w:t>Art</w:t>
      </w:r>
      <w:r w:rsidR="00141EDB">
        <w:t>icle</w:t>
      </w:r>
      <w:r>
        <w:t xml:space="preserve"> 6</w:t>
      </w:r>
      <w:r w:rsidR="00141EDB">
        <w:t>-</w:t>
      </w:r>
      <w:r>
        <w:t xml:space="preserve"> </w:t>
      </w:r>
      <w:r w:rsidR="00141EDB">
        <w:t>I</w:t>
      </w:r>
      <w:r>
        <w:t>nvestigation</w:t>
      </w:r>
    </w:p>
    <w:p w:rsidR="00435CBA" w:rsidRDefault="0003739E" w:rsidP="00465504">
      <w:pPr>
        <w:pStyle w:val="SingleTxtG"/>
      </w:pPr>
      <w:r>
        <w:t>32.</w:t>
      </w:r>
      <w:r>
        <w:tab/>
      </w:r>
      <w:r w:rsidR="00435CBA">
        <w:t>When members of the Gendarmerie Corps take an accused person into custody, they must immediately notify the judicial authority in VCS, who in turn must consider whether to confirm the arrest and detention and then proceed to penal investigation. Therefore, any limitations on the p</w:t>
      </w:r>
      <w:r>
        <w:t xml:space="preserve">ersonal liberty of accused are </w:t>
      </w:r>
      <w:r w:rsidR="00435CBA">
        <w:t>ordered and supervised by the judicial authority in VCS (arts. 173, 174 and 304, CPP).</w:t>
      </w:r>
    </w:p>
    <w:p w:rsidR="00435CBA" w:rsidRDefault="0003739E" w:rsidP="00465504">
      <w:pPr>
        <w:pStyle w:val="SingleTxtG"/>
      </w:pPr>
      <w:r>
        <w:t>33.</w:t>
      </w:r>
      <w:r>
        <w:tab/>
        <w:t>Some members of the Gendarmerie Corps in</w:t>
      </w:r>
      <w:r w:rsidR="00141EDB">
        <w:t xml:space="preserve"> </w:t>
      </w:r>
      <w:r>
        <w:t xml:space="preserve">their </w:t>
      </w:r>
      <w:r w:rsidR="00435CBA">
        <w:t>capacity</w:t>
      </w:r>
      <w:r w:rsidR="00141EDB">
        <w:t xml:space="preserve"> </w:t>
      </w:r>
      <w:r w:rsidR="00435CBA">
        <w:t>as</w:t>
      </w:r>
      <w:r w:rsidR="00141EDB">
        <w:t xml:space="preserve"> </w:t>
      </w:r>
      <w:r w:rsidR="00435CBA">
        <w:t>“polizia</w:t>
      </w:r>
      <w:r w:rsidR="00141EDB">
        <w:t xml:space="preserve"> </w:t>
      </w:r>
      <w:r w:rsidR="00435CBA">
        <w:t>giudiziaria” (investigating police) must act in accordance with art</w:t>
      </w:r>
      <w:r w:rsidR="00141EDB">
        <w:t>icles</w:t>
      </w:r>
      <w:r w:rsidR="00435CBA">
        <w:t xml:space="preserve"> 162-175 CPP.</w:t>
      </w:r>
    </w:p>
    <w:p w:rsidR="00435CBA" w:rsidRDefault="0003739E" w:rsidP="00465504">
      <w:pPr>
        <w:pStyle w:val="SingleTxtG"/>
      </w:pPr>
      <w:r>
        <w:t>34.</w:t>
      </w:r>
      <w:r>
        <w:tab/>
      </w:r>
      <w:r w:rsidR="00435CBA">
        <w:t>As previously noted, the accused person has the right to speak to his or her Consulate, to talk with a lawyer, to see a doctor when necessary, and contact his or her family as provided for in art</w:t>
      </w:r>
      <w:r w:rsidR="00141EDB">
        <w:t>icle</w:t>
      </w:r>
      <w:r w:rsidR="00435CBA">
        <w:t xml:space="preserve"> 163 CPP.</w:t>
      </w:r>
    </w:p>
    <w:p w:rsidR="00435CBA" w:rsidRDefault="0003739E" w:rsidP="00477277">
      <w:pPr>
        <w:pStyle w:val="H23G"/>
      </w:pPr>
      <w:r>
        <w:tab/>
      </w:r>
      <w:r>
        <w:tab/>
      </w:r>
      <w:r w:rsidR="007470E2">
        <w:t>Article</w:t>
      </w:r>
      <w:r>
        <w:t xml:space="preserve"> 7</w:t>
      </w:r>
      <w:r w:rsidR="00A25CF0">
        <w:t>-</w:t>
      </w:r>
      <w:r>
        <w:t xml:space="preserve"> </w:t>
      </w:r>
      <w:r w:rsidR="00326A01">
        <w:t>O</w:t>
      </w:r>
      <w:r>
        <w:t>bligation to prosecute</w:t>
      </w:r>
    </w:p>
    <w:p w:rsidR="00435CBA" w:rsidRDefault="0003739E" w:rsidP="008E2429">
      <w:pPr>
        <w:pStyle w:val="SingleTxtG"/>
      </w:pPr>
      <w:r>
        <w:t>35.</w:t>
      </w:r>
      <w:r>
        <w:tab/>
      </w:r>
      <w:r w:rsidR="00435CBA">
        <w:t>Persons may be prosecuted for the offen</w:t>
      </w:r>
      <w:r w:rsidR="00C50CC8">
        <w:t>c</w:t>
      </w:r>
      <w:r w:rsidR="00435CBA">
        <w:t>e of homicide (arts. 364-371, CP), crimes involving personal injury (arts. 372-375, CP), relevant offen</w:t>
      </w:r>
      <w:r w:rsidR="008E2429">
        <w:t>c</w:t>
      </w:r>
      <w:r w:rsidR="00435CBA">
        <w:t>es against individual liberty (arts 145-156, CP), or crimes involving abuses of authority by public officials (arts. 175-181, CP).</w:t>
      </w:r>
    </w:p>
    <w:p w:rsidR="00422517" w:rsidRDefault="0003739E" w:rsidP="00465504">
      <w:pPr>
        <w:pStyle w:val="SingleTxtG"/>
      </w:pPr>
      <w:r>
        <w:t>36.</w:t>
      </w:r>
      <w:r>
        <w:tab/>
      </w:r>
      <w:r w:rsidR="00435CBA">
        <w:t xml:space="preserve">Any prosecution of an accused involves the following phases as set out in CPP: </w:t>
      </w:r>
    </w:p>
    <w:p w:rsidR="00422517" w:rsidRDefault="00422517" w:rsidP="00465504">
      <w:pPr>
        <w:pStyle w:val="SingleTxtG"/>
      </w:pPr>
      <w:r>
        <w:tab/>
        <w:t>(1)</w:t>
      </w:r>
      <w:r>
        <w:tab/>
        <w:t>S</w:t>
      </w:r>
      <w:r w:rsidR="00435CBA">
        <w:t xml:space="preserve">tatements and evidence collected during the police investigation; </w:t>
      </w:r>
    </w:p>
    <w:p w:rsidR="00422517" w:rsidRDefault="00422517" w:rsidP="00141EDB">
      <w:pPr>
        <w:pStyle w:val="SingleTxtG"/>
      </w:pPr>
      <w:r>
        <w:tab/>
      </w:r>
      <w:r w:rsidR="00141EDB">
        <w:t>(</w:t>
      </w:r>
      <w:r>
        <w:t>2)</w:t>
      </w:r>
      <w:r>
        <w:tab/>
        <w:t>P</w:t>
      </w:r>
      <w:r w:rsidR="00435CBA">
        <w:t>reliminary judicial investiga</w:t>
      </w:r>
      <w:r w:rsidR="0003739E">
        <w:t xml:space="preserve">tion per “istruzione sommaria” </w:t>
      </w:r>
      <w:r w:rsidR="00435CBA">
        <w:t xml:space="preserve">(summary procedure) carried </w:t>
      </w:r>
      <w:r w:rsidR="0003739E">
        <w:t xml:space="preserve">out by the Promoter of Justice </w:t>
      </w:r>
      <w:r w:rsidR="00435CBA">
        <w:t>or per “istruzione formale” (formal procedure) conducted by the Investigating</w:t>
      </w:r>
      <w:r>
        <w:t xml:space="preserve"> Judge; </w:t>
      </w:r>
    </w:p>
    <w:p w:rsidR="00422517" w:rsidRDefault="00422517" w:rsidP="00465504">
      <w:pPr>
        <w:pStyle w:val="SingleTxtG"/>
      </w:pPr>
      <w:r>
        <w:tab/>
        <w:t>(3)</w:t>
      </w:r>
      <w:r>
        <w:tab/>
        <w:t>Indictment;</w:t>
      </w:r>
    </w:p>
    <w:p w:rsidR="00422517" w:rsidRDefault="00422517" w:rsidP="00465504">
      <w:pPr>
        <w:pStyle w:val="SingleTxtG"/>
      </w:pPr>
      <w:r>
        <w:tab/>
        <w:t>(4)</w:t>
      </w:r>
      <w:r>
        <w:tab/>
        <w:t>T</w:t>
      </w:r>
      <w:r w:rsidR="00435CBA">
        <w:t>rial;</w:t>
      </w:r>
    </w:p>
    <w:p w:rsidR="00422517" w:rsidRDefault="00422517" w:rsidP="00465504">
      <w:pPr>
        <w:pStyle w:val="SingleTxtG"/>
      </w:pPr>
      <w:r>
        <w:tab/>
        <w:t>(5)</w:t>
      </w:r>
      <w:r>
        <w:tab/>
        <w:t>D</w:t>
      </w:r>
      <w:r w:rsidR="00435CBA">
        <w:t xml:space="preserve">ecision; </w:t>
      </w:r>
    </w:p>
    <w:p w:rsidR="00422517" w:rsidRDefault="00422517" w:rsidP="00465504">
      <w:pPr>
        <w:pStyle w:val="SingleTxtG"/>
      </w:pPr>
      <w:r>
        <w:tab/>
        <w:t>(6)</w:t>
      </w:r>
      <w:r>
        <w:tab/>
        <w:t>A</w:t>
      </w:r>
      <w:r w:rsidR="00435CBA">
        <w:t xml:space="preserve">ppeal to the court of appeals; and </w:t>
      </w:r>
    </w:p>
    <w:p w:rsidR="00435CBA" w:rsidRDefault="00422517" w:rsidP="00465504">
      <w:pPr>
        <w:pStyle w:val="SingleTxtG"/>
      </w:pPr>
      <w:r>
        <w:tab/>
        <w:t>(7)</w:t>
      </w:r>
      <w:r>
        <w:tab/>
        <w:t>A</w:t>
      </w:r>
      <w:r w:rsidR="00435CBA">
        <w:t>ppeal to the highest court.</w:t>
      </w:r>
    </w:p>
    <w:p w:rsidR="00435CBA" w:rsidRDefault="0003739E" w:rsidP="00465504">
      <w:pPr>
        <w:pStyle w:val="SingleTxtG"/>
      </w:pPr>
      <w:r>
        <w:t>37.</w:t>
      </w:r>
      <w:r>
        <w:tab/>
      </w:r>
      <w:r w:rsidR="00435CBA">
        <w:t>The 1889 CP and the 1913 CPP are attentive to the rights of the person, and measures</w:t>
      </w:r>
      <w:r>
        <w:t xml:space="preserve"> are in place to ensure </w:t>
      </w:r>
      <w:r w:rsidR="00435CBA">
        <w:t>fair treatment of the alleged offender at all stages of the proceedings. The following legal principles are especially noteworthy:</w:t>
      </w:r>
    </w:p>
    <w:p w:rsidR="00435CBA" w:rsidRDefault="0003739E" w:rsidP="0078437E">
      <w:pPr>
        <w:pStyle w:val="SingleTxtG"/>
      </w:pPr>
      <w:r>
        <w:tab/>
        <w:t>(a)</w:t>
      </w:r>
      <w:r>
        <w:tab/>
      </w:r>
      <w:r w:rsidR="00435CBA">
        <w:t>According to divine natural law, which forms part of canon law (the primary source of law in VCS), one is presumed innocent until proven guilty (</w:t>
      </w:r>
      <w:r w:rsidR="005740A8">
        <w:t>see</w:t>
      </w:r>
      <w:r w:rsidR="0078437E">
        <w:t xml:space="preserve"> supra paragraph</w:t>
      </w:r>
      <w:r w:rsidR="00435CBA">
        <w:t xml:space="preserve"> 7 (a) of this </w:t>
      </w:r>
      <w:r w:rsidR="0078437E">
        <w:t>r</w:t>
      </w:r>
      <w:r w:rsidR="00435CBA">
        <w:t>eport);</w:t>
      </w:r>
    </w:p>
    <w:p w:rsidR="00435CBA" w:rsidRDefault="0003739E" w:rsidP="00465504">
      <w:pPr>
        <w:pStyle w:val="SingleTxtG"/>
      </w:pPr>
      <w:r>
        <w:tab/>
        <w:t>(b)</w:t>
      </w:r>
      <w:r>
        <w:tab/>
      </w:r>
      <w:r w:rsidR="00435CBA">
        <w:t>The accused person is entitled to be informed of the cha</w:t>
      </w:r>
      <w:r>
        <w:t xml:space="preserve">rges, pursuant to </w:t>
      </w:r>
      <w:r w:rsidR="007470E2">
        <w:t>articles</w:t>
      </w:r>
      <w:r>
        <w:t xml:space="preserve"> 261 and </w:t>
      </w:r>
      <w:r w:rsidR="00435CBA">
        <w:t>282 CPP;</w:t>
      </w:r>
    </w:p>
    <w:p w:rsidR="00435CBA" w:rsidRDefault="0003739E" w:rsidP="00465504">
      <w:pPr>
        <w:pStyle w:val="SingleTxtG"/>
      </w:pPr>
      <w:r>
        <w:tab/>
        <w:t>(c)</w:t>
      </w:r>
      <w:r>
        <w:tab/>
      </w:r>
      <w:r w:rsidR="00435CBA">
        <w:t xml:space="preserve">The accused person is entitled to notice of the evidence in support of these charges, pursuant to </w:t>
      </w:r>
      <w:r w:rsidR="007470E2">
        <w:t>articles</w:t>
      </w:r>
      <w:r w:rsidR="00435CBA">
        <w:t xml:space="preserve"> 261 and 282 CPP;</w:t>
      </w:r>
    </w:p>
    <w:p w:rsidR="00435CBA" w:rsidRDefault="0003739E" w:rsidP="007470E2">
      <w:pPr>
        <w:pStyle w:val="SingleTxtG"/>
      </w:pPr>
      <w:r>
        <w:tab/>
        <w:t>(d)</w:t>
      </w:r>
      <w:r>
        <w:tab/>
      </w:r>
      <w:r w:rsidR="00435CBA">
        <w:t>The accused person has the right to be represented by counsel, pursuant to art</w:t>
      </w:r>
      <w:r w:rsidR="007470E2">
        <w:t>icle</w:t>
      </w:r>
      <w:r w:rsidR="00435CBA">
        <w:t>s 77 and ff., CPP;</w:t>
      </w:r>
    </w:p>
    <w:p w:rsidR="00435CBA" w:rsidRDefault="0003739E" w:rsidP="006716A0">
      <w:pPr>
        <w:pStyle w:val="SingleTxtG"/>
      </w:pPr>
      <w:r>
        <w:tab/>
        <w:t>(e)</w:t>
      </w:r>
      <w:r>
        <w:tab/>
      </w:r>
      <w:r w:rsidR="00435CBA">
        <w:t>According to divine natural law, one has the right to be tried within a reasonable amount of time (</w:t>
      </w:r>
      <w:r w:rsidR="006716A0">
        <w:t xml:space="preserve">see </w:t>
      </w:r>
      <w:r w:rsidR="00435CBA">
        <w:t>para</w:t>
      </w:r>
      <w:r w:rsidR="006716A0">
        <w:t>graph</w:t>
      </w:r>
      <w:r w:rsidR="00435CBA">
        <w:t xml:space="preserve"> 7 (a), supra, of this Report). For example, recently, a citizen of VCS who was charged with aggravated the</w:t>
      </w:r>
      <w:r>
        <w:t>ft was tried within five months;</w:t>
      </w:r>
    </w:p>
    <w:p w:rsidR="00435CBA" w:rsidRDefault="0003739E" w:rsidP="006716A0">
      <w:pPr>
        <w:pStyle w:val="SingleTxtG"/>
      </w:pPr>
      <w:r>
        <w:tab/>
        <w:t>(f)</w:t>
      </w:r>
      <w:r w:rsidR="00435CBA">
        <w:tab/>
        <w:t xml:space="preserve">The accused person has the right to a full and fair </w:t>
      </w:r>
      <w:r w:rsidR="006716A0">
        <w:t>defence</w:t>
      </w:r>
      <w:r w:rsidR="00435CBA">
        <w:t xml:space="preserve"> according to art</w:t>
      </w:r>
      <w:r w:rsidR="006716A0">
        <w:t>icle</w:t>
      </w:r>
      <w:r w:rsidR="00435CBA">
        <w:t xml:space="preserve"> 72 CPP;</w:t>
      </w:r>
    </w:p>
    <w:p w:rsidR="00435CBA" w:rsidRDefault="0003739E" w:rsidP="006716A0">
      <w:pPr>
        <w:pStyle w:val="SingleTxtG"/>
      </w:pPr>
      <w:r>
        <w:tab/>
        <w:t>(g)</w:t>
      </w:r>
      <w:r>
        <w:tab/>
      </w:r>
      <w:r w:rsidR="00435CBA">
        <w:t>The accused person has the right to a public hearing per art</w:t>
      </w:r>
      <w:r w:rsidR="006716A0">
        <w:t>icle</w:t>
      </w:r>
      <w:r w:rsidR="00435CBA">
        <w:t>s 373 and ff. CPP;</w:t>
      </w:r>
    </w:p>
    <w:p w:rsidR="00435CBA" w:rsidRDefault="0003739E" w:rsidP="00465504">
      <w:pPr>
        <w:pStyle w:val="SingleTxtG"/>
      </w:pPr>
      <w:r>
        <w:tab/>
        <w:t>(h)</w:t>
      </w:r>
      <w:r>
        <w:tab/>
      </w:r>
      <w:r w:rsidR="00435CBA">
        <w:t xml:space="preserve">The accused person is temporarily detained in cases where he will be remanded to </w:t>
      </w:r>
      <w:smartTag w:uri="urn:schemas-microsoft-com:office:smarttags" w:element="country-region">
        <w:smartTag w:uri="urn:schemas-microsoft-com:office:smarttags" w:element="place">
          <w:r w:rsidR="00435CBA">
            <w:t>Italy</w:t>
          </w:r>
        </w:smartTag>
      </w:smartTag>
      <w:r w:rsidR="00435CBA">
        <w:t xml:space="preserve"> according t</w:t>
      </w:r>
      <w:r>
        <w:t>o art</w:t>
      </w:r>
      <w:r w:rsidR="006716A0">
        <w:t>icle</w:t>
      </w:r>
      <w:r>
        <w:t xml:space="preserve"> 22 of the Lateran Treaty;</w:t>
      </w:r>
    </w:p>
    <w:p w:rsidR="00435CBA" w:rsidRDefault="0003739E" w:rsidP="006716A0">
      <w:pPr>
        <w:pStyle w:val="SingleTxtG"/>
      </w:pPr>
      <w:r>
        <w:tab/>
        <w:t>(i)</w:t>
      </w:r>
      <w:r w:rsidR="00435CBA">
        <w:tab/>
        <w:t>In many other cases, persons are not detained, and alternative measures are adopted, such as fines or orders prohibiting re-entry into VCS (</w:t>
      </w:r>
      <w:r w:rsidR="006716A0">
        <w:t>see</w:t>
      </w:r>
      <w:r w:rsidR="00435CBA">
        <w:t>.</w:t>
      </w:r>
      <w:r>
        <w:t xml:space="preserve"> Law of 21 June 1969, N. L art. </w:t>
      </w:r>
      <w:r w:rsidR="00435CBA">
        <w:t>43);</w:t>
      </w:r>
    </w:p>
    <w:p w:rsidR="00435CBA" w:rsidRDefault="0003739E" w:rsidP="00465504">
      <w:pPr>
        <w:pStyle w:val="SingleTxtG"/>
      </w:pPr>
      <w:r>
        <w:tab/>
        <w:t>(j)</w:t>
      </w:r>
      <w:r w:rsidR="00435CBA">
        <w:tab/>
      </w:r>
      <w:r w:rsidR="00826227">
        <w:t>Pretrial</w:t>
      </w:r>
      <w:r w:rsidR="00435CBA">
        <w:t xml:space="preserve"> detention has a maximum of 50 days (art. 325 CPP). The period of time may be increased in cases where the “fase istruttoria” is particularly difficult (art. 326, CPP).</w:t>
      </w:r>
    </w:p>
    <w:p w:rsidR="00435CBA" w:rsidRDefault="0003739E" w:rsidP="00465504">
      <w:pPr>
        <w:pStyle w:val="SingleTxtG"/>
      </w:pPr>
      <w:r>
        <w:tab/>
        <w:t>(k)</w:t>
      </w:r>
      <w:r>
        <w:tab/>
      </w:r>
      <w:r w:rsidR="00435CBA">
        <w:t>The defendant has the right of appeal pursuant to art</w:t>
      </w:r>
      <w:r w:rsidR="006716A0">
        <w:t>icles</w:t>
      </w:r>
      <w:r w:rsidR="00435CBA">
        <w:t xml:space="preserve"> 477 and 500 CPP.</w:t>
      </w:r>
    </w:p>
    <w:p w:rsidR="00435CBA" w:rsidRDefault="0003739E" w:rsidP="006716A0">
      <w:pPr>
        <w:pStyle w:val="SingleTxtG"/>
      </w:pPr>
      <w:r>
        <w:t>38.</w:t>
      </w:r>
      <w:r>
        <w:tab/>
      </w:r>
      <w:r w:rsidR="00435CBA">
        <w:t>If an official of VCS were to commit a crime mentioned supra in para. 30, the case would be investigated by the Promoter of Justice according to the process explained supra in para</w:t>
      </w:r>
      <w:r w:rsidR="006716A0">
        <w:t>graph</w:t>
      </w:r>
      <w:r w:rsidR="00435CBA">
        <w:t xml:space="preserve"> 36 and would include recourse to</w:t>
      </w:r>
      <w:r w:rsidR="00141EDB">
        <w:t xml:space="preserve"> </w:t>
      </w:r>
      <w:r w:rsidR="00435CBA">
        <w:t>immediate medical examinations and forensic expertise (art. 399, CPP). It is within the discretion of the</w:t>
      </w:r>
      <w:r w:rsidR="00141EDB">
        <w:t xml:space="preserve"> </w:t>
      </w:r>
      <w:r w:rsidR="00435CBA">
        <w:t>judicial authority to propose to the President of the Governorate that the alleged offender should be suspended from his or her functions pending investigation and/or prohibited from contacting the victim. In addition, the Commander of the Gendarmerie Corps may also request the President of the Governorate to</w:t>
      </w:r>
      <w:r w:rsidR="00141EDB">
        <w:t xml:space="preserve"> </w:t>
      </w:r>
      <w:r w:rsidR="00435CBA">
        <w:t>suspend a member from service in cases where penal and/or disciplinary procedures are pending (Regulations of the Gendarmerie Corps, Decree of the President of the Gov</w:t>
      </w:r>
      <w:r w:rsidR="00422517">
        <w:t xml:space="preserve">ernorate N. 476431 of September </w:t>
      </w:r>
      <w:r w:rsidR="00435CBA">
        <w:t>18, 2008, art. 55).</w:t>
      </w:r>
    </w:p>
    <w:p w:rsidR="00435CBA" w:rsidRDefault="0003739E" w:rsidP="006716A0">
      <w:pPr>
        <w:pStyle w:val="H23G"/>
      </w:pPr>
      <w:r>
        <w:tab/>
      </w:r>
      <w:r>
        <w:tab/>
        <w:t>Art</w:t>
      </w:r>
      <w:r w:rsidR="006716A0">
        <w:t>icle</w:t>
      </w:r>
      <w:r>
        <w:t xml:space="preserve"> 8</w:t>
      </w:r>
      <w:r w:rsidR="006716A0">
        <w:t>-</w:t>
      </w:r>
      <w:r>
        <w:t xml:space="preserve"> </w:t>
      </w:r>
      <w:r w:rsidR="006716A0">
        <w:t>T</w:t>
      </w:r>
      <w:r>
        <w:t xml:space="preserve">orture as an extraditable </w:t>
      </w:r>
      <w:r w:rsidR="006716A0">
        <w:t>offence</w:t>
      </w:r>
    </w:p>
    <w:p w:rsidR="00435CBA" w:rsidRDefault="0003739E" w:rsidP="006716A0">
      <w:pPr>
        <w:pStyle w:val="SingleTxtG"/>
      </w:pPr>
      <w:r>
        <w:t>39.</w:t>
      </w:r>
      <w:r>
        <w:tab/>
      </w:r>
      <w:r w:rsidR="00435CBA">
        <w:t>See the discussion supra in para</w:t>
      </w:r>
      <w:r w:rsidR="006716A0">
        <w:t>graph</w:t>
      </w:r>
      <w:r w:rsidR="00435CBA">
        <w:t xml:space="preserve">s 23 to 28 of this </w:t>
      </w:r>
      <w:r w:rsidR="006716A0">
        <w:t>report</w:t>
      </w:r>
      <w:r w:rsidR="00435CBA">
        <w:t>. In addition, as already noted, one can rely upon art</w:t>
      </w:r>
      <w:r w:rsidR="006716A0">
        <w:t>icle</w:t>
      </w:r>
      <w:r w:rsidR="00435CBA">
        <w:t xml:space="preserve"> 8 of CAT for the legal basis of extradition.</w:t>
      </w:r>
    </w:p>
    <w:p w:rsidR="00435CBA" w:rsidRDefault="0003739E" w:rsidP="006716A0">
      <w:pPr>
        <w:pStyle w:val="H23G"/>
      </w:pPr>
      <w:r>
        <w:tab/>
      </w:r>
      <w:r>
        <w:tab/>
        <w:t>Art</w:t>
      </w:r>
      <w:r w:rsidR="006716A0">
        <w:t>icle</w:t>
      </w:r>
      <w:r>
        <w:t xml:space="preserve"> 9</w:t>
      </w:r>
      <w:r w:rsidR="006716A0">
        <w:t>-</w:t>
      </w:r>
      <w:r w:rsidR="00A25CF0">
        <w:t xml:space="preserve"> </w:t>
      </w:r>
      <w:r w:rsidR="006716A0">
        <w:t xml:space="preserve">Mutual </w:t>
      </w:r>
      <w:r>
        <w:t>judicial assistance</w:t>
      </w:r>
    </w:p>
    <w:p w:rsidR="00435CBA" w:rsidRDefault="0003739E" w:rsidP="00465504">
      <w:pPr>
        <w:pStyle w:val="SingleTxtG"/>
      </w:pPr>
      <w:r>
        <w:t>40.</w:t>
      </w:r>
      <w:r>
        <w:tab/>
      </w:r>
      <w:r w:rsidR="00435CBA">
        <w:t>To date, the Tribunal of VCS has never been involved in providing assistance in any foreign prosecution</w:t>
      </w:r>
      <w:r w:rsidR="00141EDB">
        <w:t xml:space="preserve"> </w:t>
      </w:r>
      <w:r w:rsidR="00435CBA">
        <w:t>for</w:t>
      </w:r>
      <w:r w:rsidR="00141EDB">
        <w:t xml:space="preserve"> </w:t>
      </w:r>
      <w:r w:rsidR="00435CBA">
        <w:t>the</w:t>
      </w:r>
      <w:r w:rsidR="00141EDB">
        <w:t xml:space="preserve"> </w:t>
      </w:r>
      <w:r w:rsidR="00435CBA">
        <w:t>crime</w:t>
      </w:r>
      <w:r w:rsidR="00141EDB">
        <w:t xml:space="preserve"> </w:t>
      </w:r>
      <w:r w:rsidR="00435CBA">
        <w:t>of</w:t>
      </w:r>
      <w:r w:rsidR="00141EDB">
        <w:t xml:space="preserve"> </w:t>
      </w:r>
      <w:r w:rsidR="00435CBA">
        <w:t>torture</w:t>
      </w:r>
      <w:r w:rsidR="00141EDB">
        <w:t xml:space="preserve"> </w:t>
      </w:r>
      <w:r w:rsidR="00435CBA">
        <w:t>and/or</w:t>
      </w:r>
      <w:r w:rsidR="00141EDB">
        <w:t xml:space="preserve"> </w:t>
      </w:r>
      <w:r w:rsidR="00435CBA">
        <w:t>related</w:t>
      </w:r>
      <w:r w:rsidR="00141EDB">
        <w:t xml:space="preserve"> </w:t>
      </w:r>
      <w:r w:rsidR="00435CBA">
        <w:t>crimes</w:t>
      </w:r>
      <w:r w:rsidR="00141EDB">
        <w:t xml:space="preserve"> </w:t>
      </w:r>
      <w:r w:rsidR="00435CBA">
        <w:t>of</w:t>
      </w:r>
      <w:r w:rsidR="00141EDB">
        <w:t xml:space="preserve"> </w:t>
      </w:r>
      <w:r w:rsidR="00435CBA">
        <w:t>attempting</w:t>
      </w:r>
      <w:r w:rsidR="00141EDB">
        <w:t xml:space="preserve"> </w:t>
      </w:r>
      <w:r w:rsidR="00435CBA">
        <w:t>to</w:t>
      </w:r>
      <w:r w:rsidR="00141EDB">
        <w:t xml:space="preserve"> </w:t>
      </w:r>
      <w:r w:rsidR="00435CBA">
        <w:t>commit</w:t>
      </w:r>
      <w:r w:rsidR="00141EDB">
        <w:t xml:space="preserve"> </w:t>
      </w:r>
      <w:r w:rsidR="00435CBA">
        <w:t>and complicity in torture and/or other CIDPT.</w:t>
      </w:r>
    </w:p>
    <w:p w:rsidR="00435CBA" w:rsidRDefault="0003739E" w:rsidP="006716A0">
      <w:pPr>
        <w:pStyle w:val="SingleTxtG"/>
      </w:pPr>
      <w:r>
        <w:t>41.</w:t>
      </w:r>
      <w:r>
        <w:tab/>
      </w:r>
      <w:r w:rsidR="00435CBA">
        <w:t>As previously mentioned, the majority of crimes committed in VCS are property crimes carried out by those who have gained access as one of the 18 million visitors to VCS each year. This means that most of the said crimes have a trans-national character. The jurisdictional issues are resolved by friendly agreement between the judicial authorities of VCS and those from other States</w:t>
      </w:r>
      <w:r w:rsidR="00141EDB">
        <w:t xml:space="preserve"> </w:t>
      </w:r>
      <w:r w:rsidR="00435CBA">
        <w:t>by</w:t>
      </w:r>
      <w:r w:rsidR="00141EDB">
        <w:t xml:space="preserve"> </w:t>
      </w:r>
      <w:r w:rsidR="00435CBA">
        <w:t>formal</w:t>
      </w:r>
      <w:r w:rsidR="00141EDB">
        <w:t xml:space="preserve"> </w:t>
      </w:r>
      <w:r w:rsidR="00435CBA">
        <w:t>agreement</w:t>
      </w:r>
      <w:r w:rsidR="00141EDB">
        <w:t xml:space="preserve"> </w:t>
      </w:r>
      <w:r w:rsidR="00435CBA">
        <w:t>(e.g.</w:t>
      </w:r>
      <w:r w:rsidR="00141EDB">
        <w:t xml:space="preserve"> </w:t>
      </w:r>
      <w:r w:rsidR="00435CBA">
        <w:t>Convention</w:t>
      </w:r>
      <w:r w:rsidR="00141EDB">
        <w:t xml:space="preserve"> </w:t>
      </w:r>
      <w:r w:rsidR="00435CBA">
        <w:t>for</w:t>
      </w:r>
      <w:r w:rsidR="00141EDB">
        <w:t xml:space="preserve"> </w:t>
      </w:r>
      <w:r w:rsidR="00435CBA">
        <w:t>the</w:t>
      </w:r>
      <w:r w:rsidR="00141EDB">
        <w:t xml:space="preserve"> </w:t>
      </w:r>
      <w:r w:rsidR="00435CBA">
        <w:t>Notification</w:t>
      </w:r>
      <w:r w:rsidR="00141EDB">
        <w:t xml:space="preserve"> </w:t>
      </w:r>
      <w:r w:rsidR="00435CBA">
        <w:t>of</w:t>
      </w:r>
      <w:r w:rsidR="00141EDB">
        <w:t xml:space="preserve"> </w:t>
      </w:r>
      <w:r w:rsidR="00435CBA">
        <w:t>Acts</w:t>
      </w:r>
      <w:r w:rsidR="00141EDB">
        <w:t xml:space="preserve"> </w:t>
      </w:r>
      <w:r w:rsidR="00435CBA">
        <w:t>in</w:t>
      </w:r>
      <w:r w:rsidR="00141EDB">
        <w:t xml:space="preserve"> </w:t>
      </w:r>
      <w:r w:rsidR="00435CBA">
        <w:t>Civil</w:t>
      </w:r>
      <w:r w:rsidR="00141EDB">
        <w:t xml:space="preserve"> </w:t>
      </w:r>
      <w:r w:rsidR="00435CBA">
        <w:t>and Commercial Matters between the Holy See and Italy, 6</w:t>
      </w:r>
      <w:r w:rsidR="00141EDB">
        <w:t xml:space="preserve"> </w:t>
      </w:r>
      <w:r w:rsidR="00435CBA">
        <w:t>September</w:t>
      </w:r>
      <w:r w:rsidR="00141EDB">
        <w:t xml:space="preserve"> </w:t>
      </w:r>
      <w:r w:rsidR="00435CBA">
        <w:t>1932) or by diplomatic means,</w:t>
      </w:r>
      <w:r w:rsidR="00141EDB">
        <w:t xml:space="preserve"> </w:t>
      </w:r>
      <w:r w:rsidR="00435CBA">
        <w:t>especially</w:t>
      </w:r>
      <w:r w:rsidR="00141EDB">
        <w:t xml:space="preserve"> </w:t>
      </w:r>
      <w:r w:rsidR="00435CBA">
        <w:t>as</w:t>
      </w:r>
      <w:r w:rsidR="00141EDB">
        <w:t xml:space="preserve"> </w:t>
      </w:r>
      <w:r w:rsidR="00435CBA">
        <w:t>regards</w:t>
      </w:r>
      <w:r w:rsidR="00141EDB">
        <w:t xml:space="preserve"> </w:t>
      </w:r>
      <w:r w:rsidR="00435CBA">
        <w:t>penal</w:t>
      </w:r>
      <w:r w:rsidR="00141EDB">
        <w:t xml:space="preserve"> </w:t>
      </w:r>
      <w:r w:rsidR="00435CBA">
        <w:t>matters</w:t>
      </w:r>
      <w:r w:rsidR="00141EDB">
        <w:t xml:space="preserve"> </w:t>
      </w:r>
      <w:r w:rsidR="00435CBA">
        <w:t>(</w:t>
      </w:r>
      <w:r w:rsidR="006716A0">
        <w:t>see</w:t>
      </w:r>
      <w:r w:rsidR="00141EDB">
        <w:t xml:space="preserve"> </w:t>
      </w:r>
      <w:r w:rsidR="006716A0">
        <w:t xml:space="preserve">report </w:t>
      </w:r>
      <w:r w:rsidR="00435CBA">
        <w:t>of</w:t>
      </w:r>
      <w:r w:rsidR="00141EDB">
        <w:t xml:space="preserve"> </w:t>
      </w:r>
      <w:r w:rsidR="00435CBA">
        <w:t>the</w:t>
      </w:r>
      <w:r w:rsidR="00141EDB">
        <w:t xml:space="preserve"> </w:t>
      </w:r>
      <w:r w:rsidR="00435CBA">
        <w:t>Promoter</w:t>
      </w:r>
      <w:r w:rsidR="00141EDB">
        <w:t xml:space="preserve"> </w:t>
      </w:r>
      <w:r w:rsidR="00435CBA">
        <w:t>of</w:t>
      </w:r>
      <w:r w:rsidR="00141EDB">
        <w:t xml:space="preserve"> </w:t>
      </w:r>
      <w:r w:rsidR="00435CBA">
        <w:t>Justice</w:t>
      </w:r>
      <w:r w:rsidR="00141EDB">
        <w:t xml:space="preserve"> </w:t>
      </w:r>
      <w:r w:rsidR="00435CBA">
        <w:t>on</w:t>
      </w:r>
      <w:r w:rsidR="00141EDB">
        <w:t xml:space="preserve"> </w:t>
      </w:r>
      <w:r w:rsidR="00435CBA">
        <w:t>the Occasion of the Inauguration of the Judicial Year 2010, Tribunal of the State of Vatican City State, pp. 77-80).</w:t>
      </w:r>
    </w:p>
    <w:p w:rsidR="00435CBA" w:rsidRDefault="0003739E" w:rsidP="005740A8">
      <w:pPr>
        <w:pStyle w:val="SingleTxtG"/>
      </w:pPr>
      <w:r>
        <w:t>42.</w:t>
      </w:r>
      <w:r>
        <w:tab/>
      </w:r>
      <w:r w:rsidR="00435CBA">
        <w:t>International</w:t>
      </w:r>
      <w:r w:rsidR="00141EDB">
        <w:t xml:space="preserve"> </w:t>
      </w:r>
      <w:r w:rsidR="00435CBA">
        <w:t>terrorism</w:t>
      </w:r>
      <w:r w:rsidR="00141EDB">
        <w:t xml:space="preserve"> </w:t>
      </w:r>
      <w:r w:rsidR="00435CBA">
        <w:t>has</w:t>
      </w:r>
      <w:r w:rsidR="00141EDB">
        <w:t xml:space="preserve"> </w:t>
      </w:r>
      <w:r w:rsidR="00435CBA">
        <w:t>required</w:t>
      </w:r>
      <w:r w:rsidR="00141EDB">
        <w:t xml:space="preserve"> </w:t>
      </w:r>
      <w:r w:rsidR="00435CBA">
        <w:t>new</w:t>
      </w:r>
      <w:r w:rsidR="00141EDB">
        <w:t xml:space="preserve"> </w:t>
      </w:r>
      <w:r w:rsidR="00435CBA">
        <w:t>forms</w:t>
      </w:r>
      <w:r w:rsidR="00141EDB">
        <w:t xml:space="preserve"> </w:t>
      </w:r>
      <w:r w:rsidR="00435CBA">
        <w:t>of</w:t>
      </w:r>
      <w:r w:rsidR="00141EDB">
        <w:t xml:space="preserve"> </w:t>
      </w:r>
      <w:r w:rsidR="00435CBA">
        <w:t>cooperation</w:t>
      </w:r>
      <w:r w:rsidR="00141EDB">
        <w:t xml:space="preserve"> </w:t>
      </w:r>
      <w:r w:rsidR="00435CBA">
        <w:t>including</w:t>
      </w:r>
      <w:r w:rsidR="00141EDB">
        <w:t xml:space="preserve"> </w:t>
      </w:r>
      <w:r w:rsidR="00435CBA">
        <w:t>training</w:t>
      </w:r>
      <w:r w:rsidR="00141EDB">
        <w:t xml:space="preserve"> </w:t>
      </w:r>
      <w:r w:rsidR="00435CBA">
        <w:t>and information exchange with a view to improving prevention and security measures in VCS for the</w:t>
      </w:r>
      <w:r w:rsidR="00141EDB">
        <w:t xml:space="preserve"> </w:t>
      </w:r>
      <w:r w:rsidR="00435CBA">
        <w:t>ultimate</w:t>
      </w:r>
      <w:r w:rsidR="00141EDB">
        <w:t xml:space="preserve"> </w:t>
      </w:r>
      <w:r w:rsidR="00435CBA">
        <w:t>safety</w:t>
      </w:r>
      <w:r w:rsidR="00141EDB">
        <w:t xml:space="preserve"> </w:t>
      </w:r>
      <w:r w:rsidR="00435CBA">
        <w:t>of</w:t>
      </w:r>
      <w:r w:rsidR="00141EDB">
        <w:t xml:space="preserve"> </w:t>
      </w:r>
      <w:r w:rsidR="00435CBA">
        <w:t>the</w:t>
      </w:r>
      <w:r w:rsidR="00141EDB">
        <w:t xml:space="preserve"> </w:t>
      </w:r>
      <w:r w:rsidR="00435CBA">
        <w:t>Holy</w:t>
      </w:r>
      <w:r w:rsidR="00141EDB">
        <w:t xml:space="preserve"> </w:t>
      </w:r>
      <w:r w:rsidR="00435CBA">
        <w:t>See</w:t>
      </w:r>
      <w:r w:rsidR="00141EDB">
        <w:t xml:space="preserve"> </w:t>
      </w:r>
      <w:r w:rsidR="00435CBA">
        <w:t>and</w:t>
      </w:r>
      <w:r w:rsidR="00141EDB">
        <w:t xml:space="preserve"> </w:t>
      </w:r>
      <w:r w:rsidR="00435CBA">
        <w:t>also</w:t>
      </w:r>
      <w:r w:rsidR="00141EDB">
        <w:t xml:space="preserve"> </w:t>
      </w:r>
      <w:r w:rsidR="00435CBA">
        <w:t>for</w:t>
      </w:r>
      <w:r w:rsidR="00141EDB">
        <w:t xml:space="preserve"> </w:t>
      </w:r>
      <w:r w:rsidR="00435CBA">
        <w:t>the</w:t>
      </w:r>
      <w:r w:rsidR="00141EDB">
        <w:t xml:space="preserve"> </w:t>
      </w:r>
      <w:r w:rsidR="00435CBA">
        <w:t>purposes</w:t>
      </w:r>
      <w:r w:rsidR="00141EDB">
        <w:t xml:space="preserve"> </w:t>
      </w:r>
      <w:r w:rsidR="00435CBA">
        <w:t>of</w:t>
      </w:r>
      <w:r w:rsidR="00141EDB">
        <w:t xml:space="preserve"> </w:t>
      </w:r>
      <w:r w:rsidR="00435CBA">
        <w:t>promoting</w:t>
      </w:r>
      <w:r w:rsidR="00141EDB">
        <w:t xml:space="preserve"> </w:t>
      </w:r>
      <w:r w:rsidR="00435CBA">
        <w:t>international collabor</w:t>
      </w:r>
      <w:r w:rsidR="00622954">
        <w:t xml:space="preserve">ation. For example, in 2006, a </w:t>
      </w:r>
      <w:r w:rsidR="00435CBA">
        <w:t>member of the Gendarmerie Corps participated in the Organization for Secur</w:t>
      </w:r>
      <w:r w:rsidR="00622954">
        <w:t xml:space="preserve">ity and Cooperation in Europe </w:t>
      </w:r>
      <w:r w:rsidR="00435CBA">
        <w:t>OSC</w:t>
      </w:r>
      <w:r w:rsidR="00422517">
        <w:t xml:space="preserve">E) Chiefs of Police Meeting. In </w:t>
      </w:r>
      <w:r w:rsidR="00622954">
        <w:t xml:space="preserve">2008, the International Organization of Criminal Police (INTERPOL) approved </w:t>
      </w:r>
      <w:r w:rsidR="00435CBA">
        <w:t>VCS</w:t>
      </w:r>
      <w:r w:rsidR="00141EDB">
        <w:t xml:space="preserve"> </w:t>
      </w:r>
      <w:r w:rsidR="00435CBA">
        <w:t>as</w:t>
      </w:r>
      <w:r w:rsidR="00141EDB">
        <w:t xml:space="preserve"> </w:t>
      </w:r>
      <w:r w:rsidR="00435CBA">
        <w:t>a participant in</w:t>
      </w:r>
      <w:r w:rsidR="00141EDB">
        <w:t xml:space="preserve"> </w:t>
      </w:r>
      <w:r w:rsidR="00435CBA">
        <w:t>this organization (</w:t>
      </w:r>
      <w:r w:rsidR="005740A8">
        <w:t>see</w:t>
      </w:r>
      <w:r w:rsidR="00435CBA">
        <w:t xml:space="preserve"> </w:t>
      </w:r>
      <w:r w:rsidR="005740A8">
        <w:t xml:space="preserve">report </w:t>
      </w:r>
      <w:r w:rsidR="00435CBA">
        <w:t>of the Promoter of Justice on the Occasion of the Inauguration of the Judicial Year 2010, Tribunal of Vatican City State, pp. 80-81).</w:t>
      </w:r>
    </w:p>
    <w:p w:rsidR="00435CBA" w:rsidRDefault="0003739E" w:rsidP="00326A01">
      <w:pPr>
        <w:pStyle w:val="H23G"/>
      </w:pPr>
      <w:r>
        <w:tab/>
      </w:r>
      <w:r>
        <w:tab/>
      </w:r>
      <w:r w:rsidR="006716A0">
        <w:t>Article</w:t>
      </w:r>
      <w:r>
        <w:t xml:space="preserve"> 10</w:t>
      </w:r>
      <w:r w:rsidR="00A25CF0">
        <w:t xml:space="preserve">- </w:t>
      </w:r>
      <w:r w:rsidR="00326A01">
        <w:t>T</w:t>
      </w:r>
      <w:r>
        <w:t>raining of law enforcem</w:t>
      </w:r>
      <w:r w:rsidR="00A25CF0">
        <w:t>ent personnel and medical staff</w:t>
      </w:r>
    </w:p>
    <w:p w:rsidR="00435CBA" w:rsidRDefault="0003739E" w:rsidP="00465504">
      <w:pPr>
        <w:pStyle w:val="SingleTxtG"/>
      </w:pPr>
      <w:r>
        <w:t>43.</w:t>
      </w:r>
      <w:r>
        <w:tab/>
      </w:r>
      <w:r w:rsidR="00435CBA">
        <w:t xml:space="preserve">Members of the Gendarmerie Corps are involved in the criminal investigation, custody and interrogation of persons under State or official control according to </w:t>
      </w:r>
      <w:r w:rsidR="007470E2">
        <w:t>articles</w:t>
      </w:r>
      <w:r w:rsidR="00435CBA">
        <w:t xml:space="preserve"> 162-175 CPP.</w:t>
      </w:r>
    </w:p>
    <w:p w:rsidR="00435CBA" w:rsidRDefault="0003739E" w:rsidP="00465504">
      <w:pPr>
        <w:pStyle w:val="SingleTxtG"/>
      </w:pPr>
      <w:r>
        <w:t>44.</w:t>
      </w:r>
      <w:r>
        <w:tab/>
      </w:r>
      <w:r w:rsidR="00435CBA">
        <w:t>Each member must successfully meet the specific hiring and training criteria according to the “Regulations</w:t>
      </w:r>
      <w:r w:rsidR="00141EDB">
        <w:t xml:space="preserve"> </w:t>
      </w:r>
      <w:r w:rsidR="00435CBA">
        <w:t>of</w:t>
      </w:r>
      <w:r w:rsidR="00141EDB">
        <w:t xml:space="preserve"> </w:t>
      </w:r>
      <w:r w:rsidR="00435CBA">
        <w:t>the Gendarmerie Corps,” and the “Regulations of the Direction of Security Services and Civil</w:t>
      </w:r>
      <w:r w:rsidR="00141EDB">
        <w:t xml:space="preserve"> </w:t>
      </w:r>
      <w:r w:rsidR="00435CBA">
        <w:t>Protection” promulgated for a trial period of two years by Decree of the President of the Governorate n. 476431 and n. 476433 of 18 September 2008, respectively.</w:t>
      </w:r>
    </w:p>
    <w:p w:rsidR="00435CBA" w:rsidRDefault="0003739E" w:rsidP="00465504">
      <w:pPr>
        <w:pStyle w:val="SingleTxtG"/>
      </w:pPr>
      <w:r>
        <w:t>45.</w:t>
      </w:r>
      <w:r>
        <w:tab/>
      </w:r>
      <w:r w:rsidR="00435CBA">
        <w:t>According to the “Regulations of the Gendarmerie Corps,” one must undergo a pre-selection evaluation (art.</w:t>
      </w:r>
      <w:r w:rsidR="00141EDB">
        <w:t xml:space="preserve"> </w:t>
      </w:r>
      <w:r w:rsidR="00435CBA">
        <w:t>11, Reg.), which considers various aspects of the person: psychological and physical</w:t>
      </w:r>
      <w:r w:rsidR="00141EDB">
        <w:t xml:space="preserve"> </w:t>
      </w:r>
      <w:r w:rsidR="00435CBA">
        <w:t>health,</w:t>
      </w:r>
      <w:r w:rsidR="00141EDB">
        <w:t xml:space="preserve"> </w:t>
      </w:r>
      <w:r w:rsidR="00435CBA">
        <w:t>aptitude,</w:t>
      </w:r>
      <w:r w:rsidR="00141EDB">
        <w:t xml:space="preserve"> </w:t>
      </w:r>
      <w:r w:rsidR="00435CBA">
        <w:t>general</w:t>
      </w:r>
      <w:r w:rsidR="00141EDB">
        <w:t xml:space="preserve"> </w:t>
      </w:r>
      <w:r w:rsidR="00435CBA">
        <w:t>education,</w:t>
      </w:r>
      <w:r w:rsidR="00141EDB">
        <w:t xml:space="preserve"> </w:t>
      </w:r>
      <w:r w:rsidR="00435CBA">
        <w:t>religious</w:t>
      </w:r>
      <w:r w:rsidR="00141EDB">
        <w:t xml:space="preserve"> </w:t>
      </w:r>
      <w:r w:rsidR="00435CBA">
        <w:t>formation</w:t>
      </w:r>
      <w:r w:rsidR="00141EDB">
        <w:t xml:space="preserve"> </w:t>
      </w:r>
      <w:r w:rsidR="00435CBA">
        <w:t>and</w:t>
      </w:r>
      <w:r w:rsidR="00141EDB">
        <w:t xml:space="preserve"> </w:t>
      </w:r>
      <w:r w:rsidR="00435CBA">
        <w:t>knowledge</w:t>
      </w:r>
      <w:r w:rsidR="00141EDB">
        <w:t xml:space="preserve"> </w:t>
      </w:r>
      <w:r w:rsidR="00435CBA">
        <w:t>of</w:t>
      </w:r>
      <w:r w:rsidR="00141EDB">
        <w:t xml:space="preserve"> </w:t>
      </w:r>
      <w:r w:rsidR="00435CBA">
        <w:t>foreign languages (art. 11, (2), (3), (4), Reg.) Then, upon successful completion of this evaluation, one is assumed as a Cadet and must undergo a trial period of two years (art. 15, Reg.). During this period, the Cadet must study theoretical and practical matters concerning the different activities carried out by the Gendarmerie Corps, including the laws of VCS (art. 16). He is tested on his knowledge by way of final exams and only upon success</w:t>
      </w:r>
      <w:r>
        <w:t xml:space="preserve">ful completion of the same can </w:t>
      </w:r>
      <w:r w:rsidR="00435CBA">
        <w:t>he become a full member of the Gendarmerie Corps (art. 16, Reg.).</w:t>
      </w:r>
    </w:p>
    <w:p w:rsidR="00435CBA" w:rsidRDefault="0003739E" w:rsidP="006716A0">
      <w:pPr>
        <w:pStyle w:val="SingleTxtG"/>
      </w:pPr>
      <w:r>
        <w:t>46.</w:t>
      </w:r>
      <w:r>
        <w:tab/>
      </w:r>
      <w:r w:rsidR="00435CBA">
        <w:t>Other relevant criteria pertaining to hi</w:t>
      </w:r>
      <w:r w:rsidR="00622954">
        <w:t>ring are found in art</w:t>
      </w:r>
      <w:r w:rsidR="006716A0">
        <w:t>icle</w:t>
      </w:r>
      <w:r w:rsidR="00622954">
        <w:t xml:space="preserve"> 9 of the </w:t>
      </w:r>
      <w:r w:rsidR="00435CBA">
        <w:t>“Gen</w:t>
      </w:r>
      <w:r w:rsidR="00622954">
        <w:t>eral Regulations for Personnel within VCS”, and art</w:t>
      </w:r>
      <w:r w:rsidR="006716A0">
        <w:t>icle</w:t>
      </w:r>
      <w:r w:rsidR="00622954">
        <w:t xml:space="preserve"> 10 of the “Regulations for </w:t>
      </w:r>
      <w:r w:rsidR="00435CBA">
        <w:t>t</w:t>
      </w:r>
      <w:r w:rsidR="00622954">
        <w:t xml:space="preserve">he Gendarmerie </w:t>
      </w:r>
      <w:r w:rsidR="00435CBA">
        <w:t xml:space="preserve">Corps.” For example, each member of the Gendarmerie Corps makes a profession of the Catholic Faith and takes an oath promising faithful service to the Roman Pontiff, and his legitimate successors, and obedience to the Commandant, and other superiors, and diligent </w:t>
      </w:r>
      <w:r w:rsidR="006716A0">
        <w:t>fulfilment</w:t>
      </w:r>
      <w:r w:rsidR="00435CBA">
        <w:t xml:space="preserve"> of the duties of his office (Regulations of the Gendarmerie Corps, Decree of the </w:t>
      </w:r>
      <w:r w:rsidR="00622954">
        <w:t>President of the Governorate of 18 September 2008, art</w:t>
      </w:r>
      <w:r w:rsidR="006716A0">
        <w:t>icles</w:t>
      </w:r>
      <w:r w:rsidR="00622954">
        <w:t xml:space="preserve"> 18</w:t>
      </w:r>
      <w:r w:rsidR="006716A0">
        <w:t xml:space="preserve"> and </w:t>
      </w:r>
      <w:r w:rsidR="00435CBA">
        <w:t>30).</w:t>
      </w:r>
    </w:p>
    <w:p w:rsidR="00435CBA" w:rsidRDefault="0003739E" w:rsidP="006716A0">
      <w:pPr>
        <w:pStyle w:val="SingleTxtG"/>
      </w:pPr>
      <w:r>
        <w:t>47.</w:t>
      </w:r>
      <w:r>
        <w:tab/>
      </w:r>
      <w:r w:rsidR="00435CBA">
        <w:t>Members of the Gendarmerie Corps also receive training on the treatment of prisoners from the Italian Penitentiary Police (IPP)</w:t>
      </w:r>
      <w:r w:rsidR="00141EDB">
        <w:t xml:space="preserve"> </w:t>
      </w:r>
      <w:r w:rsidR="00435CBA">
        <w:t xml:space="preserve">per the Regulations of the Italian Penitentiary Police, Decree of the President of the Republic, 15 February 1999, N. 82 (See also </w:t>
      </w:r>
      <w:r w:rsidR="006716A0">
        <w:t xml:space="preserve">fourth periodic report </w:t>
      </w:r>
      <w:r w:rsidR="00435CBA">
        <w:t xml:space="preserve">of </w:t>
      </w:r>
      <w:smartTag w:uri="urn:schemas-microsoft-com:office:smarttags" w:element="country-region">
        <w:smartTag w:uri="urn:schemas-microsoft-com:office:smarttags" w:element="place">
          <w:r w:rsidR="00435CBA">
            <w:t>Italy</w:t>
          </w:r>
        </w:smartTag>
      </w:smartTag>
      <w:r w:rsidR="00141EDB">
        <w:t xml:space="preserve"> </w:t>
      </w:r>
      <w:r w:rsidR="006716A0">
        <w:t>(</w:t>
      </w:r>
      <w:r w:rsidR="00435CBA">
        <w:t>CAT/C/67/Add.3</w:t>
      </w:r>
      <w:r w:rsidR="006716A0">
        <w:t>),</w:t>
      </w:r>
      <w:r w:rsidR="00A25CF0">
        <w:t xml:space="preserve"> </w:t>
      </w:r>
      <w:r w:rsidR="00435CBA">
        <w:t>11</w:t>
      </w:r>
      <w:r w:rsidR="00141EDB">
        <w:t xml:space="preserve"> </w:t>
      </w:r>
      <w:r w:rsidR="00435CBA">
        <w:t>May</w:t>
      </w:r>
      <w:r w:rsidR="00141EDB">
        <w:t xml:space="preserve"> </w:t>
      </w:r>
      <w:r w:rsidR="00435CBA">
        <w:t>2005).</w:t>
      </w:r>
      <w:r w:rsidR="00141EDB">
        <w:t xml:space="preserve"> </w:t>
      </w:r>
      <w:r w:rsidR="00435CBA">
        <w:t>These</w:t>
      </w:r>
      <w:r w:rsidR="00141EDB">
        <w:t xml:space="preserve"> </w:t>
      </w:r>
      <w:r w:rsidR="00435CBA">
        <w:t>courses,</w:t>
      </w:r>
      <w:r w:rsidR="00141EDB">
        <w:t xml:space="preserve"> </w:t>
      </w:r>
      <w:r w:rsidR="00435CBA">
        <w:t>based</w:t>
      </w:r>
      <w:r w:rsidR="00141EDB">
        <w:t xml:space="preserve"> </w:t>
      </w:r>
      <w:r w:rsidR="00435CBA">
        <w:t>on</w:t>
      </w:r>
      <w:r w:rsidR="00141EDB">
        <w:t xml:space="preserve"> </w:t>
      </w:r>
      <w:r w:rsidR="00435CBA">
        <w:t>the</w:t>
      </w:r>
      <w:r w:rsidR="00141EDB">
        <w:t xml:space="preserve"> </w:t>
      </w:r>
      <w:r w:rsidR="00435CBA">
        <w:t>rules</w:t>
      </w:r>
      <w:r w:rsidR="00141EDB">
        <w:t xml:space="preserve"> </w:t>
      </w:r>
      <w:r w:rsidR="00435CBA">
        <w:t>of</w:t>
      </w:r>
      <w:r w:rsidR="00141EDB">
        <w:t xml:space="preserve"> </w:t>
      </w:r>
      <w:r w:rsidR="00435CBA">
        <w:t>the</w:t>
      </w:r>
      <w:r w:rsidR="00141EDB">
        <w:t xml:space="preserve"> </w:t>
      </w:r>
      <w:r w:rsidR="00435CBA">
        <w:t>Italian penitentiary system, are taught by IPP personnel, as well as educators, psychologists, and social workers. Members of the Gendarmerie Corps may also attend other courses taught by the same on a voluntary basis.</w:t>
      </w:r>
    </w:p>
    <w:p w:rsidR="00435CBA" w:rsidRDefault="0003739E" w:rsidP="00465504">
      <w:pPr>
        <w:pStyle w:val="SingleTxtG"/>
      </w:pPr>
      <w:r>
        <w:t>48.</w:t>
      </w:r>
      <w:r>
        <w:tab/>
      </w:r>
      <w:r w:rsidR="00435CBA">
        <w:t>Members of the Gendarmerie Corps also attend courses on international human rights and international principles of criminal justice by a team of human rights educators. The c</w:t>
      </w:r>
      <w:r>
        <w:t xml:space="preserve">urriculum also includes Church </w:t>
      </w:r>
      <w:r w:rsidR="00435CBA">
        <w:t>teachings, which inculcates a profound understanding of the inherent dignity of each human being, as being made in the image and likeness of God, with rights/duties that flow from this dignity which must be respected from conception until natural death.</w:t>
      </w:r>
    </w:p>
    <w:p w:rsidR="00435CBA" w:rsidRDefault="0003739E" w:rsidP="00465504">
      <w:pPr>
        <w:pStyle w:val="SingleTxtG"/>
      </w:pPr>
      <w:r>
        <w:t>49.</w:t>
      </w:r>
      <w:r>
        <w:tab/>
      </w:r>
      <w:r w:rsidR="00435CBA">
        <w:t xml:space="preserve">Presently under consideration is the development of courses for medical </w:t>
      </w:r>
      <w:r>
        <w:t xml:space="preserve">personnel working in VCS which </w:t>
      </w:r>
      <w:r w:rsidR="00435CBA">
        <w:t>would take note of the “Istanbul Protocol Model Curriculum on the Effe</w:t>
      </w:r>
      <w:r>
        <w:t xml:space="preserve">ctive Medical Documentation of </w:t>
      </w:r>
      <w:r w:rsidR="00435CBA">
        <w:t>Torture and ill Treatment,” developed by Physicians for Human Rights and available on-line.</w:t>
      </w:r>
    </w:p>
    <w:p w:rsidR="00435CBA" w:rsidRDefault="0003739E" w:rsidP="006716A0">
      <w:pPr>
        <w:pStyle w:val="H23G"/>
      </w:pPr>
      <w:r>
        <w:tab/>
      </w:r>
      <w:r>
        <w:tab/>
        <w:t>Art</w:t>
      </w:r>
      <w:r w:rsidR="006716A0">
        <w:t>icle</w:t>
      </w:r>
      <w:r>
        <w:t xml:space="preserve"> 11</w:t>
      </w:r>
      <w:r w:rsidR="006716A0">
        <w:t>-</w:t>
      </w:r>
      <w:r w:rsidR="00A25CF0">
        <w:t xml:space="preserve"> </w:t>
      </w:r>
      <w:r w:rsidR="006716A0">
        <w:t>S</w:t>
      </w:r>
      <w:r>
        <w:t>ystematic review of rules and methods</w:t>
      </w:r>
    </w:p>
    <w:p w:rsidR="00435CBA" w:rsidRDefault="0003739E" w:rsidP="00465504">
      <w:pPr>
        <w:pStyle w:val="SingleTxtG"/>
      </w:pPr>
      <w:r>
        <w:t>50.</w:t>
      </w:r>
      <w:r>
        <w:tab/>
      </w:r>
      <w:r w:rsidR="00435CBA">
        <w:t>In</w:t>
      </w:r>
      <w:r w:rsidR="00141EDB">
        <w:t xml:space="preserve"> </w:t>
      </w:r>
      <w:r w:rsidR="00435CBA">
        <w:t>2012,</w:t>
      </w:r>
      <w:r w:rsidR="00141EDB">
        <w:t xml:space="preserve"> </w:t>
      </w:r>
      <w:r w:rsidR="00435CBA">
        <w:t>the</w:t>
      </w:r>
      <w:r w:rsidR="00141EDB">
        <w:t xml:space="preserve"> </w:t>
      </w:r>
      <w:r w:rsidR="00435CBA">
        <w:t>Department</w:t>
      </w:r>
      <w:r w:rsidR="00141EDB">
        <w:t xml:space="preserve"> </w:t>
      </w:r>
      <w:r w:rsidR="00435CBA">
        <w:t>of</w:t>
      </w:r>
      <w:r w:rsidR="00141EDB">
        <w:t xml:space="preserve"> </w:t>
      </w:r>
      <w:r w:rsidR="00435CBA">
        <w:t>Security</w:t>
      </w:r>
      <w:r w:rsidR="00141EDB">
        <w:t xml:space="preserve"> </w:t>
      </w:r>
      <w:r w:rsidR="00435CBA">
        <w:t>Services</w:t>
      </w:r>
      <w:r w:rsidR="00141EDB">
        <w:t xml:space="preserve"> </w:t>
      </w:r>
      <w:r w:rsidR="00435CBA">
        <w:t>and</w:t>
      </w:r>
      <w:r w:rsidR="00141EDB">
        <w:t xml:space="preserve"> </w:t>
      </w:r>
      <w:r w:rsidR="00435CBA">
        <w:t>Civil</w:t>
      </w:r>
      <w:r w:rsidR="00141EDB">
        <w:t xml:space="preserve"> </w:t>
      </w:r>
      <w:r w:rsidR="00435CBA">
        <w:t>Protection</w:t>
      </w:r>
      <w:r w:rsidR="00141EDB">
        <w:t xml:space="preserve"> </w:t>
      </w:r>
      <w:r w:rsidR="00435CBA">
        <w:t>produced</w:t>
      </w:r>
      <w:r w:rsidR="00141EDB">
        <w:t xml:space="preserve"> </w:t>
      </w:r>
      <w:r w:rsidR="00435CBA">
        <w:t>new</w:t>
      </w:r>
      <w:r w:rsidR="00141EDB">
        <w:t xml:space="preserve"> </w:t>
      </w:r>
      <w:r w:rsidR="00435CBA">
        <w:t>draft regulations, which are currently under review. They contain norms that cover a full range of issues dealing with the day-to-day activities and treatment of pris</w:t>
      </w:r>
      <w:r w:rsidR="00622954">
        <w:t xml:space="preserve">oners or detainees. These draft </w:t>
      </w:r>
      <w:r w:rsidR="00435CBA">
        <w:t>regulations, once adopted, would be in force for a two year period, and then subject to review and</w:t>
      </w:r>
      <w:r w:rsidR="00141EDB">
        <w:t xml:space="preserve"> </w:t>
      </w:r>
      <w:r w:rsidR="00435CBA">
        <w:t>evaluation (Regolamento Interno recante Norme sull’Ordinamento Penitenziaro e sulle Misure Privative</w:t>
      </w:r>
      <w:r w:rsidR="00141EDB">
        <w:t xml:space="preserve"> </w:t>
      </w:r>
      <w:r w:rsidR="00435CBA">
        <w:t>e</w:t>
      </w:r>
      <w:r w:rsidR="00141EDB">
        <w:t xml:space="preserve"> </w:t>
      </w:r>
      <w:r w:rsidR="00435CBA">
        <w:t>Limitative delle Libertà/ Internal Regulations</w:t>
      </w:r>
      <w:r w:rsidR="00141EDB">
        <w:t xml:space="preserve"> </w:t>
      </w:r>
      <w:r w:rsidR="00435CBA">
        <w:t>containing Norms on the Detention System and Measures regarding Loss and Limitations of liberty).</w:t>
      </w:r>
    </w:p>
    <w:p w:rsidR="00435CBA" w:rsidRDefault="0003739E" w:rsidP="0003739E">
      <w:pPr>
        <w:pStyle w:val="H23G"/>
      </w:pPr>
      <w:r>
        <w:tab/>
      </w:r>
      <w:r>
        <w:tab/>
        <w:t>Art</w:t>
      </w:r>
      <w:r w:rsidR="006716A0">
        <w:t>icle</w:t>
      </w:r>
      <w:r>
        <w:t xml:space="preserve"> 12</w:t>
      </w:r>
      <w:r w:rsidR="006716A0">
        <w:t>-</w:t>
      </w:r>
      <w:r>
        <w:t xml:space="preserve"> </w:t>
      </w:r>
      <w:r w:rsidR="006716A0">
        <w:t>P</w:t>
      </w:r>
      <w:r>
        <w:t>rompt and impartial investigation</w:t>
      </w:r>
    </w:p>
    <w:p w:rsidR="00435CBA" w:rsidRDefault="0003739E" w:rsidP="006716A0">
      <w:pPr>
        <w:pStyle w:val="SingleTxtG"/>
      </w:pPr>
      <w:r>
        <w:t>51.</w:t>
      </w:r>
      <w:r>
        <w:tab/>
      </w:r>
      <w:r w:rsidR="00435CBA">
        <w:t>There has been one allegation of ill-treatment by a detained accused per</w:t>
      </w:r>
      <w:r>
        <w:t xml:space="preserve">son in VCS, which is currently under </w:t>
      </w:r>
      <w:r w:rsidR="00435CBA">
        <w:t>investigation. In 2012, Mr. Paolo Gabriele was arrested by the Office of the Instructing Judge on a charge of aggravated theft of original and confidential documents and the publication of the same. He was arrested and detained according to the rules of the penal system explained sup</w:t>
      </w:r>
      <w:r>
        <w:t>ra para</w:t>
      </w:r>
      <w:r w:rsidR="006716A0">
        <w:t>graph</w:t>
      </w:r>
      <w:r>
        <w:t xml:space="preserve"> 37 of this report. He </w:t>
      </w:r>
      <w:r w:rsidR="00435CBA">
        <w:t>was detained in a cell at the headquarters of the Department of Security Services and Civil Protection of the Governorate in VCS from 24 May to August 13, 2012, and after that, under house arrest.</w:t>
      </w:r>
    </w:p>
    <w:p w:rsidR="00435CBA" w:rsidRDefault="0003739E" w:rsidP="0078437E">
      <w:pPr>
        <w:pStyle w:val="SingleTxtG"/>
      </w:pPr>
      <w:r>
        <w:t>52.</w:t>
      </w:r>
      <w:r>
        <w:tab/>
      </w:r>
      <w:r w:rsidR="00435CBA">
        <w:t>During</w:t>
      </w:r>
      <w:r w:rsidR="00141EDB">
        <w:t xml:space="preserve"> </w:t>
      </w:r>
      <w:r w:rsidR="00435CBA">
        <w:t>his</w:t>
      </w:r>
      <w:r w:rsidR="00141EDB">
        <w:t xml:space="preserve"> </w:t>
      </w:r>
      <w:r w:rsidR="00826227">
        <w:t>pretrial</w:t>
      </w:r>
      <w:r w:rsidR="00141EDB">
        <w:t xml:space="preserve"> </w:t>
      </w:r>
      <w:r w:rsidR="00435CBA">
        <w:t>detention</w:t>
      </w:r>
      <w:r w:rsidR="00141EDB">
        <w:t xml:space="preserve"> </w:t>
      </w:r>
      <w:r w:rsidR="00435CBA">
        <w:t>he</w:t>
      </w:r>
      <w:r w:rsidR="00141EDB">
        <w:t xml:space="preserve"> </w:t>
      </w:r>
      <w:r w:rsidR="00435CBA">
        <w:t>received</w:t>
      </w:r>
      <w:r w:rsidR="00141EDB">
        <w:t xml:space="preserve"> </w:t>
      </w:r>
      <w:r w:rsidR="00435CBA">
        <w:t>the</w:t>
      </w:r>
      <w:r w:rsidR="00141EDB">
        <w:t xml:space="preserve"> </w:t>
      </w:r>
      <w:r w:rsidR="00435CBA">
        <w:t>following</w:t>
      </w:r>
      <w:r w:rsidR="00141EDB">
        <w:t xml:space="preserve"> </w:t>
      </w:r>
      <w:r w:rsidR="00435CBA">
        <w:t>provisions:</w:t>
      </w:r>
      <w:r w:rsidR="00141EDB">
        <w:t xml:space="preserve"> </w:t>
      </w:r>
      <w:r w:rsidR="00435CBA">
        <w:t>appropriate</w:t>
      </w:r>
      <w:r w:rsidR="00141EDB">
        <w:t xml:space="preserve"> </w:t>
      </w:r>
      <w:r w:rsidR="00435CBA">
        <w:t>medical assistance; spiritual assistance; appropriate means to meet with his lawyer (e.g. private room to protect lawyer-client privilege); family visits with his wife and two children and participation at the</w:t>
      </w:r>
      <w:r w:rsidR="00141EDB">
        <w:t xml:space="preserve"> </w:t>
      </w:r>
      <w:r w:rsidR="00435CBA">
        <w:t>celebration</w:t>
      </w:r>
      <w:r w:rsidR="00141EDB">
        <w:t xml:space="preserve"> </w:t>
      </w:r>
      <w:r w:rsidR="00435CBA">
        <w:t>of</w:t>
      </w:r>
      <w:r w:rsidR="00141EDB">
        <w:t xml:space="preserve"> </w:t>
      </w:r>
      <w:r w:rsidR="00435CBA">
        <w:t>Sunday</w:t>
      </w:r>
      <w:r w:rsidR="00141EDB">
        <w:t xml:space="preserve"> </w:t>
      </w:r>
      <w:r w:rsidR="00435CBA">
        <w:t>Mass;</w:t>
      </w:r>
      <w:r w:rsidR="00141EDB">
        <w:t xml:space="preserve"> </w:t>
      </w:r>
      <w:r w:rsidR="00435CBA">
        <w:t>visits</w:t>
      </w:r>
      <w:r w:rsidR="00141EDB">
        <w:t xml:space="preserve"> </w:t>
      </w:r>
      <w:r w:rsidR="00435CBA">
        <w:t>with</w:t>
      </w:r>
      <w:r w:rsidR="00141EDB">
        <w:t xml:space="preserve"> </w:t>
      </w:r>
      <w:r w:rsidR="00435CBA">
        <w:t>his</w:t>
      </w:r>
      <w:r w:rsidR="00141EDB">
        <w:t xml:space="preserve"> </w:t>
      </w:r>
      <w:r w:rsidR="00435CBA">
        <w:t>father</w:t>
      </w:r>
      <w:r w:rsidR="00141EDB">
        <w:t xml:space="preserve"> </w:t>
      </w:r>
      <w:r w:rsidR="00435CBA">
        <w:t>together</w:t>
      </w:r>
      <w:r w:rsidR="00141EDB">
        <w:t xml:space="preserve"> </w:t>
      </w:r>
      <w:r w:rsidR="00435CBA">
        <w:t>with</w:t>
      </w:r>
      <w:r w:rsidR="00141EDB">
        <w:t xml:space="preserve"> </w:t>
      </w:r>
      <w:r w:rsidR="00435CBA">
        <w:t>his</w:t>
      </w:r>
      <w:r w:rsidR="00141EDB">
        <w:t xml:space="preserve"> </w:t>
      </w:r>
      <w:r w:rsidR="00435CBA">
        <w:t>wife</w:t>
      </w:r>
      <w:r w:rsidR="00141EDB">
        <w:t xml:space="preserve"> </w:t>
      </w:r>
      <w:r w:rsidR="00435CBA">
        <w:t>(</w:t>
      </w:r>
      <w:r w:rsidR="0078437E">
        <w:t>s</w:t>
      </w:r>
      <w:r w:rsidR="00435CBA">
        <w:t>ee</w:t>
      </w:r>
      <w:r w:rsidR="00141EDB">
        <w:t xml:space="preserve"> </w:t>
      </w:r>
      <w:r w:rsidR="00435CBA">
        <w:t>Penal Procedure of the Tribunal of the Vatican City State v. Mr. Paolo Gabriele: Conclusions of the Promoter of Justice and Decision to Commit for Trial, Office of the Promoter of Justice, Prot. N. 8/12 Reg. Gen. Pen; see also the Statement issued by the Office of</w:t>
      </w:r>
      <w:r w:rsidR="00141EDB">
        <w:t xml:space="preserve"> </w:t>
      </w:r>
      <w:r w:rsidR="00435CBA">
        <w:t>the Gendarmerie Corps).</w:t>
      </w:r>
    </w:p>
    <w:p w:rsidR="00435CBA" w:rsidRPr="009D480E" w:rsidRDefault="00F0671F" w:rsidP="006716A0">
      <w:pPr>
        <w:pStyle w:val="SingleTxtG"/>
        <w:rPr>
          <w:lang w:val="es-ES_tradnl"/>
        </w:rPr>
      </w:pPr>
      <w:r>
        <w:t>53.</w:t>
      </w:r>
      <w:r>
        <w:tab/>
      </w:r>
      <w:r w:rsidR="00435CBA">
        <w:t>He was prosecuted according to the rules of the penal system explained supra para</w:t>
      </w:r>
      <w:r w:rsidR="006716A0">
        <w:t>graph</w:t>
      </w:r>
      <w:r w:rsidR="00435CBA">
        <w:t xml:space="preserve"> 37 of the </w:t>
      </w:r>
      <w:r w:rsidR="006716A0">
        <w:t xml:space="preserve">report </w:t>
      </w:r>
      <w:r w:rsidR="00435CBA">
        <w:t>and ultimately convicted. On October 6, he was sentenced to imprisonment for a period of three years, although in view of mitigating factors the Tribunal reduced the sentence to 18 months. He remained under house</w:t>
      </w:r>
      <w:r w:rsidR="00141EDB">
        <w:t xml:space="preserve"> </w:t>
      </w:r>
      <w:r w:rsidR="00435CBA">
        <w:t xml:space="preserve">arrest until 25 October 2012, when he was imprisoned. </w:t>
      </w:r>
      <w:r w:rsidR="00435CBA" w:rsidRPr="009D480E">
        <w:rPr>
          <w:lang w:val="es-ES_tradnl"/>
        </w:rPr>
        <w:t>(Sentenza del Tribunale dello Stato della Città del Vaticano nel procedimento penale a carico del Signor Gabriele Paolo, 23.10.12)</w:t>
      </w:r>
    </w:p>
    <w:p w:rsidR="00435CBA" w:rsidRPr="009D480E" w:rsidRDefault="00F0671F" w:rsidP="00465504">
      <w:pPr>
        <w:pStyle w:val="SingleTxtG"/>
        <w:rPr>
          <w:lang w:val="es-ES_tradnl"/>
        </w:rPr>
      </w:pPr>
      <w:r>
        <w:t>54.</w:t>
      </w:r>
      <w:r>
        <w:tab/>
      </w:r>
      <w:r w:rsidR="00435CBA">
        <w:t>During the trial, in response to a question put by his lawyer he stated “it is true that in the first cell where I was detained, there was not enough room to stretch out my arms. The light was left on continuously for twenty-four hours and this affected my vision.”</w:t>
      </w:r>
      <w:r w:rsidR="00141EDB">
        <w:t xml:space="preserve"> </w:t>
      </w:r>
      <w:r w:rsidR="00435CBA" w:rsidRPr="009D480E">
        <w:rPr>
          <w:lang w:val="es-ES_tradnl"/>
        </w:rPr>
        <w:t>(“È vero che nella prima cella in cui sono stato chiuso</w:t>
      </w:r>
      <w:r w:rsidR="00141EDB">
        <w:rPr>
          <w:lang w:val="es-ES_tradnl"/>
        </w:rPr>
        <w:t xml:space="preserve"> </w:t>
      </w:r>
      <w:r w:rsidR="00435CBA" w:rsidRPr="009D480E">
        <w:rPr>
          <w:lang w:val="es-ES_tradnl"/>
        </w:rPr>
        <w:t>non</w:t>
      </w:r>
      <w:r w:rsidR="00141EDB">
        <w:rPr>
          <w:lang w:val="es-ES_tradnl"/>
        </w:rPr>
        <w:t xml:space="preserve"> </w:t>
      </w:r>
      <w:r w:rsidR="00435CBA" w:rsidRPr="009D480E">
        <w:rPr>
          <w:lang w:val="es-ES_tradnl"/>
        </w:rPr>
        <w:t>avevo spazio per poter allargare le bracia. La luce era accessa di continuo nelle ventiquattro ore e questo mi ha provocato abbassamento della vista.” Procedimento penale Prot. N.8/12 Reg. Gen. Pen., Processo verbale di Gabriele Paolo, p. 9)</w:t>
      </w:r>
    </w:p>
    <w:p w:rsidR="00435CBA" w:rsidRDefault="00F0671F" w:rsidP="00465504">
      <w:pPr>
        <w:pStyle w:val="SingleTxtG"/>
      </w:pPr>
      <w:r>
        <w:t>55.</w:t>
      </w:r>
      <w:r>
        <w:tab/>
      </w:r>
      <w:r w:rsidR="00435CBA">
        <w:t>The same day the Promoter of Justice opened an investigat</w:t>
      </w:r>
      <w:r w:rsidR="00622954">
        <w:t xml:space="preserve">ion into the allegations of Mr. </w:t>
      </w:r>
      <w:r w:rsidR="00435CBA">
        <w:t>Gabriele with a view to ascertaining whether a crime had been committed. The investigation is taking note of the “Manual on the Effective Investigation and Documentation of Torture and Other</w:t>
      </w:r>
      <w:r w:rsidR="00141EDB">
        <w:t xml:space="preserve"> </w:t>
      </w:r>
      <w:r w:rsidR="00435CBA">
        <w:t>Cruel,</w:t>
      </w:r>
      <w:r w:rsidR="00141EDB">
        <w:t xml:space="preserve"> </w:t>
      </w:r>
      <w:r w:rsidR="00435CBA">
        <w:t>Inhuman</w:t>
      </w:r>
      <w:r w:rsidR="00141EDB">
        <w:t xml:space="preserve"> </w:t>
      </w:r>
      <w:r w:rsidR="00435CBA">
        <w:t>or</w:t>
      </w:r>
      <w:r w:rsidR="00141EDB">
        <w:t xml:space="preserve"> </w:t>
      </w:r>
      <w:r w:rsidR="00435CBA">
        <w:t>Degrading</w:t>
      </w:r>
      <w:r w:rsidR="00141EDB">
        <w:t xml:space="preserve"> </w:t>
      </w:r>
      <w:r w:rsidR="00435CBA">
        <w:t>Treatment</w:t>
      </w:r>
      <w:r w:rsidR="00141EDB">
        <w:t xml:space="preserve"> </w:t>
      </w:r>
      <w:r w:rsidR="00435CBA">
        <w:t>or</w:t>
      </w:r>
      <w:r w:rsidR="00141EDB">
        <w:t xml:space="preserve"> </w:t>
      </w:r>
      <w:r w:rsidR="00435CBA">
        <w:t>Punishment”,</w:t>
      </w:r>
      <w:r w:rsidR="00141EDB">
        <w:t xml:space="preserve"> </w:t>
      </w:r>
      <w:r w:rsidR="00435CBA">
        <w:t>otherwise</w:t>
      </w:r>
      <w:r w:rsidR="00141EDB">
        <w:t xml:space="preserve"> </w:t>
      </w:r>
      <w:r w:rsidR="00435CBA">
        <w:t>known</w:t>
      </w:r>
      <w:r w:rsidR="00141EDB">
        <w:t xml:space="preserve"> </w:t>
      </w:r>
      <w:r w:rsidR="00435CBA">
        <w:t>as</w:t>
      </w:r>
      <w:r w:rsidR="00141EDB">
        <w:t xml:space="preserve"> </w:t>
      </w:r>
      <w:r w:rsidR="00435CBA">
        <w:t>the “Istanbul Protocol”.</w:t>
      </w:r>
    </w:p>
    <w:p w:rsidR="00435CBA" w:rsidRDefault="00F0671F" w:rsidP="009149C5">
      <w:pPr>
        <w:pStyle w:val="H23G"/>
      </w:pPr>
      <w:r>
        <w:tab/>
      </w:r>
      <w:r>
        <w:tab/>
        <w:t>Art</w:t>
      </w:r>
      <w:r w:rsidR="009149C5">
        <w:t>icle</w:t>
      </w:r>
      <w:r>
        <w:t xml:space="preserve"> 13</w:t>
      </w:r>
      <w:r w:rsidR="009149C5">
        <w:t>-</w:t>
      </w:r>
      <w:r>
        <w:t xml:space="preserve"> </w:t>
      </w:r>
      <w:r w:rsidR="009149C5">
        <w:t>C</w:t>
      </w:r>
      <w:r>
        <w:t>omplaints and compensation</w:t>
      </w:r>
    </w:p>
    <w:p w:rsidR="00435CBA" w:rsidRDefault="00F0671F" w:rsidP="008E2429">
      <w:pPr>
        <w:pStyle w:val="SingleTxtG"/>
      </w:pPr>
      <w:r>
        <w:t>56.</w:t>
      </w:r>
      <w:r>
        <w:tab/>
      </w:r>
      <w:r w:rsidR="00435CBA">
        <w:t xml:space="preserve">Victims make complaints according to </w:t>
      </w:r>
      <w:r w:rsidR="007470E2">
        <w:t>articles</w:t>
      </w:r>
      <w:r w:rsidR="00435CBA">
        <w:t xml:space="preserve"> 149-161 CPP and witnesses, including victims, give evidence according to art</w:t>
      </w:r>
      <w:r w:rsidR="009149C5">
        <w:t>icles</w:t>
      </w:r>
      <w:r w:rsidR="00435CBA">
        <w:t xml:space="preserve"> 245-256 CPP. Crimes may give rise to an action for damages and restitution (arts. 7-13 CPP). These include offen</w:t>
      </w:r>
      <w:r w:rsidR="008E2429">
        <w:t>c</w:t>
      </w:r>
      <w:r w:rsidR="00435CBA">
        <w:t>es against the person (arts. 364 ff. CP) as well as crimes pertaining to one’s deprivation of liberty (arts. 145 ff CPP). It is a crime to threaten, or use violence against any person, including those who lodge a complaint or provide testimony (arts. 364-375, CP). For further information see supra para</w:t>
      </w:r>
      <w:r w:rsidR="009149C5">
        <w:t>graph</w:t>
      </w:r>
      <w:r w:rsidR="00435CBA">
        <w:t xml:space="preserve">s 51 to 55 of this </w:t>
      </w:r>
      <w:r w:rsidR="009149C5">
        <w:t>report</w:t>
      </w:r>
      <w:r w:rsidR="00435CBA">
        <w:t>.</w:t>
      </w:r>
    </w:p>
    <w:p w:rsidR="00435CBA" w:rsidRDefault="00F0671F" w:rsidP="00326A01">
      <w:pPr>
        <w:pStyle w:val="H23G"/>
      </w:pPr>
      <w:r>
        <w:tab/>
      </w:r>
      <w:r>
        <w:tab/>
      </w:r>
      <w:r w:rsidR="006716A0">
        <w:t>Article</w:t>
      </w:r>
      <w:r>
        <w:t xml:space="preserve"> 14</w:t>
      </w:r>
      <w:r w:rsidR="00A25CF0">
        <w:t xml:space="preserve">- </w:t>
      </w:r>
      <w:r w:rsidR="00326A01">
        <w:t>R</w:t>
      </w:r>
      <w:r w:rsidR="00A25CF0">
        <w:t>ehabilitation and reintegration</w:t>
      </w:r>
    </w:p>
    <w:p w:rsidR="00435CBA" w:rsidRDefault="00F0671F" w:rsidP="00465504">
      <w:pPr>
        <w:pStyle w:val="SingleTxtG"/>
      </w:pPr>
      <w:r>
        <w:t>57.</w:t>
      </w:r>
      <w:r>
        <w:tab/>
      </w:r>
      <w:r w:rsidR="00435CBA">
        <w:t xml:space="preserve">There are no rehabilitation and reintegration </w:t>
      </w:r>
      <w:r w:rsidR="00EE57B6">
        <w:t>programme</w:t>
      </w:r>
      <w:r w:rsidR="00435CBA">
        <w:t>s per se for victims of torture or their families. However, a current draft of amendments to the penal law of VCS is taking this issue under</w:t>
      </w:r>
      <w:r w:rsidR="00141EDB">
        <w:t xml:space="preserve"> </w:t>
      </w:r>
      <w:r w:rsidR="00435CBA">
        <w:t>consideration</w:t>
      </w:r>
      <w:r w:rsidR="00141EDB">
        <w:t xml:space="preserve"> </w:t>
      </w:r>
      <w:r w:rsidR="00435CBA">
        <w:t>to</w:t>
      </w:r>
      <w:r w:rsidR="00141EDB">
        <w:t xml:space="preserve"> </w:t>
      </w:r>
      <w:r w:rsidR="00435CBA">
        <w:t>ensure</w:t>
      </w:r>
      <w:r w:rsidR="00141EDB">
        <w:t xml:space="preserve"> </w:t>
      </w:r>
      <w:r w:rsidR="00435CBA">
        <w:t>that</w:t>
      </w:r>
      <w:r w:rsidR="00141EDB">
        <w:t xml:space="preserve"> </w:t>
      </w:r>
      <w:r w:rsidR="00435CBA">
        <w:t>any</w:t>
      </w:r>
      <w:r w:rsidR="00141EDB">
        <w:t xml:space="preserve"> </w:t>
      </w:r>
      <w:r w:rsidR="00435CBA">
        <w:t>victim</w:t>
      </w:r>
      <w:r w:rsidR="00141EDB">
        <w:t xml:space="preserve"> </w:t>
      </w:r>
      <w:r w:rsidR="00435CBA">
        <w:t>of</w:t>
      </w:r>
      <w:r w:rsidR="00141EDB">
        <w:t xml:space="preserve"> </w:t>
      </w:r>
      <w:r w:rsidR="00435CBA">
        <w:t>torture</w:t>
      </w:r>
      <w:r w:rsidR="00141EDB">
        <w:t xml:space="preserve"> </w:t>
      </w:r>
      <w:r w:rsidR="00435CBA">
        <w:t>and</w:t>
      </w:r>
      <w:r w:rsidR="00141EDB">
        <w:t xml:space="preserve"> </w:t>
      </w:r>
      <w:r w:rsidR="00435CBA">
        <w:t>his</w:t>
      </w:r>
      <w:r w:rsidR="00141EDB">
        <w:t xml:space="preserve"> </w:t>
      </w:r>
      <w:r w:rsidR="00435CBA">
        <w:t>or</w:t>
      </w:r>
      <w:r w:rsidR="00141EDB">
        <w:t xml:space="preserve"> </w:t>
      </w:r>
      <w:r w:rsidR="00435CBA">
        <w:t>her</w:t>
      </w:r>
      <w:r w:rsidR="00141EDB">
        <w:t xml:space="preserve"> </w:t>
      </w:r>
      <w:r w:rsidR="00435CBA">
        <w:t>family</w:t>
      </w:r>
      <w:r w:rsidR="00141EDB">
        <w:t xml:space="preserve"> </w:t>
      </w:r>
      <w:r w:rsidR="00435CBA">
        <w:t>receive rehabilitation and reintegration</w:t>
      </w:r>
      <w:r w:rsidR="00141EDB">
        <w:t xml:space="preserve"> </w:t>
      </w:r>
      <w:r w:rsidR="00435CBA">
        <w:t>including the spiritual, psychological and medical assistance they need. It should be noted that compensation awards will also take some of these issues into consideration, namely those that can be reduced to a monetary value.</w:t>
      </w:r>
    </w:p>
    <w:p w:rsidR="00435CBA" w:rsidRDefault="00F0671F" w:rsidP="00326A01">
      <w:pPr>
        <w:pStyle w:val="H23G"/>
      </w:pPr>
      <w:r>
        <w:tab/>
      </w:r>
      <w:r>
        <w:tab/>
      </w:r>
      <w:r w:rsidR="006716A0">
        <w:t>Article</w:t>
      </w:r>
      <w:r>
        <w:t xml:space="preserve"> 15</w:t>
      </w:r>
      <w:r w:rsidR="00A25CF0">
        <w:t xml:space="preserve">- </w:t>
      </w:r>
      <w:r w:rsidR="00326A01">
        <w:t>S</w:t>
      </w:r>
      <w:r w:rsidR="00A25CF0">
        <w:t>tatements and confessions</w:t>
      </w:r>
    </w:p>
    <w:p w:rsidR="00435CBA" w:rsidRDefault="00F0671F" w:rsidP="009149C5">
      <w:pPr>
        <w:pStyle w:val="SingleTxtG"/>
      </w:pPr>
      <w:r>
        <w:t>58.</w:t>
      </w:r>
      <w:r>
        <w:tab/>
      </w:r>
      <w:r w:rsidR="00435CBA">
        <w:t xml:space="preserve">The law prohibits the use of an accused person’s statement unless it has been made in the presence of his </w:t>
      </w:r>
      <w:r w:rsidR="009149C5">
        <w:t>defence</w:t>
      </w:r>
      <w:r w:rsidR="00435CBA">
        <w:t xml:space="preserve"> lawyer, pursuant to art</w:t>
      </w:r>
      <w:r w:rsidR="009149C5">
        <w:t>icle</w:t>
      </w:r>
      <w:r w:rsidR="00435CBA">
        <w:t>s 73 and 389, CPP. In such circumstances, art</w:t>
      </w:r>
      <w:r w:rsidR="009149C5">
        <w:t>icle</w:t>
      </w:r>
      <w:r w:rsidR="00435CBA">
        <w:t xml:space="preserve"> 73 renders the evidence inadmissible. The accused person’s statement, when made in the presence of a </w:t>
      </w:r>
      <w:r w:rsidR="009149C5">
        <w:t>defence</w:t>
      </w:r>
      <w:r w:rsidR="00435CBA">
        <w:t xml:space="preserve"> lawyer, may constitute a full or partial confession; its value is determined by the Judge pursuant to art</w:t>
      </w:r>
      <w:r w:rsidR="009149C5">
        <w:t>icle</w:t>
      </w:r>
      <w:r w:rsidR="00435CBA">
        <w:t>s 196 and ff., CPP. No confession per se, by itself, is a sufficient basis to render a decision of criminal liability. The Judge always has the obligation and the discretion to weigh the evidence.</w:t>
      </w:r>
    </w:p>
    <w:p w:rsidR="00435CBA" w:rsidRDefault="00F0671F" w:rsidP="00326A01">
      <w:pPr>
        <w:pStyle w:val="H23G"/>
      </w:pPr>
      <w:r>
        <w:tab/>
      </w:r>
      <w:r>
        <w:tab/>
      </w:r>
      <w:r w:rsidR="006716A0">
        <w:t>Article</w:t>
      </w:r>
      <w:r>
        <w:t xml:space="preserve"> 16</w:t>
      </w:r>
      <w:r w:rsidR="00A25CF0">
        <w:t>-</w:t>
      </w:r>
      <w:r>
        <w:t xml:space="preserve"> </w:t>
      </w:r>
      <w:r w:rsidR="00326A01">
        <w:t>P</w:t>
      </w:r>
      <w:r>
        <w:t xml:space="preserve">rohibition of acts of </w:t>
      </w:r>
      <w:r w:rsidR="00326A01">
        <w:t>c</w:t>
      </w:r>
      <w:r w:rsidR="00326A01" w:rsidRPr="007470E2">
        <w:rPr>
          <w:color w:val="252525"/>
        </w:rPr>
        <w:t>ruel, inhuman or degrading treatment or punishment</w:t>
      </w:r>
    </w:p>
    <w:p w:rsidR="00435CBA" w:rsidRDefault="00F0671F" w:rsidP="008E2429">
      <w:pPr>
        <w:pStyle w:val="SingleTxtG"/>
      </w:pPr>
      <w:r>
        <w:t>59.</w:t>
      </w:r>
      <w:r>
        <w:tab/>
        <w:t xml:space="preserve">The laws of VCS do not criminalize “other cruel, </w:t>
      </w:r>
      <w:r w:rsidR="00435CBA">
        <w:t>inh</w:t>
      </w:r>
      <w:r>
        <w:t>uman</w:t>
      </w:r>
      <w:r w:rsidR="00141EDB">
        <w:t xml:space="preserve"> </w:t>
      </w:r>
      <w:r>
        <w:t>or</w:t>
      </w:r>
      <w:r w:rsidR="00141EDB">
        <w:t xml:space="preserve"> </w:t>
      </w:r>
      <w:r>
        <w:t>degrading</w:t>
      </w:r>
      <w:r w:rsidR="00141EDB">
        <w:t xml:space="preserve"> </w:t>
      </w:r>
      <w:r>
        <w:t xml:space="preserve">treatment </w:t>
      </w:r>
      <w:r w:rsidR="00435CBA">
        <w:t xml:space="preserve">or punishment”, however, such acts are prohibited by precepts of divine law and natural law, as noted in infra </w:t>
      </w:r>
      <w:r w:rsidR="00480528">
        <w:t>chapter IV</w:t>
      </w:r>
      <w:r w:rsidR="00435CBA">
        <w:t>. As previously mentioned, the majority of crimes prosecuted in VCS are summar</w:t>
      </w:r>
      <w:r>
        <w:t>y conviction offen</w:t>
      </w:r>
      <w:r w:rsidR="008E2429">
        <w:t>c</w:t>
      </w:r>
      <w:r>
        <w:t xml:space="preserve">es that are </w:t>
      </w:r>
      <w:r w:rsidR="00435CBA">
        <w:t>generally dealt with by way of fine or by forbidding future entrance into VCS. Consequently, there have been no problems of overcrowding, inter- prisoner violence or disciplinary measures imposed upon inmates.</w:t>
      </w:r>
    </w:p>
    <w:p w:rsidR="00435CBA" w:rsidRDefault="00F0671F" w:rsidP="0056714F">
      <w:pPr>
        <w:pStyle w:val="SingleTxtG"/>
      </w:pPr>
      <w:r>
        <w:t>60.</w:t>
      </w:r>
      <w:r>
        <w:tab/>
      </w:r>
      <w:r w:rsidR="00435CBA">
        <w:t>The two detention cells are located at the Department of Security Servic</w:t>
      </w:r>
      <w:r>
        <w:t xml:space="preserve">es and Civil Protection of the </w:t>
      </w:r>
      <w:r w:rsidR="00435CBA">
        <w:t>Governorate and kept in decent condition. The new “Internal Regulations containi</w:t>
      </w:r>
      <w:r>
        <w:t xml:space="preserve">ng Norms on the </w:t>
      </w:r>
      <w:r w:rsidR="00435CBA">
        <w:t>Detention System and Measures regarding Loss and Limitations of liberty,” clarify existing norms for the humane treatment of prisoners. In addition, a third cell will be created in anticipation of a case where a woman, man and child might be detained at the same time. Courses taken by members of the Gendarmerie Corps also assist in the preventi</w:t>
      </w:r>
      <w:r w:rsidR="0056714F">
        <w:t>on of such acts (see supra paragraphs</w:t>
      </w:r>
      <w:r w:rsidR="00435CBA">
        <w:t xml:space="preserve"> 47-48 of the </w:t>
      </w:r>
      <w:r w:rsidR="00326A01">
        <w:t>report</w:t>
      </w:r>
      <w:r w:rsidR="00435CBA">
        <w:t>)</w:t>
      </w:r>
    </w:p>
    <w:p w:rsidR="00435CBA" w:rsidRDefault="00F0671F" w:rsidP="009149C5">
      <w:pPr>
        <w:pStyle w:val="SingleTxtG"/>
      </w:pPr>
      <w:r>
        <w:t>61.</w:t>
      </w:r>
      <w:r>
        <w:tab/>
      </w:r>
      <w:r w:rsidR="00435CBA">
        <w:t>As previously noted, supra para</w:t>
      </w:r>
      <w:r w:rsidR="009149C5">
        <w:t>graph</w:t>
      </w:r>
      <w:r w:rsidR="00435CBA">
        <w:t xml:space="preserve"> 52 of this </w:t>
      </w:r>
      <w:r w:rsidR="009149C5">
        <w:t>report</w:t>
      </w:r>
      <w:r w:rsidR="00435CBA">
        <w:t xml:space="preserve">, during the recent </w:t>
      </w:r>
      <w:r w:rsidR="00826227">
        <w:t>pretrial</w:t>
      </w:r>
      <w:r w:rsidR="00435CBA">
        <w:t xml:space="preserve"> detention </w:t>
      </w:r>
      <w:r>
        <w:t xml:space="preserve">the accused person received the following provisions: </w:t>
      </w:r>
      <w:r w:rsidR="00435CBA">
        <w:t>appropriate</w:t>
      </w:r>
      <w:r w:rsidR="00141EDB">
        <w:t xml:space="preserve"> </w:t>
      </w:r>
      <w:r w:rsidR="00435CBA">
        <w:t>medical</w:t>
      </w:r>
      <w:r w:rsidR="00141EDB">
        <w:t xml:space="preserve"> </w:t>
      </w:r>
      <w:r w:rsidR="00435CBA">
        <w:t>assistance;</w:t>
      </w:r>
      <w:r w:rsidR="00141EDB">
        <w:t xml:space="preserve"> </w:t>
      </w:r>
      <w:r w:rsidR="00435CBA">
        <w:t xml:space="preserve">spiritual assistance; appropriate means to meet with his lawyer (e.g. private room to protect lawyer-client privilege); family visits and participation at the celebration of Sunday </w:t>
      </w:r>
      <w:smartTag w:uri="urn:schemas-microsoft-com:office:smarttags" w:element="State">
        <w:smartTag w:uri="urn:schemas-microsoft-com:office:smarttags" w:element="place">
          <w:r w:rsidR="00435CBA">
            <w:t>Mass.</w:t>
          </w:r>
        </w:smartTag>
      </w:smartTag>
    </w:p>
    <w:p w:rsidR="00435CBA" w:rsidRDefault="00F0671F" w:rsidP="00326A01">
      <w:pPr>
        <w:pStyle w:val="H1G"/>
      </w:pPr>
      <w:r>
        <w:tab/>
      </w:r>
      <w:r w:rsidR="009149C5">
        <w:t>IV.</w:t>
      </w:r>
      <w:r>
        <w:tab/>
        <w:t xml:space="preserve">Affirmation of the prohibition against torture and </w:t>
      </w:r>
      <w:r w:rsidR="00C50CC8">
        <w:t xml:space="preserve">other </w:t>
      </w:r>
      <w:r w:rsidR="00326A01">
        <w:t>c</w:t>
      </w:r>
      <w:r w:rsidR="00326A01" w:rsidRPr="007470E2">
        <w:rPr>
          <w:color w:val="252525"/>
        </w:rPr>
        <w:t>ruel, inhuman or degrading treatment or punishment</w:t>
      </w:r>
      <w:r>
        <w:t xml:space="preserve"> in the teachings and activities of the Holy See</w:t>
      </w:r>
    </w:p>
    <w:p w:rsidR="00435CBA" w:rsidRDefault="00F0671F" w:rsidP="00FE2E2A">
      <w:pPr>
        <w:pStyle w:val="H1G"/>
      </w:pPr>
      <w:r>
        <w:tab/>
        <w:t>A.</w:t>
      </w:r>
      <w:r>
        <w:tab/>
      </w:r>
      <w:r w:rsidR="00435CBA">
        <w:t>I</w:t>
      </w:r>
      <w:r>
        <w:t>ntroduction</w:t>
      </w:r>
    </w:p>
    <w:p w:rsidR="00435CBA" w:rsidRDefault="00F0671F" w:rsidP="00465504">
      <w:pPr>
        <w:pStyle w:val="SingleTxtG"/>
      </w:pPr>
      <w:r>
        <w:t>62.</w:t>
      </w:r>
      <w:r>
        <w:tab/>
      </w:r>
      <w:r w:rsidR="00435CBA">
        <w:t>When</w:t>
      </w:r>
      <w:r w:rsidR="00141EDB">
        <w:t xml:space="preserve"> </w:t>
      </w:r>
      <w:r w:rsidR="00435CBA">
        <w:t>the</w:t>
      </w:r>
      <w:r w:rsidR="00141EDB">
        <w:t xml:space="preserve"> </w:t>
      </w:r>
      <w:r w:rsidR="00435CBA">
        <w:t>Holy</w:t>
      </w:r>
      <w:r w:rsidR="00141EDB">
        <w:t xml:space="preserve"> </w:t>
      </w:r>
      <w:r w:rsidR="00435CBA">
        <w:t>See</w:t>
      </w:r>
      <w:r w:rsidR="00141EDB">
        <w:t xml:space="preserve"> </w:t>
      </w:r>
      <w:r w:rsidR="00435CBA">
        <w:t>ratifies</w:t>
      </w:r>
      <w:r w:rsidR="00141EDB">
        <w:t xml:space="preserve"> </w:t>
      </w:r>
      <w:r w:rsidR="00435CBA">
        <w:t>or</w:t>
      </w:r>
      <w:r w:rsidR="00141EDB">
        <w:t xml:space="preserve"> </w:t>
      </w:r>
      <w:r w:rsidR="00435CBA">
        <w:t>accedes</w:t>
      </w:r>
      <w:r w:rsidR="00141EDB">
        <w:t xml:space="preserve"> </w:t>
      </w:r>
      <w:r w:rsidR="00435CBA">
        <w:t>to</w:t>
      </w:r>
      <w:r w:rsidR="00141EDB">
        <w:t xml:space="preserve"> </w:t>
      </w:r>
      <w:r w:rsidR="00435CBA">
        <w:t>an</w:t>
      </w:r>
      <w:r w:rsidR="00141EDB">
        <w:t xml:space="preserve"> </w:t>
      </w:r>
      <w:r w:rsidR="00435CBA">
        <w:t>international</w:t>
      </w:r>
      <w:r w:rsidR="00141EDB">
        <w:t xml:space="preserve"> </w:t>
      </w:r>
      <w:r w:rsidR="00435CBA">
        <w:t>agreement</w:t>
      </w:r>
      <w:r w:rsidR="00141EDB">
        <w:t xml:space="preserve"> </w:t>
      </w:r>
      <w:r w:rsidR="00435CBA">
        <w:t>on</w:t>
      </w:r>
      <w:r w:rsidR="00141EDB">
        <w:t xml:space="preserve"> </w:t>
      </w:r>
      <w:r w:rsidR="00435CBA">
        <w:t>behalf</w:t>
      </w:r>
      <w:r w:rsidR="00141EDB">
        <w:t xml:space="preserve"> </w:t>
      </w:r>
      <w:r w:rsidR="00435CBA">
        <w:t>of</w:t>
      </w:r>
      <w:r w:rsidR="00141EDB">
        <w:t xml:space="preserve"> </w:t>
      </w:r>
      <w:r w:rsidR="00435CBA">
        <w:t>VCS following</w:t>
      </w:r>
      <w:r w:rsidR="00141EDB">
        <w:t xml:space="preserve"> </w:t>
      </w:r>
      <w:r w:rsidR="00435CBA">
        <w:t>international law and practice, it intends also to manifest its moral authority and thereby encourage States</w:t>
      </w:r>
      <w:r w:rsidR="00141EDB">
        <w:t xml:space="preserve"> </w:t>
      </w:r>
      <w:r w:rsidR="00435CBA">
        <w:t>to ratify the treaty and to accomplish their respective obligations. Indeed, within the international community the Holy See promotes juridical, social and moral principles founded upon right reason which are addressed to the whole of humanity and not to Catholic believers alone. As the development of human rights demonstrates, international law cannot dispense with common moral values of an objective nature.</w:t>
      </w:r>
      <w:r w:rsidR="00622954">
        <w:t xml:space="preserve"> The Holy See, for its part, is </w:t>
      </w:r>
      <w:r w:rsidR="00435CBA">
        <w:t>making every effort to advance moral principles and conditions for ensuring peace, justice and social</w:t>
      </w:r>
      <w:r w:rsidR="00141EDB">
        <w:t xml:space="preserve"> </w:t>
      </w:r>
      <w:r w:rsidR="00435CBA">
        <w:t>progress</w:t>
      </w:r>
      <w:r w:rsidR="00141EDB">
        <w:t xml:space="preserve"> </w:t>
      </w:r>
      <w:r w:rsidR="00435CBA">
        <w:t>in a context of ever more effective respect for and promotion of the human person and of his or her rights.</w:t>
      </w:r>
    </w:p>
    <w:p w:rsidR="00435CBA" w:rsidRDefault="00F0671F" w:rsidP="00FE2E2A">
      <w:pPr>
        <w:pStyle w:val="H1G"/>
      </w:pPr>
      <w:r>
        <w:tab/>
        <w:t>B.</w:t>
      </w:r>
      <w:r>
        <w:tab/>
        <w:t>Treaty issues</w:t>
      </w:r>
    </w:p>
    <w:p w:rsidR="00435CBA" w:rsidRDefault="00F0671F" w:rsidP="00E63608">
      <w:pPr>
        <w:pStyle w:val="H23G"/>
      </w:pPr>
      <w:r>
        <w:tab/>
      </w:r>
      <w:r>
        <w:tab/>
      </w:r>
      <w:r w:rsidR="00E63608">
        <w:t>P</w:t>
      </w:r>
      <w:r>
        <w:t xml:space="preserve">rohibition against torture and other </w:t>
      </w:r>
      <w:r w:rsidR="00962CF7">
        <w:t>c</w:t>
      </w:r>
      <w:r w:rsidR="00326A01" w:rsidRPr="007470E2">
        <w:rPr>
          <w:color w:val="252525"/>
        </w:rPr>
        <w:t>ruel, inhuman or degrading treatment or punishment</w:t>
      </w:r>
      <w:r>
        <w:t xml:space="preserve"> (arts. 1, 4</w:t>
      </w:r>
      <w:r w:rsidR="00326A01">
        <w:t xml:space="preserve"> and </w:t>
      </w:r>
      <w:r>
        <w:t>16)</w:t>
      </w:r>
    </w:p>
    <w:p w:rsidR="00650869" w:rsidRPr="00861536" w:rsidRDefault="00650869" w:rsidP="00650869">
      <w:pPr>
        <w:spacing w:after="120"/>
        <w:rPr>
          <w:i/>
          <w:iCs/>
        </w:rPr>
      </w:pPr>
      <w:r>
        <w:tab/>
      </w:r>
      <w:r>
        <w:tab/>
      </w:r>
      <w:r w:rsidRPr="00861536">
        <w:rPr>
          <w:i/>
          <w:iCs/>
        </w:rPr>
        <w:t>General principles</w:t>
      </w:r>
    </w:p>
    <w:p w:rsidR="00435CBA" w:rsidRDefault="00F0671F" w:rsidP="00650869">
      <w:pPr>
        <w:pStyle w:val="SingleTxtG"/>
      </w:pPr>
      <w:r>
        <w:t>63.</w:t>
      </w:r>
      <w:r>
        <w:tab/>
      </w:r>
      <w:r w:rsidR="00435CBA">
        <w:t>The Holy See teaches the sacredness of human life be</w:t>
      </w:r>
      <w:r>
        <w:t xml:space="preserve">cause every human person, male </w:t>
      </w:r>
      <w:r w:rsidR="00435CBA">
        <w:t>and female, is made in the image and likeness of God by his creative act and remains forever in a special relationship with him (</w:t>
      </w:r>
      <w:r w:rsidR="005740A8">
        <w:t>see</w:t>
      </w:r>
      <w:r w:rsidR="00435CBA">
        <w:t xml:space="preserve"> HG, n. 45; IDV, intro.para.5; EV, 34; CCC, 2258). Rights and duties flow from one’s inherent dignity as a human person, from the moment of conception until natural death, and are prior to any convention, political agreement or concession by society or the State (</w:t>
      </w:r>
      <w:r w:rsidR="005740A8">
        <w:t>see</w:t>
      </w:r>
      <w:r w:rsidR="00435CBA">
        <w:t xml:space="preserve"> Pope John Paul II, Message delivered at the Meeting on the Rights of the Child, 1992; </w:t>
      </w:r>
      <w:r w:rsidR="005740A8">
        <w:t>see</w:t>
      </w:r>
      <w:r w:rsidR="00435CBA">
        <w:t xml:space="preserve"> IDV, III). Accordingly, justice “demands the unconditional respect that is morally due to the human person in his bodily and spiritual totality,” even if the contrary is commanded by public authority (IDV, I).</w:t>
      </w:r>
    </w:p>
    <w:p w:rsidR="00435CBA" w:rsidRDefault="00F0671F" w:rsidP="00465504">
      <w:pPr>
        <w:pStyle w:val="SingleTxtG"/>
      </w:pPr>
      <w:r>
        <w:tab/>
        <w:t>(a)</w:t>
      </w:r>
      <w:r>
        <w:tab/>
        <w:t>The Holy See</w:t>
      </w:r>
      <w:r w:rsidR="00141EDB">
        <w:t xml:space="preserve"> </w:t>
      </w:r>
      <w:r>
        <w:t xml:space="preserve">notes </w:t>
      </w:r>
      <w:r w:rsidR="00435CBA">
        <w:t>that</w:t>
      </w:r>
      <w:r w:rsidR="00141EDB">
        <w:t xml:space="preserve"> </w:t>
      </w:r>
      <w:r w:rsidR="00435CBA">
        <w:t>“[i]n</w:t>
      </w:r>
      <w:r w:rsidR="00141EDB">
        <w:t xml:space="preserve"> </w:t>
      </w:r>
      <w:r w:rsidR="00435CBA">
        <w:t>times past,</w:t>
      </w:r>
      <w:r w:rsidR="00141EDB">
        <w:t xml:space="preserve"> </w:t>
      </w:r>
      <w:r w:rsidR="00435CBA">
        <w:t>cruel</w:t>
      </w:r>
      <w:r w:rsidR="00141EDB">
        <w:t xml:space="preserve"> </w:t>
      </w:r>
      <w:r w:rsidR="00435CBA">
        <w:t>practices</w:t>
      </w:r>
      <w:r w:rsidR="00141EDB">
        <w:t xml:space="preserve"> </w:t>
      </w:r>
      <w:r w:rsidR="00435CBA">
        <w:t>were</w:t>
      </w:r>
      <w:r w:rsidR="00141EDB">
        <w:t xml:space="preserve"> </w:t>
      </w:r>
      <w:r w:rsidR="00435CBA">
        <w:t>commonly</w:t>
      </w:r>
      <w:r w:rsidR="00141EDB">
        <w:t xml:space="preserve"> </w:t>
      </w:r>
      <w:r w:rsidR="00435CBA">
        <w:t>used</w:t>
      </w:r>
      <w:r w:rsidR="00141EDB">
        <w:t xml:space="preserve"> </w:t>
      </w:r>
      <w:r w:rsidR="00435CBA">
        <w:t>by legitimate</w:t>
      </w:r>
      <w:r w:rsidR="00141EDB">
        <w:t xml:space="preserve"> </w:t>
      </w:r>
      <w:r w:rsidR="00435CBA">
        <w:t>governments</w:t>
      </w:r>
      <w:r w:rsidR="00141EDB">
        <w:t xml:space="preserve"> </w:t>
      </w:r>
      <w:r w:rsidR="00435CBA">
        <w:t>to</w:t>
      </w:r>
      <w:r w:rsidR="00141EDB">
        <w:t xml:space="preserve"> </w:t>
      </w:r>
      <w:r w:rsidR="00435CBA">
        <w:t>maintain</w:t>
      </w:r>
      <w:r w:rsidR="00141EDB">
        <w:t xml:space="preserve"> </w:t>
      </w:r>
      <w:r w:rsidR="00435CBA">
        <w:t>law</w:t>
      </w:r>
      <w:r w:rsidR="00141EDB">
        <w:t xml:space="preserve"> </w:t>
      </w:r>
      <w:r w:rsidR="00435CBA">
        <w:t>and</w:t>
      </w:r>
      <w:r w:rsidR="00141EDB">
        <w:t xml:space="preserve"> </w:t>
      </w:r>
      <w:r w:rsidR="00435CBA">
        <w:t>order,</w:t>
      </w:r>
      <w:r w:rsidR="00141EDB">
        <w:t xml:space="preserve"> </w:t>
      </w:r>
      <w:r w:rsidR="00435CBA">
        <w:t>often</w:t>
      </w:r>
      <w:r w:rsidR="00141EDB">
        <w:t xml:space="preserve"> </w:t>
      </w:r>
      <w:r w:rsidR="00435CBA">
        <w:t>without</w:t>
      </w:r>
      <w:r w:rsidR="00141EDB">
        <w:t xml:space="preserve"> </w:t>
      </w:r>
      <w:r w:rsidR="00435CBA">
        <w:t>protest</w:t>
      </w:r>
      <w:r w:rsidR="00141EDB">
        <w:t xml:space="preserve"> </w:t>
      </w:r>
      <w:r w:rsidR="00435CBA">
        <w:t>from</w:t>
      </w:r>
      <w:r w:rsidR="00141EDB">
        <w:t xml:space="preserve"> </w:t>
      </w:r>
      <w:r w:rsidR="00435CBA">
        <w:t>the Pastors of the Church, who themselves adopted in their own tribunals the prescriptions of Roman law concerning torture.</w:t>
      </w:r>
      <w:r w:rsidR="00141EDB">
        <w:t xml:space="preserve"> </w:t>
      </w:r>
      <w:r w:rsidR="00435CBA">
        <w:t>Regrettable as these facts are, the Church always taught the d</w:t>
      </w:r>
      <w:r>
        <w:t xml:space="preserve">uty of clemency and mercy. She </w:t>
      </w:r>
      <w:r w:rsidR="00435CBA">
        <w:t xml:space="preserve">forbade clerics to shed blood. In recent times it has become evident that these cruel practices were neither necessary for public order, nor in conformity with the legitimate rights of the human person. On the contrary, </w:t>
      </w:r>
      <w:r w:rsidR="002F5CA2">
        <w:t xml:space="preserve">these </w:t>
      </w:r>
      <w:r>
        <w:t xml:space="preserve">practices led </w:t>
      </w:r>
      <w:r w:rsidR="00435CBA">
        <w:t>to</w:t>
      </w:r>
      <w:r>
        <w:t xml:space="preserve"> ones even more degrading. It is necessary to work for</w:t>
      </w:r>
      <w:r w:rsidR="00435CBA">
        <w:t xml:space="preserve"> their abolition. We must pray for the victims and their tormentors” (CCC, no. 2298).</w:t>
      </w:r>
    </w:p>
    <w:p w:rsidR="00435CBA" w:rsidRDefault="002F5CA2" w:rsidP="00465504">
      <w:pPr>
        <w:pStyle w:val="SingleTxtG"/>
      </w:pPr>
      <w:r>
        <w:tab/>
        <w:t>(b)</w:t>
      </w:r>
      <w:r>
        <w:tab/>
      </w:r>
      <w:r w:rsidR="00435CBA">
        <w:t>In preparation for the Jubilee Year of 2000, Pope John Paul II declared that the Catholic Church</w:t>
      </w:r>
      <w:r w:rsidR="00141EDB">
        <w:t xml:space="preserve"> </w:t>
      </w:r>
      <w:r w:rsidR="00435CBA">
        <w:t>“could</w:t>
      </w:r>
      <w:r w:rsidR="00141EDB">
        <w:t xml:space="preserve"> </w:t>
      </w:r>
      <w:r w:rsidR="00435CBA">
        <w:t>not</w:t>
      </w:r>
      <w:r w:rsidR="00141EDB">
        <w:t xml:space="preserve"> </w:t>
      </w:r>
      <w:r w:rsidR="00435CBA">
        <w:t>cross</w:t>
      </w:r>
      <w:r w:rsidR="00141EDB">
        <w:t xml:space="preserve"> </w:t>
      </w:r>
      <w:r w:rsidR="00435CBA">
        <w:t>the</w:t>
      </w:r>
      <w:r w:rsidR="00141EDB">
        <w:t xml:space="preserve"> </w:t>
      </w:r>
      <w:r w:rsidR="00435CBA">
        <w:t>threshold</w:t>
      </w:r>
      <w:r w:rsidR="00141EDB">
        <w:t xml:space="preserve"> </w:t>
      </w:r>
      <w:r w:rsidR="00435CBA">
        <w:t>of</w:t>
      </w:r>
      <w:r w:rsidR="00141EDB">
        <w:t xml:space="preserve"> </w:t>
      </w:r>
      <w:r w:rsidR="00435CBA">
        <w:t>the</w:t>
      </w:r>
      <w:r w:rsidR="00141EDB">
        <w:t xml:space="preserve"> </w:t>
      </w:r>
      <w:r w:rsidR="00435CBA">
        <w:t>new</w:t>
      </w:r>
      <w:r w:rsidR="00141EDB">
        <w:t xml:space="preserve"> </w:t>
      </w:r>
      <w:r w:rsidR="00435CBA">
        <w:t>millennium”</w:t>
      </w:r>
      <w:r w:rsidR="00141EDB">
        <w:t xml:space="preserve"> </w:t>
      </w:r>
      <w:r w:rsidR="00435CBA">
        <w:t>without</w:t>
      </w:r>
      <w:r w:rsidR="00141EDB">
        <w:t xml:space="preserve"> </w:t>
      </w:r>
      <w:r w:rsidR="00435CBA">
        <w:t>a</w:t>
      </w:r>
      <w:r w:rsidR="00141EDB">
        <w:t xml:space="preserve"> </w:t>
      </w:r>
      <w:r w:rsidR="00435CBA">
        <w:t>spirit</w:t>
      </w:r>
      <w:r w:rsidR="00141EDB">
        <w:t xml:space="preserve"> </w:t>
      </w:r>
      <w:r w:rsidR="00435CBA">
        <w:t>of repentance with</w:t>
      </w:r>
      <w:r w:rsidR="00141EDB">
        <w:t xml:space="preserve"> </w:t>
      </w:r>
      <w:r w:rsidR="00435CBA">
        <w:t>respect to the “acquiescence given, especially in certain centuries, to intolerance and even the use of violence.” He noted that “mitigating factors could not exonerate the Church from the obligation to express her regret.” He viewed this regret as an “act of honesty and courage” which would</w:t>
      </w:r>
      <w:r w:rsidR="00141EDB">
        <w:t xml:space="preserve"> </w:t>
      </w:r>
      <w:r w:rsidR="00435CBA">
        <w:t>strengthen the Church to face future temptations and challenges. The “painful moments of the past,” for Pope John Paul II, served as an important lesson for the future and adherence to the principle that: “The truth cannot impose itself except by virtue of its own truth, as it wins over the mind with both gentleness and power” (Apostolic Letter, Tertio Millen</w:t>
      </w:r>
      <w:r w:rsidR="00622954">
        <w:t>nio Adveniente, 10 Nov.</w:t>
      </w:r>
      <w:r w:rsidR="00435CBA">
        <w:t>1994, nos. 32, 35).</w:t>
      </w:r>
    </w:p>
    <w:p w:rsidR="00650869" w:rsidRPr="00861536" w:rsidRDefault="00650869" w:rsidP="00861536">
      <w:pPr>
        <w:pStyle w:val="SingleTxtG"/>
        <w:rPr>
          <w:i/>
          <w:iCs/>
        </w:rPr>
      </w:pPr>
      <w:r w:rsidRPr="00861536">
        <w:rPr>
          <w:i/>
          <w:iCs/>
        </w:rPr>
        <w:t xml:space="preserve">Prohibition against </w:t>
      </w:r>
      <w:r w:rsidR="00861536">
        <w:rPr>
          <w:i/>
          <w:iCs/>
        </w:rPr>
        <w:t>t</w:t>
      </w:r>
      <w:r w:rsidRPr="00861536">
        <w:rPr>
          <w:i/>
          <w:iCs/>
        </w:rPr>
        <w:t>orture</w:t>
      </w:r>
    </w:p>
    <w:p w:rsidR="00435CBA" w:rsidRDefault="002F5CA2" w:rsidP="00650869">
      <w:pPr>
        <w:pStyle w:val="SingleTxtG"/>
      </w:pPr>
      <w:r>
        <w:t>64.</w:t>
      </w:r>
      <w:r>
        <w:tab/>
      </w:r>
      <w:r w:rsidR="00435CBA">
        <w:t>Consequently, the Holy See condemns the use of tortur</w:t>
      </w:r>
      <w:r>
        <w:t xml:space="preserve">e as a grave violation of the </w:t>
      </w:r>
      <w:r w:rsidR="00435CBA">
        <w:t>Commandment "You shall not kill" and works towards its abol</w:t>
      </w:r>
      <w:r>
        <w:t xml:space="preserve">ition. Indeed, “Torture which uses </w:t>
      </w:r>
      <w:r w:rsidR="00435CBA">
        <w:t>physic</w:t>
      </w:r>
      <w:r>
        <w:t xml:space="preserve">al or moral violence to </w:t>
      </w:r>
      <w:r w:rsidR="00435CBA">
        <w:t>extract</w:t>
      </w:r>
      <w:r w:rsidR="00141EDB">
        <w:t xml:space="preserve"> </w:t>
      </w:r>
      <w:r w:rsidR="00435CBA">
        <w:t>confessions,</w:t>
      </w:r>
      <w:r w:rsidR="00141EDB">
        <w:t xml:space="preserve"> </w:t>
      </w:r>
      <w:r w:rsidR="00435CBA">
        <w:t>punish</w:t>
      </w:r>
      <w:r w:rsidR="00141EDB">
        <w:t xml:space="preserve"> </w:t>
      </w:r>
      <w:r w:rsidR="00435CBA">
        <w:t>the</w:t>
      </w:r>
      <w:r w:rsidR="00141EDB">
        <w:t xml:space="preserve"> </w:t>
      </w:r>
      <w:r w:rsidR="00435CBA">
        <w:t>guilty, frighten opponents, or satisfy hatred is contrary to respect for the person and for human dignity”</w:t>
      </w:r>
      <w:r w:rsidR="00622954">
        <w:t xml:space="preserve"> (CCC,</w:t>
      </w:r>
      <w:r w:rsidR="00141EDB">
        <w:t xml:space="preserve"> </w:t>
      </w:r>
      <w:r w:rsidR="00622954">
        <w:t>2297; see also GS, 27).</w:t>
      </w:r>
    </w:p>
    <w:p w:rsidR="00650869" w:rsidRPr="00861536" w:rsidRDefault="00650869" w:rsidP="00650869">
      <w:pPr>
        <w:pStyle w:val="SingleTxtG"/>
        <w:rPr>
          <w:i/>
          <w:iCs/>
        </w:rPr>
      </w:pPr>
      <w:r w:rsidRPr="00861536">
        <w:rPr>
          <w:i/>
          <w:iCs/>
        </w:rPr>
        <w:t>Prohibition against CIDPT</w:t>
      </w:r>
    </w:p>
    <w:p w:rsidR="00435CBA" w:rsidRDefault="002F5CA2" w:rsidP="00650869">
      <w:pPr>
        <w:pStyle w:val="SingleTxtG"/>
      </w:pPr>
      <w:r>
        <w:t>65.</w:t>
      </w:r>
      <w:r>
        <w:tab/>
      </w:r>
      <w:r w:rsidR="00435CBA">
        <w:t>The Holy See condemns other acts of cruel, inh</w:t>
      </w:r>
      <w:r>
        <w:t xml:space="preserve">uman or degrading treatment or </w:t>
      </w:r>
      <w:r w:rsidR="00435CBA">
        <w:t xml:space="preserve">punishment, which may not amount to torture but are equally contrary </w:t>
      </w:r>
      <w:r>
        <w:t xml:space="preserve">to the inherent dignity of the </w:t>
      </w:r>
      <w:r w:rsidR="00435CBA">
        <w:t>human person and his or her integrity and identity. They include the death penalty, in cases where</w:t>
      </w:r>
      <w:r w:rsidR="00141EDB">
        <w:t xml:space="preserve"> </w:t>
      </w:r>
      <w:r w:rsidR="00435CBA">
        <w:t>bloodless means are available to protect public order and th</w:t>
      </w:r>
      <w:r>
        <w:t xml:space="preserve">e safety of persons; subhuman living </w:t>
      </w:r>
      <w:r w:rsidR="00435CBA">
        <w:t>conditions in prisons (e.g</w:t>
      </w:r>
      <w:r w:rsidR="00622954">
        <w:t xml:space="preserve">. overcrowding etc.); arbitrary </w:t>
      </w:r>
      <w:r w:rsidR="00435CBA">
        <w:t>imprisonment, detention or deportation (</w:t>
      </w:r>
      <w:r w:rsidR="005740A8">
        <w:t>see</w:t>
      </w:r>
      <w:r w:rsidR="00435CBA">
        <w:t xml:space="preserve"> GS, 27; EV 55,</w:t>
      </w:r>
      <w:r w:rsidR="00855FE2">
        <w:t xml:space="preserve"> </w:t>
      </w:r>
      <w:r w:rsidR="00435CBA">
        <w:t>58-59,</w:t>
      </w:r>
      <w:r w:rsidR="00855FE2">
        <w:t xml:space="preserve"> </w:t>
      </w:r>
      <w:r w:rsidR="00435CBA">
        <w:t>65-66; Pope John Paul II, Message for the Jubilee in Prisons, 2000, 5;CCC, 2266, 2270, 2275).</w:t>
      </w:r>
    </w:p>
    <w:p w:rsidR="00435CBA" w:rsidRDefault="002F5CA2" w:rsidP="009149C5">
      <w:pPr>
        <w:pStyle w:val="H23G"/>
      </w:pPr>
      <w:r>
        <w:tab/>
      </w:r>
      <w:r>
        <w:tab/>
        <w:t>Prevention</w:t>
      </w:r>
      <w:r w:rsidR="009149C5">
        <w:t xml:space="preserve"> </w:t>
      </w:r>
      <w:r>
        <w:t>(art 2)</w:t>
      </w:r>
    </w:p>
    <w:p w:rsidR="00435CBA" w:rsidRDefault="002F5CA2" w:rsidP="00465504">
      <w:pPr>
        <w:pStyle w:val="SingleTxtG"/>
      </w:pPr>
      <w:r>
        <w:t>66.</w:t>
      </w:r>
      <w:r>
        <w:tab/>
      </w:r>
      <w:r w:rsidR="00435CBA">
        <w:t>The Holy See works to prevent torture by seeking to address its root causes</w:t>
      </w:r>
      <w:r>
        <w:t xml:space="preserve">, namely lack of formation and </w:t>
      </w:r>
      <w:r w:rsidR="00435CBA">
        <w:t>education, as well as contributing factors such as underdevelopment, poverty, raci</w:t>
      </w:r>
      <w:r>
        <w:t xml:space="preserve">sm, corruption, proliferation </w:t>
      </w:r>
      <w:r w:rsidR="00435CBA">
        <w:t>of weapons, armed</w:t>
      </w:r>
      <w:r w:rsidR="00141EDB">
        <w:t xml:space="preserve"> </w:t>
      </w:r>
      <w:r w:rsidR="00435CBA">
        <w:t>conflict and</w:t>
      </w:r>
      <w:r w:rsidR="00141EDB">
        <w:t xml:space="preserve"> </w:t>
      </w:r>
      <w:r w:rsidR="00435CBA">
        <w:t>so forth. The Holy See’s interventions on the aforementioned issues are too numerous to cite herein.</w:t>
      </w:r>
    </w:p>
    <w:p w:rsidR="00435CBA" w:rsidRDefault="002F5CA2" w:rsidP="00465504">
      <w:pPr>
        <w:pStyle w:val="SingleTxtG"/>
      </w:pPr>
      <w:r>
        <w:t>67.</w:t>
      </w:r>
      <w:r>
        <w:tab/>
      </w:r>
      <w:r w:rsidR="00435CBA">
        <w:t xml:space="preserve">In specific regard to education, the Holy See promotes formation of human persons based on an authentic understanding of inherent dignity. Such formation ought to begin in the family, </w:t>
      </w:r>
      <w:r>
        <w:t xml:space="preserve">where children first learn the </w:t>
      </w:r>
      <w:r w:rsidR="00435CBA">
        <w:t>values of authentic love and respect for all persons, first from their parents, then from their siblings. The family and its members, in turn, by living upright lives in society transmit values to others (e.g. families, intermediate groups, political communities, and State institutions). Such education is most likely to have a</w:t>
      </w:r>
      <w:r w:rsidR="00141EDB">
        <w:t xml:space="preserve"> </w:t>
      </w:r>
      <w:r w:rsidR="00435CBA">
        <w:t>lasting effect and influence when authentic</w:t>
      </w:r>
      <w:r w:rsidR="00141EDB">
        <w:t xml:space="preserve"> </w:t>
      </w:r>
      <w:r w:rsidR="00435CBA">
        <w:t>values</w:t>
      </w:r>
      <w:r w:rsidR="00141EDB">
        <w:t xml:space="preserve"> </w:t>
      </w:r>
      <w:r w:rsidR="00435CBA">
        <w:t>are</w:t>
      </w:r>
      <w:r w:rsidR="00141EDB">
        <w:t xml:space="preserve"> </w:t>
      </w:r>
      <w:r w:rsidR="00435CBA">
        <w:t>built</w:t>
      </w:r>
      <w:r w:rsidR="00141EDB">
        <w:t xml:space="preserve"> </w:t>
      </w:r>
      <w:r w:rsidR="00435CBA">
        <w:t>up</w:t>
      </w:r>
      <w:r w:rsidR="00141EDB">
        <w:t xml:space="preserve"> </w:t>
      </w:r>
      <w:r w:rsidR="00435CBA">
        <w:t>on</w:t>
      </w:r>
      <w:r w:rsidR="00141EDB">
        <w:t xml:space="preserve"> </w:t>
      </w:r>
      <w:r w:rsidR="00435CBA">
        <w:t>a</w:t>
      </w:r>
      <w:r w:rsidR="00141EDB">
        <w:t xml:space="preserve"> </w:t>
      </w:r>
      <w:r w:rsidR="00435CBA">
        <w:t>daily</w:t>
      </w:r>
      <w:r w:rsidR="00141EDB">
        <w:t xml:space="preserve"> </w:t>
      </w:r>
      <w:r w:rsidR="00435CBA">
        <w:t>basis</w:t>
      </w:r>
      <w:r w:rsidR="00141EDB">
        <w:t xml:space="preserve"> </w:t>
      </w:r>
      <w:r w:rsidR="00435CBA">
        <w:t>in</w:t>
      </w:r>
      <w:r w:rsidR="00141EDB">
        <w:t xml:space="preserve"> </w:t>
      </w:r>
      <w:r w:rsidR="00435CBA">
        <w:t>the</w:t>
      </w:r>
      <w:r w:rsidR="00141EDB">
        <w:t xml:space="preserve"> </w:t>
      </w:r>
      <w:r w:rsidR="00435CBA">
        <w:t>family</w:t>
      </w:r>
      <w:r w:rsidR="00141EDB">
        <w:t xml:space="preserve"> </w:t>
      </w:r>
      <w:r w:rsidR="00435CBA">
        <w:t>and</w:t>
      </w:r>
      <w:r w:rsidR="00141EDB">
        <w:t xml:space="preserve"> </w:t>
      </w:r>
      <w:r w:rsidR="00435CBA">
        <w:t>reinforced</w:t>
      </w:r>
      <w:r w:rsidR="00141EDB">
        <w:t xml:space="preserve"> </w:t>
      </w:r>
      <w:r w:rsidR="00435CBA">
        <w:t>by</w:t>
      </w:r>
      <w:r w:rsidR="00141EDB">
        <w:t xml:space="preserve"> </w:t>
      </w:r>
      <w:r w:rsidR="00435CBA">
        <w:t>cultural institutions,</w:t>
      </w:r>
      <w:r w:rsidR="00141EDB">
        <w:t xml:space="preserve"> </w:t>
      </w:r>
      <w:r w:rsidR="00435CBA">
        <w:t>religious</w:t>
      </w:r>
      <w:r w:rsidR="00141EDB">
        <w:t xml:space="preserve"> </w:t>
      </w:r>
      <w:r w:rsidR="00435CBA">
        <w:t>communities</w:t>
      </w:r>
      <w:r w:rsidR="00141EDB">
        <w:t xml:space="preserve"> </w:t>
      </w:r>
      <w:r w:rsidR="00435CBA">
        <w:t>and</w:t>
      </w:r>
      <w:r w:rsidR="00141EDB">
        <w:t xml:space="preserve"> </w:t>
      </w:r>
      <w:r w:rsidR="00435CBA">
        <w:t>the</w:t>
      </w:r>
      <w:r w:rsidR="00141EDB">
        <w:t xml:space="preserve"> </w:t>
      </w:r>
      <w:r w:rsidR="00435CBA">
        <w:t>State,</w:t>
      </w:r>
      <w:r w:rsidR="00141EDB">
        <w:t xml:space="preserve"> </w:t>
      </w:r>
      <w:r w:rsidR="00435CBA">
        <w:t>including</w:t>
      </w:r>
      <w:r w:rsidR="00141EDB">
        <w:t xml:space="preserve"> </w:t>
      </w:r>
      <w:r w:rsidR="00435CBA">
        <w:t>the</w:t>
      </w:r>
      <w:r w:rsidR="00141EDB">
        <w:t xml:space="preserve"> </w:t>
      </w:r>
      <w:r w:rsidR="00435CBA">
        <w:t>State’s</w:t>
      </w:r>
      <w:r w:rsidR="00141EDB">
        <w:t xml:space="preserve"> </w:t>
      </w:r>
      <w:r w:rsidR="00435CBA">
        <w:t>laws</w:t>
      </w:r>
      <w:r w:rsidR="00A25CF0">
        <w:t xml:space="preserve"> </w:t>
      </w:r>
      <w:r w:rsidR="00435CBA">
        <w:t>and</w:t>
      </w:r>
      <w:r w:rsidR="00A25CF0">
        <w:t xml:space="preserve"> </w:t>
      </w:r>
      <w:r w:rsidR="00435CBA">
        <w:t>legal institutions. In this way, such values can take deep root within the heart of every human person.</w:t>
      </w:r>
    </w:p>
    <w:p w:rsidR="00435CBA" w:rsidRDefault="002F5CA2" w:rsidP="00465504">
      <w:pPr>
        <w:pStyle w:val="SingleTxtG"/>
      </w:pPr>
      <w:r>
        <w:t>68.</w:t>
      </w:r>
      <w:r>
        <w:tab/>
      </w:r>
      <w:r w:rsidR="00435CBA">
        <w:t>The Holy See does its part to assist in such formation. For example, it teaches that torture and other CIDPT are contrary to the inherent dignity of each and every person, and his or her rights to life and to bodily integrity. The following examples are noteworthy.</w:t>
      </w:r>
    </w:p>
    <w:p w:rsidR="00435CBA" w:rsidRDefault="002F5CA2" w:rsidP="00465504">
      <w:pPr>
        <w:pStyle w:val="SingleTxtG"/>
      </w:pPr>
      <w:r>
        <w:tab/>
        <w:t>(a)</w:t>
      </w:r>
      <w:r>
        <w:tab/>
      </w:r>
      <w:r w:rsidR="00435CBA">
        <w:t xml:space="preserve">Acts of Torture are Radically Contrary to the Dignity of Man. In 2004, on the heels of the United Nations International Day in Support of Victims of Torture, Pope John Paul II called for a “common commitment of institutions and citizens to completely ban” the “intolerable violation of human rights,” and declared that acts of torture are "radically contrary to </w:t>
      </w:r>
      <w:r>
        <w:t xml:space="preserve">the dignity of man" (Pope John </w:t>
      </w:r>
      <w:r w:rsidR="00435CBA">
        <w:t>Paul II, Angelus Message, 27 June 2004. The</w:t>
      </w:r>
      <w:r w:rsidR="00141EDB">
        <w:t xml:space="preserve"> </w:t>
      </w:r>
      <w:r w:rsidR="00435CBA">
        <w:t>Angelus</w:t>
      </w:r>
      <w:r w:rsidR="00141EDB">
        <w:t xml:space="preserve"> </w:t>
      </w:r>
      <w:r w:rsidR="00435CBA">
        <w:t>is</w:t>
      </w:r>
      <w:r w:rsidR="00141EDB">
        <w:t xml:space="preserve"> </w:t>
      </w:r>
      <w:r w:rsidR="00435CBA">
        <w:t>a</w:t>
      </w:r>
      <w:r w:rsidR="00141EDB">
        <w:t xml:space="preserve"> </w:t>
      </w:r>
      <w:r w:rsidR="00435CBA">
        <w:t>prayer</w:t>
      </w:r>
      <w:r w:rsidR="00141EDB">
        <w:t xml:space="preserve"> </w:t>
      </w:r>
      <w:r w:rsidR="00435CBA">
        <w:t>that</w:t>
      </w:r>
      <w:r w:rsidR="00141EDB">
        <w:t xml:space="preserve"> </w:t>
      </w:r>
      <w:r w:rsidR="00435CBA">
        <w:t>the</w:t>
      </w:r>
      <w:r w:rsidR="00141EDB">
        <w:t xml:space="preserve"> </w:t>
      </w:r>
      <w:r>
        <w:t>Pope</w:t>
      </w:r>
      <w:r w:rsidR="00141EDB">
        <w:t xml:space="preserve"> </w:t>
      </w:r>
      <w:r>
        <w:t>recites</w:t>
      </w:r>
      <w:r w:rsidR="00141EDB">
        <w:t xml:space="preserve"> </w:t>
      </w:r>
      <w:r>
        <w:t>every</w:t>
      </w:r>
      <w:r w:rsidR="00141EDB">
        <w:t xml:space="preserve"> </w:t>
      </w:r>
      <w:r>
        <w:t xml:space="preserve">Sunday. Along </w:t>
      </w:r>
      <w:r w:rsidR="0095696C">
        <w:t xml:space="preserve">with </w:t>
      </w:r>
      <w:r>
        <w:t xml:space="preserve">a </w:t>
      </w:r>
      <w:r w:rsidR="00435CBA">
        <w:t>brief discou</w:t>
      </w:r>
      <w:r>
        <w:t>rse, it is televised worldwide);</w:t>
      </w:r>
    </w:p>
    <w:p w:rsidR="00435CBA" w:rsidRDefault="002F5CA2" w:rsidP="00465504">
      <w:pPr>
        <w:pStyle w:val="SingleTxtG"/>
      </w:pPr>
      <w:r>
        <w:tab/>
        <w:t>(b)</w:t>
      </w:r>
      <w:r>
        <w:tab/>
      </w:r>
      <w:r w:rsidR="00435CBA">
        <w:t>Respect for Human Rights Promotes Peace. In 1963, Pope John XXIII argued: “Man has the right to live. He has the right to bodily integrity and to the means necessary for the prope</w:t>
      </w:r>
      <w:r>
        <w:t>r development of life (no. 11)</w:t>
      </w:r>
      <w:r w:rsidR="00435CBA">
        <w:t>‘a regime which governs solely by means of threats and intimidation or promise of reward, provides men with no effective incentive to work</w:t>
      </w:r>
      <w:r>
        <w:t xml:space="preserve"> for the common good’ (no. 48) </w:t>
      </w:r>
      <w:r w:rsidR="00435CBA">
        <w:t>[which] is best safeguarded when personal ri</w:t>
      </w:r>
      <w:r>
        <w:t xml:space="preserve">ghts and duties are guaranteed </w:t>
      </w:r>
      <w:r w:rsidR="00435CBA">
        <w:t>(no. 60). Thus any</w:t>
      </w:r>
      <w:r w:rsidR="00141EDB">
        <w:t xml:space="preserve"> </w:t>
      </w:r>
      <w:r w:rsidR="00435CBA">
        <w:t>government which refused to recognize human rights or acted in</w:t>
      </w:r>
      <w:r w:rsidR="0095696C">
        <w:t xml:space="preserve"> violation of them, would only </w:t>
      </w:r>
      <w:r w:rsidR="00435CBA">
        <w:t>fail</w:t>
      </w:r>
      <w:r w:rsidR="00141EDB">
        <w:t xml:space="preserve"> </w:t>
      </w:r>
      <w:r w:rsidR="00435CBA">
        <w:t xml:space="preserve">in its duty; </w:t>
      </w:r>
      <w:r>
        <w:t>its decrees</w:t>
      </w:r>
      <w:r w:rsidR="00141EDB">
        <w:t xml:space="preserve"> </w:t>
      </w:r>
      <w:r>
        <w:t>would</w:t>
      </w:r>
      <w:r w:rsidR="00141EDB">
        <w:t xml:space="preserve"> </w:t>
      </w:r>
      <w:r>
        <w:t xml:space="preserve">be wholly </w:t>
      </w:r>
      <w:r w:rsidR="00435CBA">
        <w:t>lacking</w:t>
      </w:r>
      <w:r w:rsidR="00141EDB">
        <w:t xml:space="preserve"> </w:t>
      </w:r>
      <w:r w:rsidR="00435CBA">
        <w:t>in</w:t>
      </w:r>
      <w:r w:rsidR="00141EDB">
        <w:t xml:space="preserve"> </w:t>
      </w:r>
      <w:r w:rsidR="00435CBA">
        <w:t>binding</w:t>
      </w:r>
      <w:r w:rsidR="00141EDB">
        <w:t xml:space="preserve"> </w:t>
      </w:r>
      <w:r>
        <w:t>force”</w:t>
      </w:r>
      <w:r w:rsidR="00141EDB">
        <w:t xml:space="preserve"> </w:t>
      </w:r>
      <w:r>
        <w:t xml:space="preserve">(no. 61) (Pope John </w:t>
      </w:r>
      <w:r w:rsidR="00435CBA">
        <w:t xml:space="preserve">XXIII, Encyclical </w:t>
      </w:r>
      <w:r>
        <w:t>Pacem in Terris, 11 April 1963);</w:t>
      </w:r>
    </w:p>
    <w:p w:rsidR="00435CBA" w:rsidRDefault="002F5CA2" w:rsidP="0055178D">
      <w:pPr>
        <w:pStyle w:val="SingleTxtG"/>
      </w:pPr>
      <w:r>
        <w:tab/>
      </w:r>
      <w:r w:rsidR="0055178D">
        <w:t>(c)</w:t>
      </w:r>
      <w:r>
        <w:tab/>
      </w:r>
      <w:r w:rsidR="00435CBA">
        <w:t>Every Injustice Endangers Peace. In 1986, Pope John Paul II argu</w:t>
      </w:r>
      <w:r>
        <w:t xml:space="preserve">ed that “peace is the fruit of </w:t>
      </w:r>
      <w:r w:rsidR="00435CBA">
        <w:t>justice” and that “every injustice endangers peace.” Injustice is a cause or a potential factor that incites conflict. He highlighted grave violations against the dignity of the human person and his or her fundamental rights: “forced exodus,</w:t>
      </w:r>
      <w:r>
        <w:t xml:space="preserve"> and massacres of populations,</w:t>
      </w:r>
      <w:r w:rsidR="002C61AA">
        <w:t xml:space="preserve"> </w:t>
      </w:r>
      <w:r>
        <w:t xml:space="preserve">torture, detention and summary execution </w:t>
      </w:r>
      <w:r w:rsidR="00435CBA">
        <w:t>without guarantees</w:t>
      </w:r>
      <w:r w:rsidR="00141EDB">
        <w:t xml:space="preserve"> </w:t>
      </w:r>
      <w:r w:rsidR="00435CBA">
        <w:t xml:space="preserve">of administrative justice, arbitrary taxes </w:t>
      </w:r>
      <w:r w:rsidR="002C61AA">
        <w:t>fuelled</w:t>
      </w:r>
      <w:r w:rsidR="00435CBA">
        <w:t xml:space="preserve"> by racism or apartheid, abuse of power and religious persecution.” He</w:t>
      </w:r>
      <w:r>
        <w:t xml:space="preserve"> argued that “violation of the </w:t>
      </w:r>
      <w:r w:rsidR="00435CBA">
        <w:t>fundamental rights can never become a means for political ends. A regime that suppresses such rights can never claim to work for peace.” The Church has continually raise</w:t>
      </w:r>
      <w:r w:rsidR="0095696C">
        <w:t>d its voice for the victims</w:t>
      </w:r>
      <w:r w:rsidR="00622954">
        <w:t xml:space="preserve"> of </w:t>
      </w:r>
      <w:r w:rsidR="0095696C">
        <w:t>torture. (Pope John</w:t>
      </w:r>
      <w:r w:rsidR="005C26D9">
        <w:t xml:space="preserve"> </w:t>
      </w:r>
      <w:r w:rsidR="00435CBA">
        <w:t>Paul II, Annual Address to the Dip</w:t>
      </w:r>
      <w:r w:rsidR="00622954">
        <w:t xml:space="preserve">lomatic Corps Accredited to the </w:t>
      </w:r>
      <w:r w:rsidR="00435CBA">
        <w:t>Holy See, 1986).</w:t>
      </w:r>
    </w:p>
    <w:p w:rsidR="00435CBA" w:rsidRDefault="0095696C" w:rsidP="00465504">
      <w:pPr>
        <w:pStyle w:val="SingleTxtG"/>
      </w:pPr>
      <w:r>
        <w:t>69.</w:t>
      </w:r>
      <w:r>
        <w:tab/>
      </w:r>
      <w:r w:rsidR="00435CBA">
        <w:t xml:space="preserve">The Holy See teaches that universal condemnation of torture is </w:t>
      </w:r>
      <w:r>
        <w:t xml:space="preserve">a way to peace. Since 1 January </w:t>
      </w:r>
      <w:r w:rsidR="00435CBA">
        <w:t>1968, the first day of the year has been dedicated to the celebration of the World Day of Peace and on each occasion the Pope has directed a Message to the entire world. The annual Messages are interre</w:t>
      </w:r>
      <w:r>
        <w:t xml:space="preserve">lated in that each </w:t>
      </w:r>
      <w:r w:rsidR="00435CBA">
        <w:t>highlights a different aspect of the discussion about peace (e.g. justice, human rights, international law, the role of women and so forth). These Mes</w:t>
      </w:r>
      <w:r>
        <w:t xml:space="preserve">sages have frequently accented the crime of </w:t>
      </w:r>
      <w:r w:rsidR="00435CBA">
        <w:t>to</w:t>
      </w:r>
      <w:r>
        <w:t>rture and other CIDPT.</w:t>
      </w:r>
      <w:r w:rsidR="00141EDB">
        <w:t xml:space="preserve"> </w:t>
      </w:r>
      <w:r>
        <w:t xml:space="preserve">The </w:t>
      </w:r>
      <w:r w:rsidR="00435CBA">
        <w:t>fo</w:t>
      </w:r>
      <w:r>
        <w:t xml:space="preserve">llowing Messages </w:t>
      </w:r>
      <w:r w:rsidR="00435CBA">
        <w:t>are especially noteworthy:</w:t>
      </w:r>
    </w:p>
    <w:p w:rsidR="00435CBA" w:rsidRDefault="0095696C" w:rsidP="00465504">
      <w:pPr>
        <w:pStyle w:val="SingleTxtG"/>
      </w:pPr>
      <w:r>
        <w:tab/>
        <w:t>(a)</w:t>
      </w:r>
      <w:r>
        <w:tab/>
      </w:r>
      <w:r w:rsidR="00435CBA">
        <w:t xml:space="preserve">Universal Rejection of Torture is a Positive Contribution to Peace. In 1970, Pope Paul VI called for education in peace, which must first take root in the heart of each </w:t>
      </w:r>
      <w:r>
        <w:t xml:space="preserve">person: “We must first know, </w:t>
      </w:r>
      <w:r w:rsidR="00435CBA">
        <w:t>recognize, will and love peace; then we shall express it, and impress it on the renewed morals</w:t>
      </w:r>
      <w:r w:rsidR="00141EDB">
        <w:t xml:space="preserve"> </w:t>
      </w:r>
      <w:r w:rsidR="00435CBA">
        <w:t>of</w:t>
      </w:r>
      <w:r w:rsidR="00141EDB">
        <w:t xml:space="preserve"> </w:t>
      </w:r>
      <w:r w:rsidR="00435CBA">
        <w:t>humanity; on its philosophy, its sociology, its politics.”</w:t>
      </w:r>
      <w:r w:rsidR="00141EDB">
        <w:t xml:space="preserve"> </w:t>
      </w:r>
      <w:r w:rsidR="00435CBA">
        <w:t>A</w:t>
      </w:r>
      <w:r w:rsidR="00141EDB">
        <w:t xml:space="preserve"> </w:t>
      </w:r>
      <w:r w:rsidR="00435CBA">
        <w:t>positive</w:t>
      </w:r>
      <w:r w:rsidR="00141EDB">
        <w:t xml:space="preserve"> </w:t>
      </w:r>
      <w:r w:rsidR="00435CBA">
        <w:t>contribution</w:t>
      </w:r>
      <w:r w:rsidR="00141EDB">
        <w:t xml:space="preserve"> </w:t>
      </w:r>
      <w:r w:rsidR="00435CBA">
        <w:t>to</w:t>
      </w:r>
      <w:r w:rsidR="00141EDB">
        <w:t xml:space="preserve"> </w:t>
      </w:r>
      <w:r w:rsidR="00435CBA">
        <w:t>peace</w:t>
      </w:r>
      <w:r w:rsidR="00141EDB">
        <w:t xml:space="preserve"> </w:t>
      </w:r>
      <w:r w:rsidR="00435CBA">
        <w:t>has</w:t>
      </w:r>
      <w:r w:rsidR="00141EDB">
        <w:t xml:space="preserve"> </w:t>
      </w:r>
      <w:r w:rsidR="00435CBA">
        <w:t>been</w:t>
      </w:r>
      <w:r w:rsidR="00141EDB">
        <w:t xml:space="preserve"> </w:t>
      </w:r>
      <w:r w:rsidR="00435CBA">
        <w:t>the</w:t>
      </w:r>
      <w:r w:rsidR="00141EDB">
        <w:t xml:space="preserve"> </w:t>
      </w:r>
      <w:r w:rsidR="00435CBA">
        <w:t>“universal</w:t>
      </w:r>
      <w:r w:rsidR="00141EDB">
        <w:t xml:space="preserve"> </w:t>
      </w:r>
      <w:r w:rsidR="00435CBA">
        <w:t>disapproval</w:t>
      </w:r>
      <w:r w:rsidR="00141EDB">
        <w:t xml:space="preserve"> </w:t>
      </w:r>
      <w:r w:rsidR="00435CBA">
        <w:t>of terrorism,</w:t>
      </w:r>
      <w:r w:rsidR="00141EDB">
        <w:t xml:space="preserve"> </w:t>
      </w:r>
      <w:r w:rsidR="00435CBA">
        <w:t>of</w:t>
      </w:r>
      <w:r w:rsidR="00141EDB">
        <w:t xml:space="preserve"> </w:t>
      </w:r>
      <w:r w:rsidR="00435CBA">
        <w:t>torture</w:t>
      </w:r>
      <w:r w:rsidR="00141EDB">
        <w:t xml:space="preserve"> </w:t>
      </w:r>
      <w:r w:rsidR="00435CBA">
        <w:t>of</w:t>
      </w:r>
      <w:r w:rsidR="00141EDB">
        <w:t xml:space="preserve"> </w:t>
      </w:r>
      <w:r w:rsidR="00435CBA">
        <w:t>prisoners,</w:t>
      </w:r>
      <w:r w:rsidR="00141EDB">
        <w:t xml:space="preserve"> </w:t>
      </w:r>
      <w:r w:rsidR="00435CBA">
        <w:t>of</w:t>
      </w:r>
      <w:r w:rsidR="00141EDB">
        <w:t xml:space="preserve"> </w:t>
      </w:r>
      <w:r w:rsidR="00435CBA">
        <w:t>retaliatory</w:t>
      </w:r>
      <w:r w:rsidR="00141EDB">
        <w:t xml:space="preserve"> </w:t>
      </w:r>
      <w:r w:rsidR="00435CBA">
        <w:t>repression</w:t>
      </w:r>
      <w:r w:rsidR="00141EDB">
        <w:t xml:space="preserve"> </w:t>
      </w:r>
      <w:r w:rsidR="00435CBA">
        <w:t>of</w:t>
      </w:r>
      <w:r w:rsidR="00141EDB">
        <w:t xml:space="preserve"> </w:t>
      </w:r>
      <w:r w:rsidR="00435CBA">
        <w:t>innocent</w:t>
      </w:r>
      <w:r w:rsidR="00141EDB">
        <w:t xml:space="preserve"> </w:t>
      </w:r>
      <w:r w:rsidR="00435CBA">
        <w:t>people,</w:t>
      </w:r>
      <w:r w:rsidR="00141EDB">
        <w:t xml:space="preserve"> </w:t>
      </w:r>
      <w:r w:rsidR="00435CBA">
        <w:t xml:space="preserve">of concentration camps for civilian detainees, of killing of hostages, and so on. The world's conscience no longer tolerates such crimes, the fierce inhumanity of which turns back in dishonour on those who perform them” (Pope Paul </w:t>
      </w:r>
      <w:r w:rsidR="00622954">
        <w:t xml:space="preserve">VI, World Day of Peace Message, </w:t>
      </w:r>
      <w:r>
        <w:t>1970);</w:t>
      </w:r>
    </w:p>
    <w:p w:rsidR="00435CBA" w:rsidRDefault="0095696C" w:rsidP="00465504">
      <w:pPr>
        <w:pStyle w:val="SingleTxtG"/>
      </w:pPr>
      <w:r>
        <w:tab/>
        <w:t>(b)</w:t>
      </w:r>
      <w:r>
        <w:tab/>
      </w:r>
      <w:r w:rsidR="00435CBA">
        <w:t>Peace and Respect for Life and Bodily Integrity are linked to the social order, whereas “Police Torture” is connected to the disorder of “ignoble repression.” In 19</w:t>
      </w:r>
      <w:r>
        <w:t xml:space="preserve">77, Pope Paul VI devoted his </w:t>
      </w:r>
      <w:r w:rsidR="00435CBA">
        <w:t>Message to explaining how “peace and life are closely bound toge</w:t>
      </w:r>
      <w:r>
        <w:t xml:space="preserve">ther at the basis of order and </w:t>
      </w:r>
      <w:r w:rsidR="00435CBA">
        <w:t>civilization.” During his Message he lamented how some offences against life have become seemingly “normal behavior” including “police torture” [as] an effe</w:t>
      </w:r>
      <w:r>
        <w:t xml:space="preserve">ctive means of public power no </w:t>
      </w:r>
      <w:r w:rsidR="00435CBA">
        <w:t>longer di</w:t>
      </w:r>
      <w:r>
        <w:t xml:space="preserve">rected towards restoring order but towards </w:t>
      </w:r>
      <w:r w:rsidR="00435CBA">
        <w:t>i</w:t>
      </w:r>
      <w:r>
        <w:t xml:space="preserve">mposing ignoble repression.” He contended that agreements embodying “international </w:t>
      </w:r>
      <w:r w:rsidR="00435CBA">
        <w:t>co</w:t>
      </w:r>
      <w:r>
        <w:t>mmitment for the</w:t>
      </w:r>
      <w:r w:rsidR="00141EDB">
        <w:t xml:space="preserve"> </w:t>
      </w:r>
      <w:r>
        <w:t xml:space="preserve">protection of </w:t>
      </w:r>
      <w:r w:rsidR="00435CBA">
        <w:t>human</w:t>
      </w:r>
      <w:r w:rsidR="00141EDB">
        <w:t xml:space="preserve"> </w:t>
      </w:r>
      <w:r w:rsidR="00435CBA">
        <w:t>right</w:t>
      </w:r>
      <w:r>
        <w:t xml:space="preserve">s, </w:t>
      </w:r>
      <w:r w:rsidR="00435CBA">
        <w:t>for</w:t>
      </w:r>
      <w:r w:rsidR="00141EDB">
        <w:t xml:space="preserve"> </w:t>
      </w:r>
      <w:r w:rsidR="00435CBA">
        <w:t>the defence of children and for the safeguarding of fundamental human freedoms”</w:t>
      </w:r>
      <w:r w:rsidR="00141EDB">
        <w:t xml:space="preserve"> </w:t>
      </w:r>
      <w:r w:rsidR="00435CBA">
        <w:t xml:space="preserve">were evidence of civil progress. He argued that such instruments were “the epic of peace, in so far as they are the shield of life” (Pope Paul VI, World Day of Peace </w:t>
      </w:r>
      <w:r>
        <w:t>Message, 1977);</w:t>
      </w:r>
    </w:p>
    <w:p w:rsidR="00435CBA" w:rsidRDefault="0095696C" w:rsidP="00465504">
      <w:pPr>
        <w:pStyle w:val="SingleTxtG"/>
      </w:pPr>
      <w:r>
        <w:tab/>
        <w:t>(c)</w:t>
      </w:r>
      <w:r>
        <w:tab/>
      </w:r>
      <w:r w:rsidR="00435CBA">
        <w:t>To Invoke Peace is by Necessary Implication to Promote Respect for Life and Bodily Integrity.</w:t>
      </w:r>
      <w:r w:rsidR="00141EDB">
        <w:t xml:space="preserve"> </w:t>
      </w:r>
      <w:r w:rsidR="00435CBA">
        <w:t>In</w:t>
      </w:r>
      <w:r w:rsidR="00141EDB">
        <w:t xml:space="preserve"> </w:t>
      </w:r>
      <w:r w:rsidR="00435CBA">
        <w:t>2001,</w:t>
      </w:r>
      <w:r w:rsidR="00141EDB">
        <w:t xml:space="preserve"> </w:t>
      </w:r>
      <w:r w:rsidR="00435CBA">
        <w:t>Pope</w:t>
      </w:r>
      <w:r w:rsidR="00141EDB">
        <w:t xml:space="preserve"> </w:t>
      </w:r>
      <w:r w:rsidR="00435CBA">
        <w:t>John</w:t>
      </w:r>
      <w:r w:rsidR="00141EDB">
        <w:t xml:space="preserve"> </w:t>
      </w:r>
      <w:r w:rsidR="00435CBA">
        <w:t>Paul</w:t>
      </w:r>
      <w:r w:rsidR="00141EDB">
        <w:t xml:space="preserve"> </w:t>
      </w:r>
      <w:r w:rsidR="00435CBA">
        <w:t>II</w:t>
      </w:r>
      <w:r w:rsidR="00141EDB">
        <w:t xml:space="preserve"> </w:t>
      </w:r>
      <w:r w:rsidR="00435CBA">
        <w:t>called</w:t>
      </w:r>
      <w:r w:rsidR="00141EDB">
        <w:t xml:space="preserve"> </w:t>
      </w:r>
      <w:r w:rsidR="00435CBA">
        <w:t>for</w:t>
      </w:r>
      <w:r w:rsidR="00141EDB">
        <w:t xml:space="preserve"> </w:t>
      </w:r>
      <w:r w:rsidR="00435CBA">
        <w:t>a</w:t>
      </w:r>
      <w:r w:rsidR="00141EDB">
        <w:t xml:space="preserve"> </w:t>
      </w:r>
      <w:r w:rsidR="00435CBA">
        <w:t>dialogue</w:t>
      </w:r>
      <w:r w:rsidR="00141EDB">
        <w:t xml:space="preserve"> </w:t>
      </w:r>
      <w:r w:rsidR="00435CBA">
        <w:t>between</w:t>
      </w:r>
      <w:r w:rsidR="00141EDB">
        <w:t xml:space="preserve"> </w:t>
      </w:r>
      <w:r w:rsidR="00435CBA">
        <w:t>cultures</w:t>
      </w:r>
      <w:r w:rsidR="00141EDB">
        <w:t xml:space="preserve"> </w:t>
      </w:r>
      <w:r w:rsidR="00435CBA">
        <w:t>and traditions for significant common elements and shared values such as solidarity, peace, life and education. He argued that “it is not possible to invoke peace and despise life.” After noting some splendid examples of respect for life, he went on to note the “tragic spiral of death which included murder, suicide, abortion, euthanasia, as well as practices of mutilation, physical and psycholo</w:t>
      </w:r>
      <w:r>
        <w:t xml:space="preserve">gical torture, forms of unjust </w:t>
      </w:r>
      <w:r w:rsidR="00435CBA">
        <w:t>coercion, arbitrary impri</w:t>
      </w:r>
      <w:r>
        <w:t>sonment,</w:t>
      </w:r>
      <w:r w:rsidR="00141EDB">
        <w:t xml:space="preserve"> </w:t>
      </w:r>
      <w:r>
        <w:t>unnecessary recourse to the death</w:t>
      </w:r>
      <w:r w:rsidR="00141EDB">
        <w:t xml:space="preserve"> </w:t>
      </w:r>
      <w:r>
        <w:t xml:space="preserve">penalty, deportations, </w:t>
      </w:r>
      <w:r w:rsidR="00435CBA">
        <w:t>slavery, prostitution, trafficking in women a</w:t>
      </w:r>
      <w:r>
        <w:t xml:space="preserve">nd children </w:t>
      </w:r>
      <w:r w:rsidR="00435CBA">
        <w:t>cloning and use of human embryos for research.” To build a civilization he called for authentic love and peace based on respect for and</w:t>
      </w:r>
      <w:r w:rsidR="00141EDB">
        <w:t xml:space="preserve"> </w:t>
      </w:r>
      <w:r w:rsidR="00435CBA">
        <w:t xml:space="preserve">protection from atrocities of every human person, including the weakest and most vulnerable members of society (Pope John Paul </w:t>
      </w:r>
      <w:r w:rsidR="00622954">
        <w:t xml:space="preserve">II, World Day of Peace Message, </w:t>
      </w:r>
      <w:r>
        <w:t>2001);</w:t>
      </w:r>
    </w:p>
    <w:p w:rsidR="00435CBA" w:rsidRDefault="0095696C" w:rsidP="00465504">
      <w:pPr>
        <w:pStyle w:val="SingleTxtG"/>
      </w:pPr>
      <w:r>
        <w:tab/>
        <w:t>(d)</w:t>
      </w:r>
      <w:r>
        <w:tab/>
      </w:r>
      <w:r w:rsidR="00435CBA">
        <w:t>Truth Serves Peace: Call Acts of Violence (Torture) by their P</w:t>
      </w:r>
      <w:r>
        <w:t>roper Names. In 1980, Pope John</w:t>
      </w:r>
      <w:r w:rsidR="00435CBA">
        <w:t xml:space="preserve"> Paul II argued that “truth serves the cause of peace” and</w:t>
      </w:r>
      <w:r w:rsidR="00622954">
        <w:t xml:space="preserve"> that “[v]iolence </w:t>
      </w:r>
      <w:r>
        <w:t xml:space="preserve">flourishes in </w:t>
      </w:r>
      <w:r w:rsidR="00435CBA">
        <w:t>lies,</w:t>
      </w:r>
      <w:r>
        <w:t xml:space="preserve"> and needs lies to justify itself by systematically and </w:t>
      </w:r>
      <w:r w:rsidR="00435CBA">
        <w:t>radically discrediting</w:t>
      </w:r>
      <w:r w:rsidR="00141EDB">
        <w:t xml:space="preserve"> </w:t>
      </w:r>
      <w:r w:rsidR="00435CBA">
        <w:t>opponents, their actions, and the social and ideological structures within which they act and think.” He argued for restoring peace by, first of all, calling acts of violence by their proper names, including acts of torture (Pope John Paul II, World Day of P</w:t>
      </w:r>
      <w:r>
        <w:t>eace Message, 1980, nos. 17, 4);</w:t>
      </w:r>
    </w:p>
    <w:p w:rsidR="00435CBA" w:rsidRDefault="0095696C" w:rsidP="00465504">
      <w:pPr>
        <w:pStyle w:val="SingleTxtG"/>
      </w:pPr>
      <w:r>
        <w:tab/>
        <w:t>(e)</w:t>
      </w:r>
      <w:r>
        <w:tab/>
      </w:r>
      <w:r w:rsidR="00435CBA">
        <w:t xml:space="preserve">The Truth of Peace Means that Not Everything Becomes </w:t>
      </w:r>
      <w:r>
        <w:t xml:space="preserve">Permissible in Times of War. In 2006, Pope Benedict XVI </w:t>
      </w:r>
      <w:r w:rsidR="00435CBA">
        <w:t>expressed suppo</w:t>
      </w:r>
      <w:r>
        <w:t xml:space="preserve">rt for humanitarian </w:t>
      </w:r>
      <w:r w:rsidR="00435CBA">
        <w:t>law</w:t>
      </w:r>
      <w:r>
        <w:t xml:space="preserve">, which prohibits torture, and </w:t>
      </w:r>
      <w:r w:rsidR="00435CBA">
        <w:t>described it as “the finest and most effective expression of the int</w:t>
      </w:r>
      <w:r>
        <w:t xml:space="preserve">rinsic demands of the truth of </w:t>
      </w:r>
      <w:r w:rsidR="00435CBA">
        <w:t xml:space="preserve">peace. Precisely for this reason, respect </w:t>
      </w:r>
      <w:r>
        <w:t>for that law must be considered</w:t>
      </w:r>
      <w:r w:rsidR="00885F74">
        <w:t xml:space="preserve"> binding on all </w:t>
      </w:r>
      <w:r w:rsidR="00435CBA">
        <w:t>person</w:t>
      </w:r>
      <w:r w:rsidR="00885F74">
        <w:t xml:space="preserve">s. </w:t>
      </w:r>
      <w:r>
        <w:t xml:space="preserve">Its value must be appreciated </w:t>
      </w:r>
      <w:r w:rsidR="00885F74">
        <w:t xml:space="preserve">and its </w:t>
      </w:r>
      <w:r w:rsidR="00435CBA">
        <w:t>correct application ens</w:t>
      </w:r>
      <w:r>
        <w:t xml:space="preserve">ured.” He noted the “demanding </w:t>
      </w:r>
      <w:r w:rsidR="00435CBA">
        <w:t>front [on which] Catholic Church’s military ordinariates carry ou</w:t>
      </w:r>
      <w:r>
        <w:t xml:space="preserve">t their pastoral activity” and </w:t>
      </w:r>
      <w:r w:rsidR="00435CBA">
        <w:t>encouraged “both military Ordinaries and military chaplains to be in every situation and context, faithful heralds of the truth in peace” (Pope Benedict XVI, World Day of Peace Message, 2006, no. 8).</w:t>
      </w:r>
    </w:p>
    <w:p w:rsidR="00435CBA" w:rsidRDefault="00A501AE" w:rsidP="00465504">
      <w:pPr>
        <w:pStyle w:val="SingleTxtG"/>
      </w:pPr>
      <w:r>
        <w:t>70.</w:t>
      </w:r>
      <w:r>
        <w:tab/>
      </w:r>
      <w:r w:rsidR="00435CBA">
        <w:t>The Holy See exhorts all, especially the lay faithful, to not remain “indifferent or be strangers and inactive in the face of all that denies and compromises peace, namely, violence and war, torture and terrorism, concentration camps, militarization of public life, the arms race, and the nuclear threat” (CL, 42). The documents and activities of the Holy See are too numerous to be mentioned herein. The following exhortations are especially noteworthy.</w:t>
      </w:r>
    </w:p>
    <w:p w:rsidR="00435CBA" w:rsidRDefault="00A501AE" w:rsidP="00465504">
      <w:pPr>
        <w:pStyle w:val="SingleTxtG"/>
      </w:pPr>
      <w:r>
        <w:tab/>
        <w:t>(a)</w:t>
      </w:r>
      <w:r>
        <w:tab/>
      </w:r>
      <w:r w:rsidR="00435CBA">
        <w:t xml:space="preserve">The Church cannot </w:t>
      </w:r>
      <w:r>
        <w:t>fail to s</w:t>
      </w:r>
      <w:r w:rsidR="00435CBA">
        <w:t>t</w:t>
      </w:r>
      <w:r>
        <w:t>and a</w:t>
      </w:r>
      <w:r w:rsidR="00435CBA">
        <w:t>gainst Torture and C</w:t>
      </w:r>
      <w:r>
        <w:t xml:space="preserve">IDPT. On 14 January 1978, Pope Paul VI, after referring to the torture and mistreatment practiced in </w:t>
      </w:r>
      <w:r w:rsidR="00435CBA">
        <w:t>various countries against individuals, concluded his address as follows: "How could the Church fail to take up a stern</w:t>
      </w:r>
      <w:r>
        <w:t xml:space="preserve"> stand</w:t>
      </w:r>
      <w:r w:rsidR="00435CBA">
        <w:t xml:space="preserve"> with regard to torture and to similar acts of violence inflicte</w:t>
      </w:r>
      <w:r>
        <w:t xml:space="preserve">d on the human person?" (Pope </w:t>
      </w:r>
      <w:r w:rsidR="00435CBA">
        <w:t>Paul VI, Annual Address to the Diplomatic Corps Ac</w:t>
      </w:r>
      <w:r>
        <w:t>credited to the Holy See, 1978);</w:t>
      </w:r>
    </w:p>
    <w:p w:rsidR="00435CBA" w:rsidRDefault="00A501AE" w:rsidP="00465504">
      <w:pPr>
        <w:pStyle w:val="SingleTxtG"/>
      </w:pPr>
      <w:r>
        <w:tab/>
        <w:t>(b)</w:t>
      </w:r>
      <w:r>
        <w:tab/>
      </w:r>
      <w:r w:rsidR="00435CBA">
        <w:t>The Church and Believers cannot Remain Insensitive and Passive</w:t>
      </w:r>
      <w:r>
        <w:t xml:space="preserve">. In 1978, Pope Paul VI stated: </w:t>
      </w:r>
      <w:r w:rsidR="00435CBA">
        <w:t>“The Church and believers cannot remain insensitive and passive</w:t>
      </w:r>
      <w:r>
        <w:t xml:space="preserve">…before the multiplications of </w:t>
      </w:r>
      <w:r w:rsidR="00435CBA">
        <w:t>denunciatio</w:t>
      </w:r>
      <w:r>
        <w:t xml:space="preserve">ns of torture and ill-treatment </w:t>
      </w:r>
      <w:r w:rsidR="00435CBA">
        <w:t xml:space="preserve">in various countries on persons arrested, interrogated or else put in a state of surveillance or confinement. While constitutions and legislation make room for the principle of the right to </w:t>
      </w:r>
      <w:r w:rsidR="002C61AA">
        <w:t>defence</w:t>
      </w:r>
      <w:r w:rsidR="00435CBA">
        <w:t xml:space="preserve"> at all stages of justice, while proposals are put forward to humanize places of detention, it is obvious,</w:t>
      </w:r>
      <w:r w:rsidR="00141EDB">
        <w:t xml:space="preserve"> </w:t>
      </w:r>
      <w:r w:rsidR="00435CBA">
        <w:t>nevertheless,</w:t>
      </w:r>
      <w:r w:rsidR="00141EDB">
        <w:t xml:space="preserve"> </w:t>
      </w:r>
      <w:r w:rsidR="00435CBA">
        <w:t>that</w:t>
      </w:r>
      <w:r w:rsidR="00141EDB">
        <w:t xml:space="preserve"> </w:t>
      </w:r>
      <w:r w:rsidR="00435CBA">
        <w:t>techniques</w:t>
      </w:r>
      <w:r w:rsidR="00141EDB">
        <w:t xml:space="preserve"> </w:t>
      </w:r>
      <w:r w:rsidR="00435CBA">
        <w:t>of</w:t>
      </w:r>
      <w:r w:rsidR="00141EDB">
        <w:t xml:space="preserve"> </w:t>
      </w:r>
      <w:r>
        <w:t>torture</w:t>
      </w:r>
      <w:r w:rsidR="00141EDB">
        <w:t xml:space="preserve"> </w:t>
      </w:r>
      <w:r>
        <w:t>are</w:t>
      </w:r>
      <w:r w:rsidR="00141EDB">
        <w:t xml:space="preserve"> </w:t>
      </w:r>
      <w:r>
        <w:t>being</w:t>
      </w:r>
      <w:r w:rsidR="00141EDB">
        <w:t xml:space="preserve"> </w:t>
      </w:r>
      <w:r>
        <w:t xml:space="preserve">perfected to </w:t>
      </w:r>
      <w:r w:rsidR="00435CBA">
        <w:t>weaken</w:t>
      </w:r>
      <w:r w:rsidR="00141EDB">
        <w:t xml:space="preserve"> </w:t>
      </w:r>
      <w:r w:rsidR="00435CBA">
        <w:t>the resistance of prisoners, and that people sometimes do not hesitate to</w:t>
      </w:r>
      <w:r w:rsidR="00141EDB">
        <w:t xml:space="preserve"> </w:t>
      </w:r>
      <w:r w:rsidR="00435CBA">
        <w:t>inflict on them irreversible injuries, debasing for the body and for t</w:t>
      </w:r>
      <w:r>
        <w:t xml:space="preserve">he spirit. How can one fail to </w:t>
      </w:r>
      <w:r w:rsidR="00435CBA">
        <w:t xml:space="preserve">be troubled when one knows that many tormented families send supplications in vain in </w:t>
      </w:r>
      <w:r w:rsidR="002C61AA">
        <w:t>favour</w:t>
      </w:r>
      <w:r w:rsidR="00435CBA">
        <w:t xml:space="preserve"> of their dear ones, and that even requests for information pile up without receiving an answer? In the same way, we cannot pass over in silence the practice, denounced on so many sides, which consists in putting on the same footing those guilty, or presumed such, of political opposition and persons who need psychiatric treat</w:t>
      </w:r>
      <w:r>
        <w:t>ment, thus adding to their pain</w:t>
      </w:r>
      <w:r w:rsidR="00435CBA">
        <w:t>”</w:t>
      </w:r>
      <w:r>
        <w:t>;</w:t>
      </w:r>
    </w:p>
    <w:p w:rsidR="00435CBA" w:rsidRDefault="00A501AE" w:rsidP="00465504">
      <w:pPr>
        <w:pStyle w:val="SingleTxtG"/>
      </w:pPr>
      <w:r>
        <w:tab/>
        <w:t>(c)</w:t>
      </w:r>
      <w:r>
        <w:tab/>
      </w:r>
      <w:r w:rsidR="00435CBA">
        <w:t>Catholic Doctors have Grave Responsibilities to Avoid Torture and CIDPT. In 1978, Pope Paul VI reminded Catholic doctors of their “grave responsibility…principally with regard to the physical and mental health of those who put themselves in your care.” He referred to doctors generally as the “protectors, defenders and friends of humanity” but then highlighted the attacks on life and the dignity of life in society. In th</w:t>
      </w:r>
      <w:r w:rsidR="00622954">
        <w:t xml:space="preserve">is regard, he </w:t>
      </w:r>
      <w:r w:rsidR="00435CBA">
        <w:t>underlined the “all too frequent invocation of ‘the quality of life’ as a justification for ideological principles, norms, programmes, and then concrete initiative</w:t>
      </w:r>
      <w:r>
        <w:t xml:space="preserve">s that assail the dignity of life itself.” (Pope Paul VI, Address to the International </w:t>
      </w:r>
      <w:r w:rsidR="00435CBA">
        <w:t>Federation</w:t>
      </w:r>
      <w:r w:rsidR="00141EDB">
        <w:t xml:space="preserve"> </w:t>
      </w:r>
      <w:r w:rsidR="00435CBA">
        <w:t>of Cath</w:t>
      </w:r>
      <w:r>
        <w:t>olic Medical Associations 1978);</w:t>
      </w:r>
    </w:p>
    <w:p w:rsidR="00435CBA" w:rsidRDefault="00A501AE" w:rsidP="00465504">
      <w:pPr>
        <w:pStyle w:val="SingleTxtG"/>
      </w:pPr>
      <w:r>
        <w:tab/>
        <w:t>(d)</w:t>
      </w:r>
      <w:r>
        <w:tab/>
      </w:r>
      <w:r w:rsidR="00435CBA">
        <w:t xml:space="preserve">Religious Leaders must Work together in the Struggle for Peace. </w:t>
      </w:r>
      <w:r>
        <w:t xml:space="preserve">In 2004, Pope John Paul II and </w:t>
      </w:r>
      <w:r w:rsidR="00435CBA">
        <w:t xml:space="preserve">Archbishop Christodoulos of </w:t>
      </w:r>
      <w:smartTag w:uri="urn:schemas-microsoft-com:office:smarttags" w:element="City">
        <w:r w:rsidR="00435CBA">
          <w:t>Athens</w:t>
        </w:r>
      </w:smartTag>
      <w:r w:rsidR="00435CBA">
        <w:t xml:space="preserve"> and all </w:t>
      </w:r>
      <w:smartTag w:uri="urn:schemas-microsoft-com:office:smarttags" w:element="country-region">
        <w:smartTag w:uri="urn:schemas-microsoft-com:office:smarttags" w:element="place">
          <w:r w:rsidR="00435CBA">
            <w:t>Greece</w:t>
          </w:r>
        </w:smartTag>
      </w:smartTag>
      <w:r w:rsidR="00435CBA">
        <w:t xml:space="preserve"> expressed </w:t>
      </w:r>
      <w:r>
        <w:t xml:space="preserve">their deep concern over “wars, </w:t>
      </w:r>
      <w:r w:rsidR="00435CBA">
        <w:t>massacres, torture and [Christian] martyrdom” arguing that these events “constitute a terrible daily</w:t>
      </w:r>
      <w:r w:rsidR="00141EDB">
        <w:t xml:space="preserve"> </w:t>
      </w:r>
      <w:r w:rsidR="00435CBA">
        <w:t>reality for millions of our brothers and sisters.” In response, they committed themselves “to struggle for the prevailing of peace throughout the whole world, for the respect for life and human dignity, and for solidarity towards all who are in need (Common Declaration of Pope John Paul II, Bishop of Rome, and His Beatitude Christodoulos, Archbishop of Athens and all Greece, 2004, no. 4).</w:t>
      </w:r>
    </w:p>
    <w:p w:rsidR="00435CBA" w:rsidRDefault="00A501AE" w:rsidP="00A501AE">
      <w:pPr>
        <w:pStyle w:val="H23G"/>
      </w:pPr>
      <w:r>
        <w:tab/>
      </w:r>
      <w:r>
        <w:tab/>
        <w:t>Exceptions or justifications (art. 2)</w:t>
      </w:r>
    </w:p>
    <w:p w:rsidR="00435CBA" w:rsidRDefault="00A501AE" w:rsidP="00465504">
      <w:pPr>
        <w:pStyle w:val="SingleTxtG"/>
      </w:pPr>
      <w:r>
        <w:t>71.</w:t>
      </w:r>
      <w:r>
        <w:tab/>
      </w:r>
      <w:r w:rsidR="00435CBA">
        <w:t xml:space="preserve">The Holy See does not advocate exceptions to the prohibition of torture or otherwise seek to justify acts of torture. In 2007, for example, Pope Benedict XVI met with 167 members of the International Commission for Catholic Prison Pastoral Care (ICCPPC) which represents prison chaplains from 62 countries, and stated: “I reiterate that the prohibition against torture cannot be contravened under any </w:t>
      </w:r>
      <w:r>
        <w:t xml:space="preserve">circumstance” (Address of Pope </w:t>
      </w:r>
      <w:r w:rsidR="00435CBA">
        <w:t>Benedict XVI on the occasion of the Twelfth World Congress of the ICCP</w:t>
      </w:r>
      <w:r>
        <w:t xml:space="preserve">PC 6 Sept.2007). In brief, the Holy See teaches </w:t>
      </w:r>
      <w:r w:rsidR="00435CBA">
        <w:t>that “international juridical instruments concerning hum</w:t>
      </w:r>
      <w:r>
        <w:t xml:space="preserve">an rights correctly indicate a </w:t>
      </w:r>
      <w:r w:rsidR="00435CBA">
        <w:t>prohibition against torture as a principle which cannot be contravened under any circ</w:t>
      </w:r>
      <w:r w:rsidR="00622954">
        <w:t xml:space="preserve">umstances” (CSDC, </w:t>
      </w:r>
      <w:r w:rsidR="00435CBA">
        <w:t>404).</w:t>
      </w:r>
    </w:p>
    <w:p w:rsidR="00435CBA" w:rsidRDefault="00A501AE" w:rsidP="00465504">
      <w:pPr>
        <w:pStyle w:val="SingleTxtG"/>
      </w:pPr>
      <w:r>
        <w:t>72.</w:t>
      </w:r>
      <w:r>
        <w:tab/>
      </w:r>
      <w:r w:rsidR="00435CBA">
        <w:t>In 1970, Pope Paul VI stated: “torture done by police, using cruel and inhuman means, for extracting</w:t>
      </w:r>
      <w:r w:rsidR="00141EDB">
        <w:t xml:space="preserve"> </w:t>
      </w:r>
      <w:r w:rsidR="00435CBA">
        <w:t>confessions</w:t>
      </w:r>
      <w:r w:rsidR="00141EDB">
        <w:t xml:space="preserve"> </w:t>
      </w:r>
      <w:r w:rsidR="00435CBA">
        <w:t>from</w:t>
      </w:r>
      <w:r w:rsidR="00141EDB">
        <w:t xml:space="preserve"> </w:t>
      </w:r>
      <w:r w:rsidR="00435CBA">
        <w:t>the</w:t>
      </w:r>
      <w:r w:rsidR="00141EDB">
        <w:t xml:space="preserve"> </w:t>
      </w:r>
      <w:r w:rsidR="00435CBA">
        <w:t>mouths</w:t>
      </w:r>
      <w:r w:rsidR="00141EDB">
        <w:t xml:space="preserve"> </w:t>
      </w:r>
      <w:r w:rsidR="00435CBA">
        <w:t>of</w:t>
      </w:r>
      <w:r w:rsidR="00141EDB">
        <w:t xml:space="preserve"> </w:t>
      </w:r>
      <w:r w:rsidR="00435CBA">
        <w:t>prisoners</w:t>
      </w:r>
      <w:r w:rsidR="00141EDB">
        <w:t xml:space="preserve"> </w:t>
      </w:r>
      <w:r w:rsidR="00435CBA">
        <w:t>is</w:t>
      </w:r>
      <w:r w:rsidR="00141EDB">
        <w:t xml:space="preserve"> </w:t>
      </w:r>
      <w:r w:rsidR="00435CBA">
        <w:t>to</w:t>
      </w:r>
      <w:r w:rsidR="00141EDB">
        <w:t xml:space="preserve"> </w:t>
      </w:r>
      <w:r w:rsidR="00435CBA">
        <w:t>be</w:t>
      </w:r>
      <w:r w:rsidR="00141EDB">
        <w:t xml:space="preserve"> </w:t>
      </w:r>
      <w:r w:rsidR="00435CBA">
        <w:t>openly</w:t>
      </w:r>
      <w:r w:rsidR="00141EDB">
        <w:t xml:space="preserve"> </w:t>
      </w:r>
      <w:r w:rsidR="00435CBA">
        <w:t>condemned.</w:t>
      </w:r>
      <w:r w:rsidR="00141EDB">
        <w:t xml:space="preserve"> </w:t>
      </w:r>
      <w:r w:rsidR="00435CBA">
        <w:t xml:space="preserve">Such confessions are not admissible….on the basis of justice and defending public order. They are intolerable, including those acts practiced by subordinates, without a mandate, or permission of a superior Authority, upon whom the responsibility of similar acts of abuse and </w:t>
      </w:r>
      <w:r w:rsidR="00715E8D">
        <w:t>dishonour</w:t>
      </w:r>
      <w:r w:rsidR="00435CBA">
        <w:t xml:space="preserve"> can fall. These acts are to be rejected and abolished. They offend not only physical integrity, but also the dignity of the human person. Degrading the sense and majesty of justice, they provoke contagious and obdurate feelings of hatred and vendetta. Where it has been possible, we have condemned and tried to dissuade recourse to such barbaric means. The authority of the </w:t>
      </w:r>
      <w:r w:rsidR="000A097A">
        <w:t>Church</w:t>
      </w:r>
      <w:r w:rsidR="00435CBA">
        <w:t xml:space="preserve"> and the public opinion of Catholics have raised their voices against such iniquitous abuse of power” (Pope Paul VI, Wednesday Audience, 21 October 1970).</w:t>
      </w:r>
    </w:p>
    <w:p w:rsidR="00435CBA" w:rsidRDefault="00A501AE" w:rsidP="00A501AE">
      <w:pPr>
        <w:pStyle w:val="H23G"/>
      </w:pPr>
      <w:r>
        <w:tab/>
      </w:r>
      <w:r>
        <w:tab/>
        <w:t>Expulsion, return or extradition (art. 3)</w:t>
      </w:r>
    </w:p>
    <w:p w:rsidR="00435CBA" w:rsidRDefault="00A501AE" w:rsidP="00465504">
      <w:pPr>
        <w:pStyle w:val="SingleTxtG"/>
      </w:pPr>
      <w:r>
        <w:t>73.</w:t>
      </w:r>
      <w:r>
        <w:tab/>
        <w:t xml:space="preserve">The Holy See has spoken </w:t>
      </w:r>
      <w:r w:rsidR="00B17A09">
        <w:t>favourably</w:t>
      </w:r>
      <w:r>
        <w:t xml:space="preserve"> about “practical</w:t>
      </w:r>
      <w:r w:rsidR="00141EDB">
        <w:t xml:space="preserve"> </w:t>
      </w:r>
      <w:r>
        <w:t xml:space="preserve">measures that must be </w:t>
      </w:r>
      <w:r w:rsidR="00435CBA">
        <w:t>upheld</w:t>
      </w:r>
      <w:r w:rsidR="00141EDB">
        <w:t xml:space="preserve"> </w:t>
      </w:r>
      <w:r w:rsidR="00435CBA">
        <w:t>and implemented as means of due protection” for all people fleeing generalized violence. They must be “respectful of their human rights and of the principle of non-refoulement, registration for an orderly assistance, provision of appropriate legal documentation.” Obviously, this becomes all the more u</w:t>
      </w:r>
      <w:r>
        <w:t xml:space="preserve">rgent when persons are fleeing </w:t>
      </w:r>
      <w:r w:rsidR="00435CBA">
        <w:t>from torture (Intervention of the Holy See at the International Conference of the United Nations High Commission for Refugees, 17 April 2007).</w:t>
      </w:r>
    </w:p>
    <w:p w:rsidR="00435CBA" w:rsidRDefault="00A501AE" w:rsidP="005C26D9">
      <w:pPr>
        <w:pStyle w:val="H23G"/>
      </w:pPr>
      <w:r>
        <w:tab/>
      </w:r>
      <w:r>
        <w:tab/>
        <w:t>Administration of justice and mutual judicial assistance (arts. 5-7, 9, 12</w:t>
      </w:r>
      <w:r w:rsidR="005C26D9">
        <w:t xml:space="preserve"> and</w:t>
      </w:r>
      <w:r>
        <w:t xml:space="preserve"> 15)</w:t>
      </w:r>
    </w:p>
    <w:p w:rsidR="00435CBA" w:rsidRDefault="00A501AE" w:rsidP="00465504">
      <w:pPr>
        <w:pStyle w:val="SingleTxtG"/>
      </w:pPr>
      <w:r>
        <w:t>74.</w:t>
      </w:r>
      <w:r>
        <w:tab/>
      </w:r>
      <w:r w:rsidR="00435CBA">
        <w:t>The Holy See urges those who hold offices in charge of establishing criminal responsibility, which is always personal in character, to be meticulous in their sear</w:t>
      </w:r>
      <w:r w:rsidR="00622954">
        <w:t xml:space="preserve">ch for truth and to see that it </w:t>
      </w:r>
      <w:r w:rsidR="00435CBA">
        <w:t>is conducted in accordance with full respect for the dignity and rights of the human person; this means guaranteeing the rights of the guilty as well as those of the innocent (</w:t>
      </w:r>
      <w:r w:rsidR="005740A8">
        <w:t>see</w:t>
      </w:r>
      <w:r w:rsidR="00435CBA">
        <w:t xml:space="preserve"> CSDC, 404).</w:t>
      </w:r>
    </w:p>
    <w:p w:rsidR="00435CBA" w:rsidRDefault="00A501AE" w:rsidP="005740A8">
      <w:pPr>
        <w:pStyle w:val="SingleTxtG"/>
      </w:pPr>
      <w:r>
        <w:t>75.</w:t>
      </w:r>
      <w:r>
        <w:tab/>
      </w:r>
      <w:r w:rsidR="00435CBA">
        <w:t>In carrying out investigations, regulations against the use of torture, even in the case of serious crimes, must be strictly observed, and every recourse to torture rejected (</w:t>
      </w:r>
      <w:r w:rsidR="005740A8">
        <w:t>see</w:t>
      </w:r>
      <w:r w:rsidR="00435CBA">
        <w:t xml:space="preserve"> CSDC, 404).</w:t>
      </w:r>
    </w:p>
    <w:p w:rsidR="00435CBA" w:rsidRDefault="00A501AE" w:rsidP="00465504">
      <w:pPr>
        <w:pStyle w:val="SingleTxtG"/>
      </w:pPr>
      <w:r>
        <w:t>76.</w:t>
      </w:r>
      <w:r>
        <w:tab/>
      </w:r>
      <w:r w:rsidR="00435CBA">
        <w:t>The Holy See promotes respect for the principle of the presumption of innocence as well as for the person’s</w:t>
      </w:r>
      <w:r w:rsidR="00141EDB">
        <w:t xml:space="preserve"> </w:t>
      </w:r>
      <w:r w:rsidR="00435CBA">
        <w:t>right to confidentiality, to legal representation, to be tried within a reasonable amount of time, to be detained for cause and subject to judicial review, and to have access to complaint mechanisms, protections from intimidation and processes for compensation in cases where errors have been committed by the administrators of justice (</w:t>
      </w:r>
      <w:r w:rsidR="005740A8">
        <w:t>see</w:t>
      </w:r>
      <w:r w:rsidR="00435CBA">
        <w:t xml:space="preserve"> CSDC, 404).</w:t>
      </w:r>
    </w:p>
    <w:p w:rsidR="00435CBA" w:rsidRDefault="00A501AE" w:rsidP="00465504">
      <w:pPr>
        <w:pStyle w:val="SingleTxtG"/>
      </w:pPr>
      <w:r>
        <w:t>77.</w:t>
      </w:r>
      <w:r>
        <w:tab/>
      </w:r>
      <w:r w:rsidR="00435CBA">
        <w:t>The Holy See has played an active role in the “growing public opposition to the death penalty” (CSDC, 405). It promotes the effective suppression of crime by render</w:t>
      </w:r>
      <w:r>
        <w:t>ing criminals harmless without definitively denying them the chance</w:t>
      </w:r>
      <w:r w:rsidR="00435CBA">
        <w:t xml:space="preserve"> </w:t>
      </w:r>
      <w:r>
        <w:t>to reform</w:t>
      </w:r>
      <w:r w:rsidR="00141EDB">
        <w:t xml:space="preserve"> </w:t>
      </w:r>
      <w:r>
        <w:t>(</w:t>
      </w:r>
      <w:r w:rsidR="005740A8">
        <w:t>see</w:t>
      </w:r>
      <w:r w:rsidR="00141EDB">
        <w:t xml:space="preserve"> </w:t>
      </w:r>
      <w:r>
        <w:t xml:space="preserve">CSDC, 405). The Holy </w:t>
      </w:r>
      <w:r w:rsidR="00435CBA">
        <w:t>See maintains that the State should never come to “the extreme of executing the offender except in cases of absolute necessity, when it would not be possible ot</w:t>
      </w:r>
      <w:r w:rsidR="00622954">
        <w:t xml:space="preserve">herwise to defend society” (EV, </w:t>
      </w:r>
      <w:r w:rsidR="00435CBA">
        <w:t>56). It likewise points out that “today however, as a result of steady improvements in the organization of the penal system, such cases are very rare, if not</w:t>
      </w:r>
      <w:r>
        <w:t xml:space="preserve"> practically non-existent” (EV, </w:t>
      </w:r>
      <w:r w:rsidR="00435CBA">
        <w:t>56). In brief, bloodless methods of deterrence and punishment a</w:t>
      </w:r>
      <w:r w:rsidR="00622954">
        <w:t xml:space="preserve">re preferred since they “better </w:t>
      </w:r>
      <w:r w:rsidR="00435CBA">
        <w:t>correspond to the concrete conditions of the common good and are more in conformity to the dignity of the human person” (CSDC, 405).</w:t>
      </w:r>
    </w:p>
    <w:p w:rsidR="00435CBA" w:rsidRDefault="00A501AE" w:rsidP="005C26D9">
      <w:pPr>
        <w:pStyle w:val="H23G"/>
      </w:pPr>
      <w:r>
        <w:tab/>
      </w:r>
      <w:r>
        <w:tab/>
        <w:t>Training and systematic review of rules and methods (arts.10</w:t>
      </w:r>
      <w:r w:rsidR="005C26D9">
        <w:t xml:space="preserve"> and </w:t>
      </w:r>
      <w:r>
        <w:t>11)</w:t>
      </w:r>
    </w:p>
    <w:p w:rsidR="00435CBA" w:rsidRDefault="00A501AE" w:rsidP="00465504">
      <w:pPr>
        <w:pStyle w:val="SingleTxtG"/>
      </w:pPr>
      <w:r>
        <w:t>78.</w:t>
      </w:r>
      <w:r>
        <w:tab/>
        <w:t xml:space="preserve">The Holy See supports the </w:t>
      </w:r>
      <w:r w:rsidR="00435CBA">
        <w:t>pri</w:t>
      </w:r>
      <w:r>
        <w:t xml:space="preserve">nciple that the State should be continually </w:t>
      </w:r>
      <w:r w:rsidR="00435CBA">
        <w:t>training</w:t>
      </w:r>
      <w:r w:rsidR="00141EDB">
        <w:t xml:space="preserve"> </w:t>
      </w:r>
      <w:r w:rsidR="00435CBA">
        <w:t>its</w:t>
      </w:r>
      <w:r w:rsidR="00141EDB">
        <w:t xml:space="preserve"> </w:t>
      </w:r>
      <w:r w:rsidR="00435CBA">
        <w:t>law enforcement personnel and judicial officers, as well as reviewing its systems and programmes, especially “from the point of view of the objective and inviolable rights of man” (RH, 17).</w:t>
      </w:r>
    </w:p>
    <w:p w:rsidR="00435CBA" w:rsidRDefault="00A501AE" w:rsidP="00465504">
      <w:pPr>
        <w:pStyle w:val="SingleTxtG"/>
      </w:pPr>
      <w:r>
        <w:t>79.</w:t>
      </w:r>
      <w:r>
        <w:tab/>
      </w:r>
      <w:r w:rsidR="00435CBA">
        <w:t>In 1979, Pope John Paul II noted that “human rights are being violated in various ways…we see before us concentration camps, violence, torture, terrorism, and disc</w:t>
      </w:r>
      <w:r>
        <w:t xml:space="preserve">rimination in many forms, this </w:t>
      </w:r>
      <w:r w:rsidR="00435CBA">
        <w:t>mu</w:t>
      </w:r>
      <w:r>
        <w:t>st</w:t>
      </w:r>
      <w:r w:rsidR="00141EDB">
        <w:t xml:space="preserve"> </w:t>
      </w:r>
      <w:r>
        <w:t xml:space="preserve">then be the consequence of the </w:t>
      </w:r>
      <w:r w:rsidR="00435CBA">
        <w:t>other</w:t>
      </w:r>
      <w:r w:rsidR="00141EDB">
        <w:t xml:space="preserve"> </w:t>
      </w:r>
      <w:r w:rsidR="00435CBA">
        <w:t>premises,</w:t>
      </w:r>
      <w:r w:rsidR="00141EDB">
        <w:t xml:space="preserve"> </w:t>
      </w:r>
      <w:r w:rsidR="00435CBA">
        <w:t>undermining</w:t>
      </w:r>
      <w:r w:rsidR="00141EDB">
        <w:t xml:space="preserve"> </w:t>
      </w:r>
      <w:r w:rsidR="00435CBA">
        <w:t>and</w:t>
      </w:r>
      <w:r w:rsidR="00141EDB">
        <w:t xml:space="preserve"> </w:t>
      </w:r>
      <w:r w:rsidR="00435CBA">
        <w:t>often</w:t>
      </w:r>
      <w:r w:rsidR="00141EDB">
        <w:t xml:space="preserve"> </w:t>
      </w:r>
      <w:r w:rsidR="00435CBA">
        <w:t>almost annihilating the effectiveness of the</w:t>
      </w:r>
      <w:r w:rsidR="00141EDB">
        <w:t xml:space="preserve"> </w:t>
      </w:r>
      <w:r w:rsidR="00435CBA">
        <w:t>humanistic premises of these modern programmes and systems. This n</w:t>
      </w:r>
      <w:r>
        <w:t xml:space="preserve">ecessarily imposes the duty to submit </w:t>
      </w:r>
      <w:r w:rsidR="00435CBA">
        <w:t>these programmes to continual revision from the point of view of the objective and inviolable rights of man” ( RH, 17).</w:t>
      </w:r>
    </w:p>
    <w:p w:rsidR="00435CBA" w:rsidRDefault="00A501AE" w:rsidP="00465504">
      <w:pPr>
        <w:pStyle w:val="SingleTxtG"/>
      </w:pPr>
      <w:r>
        <w:t>80.</w:t>
      </w:r>
      <w:r>
        <w:tab/>
      </w:r>
      <w:r w:rsidR="00435CBA">
        <w:t>In</w:t>
      </w:r>
      <w:r w:rsidR="00141EDB">
        <w:t xml:space="preserve"> </w:t>
      </w:r>
      <w:r w:rsidR="00435CBA">
        <w:t>2000,</w:t>
      </w:r>
      <w:r w:rsidR="00141EDB">
        <w:t xml:space="preserve"> </w:t>
      </w:r>
      <w:r w:rsidR="00435CBA">
        <w:t>Pope</w:t>
      </w:r>
      <w:r w:rsidR="00141EDB">
        <w:t xml:space="preserve"> </w:t>
      </w:r>
      <w:r w:rsidR="00435CBA">
        <w:t>John</w:t>
      </w:r>
      <w:r w:rsidR="00141EDB">
        <w:t xml:space="preserve"> </w:t>
      </w:r>
      <w:r w:rsidR="00435CBA">
        <w:t>Paul</w:t>
      </w:r>
      <w:r w:rsidR="00141EDB">
        <w:t xml:space="preserve"> </w:t>
      </w:r>
      <w:r w:rsidR="00435CBA">
        <w:t>II</w:t>
      </w:r>
      <w:r w:rsidR="00141EDB">
        <w:t xml:space="preserve"> </w:t>
      </w:r>
      <w:r w:rsidR="00435CBA">
        <w:t>called</w:t>
      </w:r>
      <w:r w:rsidR="00141EDB">
        <w:t xml:space="preserve"> </w:t>
      </w:r>
      <w:r w:rsidR="00435CBA">
        <w:t>for</w:t>
      </w:r>
      <w:r w:rsidR="00141EDB">
        <w:t xml:space="preserve"> </w:t>
      </w:r>
      <w:r w:rsidR="00435CBA">
        <w:t>a</w:t>
      </w:r>
      <w:r w:rsidR="00141EDB">
        <w:t xml:space="preserve"> </w:t>
      </w:r>
      <w:r w:rsidR="00435CBA">
        <w:t>review</w:t>
      </w:r>
      <w:r w:rsidR="00141EDB">
        <w:t xml:space="preserve"> </w:t>
      </w:r>
      <w:r w:rsidR="00435CBA">
        <w:t>of</w:t>
      </w:r>
      <w:r w:rsidR="00141EDB">
        <w:t xml:space="preserve"> </w:t>
      </w:r>
      <w:r w:rsidR="00435CBA">
        <w:t>penal</w:t>
      </w:r>
      <w:r w:rsidR="00141EDB">
        <w:t xml:space="preserve"> </w:t>
      </w:r>
      <w:r w:rsidR="00435CBA">
        <w:t>laws</w:t>
      </w:r>
      <w:r w:rsidR="00141EDB">
        <w:t xml:space="preserve"> </w:t>
      </w:r>
      <w:r w:rsidR="00435CBA">
        <w:t>and</w:t>
      </w:r>
      <w:r w:rsidR="00141EDB">
        <w:t xml:space="preserve"> </w:t>
      </w:r>
      <w:r w:rsidR="00435CBA">
        <w:t>institutions</w:t>
      </w:r>
      <w:r w:rsidR="00141EDB">
        <w:t xml:space="preserve"> </w:t>
      </w:r>
      <w:r w:rsidR="00435CBA">
        <w:t>whereby “regulations</w:t>
      </w:r>
      <w:r w:rsidR="00141EDB">
        <w:t xml:space="preserve"> </w:t>
      </w:r>
      <w:r w:rsidR="00435CBA">
        <w:t>contrary to the dignity and fundamental rights of the human person should be definitely abolished from</w:t>
      </w:r>
      <w:r w:rsidR="00141EDB">
        <w:t xml:space="preserve"> </w:t>
      </w:r>
      <w:r w:rsidR="00435CBA">
        <w:t>national legislation, as should laws which deny prisoners religi</w:t>
      </w:r>
      <w:r w:rsidR="007875A5">
        <w:t>ous freedom</w:t>
      </w:r>
      <w:r w:rsidR="00435CBA">
        <w:t xml:space="preserve"> [and] give insufficient attention to those who have serious or terminal illnesses.” He noted the “wretched state” of some detention </w:t>
      </w:r>
      <w:r w:rsidR="009149C5">
        <w:t>centres</w:t>
      </w:r>
      <w:r w:rsidR="00435CBA">
        <w:t xml:space="preserve"> where prisoners are subject</w:t>
      </w:r>
      <w:r>
        <w:t>ed to violence and harassment because of</w:t>
      </w:r>
      <w:r w:rsidR="007875A5">
        <w:t xml:space="preserve"> “ethnic, </w:t>
      </w:r>
      <w:r>
        <w:t xml:space="preserve">social, economic, sexual, political and religious discrimination.” </w:t>
      </w:r>
      <w:r w:rsidR="007875A5">
        <w:t>He urged governments</w:t>
      </w:r>
      <w:r w:rsidR="00435CBA">
        <w:t xml:space="preserve"> to “ma</w:t>
      </w:r>
      <w:r w:rsidR="007875A5">
        <w:t xml:space="preserve">ke prison life more human” by </w:t>
      </w:r>
      <w:r w:rsidR="00435CBA">
        <w:t>enabling prisoners to engage in work activities, training and psychological assistance. Lastly, he asked for a gesture of clemency for all prisoners (Pope John Paul II, Message for the Day of Jubilee for Prisoners,</w:t>
      </w:r>
      <w:r w:rsidR="007875A5">
        <w:t xml:space="preserve"> </w:t>
      </w:r>
      <w:r w:rsidR="00435CBA">
        <w:t>9 July 2000, 6, 7; see also the Homily of Pope John Paul II at Mass celebrated in the Regina Caeli Prison in Rome, 9 July 2000).</w:t>
      </w:r>
    </w:p>
    <w:p w:rsidR="00435CBA" w:rsidRDefault="007875A5" w:rsidP="005C26D9">
      <w:pPr>
        <w:pStyle w:val="H23G"/>
      </w:pPr>
      <w:r>
        <w:tab/>
      </w:r>
      <w:r>
        <w:tab/>
        <w:t>Victims and rehabilitation (arts. 13</w:t>
      </w:r>
      <w:r w:rsidR="005C26D9">
        <w:t xml:space="preserve"> and </w:t>
      </w:r>
      <w:r>
        <w:t>14)</w:t>
      </w:r>
    </w:p>
    <w:p w:rsidR="00435CBA" w:rsidRDefault="007875A5" w:rsidP="00465504">
      <w:pPr>
        <w:pStyle w:val="SingleTxtG"/>
      </w:pPr>
      <w:r>
        <w:t>81.</w:t>
      </w:r>
      <w:r>
        <w:tab/>
      </w:r>
      <w:r w:rsidR="00435CBA">
        <w:t>The Holy See has expressed deep compassion for the victims of torture and i</w:t>
      </w:r>
      <w:r>
        <w:t>n particular for tortured women</w:t>
      </w:r>
      <w:r w:rsidR="00435CBA">
        <w:t xml:space="preserve"> (</w:t>
      </w:r>
      <w:r w:rsidR="005740A8">
        <w:t>see</w:t>
      </w:r>
      <w:r w:rsidR="00435CBA">
        <w:t xml:space="preserve"> World Congress on Pastoral Ministry</w:t>
      </w:r>
      <w:r w:rsidR="00622954">
        <w:t xml:space="preserve"> for Human Rights, Rome, 4 July </w:t>
      </w:r>
      <w:r w:rsidR="00435CBA">
        <w:t>1998; Message to the Secretary-General of the United Nations, 1 March 1993).</w:t>
      </w:r>
    </w:p>
    <w:p w:rsidR="00435CBA" w:rsidRDefault="007875A5" w:rsidP="00465504">
      <w:pPr>
        <w:pStyle w:val="SingleTxtG"/>
      </w:pPr>
      <w:r>
        <w:t>82.</w:t>
      </w:r>
      <w:r>
        <w:tab/>
      </w:r>
      <w:r w:rsidR="00435CBA">
        <w:t>In 1980, Pope John Paul II argued that calling acts of violence by their proper names, including acts of torture, gives one all the more reason “not to despair of the victims of injustice.” In thi</w:t>
      </w:r>
      <w:r>
        <w:t xml:space="preserve">s specific regard, he promoted </w:t>
      </w:r>
      <w:r w:rsidR="00435CBA">
        <w:t>continued efforts to confirm victims in the awareness of their dignity and</w:t>
      </w:r>
      <w:r>
        <w:t xml:space="preserve"> inalienable rights in order to</w:t>
      </w:r>
      <w:r w:rsidR="00435CBA">
        <w:t xml:space="preserve"> strengthen them in their resolve to use non-violent efforts to transform the forces of oppression (Pope John Paul II, World </w:t>
      </w:r>
      <w:r w:rsidR="00622954">
        <w:t xml:space="preserve">Day of Peace Message, </w:t>
      </w:r>
      <w:r w:rsidR="00435CBA">
        <w:t>1980).</w:t>
      </w:r>
    </w:p>
    <w:p w:rsidR="00435CBA" w:rsidRDefault="007875A5" w:rsidP="009149C5">
      <w:pPr>
        <w:pStyle w:val="SingleTxtG"/>
      </w:pPr>
      <w:r>
        <w:t>83.</w:t>
      </w:r>
      <w:r>
        <w:tab/>
        <w:t xml:space="preserve">The Holy See recognizes </w:t>
      </w:r>
      <w:r w:rsidR="00435CBA">
        <w:t>t</w:t>
      </w:r>
      <w:r>
        <w:t xml:space="preserve">hat </w:t>
      </w:r>
      <w:r w:rsidR="00435CBA">
        <w:t>judi</w:t>
      </w:r>
      <w:r>
        <w:t>cial and</w:t>
      </w:r>
      <w:r w:rsidR="00141EDB">
        <w:t xml:space="preserve"> </w:t>
      </w:r>
      <w:r>
        <w:t>penal</w:t>
      </w:r>
      <w:r w:rsidR="00141EDB">
        <w:t xml:space="preserve"> </w:t>
      </w:r>
      <w:r>
        <w:t>institutions play a</w:t>
      </w:r>
      <w:r w:rsidR="00141EDB">
        <w:t xml:space="preserve"> </w:t>
      </w:r>
      <w:r>
        <w:t xml:space="preserve">fundamental </w:t>
      </w:r>
      <w:r w:rsidR="00435CBA">
        <w:t>role</w:t>
      </w:r>
      <w:r w:rsidR="00141EDB">
        <w:t xml:space="preserve"> </w:t>
      </w:r>
      <w:r w:rsidR="00435CBA">
        <w:t>in protecting citizens and safeguarding the common good (</w:t>
      </w:r>
      <w:r w:rsidR="009149C5">
        <w:t>see</w:t>
      </w:r>
      <w:r w:rsidR="00435CBA">
        <w:t xml:space="preserve"> CSDC 405). T</w:t>
      </w:r>
      <w:r>
        <w:t>he same institutions, however, ought</w:t>
      </w:r>
      <w:r w:rsidR="00141EDB">
        <w:t xml:space="preserve"> </w:t>
      </w:r>
      <w:r>
        <w:t>to</w:t>
      </w:r>
      <w:r w:rsidR="00141EDB">
        <w:t xml:space="preserve"> </w:t>
      </w:r>
      <w:r>
        <w:t>aid</w:t>
      </w:r>
      <w:r w:rsidR="00141EDB">
        <w:t xml:space="preserve"> </w:t>
      </w:r>
      <w:r>
        <w:t>in</w:t>
      </w:r>
      <w:r w:rsidR="00141EDB">
        <w:t xml:space="preserve"> </w:t>
      </w:r>
      <w:r>
        <w:t>rebuilding</w:t>
      </w:r>
      <w:r w:rsidR="00435CBA">
        <w:t xml:space="preserve"> “social</w:t>
      </w:r>
      <w:r w:rsidR="00141EDB">
        <w:t xml:space="preserve"> </w:t>
      </w:r>
      <w:r w:rsidR="00435CBA">
        <w:t>relationships</w:t>
      </w:r>
      <w:r w:rsidR="00141EDB">
        <w:t xml:space="preserve"> </w:t>
      </w:r>
      <w:r w:rsidR="00435CBA">
        <w:t>disrupted</w:t>
      </w:r>
      <w:r w:rsidR="00141EDB">
        <w:t xml:space="preserve"> </w:t>
      </w:r>
      <w:r w:rsidR="00435CBA">
        <w:t>by</w:t>
      </w:r>
      <w:r w:rsidR="00141EDB">
        <w:t xml:space="preserve"> </w:t>
      </w:r>
      <w:r w:rsidR="00435CBA">
        <w:t>the</w:t>
      </w:r>
      <w:r w:rsidR="00141EDB">
        <w:t xml:space="preserve"> </w:t>
      </w:r>
      <w:r w:rsidR="00435CBA">
        <w:t>criminal</w:t>
      </w:r>
      <w:r w:rsidR="00141EDB">
        <w:t xml:space="preserve"> </w:t>
      </w:r>
      <w:r w:rsidR="00435CBA">
        <w:t>act committed” (</w:t>
      </w:r>
      <w:r w:rsidR="005740A8">
        <w:t>see</w:t>
      </w:r>
      <w:r w:rsidR="00435CBA">
        <w:t xml:space="preserve"> CSDC, 403).</w:t>
      </w:r>
    </w:p>
    <w:p w:rsidR="00435CBA" w:rsidRDefault="007875A5" w:rsidP="00465504">
      <w:pPr>
        <w:pStyle w:val="SingleTxtG"/>
      </w:pPr>
      <w:r>
        <w:t>84.</w:t>
      </w:r>
      <w:r>
        <w:tab/>
      </w:r>
      <w:r w:rsidR="00435CBA">
        <w:t>In 2007, Pope Benedict VI noted that by their very nature, such institutions must “contribute to the</w:t>
      </w:r>
      <w:r w:rsidR="00141EDB">
        <w:t xml:space="preserve"> </w:t>
      </w:r>
      <w:r w:rsidR="00435CBA">
        <w:t>rehabilitation</w:t>
      </w:r>
      <w:r w:rsidR="00141EDB">
        <w:t xml:space="preserve"> </w:t>
      </w:r>
      <w:r w:rsidR="00435CBA">
        <w:t>of</w:t>
      </w:r>
      <w:r w:rsidR="00141EDB">
        <w:t xml:space="preserve"> </w:t>
      </w:r>
      <w:r w:rsidR="00435CBA">
        <w:t>offenders,</w:t>
      </w:r>
      <w:r w:rsidR="00141EDB">
        <w:t xml:space="preserve"> </w:t>
      </w:r>
      <w:r w:rsidR="00435CBA">
        <w:t>facilitating</w:t>
      </w:r>
      <w:r w:rsidR="00141EDB">
        <w:t xml:space="preserve"> </w:t>
      </w:r>
      <w:r w:rsidR="00435CBA">
        <w:t>their</w:t>
      </w:r>
      <w:r w:rsidR="00141EDB">
        <w:t xml:space="preserve"> </w:t>
      </w:r>
      <w:r w:rsidR="00435CBA">
        <w:t>transition</w:t>
      </w:r>
      <w:r w:rsidR="00141EDB">
        <w:t xml:space="preserve"> </w:t>
      </w:r>
      <w:r w:rsidR="00435CBA">
        <w:t>from</w:t>
      </w:r>
      <w:r w:rsidR="00141EDB">
        <w:t xml:space="preserve"> </w:t>
      </w:r>
      <w:r w:rsidR="00435CBA">
        <w:t>despair</w:t>
      </w:r>
      <w:r w:rsidR="00141EDB">
        <w:t xml:space="preserve"> </w:t>
      </w:r>
      <w:r w:rsidR="00435CBA">
        <w:t>to</w:t>
      </w:r>
      <w:r w:rsidR="00141EDB">
        <w:t xml:space="preserve"> </w:t>
      </w:r>
      <w:r w:rsidR="00435CBA">
        <w:t>hope</w:t>
      </w:r>
      <w:r w:rsidR="00141EDB">
        <w:t xml:space="preserve"> </w:t>
      </w:r>
      <w:r w:rsidR="00435CBA">
        <w:t>and</w:t>
      </w:r>
      <w:r w:rsidR="00141EDB">
        <w:t xml:space="preserve"> </w:t>
      </w:r>
      <w:r w:rsidR="00435CBA">
        <w:t>from unreliability to dependability. When conditions within jails and prisons are not conducive to the process of regaining a sense of a worth and accepting its related duties, thes</w:t>
      </w:r>
      <w:r>
        <w:t>e institutions fail to achieve one of their essential</w:t>
      </w:r>
      <w:r w:rsidR="00141EDB">
        <w:t xml:space="preserve"> </w:t>
      </w:r>
      <w:r>
        <w:t xml:space="preserve">ends. </w:t>
      </w:r>
      <w:r w:rsidR="00435CBA">
        <w:t>Public</w:t>
      </w:r>
      <w:r w:rsidR="00141EDB">
        <w:t xml:space="preserve"> </w:t>
      </w:r>
      <w:r w:rsidR="00435CBA">
        <w:t>authorities</w:t>
      </w:r>
      <w:r w:rsidR="00141EDB">
        <w:t xml:space="preserve"> </w:t>
      </w:r>
      <w:r w:rsidR="00435CBA">
        <w:t>must</w:t>
      </w:r>
      <w:r w:rsidR="00141EDB">
        <w:t xml:space="preserve"> </w:t>
      </w:r>
      <w:r w:rsidR="00435CBA">
        <w:t>be</w:t>
      </w:r>
      <w:r w:rsidR="00141EDB">
        <w:t xml:space="preserve"> </w:t>
      </w:r>
      <w:r w:rsidR="00435CBA">
        <w:t>ever</w:t>
      </w:r>
      <w:r w:rsidR="00141EDB">
        <w:t xml:space="preserve"> </w:t>
      </w:r>
      <w:r w:rsidR="00435CBA">
        <w:t>vigilant</w:t>
      </w:r>
      <w:r w:rsidR="00141EDB">
        <w:t xml:space="preserve"> </w:t>
      </w:r>
      <w:r w:rsidR="00435CBA">
        <w:t>in</w:t>
      </w:r>
      <w:r w:rsidR="00141EDB">
        <w:t xml:space="preserve"> </w:t>
      </w:r>
      <w:r w:rsidR="00435CBA">
        <w:t>this</w:t>
      </w:r>
      <w:r w:rsidR="00141EDB">
        <w:t xml:space="preserve"> </w:t>
      </w:r>
      <w:r w:rsidR="00435CBA">
        <w:t>task, eschewing any means of punishment or correction that either undermine or debase the human dignity of prisoners” (Address of Pope Benedict XVI on the</w:t>
      </w:r>
      <w:r w:rsidR="00141EDB">
        <w:t xml:space="preserve"> </w:t>
      </w:r>
      <w:r w:rsidR="00435CBA">
        <w:t>Occasion of the Twelfth World Congress of</w:t>
      </w:r>
      <w:r w:rsidR="00141EDB">
        <w:t xml:space="preserve"> </w:t>
      </w:r>
      <w:r w:rsidR="00435CBA">
        <w:t>the International Commission of</w:t>
      </w:r>
      <w:r w:rsidR="00141EDB">
        <w:t xml:space="preserve"> </w:t>
      </w:r>
      <w:r w:rsidR="00435CBA">
        <w:t>Catholic Prison Pastoral Care, 6 Sept</w:t>
      </w:r>
      <w:r w:rsidR="009149C5">
        <w:t>ember</w:t>
      </w:r>
      <w:r w:rsidR="00435CBA">
        <w:t>2007).</w:t>
      </w:r>
    </w:p>
    <w:p w:rsidR="00435CBA" w:rsidRDefault="007875A5" w:rsidP="00465504">
      <w:pPr>
        <w:pStyle w:val="SingleTxtG"/>
      </w:pPr>
      <w:r>
        <w:t>85.</w:t>
      </w:r>
      <w:r>
        <w:tab/>
      </w:r>
      <w:r w:rsidR="00435CBA">
        <w:t xml:space="preserve">In 2000, Pope John Paul II stated that “not to promote the interests of prisoners would be to make imprisonment a mere act of vengeance on part of society, provoking only hatred in the prisoners themselves” (Pope John Paul II, Message for the Day </w:t>
      </w:r>
      <w:r w:rsidR="00622954">
        <w:t>of Jubilee for Prisoners,</w:t>
      </w:r>
      <w:r w:rsidR="00141EDB">
        <w:t xml:space="preserve"> </w:t>
      </w:r>
      <w:r w:rsidR="00622954">
        <w:t xml:space="preserve">9 July </w:t>
      </w:r>
      <w:r w:rsidR="00435CBA">
        <w:t>2000, 6, 7; see also the Homily of Pope John Paul II at Mass</w:t>
      </w:r>
      <w:r w:rsidR="00622954">
        <w:t xml:space="preserve"> celebrated in the Regina Caeli </w:t>
      </w:r>
      <w:r w:rsidR="00435CBA">
        <w:t>Prison in Rome, 9 July 2000).</w:t>
      </w:r>
    </w:p>
    <w:p w:rsidR="00435CBA" w:rsidRDefault="00435CBA" w:rsidP="00465504">
      <w:pPr>
        <w:pStyle w:val="SingleTxtG"/>
      </w:pPr>
      <w:r>
        <w:t>86.</w:t>
      </w:r>
      <w:r w:rsidR="007875A5">
        <w:tab/>
      </w:r>
      <w:r>
        <w:t>Similarly, in 2008, Pope Benedict XVI declared: “Ever</w:t>
      </w:r>
      <w:r w:rsidR="007875A5">
        <w:t xml:space="preserve">y prisoner, regardless of the </w:t>
      </w:r>
      <w:r>
        <w:t>reason why he ended up in prison, senses how burdensome this particular human condition is, e</w:t>
      </w:r>
      <w:r w:rsidR="007875A5">
        <w:t xml:space="preserve">specially when it is brutalized by </w:t>
      </w:r>
      <w:r>
        <w:t>recourse to torture. Then particularly absurd is the condition of those…who are tortured to death</w:t>
      </w:r>
      <w:r w:rsidR="007875A5">
        <w:t xml:space="preserve"> for no </w:t>
      </w:r>
      <w:r>
        <w:t>other reason than their own ideals and politi</w:t>
      </w:r>
      <w:r w:rsidR="007875A5">
        <w:t>cal and religious convictions.</w:t>
      </w:r>
      <w:r>
        <w:t>[A]n immense number of people unjustly imprisoned i</w:t>
      </w:r>
      <w:r w:rsidR="007875A5">
        <w:t xml:space="preserve">n all ages and on all latitudes. In fact, we live in a time of </w:t>
      </w:r>
      <w:r>
        <w:t>necessary commitment to pass on important values and to teach the new generations the path of rec</w:t>
      </w:r>
      <w:r w:rsidR="007875A5">
        <w:t xml:space="preserve">onciliation and peace. We find this </w:t>
      </w:r>
      <w:r>
        <w:t>path by turning to God” (Pope Benedict XVI, Wednesday Audience, 12 March 2008).</w:t>
      </w:r>
    </w:p>
    <w:p w:rsidR="00435CBA" w:rsidRPr="00435CBA" w:rsidRDefault="00435CBA" w:rsidP="00435CBA">
      <w:pPr>
        <w:spacing w:before="240"/>
        <w:ind w:left="1134" w:right="1134"/>
        <w:jc w:val="center"/>
        <w:rPr>
          <w:u w:val="single"/>
        </w:rPr>
      </w:pPr>
      <w:r>
        <w:rPr>
          <w:u w:val="single"/>
        </w:rPr>
        <w:tab/>
      </w:r>
      <w:r>
        <w:rPr>
          <w:u w:val="single"/>
        </w:rPr>
        <w:tab/>
      </w:r>
      <w:r>
        <w:rPr>
          <w:u w:val="single"/>
        </w:rPr>
        <w:tab/>
      </w:r>
    </w:p>
    <w:sectPr w:rsidR="00435CBA" w:rsidRPr="00435CBA" w:rsidSect="00435CB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0B7" w:rsidRDefault="008810B7"/>
  </w:endnote>
  <w:endnote w:type="continuationSeparator" w:id="0">
    <w:p w:rsidR="008810B7" w:rsidRDefault="008810B7"/>
  </w:endnote>
  <w:endnote w:type="continuationNotice" w:id="1">
    <w:p w:rsidR="008810B7" w:rsidRDefault="00881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BAF" w:rsidRPr="00435CBA" w:rsidRDefault="006E7BAF" w:rsidP="00435CBA">
    <w:pPr>
      <w:pStyle w:val="Footer"/>
      <w:tabs>
        <w:tab w:val="right" w:pos="9638"/>
      </w:tabs>
    </w:pPr>
    <w:r w:rsidRPr="00435CBA">
      <w:rPr>
        <w:b/>
        <w:sz w:val="18"/>
      </w:rPr>
      <w:fldChar w:fldCharType="begin"/>
    </w:r>
    <w:r w:rsidRPr="00435CBA">
      <w:rPr>
        <w:b/>
        <w:sz w:val="18"/>
      </w:rPr>
      <w:instrText xml:space="preserve"> PAGE  \* MERGEFORMAT </w:instrText>
    </w:r>
    <w:r w:rsidRPr="00435CBA">
      <w:rPr>
        <w:b/>
        <w:sz w:val="18"/>
      </w:rPr>
      <w:fldChar w:fldCharType="separate"/>
    </w:r>
    <w:r w:rsidR="002C7D4C">
      <w:rPr>
        <w:b/>
        <w:noProof/>
        <w:sz w:val="18"/>
      </w:rPr>
      <w:t>2</w:t>
    </w:r>
    <w:r w:rsidRPr="00435C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BAF" w:rsidRPr="00435CBA" w:rsidRDefault="006E7BAF" w:rsidP="00435CBA">
    <w:pPr>
      <w:pStyle w:val="Footer"/>
      <w:tabs>
        <w:tab w:val="right" w:pos="9638"/>
      </w:tabs>
      <w:rPr>
        <w:b/>
        <w:sz w:val="18"/>
      </w:rPr>
    </w:pPr>
    <w:r>
      <w:tab/>
    </w:r>
    <w:r w:rsidRPr="00435CBA">
      <w:rPr>
        <w:b/>
        <w:sz w:val="18"/>
      </w:rPr>
      <w:fldChar w:fldCharType="begin"/>
    </w:r>
    <w:r w:rsidRPr="00435CBA">
      <w:rPr>
        <w:b/>
        <w:sz w:val="18"/>
      </w:rPr>
      <w:instrText xml:space="preserve"> PAGE  \* MERGEFORMAT </w:instrText>
    </w:r>
    <w:r w:rsidRPr="00435CBA">
      <w:rPr>
        <w:b/>
        <w:sz w:val="18"/>
      </w:rPr>
      <w:fldChar w:fldCharType="separate"/>
    </w:r>
    <w:r w:rsidR="002C7D4C">
      <w:rPr>
        <w:b/>
        <w:noProof/>
        <w:sz w:val="18"/>
      </w:rPr>
      <w:t>23</w:t>
    </w:r>
    <w:r w:rsidRPr="00435C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BAF" w:rsidRPr="00435CBA" w:rsidRDefault="006E7BA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C7D4C">
      <w:t>41787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0B7" w:rsidRPr="000B175B" w:rsidRDefault="008810B7" w:rsidP="000B175B">
      <w:pPr>
        <w:tabs>
          <w:tab w:val="right" w:pos="2155"/>
        </w:tabs>
        <w:spacing w:after="80"/>
        <w:ind w:left="680"/>
        <w:rPr>
          <w:u w:val="single"/>
        </w:rPr>
      </w:pPr>
      <w:r>
        <w:rPr>
          <w:u w:val="single"/>
        </w:rPr>
        <w:tab/>
      </w:r>
    </w:p>
  </w:footnote>
  <w:footnote w:type="continuationSeparator" w:id="0">
    <w:p w:rsidR="008810B7" w:rsidRPr="00FC68B7" w:rsidRDefault="008810B7" w:rsidP="00FC68B7">
      <w:pPr>
        <w:tabs>
          <w:tab w:val="left" w:pos="2155"/>
        </w:tabs>
        <w:spacing w:after="80"/>
        <w:ind w:left="680"/>
        <w:rPr>
          <w:u w:val="single"/>
        </w:rPr>
      </w:pPr>
      <w:r>
        <w:rPr>
          <w:u w:val="single"/>
        </w:rPr>
        <w:tab/>
      </w:r>
    </w:p>
  </w:footnote>
  <w:footnote w:type="continuationNotice" w:id="1">
    <w:p w:rsidR="008810B7" w:rsidRDefault="008810B7"/>
  </w:footnote>
  <w:footnote w:id="2">
    <w:p w:rsidR="006E7BAF" w:rsidRPr="00E1636D" w:rsidRDefault="006E7BAF" w:rsidP="00141EDB">
      <w:pPr>
        <w:pStyle w:val="FootnoteText"/>
      </w:pPr>
      <w:r>
        <w:tab/>
      </w:r>
      <w:r w:rsidRPr="0059669F">
        <w:rPr>
          <w:rStyle w:val="FootnoteReference"/>
          <w:sz w:val="20"/>
          <w:vertAlign w:val="baseline"/>
        </w:rPr>
        <w:t>*</w:t>
      </w:r>
      <w:r>
        <w:rPr>
          <w:sz w:val="20"/>
        </w:rPr>
        <w:tab/>
      </w:r>
      <w:r w:rsidRPr="00E1636D">
        <w:rPr>
          <w:szCs w:val="18"/>
        </w:rPr>
        <w:t>In accordance with the information transmitted to States parties regarding the processing of</w:t>
      </w:r>
      <w:r>
        <w:rPr>
          <w:szCs w:val="18"/>
        </w:rPr>
        <w:t xml:space="preserve"> </w:t>
      </w:r>
      <w:r w:rsidRPr="00E1636D">
        <w:rPr>
          <w:szCs w:val="18"/>
        </w:rPr>
        <w:t>their reports, the present document was not edited.</w:t>
      </w:r>
    </w:p>
  </w:footnote>
  <w:footnote w:id="3">
    <w:p w:rsidR="006E7BAF" w:rsidRPr="0055178D" w:rsidRDefault="006E7BAF" w:rsidP="0055178D">
      <w:pPr>
        <w:pStyle w:val="FootnoteText"/>
        <w:rPr>
          <w:lang w:val="en-US"/>
        </w:rPr>
      </w:pPr>
      <w:r>
        <w:tab/>
      </w:r>
      <w:r w:rsidRPr="0059669F">
        <w:rPr>
          <w:rStyle w:val="FootnoteReference"/>
          <w:vertAlign w:val="baseline"/>
        </w:rPr>
        <w:t>**</w:t>
      </w:r>
      <w:r w:rsidRPr="0059669F">
        <w:t xml:space="preserve"> </w:t>
      </w:r>
      <w:r>
        <w:rPr>
          <w:sz w:val="20"/>
        </w:rPr>
        <w:tab/>
      </w:r>
      <w:r>
        <w:t>Annexes can</w:t>
      </w:r>
      <w:r w:rsidRPr="00930B44">
        <w:t xml:space="preserve">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BAF" w:rsidRPr="00435CBA" w:rsidRDefault="006E7BAF">
    <w:pPr>
      <w:pStyle w:val="Header"/>
    </w:pPr>
    <w:r>
      <w:t>CAT/C/VAT/1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BAF" w:rsidRPr="00435CBA" w:rsidRDefault="006E7BAF" w:rsidP="00435CBA">
    <w:pPr>
      <w:pStyle w:val="Header"/>
      <w:jc w:val="right"/>
    </w:pPr>
    <w:r>
      <w:t>CAT/C/VAT/1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D4C" w:rsidRDefault="002C7D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CBA"/>
    <w:rsid w:val="0000248A"/>
    <w:rsid w:val="0003739E"/>
    <w:rsid w:val="00050F6B"/>
    <w:rsid w:val="00057E97"/>
    <w:rsid w:val="000622F6"/>
    <w:rsid w:val="00072C8C"/>
    <w:rsid w:val="000733B5"/>
    <w:rsid w:val="00081815"/>
    <w:rsid w:val="000931C0"/>
    <w:rsid w:val="00094B47"/>
    <w:rsid w:val="000A097A"/>
    <w:rsid w:val="000B175B"/>
    <w:rsid w:val="000B3A0F"/>
    <w:rsid w:val="000B4EF7"/>
    <w:rsid w:val="000C2C03"/>
    <w:rsid w:val="000C2D2E"/>
    <w:rsid w:val="000C3FED"/>
    <w:rsid w:val="000C7625"/>
    <w:rsid w:val="000E0415"/>
    <w:rsid w:val="000E57FB"/>
    <w:rsid w:val="000F689E"/>
    <w:rsid w:val="001103AA"/>
    <w:rsid w:val="00125817"/>
    <w:rsid w:val="00141EDB"/>
    <w:rsid w:val="001450BD"/>
    <w:rsid w:val="00153179"/>
    <w:rsid w:val="00165F3A"/>
    <w:rsid w:val="00183227"/>
    <w:rsid w:val="00197B02"/>
    <w:rsid w:val="001A1D23"/>
    <w:rsid w:val="001A673D"/>
    <w:rsid w:val="001B0E27"/>
    <w:rsid w:val="001B1FE3"/>
    <w:rsid w:val="001B39FB"/>
    <w:rsid w:val="001B4B04"/>
    <w:rsid w:val="001C63F5"/>
    <w:rsid w:val="001C6663"/>
    <w:rsid w:val="001C7895"/>
    <w:rsid w:val="001D0C8C"/>
    <w:rsid w:val="001D26DF"/>
    <w:rsid w:val="001D3A03"/>
    <w:rsid w:val="00202DA8"/>
    <w:rsid w:val="00211E0B"/>
    <w:rsid w:val="00212F3F"/>
    <w:rsid w:val="002215FE"/>
    <w:rsid w:val="00226A88"/>
    <w:rsid w:val="00230BDE"/>
    <w:rsid w:val="00233799"/>
    <w:rsid w:val="00241612"/>
    <w:rsid w:val="00267CF0"/>
    <w:rsid w:val="00267F5F"/>
    <w:rsid w:val="002773C8"/>
    <w:rsid w:val="002834B6"/>
    <w:rsid w:val="00286B4D"/>
    <w:rsid w:val="002955D6"/>
    <w:rsid w:val="00297799"/>
    <w:rsid w:val="002B3C39"/>
    <w:rsid w:val="002B466B"/>
    <w:rsid w:val="002B6245"/>
    <w:rsid w:val="002C61AA"/>
    <w:rsid w:val="002C7D4C"/>
    <w:rsid w:val="002D1D14"/>
    <w:rsid w:val="002D4753"/>
    <w:rsid w:val="002E3B8F"/>
    <w:rsid w:val="002F175C"/>
    <w:rsid w:val="002F1A00"/>
    <w:rsid w:val="002F4A6E"/>
    <w:rsid w:val="002F5CA2"/>
    <w:rsid w:val="003154DB"/>
    <w:rsid w:val="003229D8"/>
    <w:rsid w:val="00326A01"/>
    <w:rsid w:val="00346EBC"/>
    <w:rsid w:val="00352709"/>
    <w:rsid w:val="00371178"/>
    <w:rsid w:val="00373D6A"/>
    <w:rsid w:val="00391692"/>
    <w:rsid w:val="003A3F30"/>
    <w:rsid w:val="003A6810"/>
    <w:rsid w:val="003C2CC4"/>
    <w:rsid w:val="003D4B23"/>
    <w:rsid w:val="003E074D"/>
    <w:rsid w:val="00410C89"/>
    <w:rsid w:val="00416EAF"/>
    <w:rsid w:val="00422517"/>
    <w:rsid w:val="00426B9B"/>
    <w:rsid w:val="004325CB"/>
    <w:rsid w:val="00435CBA"/>
    <w:rsid w:val="004379FE"/>
    <w:rsid w:val="004428AD"/>
    <w:rsid w:val="00442A83"/>
    <w:rsid w:val="004437F2"/>
    <w:rsid w:val="0045495B"/>
    <w:rsid w:val="00457854"/>
    <w:rsid w:val="00465504"/>
    <w:rsid w:val="004740C3"/>
    <w:rsid w:val="00475072"/>
    <w:rsid w:val="00477277"/>
    <w:rsid w:val="00480528"/>
    <w:rsid w:val="00497BE2"/>
    <w:rsid w:val="004B4C23"/>
    <w:rsid w:val="004B62AB"/>
    <w:rsid w:val="004B7802"/>
    <w:rsid w:val="004D0D0F"/>
    <w:rsid w:val="004D3657"/>
    <w:rsid w:val="005045AB"/>
    <w:rsid w:val="0052136D"/>
    <w:rsid w:val="0052775E"/>
    <w:rsid w:val="005420F2"/>
    <w:rsid w:val="0055178D"/>
    <w:rsid w:val="005628B6"/>
    <w:rsid w:val="0056714F"/>
    <w:rsid w:val="005740A8"/>
    <w:rsid w:val="0058534B"/>
    <w:rsid w:val="00592097"/>
    <w:rsid w:val="0059669F"/>
    <w:rsid w:val="005A30D3"/>
    <w:rsid w:val="005B3DB3"/>
    <w:rsid w:val="005C26D9"/>
    <w:rsid w:val="005C27D8"/>
    <w:rsid w:val="005D0FDF"/>
    <w:rsid w:val="005F7B75"/>
    <w:rsid w:val="006001EE"/>
    <w:rsid w:val="00605042"/>
    <w:rsid w:val="00611FC4"/>
    <w:rsid w:val="006176FB"/>
    <w:rsid w:val="00622954"/>
    <w:rsid w:val="00640B26"/>
    <w:rsid w:val="00650869"/>
    <w:rsid w:val="00652D0A"/>
    <w:rsid w:val="00662BB6"/>
    <w:rsid w:val="00667F4F"/>
    <w:rsid w:val="006716A0"/>
    <w:rsid w:val="00684C21"/>
    <w:rsid w:val="006B2B77"/>
    <w:rsid w:val="006C19AB"/>
    <w:rsid w:val="006D37AF"/>
    <w:rsid w:val="006D51D0"/>
    <w:rsid w:val="006E564B"/>
    <w:rsid w:val="006E7191"/>
    <w:rsid w:val="006E7BAF"/>
    <w:rsid w:val="006F5689"/>
    <w:rsid w:val="00703577"/>
    <w:rsid w:val="00715E8D"/>
    <w:rsid w:val="0072632A"/>
    <w:rsid w:val="007327D5"/>
    <w:rsid w:val="007470E2"/>
    <w:rsid w:val="007629B0"/>
    <w:rsid w:val="007629C8"/>
    <w:rsid w:val="0078437E"/>
    <w:rsid w:val="007875A5"/>
    <w:rsid w:val="007A2896"/>
    <w:rsid w:val="007B6BA5"/>
    <w:rsid w:val="007C3390"/>
    <w:rsid w:val="007C36FB"/>
    <w:rsid w:val="007C4F4B"/>
    <w:rsid w:val="007E7AC2"/>
    <w:rsid w:val="007F6611"/>
    <w:rsid w:val="00812A3B"/>
    <w:rsid w:val="008242D7"/>
    <w:rsid w:val="008257B1"/>
    <w:rsid w:val="00826227"/>
    <w:rsid w:val="008308BC"/>
    <w:rsid w:val="00843086"/>
    <w:rsid w:val="00843767"/>
    <w:rsid w:val="00855FE2"/>
    <w:rsid w:val="00861536"/>
    <w:rsid w:val="008659BB"/>
    <w:rsid w:val="008679D9"/>
    <w:rsid w:val="00872A92"/>
    <w:rsid w:val="008810B7"/>
    <w:rsid w:val="00885F74"/>
    <w:rsid w:val="008979B1"/>
    <w:rsid w:val="008A6B25"/>
    <w:rsid w:val="008A6C4F"/>
    <w:rsid w:val="008B2335"/>
    <w:rsid w:val="008D18AA"/>
    <w:rsid w:val="008E040E"/>
    <w:rsid w:val="008E0678"/>
    <w:rsid w:val="008E2429"/>
    <w:rsid w:val="008E4285"/>
    <w:rsid w:val="008E471F"/>
    <w:rsid w:val="009149C5"/>
    <w:rsid w:val="009223CA"/>
    <w:rsid w:val="00930B44"/>
    <w:rsid w:val="00940F93"/>
    <w:rsid w:val="00945D3C"/>
    <w:rsid w:val="0095696C"/>
    <w:rsid w:val="00962CF7"/>
    <w:rsid w:val="0096674D"/>
    <w:rsid w:val="009760F3"/>
    <w:rsid w:val="009A0E8D"/>
    <w:rsid w:val="009B26E7"/>
    <w:rsid w:val="009D480E"/>
    <w:rsid w:val="009E0DB7"/>
    <w:rsid w:val="009F28F0"/>
    <w:rsid w:val="00A00A3F"/>
    <w:rsid w:val="00A01489"/>
    <w:rsid w:val="00A035CD"/>
    <w:rsid w:val="00A069A6"/>
    <w:rsid w:val="00A14C1E"/>
    <w:rsid w:val="00A25CF0"/>
    <w:rsid w:val="00A338F1"/>
    <w:rsid w:val="00A501AE"/>
    <w:rsid w:val="00A5214F"/>
    <w:rsid w:val="00A618E1"/>
    <w:rsid w:val="00A72F22"/>
    <w:rsid w:val="00A7360F"/>
    <w:rsid w:val="00A748A6"/>
    <w:rsid w:val="00A769F4"/>
    <w:rsid w:val="00A776B4"/>
    <w:rsid w:val="00A839F7"/>
    <w:rsid w:val="00A94361"/>
    <w:rsid w:val="00A94975"/>
    <w:rsid w:val="00AA293C"/>
    <w:rsid w:val="00AF0ECF"/>
    <w:rsid w:val="00B17A09"/>
    <w:rsid w:val="00B30179"/>
    <w:rsid w:val="00B42268"/>
    <w:rsid w:val="00B502F4"/>
    <w:rsid w:val="00B54F31"/>
    <w:rsid w:val="00B56E4A"/>
    <w:rsid w:val="00B56E9C"/>
    <w:rsid w:val="00B64B1F"/>
    <w:rsid w:val="00B6553F"/>
    <w:rsid w:val="00B733A1"/>
    <w:rsid w:val="00B77D05"/>
    <w:rsid w:val="00B81206"/>
    <w:rsid w:val="00B81E12"/>
    <w:rsid w:val="00B92937"/>
    <w:rsid w:val="00B97EE2"/>
    <w:rsid w:val="00BA1913"/>
    <w:rsid w:val="00BC74E9"/>
    <w:rsid w:val="00BF68A8"/>
    <w:rsid w:val="00C11A03"/>
    <w:rsid w:val="00C42634"/>
    <w:rsid w:val="00C463DD"/>
    <w:rsid w:val="00C4724C"/>
    <w:rsid w:val="00C50CC8"/>
    <w:rsid w:val="00C629A0"/>
    <w:rsid w:val="00C745C3"/>
    <w:rsid w:val="00C763D6"/>
    <w:rsid w:val="00C80A0A"/>
    <w:rsid w:val="00C83035"/>
    <w:rsid w:val="00C84EEF"/>
    <w:rsid w:val="00CC7C58"/>
    <w:rsid w:val="00CD7022"/>
    <w:rsid w:val="00CE4A8F"/>
    <w:rsid w:val="00D2031B"/>
    <w:rsid w:val="00D21697"/>
    <w:rsid w:val="00D25FE2"/>
    <w:rsid w:val="00D43252"/>
    <w:rsid w:val="00D47706"/>
    <w:rsid w:val="00D47EEA"/>
    <w:rsid w:val="00D93CC8"/>
    <w:rsid w:val="00D95303"/>
    <w:rsid w:val="00D978C6"/>
    <w:rsid w:val="00DA3C1C"/>
    <w:rsid w:val="00DB7E98"/>
    <w:rsid w:val="00DC1764"/>
    <w:rsid w:val="00DF16C8"/>
    <w:rsid w:val="00DF2153"/>
    <w:rsid w:val="00DF4B8E"/>
    <w:rsid w:val="00E27346"/>
    <w:rsid w:val="00E32EFC"/>
    <w:rsid w:val="00E63608"/>
    <w:rsid w:val="00E71BC8"/>
    <w:rsid w:val="00E7260F"/>
    <w:rsid w:val="00E96630"/>
    <w:rsid w:val="00EB5A80"/>
    <w:rsid w:val="00EC6E7B"/>
    <w:rsid w:val="00ED7A2A"/>
    <w:rsid w:val="00EE57B6"/>
    <w:rsid w:val="00EF1D7F"/>
    <w:rsid w:val="00F059FE"/>
    <w:rsid w:val="00F0671F"/>
    <w:rsid w:val="00F121BE"/>
    <w:rsid w:val="00F34539"/>
    <w:rsid w:val="00F374F5"/>
    <w:rsid w:val="00F709CF"/>
    <w:rsid w:val="00F93781"/>
    <w:rsid w:val="00FA5869"/>
    <w:rsid w:val="00FB613B"/>
    <w:rsid w:val="00FC1FB3"/>
    <w:rsid w:val="00FC68B7"/>
    <w:rsid w:val="00FE106A"/>
    <w:rsid w:val="00FE2E2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08BC"/>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35CB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Pages>
  <Words>10440</Words>
  <Characters>59511</Characters>
  <Application>Microsoft Office Word</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2013-03-07T13:27:00Z</cp:lastPrinted>
  <dcterms:created xsi:type="dcterms:W3CDTF">2013-03-11T08:15:00Z</dcterms:created>
  <dcterms:modified xsi:type="dcterms:W3CDTF">2013-03-11T08:15:00Z</dcterms:modified>
</cp:coreProperties>
</file>