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0B381F">
                <w:t>C/SVK/CO/3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0B381F">
              <w:rPr>
                <w:lang w:val="en-US"/>
              </w:rPr>
              <w:fldChar w:fldCharType="separate"/>
            </w:r>
            <w:r w:rsidR="000B381F">
              <w:rPr>
                <w:lang w:val="en-US"/>
              </w:rPr>
              <w:t>20 April 2011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0B381F" w:rsidRPr="000B381F" w:rsidRDefault="000B381F" w:rsidP="000B381F">
      <w:pPr>
        <w:spacing w:before="120"/>
        <w:rPr>
          <w:b/>
          <w:sz w:val="24"/>
          <w:szCs w:val="24"/>
        </w:rPr>
      </w:pPr>
      <w:r w:rsidRPr="000B381F">
        <w:rPr>
          <w:b/>
          <w:sz w:val="24"/>
          <w:szCs w:val="24"/>
        </w:rPr>
        <w:t>Комитет по правам человека</w:t>
      </w:r>
    </w:p>
    <w:p w:rsidR="000B381F" w:rsidRPr="000B381F" w:rsidRDefault="000B381F" w:rsidP="000B381F">
      <w:pPr>
        <w:rPr>
          <w:b/>
        </w:rPr>
      </w:pPr>
      <w:r w:rsidRPr="000B381F">
        <w:rPr>
          <w:b/>
        </w:rPr>
        <w:t>Сто первая сессия</w:t>
      </w:r>
    </w:p>
    <w:p w:rsidR="000B381F" w:rsidRPr="000B381F" w:rsidRDefault="000B381F" w:rsidP="000B381F">
      <w:r w:rsidRPr="000B381F">
        <w:t>Нью-Йорк, 14 марта − 1 апреля 2011 года</w:t>
      </w:r>
    </w:p>
    <w:p w:rsidR="000B381F" w:rsidRPr="000B381F" w:rsidRDefault="000B381F" w:rsidP="00247892">
      <w:pPr>
        <w:pStyle w:val="HChGR"/>
      </w:pPr>
      <w:r w:rsidRPr="000B381F">
        <w:tab/>
      </w:r>
      <w:r w:rsidRPr="000B381F">
        <w:tab/>
        <w:t>Рассмотрение докладов, представленных государствами-участниками в соответствии со статьей 40 Пакта</w:t>
      </w:r>
    </w:p>
    <w:p w:rsidR="000B381F" w:rsidRPr="000B381F" w:rsidRDefault="000B381F" w:rsidP="00247892">
      <w:pPr>
        <w:pStyle w:val="H1GR"/>
      </w:pPr>
      <w:r w:rsidRPr="000B381F">
        <w:tab/>
      </w:r>
      <w:r w:rsidRPr="000B381F">
        <w:tab/>
        <w:t>Заключительные замечания Комитета по правам человека</w:t>
      </w:r>
    </w:p>
    <w:p w:rsidR="000B381F" w:rsidRPr="000B381F" w:rsidRDefault="000B381F" w:rsidP="00247892">
      <w:pPr>
        <w:pStyle w:val="HChGR"/>
      </w:pPr>
      <w:r w:rsidRPr="000B381F">
        <w:tab/>
      </w:r>
      <w:r w:rsidRPr="000B381F">
        <w:tab/>
        <w:t>Словакия</w:t>
      </w:r>
    </w:p>
    <w:p w:rsidR="000B381F" w:rsidRPr="000B381F" w:rsidRDefault="000B381F" w:rsidP="00247892">
      <w:pPr>
        <w:pStyle w:val="SingleTxtGR"/>
      </w:pPr>
      <w:r w:rsidRPr="000B381F">
        <w:t>1.</w:t>
      </w:r>
      <w:r w:rsidRPr="000B381F">
        <w:tab/>
        <w:t>Комитет рассмотрел третий периодический доклада Словакии (CCPR/C/SVK/3) на своих 2778-м и 2779-м заседаниях (CCPR/C/SR.2778 и CCPR/C/SR.2779), состоявшихся 16 и 17 марта 2011 года. На своих 2793-м и 2794-м заседаниях (CCPR/C/SR.2793 и CCPR/C/SR.2794), состоявшихся 28 ма</w:t>
      </w:r>
      <w:r w:rsidRPr="000B381F">
        <w:t>р</w:t>
      </w:r>
      <w:r w:rsidRPr="000B381F">
        <w:t>та 2011 года, он принял следующие заключительные замечания.</w:t>
      </w:r>
    </w:p>
    <w:p w:rsidR="000B381F" w:rsidRPr="000B381F" w:rsidRDefault="000B381F" w:rsidP="00247892">
      <w:pPr>
        <w:pStyle w:val="H1GR"/>
      </w:pPr>
      <w:r w:rsidRPr="000B381F">
        <w:tab/>
        <w:t>А.</w:t>
      </w:r>
      <w:r w:rsidRPr="000B381F">
        <w:tab/>
        <w:t>Введение</w:t>
      </w:r>
    </w:p>
    <w:p w:rsidR="000B381F" w:rsidRPr="000B381F" w:rsidRDefault="000B381F" w:rsidP="00247892">
      <w:pPr>
        <w:pStyle w:val="SingleTxtGR"/>
      </w:pPr>
      <w:r w:rsidRPr="000B381F">
        <w:t>2.</w:t>
      </w:r>
      <w:r w:rsidRPr="000B381F">
        <w:tab/>
        <w:t xml:space="preserve">Комитет приветствует представление третьего периодического доклада Словакии и содержащуюся в нем информацию. Он выражает удовлетворение в связи с </w:t>
      </w:r>
      <w:r w:rsidR="00B11197">
        <w:t xml:space="preserve">этой </w:t>
      </w:r>
      <w:r w:rsidRPr="000B381F">
        <w:t>возможностью возобнов</w:t>
      </w:r>
      <w:r w:rsidR="00B11197">
        <w:t>ления</w:t>
      </w:r>
      <w:r w:rsidRPr="000B381F">
        <w:t xml:space="preserve"> конструктивн</w:t>
      </w:r>
      <w:r w:rsidR="00B11197">
        <w:t>ого</w:t>
      </w:r>
      <w:r w:rsidRPr="000B381F">
        <w:t xml:space="preserve"> диалог</w:t>
      </w:r>
      <w:r w:rsidR="00B11197">
        <w:t>а</w:t>
      </w:r>
      <w:r w:rsidRPr="000B381F">
        <w:t xml:space="preserve"> с госуда</w:t>
      </w:r>
      <w:r w:rsidRPr="000B381F">
        <w:t>р</w:t>
      </w:r>
      <w:r w:rsidRPr="000B381F">
        <w:t xml:space="preserve">ством-участником по вопросу о мерах, принятых государством-участником в отчетный период с целью осуществления положений Пакта. Комитет выражает </w:t>
      </w:r>
      <w:r w:rsidR="00B11197">
        <w:t>признательность</w:t>
      </w:r>
      <w:r w:rsidRPr="000B381F">
        <w:t xml:space="preserve"> государству-участнику за его письменные ответы (CCPR/SVK/Q/3/Add.1</w:t>
      </w:r>
      <w:r w:rsidR="00B11197">
        <w:t>) на перечень вопросов и устные</w:t>
      </w:r>
      <w:r w:rsidRPr="000B381F">
        <w:t xml:space="preserve"> ответ</w:t>
      </w:r>
      <w:r w:rsidR="00B11197">
        <w:t>ы</w:t>
      </w:r>
      <w:r w:rsidRPr="000B381F">
        <w:t xml:space="preserve"> делегации, а та</w:t>
      </w:r>
      <w:r w:rsidRPr="000B381F">
        <w:t>к</w:t>
      </w:r>
      <w:r w:rsidRPr="000B381F">
        <w:t>же за дополнител</w:t>
      </w:r>
      <w:r w:rsidRPr="000B381F">
        <w:t>ь</w:t>
      </w:r>
      <w:r w:rsidRPr="000B381F">
        <w:t xml:space="preserve">ную информацию, представленную </w:t>
      </w:r>
      <w:r w:rsidR="00B11197">
        <w:t xml:space="preserve">ему </w:t>
      </w:r>
      <w:r w:rsidRPr="000B381F">
        <w:t>в письменном виде.</w:t>
      </w:r>
    </w:p>
    <w:p w:rsidR="000B381F" w:rsidRPr="000B381F" w:rsidRDefault="000B381F" w:rsidP="00247892">
      <w:pPr>
        <w:pStyle w:val="H1GR"/>
      </w:pPr>
      <w:r w:rsidRPr="000B381F">
        <w:tab/>
        <w:t>В.</w:t>
      </w:r>
      <w:r w:rsidRPr="000B381F">
        <w:tab/>
        <w:t>Позитивные аспекты</w:t>
      </w:r>
    </w:p>
    <w:p w:rsidR="000B381F" w:rsidRPr="000B381F" w:rsidRDefault="000B381F" w:rsidP="00247892">
      <w:pPr>
        <w:pStyle w:val="SingleTxtGR"/>
      </w:pPr>
      <w:r w:rsidRPr="000B381F">
        <w:t>3.</w:t>
      </w:r>
      <w:r w:rsidRPr="000B381F">
        <w:tab/>
        <w:t>Комитет приветствует следующие правовые и институциональные меры, принятые государством участником:</w:t>
      </w:r>
    </w:p>
    <w:p w:rsidR="000B381F" w:rsidRPr="000B381F" w:rsidRDefault="000B381F" w:rsidP="00247892">
      <w:pPr>
        <w:pStyle w:val="SingleTxtGR"/>
        <w:ind w:left="2282" w:hanging="1148"/>
      </w:pPr>
      <w:r w:rsidRPr="000B381F">
        <w:tab/>
        <w:t>а)</w:t>
      </w:r>
      <w:r w:rsidRPr="000B381F">
        <w:tab/>
        <w:t>принятие Закона № 365/2004 Coll. о равном обращении (Антиди</w:t>
      </w:r>
      <w:r w:rsidRPr="000B381F">
        <w:t>с</w:t>
      </w:r>
      <w:r w:rsidRPr="000B381F">
        <w:t>криминационный закон);</w:t>
      </w:r>
    </w:p>
    <w:p w:rsidR="000B381F" w:rsidRPr="000B381F" w:rsidRDefault="000B381F" w:rsidP="00247892">
      <w:pPr>
        <w:pStyle w:val="SingleTxtGR"/>
        <w:ind w:left="2282" w:hanging="1148"/>
      </w:pPr>
      <w:r w:rsidRPr="000B381F">
        <w:tab/>
      </w:r>
      <w:r w:rsidRPr="00247892">
        <w:t>b</w:t>
      </w:r>
      <w:r w:rsidRPr="000B381F">
        <w:t>)</w:t>
      </w:r>
      <w:r w:rsidRPr="000B381F">
        <w:tab/>
        <w:t>поправку к Закону № 757/2004 Coll. о судах, вступившую в силу 1</w:t>
      </w:r>
      <w:r w:rsidR="000F42A7">
        <w:t> </w:t>
      </w:r>
      <w:r w:rsidRPr="000B381F">
        <w:t>апреля 2009 года, в соответствии с которой были упразднены в</w:t>
      </w:r>
      <w:r w:rsidRPr="000B381F">
        <w:t>о</w:t>
      </w:r>
      <w:r w:rsidRPr="000B381F">
        <w:t>енные суды;</w:t>
      </w:r>
    </w:p>
    <w:p w:rsidR="000B381F" w:rsidRPr="000B381F" w:rsidRDefault="000B381F" w:rsidP="00247892">
      <w:pPr>
        <w:pStyle w:val="SingleTxtGR"/>
        <w:ind w:left="2282" w:hanging="1148"/>
      </w:pPr>
      <w:r w:rsidRPr="000B381F">
        <w:tab/>
        <w:t>с)</w:t>
      </w:r>
      <w:r w:rsidRPr="000B381F">
        <w:tab/>
        <w:t>принятие постановления № 64/2008 о "методах борьбы с проявл</w:t>
      </w:r>
      <w:r w:rsidRPr="000B381F">
        <w:t>е</w:t>
      </w:r>
      <w:r w:rsidRPr="000B381F">
        <w:t>ниями экстремизма и с</w:t>
      </w:r>
      <w:r w:rsidR="00B11197">
        <w:t>держивания</w:t>
      </w:r>
      <w:r w:rsidRPr="000B381F">
        <w:t xml:space="preserve"> насили</w:t>
      </w:r>
      <w:r w:rsidR="00B11197">
        <w:t>я</w:t>
      </w:r>
      <w:r w:rsidRPr="000B381F">
        <w:t xml:space="preserve"> со стороны зрителей", вступившего в силу 1 сентября 2008 года;</w:t>
      </w:r>
    </w:p>
    <w:p w:rsidR="000B381F" w:rsidRPr="000B381F" w:rsidRDefault="000B381F" w:rsidP="00247892">
      <w:pPr>
        <w:pStyle w:val="SingleTxtGR"/>
        <w:ind w:left="2282" w:hanging="1148"/>
      </w:pPr>
      <w:r w:rsidRPr="000B381F">
        <w:tab/>
      </w:r>
      <w:r w:rsidRPr="00247892">
        <w:t>d</w:t>
      </w:r>
      <w:r w:rsidRPr="000B381F">
        <w:t>)</w:t>
      </w:r>
      <w:r w:rsidRPr="000B381F">
        <w:tab/>
        <w:t>создание Совета по правам человека, национальным меньшинствам и гендерному равенству.</w:t>
      </w:r>
    </w:p>
    <w:p w:rsidR="000B381F" w:rsidRPr="000B381F" w:rsidRDefault="000B381F" w:rsidP="00247892">
      <w:pPr>
        <w:pStyle w:val="SingleTxtGR"/>
        <w:ind w:left="2282" w:hanging="1148"/>
      </w:pPr>
      <w:r w:rsidRPr="000B381F">
        <w:t>4.</w:t>
      </w:r>
      <w:r w:rsidRPr="000B381F">
        <w:tab/>
        <w:t>Комитет приветствует ратификацию государством-участником следу</w:t>
      </w:r>
      <w:r w:rsidRPr="000B381F">
        <w:t>ю</w:t>
      </w:r>
      <w:r w:rsidRPr="000B381F">
        <w:t>щих международных дог</w:t>
      </w:r>
      <w:r w:rsidRPr="000B381F">
        <w:t>о</w:t>
      </w:r>
      <w:r w:rsidRPr="000B381F">
        <w:t>воров:</w:t>
      </w:r>
    </w:p>
    <w:p w:rsidR="000B381F" w:rsidRPr="000B381F" w:rsidRDefault="000B381F" w:rsidP="00247892">
      <w:pPr>
        <w:pStyle w:val="SingleTxtGR"/>
        <w:ind w:left="2282" w:hanging="1148"/>
      </w:pPr>
      <w:r w:rsidRPr="000B381F">
        <w:tab/>
        <w:t>а)</w:t>
      </w:r>
      <w:r w:rsidRPr="000B381F">
        <w:tab/>
        <w:t>Конвенции о правах инвалидов от 2006 года;</w:t>
      </w:r>
    </w:p>
    <w:p w:rsidR="000B381F" w:rsidRPr="000B381F" w:rsidRDefault="000B381F" w:rsidP="00247892">
      <w:pPr>
        <w:pStyle w:val="SingleTxtGR"/>
        <w:ind w:left="2282" w:hanging="1148"/>
      </w:pPr>
      <w:r w:rsidRPr="000B381F">
        <w:tab/>
      </w:r>
      <w:r w:rsidRPr="00247892">
        <w:t>b</w:t>
      </w:r>
      <w:r w:rsidRPr="000B381F">
        <w:t>)</w:t>
      </w:r>
      <w:r w:rsidRPr="000B381F">
        <w:tab/>
        <w:t>Факультативного протокола к Конвенции о правах инвалидов от 2006 года;</w:t>
      </w:r>
    </w:p>
    <w:p w:rsidR="000B381F" w:rsidRPr="000B381F" w:rsidRDefault="000B381F" w:rsidP="00247892">
      <w:pPr>
        <w:pStyle w:val="SingleTxtGR"/>
        <w:ind w:left="2282" w:hanging="1148"/>
      </w:pPr>
      <w:r w:rsidRPr="000B381F">
        <w:tab/>
        <w:t>с)</w:t>
      </w:r>
      <w:r w:rsidRPr="000B381F">
        <w:tab/>
        <w:t>Факультативного протокола к Конвенции о правах ребенка</w:t>
      </w:r>
      <w:r w:rsidR="00B11197">
        <w:t>, каса</w:t>
      </w:r>
      <w:r w:rsidR="00B11197">
        <w:t>ю</w:t>
      </w:r>
      <w:r w:rsidR="00B11197">
        <w:t>щейся</w:t>
      </w:r>
      <w:r w:rsidRPr="000B381F">
        <w:t xml:space="preserve"> торговл</w:t>
      </w:r>
      <w:r w:rsidR="00B11197">
        <w:t>и</w:t>
      </w:r>
      <w:r w:rsidRPr="000B381F">
        <w:t xml:space="preserve"> детьми, детской проституции и детской порногр</w:t>
      </w:r>
      <w:r w:rsidRPr="000B381F">
        <w:t>а</w:t>
      </w:r>
      <w:r w:rsidR="00C64EF7">
        <w:t>фии от 2000</w:t>
      </w:r>
      <w:r w:rsidRPr="000B381F">
        <w:t xml:space="preserve"> года;</w:t>
      </w:r>
    </w:p>
    <w:p w:rsidR="000B381F" w:rsidRPr="000B381F" w:rsidRDefault="000B381F" w:rsidP="00247892">
      <w:pPr>
        <w:pStyle w:val="SingleTxtGR"/>
        <w:ind w:left="2282" w:hanging="1148"/>
      </w:pPr>
      <w:r w:rsidRPr="000B381F">
        <w:tab/>
      </w:r>
      <w:r w:rsidRPr="00247892">
        <w:t>d</w:t>
      </w:r>
      <w:r w:rsidRPr="000B381F">
        <w:t>)</w:t>
      </w:r>
      <w:r w:rsidRPr="000B381F">
        <w:tab/>
        <w:t>Факультативного протокола к Конвенции о правах ребенка</w:t>
      </w:r>
      <w:r w:rsidR="00B11197">
        <w:t>, каса</w:t>
      </w:r>
      <w:r w:rsidR="00B11197">
        <w:t>ю</w:t>
      </w:r>
      <w:r w:rsidR="00C64EF7">
        <w:t>ще</w:t>
      </w:r>
      <w:r w:rsidR="00B11197">
        <w:t>йся участия</w:t>
      </w:r>
      <w:r w:rsidRPr="000B381F">
        <w:t xml:space="preserve"> детей в вооруженны</w:t>
      </w:r>
      <w:r w:rsidR="00B11197">
        <w:t>х</w:t>
      </w:r>
      <w:r w:rsidRPr="000B381F">
        <w:t xml:space="preserve"> ко</w:t>
      </w:r>
      <w:r w:rsidRPr="000B381F">
        <w:t>н</w:t>
      </w:r>
      <w:r w:rsidRPr="000B381F">
        <w:t>флик</w:t>
      </w:r>
      <w:r w:rsidR="00B11197">
        <w:t>тах</w:t>
      </w:r>
      <w:r w:rsidRPr="000B381F">
        <w:t xml:space="preserve"> от 2000 года.</w:t>
      </w:r>
    </w:p>
    <w:p w:rsidR="000B381F" w:rsidRPr="000B381F" w:rsidRDefault="000B381F" w:rsidP="00247892">
      <w:pPr>
        <w:pStyle w:val="H1GR"/>
      </w:pPr>
      <w:r w:rsidRPr="000B381F">
        <w:tab/>
        <w:t>С.</w:t>
      </w:r>
      <w:r w:rsidRPr="000B381F">
        <w:tab/>
        <w:t>Основные вопросы, вызывающие озабоченность, и рекомендации</w:t>
      </w:r>
    </w:p>
    <w:p w:rsidR="000B381F" w:rsidRPr="000B381F" w:rsidRDefault="000B381F" w:rsidP="00247892">
      <w:pPr>
        <w:pStyle w:val="SingleTxtGR"/>
      </w:pPr>
      <w:r w:rsidRPr="000B381F">
        <w:t>5.</w:t>
      </w:r>
      <w:r w:rsidRPr="000B381F">
        <w:tab/>
        <w:t>Отмечая обязательств</w:t>
      </w:r>
      <w:r w:rsidR="00B11197">
        <w:t>о</w:t>
      </w:r>
      <w:r w:rsidRPr="000B381F">
        <w:t xml:space="preserve"> государства-участника внести поправки в Закон о создании национального центра по правам человека (НЦПЧ) с целью укрепл</w:t>
      </w:r>
      <w:r w:rsidRPr="000B381F">
        <w:t>е</w:t>
      </w:r>
      <w:r w:rsidRPr="000B381F">
        <w:t>ния его мандата по представлению законодательным органам докладов по в</w:t>
      </w:r>
      <w:r w:rsidRPr="000B381F">
        <w:t>о</w:t>
      </w:r>
      <w:r w:rsidRPr="000B381F">
        <w:t>просам о национальных проблемах в области прав человека, Комитет выр</w:t>
      </w:r>
      <w:r w:rsidRPr="000B381F">
        <w:t>а</w:t>
      </w:r>
      <w:r w:rsidRPr="000B381F">
        <w:t>жает озабоченность в связи с тем, что НЦПЧ располагает ограниченным мандатом и независимостью и не имеет достаточных ресурсов для выполнения своих фун</w:t>
      </w:r>
      <w:r w:rsidRPr="000B381F">
        <w:t>к</w:t>
      </w:r>
      <w:r w:rsidRPr="000B381F">
        <w:t>ций. Поэтому Комитет выражает сожаление по поводу того, что НЦПЧ не отв</w:t>
      </w:r>
      <w:r w:rsidRPr="000B381F">
        <w:t>е</w:t>
      </w:r>
      <w:r w:rsidRPr="000B381F">
        <w:t>чает нормам, закрепленным в Парижских принципах (статья 2 резо</w:t>
      </w:r>
      <w:r w:rsidR="000F42A7">
        <w:t>л</w:t>
      </w:r>
      <w:r w:rsidR="000F42A7">
        <w:t>ю</w:t>
      </w:r>
      <w:r w:rsidR="000F42A7">
        <w:t>ции </w:t>
      </w:r>
      <w:r w:rsidRPr="000B381F">
        <w:t>48/134 Генеральной Ассамблеи).</w:t>
      </w:r>
    </w:p>
    <w:p w:rsidR="000B381F" w:rsidRPr="00247892" w:rsidRDefault="000B381F" w:rsidP="00247892">
      <w:pPr>
        <w:pStyle w:val="SingleTxtGR"/>
        <w:rPr>
          <w:b/>
        </w:rPr>
      </w:pPr>
      <w:r w:rsidRPr="00247892">
        <w:rPr>
          <w:b/>
        </w:rPr>
        <w:t>Государству-участнику следует пересмотреть Закон о создании НЦПЧ с ц</w:t>
      </w:r>
      <w:r w:rsidRPr="00247892">
        <w:rPr>
          <w:b/>
        </w:rPr>
        <w:t>е</w:t>
      </w:r>
      <w:r w:rsidRPr="00247892">
        <w:rPr>
          <w:b/>
        </w:rPr>
        <w:t xml:space="preserve">лью расширения его мандата и компетенции по эффективному поощрению и </w:t>
      </w:r>
      <w:r w:rsidR="00B11197">
        <w:rPr>
          <w:b/>
        </w:rPr>
        <w:t>мониторингу</w:t>
      </w:r>
      <w:r w:rsidRPr="00247892">
        <w:rPr>
          <w:b/>
        </w:rPr>
        <w:t xml:space="preserve"> защиты прав человека. Государству-участнику следует та</w:t>
      </w:r>
      <w:r w:rsidRPr="00247892">
        <w:rPr>
          <w:b/>
        </w:rPr>
        <w:t>к</w:t>
      </w:r>
      <w:r w:rsidRPr="00247892">
        <w:rPr>
          <w:b/>
        </w:rPr>
        <w:t>же принять конкретные меры для обеспечения того, чтобы НЦПЧ имел дост</w:t>
      </w:r>
      <w:r w:rsidRPr="00247892">
        <w:rPr>
          <w:b/>
        </w:rPr>
        <w:t>а</w:t>
      </w:r>
      <w:r w:rsidRPr="00247892">
        <w:rPr>
          <w:b/>
        </w:rPr>
        <w:t>точные финансовые и людские ресурсы в соответствии с Парижскими при</w:t>
      </w:r>
      <w:r w:rsidRPr="00247892">
        <w:rPr>
          <w:b/>
        </w:rPr>
        <w:t>н</w:t>
      </w:r>
      <w:r w:rsidRPr="00247892">
        <w:rPr>
          <w:b/>
        </w:rPr>
        <w:t>ципами.</w:t>
      </w:r>
    </w:p>
    <w:p w:rsidR="000B381F" w:rsidRPr="000B381F" w:rsidRDefault="000B381F" w:rsidP="00247892">
      <w:pPr>
        <w:pStyle w:val="SingleTxtGR"/>
      </w:pPr>
      <w:r w:rsidRPr="000B381F">
        <w:t>6.</w:t>
      </w:r>
      <w:r w:rsidRPr="000B381F">
        <w:tab/>
        <w:t>Принимая к сведению, что ратифицированны</w:t>
      </w:r>
      <w:r w:rsidR="00B11197">
        <w:t>е и обнародованные</w:t>
      </w:r>
      <w:r w:rsidRPr="000B381F">
        <w:t xml:space="preserve"> гос</w:t>
      </w:r>
      <w:r w:rsidRPr="000B381F">
        <w:t>у</w:t>
      </w:r>
      <w:r w:rsidRPr="000B381F">
        <w:t>дарством-участником международны</w:t>
      </w:r>
      <w:r w:rsidR="007F326C">
        <w:t>е</w:t>
      </w:r>
      <w:r w:rsidRPr="000B381F">
        <w:t xml:space="preserve"> договор</w:t>
      </w:r>
      <w:r w:rsidR="007F326C">
        <w:t>ы</w:t>
      </w:r>
      <w:r w:rsidR="00C64EF7">
        <w:t xml:space="preserve"> в области прав человека имею</w:t>
      </w:r>
      <w:r w:rsidRPr="000B381F">
        <w:t>т приоритет по отношению к национальным законам, Комитет выражает озаб</w:t>
      </w:r>
      <w:r w:rsidRPr="000B381F">
        <w:t>о</w:t>
      </w:r>
      <w:r w:rsidRPr="000B381F">
        <w:t>ченность в связи с тем, что ни одно из положений Пакта не применялось в н</w:t>
      </w:r>
      <w:r w:rsidRPr="000B381F">
        <w:t>а</w:t>
      </w:r>
      <w:r w:rsidRPr="000B381F">
        <w:t>циональных судах со времени рассмотрения предыдущего доклада государс</w:t>
      </w:r>
      <w:r w:rsidRPr="000B381F">
        <w:t>т</w:t>
      </w:r>
      <w:r w:rsidRPr="000B381F">
        <w:t>ва-участника (статья 2).</w:t>
      </w:r>
    </w:p>
    <w:p w:rsidR="000B381F" w:rsidRPr="00247892" w:rsidRDefault="000B381F" w:rsidP="00247892">
      <w:pPr>
        <w:pStyle w:val="SingleTxtGR"/>
        <w:rPr>
          <w:b/>
        </w:rPr>
      </w:pPr>
      <w:r w:rsidRPr="00247892">
        <w:rPr>
          <w:b/>
        </w:rPr>
        <w:t xml:space="preserve">Государству-участнику следует принять </w:t>
      </w:r>
      <w:r w:rsidR="007F326C">
        <w:rPr>
          <w:b/>
        </w:rPr>
        <w:t>надлежащие</w:t>
      </w:r>
      <w:r w:rsidRPr="00247892">
        <w:rPr>
          <w:b/>
        </w:rPr>
        <w:t xml:space="preserve"> меры для более ш</w:t>
      </w:r>
      <w:r w:rsidRPr="00247892">
        <w:rPr>
          <w:b/>
        </w:rPr>
        <w:t>и</w:t>
      </w:r>
      <w:r w:rsidRPr="00247892">
        <w:rPr>
          <w:b/>
        </w:rPr>
        <w:t xml:space="preserve">рокого ознакомления с Пактом судей, юристов и прокуроров </w:t>
      </w:r>
      <w:r w:rsidR="007F326C">
        <w:rPr>
          <w:b/>
        </w:rPr>
        <w:t>с целью</w:t>
      </w:r>
      <w:r w:rsidRPr="00247892">
        <w:rPr>
          <w:b/>
        </w:rPr>
        <w:t xml:space="preserve"> обе</w:t>
      </w:r>
      <w:r w:rsidRPr="00247892">
        <w:rPr>
          <w:b/>
        </w:rPr>
        <w:t>с</w:t>
      </w:r>
      <w:r w:rsidRPr="00247892">
        <w:rPr>
          <w:b/>
        </w:rPr>
        <w:t xml:space="preserve">печения того, чтобы его положения учитывались национальными судами. В этой связи государству-участнику следует принять эффективные меры для </w:t>
      </w:r>
      <w:r w:rsidR="007F326C">
        <w:rPr>
          <w:b/>
        </w:rPr>
        <w:t xml:space="preserve">расширения осведомленности в отношении </w:t>
      </w:r>
      <w:r w:rsidRPr="00247892">
        <w:rPr>
          <w:b/>
        </w:rPr>
        <w:t>Пакт</w:t>
      </w:r>
      <w:r w:rsidR="007F326C">
        <w:rPr>
          <w:b/>
        </w:rPr>
        <w:t>а</w:t>
      </w:r>
      <w:r w:rsidRPr="00247892">
        <w:rPr>
          <w:b/>
        </w:rPr>
        <w:t xml:space="preserve"> в государс</w:t>
      </w:r>
      <w:r w:rsidRPr="00247892">
        <w:rPr>
          <w:b/>
        </w:rPr>
        <w:t>т</w:t>
      </w:r>
      <w:r w:rsidRPr="00247892">
        <w:rPr>
          <w:b/>
        </w:rPr>
        <w:t>в</w:t>
      </w:r>
      <w:r w:rsidR="007F326C">
        <w:rPr>
          <w:b/>
        </w:rPr>
        <w:t>е</w:t>
      </w:r>
      <w:r w:rsidRPr="00247892">
        <w:rPr>
          <w:b/>
        </w:rPr>
        <w:t>-участник</w:t>
      </w:r>
      <w:r w:rsidR="007F326C">
        <w:rPr>
          <w:b/>
        </w:rPr>
        <w:t>е</w:t>
      </w:r>
      <w:r w:rsidRPr="00247892">
        <w:rPr>
          <w:b/>
        </w:rPr>
        <w:t>.</w:t>
      </w:r>
    </w:p>
    <w:p w:rsidR="000B381F" w:rsidRPr="000B381F" w:rsidRDefault="000B381F" w:rsidP="00247892">
      <w:pPr>
        <w:pStyle w:val="SingleTxtGR"/>
      </w:pPr>
      <w:r w:rsidRPr="000B381F">
        <w:t>7.</w:t>
      </w:r>
      <w:r w:rsidRPr="000B381F">
        <w:tab/>
        <w:t xml:space="preserve">В то время как Комитет высоко оценивает усилия государства-участника по разработке законопроекта, направленного на </w:t>
      </w:r>
      <w:r w:rsidR="007F326C">
        <w:t>наделение</w:t>
      </w:r>
      <w:r w:rsidRPr="000B381F">
        <w:t xml:space="preserve"> </w:t>
      </w:r>
      <w:r w:rsidR="007F326C" w:rsidRPr="000B381F">
        <w:t>К</w:t>
      </w:r>
      <w:r w:rsidRPr="000B381F">
        <w:t>онституционно</w:t>
      </w:r>
      <w:r w:rsidR="007F326C">
        <w:t>го</w:t>
      </w:r>
      <w:r w:rsidRPr="000B381F">
        <w:t xml:space="preserve"> суд</w:t>
      </w:r>
      <w:r w:rsidR="007F326C">
        <w:t>а</w:t>
      </w:r>
      <w:r w:rsidRPr="000B381F">
        <w:t xml:space="preserve"> полномочи</w:t>
      </w:r>
      <w:r w:rsidR="007F326C">
        <w:t>ями</w:t>
      </w:r>
      <w:r w:rsidRPr="000B381F">
        <w:t xml:space="preserve"> по вынесению решений о соответствии внутреннего зак</w:t>
      </w:r>
      <w:r w:rsidRPr="000B381F">
        <w:t>о</w:t>
      </w:r>
      <w:r w:rsidRPr="000B381F">
        <w:t>нодательства международным договорам, Комитет отмечает, что этот закон</w:t>
      </w:r>
      <w:r w:rsidRPr="000B381F">
        <w:t>о</w:t>
      </w:r>
      <w:r w:rsidRPr="000B381F">
        <w:t>проект не стал законом (статья 2).</w:t>
      </w:r>
    </w:p>
    <w:p w:rsidR="000B381F" w:rsidRPr="00247892" w:rsidRDefault="000B381F" w:rsidP="00247892">
      <w:pPr>
        <w:pStyle w:val="SingleTxtGR"/>
        <w:rPr>
          <w:b/>
        </w:rPr>
      </w:pPr>
      <w:r w:rsidRPr="00247892">
        <w:rPr>
          <w:b/>
        </w:rPr>
        <w:t>Государству-участнику предлагается обеспечить, чтобы такой законопр</w:t>
      </w:r>
      <w:r w:rsidRPr="00247892">
        <w:rPr>
          <w:b/>
        </w:rPr>
        <w:t>о</w:t>
      </w:r>
      <w:r w:rsidRPr="00247892">
        <w:rPr>
          <w:b/>
        </w:rPr>
        <w:t>ект стал законом для предоставления защиты лицам, которые утверждают о нар</w:t>
      </w:r>
      <w:r w:rsidRPr="00247892">
        <w:rPr>
          <w:b/>
        </w:rPr>
        <w:t>у</w:t>
      </w:r>
      <w:r w:rsidRPr="00247892">
        <w:rPr>
          <w:b/>
        </w:rPr>
        <w:t>шении их прав в связи с несоответствием положений национального законодательства положениям международных договоров, ратифицирова</w:t>
      </w:r>
      <w:r w:rsidRPr="00247892">
        <w:rPr>
          <w:b/>
        </w:rPr>
        <w:t>н</w:t>
      </w:r>
      <w:r w:rsidRPr="00247892">
        <w:rPr>
          <w:b/>
        </w:rPr>
        <w:t>ных госуда</w:t>
      </w:r>
      <w:r w:rsidRPr="00247892">
        <w:rPr>
          <w:b/>
        </w:rPr>
        <w:t>р</w:t>
      </w:r>
      <w:r w:rsidRPr="00247892">
        <w:rPr>
          <w:b/>
        </w:rPr>
        <w:t>ством</w:t>
      </w:r>
      <w:r w:rsidR="00C64EF7">
        <w:rPr>
          <w:b/>
        </w:rPr>
        <w:t>−</w:t>
      </w:r>
      <w:r w:rsidRPr="00247892">
        <w:rPr>
          <w:b/>
        </w:rPr>
        <w:t>участником.</w:t>
      </w:r>
    </w:p>
    <w:p w:rsidR="007A40FF" w:rsidRDefault="000B381F" w:rsidP="00247892">
      <w:pPr>
        <w:pStyle w:val="SingleTxtGR"/>
      </w:pPr>
      <w:r w:rsidRPr="000B381F">
        <w:t>8.</w:t>
      </w:r>
      <w:r w:rsidRPr="000B381F">
        <w:tab/>
        <w:t>Приветствуя усилия государства-участника, направленные на судебн</w:t>
      </w:r>
      <w:r w:rsidR="007F326C">
        <w:t>о</w:t>
      </w:r>
      <w:r w:rsidRPr="000B381F">
        <w:t>е преследовани</w:t>
      </w:r>
      <w:r w:rsidR="007F326C">
        <w:t>е</w:t>
      </w:r>
      <w:r w:rsidRPr="000B381F">
        <w:t xml:space="preserve"> сотрудников правоохранительных органов, виновных в расис</w:t>
      </w:r>
      <w:r w:rsidRPr="000B381F">
        <w:t>т</w:t>
      </w:r>
      <w:r w:rsidRPr="000B381F">
        <w:t xml:space="preserve">ских нападениях, особенно против лиц из числа рома, Комитет </w:t>
      </w:r>
      <w:r w:rsidR="007F326C">
        <w:t>продолжает п</w:t>
      </w:r>
      <w:r w:rsidR="007F326C">
        <w:t>о</w:t>
      </w:r>
      <w:r w:rsidR="007F326C">
        <w:t>лучать</w:t>
      </w:r>
      <w:r w:rsidRPr="000B381F">
        <w:t xml:space="preserve"> сообщения о расистских нападениях или отсутствии необходимой ко</w:t>
      </w:r>
      <w:r w:rsidRPr="000B381F">
        <w:t>м</w:t>
      </w:r>
      <w:r w:rsidRPr="000B381F">
        <w:t xml:space="preserve">пенсации для </w:t>
      </w:r>
      <w:r w:rsidR="007F326C">
        <w:t xml:space="preserve">их </w:t>
      </w:r>
      <w:r w:rsidRPr="000B381F">
        <w:t>жертв (статьи 2 и 27).</w:t>
      </w:r>
    </w:p>
    <w:p w:rsidR="00C64EF7" w:rsidRPr="00F826AF" w:rsidRDefault="00C64EF7" w:rsidP="00C64EF7">
      <w:pPr>
        <w:pStyle w:val="SingleTxtGR"/>
        <w:rPr>
          <w:b/>
        </w:rPr>
      </w:pPr>
      <w:r w:rsidRPr="00F826AF">
        <w:rPr>
          <w:b/>
        </w:rPr>
        <w:t>Государству-участнику следует активизировать свои усилия по борьбе с р</w:t>
      </w:r>
      <w:r w:rsidRPr="00F826AF">
        <w:rPr>
          <w:b/>
        </w:rPr>
        <w:t>а</w:t>
      </w:r>
      <w:r w:rsidRPr="00F826AF">
        <w:rPr>
          <w:b/>
        </w:rPr>
        <w:t>систскими нападениями со стороны сотрудников правоохранительных о</w:t>
      </w:r>
      <w:r w:rsidRPr="00F826AF">
        <w:rPr>
          <w:b/>
        </w:rPr>
        <w:t>р</w:t>
      </w:r>
      <w:r w:rsidRPr="00F826AF">
        <w:rPr>
          <w:b/>
        </w:rPr>
        <w:t>ганов, особенно в отношении рома, путем, в частности, специальной подг</w:t>
      </w:r>
      <w:r w:rsidRPr="00F826AF">
        <w:rPr>
          <w:b/>
        </w:rPr>
        <w:t>о</w:t>
      </w:r>
      <w:r w:rsidRPr="00F826AF">
        <w:rPr>
          <w:b/>
        </w:rPr>
        <w:t>товки сотрудников правоохранительных органов, направленн</w:t>
      </w:r>
      <w:r>
        <w:rPr>
          <w:b/>
        </w:rPr>
        <w:t>ой</w:t>
      </w:r>
      <w:r w:rsidRPr="00F826AF">
        <w:rPr>
          <w:b/>
        </w:rPr>
        <w:t xml:space="preserve"> на поо</w:t>
      </w:r>
      <w:r w:rsidRPr="00F826AF">
        <w:rPr>
          <w:b/>
        </w:rPr>
        <w:t>щ</w:t>
      </w:r>
      <w:r w:rsidRPr="00F826AF">
        <w:rPr>
          <w:b/>
        </w:rPr>
        <w:t>рение соблюдени</w:t>
      </w:r>
      <w:r>
        <w:rPr>
          <w:b/>
        </w:rPr>
        <w:t>я</w:t>
      </w:r>
      <w:r w:rsidRPr="00F826AF">
        <w:rPr>
          <w:b/>
        </w:rPr>
        <w:t xml:space="preserve"> прав человека и терпимости к</w:t>
      </w:r>
      <w:r>
        <w:rPr>
          <w:b/>
        </w:rPr>
        <w:t xml:space="preserve"> культурному разнообр</w:t>
      </w:r>
      <w:r>
        <w:rPr>
          <w:b/>
        </w:rPr>
        <w:t>а</w:t>
      </w:r>
      <w:r>
        <w:rPr>
          <w:b/>
        </w:rPr>
        <w:t>зию</w:t>
      </w:r>
      <w:r w:rsidRPr="00F826AF">
        <w:rPr>
          <w:b/>
        </w:rPr>
        <w:t xml:space="preserve">. Государству-участнику следует также активизировать свои усилия по обеспечению того, чтобы </w:t>
      </w:r>
      <w:r>
        <w:rPr>
          <w:b/>
        </w:rPr>
        <w:t xml:space="preserve">в отношении </w:t>
      </w:r>
      <w:r w:rsidRPr="00F826AF">
        <w:rPr>
          <w:b/>
        </w:rPr>
        <w:t>сотрудник</w:t>
      </w:r>
      <w:r>
        <w:rPr>
          <w:b/>
        </w:rPr>
        <w:t>ов</w:t>
      </w:r>
      <w:r w:rsidRPr="00F826AF">
        <w:rPr>
          <w:b/>
        </w:rPr>
        <w:t xml:space="preserve"> полиции, заподозре</w:t>
      </w:r>
      <w:r w:rsidRPr="00F826AF">
        <w:rPr>
          <w:b/>
        </w:rPr>
        <w:t>н</w:t>
      </w:r>
      <w:r w:rsidRPr="00F826AF">
        <w:rPr>
          <w:b/>
        </w:rPr>
        <w:t>ны</w:t>
      </w:r>
      <w:r>
        <w:rPr>
          <w:b/>
        </w:rPr>
        <w:t>х</w:t>
      </w:r>
      <w:r w:rsidRPr="00F826AF">
        <w:rPr>
          <w:b/>
        </w:rPr>
        <w:t xml:space="preserve"> в совершении таких правонарушений, </w:t>
      </w:r>
      <w:r>
        <w:rPr>
          <w:b/>
        </w:rPr>
        <w:t xml:space="preserve">проводилось тщательное </w:t>
      </w:r>
      <w:r w:rsidRPr="00F826AF">
        <w:rPr>
          <w:b/>
        </w:rPr>
        <w:t>ра</w:t>
      </w:r>
      <w:r w:rsidRPr="00F826AF">
        <w:rPr>
          <w:b/>
        </w:rPr>
        <w:t>с</w:t>
      </w:r>
      <w:r w:rsidRPr="00F826AF">
        <w:rPr>
          <w:b/>
        </w:rPr>
        <w:t>следовани</w:t>
      </w:r>
      <w:r>
        <w:rPr>
          <w:b/>
        </w:rPr>
        <w:t>е</w:t>
      </w:r>
      <w:r w:rsidRPr="00F826AF">
        <w:rPr>
          <w:b/>
        </w:rPr>
        <w:t xml:space="preserve"> и </w:t>
      </w:r>
      <w:r>
        <w:rPr>
          <w:b/>
        </w:rPr>
        <w:t xml:space="preserve">привлечение к ответственности и </w:t>
      </w:r>
      <w:r w:rsidRPr="00F826AF">
        <w:rPr>
          <w:b/>
        </w:rPr>
        <w:t xml:space="preserve">в случае </w:t>
      </w:r>
      <w:r>
        <w:rPr>
          <w:b/>
        </w:rPr>
        <w:t xml:space="preserve">осуждения к ним применялось соответствующее </w:t>
      </w:r>
      <w:r w:rsidRPr="00F826AF">
        <w:rPr>
          <w:b/>
        </w:rPr>
        <w:t>наказание, а жертвы получил</w:t>
      </w:r>
      <w:r>
        <w:rPr>
          <w:b/>
        </w:rPr>
        <w:t>и</w:t>
      </w:r>
      <w:r w:rsidRPr="00F826AF">
        <w:rPr>
          <w:b/>
        </w:rPr>
        <w:t xml:space="preserve"> надлеж</w:t>
      </w:r>
      <w:r w:rsidRPr="00F826AF">
        <w:rPr>
          <w:b/>
        </w:rPr>
        <w:t>а</w:t>
      </w:r>
      <w:r w:rsidRPr="00F826AF">
        <w:rPr>
          <w:b/>
        </w:rPr>
        <w:t>щую компенсацию.</w:t>
      </w:r>
    </w:p>
    <w:p w:rsidR="00C64EF7" w:rsidRDefault="00C64EF7" w:rsidP="00C64EF7">
      <w:pPr>
        <w:pStyle w:val="SingleTxtGR"/>
      </w:pPr>
      <w:r>
        <w:t>9.</w:t>
      </w:r>
      <w:r>
        <w:tab/>
        <w:t>Приветствуя усилия государства-участника по защите прав лиц, пол</w:t>
      </w:r>
      <w:r>
        <w:t>у</w:t>
      </w:r>
      <w:r>
        <w:t>чивших уб</w:t>
      </w:r>
      <w:r>
        <w:t>е</w:t>
      </w:r>
      <w:r>
        <w:t>жище и статус беженцев, Комитет выражает озабоченность в связи с медленными темпами их интеграции в обществе, что сдерживает их доступ к занятости, образ</w:t>
      </w:r>
      <w:r>
        <w:t>о</w:t>
      </w:r>
      <w:r>
        <w:t>ванию, жилью и медицинским услугам (статьи 2 и 26).</w:t>
      </w:r>
    </w:p>
    <w:p w:rsidR="00C64EF7" w:rsidRPr="00F826AF" w:rsidRDefault="00C64EF7" w:rsidP="00C64EF7">
      <w:pPr>
        <w:pStyle w:val="SingleTxtGR"/>
        <w:rPr>
          <w:b/>
        </w:rPr>
      </w:pPr>
      <w:r w:rsidRPr="00F826AF">
        <w:rPr>
          <w:b/>
        </w:rPr>
        <w:t>Государству-участнику следует принять конкретные меры для поощрения инт</w:t>
      </w:r>
      <w:r w:rsidRPr="00F826AF">
        <w:rPr>
          <w:b/>
        </w:rPr>
        <w:t>е</w:t>
      </w:r>
      <w:r w:rsidRPr="00F826AF">
        <w:rPr>
          <w:b/>
        </w:rPr>
        <w:t>грации лиц, получивших убежище и статус беженцев в государстве-участнике, для обеспечения равного доступа к занятости, образованию, жилью и услугам здравоохранения. В этой связи государству-участнику следует обеспечить, чт</w:t>
      </w:r>
      <w:r w:rsidRPr="00F826AF">
        <w:rPr>
          <w:b/>
        </w:rPr>
        <w:t>о</w:t>
      </w:r>
      <w:r w:rsidRPr="00F826AF">
        <w:rPr>
          <w:b/>
        </w:rPr>
        <w:t>бы доступ к занятости был недискриминационным и чтобы работодатели как в частном, так и в государственном секторах с</w:t>
      </w:r>
      <w:r w:rsidRPr="00F826AF">
        <w:rPr>
          <w:b/>
        </w:rPr>
        <w:t>о</w:t>
      </w:r>
      <w:r w:rsidRPr="00F826AF">
        <w:rPr>
          <w:b/>
        </w:rPr>
        <w:t>блюдали принцип равенства и н</w:t>
      </w:r>
      <w:r w:rsidRPr="00F826AF">
        <w:rPr>
          <w:b/>
        </w:rPr>
        <w:t>е</w:t>
      </w:r>
      <w:r w:rsidRPr="00F826AF">
        <w:rPr>
          <w:b/>
        </w:rPr>
        <w:t>дискриминации.</w:t>
      </w:r>
    </w:p>
    <w:p w:rsidR="00C64EF7" w:rsidRDefault="00C64EF7" w:rsidP="00C64EF7">
      <w:pPr>
        <w:pStyle w:val="SingleTxtGR"/>
      </w:pPr>
      <w:r>
        <w:t>10.</w:t>
      </w:r>
      <w:r>
        <w:tab/>
        <w:t>Приветствуя принятие Национального плана действий по обеспечению гендерного равенства (на 2010−2013 годы) и данные о представительстве же</w:t>
      </w:r>
      <w:r>
        <w:t>н</w:t>
      </w:r>
      <w:r>
        <w:t>щин в государственном секторе, Комитет с озабоченностью отмечает, что же</w:t>
      </w:r>
      <w:r>
        <w:t>н</w:t>
      </w:r>
      <w:r>
        <w:t>щины по-прежнему недопредставлены как в государственном, так и в частном сект</w:t>
      </w:r>
      <w:r>
        <w:t>о</w:t>
      </w:r>
      <w:r>
        <w:t>рах, особенно на уровне принятия решений. Комитет выражает сожаление по поводу того, что государство-участник не представило ему информацию о представительстве женщин в частном секторе (статьи 2, 3 и 26).</w:t>
      </w:r>
    </w:p>
    <w:p w:rsidR="00C64EF7" w:rsidRPr="009106ED" w:rsidRDefault="00C64EF7" w:rsidP="00C64EF7">
      <w:pPr>
        <w:pStyle w:val="SingleTxtGR"/>
        <w:rPr>
          <w:b/>
        </w:rPr>
      </w:pPr>
      <w:r w:rsidRPr="009106ED">
        <w:rPr>
          <w:b/>
        </w:rPr>
        <w:t>Государству-участнику следует активизировать свои усилия по расшир</w:t>
      </w:r>
      <w:r w:rsidRPr="009106ED">
        <w:rPr>
          <w:b/>
        </w:rPr>
        <w:t>е</w:t>
      </w:r>
      <w:r w:rsidRPr="009106ED">
        <w:rPr>
          <w:b/>
        </w:rPr>
        <w:t>нию участия женщин в государственном и частном секторах и</w:t>
      </w:r>
      <w:r>
        <w:rPr>
          <w:b/>
        </w:rPr>
        <w:t>,</w:t>
      </w:r>
      <w:r w:rsidRPr="009106ED">
        <w:rPr>
          <w:b/>
        </w:rPr>
        <w:t xml:space="preserve"> в случае н</w:t>
      </w:r>
      <w:r w:rsidRPr="009106ED">
        <w:rPr>
          <w:b/>
        </w:rPr>
        <w:t>е</w:t>
      </w:r>
      <w:r w:rsidRPr="009106ED">
        <w:rPr>
          <w:b/>
        </w:rPr>
        <w:t>обходимости</w:t>
      </w:r>
      <w:r>
        <w:rPr>
          <w:b/>
        </w:rPr>
        <w:t>,</w:t>
      </w:r>
      <w:r w:rsidRPr="009106ED">
        <w:rPr>
          <w:b/>
        </w:rPr>
        <w:t xml:space="preserve"> принять надле</w:t>
      </w:r>
      <w:r>
        <w:rPr>
          <w:b/>
        </w:rPr>
        <w:t>жащие временные специальные меры</w:t>
      </w:r>
      <w:r w:rsidRPr="009106ED">
        <w:rPr>
          <w:b/>
        </w:rPr>
        <w:t xml:space="preserve"> для в</w:t>
      </w:r>
      <w:r w:rsidRPr="009106ED">
        <w:rPr>
          <w:b/>
        </w:rPr>
        <w:t>ы</w:t>
      </w:r>
      <w:r w:rsidRPr="009106ED">
        <w:rPr>
          <w:b/>
        </w:rPr>
        <w:t xml:space="preserve">полнения положений </w:t>
      </w:r>
      <w:r>
        <w:rPr>
          <w:b/>
        </w:rPr>
        <w:t>П</w:t>
      </w:r>
      <w:r w:rsidRPr="009106ED">
        <w:rPr>
          <w:b/>
        </w:rPr>
        <w:t>акта. Комитет н</w:t>
      </w:r>
      <w:r w:rsidRPr="009106ED">
        <w:rPr>
          <w:b/>
        </w:rPr>
        <w:t>а</w:t>
      </w:r>
      <w:r w:rsidRPr="009106ED">
        <w:rPr>
          <w:b/>
        </w:rPr>
        <w:t>стоятельно призывает государство-участник включить в свой следующий периодический доклад дезагрегир</w:t>
      </w:r>
      <w:r w:rsidRPr="009106ED">
        <w:rPr>
          <w:b/>
        </w:rPr>
        <w:t>о</w:t>
      </w:r>
      <w:r w:rsidRPr="009106ED">
        <w:rPr>
          <w:b/>
        </w:rPr>
        <w:t>ванные статистические данные о представительстве женщин в частном секторе.</w:t>
      </w:r>
    </w:p>
    <w:p w:rsidR="00C64EF7" w:rsidRDefault="00C64EF7" w:rsidP="00C64EF7">
      <w:pPr>
        <w:pStyle w:val="SingleTxtGR"/>
      </w:pPr>
      <w:r>
        <w:t>11.</w:t>
      </w:r>
      <w:r>
        <w:tab/>
        <w:t>Принимая к сведению Национальный план действий по предупреждению и искоренению насилия в отношении женщин (на 2009−2012 годы), Комитет выражает озабоченность в связи с поступающими сообщениями о гендерном насилии в государстве-участнике и о низком уровне информирования полиции о таких случаях (статьи 3 и 7).</w:t>
      </w:r>
    </w:p>
    <w:p w:rsidR="00C64EF7" w:rsidRPr="009106ED" w:rsidRDefault="00C64EF7" w:rsidP="00C64EF7">
      <w:pPr>
        <w:pStyle w:val="SingleTxtGR"/>
        <w:rPr>
          <w:b/>
        </w:rPr>
      </w:pPr>
      <w:r w:rsidRPr="009106ED">
        <w:rPr>
          <w:b/>
        </w:rPr>
        <w:t>Государству-участнику следует принять конкретные меры по предупре</w:t>
      </w:r>
      <w:r w:rsidRPr="009106ED">
        <w:rPr>
          <w:b/>
        </w:rPr>
        <w:t>ж</w:t>
      </w:r>
      <w:r w:rsidRPr="009106ED">
        <w:rPr>
          <w:b/>
        </w:rPr>
        <w:t>дению гендерно</w:t>
      </w:r>
      <w:r>
        <w:rPr>
          <w:b/>
        </w:rPr>
        <w:t>го</w:t>
      </w:r>
      <w:r w:rsidRPr="009106ED">
        <w:rPr>
          <w:b/>
        </w:rPr>
        <w:t xml:space="preserve"> насили</w:t>
      </w:r>
      <w:r>
        <w:rPr>
          <w:b/>
        </w:rPr>
        <w:t>я</w:t>
      </w:r>
      <w:r w:rsidRPr="009106ED">
        <w:rPr>
          <w:b/>
        </w:rPr>
        <w:t xml:space="preserve"> во всех его формах и проявлениях и решению этой проблемы. В этой связи государству-участнику следует усовершенс</w:t>
      </w:r>
      <w:r w:rsidRPr="009106ED">
        <w:rPr>
          <w:b/>
        </w:rPr>
        <w:t>т</w:t>
      </w:r>
      <w:r w:rsidRPr="009106ED">
        <w:rPr>
          <w:b/>
        </w:rPr>
        <w:t>вовать свои методы исследова</w:t>
      </w:r>
      <w:r>
        <w:rPr>
          <w:b/>
        </w:rPr>
        <w:t>ния</w:t>
      </w:r>
      <w:r w:rsidRPr="009106ED">
        <w:rPr>
          <w:b/>
        </w:rPr>
        <w:t xml:space="preserve"> и сбора данных для определения ма</w:t>
      </w:r>
      <w:r w:rsidRPr="009106ED">
        <w:rPr>
          <w:b/>
        </w:rPr>
        <w:t>с</w:t>
      </w:r>
      <w:r w:rsidRPr="009106ED">
        <w:rPr>
          <w:b/>
        </w:rPr>
        <w:t>штабов этой проблемы, ее причин и последствий для женщин. Госуда</w:t>
      </w:r>
      <w:r w:rsidRPr="009106ED">
        <w:rPr>
          <w:b/>
        </w:rPr>
        <w:t>р</w:t>
      </w:r>
      <w:r w:rsidRPr="009106ED">
        <w:rPr>
          <w:b/>
        </w:rPr>
        <w:t xml:space="preserve">ству-участнику следует поощрять </w:t>
      </w:r>
      <w:r>
        <w:rPr>
          <w:b/>
        </w:rPr>
        <w:t xml:space="preserve">сообщения </w:t>
      </w:r>
      <w:r w:rsidRPr="009106ED">
        <w:rPr>
          <w:b/>
        </w:rPr>
        <w:t>жертвами насилия в семье</w:t>
      </w:r>
      <w:r>
        <w:rPr>
          <w:b/>
        </w:rPr>
        <w:t xml:space="preserve"> о</w:t>
      </w:r>
      <w:r w:rsidRPr="009106ED">
        <w:rPr>
          <w:b/>
        </w:rPr>
        <w:t xml:space="preserve"> таких случаях. Ему также следует обеспечить, чтобы по таким случаям провод</w:t>
      </w:r>
      <w:r w:rsidRPr="009106ED">
        <w:rPr>
          <w:b/>
        </w:rPr>
        <w:t>и</w:t>
      </w:r>
      <w:r w:rsidRPr="009106ED">
        <w:rPr>
          <w:b/>
        </w:rPr>
        <w:t xml:space="preserve">лось тщательное расследование и чтобы виновные </w:t>
      </w:r>
      <w:r>
        <w:rPr>
          <w:b/>
        </w:rPr>
        <w:t>привлекались к отве</w:t>
      </w:r>
      <w:r>
        <w:rPr>
          <w:b/>
        </w:rPr>
        <w:t>т</w:t>
      </w:r>
      <w:r>
        <w:rPr>
          <w:b/>
        </w:rPr>
        <w:t xml:space="preserve">ственности </w:t>
      </w:r>
      <w:r w:rsidRPr="009106ED">
        <w:rPr>
          <w:b/>
        </w:rPr>
        <w:t xml:space="preserve">и в случае их осуждения </w:t>
      </w:r>
      <w:r>
        <w:rPr>
          <w:b/>
        </w:rPr>
        <w:t xml:space="preserve">к ним применялись </w:t>
      </w:r>
      <w:r w:rsidRPr="009106ED">
        <w:rPr>
          <w:b/>
        </w:rPr>
        <w:t>соответствующи</w:t>
      </w:r>
      <w:r>
        <w:rPr>
          <w:b/>
        </w:rPr>
        <w:t>е</w:t>
      </w:r>
      <w:r w:rsidRPr="009106ED">
        <w:rPr>
          <w:b/>
        </w:rPr>
        <w:t xml:space="preserve"> </w:t>
      </w:r>
      <w:r>
        <w:rPr>
          <w:b/>
        </w:rPr>
        <w:t xml:space="preserve">наказания, </w:t>
      </w:r>
      <w:r w:rsidRPr="009106ED">
        <w:rPr>
          <w:b/>
        </w:rPr>
        <w:t>и</w:t>
      </w:r>
      <w:r>
        <w:rPr>
          <w:b/>
        </w:rPr>
        <w:t xml:space="preserve"> их</w:t>
      </w:r>
      <w:r w:rsidRPr="009106ED">
        <w:rPr>
          <w:b/>
        </w:rPr>
        <w:t xml:space="preserve"> жертвы получ</w:t>
      </w:r>
      <w:r>
        <w:rPr>
          <w:b/>
        </w:rPr>
        <w:t>а</w:t>
      </w:r>
      <w:r w:rsidRPr="009106ED">
        <w:rPr>
          <w:b/>
        </w:rPr>
        <w:t>ли надлежащую компенсацию.</w:t>
      </w:r>
    </w:p>
    <w:p w:rsidR="00C64EF7" w:rsidRDefault="00C64EF7" w:rsidP="00C64EF7">
      <w:pPr>
        <w:pStyle w:val="SingleTxtGR"/>
      </w:pPr>
      <w:r>
        <w:t>12.</w:t>
      </w:r>
      <w:r>
        <w:tab/>
        <w:t>Принимая к сведению тот факт, что в нынешнем Уголовном коде</w:t>
      </w:r>
      <w:r>
        <w:t>к</w:t>
      </w:r>
      <w:r>
        <w:t>се №</w:t>
      </w:r>
      <w:r>
        <w:rPr>
          <w:lang w:val="en-US"/>
        </w:rPr>
        <w:t> </w:t>
      </w:r>
      <w:r>
        <w:t xml:space="preserve">300/2005 </w:t>
      </w:r>
      <w:r>
        <w:rPr>
          <w:lang w:val="en-US"/>
        </w:rPr>
        <w:t>Coll</w:t>
      </w:r>
      <w:r w:rsidRPr="00004970">
        <w:t>.</w:t>
      </w:r>
      <w:r>
        <w:t xml:space="preserve"> (с внесенными в него поправками) введена уголовная о</w:t>
      </w:r>
      <w:r>
        <w:t>т</w:t>
      </w:r>
      <w:r>
        <w:t>ветственность и наказание за пытки и жестокое обращение с детьми, Комитет выражает озабоченность в связи с позволительностью телесных наказаний д</w:t>
      </w:r>
      <w:r>
        <w:t>о</w:t>
      </w:r>
      <w:r>
        <w:t>ма, где они традиционно по-прежнему применяются в виде одной из форм ди</w:t>
      </w:r>
      <w:r>
        <w:t>с</w:t>
      </w:r>
      <w:r>
        <w:t>циплинир</w:t>
      </w:r>
      <w:r>
        <w:t>о</w:t>
      </w:r>
      <w:r>
        <w:t>вания со стороны родителей и опекунов (статьи 7 и 24).</w:t>
      </w:r>
    </w:p>
    <w:p w:rsidR="00C64EF7" w:rsidRPr="009106ED" w:rsidRDefault="00C64EF7" w:rsidP="00C64EF7">
      <w:pPr>
        <w:pStyle w:val="SingleTxtGR"/>
        <w:rPr>
          <w:b/>
        </w:rPr>
      </w:pPr>
      <w:r w:rsidRPr="009106ED">
        <w:rPr>
          <w:b/>
        </w:rPr>
        <w:t>Государству-участнику следует принять практические меры для того, чт</w:t>
      </w:r>
      <w:r w:rsidRPr="009106ED">
        <w:rPr>
          <w:b/>
        </w:rPr>
        <w:t>о</w:t>
      </w:r>
      <w:r w:rsidRPr="009106ED">
        <w:rPr>
          <w:b/>
        </w:rPr>
        <w:t>бы повсеместно положить конец телесным наказаниям. Ему следует поо</w:t>
      </w:r>
      <w:r w:rsidRPr="009106ED">
        <w:rPr>
          <w:b/>
        </w:rPr>
        <w:t>щ</w:t>
      </w:r>
      <w:r w:rsidRPr="009106ED">
        <w:rPr>
          <w:b/>
        </w:rPr>
        <w:t>рять нен</w:t>
      </w:r>
      <w:r w:rsidRPr="009106ED">
        <w:rPr>
          <w:b/>
        </w:rPr>
        <w:t>а</w:t>
      </w:r>
      <w:r w:rsidRPr="009106ED">
        <w:rPr>
          <w:b/>
        </w:rPr>
        <w:t>сильственные виды дисциплинирования в качестве альтернатив телесным наказаниям и проводить кампании информирования обществе</w:t>
      </w:r>
      <w:r w:rsidRPr="009106ED">
        <w:rPr>
          <w:b/>
        </w:rPr>
        <w:t>н</w:t>
      </w:r>
      <w:r w:rsidRPr="009106ED">
        <w:rPr>
          <w:b/>
        </w:rPr>
        <w:t>ности по вопросу о негативны</w:t>
      </w:r>
      <w:r>
        <w:rPr>
          <w:b/>
        </w:rPr>
        <w:t>х</w:t>
      </w:r>
      <w:r w:rsidRPr="009106ED">
        <w:rPr>
          <w:b/>
        </w:rPr>
        <w:t xml:space="preserve"> последствиях такой практики.</w:t>
      </w:r>
    </w:p>
    <w:p w:rsidR="00C64EF7" w:rsidRDefault="00C64EF7" w:rsidP="00C64EF7">
      <w:pPr>
        <w:pStyle w:val="SingleTxtGR"/>
      </w:pPr>
      <w:r>
        <w:t>13.</w:t>
      </w:r>
      <w:r>
        <w:tab/>
        <w:t xml:space="preserve">Приветствуя проведение расследования в отношении насильственной стерилизации женщин рома и принятие Закона № 576/2004 </w:t>
      </w:r>
      <w:r>
        <w:rPr>
          <w:lang w:val="en-US"/>
        </w:rPr>
        <w:t>Coll</w:t>
      </w:r>
      <w:r>
        <w:t>. о медицинском обслуживании и медицинских услугах, в котором введено понятие осознанного согласия, Комитет выражает озабоченность по поводу узкой сферы расследов</w:t>
      </w:r>
      <w:r>
        <w:t>а</w:t>
      </w:r>
      <w:r>
        <w:t>ния и отсутствия информации о конкретных мерах по ликвидации насильстве</w:t>
      </w:r>
      <w:r>
        <w:t>н</w:t>
      </w:r>
      <w:r>
        <w:t>ной стерилизации, которая, по сообщениям, проводится по-прежнему (ст</w:t>
      </w:r>
      <w:r>
        <w:t>а</w:t>
      </w:r>
      <w:r>
        <w:t>тьи 7 и 26).</w:t>
      </w:r>
    </w:p>
    <w:p w:rsidR="00C64EF7" w:rsidRPr="009106ED" w:rsidRDefault="00C64EF7" w:rsidP="00C64EF7">
      <w:pPr>
        <w:pStyle w:val="SingleTxtGR"/>
        <w:rPr>
          <w:b/>
        </w:rPr>
      </w:pPr>
      <w:r w:rsidRPr="009106ED">
        <w:rPr>
          <w:b/>
        </w:rPr>
        <w:t>Государству-участнику следует принять необходимые меры для контрол</w:t>
      </w:r>
      <w:r w:rsidRPr="009106ED">
        <w:rPr>
          <w:b/>
        </w:rPr>
        <w:t>и</w:t>
      </w:r>
      <w:r w:rsidRPr="009106ED">
        <w:rPr>
          <w:b/>
        </w:rPr>
        <w:t>рова</w:t>
      </w:r>
      <w:r>
        <w:rPr>
          <w:b/>
        </w:rPr>
        <w:t>ния выполнения З</w:t>
      </w:r>
      <w:r w:rsidRPr="009106ED">
        <w:rPr>
          <w:b/>
        </w:rPr>
        <w:t xml:space="preserve">акона № 576/2004 </w:t>
      </w:r>
      <w:r w:rsidRPr="009106ED">
        <w:rPr>
          <w:b/>
          <w:lang w:val="en-US"/>
        </w:rPr>
        <w:t>Coll</w:t>
      </w:r>
      <w:r w:rsidRPr="009106ED">
        <w:rPr>
          <w:b/>
        </w:rPr>
        <w:t xml:space="preserve">. с целью обеспечения того, чтобы применялись все процедуры по получению полного и осознанного согласия женщин, </w:t>
      </w:r>
      <w:r>
        <w:rPr>
          <w:b/>
        </w:rPr>
        <w:t xml:space="preserve">в частности </w:t>
      </w:r>
      <w:r w:rsidRPr="009106ED">
        <w:rPr>
          <w:b/>
        </w:rPr>
        <w:t xml:space="preserve">женщин рома, которые хотят прибегнуть к стерилизации в </w:t>
      </w:r>
      <w:r>
        <w:rPr>
          <w:b/>
        </w:rPr>
        <w:t xml:space="preserve">медицинских </w:t>
      </w:r>
      <w:r w:rsidRPr="009106ED">
        <w:rPr>
          <w:b/>
        </w:rPr>
        <w:t xml:space="preserve">учреждениях. В этой связи государству-участнику следует </w:t>
      </w:r>
      <w:r>
        <w:rPr>
          <w:b/>
        </w:rPr>
        <w:t>в</w:t>
      </w:r>
      <w:r w:rsidRPr="009106ED">
        <w:rPr>
          <w:b/>
        </w:rPr>
        <w:t>вести специальную подготовку для персонала в обла</w:t>
      </w:r>
      <w:r w:rsidRPr="009106ED">
        <w:rPr>
          <w:b/>
        </w:rPr>
        <w:t>с</w:t>
      </w:r>
      <w:r w:rsidRPr="009106ED">
        <w:rPr>
          <w:b/>
        </w:rPr>
        <w:t xml:space="preserve">ти здравоохранения, направленную на расширение информированности о негативных </w:t>
      </w:r>
      <w:r>
        <w:rPr>
          <w:b/>
        </w:rPr>
        <w:t xml:space="preserve">последствиях </w:t>
      </w:r>
      <w:r w:rsidRPr="009106ED">
        <w:rPr>
          <w:b/>
        </w:rPr>
        <w:t>насильстве</w:t>
      </w:r>
      <w:r w:rsidRPr="009106ED">
        <w:rPr>
          <w:b/>
        </w:rPr>
        <w:t>н</w:t>
      </w:r>
      <w:r w:rsidRPr="009106ED">
        <w:rPr>
          <w:b/>
        </w:rPr>
        <w:t>ной стерилизации.</w:t>
      </w:r>
    </w:p>
    <w:p w:rsidR="00A720D8" w:rsidRDefault="00A720D8" w:rsidP="00A720D8">
      <w:pPr>
        <w:pStyle w:val="SingleTxtGR"/>
      </w:pPr>
      <w:r>
        <w:t>14.</w:t>
      </w:r>
      <w:r>
        <w:tab/>
        <w:t>Приветствуя существование отдела инспекционной службы в секции ко</w:t>
      </w:r>
      <w:r>
        <w:t>н</w:t>
      </w:r>
      <w:r>
        <w:t>троля и инспекционной службы, имеющего полномочия на расследования пр</w:t>
      </w:r>
      <w:r>
        <w:t>а</w:t>
      </w:r>
      <w:r>
        <w:t>вонарушений, совершенных сотрудниками полиции, Комитет выражает озаб</w:t>
      </w:r>
      <w:r>
        <w:t>о</w:t>
      </w:r>
      <w:r>
        <w:t>ченность по поводу того, что отдел инспекционной службы не является полн</w:t>
      </w:r>
      <w:r>
        <w:t>о</w:t>
      </w:r>
      <w:r>
        <w:t>стью независимым, поскольку жалобы на сотрудников полиции расследуются следователем полиции. Комитет также выражает озабоченность по поводу пр</w:t>
      </w:r>
      <w:r>
        <w:t>о</w:t>
      </w:r>
      <w:r>
        <w:t>должающих поступать сообщениях о жестоком о</w:t>
      </w:r>
      <w:r>
        <w:t>б</w:t>
      </w:r>
      <w:r>
        <w:t>ращении с заключенными со стороны сотрудников правоохранительных органов (ст</w:t>
      </w:r>
      <w:r>
        <w:t>а</w:t>
      </w:r>
      <w:r>
        <w:t>тьи 7 и 10).</w:t>
      </w:r>
    </w:p>
    <w:p w:rsidR="00A720D8" w:rsidRDefault="00A720D8" w:rsidP="00A720D8">
      <w:pPr>
        <w:pStyle w:val="SingleTxtGR"/>
        <w:rPr>
          <w:b/>
        </w:rPr>
      </w:pPr>
      <w:r>
        <w:rPr>
          <w:b/>
        </w:rPr>
        <w:t>Государству следует принять надлежащие меры для укрепления отдела и</w:t>
      </w:r>
      <w:r>
        <w:rPr>
          <w:b/>
        </w:rPr>
        <w:t>н</w:t>
      </w:r>
      <w:r>
        <w:rPr>
          <w:b/>
        </w:rPr>
        <w:t>спекционной службы в секции контроля и инспекционной службы для обеспечения его независимости при ведении расследований в отношении предполагаемых нарушений со стороны сотрудников полиции. В этой связи государству-участнику надлежит обеспечить продолжение подготовки с</w:t>
      </w:r>
      <w:r>
        <w:rPr>
          <w:b/>
        </w:rPr>
        <w:t>о</w:t>
      </w:r>
      <w:r>
        <w:rPr>
          <w:b/>
        </w:rPr>
        <w:t>трудников правоохранительных органов по вопросам предупреждения п</w:t>
      </w:r>
      <w:r>
        <w:rPr>
          <w:b/>
        </w:rPr>
        <w:t>ы</w:t>
      </w:r>
      <w:r>
        <w:rPr>
          <w:b/>
        </w:rPr>
        <w:t>ток и жестокого обращения путем включения положений Стамбульского протокола 1999 года (Руководство по эффективному расследованию и д</w:t>
      </w:r>
      <w:r>
        <w:rPr>
          <w:b/>
        </w:rPr>
        <w:t>о</w:t>
      </w:r>
      <w:r>
        <w:rPr>
          <w:b/>
        </w:rPr>
        <w:t>кументированию пыток и других жестоких, бесчеловечных или унижа</w:t>
      </w:r>
      <w:r>
        <w:rPr>
          <w:b/>
        </w:rPr>
        <w:t>ю</w:t>
      </w:r>
      <w:r>
        <w:rPr>
          <w:b/>
        </w:rPr>
        <w:t>щих достоинство видов обращения и наказания) во все программы подг</w:t>
      </w:r>
      <w:r>
        <w:rPr>
          <w:b/>
        </w:rPr>
        <w:t>о</w:t>
      </w:r>
      <w:r>
        <w:rPr>
          <w:b/>
        </w:rPr>
        <w:t>товки сотрудников правоохранительных органов. Так, государству-участнику следует обеспечить, чтобы утверждения о пытках и жестоком обращении эффективно расследовались, а предполагаемые виновные пр</w:t>
      </w:r>
      <w:r>
        <w:rPr>
          <w:b/>
        </w:rPr>
        <w:t>и</w:t>
      </w:r>
      <w:r>
        <w:rPr>
          <w:b/>
        </w:rPr>
        <w:t>влекались к ответственности и, в случае вынесения приговора, надлеж</w:t>
      </w:r>
      <w:r>
        <w:rPr>
          <w:b/>
        </w:rPr>
        <w:t>а</w:t>
      </w:r>
      <w:r>
        <w:rPr>
          <w:b/>
        </w:rPr>
        <w:t>щим образом наказывались, а жертвы получали соответствующую ко</w:t>
      </w:r>
      <w:r>
        <w:rPr>
          <w:b/>
        </w:rPr>
        <w:t>м</w:t>
      </w:r>
      <w:r>
        <w:rPr>
          <w:b/>
        </w:rPr>
        <w:t>пенсацию.</w:t>
      </w:r>
    </w:p>
    <w:p w:rsidR="00A720D8" w:rsidRDefault="00A720D8" w:rsidP="00A720D8">
      <w:pPr>
        <w:pStyle w:val="SingleTxtGR"/>
      </w:pPr>
      <w:r>
        <w:t>15.</w:t>
      </w:r>
      <w:r>
        <w:tab/>
        <w:t>Отмечая факт запрещения принудительной военной службы в Констит</w:t>
      </w:r>
      <w:r>
        <w:t>у</w:t>
      </w:r>
      <w:r>
        <w:t>ции гос</w:t>
      </w:r>
      <w:r>
        <w:t>у</w:t>
      </w:r>
      <w:r>
        <w:t>дарства-участника и признание права человека на отказ от военной службы со ссылкой на свои убеждения, Комитет выражает озабоченность в св</w:t>
      </w:r>
      <w:r>
        <w:t>я</w:t>
      </w:r>
      <w:r>
        <w:t>зи с отсутствием ясности в отношении того, может ли какое-либо лицо сохр</w:t>
      </w:r>
      <w:r>
        <w:t>а</w:t>
      </w:r>
      <w:r>
        <w:t>нять право на такой отказ, если это делается в ходе прохождения военной слу</w:t>
      </w:r>
      <w:r>
        <w:t>ж</w:t>
      </w:r>
      <w:r>
        <w:t>бы (статья 18).</w:t>
      </w:r>
    </w:p>
    <w:p w:rsidR="00A720D8" w:rsidRPr="002D4F75" w:rsidRDefault="00A720D8" w:rsidP="00A720D8">
      <w:pPr>
        <w:pStyle w:val="SingleTxtGR"/>
        <w:rPr>
          <w:b/>
        </w:rPr>
      </w:pPr>
      <w:r>
        <w:rPr>
          <w:b/>
        </w:rPr>
        <w:t>Комитет призывает государство-участник принять необходимые м</w:t>
      </w:r>
      <w:r>
        <w:rPr>
          <w:b/>
        </w:rPr>
        <w:t>е</w:t>
      </w:r>
      <w:r>
        <w:rPr>
          <w:b/>
        </w:rPr>
        <w:t>ры для обеспечения того, чтобы в законе было ясно указано, что люди имеют пр</w:t>
      </w:r>
      <w:r>
        <w:rPr>
          <w:b/>
        </w:rPr>
        <w:t>а</w:t>
      </w:r>
      <w:r>
        <w:rPr>
          <w:b/>
        </w:rPr>
        <w:t>во на отказ от военной службы по убеждению даже в ходе прохождения в</w:t>
      </w:r>
      <w:r>
        <w:rPr>
          <w:b/>
        </w:rPr>
        <w:t>о</w:t>
      </w:r>
      <w:r>
        <w:rPr>
          <w:b/>
        </w:rPr>
        <w:t>енной слу</w:t>
      </w:r>
      <w:r>
        <w:rPr>
          <w:b/>
        </w:rPr>
        <w:t>ж</w:t>
      </w:r>
      <w:r>
        <w:rPr>
          <w:b/>
        </w:rPr>
        <w:t>бы.</w:t>
      </w:r>
    </w:p>
    <w:p w:rsidR="00A720D8" w:rsidRDefault="00A720D8" w:rsidP="00A720D8">
      <w:pPr>
        <w:pStyle w:val="SingleTxtGR"/>
      </w:pPr>
      <w:r>
        <w:t>16.</w:t>
      </w:r>
      <w:r>
        <w:tab/>
        <w:t>Отмечая, что государство-участник приняло среднесрочную концепцию развития солидарности, интеграции и вовлечения в отношении национальных меньшинств на 2008−2013 годы, а также избрание первой женщины из числа рома мэром города, Комитет по-прежнему выражает озабоченность по поводу преобладающих стереотипов и широко распространенного отчуждения рома в таких различных областях, как образ</w:t>
      </w:r>
      <w:r>
        <w:t>о</w:t>
      </w:r>
      <w:r>
        <w:t>вание, жилье, здравоохранение и участие в политике (статьи 2, 26 и 27).</w:t>
      </w:r>
    </w:p>
    <w:p w:rsidR="00A720D8" w:rsidRPr="00C3425E" w:rsidRDefault="00A720D8" w:rsidP="00A720D8">
      <w:pPr>
        <w:pStyle w:val="SingleTxtGR"/>
        <w:rPr>
          <w:b/>
        </w:rPr>
      </w:pPr>
      <w:r w:rsidRPr="00C3425E">
        <w:rPr>
          <w:b/>
        </w:rPr>
        <w:t>Государству-участнику следует активизировать свои усилия по искорен</w:t>
      </w:r>
      <w:r w:rsidRPr="00C3425E">
        <w:rPr>
          <w:b/>
        </w:rPr>
        <w:t>е</w:t>
      </w:r>
      <w:r w:rsidRPr="00C3425E">
        <w:rPr>
          <w:b/>
        </w:rPr>
        <w:t xml:space="preserve">нию стереотипов и широко распространенных </w:t>
      </w:r>
      <w:r>
        <w:rPr>
          <w:b/>
        </w:rPr>
        <w:t>злоупотреблений</w:t>
      </w:r>
      <w:r w:rsidRPr="00C3425E">
        <w:rPr>
          <w:b/>
        </w:rPr>
        <w:t xml:space="preserve"> в отнош</w:t>
      </w:r>
      <w:r w:rsidRPr="00C3425E">
        <w:rPr>
          <w:b/>
        </w:rPr>
        <w:t>е</w:t>
      </w:r>
      <w:r w:rsidRPr="00C3425E">
        <w:rPr>
          <w:b/>
        </w:rPr>
        <w:t xml:space="preserve">нии рома путем, в частности, </w:t>
      </w:r>
      <w:r>
        <w:rPr>
          <w:b/>
        </w:rPr>
        <w:t>более широкого проведения</w:t>
      </w:r>
      <w:r w:rsidRPr="00C3425E">
        <w:rPr>
          <w:b/>
        </w:rPr>
        <w:t xml:space="preserve"> кампаний по и</w:t>
      </w:r>
      <w:r w:rsidRPr="00C3425E">
        <w:rPr>
          <w:b/>
        </w:rPr>
        <w:t>н</w:t>
      </w:r>
      <w:r w:rsidRPr="00C3425E">
        <w:rPr>
          <w:b/>
        </w:rPr>
        <w:t xml:space="preserve">формированию общественности и поощрению терпимости и уважения к </w:t>
      </w:r>
      <w:r>
        <w:rPr>
          <w:b/>
        </w:rPr>
        <w:t>культурным различиям</w:t>
      </w:r>
      <w:r w:rsidRPr="00C3425E">
        <w:rPr>
          <w:b/>
        </w:rPr>
        <w:t>. Государству-участнику следует также принять м</w:t>
      </w:r>
      <w:r w:rsidRPr="00C3425E">
        <w:rPr>
          <w:b/>
        </w:rPr>
        <w:t>е</w:t>
      </w:r>
      <w:r w:rsidRPr="00C3425E">
        <w:rPr>
          <w:b/>
        </w:rPr>
        <w:t>ры для поощрения доступа к различным возможностям и услугам во всех областях и на всех уровнях через приняти</w:t>
      </w:r>
      <w:r>
        <w:rPr>
          <w:b/>
        </w:rPr>
        <w:t>е</w:t>
      </w:r>
      <w:r w:rsidRPr="00C3425E">
        <w:rPr>
          <w:b/>
        </w:rPr>
        <w:t xml:space="preserve"> положительных мер для реш</w:t>
      </w:r>
      <w:r w:rsidRPr="00C3425E">
        <w:rPr>
          <w:b/>
        </w:rPr>
        <w:t>е</w:t>
      </w:r>
      <w:r w:rsidRPr="00C3425E">
        <w:rPr>
          <w:b/>
        </w:rPr>
        <w:t>ния проблемы существующ</w:t>
      </w:r>
      <w:r>
        <w:rPr>
          <w:b/>
        </w:rPr>
        <w:t>их видов</w:t>
      </w:r>
      <w:r w:rsidRPr="00C3425E">
        <w:rPr>
          <w:b/>
        </w:rPr>
        <w:t xml:space="preserve"> неравенс</w:t>
      </w:r>
      <w:r w:rsidRPr="00C3425E">
        <w:rPr>
          <w:b/>
        </w:rPr>
        <w:t>т</w:t>
      </w:r>
      <w:r w:rsidRPr="00C3425E">
        <w:rPr>
          <w:b/>
        </w:rPr>
        <w:t>ва.</w:t>
      </w:r>
    </w:p>
    <w:p w:rsidR="00A720D8" w:rsidRDefault="00A720D8" w:rsidP="00A720D8">
      <w:pPr>
        <w:pStyle w:val="SingleTxtGR"/>
      </w:pPr>
      <w:r>
        <w:t>17.</w:t>
      </w:r>
      <w:r>
        <w:tab/>
        <w:t>Комитет напоминает о своем предыдущем заключительном замечании (</w:t>
      </w:r>
      <w:r w:rsidRPr="007A307A">
        <w:rPr>
          <w:lang w:val="es-ES"/>
        </w:rPr>
        <w:t>CCPR/CO/78/SVK,</w:t>
      </w:r>
      <w:r>
        <w:t xml:space="preserve"> пункт 18) и выражает озабоченность по поводу продо</w:t>
      </w:r>
      <w:r>
        <w:t>л</w:t>
      </w:r>
      <w:r>
        <w:t>жающих поступать сообщений о фактической сегрегации детей рома в сфере образования. Комитет также выражает озабоченность по поводу продолжающих поступать сообщений о помещении детей рома в классы для детей со специал</w:t>
      </w:r>
      <w:r>
        <w:t>ь</w:t>
      </w:r>
      <w:r>
        <w:t>ными потребностями, которые предназначены для детей с психическими заб</w:t>
      </w:r>
      <w:r>
        <w:t>о</w:t>
      </w:r>
      <w:r>
        <w:t>леваниями без проведения надлежащего медицинского обследования для уст</w:t>
      </w:r>
      <w:r>
        <w:t>а</w:t>
      </w:r>
      <w:r>
        <w:t>новления их умственных способностей (ст</w:t>
      </w:r>
      <w:r>
        <w:t>а</w:t>
      </w:r>
      <w:r>
        <w:t>тьи 26 и 27).</w:t>
      </w:r>
    </w:p>
    <w:p w:rsidR="00A720D8" w:rsidRPr="007A307A" w:rsidRDefault="00A720D8" w:rsidP="00A720D8">
      <w:pPr>
        <w:pStyle w:val="SingleTxtGR"/>
        <w:rPr>
          <w:b/>
        </w:rPr>
      </w:pPr>
      <w:r w:rsidRPr="007A307A">
        <w:rPr>
          <w:b/>
        </w:rPr>
        <w:t>Государству-участнику следует принять немедленные меры по искорен</w:t>
      </w:r>
      <w:r w:rsidRPr="007A307A">
        <w:rPr>
          <w:b/>
        </w:rPr>
        <w:t>е</w:t>
      </w:r>
      <w:r w:rsidRPr="007A307A">
        <w:rPr>
          <w:b/>
        </w:rPr>
        <w:t>нию сегрегации детей рома в сфере образования путем обеспечения того, чтобы прин</w:t>
      </w:r>
      <w:r w:rsidRPr="007A307A">
        <w:rPr>
          <w:b/>
        </w:rPr>
        <w:t>я</w:t>
      </w:r>
      <w:r w:rsidRPr="007A307A">
        <w:rPr>
          <w:b/>
        </w:rPr>
        <w:t>тие в школы осуществлялось на индивидуальной основе и</w:t>
      </w:r>
      <w:r>
        <w:rPr>
          <w:b/>
        </w:rPr>
        <w:t xml:space="preserve"> на него не оказывал влияния факт принадлежности ребенка к какой-либо э</w:t>
      </w:r>
      <w:r>
        <w:rPr>
          <w:b/>
        </w:rPr>
        <w:t>т</w:t>
      </w:r>
      <w:r>
        <w:rPr>
          <w:b/>
        </w:rPr>
        <w:t>нической группе. Кроме того, государству-участнику следует принять ко</w:t>
      </w:r>
      <w:r>
        <w:rPr>
          <w:b/>
        </w:rPr>
        <w:t>н</w:t>
      </w:r>
      <w:r>
        <w:rPr>
          <w:b/>
        </w:rPr>
        <w:t>кретные меры для обеспечения того, чтобы решение о принятии всех д</w:t>
      </w:r>
      <w:r>
        <w:rPr>
          <w:b/>
        </w:rPr>
        <w:t>е</w:t>
      </w:r>
      <w:r>
        <w:rPr>
          <w:b/>
        </w:rPr>
        <w:t>тей, включая детей из числа рома в классы для детей со специальными п</w:t>
      </w:r>
      <w:r>
        <w:rPr>
          <w:b/>
        </w:rPr>
        <w:t>о</w:t>
      </w:r>
      <w:r>
        <w:rPr>
          <w:b/>
        </w:rPr>
        <w:t>требностями, не принимались без независимой медицинской оценки и не основывались лишь на способностях ребенка.</w:t>
      </w:r>
    </w:p>
    <w:p w:rsidR="00A720D8" w:rsidRDefault="00A720D8" w:rsidP="00A720D8">
      <w:pPr>
        <w:pStyle w:val="SingleTxtGR"/>
      </w:pPr>
      <w:r>
        <w:t>18.</w:t>
      </w:r>
      <w:r>
        <w:tab/>
        <w:t>Государству-участнику следует широко распространять информацию о Пакте, двух Факультативных протоколах к Пакту, текст третьего периодическ</w:t>
      </w:r>
      <w:r>
        <w:t>о</w:t>
      </w:r>
      <w:r>
        <w:t>го доклада, письменные ответы, которые оно представило в ответ на перечень вопросов, подготовленный Комитетом, и данные заключительные замечания, с тем чтобы повысить информированность среди органов судебной, законод</w:t>
      </w:r>
      <w:r>
        <w:t>а</w:t>
      </w:r>
      <w:r>
        <w:t>тельной и административной власти, в гражданском обществе и неправительс</w:t>
      </w:r>
      <w:r>
        <w:t>т</w:t>
      </w:r>
      <w:r>
        <w:t>венных организациях, действующих в стране, а также среди широкой общес</w:t>
      </w:r>
      <w:r>
        <w:t>т</w:t>
      </w:r>
      <w:r>
        <w:t>венности. Комитет также предлагает перевести этот доклад и заключительные замечания на другой официальный язык гос</w:t>
      </w:r>
      <w:r>
        <w:t>у</w:t>
      </w:r>
      <w:r>
        <w:t>дарства-участника. Комитет также просит государство-участник при подготовке своего четве</w:t>
      </w:r>
      <w:r>
        <w:t>р</w:t>
      </w:r>
      <w:r>
        <w:t>того периодического доклада провести широкие консультации с представителями гражданского о</w:t>
      </w:r>
      <w:r>
        <w:t>б</w:t>
      </w:r>
      <w:r>
        <w:t>щества и неправительственными организациями.</w:t>
      </w:r>
    </w:p>
    <w:p w:rsidR="00A720D8" w:rsidRDefault="00A720D8" w:rsidP="00A720D8">
      <w:pPr>
        <w:pStyle w:val="SingleTxtGR"/>
      </w:pPr>
      <w:r>
        <w:t>19.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следует представить в течение одного года соответству</w:t>
      </w:r>
      <w:r>
        <w:t>ю</w:t>
      </w:r>
      <w:r>
        <w:t>щую информацию о выполнении им рекомендаций Комитета, содержащихся в пунктах 7, 8 и 13 выше.</w:t>
      </w:r>
    </w:p>
    <w:p w:rsidR="00A720D8" w:rsidRDefault="00A720D8" w:rsidP="00A720D8">
      <w:pPr>
        <w:pStyle w:val="SingleTxtGR"/>
      </w:pPr>
      <w:r>
        <w:t>20.</w:t>
      </w:r>
      <w:r>
        <w:tab/>
        <w:t>Комитет просит государство-участник включить в свой следующий п</w:t>
      </w:r>
      <w:r>
        <w:t>е</w:t>
      </w:r>
      <w:r>
        <w:t>риодич</w:t>
      </w:r>
      <w:r>
        <w:t>е</w:t>
      </w:r>
      <w:r>
        <w:t>ский доклад, который должен быть представлен 1 апреля 2015 года, конкретную обно</w:t>
      </w:r>
      <w:r>
        <w:t>в</w:t>
      </w:r>
      <w:r>
        <w:t>ленную информацию обо всех его рекомендациях и о Пакте в целом.</w:t>
      </w:r>
    </w:p>
    <w:p w:rsidR="00A720D8" w:rsidRPr="000B7B7D" w:rsidRDefault="00A720D8" w:rsidP="00A720D8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720D8" w:rsidRPr="000B7B7D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69C" w:rsidRDefault="005F369C">
      <w:r>
        <w:rPr>
          <w:lang w:val="en-US"/>
        </w:rPr>
        <w:tab/>
      </w:r>
      <w:r>
        <w:separator/>
      </w:r>
    </w:p>
  </w:endnote>
  <w:endnote w:type="continuationSeparator" w:id="0">
    <w:p w:rsidR="005F369C" w:rsidRDefault="005F3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EF7" w:rsidRPr="005F0588" w:rsidRDefault="00C64EF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260DA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7A40FF">
      <w:rPr>
        <w:lang w:val="en-US"/>
      </w:rPr>
      <w:t>11-42279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EF7" w:rsidRPr="005F0588" w:rsidRDefault="00C64EF7">
    <w:pPr>
      <w:pStyle w:val="Footer"/>
      <w:rPr>
        <w:lang w:val="en-US"/>
      </w:rPr>
    </w:pPr>
    <w:r>
      <w:rPr>
        <w:lang w:val="en-US"/>
      </w:rPr>
      <w:t>GE.</w:t>
    </w:r>
    <w:r w:rsidRPr="007A40FF">
      <w:rPr>
        <w:lang w:val="en-US"/>
      </w:rPr>
      <w:t>11-42279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260DA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EF7" w:rsidRPr="007B2C3F" w:rsidRDefault="00C64EF7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GE.11-42279  (R)  </w:t>
    </w:r>
    <w:r>
      <w:rPr>
        <w:sz w:val="20"/>
        <w:lang w:val="ru-RU"/>
      </w:rPr>
      <w:t>090511  120511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69C" w:rsidRPr="00F71F63" w:rsidRDefault="005F369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F369C" w:rsidRPr="00F71F63" w:rsidRDefault="005F369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F369C" w:rsidRPr="00635E86" w:rsidRDefault="005F369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EF7" w:rsidRPr="005F0588" w:rsidRDefault="00C64EF7">
    <w:pPr>
      <w:pStyle w:val="Header"/>
      <w:rPr>
        <w:lang w:val="en-US"/>
      </w:rPr>
    </w:pPr>
    <w:r>
      <w:rPr>
        <w:lang w:val="en-US"/>
      </w:rPr>
      <w:t>CCPR/C/SVK/CO/3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EF7" w:rsidRPr="005F0588" w:rsidRDefault="00C64EF7">
    <w:pPr>
      <w:pStyle w:val="Header"/>
      <w:rPr>
        <w:lang w:val="en-US"/>
      </w:rPr>
    </w:pPr>
    <w:r>
      <w:rPr>
        <w:lang w:val="en-US"/>
      </w:rPr>
      <w:tab/>
      <w:t>CCPR/C/SVK/CO/3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81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A6429"/>
    <w:rsid w:val="000B381F"/>
    <w:rsid w:val="000C3688"/>
    <w:rsid w:val="000D6863"/>
    <w:rsid w:val="000F410F"/>
    <w:rsid w:val="000F42A7"/>
    <w:rsid w:val="00117AEE"/>
    <w:rsid w:val="001260DA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47892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369C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40FF"/>
    <w:rsid w:val="007A79EB"/>
    <w:rsid w:val="007D4CA0"/>
    <w:rsid w:val="007D7A23"/>
    <w:rsid w:val="007E38C3"/>
    <w:rsid w:val="007E549E"/>
    <w:rsid w:val="007E71C9"/>
    <w:rsid w:val="007F326C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920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20D8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1197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EF7"/>
    <w:rsid w:val="00C663A3"/>
    <w:rsid w:val="00C75CB2"/>
    <w:rsid w:val="00C90723"/>
    <w:rsid w:val="00C90D5C"/>
    <w:rsid w:val="00CA609E"/>
    <w:rsid w:val="00CA7DA4"/>
    <w:rsid w:val="00CB31FB"/>
    <w:rsid w:val="00CC3A2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96634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6</Pages>
  <Words>1956</Words>
  <Characters>13929</Characters>
  <Application>Microsoft Office Word</Application>
  <DocSecurity>4</DocSecurity>
  <Lines>248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Izotova</dc:creator>
  <cp:keywords/>
  <dc:description/>
  <cp:lastModifiedBy>Anna Blagodatskikh</cp:lastModifiedBy>
  <cp:revision>2</cp:revision>
  <cp:lastPrinted>1601-01-01T00:00:00Z</cp:lastPrinted>
  <dcterms:created xsi:type="dcterms:W3CDTF">2011-05-12T10:09:00Z</dcterms:created>
  <dcterms:modified xsi:type="dcterms:W3CDTF">2011-05-12T10:09:00Z</dcterms:modified>
</cp:coreProperties>
</file>