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B4493F">
              <w:rPr>
                <w:sz w:val="20"/>
              </w:rPr>
              <w:t>/</w:t>
            </w:r>
            <w:r w:rsidRPr="00637834">
              <w:rPr>
                <w:sz w:val="20"/>
              </w:rPr>
              <w:t>HRC</w:t>
            </w:r>
            <w:r w:rsidR="00B4493F">
              <w:rPr>
                <w:sz w:val="20"/>
              </w:rPr>
              <w:t>/</w:t>
            </w:r>
            <w:r w:rsidR="00CA0F4B">
              <w:t>RES/23/25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4493F" w:rsidP="00637834">
            <w:pPr>
              <w:spacing w:before="240" w:line="240" w:lineRule="atLeast"/>
              <w:rPr>
                <w:rFonts w:hint="eastAsia"/>
                <w:sz w:val="20"/>
              </w:rPr>
            </w:pPr>
            <w:r>
              <w:rPr>
                <w:sz w:val="20"/>
              </w:rPr>
              <w:t>Distr.:</w:t>
            </w:r>
            <w:r w:rsidR="00CA0F4B">
              <w:t xml:space="preserve"> General</w:t>
            </w:r>
          </w:p>
          <w:p w:rsidR="00F53D4C" w:rsidRPr="00637834" w:rsidRDefault="00CA0F4B">
            <w:pPr>
              <w:spacing w:line="240" w:lineRule="atLeast"/>
              <w:rPr>
                <w:rFonts w:hint="eastAsia"/>
                <w:sz w:val="20"/>
              </w:rPr>
            </w:pPr>
            <w:r>
              <w:rPr>
                <w:rFonts w:hint="eastAsia"/>
                <w:sz w:val="20"/>
              </w:rPr>
              <w:t>25</w:t>
            </w:r>
            <w:r w:rsidR="00BD286D">
              <w:rPr>
                <w:rFonts w:hint="eastAsia"/>
                <w:sz w:val="20"/>
              </w:rPr>
              <w:t xml:space="preserve"> </w:t>
            </w:r>
            <w:r w:rsidR="00BD286D" w:rsidRPr="00BD286D">
              <w:rPr>
                <w:sz w:val="20"/>
              </w:rPr>
              <w:t>June</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B4493F" w:rsidP="00751C2E">
            <w:pPr>
              <w:spacing w:line="240" w:lineRule="atLeast"/>
              <w:rPr>
                <w:rFonts w:hint="eastAsia"/>
              </w:rPr>
            </w:pPr>
            <w:r>
              <w:rPr>
                <w:sz w:val="20"/>
              </w:rPr>
              <w:t xml:space="preserve">Original: </w:t>
            </w:r>
            <w:r w:rsidR="00F53D4C" w:rsidRPr="00637834">
              <w:rPr>
                <w:sz w:val="20"/>
              </w:rPr>
              <w:t>English</w:t>
            </w:r>
          </w:p>
        </w:tc>
      </w:tr>
    </w:tbl>
    <w:p w:rsidR="00BD286D" w:rsidRPr="00BD286D" w:rsidRDefault="00BD286D" w:rsidP="00BD286D">
      <w:pPr>
        <w:pStyle w:val="SingleTxtGC"/>
        <w:spacing w:before="120" w:after="0"/>
        <w:ind w:left="0" w:right="0"/>
        <w:rPr>
          <w:rFonts w:eastAsia="SimHei"/>
          <w:b/>
          <w:sz w:val="24"/>
          <w:szCs w:val="24"/>
        </w:rPr>
      </w:pPr>
      <w:r w:rsidRPr="00BD286D">
        <w:rPr>
          <w:rFonts w:eastAsia="SimHei"/>
          <w:sz w:val="24"/>
          <w:szCs w:val="24"/>
        </w:rPr>
        <w:t>人权理事会</w:t>
      </w:r>
    </w:p>
    <w:p w:rsidR="00BD286D" w:rsidRPr="006721F8" w:rsidRDefault="00BD286D" w:rsidP="00BD286D">
      <w:pPr>
        <w:pStyle w:val="SingleTxtGC"/>
        <w:spacing w:after="0"/>
        <w:ind w:left="0" w:right="0"/>
        <w:rPr>
          <w:rFonts w:eastAsia="SimHei"/>
          <w:b/>
        </w:rPr>
      </w:pPr>
      <w:r w:rsidRPr="006721F8">
        <w:rPr>
          <w:rFonts w:eastAsia="SimHei"/>
        </w:rPr>
        <w:t>第二十三届会议</w:t>
      </w:r>
    </w:p>
    <w:p w:rsidR="00BD286D" w:rsidRPr="00BD286D" w:rsidRDefault="00BD286D" w:rsidP="00BD286D">
      <w:pPr>
        <w:pStyle w:val="SingleTxtGC"/>
        <w:spacing w:after="0"/>
        <w:ind w:left="0" w:right="0"/>
      </w:pPr>
      <w:r w:rsidRPr="00BD286D">
        <w:t>议程项目</w:t>
      </w:r>
      <w:r w:rsidRPr="00BD286D">
        <w:t>3</w:t>
      </w:r>
    </w:p>
    <w:p w:rsidR="00BD286D" w:rsidRDefault="00BD286D" w:rsidP="00BD286D">
      <w:pPr>
        <w:pStyle w:val="SingleTxtGC"/>
        <w:spacing w:after="0"/>
        <w:ind w:left="0" w:right="0"/>
        <w:rPr>
          <w:rFonts w:eastAsia="SimHei" w:hint="eastAsia"/>
        </w:rPr>
      </w:pPr>
      <w:r w:rsidRPr="006721F8">
        <w:rPr>
          <w:rFonts w:eastAsia="SimHei"/>
        </w:rPr>
        <w:t>增进和保护所有人权</w:t>
      </w:r>
      <w:r w:rsidRPr="006721F8">
        <w:rPr>
          <w:rFonts w:eastAsia="SimHei" w:hint="eastAsia"/>
          <w:spacing w:val="-50"/>
        </w:rPr>
        <w:t>―</w:t>
      </w:r>
      <w:r w:rsidRPr="006721F8">
        <w:rPr>
          <w:rFonts w:eastAsia="SimHei" w:hint="eastAsia"/>
        </w:rPr>
        <w:t>―</w:t>
      </w:r>
      <w:r w:rsidRPr="006721F8">
        <w:rPr>
          <w:rFonts w:eastAsia="SimHei"/>
        </w:rPr>
        <w:t>公民权利、政治权利、</w:t>
      </w:r>
      <w:r w:rsidR="001303B3">
        <w:rPr>
          <w:rFonts w:eastAsia="SimHei" w:hint="eastAsia"/>
        </w:rPr>
        <w:br/>
      </w:r>
      <w:r w:rsidRPr="006721F8">
        <w:rPr>
          <w:rFonts w:eastAsia="SimHei"/>
        </w:rPr>
        <w:t>经济、社会和文化权利</w:t>
      </w:r>
      <w:r w:rsidR="00B4493F" w:rsidRPr="006721F8">
        <w:rPr>
          <w:rFonts w:eastAsia="SimHei"/>
        </w:rPr>
        <w:t>，</w:t>
      </w:r>
      <w:r w:rsidRPr="006721F8">
        <w:rPr>
          <w:rFonts w:eastAsia="SimHei"/>
        </w:rPr>
        <w:t>包括发展权</w:t>
      </w:r>
    </w:p>
    <w:p w:rsidR="001303B3" w:rsidRPr="006721F8" w:rsidRDefault="001303B3" w:rsidP="00BD286D">
      <w:pPr>
        <w:pStyle w:val="SingleTxtGC"/>
        <w:spacing w:after="0"/>
        <w:ind w:left="0" w:right="0"/>
        <w:rPr>
          <w:rFonts w:eastAsia="SimHei" w:hint="eastAsia"/>
          <w:b/>
        </w:rPr>
      </w:pPr>
    </w:p>
    <w:p w:rsidR="00BD286D" w:rsidRPr="00BD286D" w:rsidRDefault="00BD286D" w:rsidP="001303B3">
      <w:pPr>
        <w:pStyle w:val="HChGC"/>
      </w:pPr>
      <w:r w:rsidRPr="00BD286D">
        <w:tab/>
      </w:r>
      <w:r w:rsidRPr="00BD286D">
        <w:tab/>
      </w:r>
      <w:r w:rsidR="00CA0F4B" w:rsidRPr="00FE1361">
        <w:rPr>
          <w:rFonts w:hint="eastAsia"/>
        </w:rPr>
        <w:t>人权理事会通过的</w:t>
      </w:r>
      <w:r w:rsidR="00CA0F4B" w:rsidRPr="00FE1361">
        <w:rPr>
          <w:rFonts w:hint="eastAsia"/>
          <w:lang w:val="fr-CH"/>
        </w:rPr>
        <w:t>决</w:t>
      </w:r>
      <w:r w:rsidR="00CA0F4B">
        <w:rPr>
          <w:rFonts w:hint="eastAsia"/>
          <w:lang w:val="fr-CH"/>
        </w:rPr>
        <w:t>议</w:t>
      </w:r>
      <w:r w:rsidR="001303B3" w:rsidRPr="00BF373A">
        <w:rPr>
          <w:position w:val="2"/>
        </w:rPr>
        <w:footnoteReference w:customMarkFollows="1" w:id="2"/>
        <w:t>*</w:t>
      </w:r>
      <w:r w:rsidR="001303B3" w:rsidRPr="00BF373A">
        <w:rPr>
          <w:rFonts w:hint="eastAsia"/>
          <w:position w:val="2"/>
        </w:rPr>
        <w:t xml:space="preserve"> </w:t>
      </w:r>
    </w:p>
    <w:p w:rsidR="00BD286D" w:rsidRPr="00BD286D" w:rsidRDefault="00BD286D" w:rsidP="001303B3">
      <w:pPr>
        <w:pStyle w:val="H1GC"/>
      </w:pPr>
      <w:r w:rsidRPr="00BD286D">
        <w:tab/>
      </w:r>
      <w:r w:rsidRPr="00BD286D">
        <w:tab/>
        <w:t>23</w:t>
      </w:r>
      <w:r w:rsidR="00B4493F">
        <w:t>/</w:t>
      </w:r>
      <w:r w:rsidR="00CA0F4B">
        <w:rPr>
          <w:rFonts w:hint="eastAsia"/>
        </w:rPr>
        <w:t>25.</w:t>
      </w:r>
      <w:r>
        <w:rPr>
          <w:rFonts w:hint="eastAsia"/>
        </w:rPr>
        <w:br/>
      </w:r>
      <w:r w:rsidRPr="00BD286D">
        <w:t>加紧努力</w:t>
      </w:r>
      <w:r w:rsidR="007B2175">
        <w:rPr>
          <w:rFonts w:hint="eastAsia"/>
        </w:rPr>
        <w:t>，</w:t>
      </w:r>
      <w:r w:rsidRPr="00BD286D">
        <w:t>消除</w:t>
      </w:r>
      <w:r w:rsidR="007B2175">
        <w:t>一切形式的暴力侵害妇女现象</w:t>
      </w:r>
      <w:r w:rsidR="00B4493F">
        <w:t>：</w:t>
      </w:r>
      <w:r w:rsidRPr="00BD286D">
        <w:t>防止和应对强奸及</w:t>
      </w:r>
      <w:r w:rsidR="001303B3">
        <w:rPr>
          <w:rFonts w:hint="eastAsia"/>
        </w:rPr>
        <w:br/>
      </w:r>
      <w:r w:rsidRPr="00BD286D">
        <w:t>其他形式</w:t>
      </w:r>
      <w:r w:rsidR="007B2175">
        <w:rPr>
          <w:rFonts w:hint="eastAsia"/>
        </w:rPr>
        <w:t>的</w:t>
      </w:r>
      <w:r w:rsidRPr="00BD286D">
        <w:t>性暴力</w:t>
      </w:r>
    </w:p>
    <w:p w:rsidR="007B2175" w:rsidRDefault="00BD286D" w:rsidP="00BD286D">
      <w:pPr>
        <w:pStyle w:val="SingleTxtGC"/>
        <w:rPr>
          <w:rFonts w:eastAsia="KaiTi_GB2312" w:hint="eastAsia"/>
        </w:rPr>
      </w:pPr>
      <w:r w:rsidRPr="00C838D0">
        <w:rPr>
          <w:rFonts w:eastAsia="KaiTi_GB2312"/>
        </w:rPr>
        <w:tab/>
      </w:r>
      <w:r w:rsidRPr="00C838D0">
        <w:rPr>
          <w:rFonts w:eastAsia="KaiTi_GB2312"/>
        </w:rPr>
        <w:t>人权理事会</w:t>
      </w:r>
      <w:r w:rsidR="00B4493F">
        <w:rPr>
          <w:rFonts w:eastAsia="KaiTi_GB2312"/>
        </w:rPr>
        <w:t>，</w:t>
      </w:r>
    </w:p>
    <w:p w:rsidR="007B2175" w:rsidRPr="00C838D0" w:rsidRDefault="007B2175" w:rsidP="00BD286D">
      <w:pPr>
        <w:pStyle w:val="SingleTxtGC"/>
        <w:rPr>
          <w:rFonts w:eastAsia="KaiTi_GB2312" w:hint="eastAsia"/>
        </w:rPr>
      </w:pPr>
      <w:r>
        <w:rPr>
          <w:rFonts w:eastAsia="KaiTi_GB2312" w:hint="eastAsia"/>
        </w:rPr>
        <w:tab/>
      </w:r>
      <w:r w:rsidRPr="00C838D0">
        <w:rPr>
          <w:rFonts w:eastAsia="KaiTi_GB2312"/>
        </w:rPr>
        <w:t>重申</w:t>
      </w:r>
      <w:r w:rsidRPr="00BD286D">
        <w:t>《</w:t>
      </w:r>
      <w:r>
        <w:rPr>
          <w:rFonts w:hint="eastAsia"/>
        </w:rPr>
        <w:t>联合国宪章</w:t>
      </w:r>
      <w:r w:rsidRPr="00BD286D">
        <w:t>》</w:t>
      </w:r>
      <w:r>
        <w:rPr>
          <w:rFonts w:hint="eastAsia"/>
        </w:rPr>
        <w:t>的宗旨和原则，</w:t>
      </w:r>
    </w:p>
    <w:p w:rsidR="00BD286D" w:rsidRPr="00BD286D" w:rsidRDefault="00BD286D" w:rsidP="00BD286D">
      <w:pPr>
        <w:pStyle w:val="SingleTxtGC"/>
      </w:pPr>
      <w:r w:rsidRPr="00BD286D">
        <w:rPr>
          <w:lang w:eastAsia="ar-SA"/>
        </w:rPr>
        <w:tab/>
      </w:r>
      <w:r w:rsidRPr="00C838D0">
        <w:rPr>
          <w:rFonts w:eastAsia="KaiTi_GB2312"/>
          <w:lang w:eastAsia="ar-SA"/>
        </w:rPr>
        <w:t>遵循</w:t>
      </w:r>
      <w:r w:rsidRPr="00BD286D">
        <w:rPr>
          <w:lang w:eastAsia="ar-SA"/>
        </w:rPr>
        <w:t>《消除对妇女一切形式歧视公约》</w:t>
      </w:r>
      <w:r w:rsidR="00B4493F">
        <w:rPr>
          <w:lang w:eastAsia="ar-SA"/>
        </w:rPr>
        <w:t>，</w:t>
      </w:r>
    </w:p>
    <w:p w:rsidR="00BD286D" w:rsidRPr="00BD286D" w:rsidRDefault="00BD286D" w:rsidP="00BD286D">
      <w:pPr>
        <w:pStyle w:val="SingleTxtGC"/>
      </w:pPr>
      <w:r>
        <w:rPr>
          <w:rFonts w:hint="eastAsia"/>
        </w:rPr>
        <w:tab/>
      </w:r>
      <w:r w:rsidRPr="00C838D0">
        <w:rPr>
          <w:rFonts w:eastAsia="KaiTi_GB2312"/>
        </w:rPr>
        <w:t>重申</w:t>
      </w:r>
      <w:r w:rsidRPr="00BD286D">
        <w:t>《维也纳宣言和行动纲领》、《消除对妇女的暴力行为宣言》、《北京宣言和行动纲要》、《国际人口与发展会议行动纲领》、人权理事会</w:t>
      </w:r>
      <w:r w:rsidRPr="00BD286D">
        <w:t>2008</w:t>
      </w:r>
      <w:r w:rsidRPr="00BD286D">
        <w:t>年</w:t>
      </w:r>
      <w:r w:rsidRPr="00BD286D">
        <w:t>3</w:t>
      </w:r>
      <w:r w:rsidRPr="00BD286D">
        <w:t>月</w:t>
      </w:r>
      <w:r w:rsidRPr="00BD286D">
        <w:t>28</w:t>
      </w:r>
      <w:r w:rsidRPr="00BD286D">
        <w:t>日第</w:t>
      </w:r>
      <w:r w:rsidRPr="00BD286D">
        <w:t>7</w:t>
      </w:r>
      <w:r w:rsidR="00B4493F">
        <w:t>/</w:t>
      </w:r>
      <w:r w:rsidRPr="00BD286D">
        <w:t>24</w:t>
      </w:r>
      <w:r w:rsidRPr="00BD286D">
        <w:rPr>
          <w:rFonts w:eastAsia="MS Mincho"/>
          <w:lang w:eastAsia="es-ES"/>
        </w:rPr>
        <w:t>号</w:t>
      </w:r>
      <w:r w:rsidR="007B2175" w:rsidRPr="00BD286D">
        <w:t>决议</w:t>
      </w:r>
      <w:r w:rsidRPr="00BD286D">
        <w:rPr>
          <w:rFonts w:eastAsia="MS Mincho"/>
          <w:lang w:eastAsia="es-ES"/>
        </w:rPr>
        <w:t>、</w:t>
      </w:r>
      <w:r w:rsidRPr="00BD286D">
        <w:rPr>
          <w:rFonts w:eastAsia="MS Mincho"/>
          <w:lang w:eastAsia="es-ES"/>
        </w:rPr>
        <w:t>2010</w:t>
      </w:r>
      <w:r w:rsidRPr="00BD286D">
        <w:rPr>
          <w:rFonts w:eastAsia="MS Mincho"/>
          <w:lang w:eastAsia="es-ES"/>
        </w:rPr>
        <w:t>年</w:t>
      </w:r>
      <w:r w:rsidRPr="00BD286D">
        <w:rPr>
          <w:rFonts w:eastAsia="MS Mincho"/>
          <w:lang w:eastAsia="es-ES"/>
        </w:rPr>
        <w:t>6</w:t>
      </w:r>
      <w:r w:rsidRPr="00BD286D">
        <w:rPr>
          <w:rFonts w:eastAsia="MS Mincho"/>
          <w:lang w:eastAsia="es-ES"/>
        </w:rPr>
        <w:t>月</w:t>
      </w:r>
      <w:r w:rsidRPr="00BD286D">
        <w:rPr>
          <w:rFonts w:eastAsia="MS Mincho"/>
          <w:lang w:eastAsia="es-ES"/>
        </w:rPr>
        <w:t>18</w:t>
      </w:r>
      <w:r w:rsidRPr="00BD286D">
        <w:rPr>
          <w:rFonts w:eastAsia="MS Mincho"/>
          <w:lang w:eastAsia="es-ES"/>
        </w:rPr>
        <w:t>日第</w:t>
      </w:r>
      <w:r w:rsidRPr="00BD286D">
        <w:t>14</w:t>
      </w:r>
      <w:r w:rsidR="00B4493F">
        <w:t>/</w:t>
      </w:r>
      <w:r w:rsidRPr="00BD286D">
        <w:t>12</w:t>
      </w:r>
      <w:r w:rsidRPr="00BD286D">
        <w:t>号</w:t>
      </w:r>
      <w:r w:rsidR="007B2175" w:rsidRPr="00BD286D">
        <w:t>决议</w:t>
      </w:r>
      <w:r w:rsidRPr="00BD286D">
        <w:rPr>
          <w:lang w:eastAsia="ar-SA"/>
        </w:rPr>
        <w:t>、</w:t>
      </w:r>
      <w:r w:rsidRPr="00BD286D">
        <w:rPr>
          <w:lang w:eastAsia="ar-SA"/>
        </w:rPr>
        <w:t>2011</w:t>
      </w:r>
      <w:r w:rsidRPr="00BD286D">
        <w:rPr>
          <w:lang w:eastAsia="ar-SA"/>
        </w:rPr>
        <w:t>年</w:t>
      </w:r>
      <w:r w:rsidRPr="00BD286D">
        <w:rPr>
          <w:lang w:eastAsia="ar-SA"/>
        </w:rPr>
        <w:t>3</w:t>
      </w:r>
      <w:r w:rsidRPr="00BD286D">
        <w:rPr>
          <w:lang w:eastAsia="ar-SA"/>
        </w:rPr>
        <w:t>月</w:t>
      </w:r>
      <w:r w:rsidRPr="00BD286D">
        <w:rPr>
          <w:lang w:eastAsia="ar-SA"/>
        </w:rPr>
        <w:t>24</w:t>
      </w:r>
      <w:r w:rsidRPr="00BD286D">
        <w:rPr>
          <w:lang w:eastAsia="ar-SA"/>
        </w:rPr>
        <w:t>日第</w:t>
      </w:r>
      <w:r w:rsidRPr="00BD286D">
        <w:t>16</w:t>
      </w:r>
      <w:r w:rsidR="00B4493F">
        <w:t>/</w:t>
      </w:r>
      <w:r w:rsidRPr="00BD286D">
        <w:t>7</w:t>
      </w:r>
      <w:r w:rsidRPr="00BD286D">
        <w:rPr>
          <w:lang w:eastAsia="ar-SA"/>
        </w:rPr>
        <w:t>号</w:t>
      </w:r>
      <w:r w:rsidR="007B2175" w:rsidRPr="00BD286D">
        <w:t>决议</w:t>
      </w:r>
      <w:r w:rsidRPr="00BD286D">
        <w:rPr>
          <w:lang w:eastAsia="ar-SA"/>
        </w:rPr>
        <w:t>、</w:t>
      </w:r>
      <w:r w:rsidRPr="00BD286D">
        <w:rPr>
          <w:lang w:eastAsia="ar-SA"/>
        </w:rPr>
        <w:t>2011</w:t>
      </w:r>
      <w:r w:rsidRPr="00BD286D">
        <w:rPr>
          <w:lang w:eastAsia="ar-SA"/>
        </w:rPr>
        <w:t>年</w:t>
      </w:r>
      <w:r w:rsidRPr="00BD286D">
        <w:t>6</w:t>
      </w:r>
      <w:r w:rsidRPr="00BD286D">
        <w:rPr>
          <w:lang w:eastAsia="ar-SA"/>
        </w:rPr>
        <w:t>月</w:t>
      </w:r>
      <w:r w:rsidRPr="00BD286D">
        <w:rPr>
          <w:lang w:eastAsia="ar-SA"/>
        </w:rPr>
        <w:t>17</w:t>
      </w:r>
      <w:r w:rsidRPr="00BD286D">
        <w:rPr>
          <w:lang w:eastAsia="ar-SA"/>
        </w:rPr>
        <w:t>日第</w:t>
      </w:r>
      <w:r w:rsidRPr="00BD286D">
        <w:t>17</w:t>
      </w:r>
      <w:r w:rsidR="00B4493F">
        <w:t>/</w:t>
      </w:r>
      <w:r w:rsidRPr="00BD286D">
        <w:t>11</w:t>
      </w:r>
      <w:r w:rsidRPr="00BD286D">
        <w:rPr>
          <w:lang w:eastAsia="ar-SA"/>
        </w:rPr>
        <w:t>号</w:t>
      </w:r>
      <w:r w:rsidR="007B2175" w:rsidRPr="00BD286D">
        <w:t>决议</w:t>
      </w:r>
      <w:r w:rsidRPr="00BD286D">
        <w:t>和</w:t>
      </w:r>
      <w:r w:rsidRPr="00BD286D">
        <w:t>2012</w:t>
      </w:r>
      <w:r w:rsidRPr="00BD286D">
        <w:t>年</w:t>
      </w:r>
      <w:r w:rsidRPr="00BD286D">
        <w:t>7</w:t>
      </w:r>
      <w:r w:rsidRPr="00BD286D">
        <w:t>月</w:t>
      </w:r>
      <w:r w:rsidRPr="00BD286D">
        <w:t>5</w:t>
      </w:r>
      <w:r w:rsidRPr="00BD286D">
        <w:t>日第</w:t>
      </w:r>
      <w:r w:rsidRPr="00BD286D">
        <w:t>20</w:t>
      </w:r>
      <w:r w:rsidR="00B4493F">
        <w:t>/</w:t>
      </w:r>
      <w:r w:rsidRPr="00BD286D">
        <w:t>12</w:t>
      </w:r>
      <w:r w:rsidRPr="00BD286D">
        <w:t>号决议、以及人权委员会关于消除对妇女一切形式暴力的各项决议</w:t>
      </w:r>
      <w:r w:rsidR="00B4493F">
        <w:t>，</w:t>
      </w:r>
      <w:r w:rsidRPr="00BD286D">
        <w:t>并回顾大会的</w:t>
      </w:r>
      <w:r w:rsidR="00146576">
        <w:rPr>
          <w:rFonts w:hint="eastAsia"/>
        </w:rPr>
        <w:t>有</w:t>
      </w:r>
      <w:r w:rsidRPr="00BD286D">
        <w:t>关决议以及提高妇女地位委员会的各项</w:t>
      </w:r>
      <w:r w:rsidR="00146576">
        <w:rPr>
          <w:rFonts w:hint="eastAsia"/>
        </w:rPr>
        <w:t>有</w:t>
      </w:r>
      <w:r w:rsidRPr="00BD286D">
        <w:t>关决议和商定结论</w:t>
      </w:r>
      <w:r w:rsidR="00B4493F">
        <w:t>，</w:t>
      </w:r>
      <w:r w:rsidR="00BF373A">
        <w:rPr>
          <w:rStyle w:val="FootnoteReference"/>
        </w:rPr>
        <w:footnoteReference w:id="3"/>
      </w:r>
      <w:r w:rsidR="001303B3">
        <w:rPr>
          <w:rFonts w:hint="eastAsia"/>
        </w:rPr>
        <w:t xml:space="preserve"> </w:t>
      </w:r>
    </w:p>
    <w:p w:rsidR="00BD286D" w:rsidRPr="00BD286D" w:rsidRDefault="00200DCE" w:rsidP="001303B3">
      <w:pPr>
        <w:pStyle w:val="SingleTxtGC"/>
      </w:pPr>
      <w:r>
        <w:rPr>
          <w:rFonts w:hint="eastAsia"/>
        </w:rPr>
        <w:tab/>
      </w:r>
      <w:r w:rsidR="00BD286D" w:rsidRPr="00200DCE">
        <w:rPr>
          <w:rFonts w:eastAsia="KaiTi_GB2312"/>
          <w:lang w:eastAsia="ar-SA"/>
        </w:rPr>
        <w:t>回顾</w:t>
      </w:r>
      <w:r w:rsidR="00BD286D" w:rsidRPr="00BD286D">
        <w:t>安全理事会</w:t>
      </w:r>
      <w:r w:rsidR="00146576" w:rsidRPr="00BD286D">
        <w:t>关于妇女、和平与安全问题的</w:t>
      </w:r>
      <w:r w:rsidR="00BD286D" w:rsidRPr="00BD286D">
        <w:t>2000</w:t>
      </w:r>
      <w:r w:rsidR="00BD286D" w:rsidRPr="00BD286D">
        <w:t>年</w:t>
      </w:r>
      <w:r w:rsidR="00BD286D" w:rsidRPr="00BD286D">
        <w:t>10</w:t>
      </w:r>
      <w:r w:rsidR="00BD286D" w:rsidRPr="00BD286D">
        <w:t>月</w:t>
      </w:r>
      <w:r w:rsidR="00BD286D" w:rsidRPr="00BD286D">
        <w:t>31</w:t>
      </w:r>
      <w:r w:rsidR="00BD286D" w:rsidRPr="00BD286D">
        <w:t>日第</w:t>
      </w:r>
      <w:r w:rsidR="00BD286D" w:rsidRPr="00BD286D">
        <w:t>1325</w:t>
      </w:r>
      <w:r w:rsidR="00B4493F">
        <w:t>(</w:t>
      </w:r>
      <w:r w:rsidR="00BD286D" w:rsidRPr="00BD286D">
        <w:t>2000</w:t>
      </w:r>
      <w:r w:rsidR="00B4493F">
        <w:t>)</w:t>
      </w:r>
      <w:r w:rsidR="00146576" w:rsidRPr="00BD286D">
        <w:rPr>
          <w:rFonts w:eastAsia="MS Mincho"/>
          <w:lang w:eastAsia="es-ES"/>
        </w:rPr>
        <w:t>号</w:t>
      </w:r>
      <w:r w:rsidR="00146576" w:rsidRPr="00BD286D">
        <w:t>决议</w:t>
      </w:r>
      <w:r w:rsidR="00BD286D" w:rsidRPr="00BD286D">
        <w:t>、</w:t>
      </w:r>
      <w:r w:rsidR="00BD286D" w:rsidRPr="00BD286D">
        <w:t>2008</w:t>
      </w:r>
      <w:r w:rsidR="00BD286D" w:rsidRPr="00BD286D">
        <w:t>年</w:t>
      </w:r>
      <w:r w:rsidR="00BD286D" w:rsidRPr="00BD286D">
        <w:t>6</w:t>
      </w:r>
      <w:r w:rsidR="00BD286D" w:rsidRPr="00BD286D">
        <w:t>月</w:t>
      </w:r>
      <w:r w:rsidR="00BD286D" w:rsidRPr="00BD286D">
        <w:t>19</w:t>
      </w:r>
      <w:r w:rsidR="00BD286D" w:rsidRPr="00BD286D">
        <w:t>日第</w:t>
      </w:r>
      <w:r w:rsidR="00BD286D" w:rsidRPr="00BD286D">
        <w:t>1820</w:t>
      </w:r>
      <w:r w:rsidR="00B4493F">
        <w:t>(</w:t>
      </w:r>
      <w:r w:rsidR="00BD286D" w:rsidRPr="00BD286D">
        <w:t>2008</w:t>
      </w:r>
      <w:r w:rsidR="00B4493F">
        <w:t>)</w:t>
      </w:r>
      <w:r w:rsidR="00146576" w:rsidRPr="00BD286D">
        <w:rPr>
          <w:rFonts w:eastAsia="MS Mincho"/>
          <w:lang w:eastAsia="es-ES"/>
        </w:rPr>
        <w:t>号</w:t>
      </w:r>
      <w:r w:rsidR="00146576" w:rsidRPr="00BD286D">
        <w:t>决议</w:t>
      </w:r>
      <w:r w:rsidR="00BD286D" w:rsidRPr="00BD286D">
        <w:t>、</w:t>
      </w:r>
      <w:r w:rsidR="00BD286D" w:rsidRPr="00BD286D">
        <w:t>2009</w:t>
      </w:r>
      <w:r w:rsidR="00BD286D" w:rsidRPr="00BD286D">
        <w:t>年</w:t>
      </w:r>
      <w:r w:rsidR="00BD286D" w:rsidRPr="00BD286D">
        <w:t>9</w:t>
      </w:r>
      <w:r w:rsidR="00BD286D" w:rsidRPr="00BD286D">
        <w:t>月</w:t>
      </w:r>
      <w:r w:rsidR="00BD286D" w:rsidRPr="00BD286D">
        <w:t>30</w:t>
      </w:r>
      <w:r w:rsidR="00BD286D" w:rsidRPr="00BD286D">
        <w:t>日第</w:t>
      </w:r>
      <w:r w:rsidR="00BD286D" w:rsidRPr="00BD286D">
        <w:t>1888</w:t>
      </w:r>
      <w:r w:rsidR="00B4493F">
        <w:t>(</w:t>
      </w:r>
      <w:r w:rsidR="00BD286D" w:rsidRPr="00BD286D">
        <w:t>2009</w:t>
      </w:r>
      <w:r w:rsidR="00B4493F">
        <w:t>)</w:t>
      </w:r>
      <w:r w:rsidR="00146576" w:rsidRPr="00BD286D">
        <w:rPr>
          <w:rFonts w:eastAsia="MS Mincho"/>
          <w:lang w:eastAsia="es-ES"/>
        </w:rPr>
        <w:t>号</w:t>
      </w:r>
      <w:r w:rsidR="00146576" w:rsidRPr="00BD286D">
        <w:t>决议</w:t>
      </w:r>
      <w:r w:rsidR="00BD286D" w:rsidRPr="00BD286D">
        <w:t>、</w:t>
      </w:r>
      <w:r w:rsidR="00BD286D" w:rsidRPr="00BD286D">
        <w:t>2009</w:t>
      </w:r>
      <w:r w:rsidR="00BD286D" w:rsidRPr="00BD286D">
        <w:t>年</w:t>
      </w:r>
      <w:r w:rsidR="00BD286D" w:rsidRPr="00BD286D">
        <w:t>10</w:t>
      </w:r>
      <w:r w:rsidR="00BD286D" w:rsidRPr="00BD286D">
        <w:t>月</w:t>
      </w:r>
      <w:r w:rsidR="00BD286D" w:rsidRPr="00BD286D">
        <w:t>5</w:t>
      </w:r>
      <w:r w:rsidR="00BD286D" w:rsidRPr="00BD286D">
        <w:t>日第</w:t>
      </w:r>
      <w:r w:rsidR="00BD286D" w:rsidRPr="00BD286D">
        <w:t>1889</w:t>
      </w:r>
      <w:r w:rsidR="00B4493F">
        <w:t>(</w:t>
      </w:r>
      <w:r w:rsidR="00BD286D" w:rsidRPr="00BD286D">
        <w:t>2009</w:t>
      </w:r>
      <w:r w:rsidR="00B4493F">
        <w:t>)</w:t>
      </w:r>
      <w:r w:rsidR="00146576" w:rsidRPr="00BD286D">
        <w:rPr>
          <w:rFonts w:eastAsia="MS Mincho"/>
          <w:lang w:eastAsia="es-ES"/>
        </w:rPr>
        <w:t>号</w:t>
      </w:r>
      <w:r w:rsidR="00146576" w:rsidRPr="00BD286D">
        <w:t>决议</w:t>
      </w:r>
      <w:r w:rsidR="00BD286D" w:rsidRPr="00BD286D">
        <w:t>和</w:t>
      </w:r>
      <w:r w:rsidR="00BD286D" w:rsidRPr="00BD286D">
        <w:t>2010</w:t>
      </w:r>
      <w:r w:rsidR="00BD286D" w:rsidRPr="00BD286D">
        <w:t>年</w:t>
      </w:r>
      <w:r w:rsidR="00BD286D" w:rsidRPr="00BD286D">
        <w:t>12</w:t>
      </w:r>
      <w:r w:rsidR="00BD286D" w:rsidRPr="00BD286D">
        <w:t>月</w:t>
      </w:r>
      <w:r w:rsidR="00BD286D" w:rsidRPr="00BD286D">
        <w:t>16</w:t>
      </w:r>
      <w:r w:rsidR="00BD286D" w:rsidRPr="00BD286D">
        <w:t>日第</w:t>
      </w:r>
      <w:r w:rsidR="00BD286D" w:rsidRPr="00BD286D">
        <w:t>1960</w:t>
      </w:r>
      <w:r w:rsidR="00B4493F">
        <w:t>(</w:t>
      </w:r>
      <w:r w:rsidR="00BD286D" w:rsidRPr="00BD286D">
        <w:t>2010</w:t>
      </w:r>
      <w:r w:rsidR="00B4493F">
        <w:t>)</w:t>
      </w:r>
      <w:r w:rsidR="00BD286D" w:rsidRPr="00BD286D">
        <w:t>号决议、</w:t>
      </w:r>
      <w:r w:rsidR="00BD286D" w:rsidRPr="00BD286D">
        <w:t>2006</w:t>
      </w:r>
      <w:r w:rsidR="00BD286D" w:rsidRPr="00BD286D">
        <w:t>年</w:t>
      </w:r>
      <w:r w:rsidR="00BD286D" w:rsidRPr="00BD286D">
        <w:t>4</w:t>
      </w:r>
      <w:r w:rsidR="00BD286D" w:rsidRPr="00BD286D">
        <w:t>月</w:t>
      </w:r>
      <w:r w:rsidR="00BD286D" w:rsidRPr="00BD286D">
        <w:t>28</w:t>
      </w:r>
      <w:r w:rsidR="00BD286D" w:rsidRPr="00BD286D">
        <w:t>日第</w:t>
      </w:r>
      <w:r>
        <w:rPr>
          <w:lang w:eastAsia="ar-SA"/>
        </w:rPr>
        <w:t>1674</w:t>
      </w:r>
      <w:r w:rsidR="00B4493F">
        <w:rPr>
          <w:lang w:eastAsia="ar-SA"/>
        </w:rPr>
        <w:t>(</w:t>
      </w:r>
      <w:r w:rsidR="00BD286D" w:rsidRPr="00BD286D">
        <w:rPr>
          <w:lang w:eastAsia="ar-SA"/>
        </w:rPr>
        <w:t>2006</w:t>
      </w:r>
      <w:r w:rsidR="00B4493F">
        <w:rPr>
          <w:lang w:eastAsia="ar-SA"/>
        </w:rPr>
        <w:t>)</w:t>
      </w:r>
      <w:r w:rsidR="00BD286D" w:rsidRPr="00BD286D">
        <w:rPr>
          <w:lang w:eastAsia="ar-SA"/>
        </w:rPr>
        <w:t>号决议</w:t>
      </w:r>
      <w:r w:rsidR="00BD286D" w:rsidRPr="00BD286D">
        <w:t>、</w:t>
      </w:r>
      <w:r w:rsidR="00BD286D" w:rsidRPr="00BD286D">
        <w:rPr>
          <w:lang w:eastAsia="ar-SA"/>
        </w:rPr>
        <w:t>以及安全理事会关于儿童与武装冲突的所有</w:t>
      </w:r>
      <w:r w:rsidR="00146576">
        <w:rPr>
          <w:rFonts w:hint="eastAsia"/>
        </w:rPr>
        <w:t>有</w:t>
      </w:r>
      <w:r w:rsidR="00BD286D" w:rsidRPr="00BD286D">
        <w:rPr>
          <w:lang w:eastAsia="ar-SA"/>
        </w:rPr>
        <w:t>关决议</w:t>
      </w:r>
      <w:r w:rsidR="00B4493F">
        <w:rPr>
          <w:lang w:eastAsia="ar-SA"/>
        </w:rPr>
        <w:t>，</w:t>
      </w:r>
      <w:r w:rsidR="00BD286D" w:rsidRPr="00BD286D">
        <w:rPr>
          <w:lang w:eastAsia="ar-SA"/>
        </w:rPr>
        <w:t>包括</w:t>
      </w:r>
      <w:r w:rsidR="00BD286D" w:rsidRPr="00BD286D">
        <w:rPr>
          <w:lang w:eastAsia="ar-SA"/>
        </w:rPr>
        <w:t>2009</w:t>
      </w:r>
      <w:r w:rsidR="00BD286D" w:rsidRPr="00BD286D">
        <w:rPr>
          <w:lang w:eastAsia="ar-SA"/>
        </w:rPr>
        <w:t>年</w:t>
      </w:r>
      <w:r w:rsidR="00BD286D" w:rsidRPr="00BD286D">
        <w:rPr>
          <w:lang w:eastAsia="ar-SA"/>
        </w:rPr>
        <w:t>8</w:t>
      </w:r>
      <w:r w:rsidR="00BD286D" w:rsidRPr="00BD286D">
        <w:rPr>
          <w:lang w:eastAsia="ar-SA"/>
        </w:rPr>
        <w:t>月</w:t>
      </w:r>
      <w:r w:rsidR="00BD286D" w:rsidRPr="00BD286D">
        <w:rPr>
          <w:lang w:eastAsia="ar-SA"/>
        </w:rPr>
        <w:t>4</w:t>
      </w:r>
      <w:r w:rsidR="00BD286D" w:rsidRPr="00BD286D">
        <w:rPr>
          <w:lang w:eastAsia="ar-SA"/>
        </w:rPr>
        <w:t>日第</w:t>
      </w:r>
      <w:r w:rsidR="00BD286D" w:rsidRPr="00BD286D">
        <w:rPr>
          <w:lang w:eastAsia="ar-SA"/>
        </w:rPr>
        <w:t>1882</w:t>
      </w:r>
      <w:r w:rsidR="00B4493F">
        <w:rPr>
          <w:lang w:eastAsia="ar-SA"/>
        </w:rPr>
        <w:t>(</w:t>
      </w:r>
      <w:r w:rsidR="00BD286D" w:rsidRPr="00BD286D">
        <w:rPr>
          <w:lang w:eastAsia="ar-SA"/>
        </w:rPr>
        <w:t>2009</w:t>
      </w:r>
      <w:r w:rsidR="00B4493F">
        <w:rPr>
          <w:lang w:eastAsia="ar-SA"/>
        </w:rPr>
        <w:t>)</w:t>
      </w:r>
      <w:r w:rsidR="00BD286D" w:rsidRPr="00BD286D">
        <w:rPr>
          <w:lang w:eastAsia="ar-SA"/>
        </w:rPr>
        <w:t>号</w:t>
      </w:r>
      <w:r w:rsidR="00146576">
        <w:rPr>
          <w:rFonts w:hint="eastAsia"/>
        </w:rPr>
        <w:t>决议</w:t>
      </w:r>
      <w:r w:rsidR="00BD286D" w:rsidRPr="00BD286D">
        <w:rPr>
          <w:lang w:eastAsia="ar-SA"/>
        </w:rPr>
        <w:t>和</w:t>
      </w:r>
      <w:r w:rsidR="00BD286D" w:rsidRPr="00BD286D">
        <w:rPr>
          <w:lang w:eastAsia="ar-SA"/>
        </w:rPr>
        <w:t>2011</w:t>
      </w:r>
      <w:r w:rsidR="00BD286D" w:rsidRPr="00BD286D">
        <w:rPr>
          <w:lang w:eastAsia="ar-SA"/>
        </w:rPr>
        <w:t>年</w:t>
      </w:r>
      <w:r w:rsidR="00BD286D" w:rsidRPr="00BD286D">
        <w:rPr>
          <w:lang w:eastAsia="ar-SA"/>
        </w:rPr>
        <w:t>7</w:t>
      </w:r>
      <w:r w:rsidR="00BD286D" w:rsidRPr="00BD286D">
        <w:rPr>
          <w:lang w:eastAsia="ar-SA"/>
        </w:rPr>
        <w:t>月</w:t>
      </w:r>
      <w:r w:rsidR="00BD286D" w:rsidRPr="00BD286D">
        <w:rPr>
          <w:lang w:eastAsia="ar-SA"/>
        </w:rPr>
        <w:t>12</w:t>
      </w:r>
      <w:r w:rsidR="00BD286D" w:rsidRPr="00BD286D">
        <w:rPr>
          <w:lang w:eastAsia="ar-SA"/>
        </w:rPr>
        <w:t>日第</w:t>
      </w:r>
      <w:r w:rsidR="00BD286D" w:rsidRPr="00BD286D">
        <w:rPr>
          <w:lang w:eastAsia="ar-SA"/>
        </w:rPr>
        <w:t xml:space="preserve">1998 </w:t>
      </w:r>
      <w:r w:rsidR="00B4493F">
        <w:rPr>
          <w:lang w:eastAsia="ar-SA"/>
        </w:rPr>
        <w:t>(</w:t>
      </w:r>
      <w:r w:rsidR="00BD286D" w:rsidRPr="00BD286D">
        <w:rPr>
          <w:lang w:eastAsia="ar-SA"/>
        </w:rPr>
        <w:t>2011</w:t>
      </w:r>
      <w:r w:rsidR="00B4493F">
        <w:rPr>
          <w:lang w:eastAsia="ar-SA"/>
        </w:rPr>
        <w:t>)</w:t>
      </w:r>
      <w:r w:rsidR="00BD286D" w:rsidRPr="00BD286D">
        <w:rPr>
          <w:lang w:eastAsia="ar-SA"/>
        </w:rPr>
        <w:t>号决议</w:t>
      </w:r>
      <w:r w:rsidR="00B4493F">
        <w:t>；</w:t>
      </w:r>
    </w:p>
    <w:p w:rsidR="00BD286D" w:rsidRPr="00BD286D" w:rsidRDefault="00200DCE" w:rsidP="00BF373A">
      <w:pPr>
        <w:pStyle w:val="SingleTxtGC"/>
        <w:rPr>
          <w:rFonts w:hint="eastAsia"/>
        </w:rPr>
      </w:pPr>
      <w:r>
        <w:rPr>
          <w:rFonts w:hint="eastAsia"/>
        </w:rPr>
        <w:tab/>
      </w:r>
      <w:r w:rsidR="007A0D1B">
        <w:rPr>
          <w:rFonts w:eastAsia="KaiTi_GB2312" w:hint="eastAsia"/>
        </w:rPr>
        <w:t>又</w:t>
      </w:r>
      <w:r w:rsidR="00BD286D" w:rsidRPr="00200DCE">
        <w:rPr>
          <w:rFonts w:eastAsia="KaiTi_GB2312"/>
          <w:lang w:eastAsia="ar-SA"/>
        </w:rPr>
        <w:t>回顾</w:t>
      </w:r>
      <w:r w:rsidR="00BD286D" w:rsidRPr="00BD286D">
        <w:t>理事会</w:t>
      </w:r>
      <w:r w:rsidR="00BD286D" w:rsidRPr="00BD286D">
        <w:t>2007</w:t>
      </w:r>
      <w:r w:rsidR="00BD286D" w:rsidRPr="00BD286D">
        <w:t>年</w:t>
      </w:r>
      <w:r w:rsidR="00BD286D" w:rsidRPr="00BD286D">
        <w:t>6</w:t>
      </w:r>
      <w:r w:rsidR="00BD286D" w:rsidRPr="00BD286D">
        <w:t>月</w:t>
      </w:r>
      <w:r w:rsidR="00BD286D" w:rsidRPr="00BD286D">
        <w:t>18</w:t>
      </w:r>
      <w:r w:rsidR="00BD286D" w:rsidRPr="00BD286D">
        <w:t>日关于人权理事会体制建设的第</w:t>
      </w:r>
      <w:r w:rsidR="00BD286D" w:rsidRPr="00BD286D">
        <w:t>5</w:t>
      </w:r>
      <w:r w:rsidR="00B4493F">
        <w:t>/</w:t>
      </w:r>
      <w:r w:rsidR="00BD286D" w:rsidRPr="00BD286D">
        <w:t>1</w:t>
      </w:r>
      <w:r w:rsidR="00BD286D" w:rsidRPr="00BD286D">
        <w:t>号决议和关于理事会特别程序任务负责人行为守则的第</w:t>
      </w:r>
      <w:r w:rsidR="00BD286D" w:rsidRPr="00BD286D">
        <w:t>5</w:t>
      </w:r>
      <w:r w:rsidR="00B4493F">
        <w:t>/</w:t>
      </w:r>
      <w:r w:rsidR="00BD286D" w:rsidRPr="00BD286D">
        <w:t>2</w:t>
      </w:r>
      <w:r w:rsidR="00BD286D" w:rsidRPr="00BD286D">
        <w:t>号决议</w:t>
      </w:r>
      <w:r w:rsidR="00B4493F">
        <w:t>，</w:t>
      </w:r>
      <w:r w:rsidR="00BD286D" w:rsidRPr="00BD286D">
        <w:t>强调任务负责人应根据这两项决议及其附件履行职责</w:t>
      </w:r>
      <w:r w:rsidR="00B4493F">
        <w:t>，</w:t>
      </w:r>
    </w:p>
    <w:p w:rsidR="00BD286D" w:rsidRPr="00BD286D" w:rsidRDefault="00200DCE" w:rsidP="00BF373A">
      <w:pPr>
        <w:pStyle w:val="SingleTxtGC"/>
      </w:pPr>
      <w:r>
        <w:rPr>
          <w:rFonts w:hint="eastAsia"/>
        </w:rPr>
        <w:tab/>
      </w:r>
      <w:r w:rsidR="00BD286D" w:rsidRPr="00200DCE">
        <w:rPr>
          <w:rFonts w:eastAsia="KaiTi_GB2312"/>
        </w:rPr>
        <w:t>怒见</w:t>
      </w:r>
      <w:r w:rsidR="00BD286D" w:rsidRPr="00BD286D">
        <w:t>强奸及其他形式</w:t>
      </w:r>
      <w:r w:rsidR="00764870">
        <w:rPr>
          <w:rFonts w:hint="eastAsia"/>
        </w:rPr>
        <w:t>的</w:t>
      </w:r>
      <w:r w:rsidR="00BD286D" w:rsidRPr="00BD286D">
        <w:t>性暴力盛行</w:t>
      </w:r>
      <w:r w:rsidR="00B4493F">
        <w:t>，</w:t>
      </w:r>
      <w:r w:rsidR="00BD286D" w:rsidRPr="00BD286D">
        <w:t>对</w:t>
      </w:r>
      <w:r w:rsidR="00BD286D" w:rsidRPr="00BD286D">
        <w:rPr>
          <w:lang w:eastAsia="ar-SA"/>
        </w:rPr>
        <w:t>妇女和女童造成</w:t>
      </w:r>
      <w:r w:rsidR="00764870">
        <w:rPr>
          <w:rFonts w:hint="eastAsia"/>
        </w:rPr>
        <w:t>尤其严重</w:t>
      </w:r>
      <w:r w:rsidR="00BD286D" w:rsidRPr="00BD286D">
        <w:t>的影响</w:t>
      </w:r>
      <w:r w:rsidR="00B4493F">
        <w:t>，</w:t>
      </w:r>
      <w:r w:rsidR="00BD286D" w:rsidRPr="00BD286D">
        <w:t>而且遍及社会各阶层</w:t>
      </w:r>
      <w:r w:rsidR="00B4493F">
        <w:t>，</w:t>
      </w:r>
      <w:r w:rsidR="00BD286D" w:rsidRPr="00BD286D">
        <w:t>在公共和私人生活中</w:t>
      </w:r>
      <w:r w:rsidR="00B4493F">
        <w:t>，</w:t>
      </w:r>
      <w:r w:rsidR="00BD286D" w:rsidRPr="00BD286D">
        <w:t>在和平时期</w:t>
      </w:r>
      <w:r w:rsidR="00764870">
        <w:rPr>
          <w:rFonts w:hint="eastAsia"/>
        </w:rPr>
        <w:t>、</w:t>
      </w:r>
      <w:r w:rsidR="00BD286D" w:rsidRPr="00BD286D">
        <w:t>内乱或政治转型期间</w:t>
      </w:r>
      <w:r w:rsidR="00B4493F">
        <w:t>，</w:t>
      </w:r>
      <w:r w:rsidR="00BD286D" w:rsidRPr="00BD286D">
        <w:t>在冲突和冲突后</w:t>
      </w:r>
      <w:r w:rsidR="00154CCD">
        <w:rPr>
          <w:rFonts w:hint="eastAsia"/>
        </w:rPr>
        <w:t>局势</w:t>
      </w:r>
      <w:r w:rsidR="00BD286D" w:rsidRPr="00BD286D">
        <w:t>下都曾发生</w:t>
      </w:r>
      <w:r w:rsidR="00B4493F">
        <w:t>，</w:t>
      </w:r>
    </w:p>
    <w:p w:rsidR="00BD286D" w:rsidRPr="00BD286D" w:rsidRDefault="00BD286D" w:rsidP="00BD286D">
      <w:pPr>
        <w:pStyle w:val="SingleTxtGC"/>
        <w:rPr>
          <w:lang w:eastAsia="ar-SA"/>
        </w:rPr>
      </w:pPr>
      <w:r w:rsidRPr="00BD286D">
        <w:tab/>
      </w:r>
      <w:r w:rsidRPr="00200DCE">
        <w:rPr>
          <w:rFonts w:eastAsia="KaiTi_GB2312"/>
          <w:lang w:eastAsia="ar-SA"/>
        </w:rPr>
        <w:t>确认</w:t>
      </w:r>
      <w:r w:rsidRPr="00BD286D">
        <w:rPr>
          <w:lang w:eastAsia="ar-SA"/>
        </w:rPr>
        <w:t>强奸及其他任何形式</w:t>
      </w:r>
      <w:r w:rsidR="00764870">
        <w:rPr>
          <w:rFonts w:hint="eastAsia"/>
        </w:rPr>
        <w:t>的</w:t>
      </w:r>
      <w:r w:rsidRPr="00BD286D">
        <w:rPr>
          <w:lang w:eastAsia="ar-SA"/>
        </w:rPr>
        <w:t>性暴力在任何情况下</w:t>
      </w:r>
      <w:r w:rsidR="00764870">
        <w:rPr>
          <w:rFonts w:hint="eastAsia"/>
        </w:rPr>
        <w:t>、</w:t>
      </w:r>
      <w:r w:rsidRPr="00BD286D">
        <w:rPr>
          <w:lang w:eastAsia="ar-SA"/>
        </w:rPr>
        <w:t>在任何地方</w:t>
      </w:r>
      <w:r w:rsidRPr="00BD286D">
        <w:t>均属非法</w:t>
      </w:r>
      <w:r w:rsidR="00B4493F">
        <w:t>，</w:t>
      </w:r>
    </w:p>
    <w:p w:rsidR="00BD286D" w:rsidRPr="00BD286D" w:rsidRDefault="00200DCE" w:rsidP="00BD286D">
      <w:pPr>
        <w:pStyle w:val="SingleTxtGC"/>
      </w:pPr>
      <w:r>
        <w:rPr>
          <w:rFonts w:hint="eastAsia"/>
        </w:rPr>
        <w:tab/>
      </w:r>
      <w:r w:rsidR="00BD286D" w:rsidRPr="00200DCE">
        <w:rPr>
          <w:rFonts w:eastAsia="KaiTi_GB2312"/>
          <w:lang w:eastAsia="ar-SA"/>
        </w:rPr>
        <w:t>着重指出</w:t>
      </w:r>
      <w:r w:rsidR="00B4493F">
        <w:rPr>
          <w:lang w:eastAsia="ar-SA"/>
        </w:rPr>
        <w:t>，</w:t>
      </w:r>
      <w:r w:rsidR="00BD286D" w:rsidRPr="00BD286D">
        <w:rPr>
          <w:lang w:eastAsia="ar-SA"/>
        </w:rPr>
        <w:t>羞耻、</w:t>
      </w:r>
      <w:r w:rsidR="00BD286D" w:rsidRPr="00BD286D">
        <w:t>污名、害怕报复和</w:t>
      </w:r>
      <w:r w:rsidR="00764870">
        <w:rPr>
          <w:rFonts w:hint="eastAsia"/>
        </w:rPr>
        <w:t>不利</w:t>
      </w:r>
      <w:r w:rsidR="00BD286D" w:rsidRPr="00BD286D">
        <w:t>的经济后果</w:t>
      </w:r>
      <w:r w:rsidR="00B4493F">
        <w:t>，</w:t>
      </w:r>
      <w:r w:rsidR="00BD286D" w:rsidRPr="00BD286D">
        <w:t>如失去谋生手段或家庭收入减少等</w:t>
      </w:r>
      <w:r w:rsidR="00B4493F">
        <w:t>，</w:t>
      </w:r>
      <w:r w:rsidR="00BD286D" w:rsidRPr="00BD286D">
        <w:t>阻止许多妇女报案告发强奸及其他形式</w:t>
      </w:r>
      <w:r w:rsidR="00764870">
        <w:rPr>
          <w:rFonts w:hint="eastAsia"/>
        </w:rPr>
        <w:t>的</w:t>
      </w:r>
      <w:r w:rsidR="00BD286D" w:rsidRPr="00BD286D">
        <w:t>性暴力</w:t>
      </w:r>
      <w:r w:rsidR="00B4493F">
        <w:t>，</w:t>
      </w:r>
      <w:r w:rsidR="00BD286D" w:rsidRPr="00BD286D">
        <w:t>寻求司法制裁这种罪行</w:t>
      </w:r>
      <w:r w:rsidR="00B4493F">
        <w:t>，</w:t>
      </w:r>
    </w:p>
    <w:p w:rsidR="00BD286D" w:rsidRPr="00BD286D" w:rsidRDefault="00200DCE" w:rsidP="00BD286D">
      <w:pPr>
        <w:pStyle w:val="SingleTxtGC"/>
      </w:pPr>
      <w:r>
        <w:rPr>
          <w:rFonts w:hint="eastAsia"/>
        </w:rPr>
        <w:tab/>
      </w:r>
      <w:r w:rsidR="00BD286D" w:rsidRPr="00200DCE">
        <w:rPr>
          <w:rFonts w:eastAsia="KaiTi_GB2312"/>
          <w:lang w:eastAsia="ar-SA"/>
        </w:rPr>
        <w:t>强调</w:t>
      </w:r>
      <w:r w:rsidR="00BD286D" w:rsidRPr="00BD286D">
        <w:rPr>
          <w:lang w:eastAsia="ar-SA"/>
        </w:rPr>
        <w:t>执法部门必须争取适当调查和起诉以任何理由对妇女和女童犯下的强奸及其他形式</w:t>
      </w:r>
      <w:r w:rsidR="00960902">
        <w:rPr>
          <w:rFonts w:hint="eastAsia"/>
        </w:rPr>
        <w:t>的</w:t>
      </w:r>
      <w:r w:rsidR="00BD286D" w:rsidRPr="00BD286D">
        <w:rPr>
          <w:lang w:eastAsia="ar-SA"/>
        </w:rPr>
        <w:t>性暴力罪行</w:t>
      </w:r>
      <w:r w:rsidR="00B4493F">
        <w:rPr>
          <w:lang w:eastAsia="ar-SA"/>
        </w:rPr>
        <w:t>，</w:t>
      </w:r>
      <w:r w:rsidR="00960902">
        <w:rPr>
          <w:rFonts w:hint="eastAsia"/>
        </w:rPr>
        <w:t>确</w:t>
      </w:r>
      <w:r w:rsidR="00BD286D" w:rsidRPr="00BD286D">
        <w:rPr>
          <w:lang w:eastAsia="ar-SA"/>
        </w:rPr>
        <w:t>认</w:t>
      </w:r>
      <w:r w:rsidR="00154CCD">
        <w:rPr>
          <w:rFonts w:hint="eastAsia"/>
        </w:rPr>
        <w:t>对犯罪行为不予追究</w:t>
      </w:r>
      <w:r w:rsidR="00BD286D" w:rsidRPr="00BD286D">
        <w:t>强</w:t>
      </w:r>
      <w:r w:rsidR="00154CCD">
        <w:rPr>
          <w:rFonts w:hint="eastAsia"/>
        </w:rPr>
        <w:t>化了</w:t>
      </w:r>
      <w:r w:rsidR="00BD286D" w:rsidRPr="00BD286D">
        <w:t>社会</w:t>
      </w:r>
      <w:r w:rsidR="00154CCD">
        <w:rPr>
          <w:rFonts w:hint="eastAsia"/>
        </w:rPr>
        <w:t>上</w:t>
      </w:r>
      <w:r w:rsidR="00BD286D" w:rsidRPr="00BD286D">
        <w:t>将这种罪行视为正常并予以容忍的趋势</w:t>
      </w:r>
      <w:r w:rsidR="00B4493F">
        <w:t>，</w:t>
      </w:r>
      <w:r w:rsidR="00154CCD">
        <w:rPr>
          <w:rFonts w:hint="eastAsia"/>
        </w:rPr>
        <w:t>令人无法接受，</w:t>
      </w:r>
    </w:p>
    <w:p w:rsidR="00BD286D" w:rsidRPr="00BD286D" w:rsidRDefault="00200DCE" w:rsidP="00BD286D">
      <w:pPr>
        <w:pStyle w:val="SingleTxtGC"/>
      </w:pPr>
      <w:r>
        <w:rPr>
          <w:rFonts w:hint="eastAsia"/>
        </w:rPr>
        <w:tab/>
      </w:r>
      <w:r w:rsidR="00BD286D" w:rsidRPr="00200DCE">
        <w:rPr>
          <w:rFonts w:eastAsia="KaiTi_GB2312"/>
        </w:rPr>
        <w:t>确</w:t>
      </w:r>
      <w:r w:rsidR="00BD286D" w:rsidRPr="00200DCE">
        <w:rPr>
          <w:rFonts w:eastAsia="KaiTi_GB2312"/>
          <w:lang w:eastAsia="ar-SA"/>
        </w:rPr>
        <w:t>认</w:t>
      </w:r>
      <w:r w:rsidR="00BD286D" w:rsidRPr="00BD286D">
        <w:rPr>
          <w:lang w:eastAsia="ar-SA"/>
        </w:rPr>
        <w:t>强迫妇女和</w:t>
      </w:r>
      <w:r w:rsidR="00154CCD">
        <w:rPr>
          <w:rFonts w:hint="eastAsia"/>
        </w:rPr>
        <w:t>少</w:t>
      </w:r>
      <w:r w:rsidR="00BD286D" w:rsidRPr="00BD286D">
        <w:rPr>
          <w:lang w:eastAsia="ar-SA"/>
        </w:rPr>
        <w:t>女结婚是对其人权的侵犯</w:t>
      </w:r>
      <w:r w:rsidR="004322BA">
        <w:rPr>
          <w:rFonts w:hint="eastAsia"/>
        </w:rPr>
        <w:t>或侵害</w:t>
      </w:r>
      <w:r w:rsidR="00B4493F">
        <w:rPr>
          <w:lang w:eastAsia="ar-SA"/>
        </w:rPr>
        <w:t>，</w:t>
      </w:r>
      <w:r w:rsidR="00BD286D" w:rsidRPr="00BD286D">
        <w:rPr>
          <w:lang w:eastAsia="ar-SA"/>
        </w:rPr>
        <w:t>使其特别容易受到暴力、包括性暴力的侵害</w:t>
      </w:r>
      <w:r w:rsidR="00B4493F">
        <w:rPr>
          <w:lang w:eastAsia="ar-SA"/>
        </w:rPr>
        <w:t>，</w:t>
      </w:r>
    </w:p>
    <w:p w:rsidR="00BD286D" w:rsidRPr="00BD286D" w:rsidRDefault="00200DCE" w:rsidP="005542C5">
      <w:pPr>
        <w:pStyle w:val="SingleTxtGC"/>
      </w:pPr>
      <w:r>
        <w:rPr>
          <w:rFonts w:hint="eastAsia"/>
        </w:rPr>
        <w:tab/>
      </w:r>
      <w:r w:rsidR="00BD286D" w:rsidRPr="007A0D1B">
        <w:rPr>
          <w:rFonts w:eastAsia="KaiTi_GB2312" w:hint="eastAsia"/>
        </w:rPr>
        <w:t>深感关切的是</w:t>
      </w:r>
      <w:r w:rsidR="00B4493F" w:rsidRPr="005542C5">
        <w:t>，</w:t>
      </w:r>
      <w:r w:rsidR="00BD286D" w:rsidRPr="005542C5">
        <w:t>童婚、早婚和强迫婚姻使已婚年</w:t>
      </w:r>
      <w:r w:rsidR="004322BA">
        <w:rPr>
          <w:rFonts w:hint="eastAsia"/>
        </w:rPr>
        <w:t>轻女子</w:t>
      </w:r>
      <w:r w:rsidR="00BD286D" w:rsidRPr="005542C5">
        <w:t>更有可能染上艾滋病毒和性传播感染</w:t>
      </w:r>
      <w:r w:rsidR="00B4493F" w:rsidRPr="005542C5">
        <w:t>，</w:t>
      </w:r>
      <w:r w:rsidR="00BD286D" w:rsidRPr="005542C5">
        <w:t>往往导致</w:t>
      </w:r>
      <w:r w:rsidR="0082067D">
        <w:t>早育</w:t>
      </w:r>
      <w:r w:rsidR="00B4493F" w:rsidRPr="005542C5">
        <w:t>，</w:t>
      </w:r>
      <w:r w:rsidR="00BD286D" w:rsidRPr="005542C5">
        <w:t>增加了致残、死胎、产科瘘和产妇死亡的风险</w:t>
      </w:r>
      <w:r w:rsidR="00B4493F" w:rsidRPr="005542C5">
        <w:t>，</w:t>
      </w:r>
      <w:r w:rsidR="0082067D">
        <w:rPr>
          <w:rFonts w:hint="eastAsia"/>
        </w:rPr>
        <w:t>减少</w:t>
      </w:r>
      <w:r w:rsidR="00BD286D" w:rsidRPr="005542C5">
        <w:t>了</w:t>
      </w:r>
      <w:r w:rsidR="0082067D">
        <w:rPr>
          <w:rFonts w:hint="eastAsia"/>
        </w:rPr>
        <w:t>她</w:t>
      </w:r>
      <w:r w:rsidR="00BD286D" w:rsidRPr="005542C5">
        <w:t>们完成学业</w:t>
      </w:r>
      <w:r w:rsidR="00BD286D" w:rsidRPr="00BD286D">
        <w:rPr>
          <w:rStyle w:val="shorttext"/>
        </w:rPr>
        <w:t>、</w:t>
      </w:r>
      <w:r w:rsidR="00BD286D" w:rsidRPr="005542C5">
        <w:t>掌握全面知识或培养就业技能的机会</w:t>
      </w:r>
      <w:r w:rsidR="00B4493F" w:rsidRPr="005542C5">
        <w:t>，</w:t>
      </w:r>
      <w:r w:rsidR="00BD286D" w:rsidRPr="005542C5">
        <w:t>侵犯或有损妇女和女童</w:t>
      </w:r>
      <w:r w:rsidR="0082067D">
        <w:rPr>
          <w:rFonts w:hint="eastAsia"/>
        </w:rPr>
        <w:t>充分</w:t>
      </w:r>
      <w:r w:rsidR="00BD286D" w:rsidRPr="005542C5">
        <w:t>享有人权的权利</w:t>
      </w:r>
      <w:r w:rsidR="00B4493F" w:rsidRPr="005542C5">
        <w:t>，</w:t>
      </w:r>
      <w:r w:rsidR="0082067D">
        <w:rPr>
          <w:rFonts w:hint="eastAsia"/>
        </w:rPr>
        <w:t>妨碍</w:t>
      </w:r>
      <w:r w:rsidR="00BD286D" w:rsidRPr="005542C5">
        <w:t>妇女和女童成为</w:t>
      </w:r>
      <w:r w:rsidR="00C00946">
        <w:rPr>
          <w:rFonts w:hint="eastAsia"/>
        </w:rPr>
        <w:t>为社会作</w:t>
      </w:r>
      <w:r w:rsidR="00BD286D" w:rsidRPr="005542C5">
        <w:t>贡献的正式成员</w:t>
      </w:r>
      <w:r w:rsidR="00B4493F" w:rsidRPr="005542C5">
        <w:t>，</w:t>
      </w:r>
    </w:p>
    <w:p w:rsidR="00BD286D" w:rsidRPr="00BD286D" w:rsidRDefault="00200DCE" w:rsidP="00BD286D">
      <w:pPr>
        <w:pStyle w:val="SingleTxtGC"/>
        <w:rPr>
          <w:lang w:eastAsia="ar-SA"/>
        </w:rPr>
      </w:pPr>
      <w:r>
        <w:rPr>
          <w:rFonts w:hint="eastAsia"/>
        </w:rPr>
        <w:tab/>
      </w:r>
      <w:r w:rsidR="002F1C42">
        <w:rPr>
          <w:rFonts w:eastAsia="KaiTi_GB2312" w:hint="eastAsia"/>
        </w:rPr>
        <w:t>确</w:t>
      </w:r>
      <w:r w:rsidR="00BD286D" w:rsidRPr="00200DCE">
        <w:rPr>
          <w:rFonts w:eastAsia="KaiTi_GB2312"/>
        </w:rPr>
        <w:t>认</w:t>
      </w:r>
      <w:r w:rsidR="00BD286D" w:rsidRPr="00BD286D">
        <w:t>暴力侵害妇女的行为还对她们的健康、包括性健康和生殖健康以及她们对人权的享有</w:t>
      </w:r>
      <w:r w:rsidR="002F1C42">
        <w:rPr>
          <w:rFonts w:hint="eastAsia"/>
        </w:rPr>
        <w:t>产生</w:t>
      </w:r>
      <w:r w:rsidR="00BD286D" w:rsidRPr="00BD286D">
        <w:t>短期</w:t>
      </w:r>
      <w:r w:rsidR="002F1C42">
        <w:rPr>
          <w:rFonts w:hint="eastAsia"/>
        </w:rPr>
        <w:t>和</w:t>
      </w:r>
      <w:r w:rsidR="00BD286D" w:rsidRPr="00BD286D">
        <w:t>长期的不良后果</w:t>
      </w:r>
      <w:r w:rsidR="00B4493F">
        <w:t>，</w:t>
      </w:r>
      <w:r w:rsidR="002F1C42">
        <w:rPr>
          <w:rFonts w:hint="eastAsia"/>
        </w:rPr>
        <w:t>根据</w:t>
      </w:r>
      <w:r w:rsidR="00BD286D" w:rsidRPr="00BD286D">
        <w:t>《国际人口与发展会议行动纲领》、《北京行动纲要》及其历次审查会议的成果文件</w:t>
      </w:r>
      <w:r w:rsidR="00B4493F">
        <w:t>，</w:t>
      </w:r>
      <w:r w:rsidR="002F1C42">
        <w:rPr>
          <w:rFonts w:hint="eastAsia"/>
        </w:rPr>
        <w:t>尊重和增进</w:t>
      </w:r>
      <w:r w:rsidR="002F1C42" w:rsidRPr="00BD286D">
        <w:t>性健康和生殖健康</w:t>
      </w:r>
      <w:r w:rsidR="002F1C42">
        <w:rPr>
          <w:rFonts w:hint="eastAsia"/>
        </w:rPr>
        <w:t>、</w:t>
      </w:r>
      <w:r w:rsidR="00BD286D" w:rsidRPr="00BD286D">
        <w:t>保护和实现生殖权利</w:t>
      </w:r>
      <w:r w:rsidR="002F1C42">
        <w:rPr>
          <w:rFonts w:hint="eastAsia"/>
        </w:rPr>
        <w:t>，</w:t>
      </w:r>
      <w:r w:rsidR="00BD286D" w:rsidRPr="00BD286D">
        <w:t>是实现两性平等和增强妇女权能的必要条件</w:t>
      </w:r>
      <w:r w:rsidR="00B4493F">
        <w:t>，</w:t>
      </w:r>
      <w:r w:rsidR="00BD286D" w:rsidRPr="00BD286D">
        <w:t>使她们能够享受其所有人权和基本自由</w:t>
      </w:r>
      <w:r w:rsidR="00B4493F">
        <w:t>，</w:t>
      </w:r>
      <w:r w:rsidR="00BD286D" w:rsidRPr="00BD286D">
        <w:t>防止和缓解暴力侵害妇女的行为</w:t>
      </w:r>
      <w:r w:rsidR="00B4493F">
        <w:t>，</w:t>
      </w:r>
    </w:p>
    <w:p w:rsidR="00BD286D" w:rsidRPr="00BD286D" w:rsidRDefault="00200DCE" w:rsidP="00BD286D">
      <w:pPr>
        <w:pStyle w:val="SingleTxtGC"/>
        <w:rPr>
          <w:lang w:eastAsia="ar-SA"/>
        </w:rPr>
      </w:pPr>
      <w:r w:rsidRPr="00200DCE">
        <w:rPr>
          <w:rFonts w:eastAsia="KaiTi_GB2312" w:hint="eastAsia"/>
        </w:rPr>
        <w:tab/>
      </w:r>
      <w:r w:rsidR="00BD286D" w:rsidRPr="00200DCE">
        <w:rPr>
          <w:rFonts w:eastAsia="KaiTi_GB2312"/>
        </w:rPr>
        <w:t>忆及</w:t>
      </w:r>
      <w:r w:rsidR="00BD286D" w:rsidRPr="00BD286D">
        <w:t>《国际刑事法院罗马规约》列入了与性别有关的犯罪和性暴力犯罪</w:t>
      </w:r>
      <w:r w:rsidR="00B4493F">
        <w:t>，</w:t>
      </w:r>
      <w:r w:rsidR="00BD286D" w:rsidRPr="00BD286D">
        <w:t>各特设国际刑事法庭确认强奸可构成战争罪、危害人类罪</w:t>
      </w:r>
      <w:r w:rsidR="00CD7D06">
        <w:rPr>
          <w:rFonts w:hint="eastAsia"/>
        </w:rPr>
        <w:t>、</w:t>
      </w:r>
      <w:r w:rsidR="00BD286D" w:rsidRPr="00BD286D">
        <w:t>或灭绝种族或酷刑的犯罪构成行为</w:t>
      </w:r>
      <w:r w:rsidR="00B4493F">
        <w:t>，</w:t>
      </w:r>
    </w:p>
    <w:p w:rsidR="00BD286D" w:rsidRPr="00BD286D" w:rsidRDefault="00200DCE" w:rsidP="00BD286D">
      <w:pPr>
        <w:pStyle w:val="SingleTxtGC"/>
      </w:pPr>
      <w:r>
        <w:rPr>
          <w:rFonts w:hint="eastAsia"/>
        </w:rPr>
        <w:tab/>
      </w:r>
      <w:r w:rsidR="00BD286D" w:rsidRPr="00200DCE">
        <w:rPr>
          <w:rFonts w:eastAsia="KaiTi_GB2312"/>
          <w:lang w:eastAsia="ar-SA"/>
        </w:rPr>
        <w:t>强调</w:t>
      </w:r>
      <w:r w:rsidR="00BD286D" w:rsidRPr="00BD286D">
        <w:rPr>
          <w:lang w:eastAsia="ar-SA"/>
        </w:rPr>
        <w:t>各国均有责任遵照其相关义务</w:t>
      </w:r>
      <w:r w:rsidR="00B4493F">
        <w:rPr>
          <w:lang w:eastAsia="ar-SA"/>
        </w:rPr>
        <w:t>，</w:t>
      </w:r>
      <w:r w:rsidR="00CD7D06">
        <w:rPr>
          <w:rFonts w:hint="eastAsia"/>
        </w:rPr>
        <w:t>制止</w:t>
      </w:r>
      <w:r w:rsidR="00BD286D" w:rsidRPr="00BD286D">
        <w:rPr>
          <w:lang w:eastAsia="ar-SA"/>
        </w:rPr>
        <w:t>有罪</w:t>
      </w:r>
      <w:r w:rsidR="00CD7D06">
        <w:rPr>
          <w:rFonts w:hint="eastAsia"/>
        </w:rPr>
        <w:t>不罚</w:t>
      </w:r>
      <w:r w:rsidR="00BD286D" w:rsidRPr="00BD286D">
        <w:rPr>
          <w:lang w:eastAsia="ar-SA"/>
        </w:rPr>
        <w:t>现象</w:t>
      </w:r>
      <w:r w:rsidR="00B4493F">
        <w:rPr>
          <w:lang w:eastAsia="ar-SA"/>
        </w:rPr>
        <w:t>，</w:t>
      </w:r>
      <w:r w:rsidR="00CD7D06">
        <w:rPr>
          <w:rFonts w:hint="eastAsia"/>
        </w:rPr>
        <w:t>切实利</w:t>
      </w:r>
      <w:r w:rsidR="00BD286D" w:rsidRPr="00BD286D">
        <w:rPr>
          <w:lang w:eastAsia="ar-SA"/>
        </w:rPr>
        <w:t>用现有一切手段</w:t>
      </w:r>
      <w:r w:rsidR="00B4493F">
        <w:rPr>
          <w:lang w:eastAsia="ar-SA"/>
        </w:rPr>
        <w:t>，</w:t>
      </w:r>
      <w:r w:rsidR="00BD286D" w:rsidRPr="00BD286D">
        <w:rPr>
          <w:lang w:eastAsia="ar-SA"/>
        </w:rPr>
        <w:t>彻底调查</w:t>
      </w:r>
      <w:r w:rsidR="00CD7D06">
        <w:rPr>
          <w:rFonts w:hint="eastAsia"/>
        </w:rPr>
        <w:t>和</w:t>
      </w:r>
      <w:r w:rsidR="00BD286D" w:rsidRPr="00BD286D">
        <w:rPr>
          <w:lang w:eastAsia="ar-SA"/>
        </w:rPr>
        <w:t>起诉其</w:t>
      </w:r>
      <w:r w:rsidR="00CD7D06">
        <w:rPr>
          <w:rFonts w:hint="eastAsia"/>
        </w:rPr>
        <w:t>管辖范围</w:t>
      </w:r>
      <w:r w:rsidR="00BD286D" w:rsidRPr="00BD286D">
        <w:rPr>
          <w:lang w:eastAsia="ar-SA"/>
        </w:rPr>
        <w:t>内</w:t>
      </w:r>
      <w:r w:rsidR="00CD7D06">
        <w:rPr>
          <w:rFonts w:hint="eastAsia"/>
        </w:rPr>
        <w:t>犯有</w:t>
      </w:r>
      <w:r w:rsidR="00BD286D" w:rsidRPr="00BD286D">
        <w:rPr>
          <w:lang w:eastAsia="ar-SA"/>
        </w:rPr>
        <w:t>此种罪行</w:t>
      </w:r>
      <w:r w:rsidR="00CD7D06">
        <w:rPr>
          <w:rFonts w:hint="eastAsia"/>
        </w:rPr>
        <w:t>的</w:t>
      </w:r>
      <w:r w:rsidR="00BD286D" w:rsidRPr="00BD286D">
        <w:rPr>
          <w:lang w:eastAsia="ar-SA"/>
        </w:rPr>
        <w:t>责任人</w:t>
      </w:r>
      <w:r w:rsidR="00B4493F">
        <w:rPr>
          <w:lang w:eastAsia="ar-SA"/>
        </w:rPr>
        <w:t>，</w:t>
      </w:r>
    </w:p>
    <w:p w:rsidR="00BD286D" w:rsidRPr="00BD286D" w:rsidRDefault="00200DCE" w:rsidP="00BD286D">
      <w:pPr>
        <w:pStyle w:val="SingleTxtGC"/>
        <w:rPr>
          <w:lang w:eastAsia="ar-SA"/>
        </w:rPr>
      </w:pPr>
      <w:r>
        <w:rPr>
          <w:rFonts w:hint="eastAsia"/>
        </w:rPr>
        <w:tab/>
      </w:r>
      <w:r w:rsidR="00BD286D" w:rsidRPr="00200DCE">
        <w:rPr>
          <w:rFonts w:eastAsia="KaiTi_GB2312"/>
        </w:rPr>
        <w:t>强调</w:t>
      </w:r>
      <w:r w:rsidR="00BD286D" w:rsidRPr="00BD286D">
        <w:t>增强妇女权能</w:t>
      </w:r>
      <w:r w:rsidR="00B4493F">
        <w:t>，</w:t>
      </w:r>
      <w:r w:rsidR="00BD286D" w:rsidRPr="00BD286D">
        <w:t>包括赋予妇女经济权、充分和平等获得资源的机会、妇女充分融入正规经济、</w:t>
      </w:r>
      <w:r w:rsidR="007F1F2D">
        <w:rPr>
          <w:rFonts w:hint="eastAsia"/>
        </w:rPr>
        <w:t>尤其</w:t>
      </w:r>
      <w:r w:rsidR="00BD286D" w:rsidRPr="00BD286D">
        <w:t>是</w:t>
      </w:r>
      <w:r w:rsidR="007F1F2D">
        <w:rPr>
          <w:rFonts w:hint="eastAsia"/>
        </w:rPr>
        <w:t>参与</w:t>
      </w:r>
      <w:r w:rsidR="00BD286D" w:rsidRPr="00BD286D">
        <w:t>经济决策工作</w:t>
      </w:r>
      <w:r w:rsidR="00B4493F">
        <w:t>，</w:t>
      </w:r>
      <w:r w:rsidR="00BD286D" w:rsidRPr="00BD286D">
        <w:t>以及妇女充分和平等地参与各级公共、政治和文化生活</w:t>
      </w:r>
      <w:r w:rsidR="00B4493F">
        <w:t>，</w:t>
      </w:r>
      <w:r w:rsidR="00BD286D" w:rsidRPr="00BD286D">
        <w:t>对于解决包括性暴力在内的暴力侵害妇女</w:t>
      </w:r>
      <w:r w:rsidR="007F1F2D">
        <w:rPr>
          <w:rFonts w:hint="eastAsia"/>
        </w:rPr>
        <w:t>现象</w:t>
      </w:r>
      <w:r w:rsidR="00BD286D" w:rsidRPr="00BD286D">
        <w:t>的根本原因至关重要</w:t>
      </w:r>
      <w:r w:rsidR="00B4493F">
        <w:t>，</w:t>
      </w:r>
    </w:p>
    <w:p w:rsidR="00BD286D" w:rsidRPr="00BD286D" w:rsidRDefault="00200DCE" w:rsidP="00BD286D">
      <w:pPr>
        <w:pStyle w:val="SingleTxtGC"/>
      </w:pPr>
      <w:r>
        <w:rPr>
          <w:rFonts w:hint="eastAsia"/>
        </w:rPr>
        <w:tab/>
      </w:r>
      <w:r w:rsidR="007A0D1B" w:rsidRPr="007A0D1B">
        <w:rPr>
          <w:rFonts w:eastAsia="KaiTi_GB2312" w:hint="eastAsia"/>
        </w:rPr>
        <w:t>确</w:t>
      </w:r>
      <w:r w:rsidR="00BD286D" w:rsidRPr="00200DCE">
        <w:rPr>
          <w:rFonts w:eastAsia="KaiTi_GB2312"/>
        </w:rPr>
        <w:t>认</w:t>
      </w:r>
      <w:r w:rsidR="00BD286D" w:rsidRPr="00BD286D">
        <w:t>联合国系统、特别是联合国促进两性平等和增强妇女权能署</w:t>
      </w:r>
      <w:r w:rsidR="008B1BA1">
        <w:rPr>
          <w:rFonts w:hint="eastAsia"/>
        </w:rPr>
        <w:t>（</w:t>
      </w:r>
      <w:r w:rsidR="00BD286D" w:rsidRPr="00BD286D">
        <w:t>妇女署</w:t>
      </w:r>
      <w:r w:rsidR="008B1BA1">
        <w:rPr>
          <w:rFonts w:hint="eastAsia"/>
        </w:rPr>
        <w:t>）</w:t>
      </w:r>
      <w:r w:rsidR="00BD286D" w:rsidRPr="00BD286D">
        <w:t>在全球、区域和国家</w:t>
      </w:r>
      <w:r w:rsidR="008B1BA1">
        <w:rPr>
          <w:rFonts w:hint="eastAsia"/>
        </w:rPr>
        <w:t>各级</w:t>
      </w:r>
      <w:r w:rsidR="00BD286D" w:rsidRPr="00BD286D">
        <w:t>解决歧视和暴力侵害妇女和女童问题</w:t>
      </w:r>
      <w:r w:rsidR="00B4493F">
        <w:t>，</w:t>
      </w:r>
      <w:r w:rsidR="00BD286D" w:rsidRPr="00BD286D">
        <w:t>并应各国的</w:t>
      </w:r>
      <w:r w:rsidR="008B1BA1">
        <w:rPr>
          <w:rFonts w:hint="eastAsia"/>
        </w:rPr>
        <w:t>请</w:t>
      </w:r>
      <w:r w:rsidR="00BD286D" w:rsidRPr="00BD286D">
        <w:t>求协助</w:t>
      </w:r>
      <w:r w:rsidR="008B1BA1">
        <w:rPr>
          <w:rFonts w:hint="eastAsia"/>
        </w:rPr>
        <w:t>它们</w:t>
      </w:r>
      <w:r w:rsidR="00BD286D" w:rsidRPr="00BD286D">
        <w:t>努力消除和防止一切形式</w:t>
      </w:r>
      <w:r w:rsidR="008B1BA1">
        <w:rPr>
          <w:rFonts w:hint="eastAsia"/>
        </w:rPr>
        <w:t>的</w:t>
      </w:r>
      <w:r w:rsidR="00BD286D" w:rsidRPr="00BD286D">
        <w:t>暴力侵害妇女和女童行为方面</w:t>
      </w:r>
      <w:r w:rsidR="00B4493F">
        <w:t>，</w:t>
      </w:r>
      <w:r w:rsidR="00BD286D" w:rsidRPr="00BD286D">
        <w:t>具有重要作用</w:t>
      </w:r>
      <w:r w:rsidR="00B4493F">
        <w:t>，</w:t>
      </w:r>
    </w:p>
    <w:p w:rsidR="00BD286D" w:rsidRPr="00BD286D" w:rsidRDefault="00200DCE" w:rsidP="00BD286D">
      <w:pPr>
        <w:pStyle w:val="SingleTxtGC"/>
      </w:pPr>
      <w:r>
        <w:rPr>
          <w:rFonts w:hint="eastAsia"/>
        </w:rPr>
        <w:tab/>
      </w:r>
      <w:r w:rsidR="00B4493F">
        <w:rPr>
          <w:lang w:eastAsia="ar-SA"/>
        </w:rPr>
        <w:t>1.</w:t>
      </w:r>
      <w:r w:rsidR="00BD286D" w:rsidRPr="00BD286D">
        <w:rPr>
          <w:lang w:eastAsia="ar-SA"/>
        </w:rPr>
        <w:tab/>
      </w:r>
      <w:r w:rsidR="00BD286D" w:rsidRPr="00200DCE">
        <w:rPr>
          <w:rFonts w:eastAsia="KaiTi_GB2312"/>
        </w:rPr>
        <w:t>强烈谴责</w:t>
      </w:r>
      <w:r w:rsidR="00BD286D" w:rsidRPr="00BD286D">
        <w:t>一切暴力侵害妇女和女童的行为</w:t>
      </w:r>
      <w:r w:rsidR="00B4493F">
        <w:t>，</w:t>
      </w:r>
      <w:r w:rsidR="00BD286D" w:rsidRPr="00BD286D">
        <w:t>不论此种行为是</w:t>
      </w:r>
      <w:r w:rsidR="00B80449">
        <w:rPr>
          <w:rFonts w:hint="eastAsia"/>
        </w:rPr>
        <w:t>由</w:t>
      </w:r>
      <w:r w:rsidR="00BD286D" w:rsidRPr="00BD286D">
        <w:t>国家、个人还是非国家行为人所为</w:t>
      </w:r>
      <w:r w:rsidR="00071FCD">
        <w:rPr>
          <w:rFonts w:hint="eastAsia"/>
        </w:rPr>
        <w:t>；</w:t>
      </w:r>
      <w:r w:rsidR="00071FCD" w:rsidRPr="00BD286D">
        <w:t>要求</w:t>
      </w:r>
      <w:r w:rsidR="00BD286D" w:rsidRPr="00BD286D">
        <w:t>根据《消除对妇女的暴力行为宣言》</w:t>
      </w:r>
      <w:r w:rsidR="00071FCD">
        <w:rPr>
          <w:rFonts w:hint="eastAsia"/>
        </w:rPr>
        <w:t>，</w:t>
      </w:r>
      <w:r w:rsidR="00BD286D" w:rsidRPr="00BD286D">
        <w:t>消除家庭中、</w:t>
      </w:r>
      <w:r w:rsidR="00071FCD">
        <w:rPr>
          <w:rFonts w:hint="eastAsia"/>
        </w:rPr>
        <w:t>整个</w:t>
      </w:r>
      <w:r w:rsidR="00BD286D" w:rsidRPr="00BD286D">
        <w:t>社区内</w:t>
      </w:r>
      <w:r w:rsidR="00071FCD">
        <w:rPr>
          <w:rFonts w:hint="eastAsia"/>
        </w:rPr>
        <w:t>、</w:t>
      </w:r>
      <w:r w:rsidR="00BD286D" w:rsidRPr="00BD286D">
        <w:t>以及国家实施或纵容的一切形式</w:t>
      </w:r>
      <w:r w:rsidR="00071FCD">
        <w:rPr>
          <w:rFonts w:hint="eastAsia"/>
        </w:rPr>
        <w:t>的</w:t>
      </w:r>
      <w:r w:rsidR="00BD286D" w:rsidRPr="00BD286D">
        <w:t>基于性别的暴力</w:t>
      </w:r>
      <w:r w:rsidR="00071FCD">
        <w:rPr>
          <w:rFonts w:hint="eastAsia"/>
        </w:rPr>
        <w:t>；</w:t>
      </w:r>
    </w:p>
    <w:p w:rsidR="00BD286D" w:rsidRPr="00BD286D" w:rsidRDefault="00200DCE" w:rsidP="00200DCE">
      <w:pPr>
        <w:pStyle w:val="SingleTxtGC"/>
      </w:pPr>
      <w:r>
        <w:rPr>
          <w:rFonts w:hint="eastAsia"/>
        </w:rPr>
        <w:tab/>
      </w:r>
      <w:r w:rsidR="00B4493F">
        <w:rPr>
          <w:lang w:eastAsia="ar-SA"/>
        </w:rPr>
        <w:t>2.</w:t>
      </w:r>
      <w:r w:rsidR="00BD286D" w:rsidRPr="00BD286D">
        <w:rPr>
          <w:lang w:eastAsia="ar-SA"/>
        </w:rPr>
        <w:tab/>
      </w:r>
      <w:r w:rsidR="00BD286D" w:rsidRPr="00200DCE">
        <w:rPr>
          <w:rFonts w:eastAsia="KaiTi_GB2312"/>
        </w:rPr>
        <w:t>深切关注</w:t>
      </w:r>
      <w:r w:rsidR="00BD286D" w:rsidRPr="00BD286D">
        <w:t>各式各样的强奸和其他形式</w:t>
      </w:r>
      <w:r w:rsidR="00071FCD">
        <w:rPr>
          <w:rFonts w:hint="eastAsia"/>
        </w:rPr>
        <w:t>的</w:t>
      </w:r>
      <w:r w:rsidR="00BD286D" w:rsidRPr="00BD286D">
        <w:t>性暴力</w:t>
      </w:r>
      <w:r w:rsidR="00B4493F">
        <w:t>，</w:t>
      </w:r>
      <w:r w:rsidR="00BD286D" w:rsidRPr="00BD286D">
        <w:t>这种行为的目标受害人往往是与据认为敌视或不大力拥护犯此种罪行的部队</w:t>
      </w:r>
      <w:r w:rsidR="003D387E" w:rsidRPr="00BD286D">
        <w:t>所属群体或实体的社群、族群</w:t>
      </w:r>
      <w:r w:rsidR="00BD286D" w:rsidRPr="00BD286D">
        <w:t>或</w:t>
      </w:r>
      <w:r w:rsidR="00071FCD">
        <w:rPr>
          <w:rFonts w:hint="eastAsia"/>
        </w:rPr>
        <w:t>其他</w:t>
      </w:r>
      <w:r w:rsidR="00BD286D" w:rsidRPr="00BD286D">
        <w:t>群体有关的人</w:t>
      </w:r>
      <w:r w:rsidR="00B4493F">
        <w:t>，</w:t>
      </w:r>
      <w:r w:rsidR="00BD286D" w:rsidRPr="00BD286D">
        <w:t>其意图</w:t>
      </w:r>
      <w:r w:rsidR="003D387E">
        <w:rPr>
          <w:rFonts w:hint="eastAsia"/>
        </w:rPr>
        <w:t>往往</w:t>
      </w:r>
      <w:r w:rsidR="00BD286D" w:rsidRPr="00BD286D">
        <w:t>是侮辱、控制、恐吓、驱散和</w:t>
      </w:r>
      <w:r w:rsidR="00071FCD">
        <w:rPr>
          <w:rFonts w:hint="eastAsia"/>
        </w:rPr>
        <w:t>（</w:t>
      </w:r>
      <w:r w:rsidR="00BD286D" w:rsidRPr="00BD286D">
        <w:t>或</w:t>
      </w:r>
      <w:r w:rsidR="00071FCD">
        <w:rPr>
          <w:rFonts w:hint="eastAsia"/>
        </w:rPr>
        <w:t>）</w:t>
      </w:r>
      <w:r w:rsidR="00BD286D" w:rsidRPr="00BD286D">
        <w:t>强行迁移上述群体的成员</w:t>
      </w:r>
      <w:r w:rsidR="00B4493F">
        <w:t>，</w:t>
      </w:r>
      <w:r w:rsidR="00BD286D" w:rsidRPr="00BD286D">
        <w:t>其中包括但不限于受害人及其家</w:t>
      </w:r>
      <w:r w:rsidR="00071FCD">
        <w:rPr>
          <w:rFonts w:hint="eastAsia"/>
        </w:rPr>
        <w:t>人</w:t>
      </w:r>
      <w:r w:rsidR="00B4493F">
        <w:t>，</w:t>
      </w:r>
      <w:r w:rsidR="00071FCD">
        <w:rPr>
          <w:rFonts w:hint="eastAsia"/>
        </w:rPr>
        <w:t>并</w:t>
      </w:r>
      <w:r w:rsidR="00BD286D" w:rsidRPr="00BD286D">
        <w:t>可</w:t>
      </w:r>
      <w:r w:rsidR="00071FCD">
        <w:rPr>
          <w:rFonts w:hint="eastAsia"/>
        </w:rPr>
        <w:t>用</w:t>
      </w:r>
      <w:r w:rsidR="00BD286D" w:rsidRPr="00BD286D">
        <w:t>作种族清洗的</w:t>
      </w:r>
      <w:r w:rsidR="00071FCD" w:rsidRPr="00BD286D">
        <w:t>一种</w:t>
      </w:r>
      <w:r w:rsidR="00BD286D" w:rsidRPr="00BD286D">
        <w:t>方式</w:t>
      </w:r>
      <w:r w:rsidR="00B4493F">
        <w:t>；</w:t>
      </w:r>
    </w:p>
    <w:p w:rsidR="00BD286D" w:rsidRPr="00BD286D" w:rsidRDefault="00200DCE" w:rsidP="00BD286D">
      <w:pPr>
        <w:pStyle w:val="SingleTxtGC"/>
        <w:rPr>
          <w:lang w:eastAsia="ar-SA"/>
        </w:rPr>
      </w:pPr>
      <w:r>
        <w:rPr>
          <w:rFonts w:hint="eastAsia"/>
        </w:rPr>
        <w:tab/>
      </w:r>
      <w:r w:rsidR="00B4493F">
        <w:rPr>
          <w:lang w:eastAsia="ar-SA"/>
        </w:rPr>
        <w:t>3.</w:t>
      </w:r>
      <w:r w:rsidR="00BD286D" w:rsidRPr="00BD286D">
        <w:rPr>
          <w:lang w:eastAsia="ar-SA"/>
        </w:rPr>
        <w:tab/>
      </w:r>
      <w:r w:rsidR="007A0D1B">
        <w:rPr>
          <w:rFonts w:eastAsia="KaiTi_GB2312" w:hint="eastAsia"/>
        </w:rPr>
        <w:t>又</w:t>
      </w:r>
      <w:r w:rsidR="00BD286D" w:rsidRPr="00200DCE">
        <w:rPr>
          <w:rFonts w:eastAsia="KaiTi_GB2312"/>
          <w:lang w:eastAsia="ar-SA"/>
        </w:rPr>
        <w:t>深切关注</w:t>
      </w:r>
      <w:r w:rsidR="00BD286D" w:rsidRPr="00BD286D">
        <w:rPr>
          <w:lang w:eastAsia="ar-SA"/>
        </w:rPr>
        <w:t>强奸及其他形式</w:t>
      </w:r>
      <w:r w:rsidR="003D387E">
        <w:rPr>
          <w:rFonts w:hint="eastAsia"/>
        </w:rPr>
        <w:t>的</w:t>
      </w:r>
      <w:r w:rsidR="00BD286D" w:rsidRPr="00BD286D">
        <w:rPr>
          <w:lang w:eastAsia="ar-SA"/>
        </w:rPr>
        <w:t>性暴力在公</w:t>
      </w:r>
      <w:r w:rsidR="003D387E">
        <w:rPr>
          <w:rFonts w:hint="eastAsia"/>
        </w:rPr>
        <w:t>共</w:t>
      </w:r>
      <w:r w:rsidR="00BD286D" w:rsidRPr="00BD286D">
        <w:rPr>
          <w:lang w:eastAsia="ar-SA"/>
        </w:rPr>
        <w:t>场所被用于恐吓、骚扰、</w:t>
      </w:r>
      <w:r w:rsidR="00BD286D" w:rsidRPr="00BD286D">
        <w:t>震慑和报复妇女和女童</w:t>
      </w:r>
      <w:r w:rsidR="00B4493F">
        <w:t>，</w:t>
      </w:r>
      <w:r w:rsidR="00BD286D" w:rsidRPr="00BD286D">
        <w:t>包括女</w:t>
      </w:r>
      <w:r w:rsidR="003D387E">
        <w:rPr>
          <w:rFonts w:hint="eastAsia"/>
        </w:rPr>
        <w:t>性</w:t>
      </w:r>
      <w:r w:rsidR="00BD286D" w:rsidRPr="00BD286D">
        <w:t>人权维护者</w:t>
      </w:r>
      <w:r w:rsidR="003D387E">
        <w:rPr>
          <w:rFonts w:hint="eastAsia"/>
        </w:rPr>
        <w:t>；</w:t>
      </w:r>
      <w:r w:rsidR="00BD286D" w:rsidRPr="00BD286D">
        <w:t>吁</w:t>
      </w:r>
      <w:r w:rsidR="003D387E">
        <w:rPr>
          <w:rFonts w:hint="eastAsia"/>
        </w:rPr>
        <w:t>请</w:t>
      </w:r>
      <w:r w:rsidR="00BD286D" w:rsidRPr="00BD286D">
        <w:t>各国确保妇女和女童能够</w:t>
      </w:r>
      <w:r w:rsidR="00502E05">
        <w:rPr>
          <w:rFonts w:hint="eastAsia"/>
        </w:rPr>
        <w:t>作为公民</w:t>
      </w:r>
      <w:r w:rsidR="00BD286D" w:rsidRPr="00BD286D">
        <w:t>社会</w:t>
      </w:r>
      <w:r w:rsidR="00502E05">
        <w:rPr>
          <w:rFonts w:hint="eastAsia"/>
        </w:rPr>
        <w:t>的成员参与社会</w:t>
      </w:r>
      <w:r w:rsidR="00BD286D" w:rsidRPr="00BD286D">
        <w:t>而无须害怕报复、胁迫、恐吓或袭击</w:t>
      </w:r>
      <w:r w:rsidR="00B4493F">
        <w:t>；</w:t>
      </w:r>
    </w:p>
    <w:p w:rsidR="00BD286D" w:rsidRPr="00BD286D" w:rsidRDefault="00200DCE" w:rsidP="00BD286D">
      <w:pPr>
        <w:pStyle w:val="SingleTxtGC"/>
        <w:rPr>
          <w:lang w:eastAsia="ar-SA"/>
        </w:rPr>
      </w:pPr>
      <w:r>
        <w:rPr>
          <w:rFonts w:hint="eastAsia"/>
        </w:rPr>
        <w:tab/>
      </w:r>
      <w:r w:rsidR="00B4493F">
        <w:rPr>
          <w:lang w:eastAsia="ar-SA"/>
        </w:rPr>
        <w:t>4.</w:t>
      </w:r>
      <w:r w:rsidR="00BD286D" w:rsidRPr="00BD286D">
        <w:rPr>
          <w:lang w:eastAsia="ar-SA"/>
        </w:rPr>
        <w:tab/>
      </w:r>
      <w:r w:rsidR="00BD286D" w:rsidRPr="00200DCE">
        <w:rPr>
          <w:rFonts w:eastAsia="KaiTi_GB2312"/>
          <w:lang w:eastAsia="ar-SA"/>
        </w:rPr>
        <w:t>促请</w:t>
      </w:r>
      <w:r w:rsidR="00BD286D" w:rsidRPr="00BD286D">
        <w:rPr>
          <w:lang w:eastAsia="ar-SA"/>
        </w:rPr>
        <w:t>各国采取重大步骤解决强奸及其他形式</w:t>
      </w:r>
      <w:r w:rsidR="00502E05">
        <w:rPr>
          <w:rFonts w:hint="eastAsia"/>
        </w:rPr>
        <w:t>的</w:t>
      </w:r>
      <w:r w:rsidR="00BD286D" w:rsidRPr="00BD286D">
        <w:rPr>
          <w:lang w:eastAsia="ar-SA"/>
        </w:rPr>
        <w:t>性暴力赖以存在和绵延不断的那些有害态度、习俗、</w:t>
      </w:r>
      <w:r w:rsidR="00502E05">
        <w:rPr>
          <w:rFonts w:hint="eastAsia"/>
        </w:rPr>
        <w:t>做法</w:t>
      </w:r>
      <w:r w:rsidR="00BD286D" w:rsidRPr="00BD286D">
        <w:t>、成见和不平等的权力关系</w:t>
      </w:r>
      <w:r w:rsidR="00B4493F">
        <w:t>，</w:t>
      </w:r>
      <w:r w:rsidR="00BD286D" w:rsidRPr="00BD286D">
        <w:t>具体方式主要有</w:t>
      </w:r>
      <w:r w:rsidR="00B4493F">
        <w:t>：</w:t>
      </w:r>
    </w:p>
    <w:p w:rsidR="00BD286D" w:rsidRPr="00BD286D" w:rsidRDefault="00BD286D" w:rsidP="00BF373A">
      <w:pPr>
        <w:pStyle w:val="SingleTxtGC"/>
        <w:numPr>
          <w:ilvl w:val="0"/>
          <w:numId w:val="41"/>
        </w:numPr>
      </w:pPr>
      <w:r w:rsidRPr="00BD286D">
        <w:rPr>
          <w:lang w:eastAsia="ar-SA"/>
        </w:rPr>
        <w:t>在最高</w:t>
      </w:r>
      <w:r w:rsidR="00502E05">
        <w:rPr>
          <w:rFonts w:hint="eastAsia"/>
        </w:rPr>
        <w:t>级别</w:t>
      </w:r>
      <w:r w:rsidRPr="00BD286D">
        <w:rPr>
          <w:lang w:eastAsia="ar-SA"/>
        </w:rPr>
        <w:t>公开谴责对妇女和女童以任何理由</w:t>
      </w:r>
      <w:r w:rsidRPr="00BD286D">
        <w:t>实施</w:t>
      </w:r>
      <w:r w:rsidRPr="00BD286D">
        <w:rPr>
          <w:lang w:eastAsia="ar-SA"/>
        </w:rPr>
        <w:t>强奸和性暴力</w:t>
      </w:r>
      <w:r w:rsidR="00B4493F">
        <w:rPr>
          <w:lang w:eastAsia="ar-SA"/>
        </w:rPr>
        <w:t>，</w:t>
      </w:r>
      <w:r w:rsidRPr="00BD286D">
        <w:rPr>
          <w:lang w:eastAsia="ar-SA"/>
        </w:rPr>
        <w:t>男女一样</w:t>
      </w:r>
      <w:r w:rsidR="00502E05">
        <w:t>发挥明显和持续的领导作用</w:t>
      </w:r>
      <w:r w:rsidR="00B4493F">
        <w:rPr>
          <w:lang w:eastAsia="ar-SA"/>
        </w:rPr>
        <w:t>，</w:t>
      </w:r>
      <w:r w:rsidRPr="00BD286D">
        <w:rPr>
          <w:lang w:eastAsia="ar-SA"/>
        </w:rPr>
        <w:t>带头支持切实有效的预防</w:t>
      </w:r>
      <w:r w:rsidR="00502E05">
        <w:rPr>
          <w:rFonts w:hint="eastAsia"/>
        </w:rPr>
        <w:t>措施</w:t>
      </w:r>
      <w:r w:rsidR="00B4493F">
        <w:t>；</w:t>
      </w:r>
    </w:p>
    <w:p w:rsidR="00BD286D" w:rsidRPr="00BD286D" w:rsidRDefault="00BD286D" w:rsidP="00BF373A">
      <w:pPr>
        <w:pStyle w:val="SingleTxtGC"/>
        <w:numPr>
          <w:ilvl w:val="0"/>
          <w:numId w:val="41"/>
        </w:numPr>
        <w:rPr>
          <w:lang w:eastAsia="ar-SA"/>
        </w:rPr>
      </w:pPr>
      <w:r w:rsidRPr="00BD286D">
        <w:rPr>
          <w:lang w:eastAsia="ar-SA"/>
        </w:rPr>
        <w:t>调动社会各阶层</w:t>
      </w:r>
      <w:r w:rsidR="00B4493F">
        <w:rPr>
          <w:lang w:eastAsia="ar-SA"/>
        </w:rPr>
        <w:t>，</w:t>
      </w:r>
      <w:r w:rsidRPr="00BD286D">
        <w:rPr>
          <w:lang w:eastAsia="ar-SA"/>
        </w:rPr>
        <w:t>包括社群和宗教领袖、民间社会组织、私营部门和媒体等</w:t>
      </w:r>
      <w:r w:rsidR="00B4493F">
        <w:rPr>
          <w:lang w:eastAsia="ar-SA"/>
        </w:rPr>
        <w:t>，</w:t>
      </w:r>
      <w:r w:rsidRPr="00BD286D">
        <w:rPr>
          <w:lang w:eastAsia="ar-SA"/>
        </w:rPr>
        <w:t>参加预防工作</w:t>
      </w:r>
      <w:r w:rsidR="00B4493F">
        <w:rPr>
          <w:lang w:eastAsia="ar-SA"/>
        </w:rPr>
        <w:t>，</w:t>
      </w:r>
      <w:r w:rsidR="004E6A6F">
        <w:rPr>
          <w:lang w:eastAsia="ar-SA"/>
        </w:rPr>
        <w:t>如针对大</w:t>
      </w:r>
      <w:r w:rsidRPr="00BD286D">
        <w:rPr>
          <w:lang w:eastAsia="ar-SA"/>
        </w:rPr>
        <w:t>众的</w:t>
      </w:r>
      <w:r w:rsidR="004E6A6F">
        <w:rPr>
          <w:rFonts w:hint="eastAsia"/>
        </w:rPr>
        <w:t>宣传</w:t>
      </w:r>
      <w:r w:rsidRPr="00BD286D">
        <w:rPr>
          <w:lang w:eastAsia="ar-SA"/>
        </w:rPr>
        <w:t>和教育运动</w:t>
      </w:r>
      <w:r w:rsidR="00B4493F">
        <w:rPr>
          <w:lang w:eastAsia="ar-SA"/>
        </w:rPr>
        <w:t>，</w:t>
      </w:r>
      <w:r w:rsidRPr="00BD286D">
        <w:rPr>
          <w:lang w:eastAsia="ar-SA"/>
        </w:rPr>
        <w:t>提高他们对暴力有害影响的认识</w:t>
      </w:r>
      <w:r w:rsidR="00B4493F">
        <w:rPr>
          <w:lang w:eastAsia="ar-SA"/>
        </w:rPr>
        <w:t>；</w:t>
      </w:r>
    </w:p>
    <w:p w:rsidR="00BD286D" w:rsidRPr="00BD286D" w:rsidRDefault="00BD286D" w:rsidP="00BF373A">
      <w:pPr>
        <w:pStyle w:val="SingleTxtGC"/>
        <w:numPr>
          <w:ilvl w:val="0"/>
          <w:numId w:val="41"/>
        </w:numPr>
        <w:rPr>
          <w:lang w:eastAsia="ar-SA"/>
        </w:rPr>
      </w:pPr>
      <w:r w:rsidRPr="00BD286D">
        <w:rPr>
          <w:lang w:eastAsia="ar-SA"/>
        </w:rPr>
        <w:t>调动、教育、鼓励和支持男</w:t>
      </w:r>
      <w:r w:rsidR="004E6A6F">
        <w:rPr>
          <w:rFonts w:hint="eastAsia"/>
        </w:rPr>
        <w:t>子</w:t>
      </w:r>
      <w:r w:rsidRPr="00BD286D">
        <w:rPr>
          <w:lang w:eastAsia="ar-SA"/>
        </w:rPr>
        <w:t>和男童对自己的行为负责</w:t>
      </w:r>
      <w:r w:rsidR="00B4493F">
        <w:rPr>
          <w:lang w:eastAsia="ar-SA"/>
        </w:rPr>
        <w:t>，</w:t>
      </w:r>
      <w:r w:rsidRPr="00BD286D">
        <w:rPr>
          <w:lang w:eastAsia="ar-SA"/>
        </w:rPr>
        <w:t>成为积极合作伙伴</w:t>
      </w:r>
      <w:r w:rsidR="00B4493F">
        <w:rPr>
          <w:lang w:eastAsia="ar-SA"/>
        </w:rPr>
        <w:t>，</w:t>
      </w:r>
      <w:r w:rsidR="004E6A6F">
        <w:rPr>
          <w:lang w:eastAsia="ar-SA"/>
        </w:rPr>
        <w:t>参与预防和消除对妇女和女童一切形式的歧视和暴力</w:t>
      </w:r>
      <w:r w:rsidRPr="00BD286D">
        <w:rPr>
          <w:lang w:eastAsia="ar-SA"/>
        </w:rPr>
        <w:t>的工作</w:t>
      </w:r>
      <w:r w:rsidR="00B4493F">
        <w:rPr>
          <w:lang w:eastAsia="ar-SA"/>
        </w:rPr>
        <w:t>，</w:t>
      </w:r>
      <w:r w:rsidRPr="00BD286D">
        <w:rPr>
          <w:lang w:eastAsia="ar-SA"/>
        </w:rPr>
        <w:t>通过提倡两性平等</w:t>
      </w:r>
      <w:r w:rsidR="00B4493F">
        <w:rPr>
          <w:lang w:eastAsia="ar-SA"/>
        </w:rPr>
        <w:t>，</w:t>
      </w:r>
      <w:r w:rsidRPr="00BD286D">
        <w:rPr>
          <w:lang w:eastAsia="ar-SA"/>
        </w:rPr>
        <w:t>鼓励态度、规范和行为的改变</w:t>
      </w:r>
      <w:r w:rsidR="00B4493F">
        <w:rPr>
          <w:lang w:eastAsia="ar-SA"/>
        </w:rPr>
        <w:t>，</w:t>
      </w:r>
      <w:r w:rsidRPr="00BD286D">
        <w:t>制止</w:t>
      </w:r>
      <w:r w:rsidRPr="00BD286D">
        <w:rPr>
          <w:lang w:eastAsia="ar-SA"/>
        </w:rPr>
        <w:t>对受害人的侮辱</w:t>
      </w:r>
      <w:r w:rsidR="00B4493F">
        <w:rPr>
          <w:lang w:eastAsia="ar-SA"/>
        </w:rPr>
        <w:t>；</w:t>
      </w:r>
    </w:p>
    <w:p w:rsidR="00BD286D" w:rsidRPr="00BD286D" w:rsidRDefault="004E6A6F" w:rsidP="00200DCE">
      <w:pPr>
        <w:pStyle w:val="SingleTxtGC"/>
        <w:numPr>
          <w:ilvl w:val="0"/>
          <w:numId w:val="41"/>
        </w:numPr>
        <w:rPr>
          <w:lang w:eastAsia="ar-SA"/>
        </w:rPr>
      </w:pPr>
      <w:r>
        <w:rPr>
          <w:lang w:eastAsia="ar-SA"/>
        </w:rPr>
        <w:t>衡量性暴力预防政策和方案的</w:t>
      </w:r>
      <w:r w:rsidR="00BD286D" w:rsidRPr="00BD286D">
        <w:rPr>
          <w:lang w:eastAsia="ar-SA"/>
        </w:rPr>
        <w:t>效</w:t>
      </w:r>
      <w:r>
        <w:rPr>
          <w:rFonts w:hint="eastAsia"/>
        </w:rPr>
        <w:t>力</w:t>
      </w:r>
      <w:r w:rsidR="00B4493F">
        <w:rPr>
          <w:lang w:eastAsia="ar-SA"/>
        </w:rPr>
        <w:t>，</w:t>
      </w:r>
      <w:r w:rsidR="00BD286D" w:rsidRPr="00BD286D">
        <w:rPr>
          <w:lang w:eastAsia="ar-SA"/>
        </w:rPr>
        <w:t>包括进行定期评价和监测</w:t>
      </w:r>
      <w:r>
        <w:rPr>
          <w:rFonts w:hint="eastAsia"/>
        </w:rPr>
        <w:t>，</w:t>
      </w:r>
      <w:r w:rsidR="00BD286D" w:rsidRPr="00BD286D">
        <w:rPr>
          <w:lang w:eastAsia="ar-SA"/>
        </w:rPr>
        <w:t>收集和传播按性别、年龄、残疾及其他相关因素分类编排的数据资料</w:t>
      </w:r>
      <w:r w:rsidR="00B4493F">
        <w:rPr>
          <w:lang w:eastAsia="ar-SA"/>
        </w:rPr>
        <w:t>；</w:t>
      </w:r>
    </w:p>
    <w:p w:rsidR="00BD286D" w:rsidRPr="00BD286D" w:rsidRDefault="00200DCE" w:rsidP="00BD286D">
      <w:pPr>
        <w:pStyle w:val="SingleTxtGC"/>
      </w:pPr>
      <w:r>
        <w:rPr>
          <w:rFonts w:hint="eastAsia"/>
        </w:rPr>
        <w:tab/>
      </w:r>
      <w:r w:rsidR="00B4493F">
        <w:rPr>
          <w:lang w:eastAsia="ar-SA"/>
        </w:rPr>
        <w:t>5.</w:t>
      </w:r>
      <w:r w:rsidR="00BD286D" w:rsidRPr="00BD286D">
        <w:rPr>
          <w:lang w:eastAsia="ar-SA"/>
        </w:rPr>
        <w:tab/>
      </w:r>
      <w:r w:rsidR="007A0D1B">
        <w:rPr>
          <w:rFonts w:eastAsia="KaiTi_GB2312" w:hint="eastAsia"/>
        </w:rPr>
        <w:t>又</w:t>
      </w:r>
      <w:r w:rsidR="00BD286D" w:rsidRPr="00200DCE">
        <w:rPr>
          <w:rFonts w:eastAsia="KaiTi_GB2312"/>
          <w:lang w:eastAsia="ar-SA"/>
        </w:rPr>
        <w:t>促请</w:t>
      </w:r>
      <w:r w:rsidR="00BD286D" w:rsidRPr="00BD286D">
        <w:rPr>
          <w:lang w:eastAsia="ar-SA"/>
        </w:rPr>
        <w:t>各国采取更多的措施</w:t>
      </w:r>
      <w:r w:rsidR="00B4493F">
        <w:rPr>
          <w:lang w:eastAsia="ar-SA"/>
        </w:rPr>
        <w:t>，</w:t>
      </w:r>
      <w:r w:rsidR="00BD286D" w:rsidRPr="00BD286D">
        <w:rPr>
          <w:lang w:eastAsia="ar-SA"/>
        </w:rPr>
        <w:t>解决妇女和女童的安全保障问题</w:t>
      </w:r>
      <w:r w:rsidR="00B4493F">
        <w:rPr>
          <w:lang w:eastAsia="ar-SA"/>
        </w:rPr>
        <w:t>，</w:t>
      </w:r>
      <w:r w:rsidR="00BD286D" w:rsidRPr="00BD286D">
        <w:rPr>
          <w:lang w:eastAsia="ar-SA"/>
        </w:rPr>
        <w:t>包括通过诸如提高认识、当地社区的参与、防止犯罪的法律、基础设施、公共交通、公共卫生设施、街道照明以及城市规划的改进等</w:t>
      </w:r>
      <w:r w:rsidR="00B4493F">
        <w:rPr>
          <w:lang w:eastAsia="ar-SA"/>
        </w:rPr>
        <w:t>，</w:t>
      </w:r>
      <w:r w:rsidR="00BD286D" w:rsidRPr="00BD286D">
        <w:rPr>
          <w:lang w:eastAsia="ar-SA"/>
        </w:rPr>
        <w:t>保护妇女和女童免遭一切形式的暴力</w:t>
      </w:r>
      <w:r w:rsidR="00B4493F">
        <w:rPr>
          <w:lang w:eastAsia="ar-SA"/>
        </w:rPr>
        <w:t>，</w:t>
      </w:r>
      <w:r w:rsidR="00BD286D" w:rsidRPr="00BD286D">
        <w:rPr>
          <w:lang w:eastAsia="ar-SA"/>
        </w:rPr>
        <w:t>包括性暴力</w:t>
      </w:r>
      <w:r w:rsidR="00B4493F">
        <w:t>；</w:t>
      </w:r>
    </w:p>
    <w:p w:rsidR="00BD286D" w:rsidRPr="00BD286D" w:rsidRDefault="00200DCE" w:rsidP="00BD286D">
      <w:pPr>
        <w:pStyle w:val="SingleTxtGC"/>
      </w:pPr>
      <w:r>
        <w:rPr>
          <w:rFonts w:hint="eastAsia"/>
        </w:rPr>
        <w:tab/>
      </w:r>
      <w:r w:rsidR="00B4493F">
        <w:rPr>
          <w:lang w:eastAsia="ar-SA"/>
        </w:rPr>
        <w:t>6.</w:t>
      </w:r>
      <w:r w:rsidR="00BD286D" w:rsidRPr="00BD286D">
        <w:rPr>
          <w:lang w:eastAsia="ar-SA"/>
        </w:rPr>
        <w:tab/>
      </w:r>
      <w:r w:rsidR="00BD286D" w:rsidRPr="00BD286D">
        <w:rPr>
          <w:rFonts w:eastAsia="KaiTi_GB2312"/>
        </w:rPr>
        <w:t>强调</w:t>
      </w:r>
      <w:r w:rsidR="004E6A6F" w:rsidRPr="004E6A6F">
        <w:rPr>
          <w:rFonts w:hint="eastAsia"/>
        </w:rPr>
        <w:t>应</w:t>
      </w:r>
      <w:r w:rsidR="00BD286D" w:rsidRPr="00BD286D">
        <w:t>赋予妇女权能</w:t>
      </w:r>
      <w:r w:rsidR="00B4493F">
        <w:t>，</w:t>
      </w:r>
      <w:r w:rsidR="00BD286D" w:rsidRPr="00BD286D">
        <w:t>以便她们自我保护防备性暴力</w:t>
      </w:r>
      <w:r w:rsidR="00B4493F">
        <w:t>；</w:t>
      </w:r>
      <w:r w:rsidR="00BD286D" w:rsidRPr="00BD286D">
        <w:t>为此</w:t>
      </w:r>
      <w:r w:rsidR="00B4493F">
        <w:t>，</w:t>
      </w:r>
      <w:r w:rsidR="00BD286D" w:rsidRPr="00BD286D">
        <w:t>妇女有权掌握并</w:t>
      </w:r>
      <w:r w:rsidR="004E6A6F">
        <w:t>自主和负责任地决定与其性生活有关的问题，</w:t>
      </w:r>
      <w:r w:rsidR="00BD286D" w:rsidRPr="00BD286D">
        <w:t>包括性卫生和生殖卫生</w:t>
      </w:r>
      <w:r w:rsidR="00B4493F">
        <w:t>，</w:t>
      </w:r>
      <w:r w:rsidR="00BD286D" w:rsidRPr="00BD286D">
        <w:t>从而免遭协迫、歧视和暴力侵害</w:t>
      </w:r>
      <w:r w:rsidR="00B4493F">
        <w:t>；</w:t>
      </w:r>
    </w:p>
    <w:p w:rsidR="00BD286D" w:rsidRPr="00BD286D" w:rsidRDefault="00200DCE" w:rsidP="00BD286D">
      <w:pPr>
        <w:pStyle w:val="SingleTxtGC"/>
        <w:rPr>
          <w:lang w:eastAsia="ar-SA"/>
        </w:rPr>
      </w:pPr>
      <w:r>
        <w:rPr>
          <w:rFonts w:hint="eastAsia"/>
        </w:rPr>
        <w:tab/>
      </w:r>
      <w:r w:rsidR="00B4493F">
        <w:rPr>
          <w:lang w:eastAsia="ar-SA"/>
        </w:rPr>
        <w:t>7.</w:t>
      </w:r>
      <w:r w:rsidR="00BD286D" w:rsidRPr="00BD286D">
        <w:rPr>
          <w:lang w:eastAsia="ar-SA"/>
        </w:rPr>
        <w:tab/>
      </w:r>
      <w:r w:rsidR="00BD286D" w:rsidRPr="00200DCE">
        <w:rPr>
          <w:rFonts w:eastAsia="KaiTi_GB2312"/>
        </w:rPr>
        <w:t>吁请</w:t>
      </w:r>
      <w:r w:rsidR="00BD286D" w:rsidRPr="00BD286D">
        <w:t>各国确保本国法律将一切形式的强奸和性暴力定为刑事罪</w:t>
      </w:r>
      <w:r w:rsidR="00B4493F">
        <w:t>，</w:t>
      </w:r>
      <w:r w:rsidR="00BD286D" w:rsidRPr="00BD286D">
        <w:t>采取适当的立法和政策步骤</w:t>
      </w:r>
      <w:r w:rsidR="00B4493F">
        <w:t>，</w:t>
      </w:r>
      <w:r w:rsidR="00BD286D" w:rsidRPr="00BD286D">
        <w:t>包括加强刑事司法系统的力量</w:t>
      </w:r>
      <w:r w:rsidR="00B4493F">
        <w:t>，</w:t>
      </w:r>
      <w:r w:rsidR="00BD286D" w:rsidRPr="00BD286D">
        <w:t>确保对作案人</w:t>
      </w:r>
      <w:r w:rsidR="00642677">
        <w:rPr>
          <w:rFonts w:hint="eastAsia"/>
        </w:rPr>
        <w:t>及时、适当地进行</w:t>
      </w:r>
      <w:r w:rsidR="00BD286D" w:rsidRPr="00BD286D">
        <w:t>调查、起诉</w:t>
      </w:r>
      <w:r w:rsidR="00642677">
        <w:rPr>
          <w:rFonts w:hint="eastAsia"/>
        </w:rPr>
        <w:t>并</w:t>
      </w:r>
      <w:r w:rsidR="00BD286D" w:rsidRPr="00BD286D">
        <w:t>追究责任</w:t>
      </w:r>
      <w:r w:rsidR="00B4493F">
        <w:t>；</w:t>
      </w:r>
    </w:p>
    <w:p w:rsidR="00BD286D" w:rsidRPr="00BD286D" w:rsidRDefault="004613A4" w:rsidP="00BD286D">
      <w:pPr>
        <w:pStyle w:val="SingleTxtGC"/>
        <w:rPr>
          <w:lang w:eastAsia="ar-SA"/>
        </w:rPr>
      </w:pPr>
      <w:r>
        <w:rPr>
          <w:rFonts w:hint="eastAsia"/>
        </w:rPr>
        <w:tab/>
      </w:r>
      <w:r w:rsidR="00B4493F">
        <w:rPr>
          <w:lang w:eastAsia="ar-SA"/>
        </w:rPr>
        <w:t>8.</w:t>
      </w:r>
      <w:r w:rsidR="00BD286D" w:rsidRPr="00BD286D">
        <w:rPr>
          <w:lang w:eastAsia="ar-SA"/>
        </w:rPr>
        <w:tab/>
      </w:r>
      <w:r w:rsidR="00BD286D" w:rsidRPr="004613A4">
        <w:rPr>
          <w:rFonts w:eastAsia="KaiTi_GB2312"/>
        </w:rPr>
        <w:t>促请</w:t>
      </w:r>
      <w:r w:rsidR="00BD286D" w:rsidRPr="00BD286D">
        <w:t>各国确保本国法律和政策符合其承担的国际人权义务</w:t>
      </w:r>
      <w:r w:rsidR="00B4493F">
        <w:t>，</w:t>
      </w:r>
      <w:r w:rsidR="00BD286D" w:rsidRPr="00BD286D">
        <w:t>具备非歧视性</w:t>
      </w:r>
      <w:r w:rsidR="00B4493F">
        <w:t>，</w:t>
      </w:r>
      <w:r w:rsidR="00BD286D" w:rsidRPr="00BD286D">
        <w:t>具体做法有</w:t>
      </w:r>
      <w:r w:rsidR="00266677">
        <w:rPr>
          <w:rFonts w:hint="eastAsia"/>
        </w:rPr>
        <w:t>：</w:t>
      </w:r>
      <w:r w:rsidR="00BD286D" w:rsidRPr="00BD286D">
        <w:t>允许起诉婚内强奸</w:t>
      </w:r>
      <w:r w:rsidR="00B4493F">
        <w:t>，</w:t>
      </w:r>
      <w:r w:rsidR="00BD286D" w:rsidRPr="00BD286D">
        <w:t>废除需要证词佐证、使强奸作案人通过与受害人结婚得以逃避起诉和惩处、使性暴力受害者以道德罪或诽谤罪名受到起诉的各项规定</w:t>
      </w:r>
      <w:r w:rsidR="00B4493F">
        <w:t>；</w:t>
      </w:r>
    </w:p>
    <w:p w:rsidR="00BD286D" w:rsidRPr="00BD286D" w:rsidRDefault="004613A4" w:rsidP="00BD286D">
      <w:pPr>
        <w:pStyle w:val="SingleTxtGC"/>
      </w:pPr>
      <w:r>
        <w:rPr>
          <w:rFonts w:hint="eastAsia"/>
        </w:rPr>
        <w:tab/>
      </w:r>
      <w:r w:rsidR="00B4493F">
        <w:rPr>
          <w:lang w:eastAsia="ar-SA"/>
        </w:rPr>
        <w:t>9.</w:t>
      </w:r>
      <w:r w:rsidR="00BD286D" w:rsidRPr="00BD286D">
        <w:rPr>
          <w:lang w:eastAsia="ar-SA"/>
        </w:rPr>
        <w:tab/>
      </w:r>
      <w:r w:rsidR="00BD286D" w:rsidRPr="004613A4">
        <w:rPr>
          <w:rFonts w:eastAsia="KaiTi_GB2312"/>
          <w:lang w:eastAsia="ar-SA"/>
        </w:rPr>
        <w:t>申明</w:t>
      </w:r>
      <w:r w:rsidR="00BD286D" w:rsidRPr="00BD286D">
        <w:rPr>
          <w:lang w:eastAsia="ar-SA"/>
        </w:rPr>
        <w:t>各国需要采取实际步骤</w:t>
      </w:r>
      <w:r w:rsidR="00266677">
        <w:rPr>
          <w:rFonts w:hint="eastAsia"/>
        </w:rPr>
        <w:t>，</w:t>
      </w:r>
      <w:r w:rsidR="00266677">
        <w:rPr>
          <w:lang w:eastAsia="ar-SA"/>
        </w:rPr>
        <w:t>确保妇女能够</w:t>
      </w:r>
      <w:r w:rsidR="00266677">
        <w:rPr>
          <w:rFonts w:hint="eastAsia"/>
        </w:rPr>
        <w:t>诉诸</w:t>
      </w:r>
      <w:r w:rsidR="00BD286D" w:rsidRPr="00BD286D">
        <w:rPr>
          <w:lang w:eastAsia="ar-SA"/>
        </w:rPr>
        <w:t>司法</w:t>
      </w:r>
      <w:r w:rsidR="00B4493F">
        <w:rPr>
          <w:lang w:eastAsia="ar-SA"/>
        </w:rPr>
        <w:t>，</w:t>
      </w:r>
      <w:r w:rsidR="00BD286D" w:rsidRPr="00BD286D">
        <w:rPr>
          <w:lang w:eastAsia="ar-SA"/>
        </w:rPr>
        <w:t>包括创造有利环境</w:t>
      </w:r>
      <w:r w:rsidR="00B4493F">
        <w:rPr>
          <w:lang w:eastAsia="ar-SA"/>
        </w:rPr>
        <w:t>，</w:t>
      </w:r>
      <w:r w:rsidR="00BD286D" w:rsidRPr="00BD286D">
        <w:rPr>
          <w:lang w:eastAsia="ar-SA"/>
        </w:rPr>
        <w:t>以便妇女和女童</w:t>
      </w:r>
      <w:r w:rsidR="00266677" w:rsidRPr="00BD286D">
        <w:rPr>
          <w:lang w:eastAsia="ar-SA"/>
        </w:rPr>
        <w:t>能够</w:t>
      </w:r>
      <w:r w:rsidR="00BD286D" w:rsidRPr="00BD286D">
        <w:rPr>
          <w:lang w:eastAsia="ar-SA"/>
        </w:rPr>
        <w:t>通过受害人服务、证词协助以及可能实行的禁止公布的规定等</w:t>
      </w:r>
      <w:r w:rsidR="00B4493F">
        <w:rPr>
          <w:lang w:eastAsia="ar-SA"/>
        </w:rPr>
        <w:t>，</w:t>
      </w:r>
      <w:r w:rsidR="00BD286D" w:rsidRPr="00BD286D">
        <w:rPr>
          <w:lang w:eastAsia="ar-SA"/>
        </w:rPr>
        <w:t>轻易据报暴力事件</w:t>
      </w:r>
      <w:r w:rsidR="00B4493F">
        <w:rPr>
          <w:lang w:eastAsia="ar-SA"/>
        </w:rPr>
        <w:t>，</w:t>
      </w:r>
      <w:r w:rsidR="00BD286D" w:rsidRPr="00BD286D">
        <w:rPr>
          <w:lang w:eastAsia="ar-SA"/>
        </w:rPr>
        <w:t>包括性暴力事件</w:t>
      </w:r>
      <w:r w:rsidR="00B4493F">
        <w:t>；</w:t>
      </w:r>
      <w:r w:rsidR="00BD286D" w:rsidRPr="00BD286D">
        <w:rPr>
          <w:lang w:eastAsia="ar-SA"/>
        </w:rPr>
        <w:t>改进受害人和证人的保护工作</w:t>
      </w:r>
      <w:r w:rsidR="00B4493F">
        <w:rPr>
          <w:lang w:eastAsia="ar-SA"/>
        </w:rPr>
        <w:t>，</w:t>
      </w:r>
      <w:r w:rsidR="00BD286D" w:rsidRPr="00BD286D">
        <w:rPr>
          <w:lang w:eastAsia="ar-SA"/>
        </w:rPr>
        <w:t>保护保密权和隐私权</w:t>
      </w:r>
      <w:r w:rsidR="00B4493F">
        <w:t>；</w:t>
      </w:r>
      <w:r w:rsidR="00BD286D" w:rsidRPr="00BD286D">
        <w:rPr>
          <w:lang w:eastAsia="ar-SA"/>
        </w:rPr>
        <w:t>以及提供受过人权培训的执法人员和</w:t>
      </w:r>
      <w:r w:rsidR="00266677">
        <w:t>应急服务人员</w:t>
      </w:r>
      <w:r w:rsidR="00B4493F">
        <w:rPr>
          <w:lang w:eastAsia="ar-SA"/>
        </w:rPr>
        <w:t>；</w:t>
      </w:r>
    </w:p>
    <w:p w:rsidR="00BD286D" w:rsidRPr="00BD286D" w:rsidRDefault="004613A4" w:rsidP="00BD286D">
      <w:pPr>
        <w:pStyle w:val="SingleTxtGC"/>
        <w:rPr>
          <w:lang w:eastAsia="ar-SA"/>
        </w:rPr>
      </w:pPr>
      <w:r>
        <w:rPr>
          <w:rFonts w:hint="eastAsia"/>
        </w:rPr>
        <w:tab/>
      </w:r>
      <w:r w:rsidR="00BD286D" w:rsidRPr="00BD286D">
        <w:rPr>
          <w:lang w:eastAsia="ar-SA"/>
        </w:rPr>
        <w:t>1</w:t>
      </w:r>
      <w:r w:rsidR="00B4493F">
        <w:rPr>
          <w:lang w:eastAsia="ar-SA"/>
        </w:rPr>
        <w:t>0.</w:t>
      </w:r>
      <w:r>
        <w:rPr>
          <w:rFonts w:hint="eastAsia"/>
        </w:rPr>
        <w:t xml:space="preserve">  </w:t>
      </w:r>
      <w:r w:rsidR="0023633C" w:rsidRPr="00BF373A">
        <w:rPr>
          <w:rFonts w:eastAsia="KaiTi_GB2312" w:hint="eastAsia"/>
          <w:spacing w:val="-1"/>
        </w:rPr>
        <w:t>着重指出，</w:t>
      </w:r>
      <w:r w:rsidR="00BD286D" w:rsidRPr="00BF373A">
        <w:rPr>
          <w:spacing w:val="-1"/>
          <w:lang w:eastAsia="ar-SA"/>
        </w:rPr>
        <w:t>各国必须通过提供</w:t>
      </w:r>
      <w:r w:rsidR="00BD286D" w:rsidRPr="00BF373A">
        <w:rPr>
          <w:spacing w:val="-1"/>
        </w:rPr>
        <w:t>可及</w:t>
      </w:r>
      <w:r w:rsidR="00BD286D" w:rsidRPr="00BF373A">
        <w:rPr>
          <w:spacing w:val="-1"/>
          <w:lang w:eastAsia="ar-SA"/>
        </w:rPr>
        <w:t>而且敏锐体察</w:t>
      </w:r>
      <w:r w:rsidR="00BD286D" w:rsidRPr="00BF373A">
        <w:rPr>
          <w:spacing w:val="-1"/>
        </w:rPr>
        <w:t>创伤</w:t>
      </w:r>
      <w:r w:rsidR="00BD286D" w:rsidRPr="00BF373A">
        <w:rPr>
          <w:spacing w:val="-1"/>
          <w:lang w:eastAsia="ar-SA"/>
        </w:rPr>
        <w:t>的卫生保健服务</w:t>
      </w:r>
      <w:r w:rsidR="00B4493F">
        <w:rPr>
          <w:lang w:eastAsia="ar-SA"/>
        </w:rPr>
        <w:t>，</w:t>
      </w:r>
      <w:r w:rsidR="00BD286D" w:rsidRPr="00BD286D">
        <w:rPr>
          <w:lang w:eastAsia="ar-SA"/>
        </w:rPr>
        <w:t>包括负担得起的安全有效的治疗</w:t>
      </w:r>
      <w:r w:rsidR="00B4493F">
        <w:rPr>
          <w:lang w:eastAsia="ar-SA"/>
        </w:rPr>
        <w:t>，</w:t>
      </w:r>
      <w:r w:rsidR="00BD286D" w:rsidRPr="00BD286D">
        <w:rPr>
          <w:lang w:eastAsia="ar-SA"/>
        </w:rPr>
        <w:t>以</w:t>
      </w:r>
      <w:r w:rsidR="0023633C">
        <w:rPr>
          <w:rFonts w:hint="eastAsia"/>
        </w:rPr>
        <w:t>解决对</w:t>
      </w:r>
      <w:r w:rsidR="00BD286D" w:rsidRPr="00BD286D">
        <w:rPr>
          <w:lang w:eastAsia="ar-SA"/>
        </w:rPr>
        <w:t>妇女和女童</w:t>
      </w:r>
      <w:r w:rsidR="0023633C">
        <w:rPr>
          <w:rFonts w:hint="eastAsia"/>
        </w:rPr>
        <w:t>的</w:t>
      </w:r>
      <w:r w:rsidR="00BD286D" w:rsidRPr="00BD286D">
        <w:rPr>
          <w:lang w:eastAsia="ar-SA"/>
        </w:rPr>
        <w:t>强奸及其他形式</w:t>
      </w:r>
      <w:r w:rsidR="0023633C">
        <w:rPr>
          <w:rFonts w:hint="eastAsia"/>
        </w:rPr>
        <w:t>的</w:t>
      </w:r>
      <w:r w:rsidR="0023633C">
        <w:rPr>
          <w:lang w:eastAsia="ar-SA"/>
        </w:rPr>
        <w:t>性暴力</w:t>
      </w:r>
      <w:r w:rsidR="0023633C">
        <w:rPr>
          <w:rFonts w:hint="eastAsia"/>
        </w:rPr>
        <w:t>对健康所造成</w:t>
      </w:r>
      <w:r w:rsidR="0023633C">
        <w:rPr>
          <w:lang w:eastAsia="ar-SA"/>
        </w:rPr>
        <w:t>的一切后果</w:t>
      </w:r>
      <w:r w:rsidR="00B4493F">
        <w:rPr>
          <w:lang w:eastAsia="ar-SA"/>
        </w:rPr>
        <w:t>，</w:t>
      </w:r>
      <w:r w:rsidR="00BD286D" w:rsidRPr="00BD286D">
        <w:rPr>
          <w:lang w:eastAsia="ar-SA"/>
        </w:rPr>
        <w:t>包括身</w:t>
      </w:r>
      <w:r w:rsidR="0023633C">
        <w:rPr>
          <w:rFonts w:hint="eastAsia"/>
        </w:rPr>
        <w:t>心健康</w:t>
      </w:r>
      <w:r w:rsidR="00BD286D" w:rsidRPr="00BD286D">
        <w:rPr>
          <w:lang w:eastAsia="ar-SA"/>
        </w:rPr>
        <w:t>及</w:t>
      </w:r>
      <w:r w:rsidR="0023633C" w:rsidRPr="00BD286D">
        <w:t>性健康和生殖健康</w:t>
      </w:r>
      <w:r w:rsidR="00BD286D" w:rsidRPr="00BD286D">
        <w:rPr>
          <w:lang w:eastAsia="ar-SA"/>
        </w:rPr>
        <w:t>方面的后果</w:t>
      </w:r>
      <w:r w:rsidR="00B4493F">
        <w:t>；</w:t>
      </w:r>
    </w:p>
    <w:p w:rsidR="00BD286D" w:rsidRPr="00BD286D" w:rsidRDefault="004613A4" w:rsidP="00BD286D">
      <w:pPr>
        <w:pStyle w:val="SingleTxtGC"/>
        <w:rPr>
          <w:lang w:eastAsia="ar-SA"/>
        </w:rPr>
      </w:pPr>
      <w:r>
        <w:rPr>
          <w:rFonts w:hint="eastAsia"/>
        </w:rPr>
        <w:tab/>
      </w:r>
      <w:r w:rsidR="00BD286D" w:rsidRPr="00BD286D">
        <w:rPr>
          <w:lang w:eastAsia="ar-SA"/>
        </w:rPr>
        <w:t>1</w:t>
      </w:r>
      <w:r w:rsidR="00B4493F">
        <w:rPr>
          <w:lang w:eastAsia="ar-SA"/>
        </w:rPr>
        <w:t>1.</w:t>
      </w:r>
      <w:r>
        <w:rPr>
          <w:rFonts w:hint="eastAsia"/>
        </w:rPr>
        <w:t xml:space="preserve">  </w:t>
      </w:r>
      <w:r w:rsidR="00BD286D" w:rsidRPr="004613A4">
        <w:rPr>
          <w:rFonts w:eastAsia="KaiTi_GB2312"/>
          <w:lang w:eastAsia="ar-SA"/>
        </w:rPr>
        <w:t>吁请</w:t>
      </w:r>
      <w:r w:rsidR="00BD286D" w:rsidRPr="00BD286D">
        <w:t>各国</w:t>
      </w:r>
      <w:r w:rsidR="00E45EC9">
        <w:rPr>
          <w:rFonts w:hint="eastAsia"/>
        </w:rPr>
        <w:t>政府</w:t>
      </w:r>
      <w:r w:rsidR="00BD286D" w:rsidRPr="00BD286D">
        <w:t>酌情与私营部门、非政府组织和其他民间社会行为体合作</w:t>
      </w:r>
      <w:r w:rsidR="00B4493F">
        <w:t>，</w:t>
      </w:r>
      <w:r w:rsidR="00E45EC9">
        <w:rPr>
          <w:rFonts w:hint="eastAsia"/>
        </w:rPr>
        <w:t>解决</w:t>
      </w:r>
      <w:r w:rsidR="00BD286D" w:rsidRPr="00BD286D">
        <w:t>强奸及其他形式</w:t>
      </w:r>
      <w:r w:rsidR="00E45EC9">
        <w:rPr>
          <w:rFonts w:hint="eastAsia"/>
        </w:rPr>
        <w:t>的</w:t>
      </w:r>
      <w:r w:rsidR="00BD286D" w:rsidRPr="00BD286D">
        <w:t>性暴力受害人面对的长期后果</w:t>
      </w:r>
      <w:r w:rsidR="00B4493F">
        <w:t>，</w:t>
      </w:r>
      <w:r w:rsidR="00BD286D" w:rsidRPr="00BD286D">
        <w:t>包括法律歧视和社会侮辱</w:t>
      </w:r>
      <w:r w:rsidR="00B4493F">
        <w:t>，</w:t>
      </w:r>
      <w:r w:rsidR="00BD286D" w:rsidRPr="00BD286D">
        <w:t>以及</w:t>
      </w:r>
      <w:r w:rsidR="00E45EC9">
        <w:rPr>
          <w:rFonts w:hint="eastAsia"/>
        </w:rPr>
        <w:t>对</w:t>
      </w:r>
      <w:r w:rsidR="00BD286D" w:rsidRPr="00BD286D">
        <w:t>被强奸后所生子女或目睹此种暴力</w:t>
      </w:r>
      <w:r w:rsidR="00E45EC9">
        <w:rPr>
          <w:rFonts w:hint="eastAsia"/>
        </w:rPr>
        <w:t>的子女所</w:t>
      </w:r>
      <w:r w:rsidR="00BD286D" w:rsidRPr="00BD286D">
        <w:t>受的影响</w:t>
      </w:r>
      <w:r w:rsidR="00B4493F">
        <w:t>；</w:t>
      </w:r>
    </w:p>
    <w:p w:rsidR="00BD286D" w:rsidRPr="00BD286D" w:rsidRDefault="004613A4" w:rsidP="00BD286D">
      <w:pPr>
        <w:pStyle w:val="SingleTxtGC"/>
        <w:rPr>
          <w:lang w:eastAsia="ar-SA"/>
        </w:rPr>
      </w:pPr>
      <w:r>
        <w:rPr>
          <w:rFonts w:hint="eastAsia"/>
        </w:rPr>
        <w:tab/>
      </w:r>
      <w:r w:rsidR="00BD286D" w:rsidRPr="00BD286D">
        <w:t>1</w:t>
      </w:r>
      <w:r w:rsidR="00B4493F">
        <w:rPr>
          <w:lang w:eastAsia="ar-SA"/>
        </w:rPr>
        <w:t>2.</w:t>
      </w:r>
      <w:r>
        <w:rPr>
          <w:rFonts w:hint="eastAsia"/>
        </w:rPr>
        <w:t xml:space="preserve">  </w:t>
      </w:r>
      <w:r w:rsidR="00BD286D" w:rsidRPr="004613A4">
        <w:rPr>
          <w:rFonts w:eastAsia="KaiTi_GB2312"/>
          <w:lang w:eastAsia="ar-SA"/>
        </w:rPr>
        <w:t>强调</w:t>
      </w:r>
      <w:r w:rsidR="00BD286D" w:rsidRPr="00BD286D">
        <w:rPr>
          <w:lang w:eastAsia="ar-SA"/>
        </w:rPr>
        <w:t>各国及联合国</w:t>
      </w:r>
      <w:r w:rsidR="00385AAB">
        <w:rPr>
          <w:rFonts w:hint="eastAsia"/>
        </w:rPr>
        <w:t>有关</w:t>
      </w:r>
      <w:r w:rsidR="00BD286D" w:rsidRPr="00BD286D">
        <w:rPr>
          <w:lang w:eastAsia="ar-SA"/>
        </w:rPr>
        <w:t>专门机构</w:t>
      </w:r>
      <w:r w:rsidR="00BD286D" w:rsidRPr="00BD286D">
        <w:t>须确保</w:t>
      </w:r>
      <w:r w:rsidR="00B4493F">
        <w:t>，</w:t>
      </w:r>
      <w:r w:rsidR="00BD286D" w:rsidRPr="00BD286D">
        <w:t>为强奸及其他形式</w:t>
      </w:r>
      <w:r w:rsidR="00385AAB">
        <w:rPr>
          <w:rFonts w:hint="eastAsia"/>
        </w:rPr>
        <w:t>的</w:t>
      </w:r>
      <w:r w:rsidR="00BD286D" w:rsidRPr="00BD286D">
        <w:t>性暴力受害人和见证人提供保护的措施</w:t>
      </w:r>
      <w:r w:rsidR="00385AAB">
        <w:rPr>
          <w:rFonts w:hint="eastAsia"/>
        </w:rPr>
        <w:t>同样</w:t>
      </w:r>
      <w:r w:rsidR="00BD286D" w:rsidRPr="00BD286D">
        <w:t>适用于并</w:t>
      </w:r>
      <w:r w:rsidR="00385AAB">
        <w:rPr>
          <w:rFonts w:hint="eastAsia"/>
        </w:rPr>
        <w:t>能解决</w:t>
      </w:r>
      <w:r w:rsidR="00BD286D" w:rsidRPr="00BD286D">
        <w:t>最容易受到这种形式</w:t>
      </w:r>
      <w:r w:rsidR="00385AAB">
        <w:rPr>
          <w:rFonts w:hint="eastAsia"/>
        </w:rPr>
        <w:t>的</w:t>
      </w:r>
      <w:r w:rsidR="00BD286D" w:rsidRPr="00BD286D">
        <w:t>暴力侵害的人员的具体需</w:t>
      </w:r>
      <w:r w:rsidR="00385AAB">
        <w:rPr>
          <w:rFonts w:hint="eastAsia"/>
        </w:rPr>
        <w:t>要</w:t>
      </w:r>
      <w:r w:rsidR="00B4493F">
        <w:t>，</w:t>
      </w:r>
      <w:r w:rsidR="00385AAB">
        <w:t>包括土著、残疾、难民</w:t>
      </w:r>
      <w:r w:rsidR="00385AAB">
        <w:rPr>
          <w:rFonts w:hint="eastAsia"/>
        </w:rPr>
        <w:t>和</w:t>
      </w:r>
      <w:r w:rsidR="00385AAB">
        <w:t>国内流离失所</w:t>
      </w:r>
      <w:r w:rsidR="00BD286D" w:rsidRPr="00BD286D">
        <w:t>妇女和女童、</w:t>
      </w:r>
      <w:r w:rsidR="00385AAB" w:rsidRPr="00BD286D">
        <w:t>在押妇女、武装部队和非国家武装行为体强迫征召的妇女和女童</w:t>
      </w:r>
      <w:r w:rsidR="00385AAB">
        <w:rPr>
          <w:rFonts w:hint="eastAsia"/>
        </w:rPr>
        <w:t>、被</w:t>
      </w:r>
      <w:r w:rsidR="00385AAB" w:rsidRPr="00BD286D">
        <w:t>贩运的</w:t>
      </w:r>
      <w:r w:rsidR="00385AAB">
        <w:rPr>
          <w:rFonts w:hint="eastAsia"/>
        </w:rPr>
        <w:t>妇女和女童、包括</w:t>
      </w:r>
      <w:r w:rsidR="00BD286D" w:rsidRPr="00BD286D">
        <w:t>被逼接受性剥削和奴役的</w:t>
      </w:r>
      <w:r w:rsidR="00385AAB">
        <w:rPr>
          <w:rFonts w:hint="eastAsia"/>
        </w:rPr>
        <w:t>妇女和女童</w:t>
      </w:r>
      <w:r w:rsidR="00BD286D" w:rsidRPr="00BD286D">
        <w:t>的具体需</w:t>
      </w:r>
      <w:r w:rsidR="00385AAB">
        <w:rPr>
          <w:rFonts w:hint="eastAsia"/>
        </w:rPr>
        <w:t>要</w:t>
      </w:r>
      <w:r w:rsidR="00B4493F">
        <w:t>；</w:t>
      </w:r>
      <w:r w:rsidR="00385AAB" w:rsidRPr="00BD286D">
        <w:rPr>
          <w:lang w:eastAsia="ar-SA"/>
        </w:rPr>
        <w:t xml:space="preserve"> </w:t>
      </w:r>
    </w:p>
    <w:p w:rsidR="00BD286D" w:rsidRPr="00BD286D" w:rsidRDefault="004613A4" w:rsidP="00BD286D">
      <w:pPr>
        <w:pStyle w:val="SingleTxtGC"/>
      </w:pPr>
      <w:r>
        <w:rPr>
          <w:rFonts w:hint="eastAsia"/>
        </w:rPr>
        <w:tab/>
      </w:r>
      <w:r w:rsidR="00BD286D" w:rsidRPr="00BD286D">
        <w:rPr>
          <w:lang w:eastAsia="ar-SA"/>
        </w:rPr>
        <w:t>1</w:t>
      </w:r>
      <w:r w:rsidR="00B4493F">
        <w:rPr>
          <w:lang w:eastAsia="ar-SA"/>
        </w:rPr>
        <w:t>3.</w:t>
      </w:r>
      <w:r>
        <w:rPr>
          <w:rFonts w:hint="eastAsia"/>
        </w:rPr>
        <w:t xml:space="preserve">  </w:t>
      </w:r>
      <w:r w:rsidR="00BD286D" w:rsidRPr="004613A4">
        <w:rPr>
          <w:rFonts w:eastAsia="KaiTi_GB2312"/>
          <w:lang w:eastAsia="ar-SA"/>
        </w:rPr>
        <w:t>着重</w:t>
      </w:r>
      <w:r w:rsidR="00BD286D" w:rsidRPr="007A0D1B">
        <w:rPr>
          <w:rFonts w:eastAsia="KaiTi_GB2312" w:hint="eastAsia"/>
          <w:lang w:eastAsia="ar-SA"/>
        </w:rPr>
        <w:t>指出</w:t>
      </w:r>
      <w:r w:rsidR="00B4493F">
        <w:t>，</w:t>
      </w:r>
      <w:r w:rsidR="00BD286D" w:rsidRPr="00BD286D">
        <w:t>在和平抗议、内乱、公共紧急状态或政治转型的情况下</w:t>
      </w:r>
      <w:r w:rsidR="00B4493F">
        <w:t>，</w:t>
      </w:r>
      <w:r w:rsidR="00BD286D" w:rsidRPr="00BD286D">
        <w:t>各国必须继续采取一切必要措施</w:t>
      </w:r>
      <w:r w:rsidR="00B4493F">
        <w:t>，</w:t>
      </w:r>
      <w:r w:rsidR="00BD286D" w:rsidRPr="00BD286D">
        <w:t>保护妇女和女童免遭基于性别的暴力</w:t>
      </w:r>
      <w:r w:rsidR="00B4493F">
        <w:t>，</w:t>
      </w:r>
      <w:r w:rsidR="00BD286D" w:rsidRPr="00BD286D">
        <w:t>尤其是强奸及其他形式</w:t>
      </w:r>
      <w:r w:rsidR="00B80449">
        <w:rPr>
          <w:rFonts w:hint="eastAsia"/>
        </w:rPr>
        <w:t>的</w:t>
      </w:r>
      <w:r w:rsidR="00BD286D" w:rsidRPr="00BD286D">
        <w:t>性暴力</w:t>
      </w:r>
      <w:r w:rsidR="00B4493F">
        <w:t>，</w:t>
      </w:r>
      <w:r w:rsidR="00BD286D" w:rsidRPr="00BD286D">
        <w:t>必须确保这种行为</w:t>
      </w:r>
      <w:r w:rsidR="00B4493F">
        <w:t>，</w:t>
      </w:r>
      <w:r w:rsidR="00B80449">
        <w:rPr>
          <w:rFonts w:hint="eastAsia"/>
        </w:rPr>
        <w:t>不</w:t>
      </w:r>
      <w:r w:rsidR="00BD286D" w:rsidRPr="00BD286D">
        <w:t>论是</w:t>
      </w:r>
      <w:r w:rsidR="00B80449">
        <w:rPr>
          <w:rFonts w:hint="eastAsia"/>
        </w:rPr>
        <w:t>由</w:t>
      </w:r>
      <w:r w:rsidR="00BD286D" w:rsidRPr="00BD286D">
        <w:t>国家还是非国家行为</w:t>
      </w:r>
      <w:r w:rsidR="00B80449">
        <w:rPr>
          <w:rFonts w:hint="eastAsia"/>
        </w:rPr>
        <w:t>人</w:t>
      </w:r>
      <w:r w:rsidR="00BD286D" w:rsidRPr="00BD286D">
        <w:t>在实现政治或军事目标的过程中所</w:t>
      </w:r>
      <w:r w:rsidR="00B80449">
        <w:rPr>
          <w:rFonts w:hint="eastAsia"/>
        </w:rPr>
        <w:t>为</w:t>
      </w:r>
      <w:r w:rsidR="00B4493F">
        <w:t>，</w:t>
      </w:r>
      <w:r w:rsidR="001F0085">
        <w:rPr>
          <w:rFonts w:hint="eastAsia"/>
        </w:rPr>
        <w:t>不</w:t>
      </w:r>
      <w:r w:rsidR="00BD286D" w:rsidRPr="00BD286D">
        <w:t>论是作为恐吓还是镇压的手段</w:t>
      </w:r>
      <w:r w:rsidR="00B4493F">
        <w:t>，</w:t>
      </w:r>
      <w:r w:rsidR="001F0085">
        <w:rPr>
          <w:rFonts w:hint="eastAsia"/>
        </w:rPr>
        <w:t>均</w:t>
      </w:r>
      <w:r w:rsidR="00BD286D" w:rsidRPr="00BD286D">
        <w:t>立即</w:t>
      </w:r>
      <w:r w:rsidR="001F0085">
        <w:rPr>
          <w:rFonts w:hint="eastAsia"/>
        </w:rPr>
        <w:t>、切实</w:t>
      </w:r>
      <w:r w:rsidR="00BD286D" w:rsidRPr="00BD286D">
        <w:t>受到调查</w:t>
      </w:r>
      <w:r w:rsidR="001F0085">
        <w:rPr>
          <w:rFonts w:hint="eastAsia"/>
        </w:rPr>
        <w:t>，如果证据成立，并受到</w:t>
      </w:r>
      <w:r w:rsidR="00BD286D" w:rsidRPr="00BD286D">
        <w:t>起诉</w:t>
      </w:r>
      <w:r w:rsidR="00B4493F">
        <w:t>；</w:t>
      </w:r>
    </w:p>
    <w:p w:rsidR="00BD286D" w:rsidRPr="00BD286D" w:rsidRDefault="004613A4" w:rsidP="00BD286D">
      <w:pPr>
        <w:pStyle w:val="SingleTxtGC"/>
        <w:rPr>
          <w:lang w:eastAsia="ar-SA"/>
        </w:rPr>
      </w:pPr>
      <w:r>
        <w:rPr>
          <w:rFonts w:hint="eastAsia"/>
        </w:rPr>
        <w:tab/>
      </w:r>
      <w:r w:rsidR="00BD286D" w:rsidRPr="00BD286D">
        <w:rPr>
          <w:lang w:eastAsia="ar-SA"/>
        </w:rPr>
        <w:t>1</w:t>
      </w:r>
      <w:r w:rsidR="00B4493F">
        <w:rPr>
          <w:lang w:eastAsia="ar-SA"/>
        </w:rPr>
        <w:t>4.</w:t>
      </w:r>
      <w:r>
        <w:rPr>
          <w:rFonts w:hint="eastAsia"/>
        </w:rPr>
        <w:t xml:space="preserve">  </w:t>
      </w:r>
      <w:r w:rsidR="00BD286D" w:rsidRPr="004613A4">
        <w:rPr>
          <w:rFonts w:eastAsia="KaiTi_GB2312"/>
          <w:lang w:eastAsia="ar-SA"/>
        </w:rPr>
        <w:t>谴责</w:t>
      </w:r>
      <w:r w:rsidR="00BD286D" w:rsidRPr="00BD286D">
        <w:rPr>
          <w:lang w:eastAsia="ar-SA"/>
        </w:rPr>
        <w:t>军队、警察及</w:t>
      </w:r>
      <w:r w:rsidR="001F0085">
        <w:rPr>
          <w:rFonts w:hint="eastAsia"/>
        </w:rPr>
        <w:t>有</w:t>
      </w:r>
      <w:r w:rsidR="00BD286D" w:rsidRPr="00BD286D">
        <w:rPr>
          <w:lang w:eastAsia="ar-SA"/>
        </w:rPr>
        <w:t>关</w:t>
      </w:r>
      <w:r w:rsidR="00BD286D" w:rsidRPr="00BD286D">
        <w:t>文职</w:t>
      </w:r>
      <w:r w:rsidR="00BD286D" w:rsidRPr="00BD286D">
        <w:rPr>
          <w:lang w:eastAsia="ar-SA"/>
        </w:rPr>
        <w:t>人员</w:t>
      </w:r>
      <w:r w:rsidR="00B4493F">
        <w:rPr>
          <w:lang w:eastAsia="ar-SA"/>
        </w:rPr>
        <w:t>，</w:t>
      </w:r>
      <w:r w:rsidR="00BD286D" w:rsidRPr="00BD286D">
        <w:rPr>
          <w:lang w:eastAsia="ar-SA"/>
        </w:rPr>
        <w:t>包括参与联合国行动的人员的一切性剥削、虐待和贩运妇女和儿童的行为</w:t>
      </w:r>
      <w:r w:rsidR="001F0085">
        <w:rPr>
          <w:rFonts w:hint="eastAsia"/>
        </w:rPr>
        <w:t>；</w:t>
      </w:r>
      <w:r w:rsidR="00BD286D" w:rsidRPr="00BD286D">
        <w:rPr>
          <w:lang w:eastAsia="ar-SA"/>
        </w:rPr>
        <w:t>申明</w:t>
      </w:r>
      <w:r w:rsidR="001F0085">
        <w:rPr>
          <w:rFonts w:hint="eastAsia"/>
        </w:rPr>
        <w:t>派遣</w:t>
      </w:r>
      <w:r w:rsidR="00BD286D" w:rsidRPr="00BD286D">
        <w:rPr>
          <w:lang w:eastAsia="ar-SA"/>
        </w:rPr>
        <w:t>人员的国家必须继续采取一切适当</w:t>
      </w:r>
      <w:r w:rsidR="00BD286D" w:rsidRPr="00BD286D">
        <w:t>、</w:t>
      </w:r>
      <w:r w:rsidR="00BD286D" w:rsidRPr="00BD286D">
        <w:rPr>
          <w:lang w:eastAsia="ar-SA"/>
        </w:rPr>
        <w:t>必要的行动</w:t>
      </w:r>
      <w:r w:rsidR="00B4493F">
        <w:rPr>
          <w:lang w:eastAsia="ar-SA"/>
        </w:rPr>
        <w:t>，</w:t>
      </w:r>
      <w:r w:rsidR="00BD286D" w:rsidRPr="00BD286D">
        <w:rPr>
          <w:lang w:eastAsia="ar-SA"/>
        </w:rPr>
        <w:t>打击此种人员的这种</w:t>
      </w:r>
      <w:r w:rsidR="001F0085">
        <w:rPr>
          <w:rFonts w:hint="eastAsia"/>
        </w:rPr>
        <w:t>侵害</w:t>
      </w:r>
      <w:r w:rsidR="00BD286D" w:rsidRPr="00BD286D">
        <w:rPr>
          <w:lang w:eastAsia="ar-SA"/>
        </w:rPr>
        <w:t>行为</w:t>
      </w:r>
      <w:r w:rsidR="00B4493F">
        <w:rPr>
          <w:lang w:eastAsia="ar-SA"/>
        </w:rPr>
        <w:t>，</w:t>
      </w:r>
      <w:r w:rsidR="00BD286D" w:rsidRPr="00BD286D">
        <w:rPr>
          <w:lang w:eastAsia="ar-SA"/>
        </w:rPr>
        <w:t>包括确保提供适当的培训</w:t>
      </w:r>
      <w:r w:rsidR="00B4493F">
        <w:rPr>
          <w:lang w:eastAsia="ar-SA"/>
        </w:rPr>
        <w:t>，</w:t>
      </w:r>
      <w:r w:rsidR="001F0085">
        <w:rPr>
          <w:rFonts w:hint="eastAsia"/>
        </w:rPr>
        <w:t>确保针对</w:t>
      </w:r>
      <w:r w:rsidR="00BD286D" w:rsidRPr="00BD286D">
        <w:rPr>
          <w:lang w:eastAsia="ar-SA"/>
        </w:rPr>
        <w:t>此种人员的任何强奸或其他形式</w:t>
      </w:r>
      <w:r w:rsidR="001F0085">
        <w:rPr>
          <w:rFonts w:hint="eastAsia"/>
        </w:rPr>
        <w:t>的</w:t>
      </w:r>
      <w:r w:rsidR="00BD286D" w:rsidRPr="00BD286D">
        <w:rPr>
          <w:lang w:eastAsia="ar-SA"/>
        </w:rPr>
        <w:t>性暴力的指控受到调查和起诉</w:t>
      </w:r>
      <w:r w:rsidR="00B4493F">
        <w:rPr>
          <w:lang w:eastAsia="ar-SA"/>
        </w:rPr>
        <w:t>，</w:t>
      </w:r>
      <w:r w:rsidR="00BD286D" w:rsidRPr="00BD286D">
        <w:rPr>
          <w:lang w:eastAsia="ar-SA"/>
        </w:rPr>
        <w:t>确保作案人有责</w:t>
      </w:r>
      <w:r w:rsidR="00BD286D" w:rsidRPr="00BD286D">
        <w:t>必究</w:t>
      </w:r>
      <w:r w:rsidR="00B4493F">
        <w:t>；</w:t>
      </w:r>
    </w:p>
    <w:p w:rsidR="00BD286D" w:rsidRPr="00BD286D" w:rsidRDefault="004613A4" w:rsidP="00BD286D">
      <w:pPr>
        <w:pStyle w:val="SingleTxtGC"/>
        <w:rPr>
          <w:lang w:eastAsia="ar-SA"/>
        </w:rPr>
      </w:pPr>
      <w:r>
        <w:rPr>
          <w:rFonts w:hint="eastAsia"/>
        </w:rPr>
        <w:tab/>
      </w:r>
      <w:r w:rsidR="00BD286D" w:rsidRPr="00BD286D">
        <w:rPr>
          <w:lang w:eastAsia="ar-SA"/>
        </w:rPr>
        <w:t>1</w:t>
      </w:r>
      <w:r w:rsidR="00B4493F">
        <w:rPr>
          <w:lang w:eastAsia="ar-SA"/>
        </w:rPr>
        <w:t>5.</w:t>
      </w:r>
      <w:r>
        <w:rPr>
          <w:rFonts w:hint="eastAsia"/>
        </w:rPr>
        <w:t xml:space="preserve">  </w:t>
      </w:r>
      <w:r w:rsidR="00BD286D" w:rsidRPr="004613A4">
        <w:rPr>
          <w:rFonts w:eastAsia="KaiTi_GB2312"/>
          <w:lang w:eastAsia="ar-SA"/>
        </w:rPr>
        <w:t>吁请</w:t>
      </w:r>
      <w:r w:rsidR="00BD286D" w:rsidRPr="00BD286D">
        <w:rPr>
          <w:lang w:eastAsia="ar-SA"/>
        </w:rPr>
        <w:t>各国</w:t>
      </w:r>
      <w:r w:rsidR="003B0363">
        <w:rPr>
          <w:rFonts w:hint="eastAsia"/>
        </w:rPr>
        <w:t>通过</w:t>
      </w:r>
      <w:r w:rsidR="00BD286D" w:rsidRPr="00BD286D">
        <w:rPr>
          <w:lang w:eastAsia="ar-SA"/>
        </w:rPr>
        <w:t>增进和保护妇女的人权</w:t>
      </w:r>
      <w:r w:rsidR="00B4493F">
        <w:rPr>
          <w:lang w:eastAsia="ar-SA"/>
        </w:rPr>
        <w:t>，</w:t>
      </w:r>
      <w:r w:rsidR="00BD286D" w:rsidRPr="00BD286D">
        <w:rPr>
          <w:lang w:eastAsia="ar-SA"/>
        </w:rPr>
        <w:t>促进和保护妇女平等参与社会事务和充分</w:t>
      </w:r>
      <w:r w:rsidR="003B0363">
        <w:rPr>
          <w:rFonts w:hint="eastAsia"/>
        </w:rPr>
        <w:t>融入</w:t>
      </w:r>
      <w:r w:rsidR="00BD286D" w:rsidRPr="00BD286D">
        <w:rPr>
          <w:lang w:eastAsia="ar-SA"/>
        </w:rPr>
        <w:t>社会</w:t>
      </w:r>
      <w:r w:rsidR="00B4493F">
        <w:rPr>
          <w:lang w:eastAsia="ar-SA"/>
        </w:rPr>
        <w:t>，</w:t>
      </w:r>
      <w:r w:rsidR="00BD286D" w:rsidRPr="00BD286D">
        <w:rPr>
          <w:lang w:eastAsia="ar-SA"/>
        </w:rPr>
        <w:t>确保妇女积极参与决策过程</w:t>
      </w:r>
      <w:r w:rsidR="00B4493F">
        <w:rPr>
          <w:lang w:eastAsia="ar-SA"/>
        </w:rPr>
        <w:t>，</w:t>
      </w:r>
      <w:r w:rsidR="00BD286D" w:rsidRPr="00BD286D">
        <w:rPr>
          <w:lang w:eastAsia="ar-SA"/>
        </w:rPr>
        <w:t>包括和平、过渡时期的司法、政治过渡和宪法改革等进程</w:t>
      </w:r>
      <w:r w:rsidR="003B0363">
        <w:rPr>
          <w:rFonts w:hint="eastAsia"/>
        </w:rPr>
        <w:t>，从而</w:t>
      </w:r>
      <w:r w:rsidR="003B0363" w:rsidRPr="00BD286D">
        <w:rPr>
          <w:lang w:eastAsia="ar-SA"/>
        </w:rPr>
        <w:t>表明其防止性暴力的承诺</w:t>
      </w:r>
      <w:r w:rsidR="003B0363">
        <w:rPr>
          <w:rFonts w:hint="eastAsia"/>
        </w:rPr>
        <w:t>，</w:t>
      </w:r>
      <w:r w:rsidR="00B4493F">
        <w:rPr>
          <w:lang w:eastAsia="ar-SA"/>
        </w:rPr>
        <w:t>；</w:t>
      </w:r>
    </w:p>
    <w:p w:rsidR="00BD286D" w:rsidRPr="00BD286D" w:rsidRDefault="004613A4" w:rsidP="00BF373A">
      <w:pPr>
        <w:pStyle w:val="SingleTxtGC"/>
        <w:rPr>
          <w:lang w:eastAsia="ar-SA"/>
        </w:rPr>
      </w:pPr>
      <w:r>
        <w:rPr>
          <w:rFonts w:hint="eastAsia"/>
        </w:rPr>
        <w:tab/>
      </w:r>
      <w:r w:rsidR="00BD286D" w:rsidRPr="00BD286D">
        <w:rPr>
          <w:lang w:eastAsia="ar-SA"/>
        </w:rPr>
        <w:t>1</w:t>
      </w:r>
      <w:r w:rsidR="00B4493F">
        <w:rPr>
          <w:lang w:eastAsia="ar-SA"/>
        </w:rPr>
        <w:t>6.</w:t>
      </w:r>
      <w:r>
        <w:rPr>
          <w:rFonts w:hint="eastAsia"/>
        </w:rPr>
        <w:t xml:space="preserve">  </w:t>
      </w:r>
      <w:r w:rsidR="00BD286D" w:rsidRPr="004613A4">
        <w:rPr>
          <w:rFonts w:eastAsia="KaiTi_GB2312"/>
          <w:lang w:eastAsia="ar-SA"/>
        </w:rPr>
        <w:t>注意到</w:t>
      </w:r>
      <w:r w:rsidR="009E6603">
        <w:rPr>
          <w:lang w:eastAsia="ar-SA"/>
        </w:rPr>
        <w:t>利用现有的地方、区域和国际</w:t>
      </w:r>
      <w:r w:rsidR="009E6603">
        <w:rPr>
          <w:rFonts w:hint="eastAsia"/>
        </w:rPr>
        <w:t>准则</w:t>
      </w:r>
      <w:r w:rsidR="00B4493F">
        <w:rPr>
          <w:lang w:eastAsia="ar-SA"/>
        </w:rPr>
        <w:t>，</w:t>
      </w:r>
      <w:r w:rsidR="00BD286D" w:rsidRPr="00BD286D">
        <w:rPr>
          <w:lang w:eastAsia="ar-SA"/>
        </w:rPr>
        <w:t>努力制定一项关于冲突中性暴力事件的调查和备案工作的非约束性国际议定书</w:t>
      </w:r>
      <w:r w:rsidR="00B4493F">
        <w:rPr>
          <w:lang w:eastAsia="ar-SA"/>
        </w:rPr>
        <w:t>，</w:t>
      </w:r>
      <w:r w:rsidR="00BD286D" w:rsidRPr="00BD286D">
        <w:rPr>
          <w:lang w:eastAsia="ar-SA"/>
        </w:rPr>
        <w:t>制定强奸和性暴力调查工作的国际标准</w:t>
      </w:r>
      <w:r w:rsidR="00B4493F">
        <w:rPr>
          <w:lang w:eastAsia="ar-SA"/>
        </w:rPr>
        <w:t>，</w:t>
      </w:r>
      <w:r w:rsidR="00BD286D" w:rsidRPr="00BD286D">
        <w:rPr>
          <w:lang w:eastAsia="ar-SA"/>
        </w:rPr>
        <w:t>以确保收集的证据</w:t>
      </w:r>
      <w:r w:rsidR="00BD286D" w:rsidRPr="00BD286D">
        <w:t>尽量</w:t>
      </w:r>
      <w:r w:rsidR="00BD286D" w:rsidRPr="00BD286D">
        <w:rPr>
          <w:lang w:eastAsia="ar-SA"/>
        </w:rPr>
        <w:t>有力</w:t>
      </w:r>
      <w:r w:rsidR="00B4493F">
        <w:rPr>
          <w:lang w:eastAsia="ar-SA"/>
        </w:rPr>
        <w:t>，</w:t>
      </w:r>
      <w:r w:rsidR="00BD286D" w:rsidRPr="00BD286D">
        <w:rPr>
          <w:lang w:eastAsia="ar-SA"/>
        </w:rPr>
        <w:t>受害人得到</w:t>
      </w:r>
      <w:r w:rsidR="00BD286D" w:rsidRPr="00BD286D">
        <w:t>的支助贴心而且</w:t>
      </w:r>
      <w:r w:rsidR="00BD286D" w:rsidRPr="00BD286D">
        <w:rPr>
          <w:lang w:eastAsia="ar-SA"/>
        </w:rPr>
        <w:t>继续不断</w:t>
      </w:r>
      <w:r w:rsidR="00B4493F">
        <w:t>；</w:t>
      </w:r>
    </w:p>
    <w:p w:rsidR="00BD286D" w:rsidRPr="00BD286D" w:rsidRDefault="004613A4" w:rsidP="00BF373A">
      <w:pPr>
        <w:pStyle w:val="SingleTxtGC"/>
        <w:rPr>
          <w:lang w:eastAsia="ar-SA"/>
        </w:rPr>
      </w:pPr>
      <w:r>
        <w:rPr>
          <w:rFonts w:hint="eastAsia"/>
        </w:rPr>
        <w:tab/>
      </w:r>
      <w:r w:rsidR="00BD286D" w:rsidRPr="00BD286D">
        <w:rPr>
          <w:lang w:eastAsia="ar-SA"/>
        </w:rPr>
        <w:t>1</w:t>
      </w:r>
      <w:r w:rsidR="00B4493F">
        <w:rPr>
          <w:lang w:eastAsia="ar-SA"/>
        </w:rPr>
        <w:t>7.</w:t>
      </w:r>
      <w:r>
        <w:rPr>
          <w:rFonts w:hint="eastAsia"/>
        </w:rPr>
        <w:t xml:space="preserve">  </w:t>
      </w:r>
      <w:r w:rsidR="00BD286D" w:rsidRPr="004613A4">
        <w:rPr>
          <w:rFonts w:eastAsia="KaiTi_GB2312"/>
          <w:lang w:eastAsia="ar-SA"/>
        </w:rPr>
        <w:t>申明</w:t>
      </w:r>
      <w:r w:rsidR="00BD286D" w:rsidRPr="00BD286D">
        <w:rPr>
          <w:lang w:eastAsia="ar-SA"/>
        </w:rPr>
        <w:t>理事会</w:t>
      </w:r>
      <w:r w:rsidR="009E6603">
        <w:rPr>
          <w:rFonts w:hint="eastAsia"/>
        </w:rPr>
        <w:t>打算</w:t>
      </w:r>
      <w:r w:rsidR="00BD286D" w:rsidRPr="00BD286D">
        <w:t>确保今后建立的</w:t>
      </w:r>
      <w:r w:rsidR="009E6603">
        <w:rPr>
          <w:rFonts w:hint="eastAsia"/>
        </w:rPr>
        <w:t>实况</w:t>
      </w:r>
      <w:r w:rsidR="00BD286D" w:rsidRPr="00BD286D">
        <w:t>调查团或调查委员会的任务酌情规定</w:t>
      </w:r>
      <w:r w:rsidR="009E6603">
        <w:rPr>
          <w:rFonts w:hint="eastAsia"/>
        </w:rPr>
        <w:t>，须在</w:t>
      </w:r>
      <w:r w:rsidR="00BD286D" w:rsidRPr="00BD286D">
        <w:t>其报告和建议中</w:t>
      </w:r>
      <w:r w:rsidR="009E6603">
        <w:rPr>
          <w:rFonts w:hint="eastAsia"/>
        </w:rPr>
        <w:t>、</w:t>
      </w:r>
      <w:r w:rsidR="00BD286D" w:rsidRPr="00BD286D">
        <w:t>或</w:t>
      </w:r>
      <w:r w:rsidR="009E6603">
        <w:t>在延长现有任务时</w:t>
      </w:r>
      <w:r w:rsidR="00BD286D" w:rsidRPr="00BD286D">
        <w:t>特别关注暴力侵害妇女和女童问题</w:t>
      </w:r>
      <w:r w:rsidR="00B4493F">
        <w:t>；</w:t>
      </w:r>
    </w:p>
    <w:p w:rsidR="00BD286D" w:rsidRPr="00BD286D" w:rsidRDefault="004613A4" w:rsidP="00BD286D">
      <w:pPr>
        <w:pStyle w:val="SingleTxtGC"/>
        <w:rPr>
          <w:lang w:eastAsia="ar-SA"/>
        </w:rPr>
      </w:pPr>
      <w:r>
        <w:rPr>
          <w:rFonts w:hint="eastAsia"/>
        </w:rPr>
        <w:tab/>
      </w:r>
      <w:r w:rsidR="00BD286D" w:rsidRPr="00BD286D">
        <w:rPr>
          <w:lang w:eastAsia="ar-SA"/>
        </w:rPr>
        <w:t>1</w:t>
      </w:r>
      <w:r w:rsidR="00B4493F">
        <w:rPr>
          <w:lang w:eastAsia="ar-SA"/>
        </w:rPr>
        <w:t>8.</w:t>
      </w:r>
      <w:r>
        <w:rPr>
          <w:rFonts w:hint="eastAsia"/>
        </w:rPr>
        <w:t xml:space="preserve">  </w:t>
      </w:r>
      <w:r w:rsidR="00BD286D" w:rsidRPr="004613A4">
        <w:rPr>
          <w:rFonts w:eastAsia="KaiTi_GB2312"/>
          <w:lang w:eastAsia="ar-SA"/>
        </w:rPr>
        <w:t>请</w:t>
      </w:r>
      <w:r w:rsidR="00BD286D" w:rsidRPr="00BD286D">
        <w:rPr>
          <w:lang w:eastAsia="ar-SA"/>
        </w:rPr>
        <w:t>联合国人权事务高级专员办事处</w:t>
      </w:r>
      <w:r w:rsidR="009E6603">
        <w:rPr>
          <w:rFonts w:hint="eastAsia"/>
        </w:rPr>
        <w:t>在其任务范围内，</w:t>
      </w:r>
      <w:r w:rsidR="00BD286D" w:rsidRPr="00BD286D">
        <w:rPr>
          <w:lang w:eastAsia="ar-SA"/>
        </w:rPr>
        <w:t>确保</w:t>
      </w:r>
      <w:r w:rsidR="00BD286D" w:rsidRPr="00BD286D">
        <w:t>快速部署专家调查</w:t>
      </w:r>
      <w:r w:rsidR="009E6603">
        <w:rPr>
          <w:rFonts w:hint="eastAsia"/>
        </w:rPr>
        <w:t>有关</w:t>
      </w:r>
      <w:r w:rsidR="00BD286D" w:rsidRPr="00BD286D">
        <w:t>大规模强奸或有系统的性暴力</w:t>
      </w:r>
      <w:r w:rsidR="009E6603">
        <w:rPr>
          <w:rFonts w:hint="eastAsia"/>
        </w:rPr>
        <w:t>的指控</w:t>
      </w:r>
      <w:r w:rsidR="00B4493F">
        <w:t>，</w:t>
      </w:r>
      <w:r w:rsidR="00BD286D" w:rsidRPr="00BD286D">
        <w:t>包括利用现有的选自不同区域、两性平衡、随时可以部署的训练有素</w:t>
      </w:r>
      <w:r w:rsidR="009E6603">
        <w:rPr>
          <w:rFonts w:hint="eastAsia"/>
        </w:rPr>
        <w:t>的</w:t>
      </w:r>
      <w:r w:rsidR="00BD286D" w:rsidRPr="00BD286D">
        <w:t>专业人员多边名册</w:t>
      </w:r>
      <w:r w:rsidR="00B4493F">
        <w:t>，</w:t>
      </w:r>
      <w:r w:rsidR="00BD286D" w:rsidRPr="00BD286D">
        <w:t>如联合国促进两性平等和增强妇女权能署</w:t>
      </w:r>
      <w:r w:rsidR="00B4493F">
        <w:t>/</w:t>
      </w:r>
      <w:r w:rsidR="00BD286D" w:rsidRPr="00BD286D">
        <w:t>司法快速反应机制合编的性罪行和基于性别罪行国际调查人员名册</w:t>
      </w:r>
      <w:r w:rsidR="00B4493F">
        <w:t>；</w:t>
      </w:r>
    </w:p>
    <w:p w:rsidR="00BD286D" w:rsidRPr="00BD286D" w:rsidRDefault="004613A4" w:rsidP="00BD286D">
      <w:pPr>
        <w:pStyle w:val="SingleTxtGC"/>
        <w:rPr>
          <w:lang w:eastAsia="ar-SA"/>
        </w:rPr>
      </w:pPr>
      <w:r>
        <w:rPr>
          <w:rFonts w:hint="eastAsia"/>
        </w:rPr>
        <w:tab/>
      </w:r>
      <w:r w:rsidR="00EB4E38">
        <w:rPr>
          <w:rFonts w:hint="eastAsia"/>
        </w:rPr>
        <w:t>19</w:t>
      </w:r>
      <w:r w:rsidR="00B4493F">
        <w:rPr>
          <w:lang w:eastAsia="ar-SA"/>
        </w:rPr>
        <w:t>.</w:t>
      </w:r>
      <w:r>
        <w:rPr>
          <w:rFonts w:hint="eastAsia"/>
        </w:rPr>
        <w:t xml:space="preserve">  </w:t>
      </w:r>
      <w:r w:rsidR="009E6603" w:rsidRPr="009E6603">
        <w:rPr>
          <w:rFonts w:eastAsia="KaiTi_GB2312" w:hint="eastAsia"/>
        </w:rPr>
        <w:t>又</w:t>
      </w:r>
      <w:r w:rsidR="00BD286D" w:rsidRPr="004613A4">
        <w:rPr>
          <w:rFonts w:eastAsia="KaiTi_GB2312"/>
          <w:lang w:eastAsia="ar-SA"/>
        </w:rPr>
        <w:t>请</w:t>
      </w:r>
      <w:r w:rsidR="00BD286D" w:rsidRPr="00BD286D">
        <w:rPr>
          <w:lang w:eastAsia="ar-SA"/>
        </w:rPr>
        <w:t>高级专员办事处在拟于人权理事会第</w:t>
      </w:r>
      <w:r w:rsidR="00BD286D" w:rsidRPr="00BD286D">
        <w:t>二十九</w:t>
      </w:r>
      <w:r w:rsidR="00BD286D" w:rsidRPr="00BD286D">
        <w:rPr>
          <w:lang w:eastAsia="ar-SA"/>
        </w:rPr>
        <w:t>届会议期间举行的妇女人权问题年度全</w:t>
      </w:r>
      <w:r w:rsidR="009E6603">
        <w:rPr>
          <w:rFonts w:hint="eastAsia"/>
        </w:rPr>
        <w:t>天</w:t>
      </w:r>
      <w:r w:rsidR="00BD286D" w:rsidRPr="00BD286D">
        <w:rPr>
          <w:lang w:eastAsia="ar-SA"/>
        </w:rPr>
        <w:t>讨论会期间</w:t>
      </w:r>
      <w:r w:rsidR="00B4493F">
        <w:rPr>
          <w:lang w:eastAsia="ar-SA"/>
        </w:rPr>
        <w:t>，</w:t>
      </w:r>
      <w:r w:rsidR="009E6603">
        <w:rPr>
          <w:rFonts w:hint="eastAsia"/>
        </w:rPr>
        <w:t>讨论</w:t>
      </w:r>
      <w:r w:rsidR="00BD286D" w:rsidRPr="00BD286D">
        <w:rPr>
          <w:lang w:eastAsia="ar-SA"/>
        </w:rPr>
        <w:t>秘书长拟</w:t>
      </w:r>
      <w:r w:rsidR="00BD286D" w:rsidRPr="00BD286D">
        <w:t>于</w:t>
      </w:r>
      <w:r w:rsidR="00BD286D" w:rsidRPr="00BD286D">
        <w:t>2014</w:t>
      </w:r>
      <w:r w:rsidR="00BD286D" w:rsidRPr="00BD286D">
        <w:t>年召</w:t>
      </w:r>
      <w:r w:rsidR="009E6603">
        <w:rPr>
          <w:rFonts w:hint="eastAsia"/>
        </w:rPr>
        <w:t>集、</w:t>
      </w:r>
      <w:r w:rsidR="00BD286D" w:rsidRPr="00BD286D">
        <w:t>并由预防犯罪和刑事司法委员会</w:t>
      </w:r>
      <w:r w:rsidR="009E6603">
        <w:rPr>
          <w:rFonts w:hint="eastAsia"/>
        </w:rPr>
        <w:t>组</w:t>
      </w:r>
      <w:r w:rsidR="00BD286D" w:rsidRPr="00BD286D">
        <w:t>办的不限成员名额的政府间专家组会议的结果</w:t>
      </w:r>
      <w:r w:rsidR="00B4493F">
        <w:t>，</w:t>
      </w:r>
      <w:r w:rsidR="00BD286D" w:rsidRPr="00BD286D">
        <w:t>该政府间专家组会议将讨论更加有效防止、起诉和惩处与性别有关的杀害妇女和女童事件的方式和手段</w:t>
      </w:r>
      <w:r w:rsidR="00B4493F">
        <w:t>，</w:t>
      </w:r>
      <w:r w:rsidR="00BD286D" w:rsidRPr="00BD286D">
        <w:t>讨论良好做法和有前途做法方面开展的工作情况</w:t>
      </w:r>
      <w:r w:rsidR="00B4493F">
        <w:t>，</w:t>
      </w:r>
      <w:r w:rsidR="00BD286D" w:rsidRPr="00BD286D">
        <w:t>如非约束性议定书范本以及拉丁美洲与性别有关杀人事件调查工作最佳做法指南等</w:t>
      </w:r>
      <w:r w:rsidR="00B4493F">
        <w:t>；</w:t>
      </w:r>
    </w:p>
    <w:p w:rsidR="00BD286D" w:rsidRPr="00B835E6" w:rsidRDefault="004613A4" w:rsidP="00BD286D">
      <w:pPr>
        <w:pStyle w:val="SingleTxtGC"/>
        <w:rPr>
          <w:lang w:eastAsia="ar-SA"/>
        </w:rPr>
      </w:pPr>
      <w:r>
        <w:rPr>
          <w:rFonts w:hint="eastAsia"/>
        </w:rPr>
        <w:tab/>
      </w:r>
      <w:r w:rsidR="00BD286D" w:rsidRPr="00BD286D">
        <w:rPr>
          <w:lang w:eastAsia="ar-SA"/>
        </w:rPr>
        <w:t>2</w:t>
      </w:r>
      <w:r w:rsidR="00EB4E38">
        <w:rPr>
          <w:rFonts w:hint="eastAsia"/>
        </w:rPr>
        <w:t>0</w:t>
      </w:r>
      <w:r w:rsidR="00B4493F">
        <w:rPr>
          <w:lang w:eastAsia="ar-SA"/>
        </w:rPr>
        <w:t>.</w:t>
      </w:r>
      <w:r>
        <w:rPr>
          <w:rFonts w:hint="eastAsia"/>
        </w:rPr>
        <w:t xml:space="preserve">  </w:t>
      </w:r>
      <w:r w:rsidR="00BD286D" w:rsidRPr="004613A4">
        <w:rPr>
          <w:rFonts w:eastAsia="KaiTi_GB2312"/>
          <w:lang w:eastAsia="ar-SA"/>
        </w:rPr>
        <w:t>欢迎</w:t>
      </w:r>
      <w:r w:rsidR="00BD286D" w:rsidRPr="00BD286D">
        <w:rPr>
          <w:lang w:eastAsia="ar-SA"/>
        </w:rPr>
        <w:t>暴力侵害妇女、其</w:t>
      </w:r>
      <w:r w:rsidR="00BD286D" w:rsidRPr="00BD286D">
        <w:t>原因</w:t>
      </w:r>
      <w:r w:rsidR="00A0145C">
        <w:rPr>
          <w:rFonts w:hint="eastAsia"/>
        </w:rPr>
        <w:t>及</w:t>
      </w:r>
      <w:r w:rsidR="00BD286D" w:rsidRPr="00BD286D">
        <w:rPr>
          <w:lang w:eastAsia="ar-SA"/>
        </w:rPr>
        <w:t>后果问题特别报告员和</w:t>
      </w:r>
      <w:r w:rsidR="00BD286D" w:rsidRPr="00BD286D">
        <w:t>冲突中性暴力问题秘书长特别代表的工作</w:t>
      </w:r>
      <w:r w:rsidR="00A0145C">
        <w:rPr>
          <w:rFonts w:hint="eastAsia"/>
        </w:rPr>
        <w:t>；</w:t>
      </w:r>
      <w:r w:rsidR="00BD286D" w:rsidRPr="00BD286D">
        <w:t>赞赏地注意到</w:t>
      </w:r>
      <w:r w:rsidR="00A0145C" w:rsidRPr="00BD286D">
        <w:t>特别报告员</w:t>
      </w:r>
      <w:r w:rsidR="00BD286D" w:rsidRPr="00BD286D">
        <w:t>关于国家对消除暴力侵害妇女</w:t>
      </w:r>
      <w:r w:rsidR="00A0145C">
        <w:rPr>
          <w:rFonts w:hint="eastAsia"/>
        </w:rPr>
        <w:t>问题</w:t>
      </w:r>
      <w:r w:rsidR="00BD286D" w:rsidRPr="00BD286D">
        <w:t>的责任的报告</w:t>
      </w:r>
      <w:r w:rsidR="00B4493F">
        <w:t>；</w:t>
      </w:r>
      <w:r w:rsidR="00B835E6">
        <w:rPr>
          <w:rStyle w:val="FootnoteReference"/>
        </w:rPr>
        <w:footnoteReference w:id="4"/>
      </w:r>
    </w:p>
    <w:p w:rsidR="00BD286D" w:rsidRPr="00BD286D" w:rsidRDefault="004613A4" w:rsidP="00BD286D">
      <w:pPr>
        <w:pStyle w:val="SingleTxtGC"/>
        <w:rPr>
          <w:lang w:eastAsia="ar-SA"/>
        </w:rPr>
      </w:pPr>
      <w:r>
        <w:rPr>
          <w:rFonts w:hint="eastAsia"/>
        </w:rPr>
        <w:tab/>
      </w:r>
      <w:r w:rsidR="00BD286D" w:rsidRPr="00BD286D">
        <w:rPr>
          <w:lang w:eastAsia="ar-SA"/>
        </w:rPr>
        <w:t>2</w:t>
      </w:r>
      <w:r w:rsidR="00EB4E38">
        <w:rPr>
          <w:rFonts w:hint="eastAsia"/>
        </w:rPr>
        <w:t>1</w:t>
      </w:r>
      <w:r w:rsidR="00B4493F">
        <w:rPr>
          <w:lang w:eastAsia="ar-SA"/>
        </w:rPr>
        <w:t>.</w:t>
      </w:r>
      <w:r>
        <w:rPr>
          <w:rFonts w:hint="eastAsia"/>
        </w:rPr>
        <w:t xml:space="preserve">  </w:t>
      </w:r>
      <w:r w:rsidR="00BD286D" w:rsidRPr="004613A4">
        <w:rPr>
          <w:rFonts w:eastAsia="KaiTi_GB2312"/>
          <w:lang w:eastAsia="ar-SA"/>
        </w:rPr>
        <w:t>决定</w:t>
      </w:r>
      <w:r w:rsidR="00BD286D" w:rsidRPr="00BD286D">
        <w:rPr>
          <w:lang w:eastAsia="ar-SA"/>
        </w:rPr>
        <w:t>按人权理事会第</w:t>
      </w:r>
      <w:r w:rsidR="00BD286D" w:rsidRPr="00BD286D">
        <w:rPr>
          <w:lang w:eastAsia="ar-SA"/>
        </w:rPr>
        <w:t>16</w:t>
      </w:r>
      <w:r w:rsidR="00B4493F">
        <w:rPr>
          <w:lang w:eastAsia="ar-SA"/>
        </w:rPr>
        <w:t>/</w:t>
      </w:r>
      <w:r w:rsidR="00BD286D" w:rsidRPr="00BD286D">
        <w:rPr>
          <w:lang w:eastAsia="ar-SA"/>
        </w:rPr>
        <w:t>7</w:t>
      </w:r>
      <w:r w:rsidR="00BD286D" w:rsidRPr="00BD286D">
        <w:rPr>
          <w:lang w:eastAsia="ar-SA"/>
        </w:rPr>
        <w:t>号决议的规定</w:t>
      </w:r>
      <w:r w:rsidR="00A0145C">
        <w:rPr>
          <w:rFonts w:hint="eastAsia"/>
        </w:rPr>
        <w:t>，</w:t>
      </w:r>
      <w:r w:rsidR="00BD286D" w:rsidRPr="00BD286D">
        <w:rPr>
          <w:lang w:eastAsia="ar-SA"/>
        </w:rPr>
        <w:t>将暴力侵害妇女、其</w:t>
      </w:r>
      <w:r w:rsidR="00BD286D" w:rsidRPr="00BD286D">
        <w:t>原因</w:t>
      </w:r>
      <w:r w:rsidR="00A0145C">
        <w:rPr>
          <w:rFonts w:hint="eastAsia"/>
        </w:rPr>
        <w:t>及</w:t>
      </w:r>
      <w:r w:rsidR="00BD286D" w:rsidRPr="00BD286D">
        <w:rPr>
          <w:lang w:eastAsia="ar-SA"/>
        </w:rPr>
        <w:t>后果问题特别报告员的任</w:t>
      </w:r>
      <w:r w:rsidR="00A0145C">
        <w:rPr>
          <w:rFonts w:hint="eastAsia"/>
        </w:rPr>
        <w:t>期</w:t>
      </w:r>
      <w:r w:rsidR="00BD286D" w:rsidRPr="00BD286D">
        <w:rPr>
          <w:lang w:eastAsia="ar-SA"/>
        </w:rPr>
        <w:t>延长三年</w:t>
      </w:r>
      <w:r w:rsidR="00B4493F">
        <w:rPr>
          <w:lang w:eastAsia="ar-SA"/>
        </w:rPr>
        <w:t>；</w:t>
      </w:r>
    </w:p>
    <w:p w:rsidR="00BD286D" w:rsidRDefault="004613A4" w:rsidP="00BD286D">
      <w:pPr>
        <w:pStyle w:val="SingleTxtGC"/>
        <w:rPr>
          <w:rFonts w:hint="eastAsia"/>
        </w:rPr>
      </w:pPr>
      <w:r>
        <w:rPr>
          <w:rFonts w:hint="eastAsia"/>
        </w:rPr>
        <w:tab/>
      </w:r>
      <w:r w:rsidR="00BD286D" w:rsidRPr="00BD286D">
        <w:rPr>
          <w:lang w:eastAsia="ar-SA"/>
        </w:rPr>
        <w:t>2</w:t>
      </w:r>
      <w:r w:rsidR="00EB4E38">
        <w:rPr>
          <w:rFonts w:hint="eastAsia"/>
        </w:rPr>
        <w:t>2</w:t>
      </w:r>
      <w:r w:rsidR="00B4493F">
        <w:rPr>
          <w:lang w:eastAsia="ar-SA"/>
        </w:rPr>
        <w:t>.</w:t>
      </w:r>
      <w:r>
        <w:rPr>
          <w:rFonts w:hint="eastAsia"/>
        </w:rPr>
        <w:t xml:space="preserve">  </w:t>
      </w:r>
      <w:r w:rsidR="007A0D1B">
        <w:rPr>
          <w:rFonts w:eastAsia="KaiTi_GB2312" w:hint="eastAsia"/>
        </w:rPr>
        <w:t>又</w:t>
      </w:r>
      <w:r w:rsidR="00BD286D" w:rsidRPr="004613A4">
        <w:rPr>
          <w:rFonts w:eastAsia="KaiTi_GB2312"/>
          <w:lang w:eastAsia="ar-SA"/>
        </w:rPr>
        <w:t>决定</w:t>
      </w:r>
      <w:r w:rsidR="00BD286D" w:rsidRPr="00BD286D">
        <w:rPr>
          <w:lang w:eastAsia="ar-SA"/>
        </w:rPr>
        <w:t>根据理事会的年度工作方案</w:t>
      </w:r>
      <w:r w:rsidR="00A0145C">
        <w:rPr>
          <w:rFonts w:hint="eastAsia"/>
        </w:rPr>
        <w:t>，作为高度优先事项</w:t>
      </w:r>
      <w:r w:rsidR="00BD286D" w:rsidRPr="00BD286D">
        <w:rPr>
          <w:lang w:eastAsia="ar-SA"/>
        </w:rPr>
        <w:t>继续审议消除对妇女和女童一切形式</w:t>
      </w:r>
      <w:r w:rsidR="00A0145C">
        <w:rPr>
          <w:rFonts w:hint="eastAsia"/>
        </w:rPr>
        <w:t>的</w:t>
      </w:r>
      <w:r w:rsidR="00A0145C">
        <w:rPr>
          <w:lang w:eastAsia="ar-SA"/>
        </w:rPr>
        <w:t>暴力</w:t>
      </w:r>
      <w:r w:rsidR="00BD286D" w:rsidRPr="00BD286D">
        <w:rPr>
          <w:lang w:eastAsia="ar-SA"/>
        </w:rPr>
        <w:t>及其原因和后果问题。</w:t>
      </w:r>
    </w:p>
    <w:p w:rsidR="00337991" w:rsidRDefault="00337991" w:rsidP="00BF373A">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14</w:t>
      </w:r>
      <w:r w:rsidRPr="00331E83">
        <w:rPr>
          <w:rFonts w:eastAsia="KaiTi_GB2312" w:hint="eastAsia"/>
        </w:rPr>
        <w:t>日</w:t>
      </w:r>
      <w:r w:rsidR="00BF373A">
        <w:rPr>
          <w:rFonts w:eastAsia="KaiTi_GB2312"/>
        </w:rPr>
        <w:br/>
      </w:r>
      <w:r w:rsidRPr="00331E83">
        <w:rPr>
          <w:rFonts w:eastAsia="KaiTi_GB2312" w:hint="eastAsia"/>
        </w:rPr>
        <w:t>第</w:t>
      </w:r>
      <w:r>
        <w:rPr>
          <w:rFonts w:eastAsia="KaiTi_GB2312" w:hint="eastAsia"/>
        </w:rPr>
        <w:t>40</w:t>
      </w:r>
      <w:r w:rsidRPr="00331E83">
        <w:rPr>
          <w:rFonts w:eastAsia="KaiTi_GB2312" w:hint="eastAsia"/>
        </w:rPr>
        <w:t>次会议</w:t>
      </w:r>
    </w:p>
    <w:p w:rsidR="00337991" w:rsidRPr="00337991" w:rsidRDefault="00337991" w:rsidP="00337991">
      <w:pPr>
        <w:pStyle w:val="SingleTxtGC"/>
        <w:spacing w:after="0"/>
        <w:rPr>
          <w:rFonts w:hint="eastAsia"/>
          <w:u w:val="single"/>
        </w:rPr>
      </w:pPr>
      <w:r>
        <w:rPr>
          <w:rFonts w:hint="eastAsia"/>
        </w:rPr>
        <w:t>[</w:t>
      </w:r>
      <w:r>
        <w:rPr>
          <w:rFonts w:hint="eastAsia"/>
        </w:rPr>
        <w:t>未</w:t>
      </w:r>
      <w:r>
        <w:t>经</w:t>
      </w:r>
      <w:r>
        <w:rPr>
          <w:rFonts w:hint="eastAsia"/>
        </w:rPr>
        <w:t>表决</w:t>
      </w:r>
      <w:r>
        <w:t>获得通过。</w:t>
      </w:r>
      <w:r>
        <w:rPr>
          <w:rFonts w:hint="eastAsia"/>
        </w:rPr>
        <w:t>]</w:t>
      </w:r>
    </w:p>
    <w:p w:rsidR="004613A4" w:rsidRPr="002D6A9C" w:rsidRDefault="004613A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F1D" w:rsidRPr="00E0554F" w:rsidRDefault="00B21F1D"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21F1D" w:rsidRPr="00E0554F" w:rsidRDefault="00B21F1D"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FB" w:rsidRPr="008629B6" w:rsidRDefault="002B2AFB"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8629B6">
      <w:rPr>
        <w:rFonts w:eastAsia="SimSun"/>
        <w:lang w:eastAsia="zh-CN"/>
      </w:rPr>
      <w:t>GE.13-1</w:t>
    </w:r>
    <w:r>
      <w:rPr>
        <w:rFonts w:eastAsia="SimSun" w:hint="eastAsia"/>
        <w:lang w:eastAsia="zh-CN"/>
      </w:rPr>
      <w:t>5097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FB" w:rsidRDefault="002B2AFB">
    <w:pPr>
      <w:pStyle w:val="Footer"/>
      <w:tabs>
        <w:tab w:val="right" w:pos="9639"/>
      </w:tabs>
    </w:pPr>
    <w:r w:rsidRPr="008629B6">
      <w:rPr>
        <w:rFonts w:eastAsia="SimSun"/>
        <w:lang w:eastAsia="zh-CN"/>
      </w:rPr>
      <w:t>GE.13-1</w:t>
    </w:r>
    <w:r>
      <w:rPr>
        <w:rFonts w:eastAsia="SimSun" w:hint="eastAsia"/>
        <w:lang w:eastAsia="zh-CN"/>
      </w:rPr>
      <w:t>5097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A5F62">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FB" w:rsidRPr="00690C33" w:rsidRDefault="002B2AFB"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15097</w:t>
    </w:r>
    <w:r w:rsidRPr="00EE277A">
      <w:rPr>
        <w:rFonts w:eastAsia="SimSun"/>
        <w:sz w:val="20"/>
        <w:lang w:eastAsia="zh-CN"/>
      </w:rPr>
      <w:t>(C)</w:t>
    </w:r>
    <w:r>
      <w:rPr>
        <w:rFonts w:eastAsia="SimSun"/>
        <w:sz w:val="20"/>
        <w:lang w:eastAsia="zh-CN"/>
      </w:rPr>
      <w:tab/>
    </w:r>
    <w:r>
      <w:rPr>
        <w:rFonts w:eastAsia="SimSun" w:hint="eastAsia"/>
        <w:sz w:val="20"/>
        <w:lang w:eastAsia="zh-CN"/>
      </w:rPr>
      <w:t>300713</w:t>
    </w:r>
    <w:r>
      <w:rPr>
        <w:rFonts w:eastAsia="SimSun" w:hint="eastAsia"/>
        <w:sz w:val="20"/>
        <w:lang w:eastAsia="zh-CN"/>
      </w:rPr>
      <w:tab/>
      <w:t>300713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F1D" w:rsidRPr="000157B1" w:rsidRDefault="00B21F1D"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21F1D" w:rsidRPr="000157B1" w:rsidRDefault="00B21F1D"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21F1D" w:rsidRDefault="00B21F1D"/>
  </w:footnote>
  <w:footnote w:id="2">
    <w:p w:rsidR="002B2AFB" w:rsidRPr="001303B3" w:rsidRDefault="002B2AFB">
      <w:pPr>
        <w:pStyle w:val="FootnoteText"/>
        <w:rPr>
          <w:rFonts w:hint="eastAsia"/>
        </w:rPr>
      </w:pPr>
      <w:r>
        <w:rPr>
          <w:rFonts w:hint="eastAsia"/>
        </w:rPr>
        <w:tab/>
      </w:r>
      <w:r w:rsidRPr="001303B3">
        <w:rPr>
          <w:rStyle w:val="FootnoteReference"/>
          <w:vertAlign w:val="baseline"/>
        </w:rPr>
        <w:t>*</w:t>
      </w:r>
      <w:r w:rsidRPr="001303B3">
        <w:rPr>
          <w:rFonts w:hint="eastAsia"/>
        </w:rPr>
        <w:tab/>
      </w:r>
      <w:r w:rsidRPr="001303B3">
        <w:t>人权理事会通过的决议和决定将载于理事会第</w:t>
      </w:r>
      <w:r w:rsidRPr="001303B3">
        <w:rPr>
          <w:rFonts w:hint="eastAsia"/>
        </w:rPr>
        <w:t>二十三</w:t>
      </w:r>
      <w:r w:rsidRPr="001303B3">
        <w:t>届会议报告</w:t>
      </w:r>
      <w:r w:rsidRPr="001303B3">
        <w:t>(A/HRC/</w:t>
      </w:r>
      <w:r w:rsidRPr="001303B3">
        <w:rPr>
          <w:rFonts w:hint="eastAsia"/>
        </w:rPr>
        <w:t>23</w:t>
      </w:r>
      <w:r w:rsidRPr="001303B3">
        <w:t>/2)</w:t>
      </w:r>
      <w:r w:rsidRPr="001303B3">
        <w:t>，第一章。</w:t>
      </w:r>
    </w:p>
  </w:footnote>
  <w:footnote w:id="3">
    <w:p w:rsidR="002B2AFB" w:rsidRDefault="002B2AFB">
      <w:pPr>
        <w:pStyle w:val="FootnoteText"/>
        <w:rPr>
          <w:rFonts w:hint="eastAsia"/>
        </w:rPr>
      </w:pPr>
      <w:r>
        <w:tab/>
      </w:r>
      <w:r>
        <w:rPr>
          <w:rStyle w:val="FootnoteReference"/>
        </w:rPr>
        <w:footnoteRef/>
      </w:r>
      <w:r>
        <w:tab/>
      </w:r>
      <w:r w:rsidRPr="00BF373A">
        <w:rPr>
          <w:rFonts w:hint="eastAsia"/>
        </w:rPr>
        <w:t>《经济及社会理事会正式记录，</w:t>
      </w:r>
      <w:r w:rsidRPr="00BF373A">
        <w:t>2013</w:t>
      </w:r>
      <w:r w:rsidRPr="00BF373A">
        <w:rPr>
          <w:rFonts w:hint="eastAsia"/>
        </w:rPr>
        <w:t>年，补编第</w:t>
      </w:r>
      <w:r w:rsidRPr="00BF373A">
        <w:t>7</w:t>
      </w:r>
      <w:r w:rsidRPr="00BF373A">
        <w:rPr>
          <w:rFonts w:hint="eastAsia"/>
        </w:rPr>
        <w:t>号》</w:t>
      </w:r>
      <w:r w:rsidRPr="00BF373A">
        <w:t>(E/2013/27)</w:t>
      </w:r>
      <w:r w:rsidRPr="00BF373A">
        <w:rPr>
          <w:rFonts w:hint="eastAsia"/>
        </w:rPr>
        <w:t>。</w:t>
      </w:r>
    </w:p>
  </w:footnote>
  <w:footnote w:id="4">
    <w:p w:rsidR="002B2AFB" w:rsidRDefault="002B2AFB" w:rsidP="00B835E6">
      <w:pPr>
        <w:pStyle w:val="FootnoteText"/>
        <w:rPr>
          <w:rFonts w:hint="eastAsia"/>
        </w:rPr>
      </w:pPr>
      <w:r>
        <w:tab/>
      </w:r>
      <w:r>
        <w:rPr>
          <w:rStyle w:val="FootnoteReference"/>
        </w:rPr>
        <w:footnoteRef/>
      </w:r>
      <w:r>
        <w:tab/>
      </w:r>
      <w:r w:rsidRPr="00B835E6">
        <w:t>A/HRC/23/49/Add.5</w:t>
      </w:r>
      <w:r w:rsidRPr="00B835E6">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FB" w:rsidRPr="008629B6" w:rsidRDefault="002B2AFB">
    <w:pPr>
      <w:pStyle w:val="Header"/>
    </w:pPr>
    <w:r w:rsidRPr="008629B6">
      <w:t>A/HRC/</w:t>
    </w:r>
    <w:r>
      <w:t>RES/23/25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AFB" w:rsidRPr="008629B6" w:rsidRDefault="002B2AFB">
    <w:pPr>
      <w:pStyle w:val="Header"/>
      <w:jc w:val="right"/>
      <w:rPr>
        <w:rFonts w:hint="eastAsia"/>
        <w:lang w:eastAsia="zh-CN"/>
      </w:rPr>
    </w:pPr>
    <w:r w:rsidRPr="008629B6">
      <w:rPr>
        <w:lang w:eastAsia="zh-CN"/>
      </w:rPr>
      <w:t>A/HRC/</w:t>
    </w:r>
    <w:r>
      <w:t>RES/23/25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EB4E49"/>
    <w:multiLevelType w:val="hybridMultilevel"/>
    <w:tmpl w:val="AA10B4EA"/>
    <w:lvl w:ilvl="0" w:tplc="C686903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 w:numId="41">
    <w:abstractNumId w:val="2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286D"/>
    <w:rsid w:val="0000411A"/>
    <w:rsid w:val="00005A89"/>
    <w:rsid w:val="00007BCF"/>
    <w:rsid w:val="000157B1"/>
    <w:rsid w:val="000263A1"/>
    <w:rsid w:val="00050226"/>
    <w:rsid w:val="0005102E"/>
    <w:rsid w:val="00057F6A"/>
    <w:rsid w:val="00063028"/>
    <w:rsid w:val="000637CE"/>
    <w:rsid w:val="00071FCD"/>
    <w:rsid w:val="00082E10"/>
    <w:rsid w:val="000A03EB"/>
    <w:rsid w:val="000A09EE"/>
    <w:rsid w:val="000A7C04"/>
    <w:rsid w:val="000C416A"/>
    <w:rsid w:val="000D1E21"/>
    <w:rsid w:val="000D39E1"/>
    <w:rsid w:val="000F5937"/>
    <w:rsid w:val="000F69D8"/>
    <w:rsid w:val="00107C15"/>
    <w:rsid w:val="00125776"/>
    <w:rsid w:val="00127C05"/>
    <w:rsid w:val="001303B3"/>
    <w:rsid w:val="00140B6A"/>
    <w:rsid w:val="00145946"/>
    <w:rsid w:val="00145C92"/>
    <w:rsid w:val="00146576"/>
    <w:rsid w:val="00154CCD"/>
    <w:rsid w:val="001613CE"/>
    <w:rsid w:val="00165F4E"/>
    <w:rsid w:val="001A23E8"/>
    <w:rsid w:val="001A5624"/>
    <w:rsid w:val="001B11DB"/>
    <w:rsid w:val="001C3E9A"/>
    <w:rsid w:val="001F0085"/>
    <w:rsid w:val="00200DCE"/>
    <w:rsid w:val="0023633C"/>
    <w:rsid w:val="0024012F"/>
    <w:rsid w:val="002533FA"/>
    <w:rsid w:val="0025786A"/>
    <w:rsid w:val="002629D4"/>
    <w:rsid w:val="00266677"/>
    <w:rsid w:val="00280515"/>
    <w:rsid w:val="00286515"/>
    <w:rsid w:val="002B1C86"/>
    <w:rsid w:val="002B2AFB"/>
    <w:rsid w:val="002D31D6"/>
    <w:rsid w:val="002D3FCB"/>
    <w:rsid w:val="002E4FFE"/>
    <w:rsid w:val="002E68BE"/>
    <w:rsid w:val="002F1C42"/>
    <w:rsid w:val="002F3F47"/>
    <w:rsid w:val="002F6678"/>
    <w:rsid w:val="00315796"/>
    <w:rsid w:val="00322B61"/>
    <w:rsid w:val="00322F28"/>
    <w:rsid w:val="00337991"/>
    <w:rsid w:val="003706C7"/>
    <w:rsid w:val="003734E0"/>
    <w:rsid w:val="00382B00"/>
    <w:rsid w:val="003836F1"/>
    <w:rsid w:val="00385AAB"/>
    <w:rsid w:val="00385C14"/>
    <w:rsid w:val="00391DAA"/>
    <w:rsid w:val="003A5F62"/>
    <w:rsid w:val="003B0363"/>
    <w:rsid w:val="003B038F"/>
    <w:rsid w:val="003C27FE"/>
    <w:rsid w:val="003D387E"/>
    <w:rsid w:val="003F65D6"/>
    <w:rsid w:val="003F7BF8"/>
    <w:rsid w:val="00400A2E"/>
    <w:rsid w:val="00407FCF"/>
    <w:rsid w:val="004322BA"/>
    <w:rsid w:val="0044178A"/>
    <w:rsid w:val="00453A81"/>
    <w:rsid w:val="004613A4"/>
    <w:rsid w:val="00467D72"/>
    <w:rsid w:val="004746B9"/>
    <w:rsid w:val="004755EF"/>
    <w:rsid w:val="004858FB"/>
    <w:rsid w:val="00486766"/>
    <w:rsid w:val="00497F5C"/>
    <w:rsid w:val="004C5291"/>
    <w:rsid w:val="004D1280"/>
    <w:rsid w:val="004D7F04"/>
    <w:rsid w:val="004E6A6F"/>
    <w:rsid w:val="004E6C67"/>
    <w:rsid w:val="00500866"/>
    <w:rsid w:val="00502E05"/>
    <w:rsid w:val="00535843"/>
    <w:rsid w:val="005542C5"/>
    <w:rsid w:val="00571343"/>
    <w:rsid w:val="00582C70"/>
    <w:rsid w:val="005906E6"/>
    <w:rsid w:val="005A5B0A"/>
    <w:rsid w:val="005B0D8A"/>
    <w:rsid w:val="005C0F2A"/>
    <w:rsid w:val="005F34AF"/>
    <w:rsid w:val="005F4B29"/>
    <w:rsid w:val="00605069"/>
    <w:rsid w:val="00613337"/>
    <w:rsid w:val="00630755"/>
    <w:rsid w:val="00637441"/>
    <w:rsid w:val="00637834"/>
    <w:rsid w:val="00642677"/>
    <w:rsid w:val="00647FD7"/>
    <w:rsid w:val="00654172"/>
    <w:rsid w:val="00670C28"/>
    <w:rsid w:val="0067129C"/>
    <w:rsid w:val="006721F8"/>
    <w:rsid w:val="00690C33"/>
    <w:rsid w:val="00697A6C"/>
    <w:rsid w:val="006A62CD"/>
    <w:rsid w:val="006B1273"/>
    <w:rsid w:val="006B3300"/>
    <w:rsid w:val="006B3471"/>
    <w:rsid w:val="006D002F"/>
    <w:rsid w:val="006D5416"/>
    <w:rsid w:val="006E0708"/>
    <w:rsid w:val="006E3CD4"/>
    <w:rsid w:val="006E7DF9"/>
    <w:rsid w:val="006E7E21"/>
    <w:rsid w:val="006F4C00"/>
    <w:rsid w:val="007131E3"/>
    <w:rsid w:val="00717C19"/>
    <w:rsid w:val="007418FE"/>
    <w:rsid w:val="00751C2E"/>
    <w:rsid w:val="007522B5"/>
    <w:rsid w:val="00764870"/>
    <w:rsid w:val="00785BE9"/>
    <w:rsid w:val="00786BD2"/>
    <w:rsid w:val="0079116A"/>
    <w:rsid w:val="00796BD3"/>
    <w:rsid w:val="007A0D1B"/>
    <w:rsid w:val="007B2175"/>
    <w:rsid w:val="007C0B4E"/>
    <w:rsid w:val="007C2F2B"/>
    <w:rsid w:val="007D00F8"/>
    <w:rsid w:val="007D0842"/>
    <w:rsid w:val="007D5F3A"/>
    <w:rsid w:val="007D7229"/>
    <w:rsid w:val="007E7822"/>
    <w:rsid w:val="007F1F2D"/>
    <w:rsid w:val="007F3C62"/>
    <w:rsid w:val="007F501B"/>
    <w:rsid w:val="00801DCC"/>
    <w:rsid w:val="0082049D"/>
    <w:rsid w:val="0082067D"/>
    <w:rsid w:val="00822059"/>
    <w:rsid w:val="00824A57"/>
    <w:rsid w:val="0083180F"/>
    <w:rsid w:val="008629B6"/>
    <w:rsid w:val="00885DC7"/>
    <w:rsid w:val="00890356"/>
    <w:rsid w:val="0089289A"/>
    <w:rsid w:val="008A6AB8"/>
    <w:rsid w:val="008B1BA1"/>
    <w:rsid w:val="008E052E"/>
    <w:rsid w:val="009006FB"/>
    <w:rsid w:val="00960902"/>
    <w:rsid w:val="00964622"/>
    <w:rsid w:val="0096567D"/>
    <w:rsid w:val="009B1BD6"/>
    <w:rsid w:val="009D60E5"/>
    <w:rsid w:val="009E6603"/>
    <w:rsid w:val="009F6C52"/>
    <w:rsid w:val="009F7338"/>
    <w:rsid w:val="00A0145C"/>
    <w:rsid w:val="00A067AD"/>
    <w:rsid w:val="00A26748"/>
    <w:rsid w:val="00A36F72"/>
    <w:rsid w:val="00A67F3E"/>
    <w:rsid w:val="00A95BD9"/>
    <w:rsid w:val="00A97235"/>
    <w:rsid w:val="00AD6719"/>
    <w:rsid w:val="00AE4D20"/>
    <w:rsid w:val="00B16973"/>
    <w:rsid w:val="00B21F1D"/>
    <w:rsid w:val="00B30642"/>
    <w:rsid w:val="00B34537"/>
    <w:rsid w:val="00B445E3"/>
    <w:rsid w:val="00B4493F"/>
    <w:rsid w:val="00B61E34"/>
    <w:rsid w:val="00B624FD"/>
    <w:rsid w:val="00B80449"/>
    <w:rsid w:val="00B82B2A"/>
    <w:rsid w:val="00B835E6"/>
    <w:rsid w:val="00B8703D"/>
    <w:rsid w:val="00B9104B"/>
    <w:rsid w:val="00B960F4"/>
    <w:rsid w:val="00BC2A65"/>
    <w:rsid w:val="00BC3D38"/>
    <w:rsid w:val="00BD286D"/>
    <w:rsid w:val="00BE4EAA"/>
    <w:rsid w:val="00BF373A"/>
    <w:rsid w:val="00BF6DC5"/>
    <w:rsid w:val="00BF7E3F"/>
    <w:rsid w:val="00C00946"/>
    <w:rsid w:val="00C143D7"/>
    <w:rsid w:val="00C435EE"/>
    <w:rsid w:val="00C62277"/>
    <w:rsid w:val="00C623B2"/>
    <w:rsid w:val="00C80DA9"/>
    <w:rsid w:val="00C838D0"/>
    <w:rsid w:val="00C862E5"/>
    <w:rsid w:val="00CA073C"/>
    <w:rsid w:val="00CA0F4B"/>
    <w:rsid w:val="00CA4105"/>
    <w:rsid w:val="00CD7D06"/>
    <w:rsid w:val="00CE6DB5"/>
    <w:rsid w:val="00D20540"/>
    <w:rsid w:val="00D2146D"/>
    <w:rsid w:val="00D43F71"/>
    <w:rsid w:val="00D54511"/>
    <w:rsid w:val="00D54DF4"/>
    <w:rsid w:val="00D56026"/>
    <w:rsid w:val="00D619F6"/>
    <w:rsid w:val="00D76564"/>
    <w:rsid w:val="00D84673"/>
    <w:rsid w:val="00DA7104"/>
    <w:rsid w:val="00DD66BC"/>
    <w:rsid w:val="00DF4798"/>
    <w:rsid w:val="00E05040"/>
    <w:rsid w:val="00E0554F"/>
    <w:rsid w:val="00E1548B"/>
    <w:rsid w:val="00E35C41"/>
    <w:rsid w:val="00E40A46"/>
    <w:rsid w:val="00E422D4"/>
    <w:rsid w:val="00E45EC9"/>
    <w:rsid w:val="00E47C9C"/>
    <w:rsid w:val="00E54840"/>
    <w:rsid w:val="00E555AB"/>
    <w:rsid w:val="00E911E5"/>
    <w:rsid w:val="00E91C05"/>
    <w:rsid w:val="00EB4E38"/>
    <w:rsid w:val="00EE0918"/>
    <w:rsid w:val="00EE277A"/>
    <w:rsid w:val="00F41BAF"/>
    <w:rsid w:val="00F50AC2"/>
    <w:rsid w:val="00F50CB9"/>
    <w:rsid w:val="00F53D4C"/>
    <w:rsid w:val="00F54A14"/>
    <w:rsid w:val="00F61015"/>
    <w:rsid w:val="00F70079"/>
    <w:rsid w:val="00F72A3C"/>
    <w:rsid w:val="00F75048"/>
    <w:rsid w:val="00F75357"/>
    <w:rsid w:val="00F806C4"/>
    <w:rsid w:val="00FA16DB"/>
    <w:rsid w:val="00FC6A02"/>
    <w:rsid w:val="00FD416D"/>
    <w:rsid w:val="00FD60C9"/>
    <w:rsid w:val="00FF04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Tegn,nota,pie,independiente,Letrero,margen,fn,footnote text,Footnote Text Char Char Char,FA Fu,FA Fußnotentext,Footnote reference,FA Fuﬂnotentext,ﬂnotentext,Footnote Text Char Char Char Char,ft,single space,Footnote Text2,ft2,FA,f"/>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ootnote,Footnotes refss,Footnote Ref,16 Point,Superscript 6 Point,ftref,Ref,de nota al pie,Appel note de bas de p.,Footnote Refernece,Footnote number,a Footnote Reference,FZ,Appel note de bas de page"/>
    <w:basedOn w:val="DefaultParagraphFont"/>
    <w:link w:val="4GCharCharCharCharChar"/>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BD286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har"/>
    <w:rsid w:val="00BD286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BD286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BD286D"/>
    <w:rPr>
      <w:rFonts w:eastAsia="SimSun"/>
      <w:lang w:val="en-GB" w:eastAsia="en-US" w:bidi="ar-SA"/>
    </w:rPr>
  </w:style>
  <w:style w:type="character" w:customStyle="1" w:styleId="H1GChar">
    <w:name w:val="_ H_1_G Char"/>
    <w:link w:val="H1G"/>
    <w:rsid w:val="00BD286D"/>
    <w:rPr>
      <w:rFonts w:eastAsia="SimSun"/>
      <w:b/>
      <w:sz w:val="24"/>
      <w:lang w:val="en-GB" w:eastAsia="en-US" w:bidi="ar-SA"/>
    </w:rPr>
  </w:style>
  <w:style w:type="character" w:customStyle="1" w:styleId="shorttext">
    <w:name w:val="short_text"/>
    <w:basedOn w:val="DefaultParagraphFont"/>
    <w:rsid w:val="00BD286D"/>
  </w:style>
  <w:style w:type="character" w:customStyle="1" w:styleId="FootnoteTextChar">
    <w:name w:val="Footnote Text Char"/>
    <w:aliases w:val="5_G Char, Tegn Char,nota Char,pie Char,independiente Char,Letrero Char,margen Char,fn Char,footnote text Char,Footnote Text Char Char Char Char1,FA Fu Char,FA Fußnotentext Char,Footnote reference Char,FA Fuﬂnotentext Char,ft Char"/>
    <w:link w:val="FootnoteText"/>
    <w:rsid w:val="00BD286D"/>
    <w:rPr>
      <w:rFonts w:eastAsia="SimSun"/>
      <w:snapToGrid w:val="0"/>
      <w:sz w:val="18"/>
      <w:lang w:val="en-US" w:eastAsia="zh-CN" w:bidi="ar-SA"/>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rsid w:val="00BD286D"/>
    <w:pPr>
      <w:tabs>
        <w:tab w:val="clear" w:pos="431"/>
      </w:tabs>
      <w:overflowPunct/>
      <w:adjustRightInd/>
      <w:snapToGrid/>
      <w:spacing w:after="160" w:line="240" w:lineRule="exact"/>
    </w:pPr>
    <w:rPr>
      <w:rFonts w:eastAsia="Times New Roman"/>
      <w:snapToGrid/>
      <w:color w:val="0000FF"/>
      <w:vertAlign w:val="superscript"/>
      <w:lang w:val="en-US" w:eastAsia="en-US"/>
    </w:rPr>
  </w:style>
  <w:style w:type="character" w:customStyle="1" w:styleId="5GCharChar">
    <w:name w:val="5_G Char Char"/>
    <w:rsid w:val="00CA0F4B"/>
    <w:rPr>
      <w:rFonts w:eastAsia="SimSun"/>
      <w:snapToGrid w:val="0"/>
      <w:sz w:val="18"/>
      <w:lang w:val="en-US" w:eastAsia="zh-CN" w:bidi="ar-SA"/>
    </w:rPr>
  </w:style>
  <w:style w:type="character" w:customStyle="1" w:styleId="SingleTxtGCChar">
    <w:name w:val="_ Single Txt_GC Char"/>
    <w:basedOn w:val="DefaultParagraphFont"/>
    <w:link w:val="SingleTxtGC"/>
    <w:rsid w:val="00337991"/>
    <w:rPr>
      <w:rFonts w:eastAsia="SimSun"/>
      <w:snapToGrid w:val="0"/>
      <w:sz w:val="21"/>
      <w:lang w:val="en-US" w:eastAsia="zh-CN" w:bidi="ar-SA"/>
    </w:rPr>
  </w:style>
  <w:style w:type="paragraph" w:styleId="BalloonText">
    <w:name w:val="Balloon Text"/>
    <w:basedOn w:val="Normal"/>
    <w:semiHidden/>
    <w:rsid w:val="002533FA"/>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2244</Words>
  <Characters>2380</Characters>
  <Application>Microsoft Office Outlook</Application>
  <DocSecurity>4</DocSecurity>
  <Lines>91</Lines>
  <Paragraphs>59</Paragraphs>
  <ScaleCrop>false</ScaleCrop>
  <Company>CSD</Company>
  <LinksUpToDate>false</LinksUpToDate>
  <CharactersWithSpaces>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nie</cp:lastModifiedBy>
  <cp:revision>5</cp:revision>
  <cp:lastPrinted>2013-07-30T08:55:00Z</cp:lastPrinted>
  <dcterms:created xsi:type="dcterms:W3CDTF">2013-07-30T08:55:00Z</dcterms:created>
  <dcterms:modified xsi:type="dcterms:W3CDTF">2013-07-30T08:56:00Z</dcterms:modified>
</cp:coreProperties>
</file>