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5C8" w:rsidRPr="00BE65B0" w:rsidRDefault="000415C8" w:rsidP="000415C8">
      <w:pPr>
        <w:spacing w:line="60" w:lineRule="exact"/>
        <w:rPr>
          <w:color w:val="010000"/>
          <w:sz w:val="6"/>
        </w:rPr>
        <w:sectPr w:rsidR="000415C8" w:rsidRPr="00BE65B0" w:rsidSect="000415C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bookmarkStart w:id="0" w:name="_GoBack"/>
      <w:bookmarkEnd w:id="0"/>
      <w:r w:rsidRPr="00BE65B0">
        <w:rPr>
          <w:rStyle w:val="CommentReference"/>
        </w:rPr>
        <w:commentReference w:id="1"/>
      </w:r>
    </w:p>
    <w:p w:rsidR="00BE65B0" w:rsidRPr="00BE65B0" w:rsidRDefault="00BE65B0" w:rsidP="00BE65B0">
      <w:pPr>
        <w:pStyle w:val="SingleTxt"/>
        <w:ind w:left="0"/>
        <w:rPr>
          <w:b/>
          <w:sz w:val="24"/>
          <w:szCs w:val="24"/>
        </w:rPr>
      </w:pPr>
      <w:r w:rsidRPr="00BE65B0">
        <w:rPr>
          <w:b/>
          <w:sz w:val="24"/>
          <w:szCs w:val="24"/>
        </w:rPr>
        <w:lastRenderedPageBreak/>
        <w:t>Комитет против пыток</w:t>
      </w:r>
    </w:p>
    <w:p w:rsidR="00BE65B0" w:rsidRPr="00BE65B0" w:rsidRDefault="00BE65B0" w:rsidP="00BE65B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BE65B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BE65B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BE65B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65B0">
        <w:tab/>
      </w:r>
      <w:r w:rsidRPr="00BE65B0">
        <w:tab/>
        <w:t>Заключительные замечания по седьмому периодическому докладу Швейцарии</w:t>
      </w:r>
      <w:r w:rsidRPr="00BE65B0">
        <w:rPr>
          <w:b w:val="0"/>
          <w:sz w:val="20"/>
        </w:rPr>
        <w:footnoteReference w:customMarkFollows="1" w:id="1"/>
        <w:t>*</w:t>
      </w:r>
    </w:p>
    <w:p w:rsidR="00BE65B0" w:rsidRPr="00BE65B0" w:rsidRDefault="00BE65B0" w:rsidP="00BE65B0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</w:pPr>
      <w:r w:rsidRPr="00BE65B0">
        <w:t>1.</w:t>
      </w:r>
      <w:r w:rsidRPr="00BE65B0">
        <w:tab/>
        <w:t>Комитет против пыток рассмотрел седьмой периодический доклад Швейц</w:t>
      </w:r>
      <w:r w:rsidRPr="00BE65B0">
        <w:t>а</w:t>
      </w:r>
      <w:r w:rsidRPr="00BE65B0">
        <w:t>рии (</w:t>
      </w:r>
      <w:r w:rsidRPr="00BE65B0">
        <w:rPr>
          <w:lang w:val="fr-FR"/>
        </w:rPr>
        <w:t>CAT</w:t>
      </w:r>
      <w:r w:rsidRPr="00BE65B0">
        <w:t>/</w:t>
      </w:r>
      <w:r w:rsidRPr="00BE65B0">
        <w:rPr>
          <w:lang w:val="fr-FR"/>
        </w:rPr>
        <w:t>C</w:t>
      </w:r>
      <w:r w:rsidRPr="00BE65B0">
        <w:t>/</w:t>
      </w:r>
      <w:r w:rsidRPr="00BE65B0">
        <w:rPr>
          <w:lang w:val="fr-FR"/>
        </w:rPr>
        <w:t>CHE</w:t>
      </w:r>
      <w:r w:rsidRPr="00BE65B0">
        <w:t>/7) на своих 1336-м и 1339-м заседаниях, состоявшихся 3 и 4 а</w:t>
      </w:r>
      <w:r w:rsidRPr="00BE65B0">
        <w:t>в</w:t>
      </w:r>
      <w:r w:rsidRPr="00BE65B0">
        <w:t xml:space="preserve">густа 2015 года (см. </w:t>
      </w:r>
      <w:r w:rsidRPr="00BE65B0">
        <w:rPr>
          <w:lang w:val="fr-FR"/>
        </w:rPr>
        <w:t>CAT</w:t>
      </w:r>
      <w:r w:rsidRPr="00BE65B0">
        <w:t>/</w:t>
      </w:r>
      <w:r w:rsidRPr="00BE65B0">
        <w:rPr>
          <w:lang w:val="fr-FR"/>
        </w:rPr>
        <w:t>C</w:t>
      </w:r>
      <w:r w:rsidRPr="00BE65B0">
        <w:t>/</w:t>
      </w:r>
      <w:r w:rsidRPr="00BE65B0">
        <w:rPr>
          <w:lang w:val="fr-FR"/>
        </w:rPr>
        <w:t>SR</w:t>
      </w:r>
      <w:r w:rsidRPr="00BE65B0">
        <w:t>.1336 и 1339), и на своем 1352-м заседании, сост</w:t>
      </w:r>
      <w:r w:rsidRPr="00BE65B0">
        <w:t>о</w:t>
      </w:r>
      <w:r w:rsidRPr="00BE65B0">
        <w:t xml:space="preserve">явшемся 13 августа 2015 года, принял настоящие заключительные замечания. </w:t>
      </w:r>
    </w:p>
    <w:p w:rsidR="00BE65B0" w:rsidRPr="00BE65B0" w:rsidRDefault="00BE65B0" w:rsidP="00BE65B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BE65B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BE65B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65B0">
        <w:tab/>
      </w:r>
      <w:r w:rsidRPr="00BE65B0">
        <w:rPr>
          <w:lang w:val="fr-FR"/>
        </w:rPr>
        <w:t>A</w:t>
      </w:r>
      <w:r w:rsidRPr="00BE65B0">
        <w:t>.</w:t>
      </w:r>
      <w:r w:rsidRPr="00BE65B0">
        <w:tab/>
        <w:t xml:space="preserve">Введение </w:t>
      </w:r>
    </w:p>
    <w:p w:rsidR="00BE65B0" w:rsidRPr="00BE65B0" w:rsidRDefault="00BE65B0" w:rsidP="00BE65B0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</w:pPr>
      <w:r w:rsidRPr="00BE65B0">
        <w:t>2.</w:t>
      </w:r>
      <w:r w:rsidRPr="00BE65B0">
        <w:tab/>
        <w:t>Комитет выражает признательность государству-участнику за согласие с факультативной процедурой составления докладов, поскольку она позволяет придать диалогу между государством-участником и Комитетом более целен</w:t>
      </w:r>
      <w:r w:rsidRPr="00BE65B0">
        <w:t>а</w:t>
      </w:r>
      <w:r w:rsidRPr="00BE65B0">
        <w:t xml:space="preserve">правленный характер.    </w:t>
      </w:r>
    </w:p>
    <w:p w:rsidR="00BE65B0" w:rsidRPr="00BE65B0" w:rsidRDefault="00BE65B0" w:rsidP="00BE65B0">
      <w:pPr>
        <w:pStyle w:val="SingleTxt"/>
      </w:pPr>
      <w:r w:rsidRPr="00BE65B0">
        <w:t>3.</w:t>
      </w:r>
      <w:r w:rsidRPr="00BE65B0">
        <w:tab/>
        <w:t xml:space="preserve">Комитет с удовлетворением отмечает открытый и конструктивный диалог, состоявшийся с делегацией государства-участника, и благодарит ее за подробные ответы на вопросы и озабоченности, которые были озвучены членами Комитета.  </w:t>
      </w:r>
    </w:p>
    <w:p w:rsidR="00BE65B0" w:rsidRPr="00BE65B0" w:rsidRDefault="00BE65B0" w:rsidP="00BE65B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BE65B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BE65B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65B0">
        <w:tab/>
      </w:r>
      <w:r w:rsidRPr="00BE65B0">
        <w:rPr>
          <w:lang w:val="fr-FR"/>
        </w:rPr>
        <w:t>B</w:t>
      </w:r>
      <w:r w:rsidRPr="00BE65B0">
        <w:t>.</w:t>
      </w:r>
      <w:r w:rsidRPr="00BE65B0">
        <w:tab/>
        <w:t xml:space="preserve">Позитивные аспекты  </w:t>
      </w:r>
    </w:p>
    <w:p w:rsidR="00BE65B0" w:rsidRPr="00BE65B0" w:rsidRDefault="00BE65B0" w:rsidP="00BE65B0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</w:pPr>
      <w:r w:rsidRPr="00BE65B0">
        <w:t>4.</w:t>
      </w:r>
      <w:r w:rsidRPr="00BE65B0">
        <w:tab/>
        <w:t xml:space="preserve">Комитет выражает удовлетворение тем, что в 2014 году государство-участник ратифицировало Конвенцию о правах инвалидов. </w:t>
      </w:r>
    </w:p>
    <w:p w:rsidR="00BE65B0" w:rsidRPr="00BE65B0" w:rsidRDefault="00BE65B0" w:rsidP="00BE65B0">
      <w:pPr>
        <w:pStyle w:val="SingleTxt"/>
      </w:pPr>
      <w:r w:rsidRPr="00BE65B0">
        <w:t>5.</w:t>
      </w:r>
      <w:r w:rsidRPr="00BE65B0">
        <w:tab/>
        <w:t>Комитет приветствует меры законодательного характера, принятые госуда</w:t>
      </w:r>
      <w:r w:rsidRPr="00BE65B0">
        <w:t>р</w:t>
      </w:r>
      <w:r w:rsidRPr="00BE65B0">
        <w:t>ством-участником для обеспечения применения Конвенции против пыток и др</w:t>
      </w:r>
      <w:r w:rsidRPr="00BE65B0">
        <w:t>у</w:t>
      </w:r>
      <w:r w:rsidRPr="00BE65B0">
        <w:t xml:space="preserve">гих жестоких, бесчеловечных или унижающих достоинство видов обращения и наказания, в частности: </w:t>
      </w:r>
    </w:p>
    <w:p w:rsidR="00BE65B0" w:rsidRPr="00BE65B0" w:rsidRDefault="00BE65B0" w:rsidP="00BE65B0">
      <w:pPr>
        <w:pStyle w:val="SingleTxt"/>
      </w:pPr>
      <w:r w:rsidRPr="00185BF3">
        <w:tab/>
      </w:r>
      <w:r w:rsidRPr="00BE65B0">
        <w:rPr>
          <w:lang w:val="fr-FR"/>
        </w:rPr>
        <w:t>a</w:t>
      </w:r>
      <w:r w:rsidRPr="00BE65B0">
        <w:t>)</w:t>
      </w:r>
      <w:r w:rsidRPr="00BE65B0">
        <w:tab/>
        <w:t>принятие в 2010 году Федерального закона о координации между пр</w:t>
      </w:r>
      <w:r w:rsidRPr="00BE65B0">
        <w:t>о</w:t>
      </w:r>
      <w:r w:rsidRPr="00BE65B0">
        <w:t>цедурой предоставления убежища и процедурой выдачи;</w:t>
      </w:r>
    </w:p>
    <w:p w:rsidR="00BE65B0" w:rsidRPr="00BE65B0" w:rsidRDefault="00BE65B0" w:rsidP="00BE65B0">
      <w:pPr>
        <w:pStyle w:val="SingleTxt"/>
      </w:pPr>
      <w:r w:rsidRPr="00185BF3">
        <w:tab/>
      </w:r>
      <w:r w:rsidRPr="00BE65B0">
        <w:rPr>
          <w:lang w:val="fr-FR"/>
        </w:rPr>
        <w:t>b</w:t>
      </w:r>
      <w:r w:rsidRPr="00BE65B0">
        <w:t>)</w:t>
      </w:r>
      <w:r w:rsidRPr="00BE65B0">
        <w:tab/>
        <w:t>принятие Уголовно-процессуального кодекса Швейцарии, вступившего в силу в 2011 году, в котором, в частности, закреплен институт «адвоката первого часа»;</w:t>
      </w:r>
    </w:p>
    <w:p w:rsidR="00BE65B0" w:rsidRPr="00BE65B0" w:rsidRDefault="00BE65B0" w:rsidP="00BE65B0">
      <w:pPr>
        <w:pStyle w:val="SingleTxt"/>
      </w:pPr>
      <w:r w:rsidRPr="00185BF3">
        <w:tab/>
      </w:r>
      <w:r w:rsidRPr="00BE65B0">
        <w:rPr>
          <w:lang w:val="fr-FR"/>
        </w:rPr>
        <w:t>c</w:t>
      </w:r>
      <w:r w:rsidRPr="00BE65B0">
        <w:t>)</w:t>
      </w:r>
      <w:r w:rsidRPr="00BE65B0">
        <w:tab/>
        <w:t xml:space="preserve">принятие в 2011 году положения о криминализации </w:t>
      </w:r>
      <w:proofErr w:type="spellStart"/>
      <w:r w:rsidRPr="00BE65B0">
        <w:t>калечения</w:t>
      </w:r>
      <w:proofErr w:type="spellEnd"/>
      <w:r w:rsidRPr="00BE65B0">
        <w:t xml:space="preserve"> женских половых органов.</w:t>
      </w:r>
      <w:r w:rsidRPr="00BE65B0">
        <w:rPr>
          <w:vertAlign w:val="superscript"/>
        </w:rPr>
        <w:t xml:space="preserve"> </w:t>
      </w:r>
    </w:p>
    <w:p w:rsidR="00BE65B0" w:rsidRPr="00BE65B0" w:rsidRDefault="00BE65B0" w:rsidP="00BE65B0">
      <w:pPr>
        <w:pStyle w:val="SingleTxt"/>
      </w:pPr>
      <w:r w:rsidRPr="00BE65B0">
        <w:lastRenderedPageBreak/>
        <w:t>6.</w:t>
      </w:r>
      <w:r w:rsidRPr="00BE65B0">
        <w:tab/>
        <w:t>Комитет приветствует и другие усилия, предпринятые государством-участником для обеспечения применения Конвенции, в частности:</w:t>
      </w:r>
    </w:p>
    <w:p w:rsidR="00BE65B0" w:rsidRPr="00BE65B0" w:rsidRDefault="00BE65B0" w:rsidP="00BE65B0">
      <w:pPr>
        <w:pStyle w:val="SingleTxt"/>
      </w:pPr>
      <w:r w:rsidRPr="00185BF3">
        <w:tab/>
      </w:r>
      <w:r w:rsidRPr="00BE65B0">
        <w:rPr>
          <w:lang w:val="fr-CH"/>
        </w:rPr>
        <w:t>a</w:t>
      </w:r>
      <w:r w:rsidRPr="00BE65B0">
        <w:t>)</w:t>
      </w:r>
      <w:r w:rsidRPr="00BE65B0">
        <w:tab/>
        <w:t>принятие в 2012 году национального плана действий по борьбе с то</w:t>
      </w:r>
      <w:r w:rsidRPr="00BE65B0">
        <w:t>р</w:t>
      </w:r>
      <w:r w:rsidRPr="00BE65B0">
        <w:t>говлей людьми (на 2012–2014 годы) и проведение в 2013 году первой национал</w:t>
      </w:r>
      <w:r w:rsidRPr="00BE65B0">
        <w:t>ь</w:t>
      </w:r>
      <w:r w:rsidRPr="00BE65B0">
        <w:t>ной кампании по разъяснению опасности такой торговли;</w:t>
      </w:r>
    </w:p>
    <w:p w:rsidR="00BE65B0" w:rsidRPr="00BE65B0" w:rsidRDefault="00BE65B0" w:rsidP="00BE65B0">
      <w:pPr>
        <w:pStyle w:val="SingleTxt"/>
      </w:pPr>
      <w:r w:rsidRPr="00185BF3">
        <w:tab/>
      </w:r>
      <w:r w:rsidRPr="00BE65B0">
        <w:rPr>
          <w:lang w:val="fr-CH"/>
        </w:rPr>
        <w:t>b</w:t>
      </w:r>
      <w:r w:rsidRPr="00BE65B0">
        <w:t>)</w:t>
      </w:r>
      <w:r w:rsidRPr="00BE65B0">
        <w:tab/>
        <w:t>принятие в 2013 году национальной программы по борьбе с принуд</w:t>
      </w:r>
      <w:r w:rsidRPr="00BE65B0">
        <w:t>и</w:t>
      </w:r>
      <w:r w:rsidRPr="00BE65B0">
        <w:t>тельными браками (на 2013–2018 годы);</w:t>
      </w:r>
    </w:p>
    <w:p w:rsidR="00BE65B0" w:rsidRPr="00BE65B0" w:rsidRDefault="00BE65B0" w:rsidP="00BE65B0">
      <w:pPr>
        <w:pStyle w:val="SingleTxt"/>
      </w:pPr>
      <w:r w:rsidRPr="00185BF3">
        <w:tab/>
      </w:r>
      <w:r w:rsidRPr="00BE65B0">
        <w:rPr>
          <w:lang w:val="fr-CH"/>
        </w:rPr>
        <w:t>c</w:t>
      </w:r>
      <w:r w:rsidRPr="00BE65B0">
        <w:t>)</w:t>
      </w:r>
      <w:r w:rsidRPr="00BE65B0">
        <w:tab/>
        <w:t>заключение в 2013 году соглашения между судом общей юрисдикции, уголовным судом и прокуратурой о порядке применения мер, альтернативных содержанию под стражей.</w:t>
      </w:r>
    </w:p>
    <w:p w:rsidR="00BE65B0" w:rsidRPr="00BE65B0" w:rsidRDefault="00BE65B0" w:rsidP="00BE65B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BE65B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BE65B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65B0">
        <w:tab/>
      </w:r>
      <w:r w:rsidRPr="00BE65B0">
        <w:rPr>
          <w:lang w:val="fr-FR"/>
        </w:rPr>
        <w:t>C</w:t>
      </w:r>
      <w:r w:rsidRPr="00BE65B0">
        <w:t>.</w:t>
      </w:r>
      <w:r w:rsidRPr="00BE65B0">
        <w:tab/>
        <w:t xml:space="preserve">Основные вопросы, вызывающие озабоченность, </w:t>
      </w:r>
      <w:r w:rsidRPr="00BE65B0">
        <w:br/>
        <w:t xml:space="preserve">и рекомендации </w:t>
      </w:r>
    </w:p>
    <w:p w:rsidR="00BE65B0" w:rsidRPr="00BE65B0" w:rsidRDefault="00BE65B0" w:rsidP="00BE65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BE65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BE65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65B0">
        <w:tab/>
      </w:r>
      <w:r w:rsidRPr="00BE65B0">
        <w:tab/>
        <w:t xml:space="preserve">Определение и криминализация пытки </w:t>
      </w:r>
    </w:p>
    <w:p w:rsidR="00BE65B0" w:rsidRPr="00BE65B0" w:rsidRDefault="00BE65B0" w:rsidP="00BE65B0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</w:pPr>
      <w:r w:rsidRPr="00BE65B0">
        <w:t>7.</w:t>
      </w:r>
      <w:r w:rsidRPr="00BE65B0">
        <w:tab/>
        <w:t>Комитет обеспокоен позицией государства-участника, которое не считает необходимым квалифицировать пытку в качестве отдельного уголовного пр</w:t>
      </w:r>
      <w:r w:rsidRPr="00BE65B0">
        <w:t>е</w:t>
      </w:r>
      <w:r w:rsidRPr="00BE65B0">
        <w:t xml:space="preserve">ступления, несмотря на рекомендацию Комитета, вновь изложенную в его предыдущих заключительных замечаниях (см. </w:t>
      </w:r>
      <w:r w:rsidRPr="00BE65B0">
        <w:rPr>
          <w:lang w:val="en-US"/>
        </w:rPr>
        <w:t>CAT</w:t>
      </w:r>
      <w:r w:rsidRPr="00A64BD5">
        <w:t>/</w:t>
      </w:r>
      <w:r w:rsidRPr="00BE65B0">
        <w:rPr>
          <w:lang w:val="en-US"/>
        </w:rPr>
        <w:t>C</w:t>
      </w:r>
      <w:r w:rsidRPr="00A64BD5">
        <w:t>/</w:t>
      </w:r>
      <w:r w:rsidRPr="00BE65B0">
        <w:rPr>
          <w:lang w:val="en-US"/>
        </w:rPr>
        <w:t>CR</w:t>
      </w:r>
      <w:r w:rsidRPr="00A64BD5">
        <w:t>/34/</w:t>
      </w:r>
      <w:r w:rsidRPr="00BE65B0">
        <w:rPr>
          <w:lang w:val="en-US"/>
        </w:rPr>
        <w:t>CHE</w:t>
      </w:r>
      <w:r w:rsidRPr="00A64BD5">
        <w:t xml:space="preserve">, </w:t>
      </w:r>
      <w:r w:rsidRPr="00BE65B0">
        <w:t>пункты</w:t>
      </w:r>
      <w:r w:rsidRPr="00BE65B0">
        <w:rPr>
          <w:lang w:val="en-US"/>
        </w:rPr>
        <w:t> </w:t>
      </w:r>
      <w:r w:rsidRPr="00A64BD5">
        <w:t>4</w:t>
      </w:r>
      <w:r w:rsidRPr="00BE65B0">
        <w:rPr>
          <w:lang w:val="en-US"/>
        </w:rPr>
        <w:t> a</w:t>
      </w:r>
      <w:r w:rsidRPr="00A64BD5">
        <w:t xml:space="preserve">) </w:t>
      </w:r>
      <w:r w:rsidRPr="00BE65B0">
        <w:t>и</w:t>
      </w:r>
      <w:r w:rsidRPr="00A64BD5">
        <w:t xml:space="preserve"> 5</w:t>
      </w:r>
      <w:r w:rsidRPr="00BE65B0">
        <w:rPr>
          <w:lang w:val="en-US"/>
        </w:rPr>
        <w:t> a</w:t>
      </w:r>
      <w:r w:rsidRPr="00A64BD5">
        <w:t xml:space="preserve">), </w:t>
      </w:r>
      <w:r w:rsidRPr="00BE65B0">
        <w:t>и</w:t>
      </w:r>
      <w:r w:rsidRPr="00A64BD5">
        <w:t xml:space="preserve"> </w:t>
      </w:r>
      <w:r w:rsidRPr="00BE65B0">
        <w:rPr>
          <w:lang w:val="en-US"/>
        </w:rPr>
        <w:t>CAT</w:t>
      </w:r>
      <w:r w:rsidRPr="00A64BD5">
        <w:t>/</w:t>
      </w:r>
      <w:r w:rsidRPr="00BE65B0">
        <w:rPr>
          <w:lang w:val="en-US"/>
        </w:rPr>
        <w:t>C</w:t>
      </w:r>
      <w:r w:rsidRPr="00A64BD5">
        <w:t>/</w:t>
      </w:r>
      <w:r w:rsidRPr="00BE65B0">
        <w:rPr>
          <w:lang w:val="en-US"/>
        </w:rPr>
        <w:t>CHE</w:t>
      </w:r>
      <w:r w:rsidRPr="00A64BD5">
        <w:t>/</w:t>
      </w:r>
      <w:r w:rsidRPr="00BE65B0">
        <w:rPr>
          <w:lang w:val="en-US"/>
        </w:rPr>
        <w:t>CO</w:t>
      </w:r>
      <w:r w:rsidRPr="00A64BD5">
        <w:t xml:space="preserve">/6, </w:t>
      </w:r>
      <w:r w:rsidRPr="00BE65B0">
        <w:t>пункт</w:t>
      </w:r>
      <w:r w:rsidRPr="00A64BD5">
        <w:t xml:space="preserve"> 5). </w:t>
      </w:r>
      <w:r w:rsidRPr="00BE65B0">
        <w:t>Хотя действия, которые могут квалифицир</w:t>
      </w:r>
      <w:r w:rsidRPr="00BE65B0">
        <w:t>о</w:t>
      </w:r>
      <w:r w:rsidRPr="00BE65B0">
        <w:t>ваться как акты пытки, являются наказуемыми по различным статьям Уголовного кодекса, Комитет считает, что отсутствие криминализации пытки как отдельного уголовного преступления, охватывающего всю совокупность элементов опред</w:t>
      </w:r>
      <w:r w:rsidRPr="00BE65B0">
        <w:t>е</w:t>
      </w:r>
      <w:r w:rsidRPr="00BE65B0">
        <w:t>ления, предусмотренного в статье 1 Конвенции, создает юридический пробел, который ведет к безнаказанности (статьи 1 и 4).</w:t>
      </w:r>
    </w:p>
    <w:p w:rsidR="00BE65B0" w:rsidRPr="00BE65B0" w:rsidRDefault="00BE65B0" w:rsidP="00BE65B0">
      <w:pPr>
        <w:pStyle w:val="SingleTxt"/>
        <w:rPr>
          <w:b/>
        </w:rPr>
      </w:pPr>
      <w:r w:rsidRPr="00BE65B0">
        <w:rPr>
          <w:b/>
        </w:rPr>
        <w:t>Комитет вновь ссылается на ранее изложенную государству-участнику р</w:t>
      </w:r>
      <w:r w:rsidRPr="00BE65B0">
        <w:rPr>
          <w:b/>
        </w:rPr>
        <w:t>е</w:t>
      </w:r>
      <w:r w:rsidRPr="00BE65B0">
        <w:rPr>
          <w:b/>
        </w:rPr>
        <w:t>комендацию квалифицировать пытку в качестве уголовного преступления в формулировке, полностью соответствующей статье 1 Конвенции, и принять меры к тому, чтобы наказание за применение пыток соответствовало тяж</w:t>
      </w:r>
      <w:r w:rsidRPr="00BE65B0">
        <w:rPr>
          <w:b/>
        </w:rPr>
        <w:t>е</w:t>
      </w:r>
      <w:r w:rsidRPr="00BE65B0">
        <w:rPr>
          <w:b/>
        </w:rPr>
        <w:t xml:space="preserve">сти этого преступления. Комитет обращает внимание государства-участника на свое замечание общего порядка № 2 (2007 год) об имплементации статьи 2 государствами-участниками, в </w:t>
      </w:r>
      <w:proofErr w:type="gramStart"/>
      <w:r w:rsidRPr="00BE65B0">
        <w:rPr>
          <w:b/>
        </w:rPr>
        <w:t>пункте</w:t>
      </w:r>
      <w:proofErr w:type="gramEnd"/>
      <w:r w:rsidRPr="00BE65B0">
        <w:rPr>
          <w:b/>
        </w:rPr>
        <w:t xml:space="preserve"> 11 </w:t>
      </w:r>
      <w:proofErr w:type="gramStart"/>
      <w:r w:rsidRPr="00BE65B0">
        <w:rPr>
          <w:b/>
        </w:rPr>
        <w:t>которого</w:t>
      </w:r>
      <w:proofErr w:type="gramEnd"/>
      <w:r w:rsidRPr="00BE65B0">
        <w:rPr>
          <w:b/>
        </w:rPr>
        <w:t xml:space="preserve"> он подчеркивает, что определение пытки, отличающее ее от других преступлений, обладает пр</w:t>
      </w:r>
      <w:r w:rsidRPr="00BE65B0">
        <w:rPr>
          <w:b/>
        </w:rPr>
        <w:t>е</w:t>
      </w:r>
      <w:r w:rsidRPr="00BE65B0">
        <w:rPr>
          <w:b/>
        </w:rPr>
        <w:t>вентивным воздействием.</w:t>
      </w:r>
    </w:p>
    <w:p w:rsidR="00BE65B0" w:rsidRPr="00BE65B0" w:rsidRDefault="00BE65B0" w:rsidP="00BE65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BE65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65B0">
        <w:tab/>
      </w:r>
      <w:r w:rsidRPr="00BE65B0">
        <w:tab/>
        <w:t xml:space="preserve">Основные правовые гарантии </w:t>
      </w:r>
    </w:p>
    <w:p w:rsidR="00BE65B0" w:rsidRPr="00BE65B0" w:rsidRDefault="00BE65B0" w:rsidP="00BE65B0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</w:pPr>
      <w:r w:rsidRPr="00BE65B0">
        <w:t>8.</w:t>
      </w:r>
      <w:r w:rsidRPr="00BE65B0">
        <w:tab/>
        <w:t>Приветствуя введение понятия «адвокат первого часа» (см. пункт 5</w:t>
      </w:r>
      <w:r w:rsidRPr="00BE65B0">
        <w:rPr>
          <w:lang w:val="fr-FR"/>
        </w:rPr>
        <w:t> b</w:t>
      </w:r>
      <w:r w:rsidRPr="00BE65B0">
        <w:t>) в</w:t>
      </w:r>
      <w:r w:rsidRPr="00BE65B0">
        <w:t>ы</w:t>
      </w:r>
      <w:r w:rsidRPr="00BE65B0">
        <w:t>ше), Комитет отмечает, что это право действует только с начала «предварител</w:t>
      </w:r>
      <w:r w:rsidRPr="00BE65B0">
        <w:t>ь</w:t>
      </w:r>
      <w:r w:rsidRPr="00BE65B0">
        <w:t xml:space="preserve">ного ареста» при проведении расследования преступлений или правонарушений. Комитет по-прежнему озабочен отсутствием права на помощь адвоката в ходе процедуры «задержания». </w:t>
      </w:r>
      <w:proofErr w:type="gramStart"/>
      <w:r w:rsidRPr="00BE65B0">
        <w:t>На практике поступали сообщения о случаях, когда лишенные свободы лица не имели возможности сообщить кому-либо из близких о своем положении, пройти медицинское освидетельствование или получить и</w:t>
      </w:r>
      <w:r w:rsidRPr="00BE65B0">
        <w:t>н</w:t>
      </w:r>
      <w:r w:rsidRPr="00BE65B0">
        <w:t>формацию о своих правах с самого начала своего задержания (статья 2).</w:t>
      </w:r>
      <w:proofErr w:type="gramEnd"/>
    </w:p>
    <w:p w:rsidR="00BE65B0" w:rsidRPr="00BE65B0" w:rsidRDefault="00BE65B0" w:rsidP="00BE65B0">
      <w:pPr>
        <w:pStyle w:val="SingleTxt"/>
        <w:rPr>
          <w:b/>
        </w:rPr>
      </w:pPr>
      <w:proofErr w:type="gramStart"/>
      <w:r w:rsidRPr="00BE65B0">
        <w:rPr>
          <w:b/>
        </w:rPr>
        <w:t>Комитет рекомендует государству-участнику принять эффективные меры к тому, чтобы гарантировать на практике каждому лишенному свободы лицу с самого начала задержания пользование всеми основными правовыми г</w:t>
      </w:r>
      <w:r w:rsidRPr="00BE65B0">
        <w:rPr>
          <w:b/>
        </w:rPr>
        <w:t>а</w:t>
      </w:r>
      <w:r w:rsidRPr="00BE65B0">
        <w:rPr>
          <w:b/>
        </w:rPr>
        <w:t>рантиями, а именно правом на доступ к адвокату, правом предупредить св</w:t>
      </w:r>
      <w:r w:rsidRPr="00BE65B0">
        <w:rPr>
          <w:b/>
        </w:rPr>
        <w:t>о</w:t>
      </w:r>
      <w:r w:rsidRPr="00BE65B0">
        <w:rPr>
          <w:b/>
        </w:rPr>
        <w:t xml:space="preserve">их близких или других лиц по своему выбору и правом пройти независимое медицинское освидетельствование у врача по своему выбору. </w:t>
      </w:r>
      <w:proofErr w:type="gramEnd"/>
    </w:p>
    <w:p w:rsidR="00BE65B0" w:rsidRPr="00BE65B0" w:rsidRDefault="00BE65B0" w:rsidP="00BE65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65B0">
        <w:lastRenderedPageBreak/>
        <w:tab/>
      </w:r>
      <w:r w:rsidRPr="00BE65B0">
        <w:tab/>
        <w:t xml:space="preserve">Национальное правозащитное учреждение и национальный превентивный механизм </w:t>
      </w:r>
    </w:p>
    <w:p w:rsidR="00BE65B0" w:rsidRPr="00BE65B0" w:rsidRDefault="00BE65B0" w:rsidP="00BE65B0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</w:pPr>
      <w:r w:rsidRPr="00BE65B0">
        <w:t>9.</w:t>
      </w:r>
      <w:r w:rsidRPr="00BE65B0">
        <w:tab/>
        <w:t>Комитет с удовлетворением отмечает представленную делегацией инфо</w:t>
      </w:r>
      <w:r w:rsidRPr="00BE65B0">
        <w:t>р</w:t>
      </w:r>
      <w:r w:rsidRPr="00BE65B0">
        <w:t>мацию, которая подтверждает, что в конце 2015 года государство-участник пр</w:t>
      </w:r>
      <w:r w:rsidRPr="00BE65B0">
        <w:t>и</w:t>
      </w:r>
      <w:r w:rsidRPr="00BE65B0">
        <w:t>мет окончательное решение о создании постоянного правозащитного учрежд</w:t>
      </w:r>
      <w:r w:rsidRPr="00BE65B0">
        <w:t>е</w:t>
      </w:r>
      <w:r w:rsidRPr="00BE65B0">
        <w:t>ния. В этой связи Комитет напоминает о важности максимально скорого создания национального учреждения, полностью соответствующего принципам, каса</w:t>
      </w:r>
      <w:r w:rsidRPr="00BE65B0">
        <w:t>ю</w:t>
      </w:r>
      <w:r w:rsidRPr="00BE65B0">
        <w:t>щимся статуса национальных учреждений, занимающихся поощрением и защ</w:t>
      </w:r>
      <w:r w:rsidRPr="00BE65B0">
        <w:t>и</w:t>
      </w:r>
      <w:r w:rsidRPr="00BE65B0">
        <w:t>той прав человека (Парижским принципам), чтобы активизировать осуществл</w:t>
      </w:r>
      <w:r w:rsidRPr="00BE65B0">
        <w:t>е</w:t>
      </w:r>
      <w:r w:rsidRPr="00BE65B0">
        <w:t>ние различными кантонами обязательств по Конвенции. Комитет также приним</w:t>
      </w:r>
      <w:r w:rsidRPr="00BE65B0">
        <w:t>а</w:t>
      </w:r>
      <w:r w:rsidRPr="00BE65B0">
        <w:t>ет во внимание информацию о недостаточном объеме финансовых ресурсов, в</w:t>
      </w:r>
      <w:r w:rsidRPr="00BE65B0">
        <w:t>ы</w:t>
      </w:r>
      <w:r w:rsidRPr="00BE65B0">
        <w:t>деляемых Национальной комиссии по предупреждению пыток, учрежденной в качестве национального превентивного механизма в соответствии с Факульт</w:t>
      </w:r>
      <w:r w:rsidRPr="00BE65B0">
        <w:t>а</w:t>
      </w:r>
      <w:r w:rsidRPr="00BE65B0">
        <w:t>тивным протоколом к Конвенции (статья 2).</w:t>
      </w:r>
    </w:p>
    <w:p w:rsidR="00BE65B0" w:rsidRPr="00BE65B0" w:rsidRDefault="00BE65B0" w:rsidP="00BE65B0">
      <w:pPr>
        <w:pStyle w:val="SingleTxt"/>
        <w:rPr>
          <w:b/>
        </w:rPr>
      </w:pPr>
      <w:r w:rsidRPr="00BE65B0">
        <w:rPr>
          <w:b/>
        </w:rPr>
        <w:t>Комитет рекомендует государству-участнику ускорить процедуру создания подлинного национального правозащитного учреждения, облеченного по</w:t>
      </w:r>
      <w:r w:rsidRPr="00BE65B0">
        <w:rPr>
          <w:b/>
        </w:rPr>
        <w:t>л</w:t>
      </w:r>
      <w:r w:rsidRPr="00BE65B0">
        <w:rPr>
          <w:b/>
        </w:rPr>
        <w:t>номочиями в соответствии с Парижскими принципами, и предоставить эт</w:t>
      </w:r>
      <w:r w:rsidRPr="00BE65B0">
        <w:rPr>
          <w:b/>
        </w:rPr>
        <w:t>о</w:t>
      </w:r>
      <w:r w:rsidRPr="00BE65B0">
        <w:rPr>
          <w:b/>
        </w:rPr>
        <w:t>му учреждению необходимые людские и финансовые ресурсы. Государству-участнику также следует предоставить необходимые финансовые ресурсы Национальной комиссии по предупреждению пыток, чтобы позволить ей эффективно исполнять мандат национального превентивного механизма.</w:t>
      </w:r>
    </w:p>
    <w:p w:rsidR="00BE65B0" w:rsidRPr="00BE65B0" w:rsidRDefault="00BE65B0" w:rsidP="00BE65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BE65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65B0">
        <w:tab/>
      </w:r>
      <w:r w:rsidRPr="00BE65B0">
        <w:tab/>
        <w:t xml:space="preserve">Насилие со стороны сотрудников полиции </w:t>
      </w:r>
    </w:p>
    <w:p w:rsidR="00BE65B0" w:rsidRPr="00BE65B0" w:rsidRDefault="00BE65B0" w:rsidP="00BE65B0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</w:pPr>
      <w:r w:rsidRPr="00BE65B0">
        <w:t>10.</w:t>
      </w:r>
      <w:r w:rsidRPr="00BE65B0">
        <w:tab/>
        <w:t>Комитет выражает обеспокоенность в связи с информацией о том, что пре</w:t>
      </w:r>
      <w:r w:rsidRPr="00BE65B0">
        <w:t>д</w:t>
      </w:r>
      <w:r w:rsidRPr="00BE65B0">
        <w:t>полагаемые случаи необоснованных мер принуждения и проявлений расизма со стороны сотрудников полиции и иммиграционной службы не всегда доводятся до сведения властей, даже при наличии медицинского заключения о нанесении т</w:t>
      </w:r>
      <w:r w:rsidRPr="00BE65B0">
        <w:t>е</w:t>
      </w:r>
      <w:r w:rsidRPr="00BE65B0">
        <w:t>лесных повреждений. Далее он с озабоченностью отмечает отсутствие эффе</w:t>
      </w:r>
      <w:r w:rsidRPr="00BE65B0">
        <w:t>к</w:t>
      </w:r>
      <w:r w:rsidRPr="00BE65B0">
        <w:t xml:space="preserve">тивных и быстрых расследований, как это констатировалось Европейским судом по правам человека в деле </w:t>
      </w:r>
      <w:r w:rsidRPr="00BE65B0">
        <w:rPr>
          <w:i/>
        </w:rPr>
        <w:t>Дембеле против Швейцарии</w:t>
      </w:r>
      <w:r w:rsidRPr="00BE65B0">
        <w:t xml:space="preserve"> (2013 год). В этой связи Комитет сожалеет, что государство-участник пока не создало независимую и</w:t>
      </w:r>
      <w:r w:rsidRPr="00BE65B0">
        <w:t>н</w:t>
      </w:r>
      <w:r w:rsidRPr="00BE65B0">
        <w:t xml:space="preserve">станцию для расследования отдельных случаев, несмотря на рекомендацию, вновь изложенную Комитетом в его предыдущих заключительных замечаниях (см. </w:t>
      </w:r>
      <w:r w:rsidRPr="00BE65B0">
        <w:rPr>
          <w:lang w:val="fr-CH"/>
        </w:rPr>
        <w:t>CAT</w:t>
      </w:r>
      <w:r w:rsidRPr="00BE65B0">
        <w:t>/</w:t>
      </w:r>
      <w:r w:rsidRPr="00BE65B0">
        <w:rPr>
          <w:lang w:val="fr-CH"/>
        </w:rPr>
        <w:t>C</w:t>
      </w:r>
      <w:r w:rsidRPr="00BE65B0">
        <w:t>/</w:t>
      </w:r>
      <w:r w:rsidRPr="00BE65B0">
        <w:rPr>
          <w:lang w:val="fr-CH"/>
        </w:rPr>
        <w:t>CR</w:t>
      </w:r>
      <w:r w:rsidRPr="00BE65B0">
        <w:t>/34/</w:t>
      </w:r>
      <w:r w:rsidRPr="00BE65B0">
        <w:rPr>
          <w:lang w:val="fr-CH"/>
        </w:rPr>
        <w:t>CHE</w:t>
      </w:r>
      <w:r w:rsidRPr="00BE65B0">
        <w:t>, пункт</w:t>
      </w:r>
      <w:r w:rsidRPr="00BE65B0">
        <w:rPr>
          <w:lang w:val="fr-CH"/>
        </w:rPr>
        <w:t> </w:t>
      </w:r>
      <w:r w:rsidRPr="00BE65B0">
        <w:t>4</w:t>
      </w:r>
      <w:r w:rsidRPr="00BE65B0">
        <w:rPr>
          <w:lang w:val="fr-CH"/>
        </w:rPr>
        <w:t> g</w:t>
      </w:r>
      <w:r w:rsidRPr="00BE65B0">
        <w:t>),</w:t>
      </w:r>
      <w:r w:rsidRPr="00BE65B0">
        <w:rPr>
          <w:b/>
        </w:rPr>
        <w:t xml:space="preserve"> </w:t>
      </w:r>
      <w:r w:rsidRPr="00BE65B0">
        <w:t>и</w:t>
      </w:r>
      <w:r w:rsidRPr="00BE65B0">
        <w:rPr>
          <w:b/>
        </w:rPr>
        <w:t xml:space="preserve"> </w:t>
      </w:r>
      <w:r w:rsidRPr="00BE65B0">
        <w:rPr>
          <w:lang w:val="fr-CH"/>
        </w:rPr>
        <w:t>CAT</w:t>
      </w:r>
      <w:r w:rsidRPr="00BE65B0">
        <w:t>/</w:t>
      </w:r>
      <w:r w:rsidRPr="00BE65B0">
        <w:rPr>
          <w:lang w:val="fr-CH"/>
        </w:rPr>
        <w:t>C</w:t>
      </w:r>
      <w:r w:rsidRPr="00BE65B0">
        <w:t>/</w:t>
      </w:r>
      <w:r w:rsidRPr="00BE65B0">
        <w:rPr>
          <w:lang w:val="fr-CH"/>
        </w:rPr>
        <w:t>CHE</w:t>
      </w:r>
      <w:r w:rsidRPr="00BE65B0">
        <w:t>/</w:t>
      </w:r>
      <w:r w:rsidRPr="00BE65B0">
        <w:rPr>
          <w:lang w:val="fr-CH"/>
        </w:rPr>
        <w:t>CO</w:t>
      </w:r>
      <w:r w:rsidRPr="00BE65B0">
        <w:t>/6, пункт 9). Комитет сож</w:t>
      </w:r>
      <w:r w:rsidRPr="00BE65B0">
        <w:t>а</w:t>
      </w:r>
      <w:r w:rsidRPr="00BE65B0">
        <w:t>леет также о недостаточном объеме представленных государством-участником на национальном уровне статистических данных, касающихся утверждений о пр</w:t>
      </w:r>
      <w:r w:rsidRPr="00BE65B0">
        <w:t>о</w:t>
      </w:r>
      <w:r w:rsidRPr="00BE65B0">
        <w:t>явлениях насилия и жестокого обращения со стороны сотрудников сил правоп</w:t>
      </w:r>
      <w:r w:rsidRPr="00BE65B0">
        <w:t>о</w:t>
      </w:r>
      <w:r w:rsidRPr="00BE65B0">
        <w:t>рядка. Рассмотрев данные, представленные по кантонам Женева, Во и Цюрих, он с беспокойством отмечает, что многие дела были окончательно закрыты и что в тех немногочисленных случаях, когда рассмотрение дел завершилось наказанием обвиняемых, примененные меры наказания носили лишь дисциплинарный х</w:t>
      </w:r>
      <w:r w:rsidRPr="00BE65B0">
        <w:t>а</w:t>
      </w:r>
      <w:r w:rsidRPr="00BE65B0">
        <w:t xml:space="preserve">рактер (статьи </w:t>
      </w:r>
      <w:r w:rsidRPr="00BE65B0">
        <w:rPr>
          <w:lang w:val="fr-CH"/>
        </w:rPr>
        <w:t> </w:t>
      </w:r>
      <w:r w:rsidRPr="00BE65B0">
        <w:t>2, 12, 13 и 16).</w:t>
      </w:r>
    </w:p>
    <w:p w:rsidR="00BE65B0" w:rsidRPr="00BE65B0" w:rsidRDefault="00BE65B0" w:rsidP="00BE65B0">
      <w:pPr>
        <w:pStyle w:val="SingleTxt"/>
        <w:rPr>
          <w:b/>
        </w:rPr>
      </w:pPr>
      <w:r w:rsidRPr="00BE65B0">
        <w:rPr>
          <w:b/>
        </w:rPr>
        <w:t>Комитет настоятельно призывает государство-участник:</w:t>
      </w:r>
    </w:p>
    <w:p w:rsidR="00BE65B0" w:rsidRPr="00BE65B0" w:rsidRDefault="00BE65B0" w:rsidP="00BE65B0">
      <w:pPr>
        <w:pStyle w:val="SingleTxt"/>
        <w:rPr>
          <w:b/>
        </w:rPr>
      </w:pPr>
      <w:r w:rsidRPr="00185BF3">
        <w:rPr>
          <w:b/>
          <w:bCs/>
        </w:rPr>
        <w:tab/>
      </w:r>
      <w:r w:rsidRPr="00BE65B0">
        <w:rPr>
          <w:b/>
          <w:bCs/>
          <w:lang w:val="fr-CH"/>
        </w:rPr>
        <w:t>a</w:t>
      </w:r>
      <w:r w:rsidRPr="00BE65B0">
        <w:rPr>
          <w:b/>
          <w:bCs/>
        </w:rPr>
        <w:t>)</w:t>
      </w:r>
      <w:r w:rsidRPr="00BE65B0">
        <w:rPr>
          <w:b/>
        </w:rPr>
        <w:tab/>
        <w:t>учредить независимый механизм, уполномоченный принимать любые жалобы на насильственные действия или жестокое обращение со стороны сотрудников правоохранительных органов, и проводить быстрое, эффективное и непредвзятое расследование таких жалоб;</w:t>
      </w:r>
    </w:p>
    <w:p w:rsidR="00BE65B0" w:rsidRPr="00BE65B0" w:rsidRDefault="00BE65B0" w:rsidP="00BE65B0">
      <w:pPr>
        <w:pStyle w:val="SingleTxt"/>
        <w:rPr>
          <w:b/>
        </w:rPr>
      </w:pPr>
      <w:r w:rsidRPr="00185BF3">
        <w:rPr>
          <w:b/>
          <w:bCs/>
        </w:rPr>
        <w:tab/>
      </w:r>
      <w:r w:rsidRPr="00BE65B0">
        <w:rPr>
          <w:b/>
          <w:bCs/>
          <w:lang w:val="fr-CH"/>
        </w:rPr>
        <w:t>b</w:t>
      </w:r>
      <w:r w:rsidRPr="00BE65B0">
        <w:rPr>
          <w:b/>
          <w:bCs/>
        </w:rPr>
        <w:t>)</w:t>
      </w:r>
      <w:r w:rsidRPr="00BE65B0">
        <w:rPr>
          <w:b/>
        </w:rPr>
        <w:tab/>
        <w:t>принимать меры к тому, чтобы медицинские заключения, по</w:t>
      </w:r>
      <w:r w:rsidRPr="00BE65B0">
        <w:rPr>
          <w:b/>
        </w:rPr>
        <w:t>д</w:t>
      </w:r>
      <w:r w:rsidRPr="00BE65B0">
        <w:rPr>
          <w:b/>
        </w:rPr>
        <w:t xml:space="preserve">тверждающие факт нанесения телесных повреждений вследствие жестокого обращения, незамедлительно направлялись в этот независимый механизм для углубленного рассмотрения; </w:t>
      </w:r>
    </w:p>
    <w:p w:rsidR="00BE65B0" w:rsidRPr="00BE65B0" w:rsidRDefault="00BE65B0" w:rsidP="00BE65B0">
      <w:pPr>
        <w:pStyle w:val="SingleTxt"/>
        <w:rPr>
          <w:b/>
        </w:rPr>
      </w:pPr>
      <w:r w:rsidRPr="00185BF3">
        <w:rPr>
          <w:b/>
          <w:bCs/>
        </w:rPr>
        <w:tab/>
      </w:r>
      <w:r w:rsidRPr="00BE65B0">
        <w:rPr>
          <w:b/>
          <w:bCs/>
          <w:lang w:val="fr-CH"/>
        </w:rPr>
        <w:t>c</w:t>
      </w:r>
      <w:r w:rsidRPr="00BE65B0">
        <w:rPr>
          <w:b/>
          <w:bCs/>
        </w:rPr>
        <w:t>)</w:t>
      </w:r>
      <w:r w:rsidRPr="00BE65B0">
        <w:rPr>
          <w:b/>
        </w:rPr>
        <w:tab/>
        <w:t>осуществлять преследование лиц, подозреваемых в применении пыток или жестокого обращения, а в случае признания их виновными пр</w:t>
      </w:r>
      <w:r w:rsidRPr="00BE65B0">
        <w:rPr>
          <w:b/>
        </w:rPr>
        <w:t>и</w:t>
      </w:r>
      <w:r w:rsidRPr="00BE65B0">
        <w:rPr>
          <w:b/>
        </w:rPr>
        <w:t>нимать меры к тому, чтобы им назначались меры наказания, соответств</w:t>
      </w:r>
      <w:r w:rsidRPr="00BE65B0">
        <w:rPr>
          <w:b/>
        </w:rPr>
        <w:t>у</w:t>
      </w:r>
      <w:r w:rsidRPr="00BE65B0">
        <w:rPr>
          <w:b/>
        </w:rPr>
        <w:t>ющие тяжести совершенных ими деяний;</w:t>
      </w:r>
    </w:p>
    <w:p w:rsidR="00BE65B0" w:rsidRPr="00BE65B0" w:rsidRDefault="00BE65B0" w:rsidP="00BE65B0">
      <w:pPr>
        <w:pStyle w:val="SingleTxt"/>
        <w:rPr>
          <w:b/>
        </w:rPr>
      </w:pPr>
      <w:r w:rsidRPr="00185BF3">
        <w:rPr>
          <w:b/>
          <w:bCs/>
        </w:rPr>
        <w:tab/>
      </w:r>
      <w:r w:rsidRPr="00BE65B0">
        <w:rPr>
          <w:b/>
          <w:bCs/>
          <w:lang w:val="fr-CH"/>
        </w:rPr>
        <w:t>d</w:t>
      </w:r>
      <w:r w:rsidRPr="00BE65B0">
        <w:rPr>
          <w:b/>
          <w:bCs/>
        </w:rPr>
        <w:t>)</w:t>
      </w:r>
      <w:r w:rsidRPr="00BE65B0">
        <w:rPr>
          <w:b/>
        </w:rPr>
        <w:tab/>
        <w:t>обеспечить доступ потерпевших к эффективным механизмам пр</w:t>
      </w:r>
      <w:r w:rsidRPr="00BE65B0">
        <w:rPr>
          <w:b/>
        </w:rPr>
        <w:t>а</w:t>
      </w:r>
      <w:r w:rsidRPr="00BE65B0">
        <w:rPr>
          <w:b/>
        </w:rPr>
        <w:t xml:space="preserve">вовой защиты и возмещения ущерба. </w:t>
      </w:r>
    </w:p>
    <w:p w:rsidR="00BE65B0" w:rsidRPr="00BE65B0" w:rsidRDefault="00BE65B0" w:rsidP="00BE65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BE65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65B0">
        <w:tab/>
      </w:r>
      <w:r w:rsidRPr="00BE65B0">
        <w:tab/>
        <w:t>Насилие в отношении женщин</w:t>
      </w:r>
    </w:p>
    <w:p w:rsidR="00BE65B0" w:rsidRPr="00BE65B0" w:rsidRDefault="00BE65B0" w:rsidP="00BE65B0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</w:pPr>
      <w:r w:rsidRPr="00BE65B0">
        <w:t>11.</w:t>
      </w:r>
      <w:r w:rsidRPr="00BE65B0">
        <w:tab/>
        <w:t>Комитет приветствует меры по привлечению внимания общественности и другие законодательные меры (см. пункт 5</w:t>
      </w:r>
      <w:r w:rsidRPr="00BE65B0">
        <w:rPr>
          <w:lang w:val="fr-FR"/>
        </w:rPr>
        <w:t> c</w:t>
      </w:r>
      <w:r w:rsidRPr="00BE65B0">
        <w:t>) выше), принятые государством-участником в связи с проявлениями насилия в отношении женщин. При этом К</w:t>
      </w:r>
      <w:r w:rsidRPr="00BE65B0">
        <w:t>о</w:t>
      </w:r>
      <w:r w:rsidRPr="00BE65B0">
        <w:t>митет по-прежнему озабочен большим количеством уголовных дел о домашнем насилии, которые были закрыты (70%), в частности из-за их приостановления компетентным органом при молчаливом согласии жертвы. В этой связи Комитет с удовлетворением отмечает позитивное мнение Федерального совета относ</w:t>
      </w:r>
      <w:r w:rsidRPr="00BE65B0">
        <w:t>и</w:t>
      </w:r>
      <w:r w:rsidRPr="00BE65B0">
        <w:t xml:space="preserve">тельно предложения </w:t>
      </w:r>
      <w:proofErr w:type="gramStart"/>
      <w:r w:rsidRPr="00BE65B0">
        <w:t>об изменении законодательства с целью включения в него положения об обязательном заслушании жертвы перед принятием</w:t>
      </w:r>
      <w:proofErr w:type="gramEnd"/>
      <w:r w:rsidRPr="00BE65B0">
        <w:t xml:space="preserve"> решения о прекращении дела. Далее Комитет с беспокойством отмечает, что в случае вын</w:t>
      </w:r>
      <w:r w:rsidRPr="00BE65B0">
        <w:t>е</w:t>
      </w:r>
      <w:r w:rsidRPr="00BE65B0">
        <w:t>сения обвинительного приговора по делу о домашнем насилии подсудимым назначаются мягкие наказания (статья 2).</w:t>
      </w:r>
    </w:p>
    <w:p w:rsidR="00BE65B0" w:rsidRPr="00BE65B0" w:rsidRDefault="00BE65B0" w:rsidP="00BE65B0">
      <w:pPr>
        <w:pStyle w:val="SingleTxt"/>
        <w:rPr>
          <w:b/>
        </w:rPr>
      </w:pPr>
      <w:r w:rsidRPr="00BE65B0">
        <w:rPr>
          <w:b/>
        </w:rPr>
        <w:t xml:space="preserve">Комитет рекомендует государству-участнику: </w:t>
      </w:r>
    </w:p>
    <w:p w:rsidR="00BE65B0" w:rsidRPr="00BE65B0" w:rsidRDefault="00BE65B0" w:rsidP="00BE65B0">
      <w:pPr>
        <w:pStyle w:val="SingleTxt"/>
        <w:rPr>
          <w:b/>
        </w:rPr>
      </w:pPr>
      <w:r w:rsidRPr="00185BF3">
        <w:rPr>
          <w:b/>
          <w:bCs/>
        </w:rPr>
        <w:tab/>
      </w:r>
      <w:proofErr w:type="gramStart"/>
      <w:r w:rsidRPr="00BE65B0">
        <w:rPr>
          <w:b/>
          <w:bCs/>
          <w:lang w:val="fr-FR"/>
        </w:rPr>
        <w:t>a</w:t>
      </w:r>
      <w:proofErr w:type="gramEnd"/>
      <w:r w:rsidRPr="00BE65B0">
        <w:rPr>
          <w:b/>
          <w:bCs/>
        </w:rPr>
        <w:t>)</w:t>
      </w:r>
      <w:r w:rsidRPr="00BE65B0">
        <w:rPr>
          <w:b/>
        </w:rPr>
        <w:tab/>
        <w:t>внести изменения в законодательство, чтобы в случаях возможн</w:t>
      </w:r>
      <w:r w:rsidRPr="00BE65B0">
        <w:rPr>
          <w:b/>
        </w:rPr>
        <w:t>о</w:t>
      </w:r>
      <w:r w:rsidRPr="00BE65B0">
        <w:rPr>
          <w:b/>
        </w:rPr>
        <w:t>го дискреционного приостановления дела на основании статьи 55 а) Уголо</w:t>
      </w:r>
      <w:r w:rsidRPr="00BE65B0">
        <w:rPr>
          <w:b/>
        </w:rPr>
        <w:t>в</w:t>
      </w:r>
      <w:r w:rsidRPr="00BE65B0">
        <w:rPr>
          <w:b/>
        </w:rPr>
        <w:t>ного кодекса органы прокуратуры были обязаны проконсультироваться с жертвой и получить ее явно выраженное, свободное и осознанное согласие, прежде чем приостанавливать производство по делу;</w:t>
      </w:r>
    </w:p>
    <w:p w:rsidR="00BE65B0" w:rsidRPr="00BE65B0" w:rsidRDefault="00BE65B0" w:rsidP="00BE65B0">
      <w:pPr>
        <w:pStyle w:val="SingleTxt"/>
        <w:rPr>
          <w:b/>
        </w:rPr>
      </w:pPr>
      <w:r w:rsidRPr="00185BF3">
        <w:rPr>
          <w:b/>
          <w:bCs/>
        </w:rPr>
        <w:tab/>
      </w:r>
      <w:r w:rsidRPr="00BE65B0">
        <w:rPr>
          <w:b/>
          <w:bCs/>
          <w:lang w:val="fr-FR"/>
        </w:rPr>
        <w:t>b</w:t>
      </w:r>
      <w:r w:rsidRPr="00BE65B0">
        <w:rPr>
          <w:b/>
          <w:bCs/>
        </w:rPr>
        <w:t>)</w:t>
      </w:r>
      <w:r w:rsidRPr="00BE65B0">
        <w:rPr>
          <w:b/>
        </w:rPr>
        <w:tab/>
        <w:t>принять меры к тому, чтобы во всех других случаях насилия в о</w:t>
      </w:r>
      <w:r w:rsidRPr="00BE65B0">
        <w:rPr>
          <w:b/>
        </w:rPr>
        <w:t>т</w:t>
      </w:r>
      <w:r w:rsidRPr="00BE65B0">
        <w:rPr>
          <w:b/>
        </w:rPr>
        <w:t>ношении женщин проводилось обязательное, эффективное и беспристрас</w:t>
      </w:r>
      <w:r w:rsidRPr="00BE65B0">
        <w:rPr>
          <w:b/>
        </w:rPr>
        <w:t>т</w:t>
      </w:r>
      <w:r w:rsidRPr="00BE65B0">
        <w:rPr>
          <w:b/>
        </w:rPr>
        <w:t>ное разбирательство и чтобы виновные лица преследовались в судебном п</w:t>
      </w:r>
      <w:r w:rsidRPr="00BE65B0">
        <w:rPr>
          <w:b/>
        </w:rPr>
        <w:t>о</w:t>
      </w:r>
      <w:r w:rsidRPr="00BE65B0">
        <w:rPr>
          <w:b/>
        </w:rPr>
        <w:t>рядке и понесли наказание, соответствующее тяжести совершенных ими д</w:t>
      </w:r>
      <w:r w:rsidRPr="00BE65B0">
        <w:rPr>
          <w:b/>
        </w:rPr>
        <w:t>е</w:t>
      </w:r>
      <w:r w:rsidRPr="00BE65B0">
        <w:rPr>
          <w:b/>
        </w:rPr>
        <w:t>яний;</w:t>
      </w:r>
    </w:p>
    <w:p w:rsidR="00BE65B0" w:rsidRPr="00BE65B0" w:rsidRDefault="00BE65B0" w:rsidP="00BE65B0">
      <w:pPr>
        <w:pStyle w:val="SingleTxt"/>
        <w:rPr>
          <w:b/>
        </w:rPr>
      </w:pPr>
      <w:r w:rsidRPr="00185BF3">
        <w:rPr>
          <w:b/>
          <w:bCs/>
        </w:rPr>
        <w:tab/>
      </w:r>
      <w:r w:rsidRPr="00BE65B0">
        <w:rPr>
          <w:b/>
          <w:bCs/>
          <w:lang w:val="fr-FR"/>
        </w:rPr>
        <w:t>c</w:t>
      </w:r>
      <w:r w:rsidRPr="00BE65B0">
        <w:rPr>
          <w:b/>
          <w:bCs/>
        </w:rPr>
        <w:t>)</w:t>
      </w:r>
      <w:r w:rsidRPr="00BE65B0">
        <w:rPr>
          <w:b/>
        </w:rPr>
        <w:tab/>
        <w:t>продолжать проведение разъяснительных и учебных мероприятий для сотрудников судебных и правоохранительных органов, посвященных любым проявлениям насилия в отношении женщин и их обязательному с</w:t>
      </w:r>
      <w:r w:rsidRPr="00BE65B0">
        <w:rPr>
          <w:b/>
        </w:rPr>
        <w:t>у</w:t>
      </w:r>
      <w:r w:rsidRPr="00BE65B0">
        <w:rPr>
          <w:b/>
        </w:rPr>
        <w:t xml:space="preserve">дебному преследованию; </w:t>
      </w:r>
    </w:p>
    <w:p w:rsidR="00BE65B0" w:rsidRPr="00BE65B0" w:rsidRDefault="00BE65B0" w:rsidP="00BE65B0">
      <w:pPr>
        <w:pStyle w:val="SingleTxt"/>
        <w:rPr>
          <w:b/>
        </w:rPr>
      </w:pPr>
      <w:r w:rsidRPr="00185BF3">
        <w:rPr>
          <w:b/>
          <w:bCs/>
        </w:rPr>
        <w:tab/>
      </w:r>
      <w:r w:rsidRPr="00BE65B0">
        <w:rPr>
          <w:b/>
          <w:bCs/>
          <w:lang w:val="fr-FR"/>
        </w:rPr>
        <w:t>d</w:t>
      </w:r>
      <w:r w:rsidRPr="00BE65B0">
        <w:rPr>
          <w:b/>
          <w:bCs/>
        </w:rPr>
        <w:t>)</w:t>
      </w:r>
      <w:r w:rsidRPr="00BE65B0">
        <w:rPr>
          <w:b/>
        </w:rPr>
        <w:tab/>
        <w:t>продолжать проведение разъяснительных кампаний среди общ</w:t>
      </w:r>
      <w:r w:rsidRPr="00BE65B0">
        <w:rPr>
          <w:b/>
        </w:rPr>
        <w:t>е</w:t>
      </w:r>
      <w:r w:rsidRPr="00BE65B0">
        <w:rPr>
          <w:b/>
        </w:rPr>
        <w:t xml:space="preserve">ственности и особенно среди молодежи в целях борьбы с насилием в семье и </w:t>
      </w:r>
      <w:proofErr w:type="spellStart"/>
      <w:r w:rsidRPr="00BE65B0">
        <w:rPr>
          <w:b/>
        </w:rPr>
        <w:t>сексистскими</w:t>
      </w:r>
      <w:proofErr w:type="spellEnd"/>
      <w:r w:rsidRPr="00BE65B0">
        <w:rPr>
          <w:b/>
        </w:rPr>
        <w:t xml:space="preserve"> стереотипами.</w:t>
      </w:r>
    </w:p>
    <w:p w:rsidR="00BE65B0" w:rsidRPr="00BE65B0" w:rsidRDefault="00BE65B0" w:rsidP="00BE65B0">
      <w:pPr>
        <w:pStyle w:val="SingleTxt"/>
      </w:pPr>
      <w:r w:rsidRPr="00BE65B0">
        <w:t>12.</w:t>
      </w:r>
      <w:r w:rsidRPr="00BE65B0">
        <w:tab/>
      </w:r>
      <w:proofErr w:type="gramStart"/>
      <w:r w:rsidRPr="00BE65B0">
        <w:t>Приветствуя изменения, внесенные в июле 2013 года в статью 50 Федерал</w:t>
      </w:r>
      <w:r w:rsidRPr="00BE65B0">
        <w:t>ь</w:t>
      </w:r>
      <w:r w:rsidRPr="00BE65B0">
        <w:t>ного закона об иностранцах, Комитет выражает озабоченность информацией о том, что необходимый порог «интенсивности» перенесенного насилия и требов</w:t>
      </w:r>
      <w:r w:rsidRPr="00BE65B0">
        <w:t>а</w:t>
      </w:r>
      <w:r w:rsidRPr="00BE65B0">
        <w:t>ние о представлении доказательств остаются завышенными, что не позволяет иностранным лицам, пострадавшим от насилия в браке, проживать отдельно от своих супругов, не лишаясь при этом вида на жительство (статьи 2, 13, 14 и</w:t>
      </w:r>
      <w:proofErr w:type="gramEnd"/>
      <w:r w:rsidRPr="00BE65B0">
        <w:rPr>
          <w:lang w:val="fr-FR"/>
        </w:rPr>
        <w:t> </w:t>
      </w:r>
      <w:r w:rsidRPr="00BE65B0">
        <w:t xml:space="preserve">16). </w:t>
      </w:r>
    </w:p>
    <w:p w:rsidR="00BE65B0" w:rsidRPr="00BE65B0" w:rsidRDefault="00BE65B0" w:rsidP="00BE65B0">
      <w:pPr>
        <w:pStyle w:val="SingleTxt"/>
        <w:rPr>
          <w:b/>
        </w:rPr>
      </w:pPr>
      <w:r w:rsidRPr="00BE65B0">
        <w:rPr>
          <w:b/>
        </w:rPr>
        <w:t>Комитет настоятельно призывает государство-участник применять мех</w:t>
      </w:r>
      <w:r w:rsidRPr="00BE65B0">
        <w:rPr>
          <w:b/>
        </w:rPr>
        <w:t>а</w:t>
      </w:r>
      <w:r w:rsidRPr="00BE65B0">
        <w:rPr>
          <w:b/>
        </w:rPr>
        <w:t>низм защиты, предусмотренный статьей 50 Федерального закона об ин</w:t>
      </w:r>
      <w:r w:rsidRPr="00BE65B0">
        <w:rPr>
          <w:b/>
        </w:rPr>
        <w:t>о</w:t>
      </w:r>
      <w:r w:rsidRPr="00BE65B0">
        <w:rPr>
          <w:b/>
        </w:rPr>
        <w:t>странцах, к иностранным лицам, пострадавшим от насилия в браке по смыслу Федерального закона об оказании помощи жертвам правонаруш</w:t>
      </w:r>
      <w:r w:rsidRPr="00BE65B0">
        <w:rPr>
          <w:b/>
        </w:rPr>
        <w:t>е</w:t>
      </w:r>
      <w:r w:rsidRPr="00BE65B0">
        <w:rPr>
          <w:b/>
        </w:rPr>
        <w:t>ний, не проводя при этом оценку обстоятельств на основе завышенного п</w:t>
      </w:r>
      <w:r w:rsidRPr="00BE65B0">
        <w:rPr>
          <w:b/>
        </w:rPr>
        <w:t>о</w:t>
      </w:r>
      <w:r w:rsidRPr="00BE65B0">
        <w:rPr>
          <w:b/>
        </w:rPr>
        <w:t>рога интенсивности насилия как условия предоставления такого механизма защиты.</w:t>
      </w:r>
    </w:p>
    <w:p w:rsidR="00BE65B0" w:rsidRPr="00BE65B0" w:rsidRDefault="00BE65B0" w:rsidP="00BE65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BE65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65B0">
        <w:tab/>
      </w:r>
      <w:r w:rsidRPr="00BE65B0">
        <w:tab/>
        <w:t>Невозвращение (</w:t>
      </w:r>
      <w:r w:rsidRPr="00BE65B0">
        <w:rPr>
          <w:lang w:val="en-US"/>
        </w:rPr>
        <w:t>n</w:t>
      </w:r>
      <w:r w:rsidRPr="00BE65B0">
        <w:rPr>
          <w:lang w:val="fr-CH"/>
        </w:rPr>
        <w:t>on</w:t>
      </w:r>
      <w:r w:rsidRPr="00BE65B0">
        <w:t>-</w:t>
      </w:r>
      <w:r w:rsidRPr="00BE65B0">
        <w:rPr>
          <w:lang w:val="fr-CH"/>
        </w:rPr>
        <w:t>refoulement</w:t>
      </w:r>
      <w:r w:rsidRPr="00BE65B0">
        <w:t>)</w:t>
      </w:r>
    </w:p>
    <w:p w:rsidR="00BE65B0" w:rsidRPr="00BE65B0" w:rsidRDefault="00BE65B0" w:rsidP="00BE65B0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</w:pPr>
      <w:r w:rsidRPr="00BE65B0">
        <w:t>13.</w:t>
      </w:r>
      <w:r w:rsidRPr="00BE65B0">
        <w:tab/>
        <w:t>Комитет принимает к сведению представленную государством-участником информацию о том, что в каждом случае производится оценка риска нарушения принципа невозвращения. При этом Комитет выражает озабоченность сообщен</w:t>
      </w:r>
      <w:r w:rsidRPr="00BE65B0">
        <w:t>и</w:t>
      </w:r>
      <w:r w:rsidRPr="00BE65B0">
        <w:t>ями, согласно которым при проведении такой оценки не учитывается информ</w:t>
      </w:r>
      <w:r w:rsidRPr="00BE65B0">
        <w:t>а</w:t>
      </w:r>
      <w:r w:rsidRPr="00BE65B0">
        <w:t>ция о положении в стране происхождения. В этой связи Комитет с беспокойством отмечает заявления о перенесенных пытках, сделанных двумя тамилами, которые были принудительно высланы в Шри-Ланку, и принимает к сведению обязател</w:t>
      </w:r>
      <w:r w:rsidRPr="00BE65B0">
        <w:t>ь</w:t>
      </w:r>
      <w:r w:rsidRPr="00BE65B0">
        <w:t>ство государства-участника вернуть этих лиц в Швейцарию и прекратить высы</w:t>
      </w:r>
      <w:r w:rsidRPr="00BE65B0">
        <w:t>л</w:t>
      </w:r>
      <w:r w:rsidRPr="00BE65B0">
        <w:t>ки в эту страну. Наконец, Комитет выражает озабоченность сообщениями об эк</w:t>
      </w:r>
      <w:r w:rsidRPr="00BE65B0">
        <w:t>с</w:t>
      </w:r>
      <w:r w:rsidRPr="00BE65B0">
        <w:t>традициях, которые производятся только на основе дипломатических заверений, предоставленных странами происхождения, поскольку, согласно полученным сведениям, в некоторых случаях такие заверения не соблюдались (статья 3).</w:t>
      </w:r>
    </w:p>
    <w:p w:rsidR="00BE65B0" w:rsidRPr="00BE65B0" w:rsidRDefault="00BE65B0" w:rsidP="00BE65B0">
      <w:pPr>
        <w:pStyle w:val="SingleTxt"/>
        <w:rPr>
          <w:b/>
        </w:rPr>
      </w:pPr>
      <w:proofErr w:type="gramStart"/>
      <w:r w:rsidRPr="00BE65B0">
        <w:rPr>
          <w:b/>
        </w:rPr>
        <w:t>Государству-участнику</w:t>
      </w:r>
      <w:proofErr w:type="gramEnd"/>
      <w:r w:rsidRPr="00BE65B0">
        <w:rPr>
          <w:b/>
        </w:rPr>
        <w:t xml:space="preserve"> ни при </w:t>
      </w:r>
      <w:proofErr w:type="gramStart"/>
      <w:r w:rsidRPr="00BE65B0">
        <w:rPr>
          <w:b/>
        </w:rPr>
        <w:t>каких</w:t>
      </w:r>
      <w:proofErr w:type="gramEnd"/>
      <w:r w:rsidRPr="00BE65B0">
        <w:rPr>
          <w:b/>
        </w:rPr>
        <w:t xml:space="preserve"> обстоятельствах не следует высылать, выдворять или экстрадировать какое-либо лицо в государство, если имею</w:t>
      </w:r>
      <w:r w:rsidRPr="00BE65B0">
        <w:rPr>
          <w:b/>
        </w:rPr>
        <w:t>т</w:t>
      </w:r>
      <w:r w:rsidRPr="00BE65B0">
        <w:rPr>
          <w:b/>
        </w:rPr>
        <w:t>ся серьезные основания полагать, что это лицо будет там подвергнуто пы</w:t>
      </w:r>
      <w:r w:rsidRPr="00BE65B0">
        <w:rPr>
          <w:b/>
        </w:rPr>
        <w:t>т</w:t>
      </w:r>
      <w:r w:rsidRPr="00BE65B0">
        <w:rPr>
          <w:b/>
        </w:rPr>
        <w:t>кам. Комитет напоминает о своей позиции, согласно которой государства-участники  ни в коем случае не могут использовать дипломатические зав</w:t>
      </w:r>
      <w:r w:rsidRPr="00BE65B0">
        <w:rPr>
          <w:b/>
        </w:rPr>
        <w:t>е</w:t>
      </w:r>
      <w:r w:rsidRPr="00BE65B0">
        <w:rPr>
          <w:b/>
        </w:rPr>
        <w:t>рения в качестве гарантий от применения пыток или жестокого обращения, если имеются серьезные основания полагать, что какому-либо лицу угрож</w:t>
      </w:r>
      <w:r w:rsidRPr="00BE65B0">
        <w:rPr>
          <w:b/>
        </w:rPr>
        <w:t>а</w:t>
      </w:r>
      <w:r w:rsidRPr="00BE65B0">
        <w:rPr>
          <w:b/>
        </w:rPr>
        <w:t>ет опасность подвергнуться пыткам в случае возвращения в свою страну. Государству-участнику следует тщательно и по существу рассматривать каждый отдельный случай, включая общее положение с применением пыток в стране возвращения. В случае принудительного возвращения ему в соо</w:t>
      </w:r>
      <w:r w:rsidRPr="00BE65B0">
        <w:rPr>
          <w:b/>
        </w:rPr>
        <w:t>т</w:t>
      </w:r>
      <w:r w:rsidRPr="00BE65B0">
        <w:rPr>
          <w:b/>
        </w:rPr>
        <w:t>ветствии со статьей 14 Конвенции следует ввести в действие эффективные механизмы мониторинга и обеспечить защиту этих лиц, их возврат и возм</w:t>
      </w:r>
      <w:r w:rsidRPr="00BE65B0">
        <w:rPr>
          <w:b/>
        </w:rPr>
        <w:t>е</w:t>
      </w:r>
      <w:r w:rsidRPr="00BE65B0">
        <w:rPr>
          <w:b/>
        </w:rPr>
        <w:t>щение причиненного им ущерба, если вследствие вынесенных решений о высылке или экстрадиции они были подвергнуты пыткам и жестокому о</w:t>
      </w:r>
      <w:r w:rsidRPr="00BE65B0">
        <w:rPr>
          <w:b/>
        </w:rPr>
        <w:t>б</w:t>
      </w:r>
      <w:r w:rsidRPr="00BE65B0">
        <w:rPr>
          <w:b/>
        </w:rPr>
        <w:t>ращению.</w:t>
      </w:r>
    </w:p>
    <w:p w:rsidR="00BE65B0" w:rsidRPr="00BE65B0" w:rsidRDefault="00BE65B0" w:rsidP="00BE65B0">
      <w:pPr>
        <w:pStyle w:val="SingleTxt"/>
      </w:pPr>
      <w:r w:rsidRPr="00BE65B0">
        <w:t>14.</w:t>
      </w:r>
      <w:r w:rsidRPr="00BE65B0">
        <w:tab/>
        <w:t>Комитет с обеспокоенностью отмечает, что процедура обжалования реш</w:t>
      </w:r>
      <w:r w:rsidRPr="00BE65B0">
        <w:t>е</w:t>
      </w:r>
      <w:r w:rsidRPr="00BE65B0">
        <w:t xml:space="preserve">ний о высылке не обладает приостанавливающим действием и что на основании статьи 64 </w:t>
      </w:r>
      <w:r w:rsidRPr="00BE65B0">
        <w:rPr>
          <w:lang w:val="en-US"/>
        </w:rPr>
        <w:t>d</w:t>
      </w:r>
      <w:r w:rsidRPr="00BE65B0">
        <w:t>) и пункта 4 статьи 68 Федерального закона об иностранцах высылка может быть осуществлена незамедлительно.  Кроме того, Комитет сожалеет, что в проводимую на территор</w:t>
      </w:r>
      <w:proofErr w:type="gramStart"/>
      <w:r w:rsidRPr="00BE65B0">
        <w:t>ии аэ</w:t>
      </w:r>
      <w:proofErr w:type="gramEnd"/>
      <w:r w:rsidRPr="00BE65B0">
        <w:t>ропорта ускоренную процедуру отказа во въезде, которая предусмотрена в статье 65 Федерального закона об иностранцах, до сих пор не внесены изменения, обеспечивающие процедуре обжалования приост</w:t>
      </w:r>
      <w:r w:rsidRPr="00BE65B0">
        <w:t>а</w:t>
      </w:r>
      <w:r w:rsidRPr="00BE65B0">
        <w:t>навливающее действие и позволяющие проводить углубленную оценку рисков нарушения принципа невозвращения (статья 3).</w:t>
      </w:r>
    </w:p>
    <w:p w:rsidR="00BE65B0" w:rsidRPr="00BE65B0" w:rsidRDefault="00BE65B0" w:rsidP="00BE65B0">
      <w:pPr>
        <w:pStyle w:val="SingleTxt"/>
        <w:rPr>
          <w:b/>
        </w:rPr>
      </w:pPr>
      <w:proofErr w:type="gramStart"/>
      <w:r w:rsidRPr="00BE65B0">
        <w:rPr>
          <w:b/>
        </w:rPr>
        <w:t>Комитет, учитывая свои предыдущи</w:t>
      </w:r>
      <w:r w:rsidR="00C135E2">
        <w:rPr>
          <w:b/>
        </w:rPr>
        <w:t>е заключительные замечания (см.</w:t>
      </w:r>
      <w:r w:rsidR="00C135E2">
        <w:rPr>
          <w:b/>
          <w:lang w:val="en-US"/>
        </w:rPr>
        <w:t> </w:t>
      </w:r>
      <w:r w:rsidRPr="00BE65B0">
        <w:rPr>
          <w:b/>
          <w:lang w:val="fr-CH"/>
        </w:rPr>
        <w:t>CAT</w:t>
      </w:r>
      <w:r w:rsidRPr="00BE65B0">
        <w:rPr>
          <w:b/>
        </w:rPr>
        <w:t>/</w:t>
      </w:r>
      <w:r w:rsidRPr="00BE65B0">
        <w:rPr>
          <w:b/>
          <w:lang w:val="fr-CH"/>
        </w:rPr>
        <w:t>C</w:t>
      </w:r>
      <w:r w:rsidRPr="00BE65B0">
        <w:rPr>
          <w:b/>
        </w:rPr>
        <w:t>/</w:t>
      </w:r>
      <w:r w:rsidRPr="00BE65B0">
        <w:rPr>
          <w:b/>
          <w:lang w:val="fr-CH"/>
        </w:rPr>
        <w:t>CHE</w:t>
      </w:r>
      <w:r w:rsidRPr="00BE65B0">
        <w:rPr>
          <w:b/>
        </w:rPr>
        <w:t>/</w:t>
      </w:r>
      <w:r w:rsidRPr="00BE65B0">
        <w:rPr>
          <w:b/>
          <w:lang w:val="fr-CH"/>
        </w:rPr>
        <w:t>CO</w:t>
      </w:r>
      <w:r w:rsidRPr="00BE65B0">
        <w:rPr>
          <w:b/>
        </w:rPr>
        <w:t>/6, пункты 13 и 14), настоятельно призывает госуда</w:t>
      </w:r>
      <w:r w:rsidRPr="00BE65B0">
        <w:rPr>
          <w:b/>
        </w:rPr>
        <w:t>р</w:t>
      </w:r>
      <w:r w:rsidRPr="00BE65B0">
        <w:rPr>
          <w:b/>
        </w:rPr>
        <w:t>ство-участник внести изменения в свое законодательство, чтобы обеспечить не имеющим документов мигрантам эффективное средство судебной защиты с автоматической приостановкой исполнения решений о высылке, вынесе</w:t>
      </w:r>
      <w:r w:rsidRPr="00BE65B0">
        <w:rPr>
          <w:b/>
        </w:rPr>
        <w:t>н</w:t>
      </w:r>
      <w:r w:rsidRPr="00BE65B0">
        <w:rPr>
          <w:b/>
        </w:rPr>
        <w:t xml:space="preserve">ных на основании статей 64, 64 </w:t>
      </w:r>
      <w:r w:rsidRPr="00BE65B0">
        <w:rPr>
          <w:b/>
          <w:lang w:val="fr-FR"/>
        </w:rPr>
        <w:t>d</w:t>
      </w:r>
      <w:r w:rsidRPr="00BE65B0">
        <w:rPr>
          <w:b/>
        </w:rPr>
        <w:t>), 65 и 68 Федерального закона об ин</w:t>
      </w:r>
      <w:r w:rsidRPr="00BE65B0">
        <w:rPr>
          <w:b/>
        </w:rPr>
        <w:t>о</w:t>
      </w:r>
      <w:r w:rsidRPr="00BE65B0">
        <w:rPr>
          <w:b/>
        </w:rPr>
        <w:t>странцах.</w:t>
      </w:r>
      <w:proofErr w:type="gramEnd"/>
      <w:r w:rsidRPr="00BE65B0">
        <w:rPr>
          <w:b/>
        </w:rPr>
        <w:t xml:space="preserve"> Государству-участнику также следует принять меры к тому, чтобы при применении ускоренной процедуры, которая предусмотрена в статье 65 Федерального закона об иностранцах, проводился индивидуальный углу</w:t>
      </w:r>
      <w:r w:rsidRPr="00BE65B0">
        <w:rPr>
          <w:b/>
        </w:rPr>
        <w:t>б</w:t>
      </w:r>
      <w:r w:rsidRPr="00BE65B0">
        <w:rPr>
          <w:b/>
        </w:rPr>
        <w:t xml:space="preserve">ленный анализ рисков нарушения принципа невозвращения. </w:t>
      </w:r>
    </w:p>
    <w:p w:rsidR="00BE65B0" w:rsidRPr="00BE65B0" w:rsidRDefault="00BE65B0" w:rsidP="00BE65B0">
      <w:pPr>
        <w:pStyle w:val="SingleTxt"/>
      </w:pPr>
      <w:r w:rsidRPr="00BE65B0">
        <w:t>15.</w:t>
      </w:r>
      <w:r w:rsidRPr="00BE65B0">
        <w:tab/>
      </w:r>
      <w:proofErr w:type="gramStart"/>
      <w:r w:rsidRPr="00BE65B0">
        <w:t>С удовлетворением отмечая проект поправки к Закону об убежище, а также систему оказания просителям убежища бесплатной правовой помощи в ходе н</w:t>
      </w:r>
      <w:r w:rsidRPr="00BE65B0">
        <w:t>е</w:t>
      </w:r>
      <w:r w:rsidRPr="00BE65B0">
        <w:t>которых процедур обжалования, Комитет констатирует, что на сегодняшний день бесплатная правовая помощь пока не оказывалась ни при рассмотрении ходата</w:t>
      </w:r>
      <w:r w:rsidRPr="00BE65B0">
        <w:t>й</w:t>
      </w:r>
      <w:r w:rsidRPr="00BE65B0">
        <w:t>ства в суде первой инстанции, ни в ходе процедур обжалования по Дублинскому регламенту, процедур пересмотра, проверки или множественной подачи ходата</w:t>
      </w:r>
      <w:r w:rsidRPr="00BE65B0">
        <w:t>й</w:t>
      </w:r>
      <w:r w:rsidRPr="00BE65B0">
        <w:t>ства (статья 3</w:t>
      </w:r>
      <w:proofErr w:type="gramEnd"/>
      <w:r w:rsidRPr="00BE65B0">
        <w:t>).</w:t>
      </w:r>
    </w:p>
    <w:p w:rsidR="00BE65B0" w:rsidRPr="00BE65B0" w:rsidRDefault="00BE65B0" w:rsidP="00BE65B0">
      <w:pPr>
        <w:pStyle w:val="SingleTxt"/>
        <w:rPr>
          <w:b/>
        </w:rPr>
      </w:pPr>
      <w:r w:rsidRPr="00BE65B0">
        <w:rPr>
          <w:b/>
        </w:rPr>
        <w:t>Комитет настоятельно призывает государство-участник принять меры к т</w:t>
      </w:r>
      <w:r w:rsidRPr="00BE65B0">
        <w:rPr>
          <w:b/>
        </w:rPr>
        <w:t>о</w:t>
      </w:r>
      <w:r w:rsidRPr="00BE65B0">
        <w:rPr>
          <w:b/>
        </w:rPr>
        <w:t>му, чтобы благодаря проводимой процедуре пересмотра Закона об убежище просителям убежища был гарантирован бесплатный доступ к услугам кв</w:t>
      </w:r>
      <w:r w:rsidRPr="00BE65B0">
        <w:rPr>
          <w:b/>
        </w:rPr>
        <w:t>а</w:t>
      </w:r>
      <w:r w:rsidRPr="00BE65B0">
        <w:rPr>
          <w:b/>
        </w:rPr>
        <w:t>лифицированного и независимого адвоката в ходе всех процедур рассмотр</w:t>
      </w:r>
      <w:r w:rsidRPr="00BE65B0">
        <w:rPr>
          <w:b/>
        </w:rPr>
        <w:t>е</w:t>
      </w:r>
      <w:r w:rsidRPr="00BE65B0">
        <w:rPr>
          <w:b/>
        </w:rPr>
        <w:t>ния дела в суде первой инстанции, а также в ходе обычных и чрезвычайных процедур обжалования.</w:t>
      </w:r>
    </w:p>
    <w:p w:rsidR="00C135E2" w:rsidRPr="00C135E2" w:rsidRDefault="00C135E2" w:rsidP="00C135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C135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65B0">
        <w:tab/>
      </w:r>
      <w:r w:rsidRPr="00BE65B0">
        <w:tab/>
        <w:t xml:space="preserve">Принудительная репатриация </w:t>
      </w:r>
    </w:p>
    <w:p w:rsidR="00C135E2" w:rsidRPr="00C135E2" w:rsidRDefault="00C135E2" w:rsidP="00C135E2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</w:pPr>
      <w:r w:rsidRPr="00BE65B0">
        <w:t>16.</w:t>
      </w:r>
      <w:r w:rsidRPr="00BE65B0">
        <w:tab/>
        <w:t>Комитет приветствует мероприятия по контролю, проводимые с июля 2012</w:t>
      </w:r>
      <w:r w:rsidR="00C135E2">
        <w:rPr>
          <w:lang w:val="en-US"/>
        </w:rPr>
        <w:t> </w:t>
      </w:r>
      <w:r w:rsidRPr="00BE65B0">
        <w:t>года Национальной комиссией по предупреждению пыток в ходе принуд</w:t>
      </w:r>
      <w:r w:rsidRPr="00BE65B0">
        <w:t>и</w:t>
      </w:r>
      <w:r w:rsidRPr="00BE65B0">
        <w:t>тельных репатриаций авиационным транспортом, но отмечает, что присутствие представителей этой комиссии в ходе принудительной высылки водным тран</w:t>
      </w:r>
      <w:r w:rsidRPr="00BE65B0">
        <w:t>с</w:t>
      </w:r>
      <w:r w:rsidRPr="00BE65B0">
        <w:t>портом не предусмотрено. Кроме того, Комитет приветствует медицинское с</w:t>
      </w:r>
      <w:r w:rsidRPr="00BE65B0">
        <w:t>о</w:t>
      </w:r>
      <w:r w:rsidRPr="00BE65B0">
        <w:t>провождение процедур высылки, а также прекращение применения успокоител</w:t>
      </w:r>
      <w:r w:rsidRPr="00BE65B0">
        <w:t>ь</w:t>
      </w:r>
      <w:r w:rsidRPr="00BE65B0">
        <w:t xml:space="preserve">ных препаратов в качестве средства принуждения. </w:t>
      </w:r>
      <w:proofErr w:type="gramStart"/>
      <w:r w:rsidRPr="00BE65B0">
        <w:t xml:space="preserve">В то же время Комитет по-прежнему озабочен тем, что следствие по делу Жозефа </w:t>
      </w:r>
      <w:proofErr w:type="spellStart"/>
      <w:r w:rsidRPr="00BE65B0">
        <w:t>Ндукаку</w:t>
      </w:r>
      <w:proofErr w:type="spellEnd"/>
      <w:r w:rsidRPr="00BE65B0">
        <w:t xml:space="preserve"> </w:t>
      </w:r>
      <w:proofErr w:type="spellStart"/>
      <w:r w:rsidRPr="00BE65B0">
        <w:t>Чиаквы</w:t>
      </w:r>
      <w:proofErr w:type="spellEnd"/>
      <w:r w:rsidRPr="00BE65B0">
        <w:t>, ско</w:t>
      </w:r>
      <w:r w:rsidRPr="00BE65B0">
        <w:t>н</w:t>
      </w:r>
      <w:r w:rsidRPr="00BE65B0">
        <w:t>чавшегося при попытке его высылки в 2010 году, до сих пор не завершено после того, как оно было сначала закрыто в 2012 году, а затем возобновлено в 2013 году по ходатайству его близких (статьи 12, 14 и 16).</w:t>
      </w:r>
      <w:proofErr w:type="gramEnd"/>
    </w:p>
    <w:p w:rsidR="00BE65B0" w:rsidRPr="00BE65B0" w:rsidRDefault="00BE65B0" w:rsidP="00BE65B0">
      <w:pPr>
        <w:pStyle w:val="SingleTxt"/>
        <w:rPr>
          <w:b/>
        </w:rPr>
      </w:pPr>
      <w:proofErr w:type="gramStart"/>
      <w:r w:rsidRPr="00BE65B0">
        <w:rPr>
          <w:b/>
        </w:rPr>
        <w:t>Комитет предлагает государству-участнику продолжать обеспечение прису</w:t>
      </w:r>
      <w:r w:rsidRPr="00BE65B0">
        <w:rPr>
          <w:b/>
        </w:rPr>
        <w:t>т</w:t>
      </w:r>
      <w:r w:rsidRPr="00BE65B0">
        <w:rPr>
          <w:b/>
        </w:rPr>
        <w:t>ствия наблюдателей Национальной комиссии по предупреждению пыток в ходе всех процедур принудительного удаления иностранцев с его террит</w:t>
      </w:r>
      <w:r w:rsidRPr="00BE65B0">
        <w:rPr>
          <w:b/>
        </w:rPr>
        <w:t>о</w:t>
      </w:r>
      <w:r w:rsidRPr="00BE65B0">
        <w:rPr>
          <w:b/>
        </w:rPr>
        <w:t>рии, в том числе при высылке водным транспортом и на совместных обра</w:t>
      </w:r>
      <w:r w:rsidRPr="00BE65B0">
        <w:rPr>
          <w:b/>
        </w:rPr>
        <w:t>т</w:t>
      </w:r>
      <w:r w:rsidRPr="00BE65B0">
        <w:rPr>
          <w:b/>
        </w:rPr>
        <w:t>ных авиарейсах, которые координируются Европейским агентством по управлению оперативным сотрудничеством на внешней границе государств-членов Европейского союза, или так называемых «рейсах ФРОНТЕКС».</w:t>
      </w:r>
      <w:proofErr w:type="gramEnd"/>
      <w:r w:rsidRPr="00BE65B0">
        <w:rPr>
          <w:b/>
        </w:rPr>
        <w:t xml:space="preserve"> Комитет призывает государство-участник принять меры к тому, чтобы пр</w:t>
      </w:r>
      <w:r w:rsidRPr="00BE65B0">
        <w:rPr>
          <w:b/>
        </w:rPr>
        <w:t>и</w:t>
      </w:r>
      <w:r w:rsidRPr="00BE65B0">
        <w:rPr>
          <w:b/>
        </w:rPr>
        <w:t>нудительное применение медицинских препаратов при репатриации не д</w:t>
      </w:r>
      <w:r w:rsidRPr="00BE65B0">
        <w:rPr>
          <w:b/>
        </w:rPr>
        <w:t>о</w:t>
      </w:r>
      <w:r w:rsidRPr="00BE65B0">
        <w:rPr>
          <w:b/>
        </w:rPr>
        <w:t>пускалось и чтобы средства принуждения в ходе перевозки всегда использ</w:t>
      </w:r>
      <w:r w:rsidRPr="00BE65B0">
        <w:rPr>
          <w:b/>
        </w:rPr>
        <w:t>о</w:t>
      </w:r>
      <w:r w:rsidRPr="00BE65B0">
        <w:rPr>
          <w:b/>
        </w:rPr>
        <w:t>вались обоснованно и с соблюдением принципа пропорциональности. Ком</w:t>
      </w:r>
      <w:r w:rsidRPr="00BE65B0">
        <w:rPr>
          <w:b/>
        </w:rPr>
        <w:t>и</w:t>
      </w:r>
      <w:r w:rsidRPr="00BE65B0">
        <w:rPr>
          <w:b/>
        </w:rPr>
        <w:t>тет настоятельно призывает государство-участник ускорить проведение ра</w:t>
      </w:r>
      <w:r w:rsidRPr="00BE65B0">
        <w:rPr>
          <w:b/>
        </w:rPr>
        <w:t>с</w:t>
      </w:r>
      <w:r w:rsidRPr="00BE65B0">
        <w:rPr>
          <w:b/>
        </w:rPr>
        <w:t xml:space="preserve">следования по делу о смерти Жозефа </w:t>
      </w:r>
      <w:proofErr w:type="spellStart"/>
      <w:r w:rsidRPr="00BE65B0">
        <w:rPr>
          <w:b/>
        </w:rPr>
        <w:t>Ндукаку</w:t>
      </w:r>
      <w:proofErr w:type="spellEnd"/>
      <w:r w:rsidRPr="00BE65B0">
        <w:rPr>
          <w:b/>
        </w:rPr>
        <w:t xml:space="preserve"> </w:t>
      </w:r>
      <w:proofErr w:type="spellStart"/>
      <w:r w:rsidRPr="00BE65B0">
        <w:rPr>
          <w:b/>
        </w:rPr>
        <w:t>Чиаквы</w:t>
      </w:r>
      <w:proofErr w:type="spellEnd"/>
      <w:r w:rsidRPr="00BE65B0">
        <w:rPr>
          <w:b/>
        </w:rPr>
        <w:t xml:space="preserve">. </w:t>
      </w:r>
    </w:p>
    <w:p w:rsidR="00C135E2" w:rsidRPr="00C135E2" w:rsidRDefault="00C135E2" w:rsidP="00C135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C135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65B0">
        <w:tab/>
      </w:r>
      <w:r w:rsidRPr="00BE65B0">
        <w:tab/>
        <w:t>Административное задержание мигрантов, не имеющих документов</w:t>
      </w:r>
    </w:p>
    <w:p w:rsidR="00C135E2" w:rsidRPr="00C135E2" w:rsidRDefault="00C135E2" w:rsidP="00C135E2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</w:pPr>
      <w:r w:rsidRPr="00BE65B0">
        <w:t>17.</w:t>
      </w:r>
      <w:r w:rsidRPr="00BE65B0">
        <w:tab/>
        <w:t>Отмечая, что лишь 2% случаев административного задержания мигрантов касаются несовершеннолетних, Комитет вновь обеспокоен тем, что максимал</w:t>
      </w:r>
      <w:r w:rsidRPr="00BE65B0">
        <w:t>ь</w:t>
      </w:r>
      <w:r w:rsidRPr="00BE65B0">
        <w:t>ный срок административного задержания подростков в возрасте 15</w:t>
      </w:r>
      <w:r w:rsidR="00C135E2" w:rsidRPr="00C135E2">
        <w:t>–</w:t>
      </w:r>
      <w:r w:rsidRPr="00BE65B0">
        <w:t>18 лет по-прежнему составляет 12 месяцев. Наряду с этим Комитет с озабоченностью о</w:t>
      </w:r>
      <w:r w:rsidRPr="00BE65B0">
        <w:t>т</w:t>
      </w:r>
      <w:r w:rsidRPr="00BE65B0">
        <w:t xml:space="preserve">мечает информацию о систематическом содержании под </w:t>
      </w:r>
      <w:proofErr w:type="gramStart"/>
      <w:r w:rsidRPr="00BE65B0">
        <w:t>стражей</w:t>
      </w:r>
      <w:proofErr w:type="gramEnd"/>
      <w:r w:rsidRPr="00BE65B0">
        <w:t xml:space="preserve"> не имеющих документов мигрантов в некоторых кантонах, особенно тех, в отношении кот</w:t>
      </w:r>
      <w:r w:rsidRPr="00BE65B0">
        <w:t>о</w:t>
      </w:r>
      <w:r w:rsidRPr="00BE65B0">
        <w:t>рых было вынесено решение по Дубинскому регламенту. Что касается условий содержания, то Комитет приветствует планирование новых, адаптированных учреждений, но при этом отмечает, что на данный момент мигранты, подвергн</w:t>
      </w:r>
      <w:r w:rsidRPr="00BE65B0">
        <w:t>у</w:t>
      </w:r>
      <w:r w:rsidRPr="00BE65B0">
        <w:t>тые административному задержанию, иногда содержатся в следственных изол</w:t>
      </w:r>
      <w:r w:rsidRPr="00BE65B0">
        <w:t>я</w:t>
      </w:r>
      <w:r w:rsidRPr="00BE65B0">
        <w:t>торах и фактически находятся на том же режиме, что и предварительно заде</w:t>
      </w:r>
      <w:r w:rsidRPr="00BE65B0">
        <w:t>р</w:t>
      </w:r>
      <w:r w:rsidRPr="00BE65B0">
        <w:t>жанные лица (статьи 11 и 16).</w:t>
      </w:r>
    </w:p>
    <w:p w:rsidR="00BE65B0" w:rsidRPr="00BE65B0" w:rsidRDefault="00BE65B0" w:rsidP="00BE65B0">
      <w:pPr>
        <w:pStyle w:val="SingleTxt"/>
        <w:rPr>
          <w:b/>
        </w:rPr>
      </w:pPr>
      <w:r w:rsidRPr="00BE65B0">
        <w:rPr>
          <w:b/>
        </w:rPr>
        <w:t>Государству-участнику следует разработать и применять меры, альтерн</w:t>
      </w:r>
      <w:r w:rsidRPr="00BE65B0">
        <w:rPr>
          <w:b/>
        </w:rPr>
        <w:t>а</w:t>
      </w:r>
      <w:r w:rsidRPr="00BE65B0">
        <w:rPr>
          <w:b/>
        </w:rPr>
        <w:t>тивные административному задержанию, применять содержание под стр</w:t>
      </w:r>
      <w:r w:rsidRPr="00BE65B0">
        <w:rPr>
          <w:b/>
        </w:rPr>
        <w:t>а</w:t>
      </w:r>
      <w:r w:rsidRPr="00BE65B0">
        <w:rPr>
          <w:b/>
        </w:rPr>
        <w:t xml:space="preserve">жей </w:t>
      </w:r>
      <w:proofErr w:type="gramStart"/>
      <w:r w:rsidRPr="00BE65B0">
        <w:rPr>
          <w:b/>
        </w:rPr>
        <w:t>лишь</w:t>
      </w:r>
      <w:proofErr w:type="gramEnd"/>
      <w:r w:rsidRPr="00BE65B0">
        <w:rPr>
          <w:b/>
        </w:rPr>
        <w:t xml:space="preserve"> в крайнем случае, особенно в отношении несопровождаемых д</w:t>
      </w:r>
      <w:r w:rsidRPr="00BE65B0">
        <w:rPr>
          <w:b/>
        </w:rPr>
        <w:t>е</w:t>
      </w:r>
      <w:r w:rsidRPr="00BE65B0">
        <w:rPr>
          <w:b/>
        </w:rPr>
        <w:t>тей, а если такое задержание является необходимым и пропорциональным, то применять его на максимально короткий срок. Государству-участнику следует продолжать усилия по созданию во всех кантонах специализирова</w:t>
      </w:r>
      <w:r w:rsidRPr="00BE65B0">
        <w:rPr>
          <w:b/>
        </w:rPr>
        <w:t>н</w:t>
      </w:r>
      <w:r w:rsidRPr="00BE65B0">
        <w:rPr>
          <w:b/>
        </w:rPr>
        <w:t>ных структур для приема мигрантов, подвергнутых административному з</w:t>
      </w:r>
      <w:r w:rsidRPr="00BE65B0">
        <w:rPr>
          <w:b/>
        </w:rPr>
        <w:t>а</w:t>
      </w:r>
      <w:r w:rsidRPr="00BE65B0">
        <w:rPr>
          <w:b/>
        </w:rPr>
        <w:t>держанию, режим содержания в которых соответствует цели этой меры.</w:t>
      </w:r>
    </w:p>
    <w:p w:rsidR="00C135E2" w:rsidRPr="00C135E2" w:rsidRDefault="00C135E2" w:rsidP="00C135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C135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65B0">
        <w:tab/>
      </w:r>
      <w:r w:rsidRPr="00BE65B0">
        <w:tab/>
        <w:t>Несопровождаемые несовершеннолетние просители убежища</w:t>
      </w:r>
    </w:p>
    <w:p w:rsidR="00C135E2" w:rsidRPr="00C135E2" w:rsidRDefault="00C135E2" w:rsidP="00C135E2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</w:pPr>
      <w:r w:rsidRPr="00BE65B0">
        <w:t>18.</w:t>
      </w:r>
      <w:r w:rsidRPr="00BE65B0">
        <w:tab/>
        <w:t xml:space="preserve">Комитет разделяет опасения, выраженные Комитетом по правам ребенка в связи с условиями приема несовершеннолетних просителей убежища, которых иногда размещают в военных бункерах (см. </w:t>
      </w:r>
      <w:r w:rsidRPr="00BE65B0">
        <w:rPr>
          <w:lang w:val="fr-CH"/>
        </w:rPr>
        <w:t>CRC</w:t>
      </w:r>
      <w:r w:rsidRPr="00BE65B0">
        <w:t>/</w:t>
      </w:r>
      <w:r w:rsidRPr="00BE65B0">
        <w:rPr>
          <w:lang w:val="fr-CH"/>
        </w:rPr>
        <w:t>C</w:t>
      </w:r>
      <w:r w:rsidRPr="00BE65B0">
        <w:t>/</w:t>
      </w:r>
      <w:r w:rsidRPr="00BE65B0">
        <w:rPr>
          <w:lang w:val="fr-CH"/>
        </w:rPr>
        <w:t>CHE</w:t>
      </w:r>
      <w:r w:rsidRPr="00BE65B0">
        <w:t>/</w:t>
      </w:r>
      <w:r w:rsidRPr="00BE65B0">
        <w:rPr>
          <w:lang w:val="fr-CH"/>
        </w:rPr>
        <w:t>CO</w:t>
      </w:r>
      <w:r w:rsidRPr="00BE65B0">
        <w:t>/2­4, пункт 69</w:t>
      </w:r>
      <w:r w:rsidRPr="00BE65B0">
        <w:rPr>
          <w:lang w:val="fr-CH"/>
        </w:rPr>
        <w:t> f</w:t>
      </w:r>
      <w:r w:rsidRPr="00BE65B0">
        <w:t>)). Он также обеспокоен отсутствием «доверенных лиц» и адвокатов при заслушании несопровождаемых несовершеннолетних в ходе процедуры рассмотрения ход</w:t>
      </w:r>
      <w:r w:rsidRPr="00BE65B0">
        <w:t>а</w:t>
      </w:r>
      <w:r w:rsidRPr="00BE65B0">
        <w:t>тайства об убежище. Наконец, Комитет с озаб</w:t>
      </w:r>
      <w:r w:rsidR="00C135E2">
        <w:t>оченностью отмечает, что в 2014</w:t>
      </w:r>
      <w:r w:rsidR="00C135E2">
        <w:rPr>
          <w:lang w:val="en-US"/>
        </w:rPr>
        <w:t> </w:t>
      </w:r>
      <w:r w:rsidRPr="00BE65B0">
        <w:t>году 44 процедуры рассмотрения ходатайства несопровождаемых несове</w:t>
      </w:r>
      <w:r w:rsidRPr="00BE65B0">
        <w:t>р</w:t>
      </w:r>
      <w:r w:rsidRPr="00BE65B0">
        <w:t>шеннолетних об убежище были прекращены по причине исчезновения этих несовершеннолетних из центров приема, где они содержались (статьи 3, 12 и</w:t>
      </w:r>
      <w:r w:rsidRPr="00BE65B0">
        <w:rPr>
          <w:lang w:val="fr-CH"/>
        </w:rPr>
        <w:t> </w:t>
      </w:r>
      <w:r w:rsidRPr="00BE65B0">
        <w:t>16).</w:t>
      </w:r>
    </w:p>
    <w:p w:rsidR="00BE65B0" w:rsidRPr="00BE65B0" w:rsidRDefault="00BE65B0" w:rsidP="00BE65B0">
      <w:pPr>
        <w:pStyle w:val="SingleTxt"/>
        <w:rPr>
          <w:b/>
        </w:rPr>
      </w:pPr>
      <w:r w:rsidRPr="00BE65B0">
        <w:rPr>
          <w:b/>
        </w:rPr>
        <w:t>Комитет предлагает государству-участнику:</w:t>
      </w:r>
    </w:p>
    <w:p w:rsidR="00BE65B0" w:rsidRPr="00C135E2" w:rsidRDefault="00C135E2" w:rsidP="00BE65B0">
      <w:pPr>
        <w:pStyle w:val="SingleTxt"/>
        <w:rPr>
          <w:b/>
        </w:rPr>
      </w:pPr>
      <w:r w:rsidRPr="00185BF3">
        <w:rPr>
          <w:b/>
          <w:bCs/>
        </w:rPr>
        <w:tab/>
      </w:r>
      <w:r w:rsidR="00BE65B0" w:rsidRPr="00C135E2">
        <w:rPr>
          <w:b/>
          <w:bCs/>
          <w:lang w:val="fr-CH"/>
        </w:rPr>
        <w:t>a</w:t>
      </w:r>
      <w:r w:rsidR="00BE65B0" w:rsidRPr="00C135E2">
        <w:rPr>
          <w:b/>
          <w:bCs/>
        </w:rPr>
        <w:t>)</w:t>
      </w:r>
      <w:r w:rsidR="00BE65B0" w:rsidRPr="00C135E2">
        <w:rPr>
          <w:b/>
        </w:rPr>
        <w:tab/>
        <w:t>гарантировать, что условия приема несовершеннолетних просит</w:t>
      </w:r>
      <w:r w:rsidR="00BE65B0" w:rsidRPr="00C135E2">
        <w:rPr>
          <w:b/>
        </w:rPr>
        <w:t>е</w:t>
      </w:r>
      <w:r w:rsidR="00BE65B0" w:rsidRPr="00C135E2">
        <w:rPr>
          <w:b/>
        </w:rPr>
        <w:t>лей убежища будут приведены в соответствие с их статусом несовершенн</w:t>
      </w:r>
      <w:r w:rsidR="00BE65B0" w:rsidRPr="00C135E2">
        <w:rPr>
          <w:b/>
        </w:rPr>
        <w:t>о</w:t>
      </w:r>
      <w:r w:rsidR="00BE65B0" w:rsidRPr="00C135E2">
        <w:rPr>
          <w:b/>
        </w:rPr>
        <w:t>летних;</w:t>
      </w:r>
    </w:p>
    <w:p w:rsidR="00BE65B0" w:rsidRPr="00C135E2" w:rsidRDefault="00C135E2" w:rsidP="00BE65B0">
      <w:pPr>
        <w:pStyle w:val="SingleTxt"/>
        <w:rPr>
          <w:b/>
        </w:rPr>
      </w:pPr>
      <w:r w:rsidRPr="00185BF3">
        <w:rPr>
          <w:b/>
          <w:bCs/>
        </w:rPr>
        <w:tab/>
      </w:r>
      <w:r w:rsidR="00BE65B0" w:rsidRPr="00C135E2">
        <w:rPr>
          <w:b/>
          <w:bCs/>
          <w:lang w:val="fr-CH"/>
        </w:rPr>
        <w:t>b</w:t>
      </w:r>
      <w:r w:rsidR="00BE65B0" w:rsidRPr="00C135E2">
        <w:rPr>
          <w:b/>
          <w:bCs/>
        </w:rPr>
        <w:t>)</w:t>
      </w:r>
      <w:r w:rsidR="00BE65B0" w:rsidRPr="00C135E2">
        <w:rPr>
          <w:b/>
        </w:rPr>
        <w:tab/>
        <w:t>выполнять свое обязательство по обеспечению присутствия «дов</w:t>
      </w:r>
      <w:r w:rsidR="00BE65B0" w:rsidRPr="00C135E2">
        <w:rPr>
          <w:b/>
        </w:rPr>
        <w:t>е</w:t>
      </w:r>
      <w:r w:rsidR="00BE65B0" w:rsidRPr="00C135E2">
        <w:rPr>
          <w:b/>
        </w:rPr>
        <w:t>ренных лиц» и адвокатов при заслушании всех несопровождаемых несове</w:t>
      </w:r>
      <w:r w:rsidR="00BE65B0" w:rsidRPr="00C135E2">
        <w:rPr>
          <w:b/>
        </w:rPr>
        <w:t>р</w:t>
      </w:r>
      <w:r w:rsidR="00BE65B0" w:rsidRPr="00C135E2">
        <w:rPr>
          <w:b/>
        </w:rPr>
        <w:t>шеннолетних;</w:t>
      </w:r>
    </w:p>
    <w:p w:rsidR="00BE65B0" w:rsidRPr="00BE65B0" w:rsidRDefault="00C135E2" w:rsidP="00BE65B0">
      <w:pPr>
        <w:pStyle w:val="SingleTxt"/>
        <w:rPr>
          <w:b/>
        </w:rPr>
      </w:pPr>
      <w:r w:rsidRPr="00185BF3">
        <w:rPr>
          <w:b/>
          <w:bCs/>
        </w:rPr>
        <w:tab/>
      </w:r>
      <w:r w:rsidR="00BE65B0" w:rsidRPr="00C135E2">
        <w:rPr>
          <w:b/>
          <w:bCs/>
          <w:lang w:val="fr-CH"/>
        </w:rPr>
        <w:t>c</w:t>
      </w:r>
      <w:r w:rsidR="00BE65B0" w:rsidRPr="00C135E2">
        <w:rPr>
          <w:b/>
          <w:bCs/>
        </w:rPr>
        <w:t>)</w:t>
      </w:r>
      <w:r w:rsidR="00BE65B0" w:rsidRPr="00C135E2">
        <w:rPr>
          <w:b/>
        </w:rPr>
        <w:tab/>
        <w:t>провести тщательное расследование случаев исчезновения нес</w:t>
      </w:r>
      <w:r w:rsidR="00BE65B0" w:rsidRPr="00C135E2">
        <w:rPr>
          <w:b/>
        </w:rPr>
        <w:t>о</w:t>
      </w:r>
      <w:r w:rsidR="00BE65B0" w:rsidRPr="00C135E2">
        <w:rPr>
          <w:b/>
        </w:rPr>
        <w:t>провождаемых</w:t>
      </w:r>
      <w:r w:rsidR="00BE65B0" w:rsidRPr="00BE65B0">
        <w:rPr>
          <w:b/>
        </w:rPr>
        <w:t xml:space="preserve"> несовершеннолетних, находившихся в центрах приема, и принять меры к розыску и выявлению этих детей, которые могли стать жертвами торговли людьми.   </w:t>
      </w:r>
    </w:p>
    <w:p w:rsidR="00C135E2" w:rsidRPr="00C135E2" w:rsidRDefault="00C135E2" w:rsidP="00C135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C135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65B0">
        <w:tab/>
      </w:r>
      <w:r w:rsidRPr="00BE65B0">
        <w:tab/>
        <w:t>Условия содержания под стражей</w:t>
      </w:r>
    </w:p>
    <w:p w:rsidR="00C135E2" w:rsidRPr="00C135E2" w:rsidRDefault="00C135E2" w:rsidP="00C135E2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</w:pPr>
      <w:r w:rsidRPr="00BE65B0">
        <w:t>19.</w:t>
      </w:r>
      <w:r w:rsidRPr="00BE65B0">
        <w:tab/>
        <w:t>Комитет обеспокоен уровнем переполненности тюрьмы «</w:t>
      </w:r>
      <w:proofErr w:type="spellStart"/>
      <w:r w:rsidRPr="00BE65B0">
        <w:t>Шан-Долон</w:t>
      </w:r>
      <w:proofErr w:type="spellEnd"/>
      <w:r w:rsidRPr="00BE65B0">
        <w:t>», вв</w:t>
      </w:r>
      <w:r w:rsidRPr="00BE65B0">
        <w:t>и</w:t>
      </w:r>
      <w:r w:rsidRPr="00BE65B0">
        <w:t>ду которого Федеральный суд в 2014 году подтвердил, что условия содержания в этой тюрьме могут приравниваться к унижающему достоинство обращению. Кроме того, Комитет с озабоченностью отмечает, что в феврале 2014 года на по</w:t>
      </w:r>
      <w:r w:rsidRPr="00BE65B0">
        <w:t>ч</w:t>
      </w:r>
      <w:r w:rsidRPr="00BE65B0">
        <w:t>ве этнической напряженности между заключенными в этой тюрьме имели место трехдневные столкновения, в результате которых 26 заключенных и восемь надзирателей получили ранения. Что касается досудебного содержания под стражей, то Комитет принимает к сведению обязательство государства-участника применять к предварительно задержанным лицам менее строгий режим содерж</w:t>
      </w:r>
      <w:r w:rsidRPr="00BE65B0">
        <w:t>а</w:t>
      </w:r>
      <w:r w:rsidRPr="00BE65B0">
        <w:t>ния. Однако он по-прежнему обеспокоен тем, что в тюрьме «</w:t>
      </w:r>
      <w:proofErr w:type="spellStart"/>
      <w:r w:rsidRPr="00BE65B0">
        <w:t>Шан-Долон</w:t>
      </w:r>
      <w:proofErr w:type="spellEnd"/>
      <w:r w:rsidRPr="00BE65B0">
        <w:t>» пока не гарантируется строгое соблюдение принципа раздельного содержания женщин и мужчин, а в большинстве региональных тюрем – принцип содержания нес</w:t>
      </w:r>
      <w:r w:rsidRPr="00BE65B0">
        <w:t>о</w:t>
      </w:r>
      <w:r w:rsidRPr="00BE65B0">
        <w:t>вершеннолетних отдельно от взрослых, где дети не получают адекватного обр</w:t>
      </w:r>
      <w:r w:rsidRPr="00BE65B0">
        <w:t>а</w:t>
      </w:r>
      <w:r w:rsidRPr="00BE65B0">
        <w:t>щения. Касаясь доступа арестантов к медицинскому обслуживанию, Комитет принимает к сведению будущий выход доклада экспертов о состоянии здрав</w:t>
      </w:r>
      <w:r w:rsidRPr="00BE65B0">
        <w:t>о</w:t>
      </w:r>
      <w:r w:rsidRPr="00BE65B0">
        <w:t>охранения в швейцарских тюрьмах, но при этом настоятельно призывает гос</w:t>
      </w:r>
      <w:r w:rsidRPr="00BE65B0">
        <w:t>у</w:t>
      </w:r>
      <w:r w:rsidRPr="00BE65B0">
        <w:t>дарство-участник обеспечить решение проблемы неравного доступа к медици</w:t>
      </w:r>
      <w:r w:rsidRPr="00BE65B0">
        <w:t>н</w:t>
      </w:r>
      <w:r w:rsidRPr="00BE65B0">
        <w:t>ским услугам в разных кантонах, в частности для лиц, страдающих психическ</w:t>
      </w:r>
      <w:r w:rsidRPr="00BE65B0">
        <w:t>и</w:t>
      </w:r>
      <w:r w:rsidRPr="00BE65B0">
        <w:t xml:space="preserve">ми расстройствами. </w:t>
      </w:r>
      <w:proofErr w:type="gramStart"/>
      <w:r w:rsidRPr="00BE65B0">
        <w:t>В этой связи он согласен с выводом Национальной комиссии по предупреждению пыток о применении одиночного режима содержания для лиц</w:t>
      </w:r>
      <w:proofErr w:type="gramEnd"/>
      <w:r w:rsidRPr="00BE65B0">
        <w:t xml:space="preserve"> с психическими отклонениями без возможности медицинского наблюдения в корпусах повышенной безопасности. Наконец, Комитет с беспокойством отмеч</w:t>
      </w:r>
      <w:r w:rsidRPr="00BE65B0">
        <w:t>а</w:t>
      </w:r>
      <w:r w:rsidRPr="00BE65B0">
        <w:t>ет, что, согласно оценке Федерального суда, сделанной в июле 2014 года, матер</w:t>
      </w:r>
      <w:r w:rsidRPr="00BE65B0">
        <w:t>и</w:t>
      </w:r>
      <w:r w:rsidRPr="00BE65B0">
        <w:t>альные условия содержания в полицейских участках кантона</w:t>
      </w:r>
      <w:proofErr w:type="gramStart"/>
      <w:r w:rsidRPr="00BE65B0">
        <w:t xml:space="preserve"> В</w:t>
      </w:r>
      <w:proofErr w:type="gramEnd"/>
      <w:r w:rsidRPr="00BE65B0">
        <w:t>о приравниваются к унижающему достоинство обращению, учитывая чрезмерную продолжител</w:t>
      </w:r>
      <w:r w:rsidRPr="00BE65B0">
        <w:t>ь</w:t>
      </w:r>
      <w:r w:rsidRPr="00BE65B0">
        <w:t>ность пребывания в них (статьи 11 и</w:t>
      </w:r>
      <w:r w:rsidRPr="00BE65B0">
        <w:rPr>
          <w:lang w:val="fr-CH"/>
        </w:rPr>
        <w:t> </w:t>
      </w:r>
      <w:r w:rsidRPr="00BE65B0">
        <w:t xml:space="preserve">16). </w:t>
      </w:r>
    </w:p>
    <w:p w:rsidR="00BE65B0" w:rsidRPr="00BE65B0" w:rsidRDefault="00BE65B0" w:rsidP="00BE65B0">
      <w:pPr>
        <w:pStyle w:val="SingleTxt"/>
        <w:rPr>
          <w:b/>
        </w:rPr>
      </w:pPr>
      <w:r w:rsidRPr="00BE65B0">
        <w:rPr>
          <w:b/>
        </w:rPr>
        <w:t>Комитет рекомендует государству-участнику продолжать усилия по безотл</w:t>
      </w:r>
      <w:r w:rsidRPr="00BE65B0">
        <w:rPr>
          <w:b/>
        </w:rPr>
        <w:t>а</w:t>
      </w:r>
      <w:r w:rsidRPr="00BE65B0">
        <w:rPr>
          <w:b/>
        </w:rPr>
        <w:t>гательному улучшению условий содержания в соответствии с рекомендац</w:t>
      </w:r>
      <w:r w:rsidRPr="00BE65B0">
        <w:rPr>
          <w:b/>
        </w:rPr>
        <w:t>и</w:t>
      </w:r>
      <w:r w:rsidRPr="00BE65B0">
        <w:rPr>
          <w:b/>
        </w:rPr>
        <w:t>ями Национальной комиссии по предупреждению пыток и, в частности:</w:t>
      </w:r>
    </w:p>
    <w:p w:rsidR="00BE65B0" w:rsidRPr="00C135E2" w:rsidRDefault="00C135E2" w:rsidP="00BE65B0">
      <w:pPr>
        <w:pStyle w:val="SingleTxt"/>
        <w:rPr>
          <w:b/>
        </w:rPr>
      </w:pPr>
      <w:r w:rsidRPr="00185BF3">
        <w:rPr>
          <w:b/>
          <w:bCs/>
        </w:rPr>
        <w:tab/>
      </w:r>
      <w:r w:rsidR="00BE65B0" w:rsidRPr="00C135E2">
        <w:rPr>
          <w:b/>
          <w:bCs/>
          <w:lang w:val="fr-CH"/>
        </w:rPr>
        <w:t>a</w:t>
      </w:r>
      <w:r w:rsidR="00BE65B0" w:rsidRPr="00C135E2">
        <w:rPr>
          <w:b/>
          <w:bCs/>
        </w:rPr>
        <w:t>)</w:t>
      </w:r>
      <w:r w:rsidR="00BE65B0" w:rsidRPr="00C135E2">
        <w:rPr>
          <w:b/>
        </w:rPr>
        <w:tab/>
        <w:t>более последовательно бороться с переполненностью тюрьмы «</w:t>
      </w:r>
      <w:proofErr w:type="spellStart"/>
      <w:r w:rsidR="00BE65B0" w:rsidRPr="00C135E2">
        <w:rPr>
          <w:b/>
        </w:rPr>
        <w:t>Шан-Долон</w:t>
      </w:r>
      <w:proofErr w:type="spellEnd"/>
      <w:r w:rsidR="00BE65B0" w:rsidRPr="00C135E2">
        <w:rPr>
          <w:b/>
        </w:rPr>
        <w:t>», прежде всего путем активизации применения наказаний, альтернативных тюремному заключению, таких, как общественно-полезные работы, как это предусмотрено Минимальными правилами Организации Объединенных Наций в отношении мер, не связанных с тюремным закл</w:t>
      </w:r>
      <w:r w:rsidR="00BE65B0" w:rsidRPr="00C135E2">
        <w:rPr>
          <w:b/>
        </w:rPr>
        <w:t>ю</w:t>
      </w:r>
      <w:r w:rsidR="00BE65B0" w:rsidRPr="00C135E2">
        <w:rPr>
          <w:b/>
        </w:rPr>
        <w:t>чением (Токийские правила), и Правилами Организации Объединенных Наций, касающимися обращения с заключенными и мер наказания, не св</w:t>
      </w:r>
      <w:r w:rsidR="00BE65B0" w:rsidRPr="00C135E2">
        <w:rPr>
          <w:b/>
        </w:rPr>
        <w:t>я</w:t>
      </w:r>
      <w:r w:rsidR="00BE65B0" w:rsidRPr="00C135E2">
        <w:rPr>
          <w:b/>
        </w:rPr>
        <w:t>занных с лишением свободы (</w:t>
      </w:r>
      <w:proofErr w:type="spellStart"/>
      <w:r w:rsidR="00BE65B0" w:rsidRPr="00C135E2">
        <w:rPr>
          <w:b/>
        </w:rPr>
        <w:t>Бангкокские</w:t>
      </w:r>
      <w:proofErr w:type="spellEnd"/>
      <w:r w:rsidR="00BE65B0" w:rsidRPr="00C135E2">
        <w:rPr>
          <w:b/>
        </w:rPr>
        <w:t xml:space="preserve"> правила);</w:t>
      </w:r>
    </w:p>
    <w:p w:rsidR="00BE65B0" w:rsidRPr="00C135E2" w:rsidRDefault="00C135E2" w:rsidP="00BE65B0">
      <w:pPr>
        <w:pStyle w:val="SingleTxt"/>
        <w:rPr>
          <w:b/>
          <w:bCs/>
        </w:rPr>
      </w:pPr>
      <w:r w:rsidRPr="00185BF3">
        <w:rPr>
          <w:b/>
          <w:bCs/>
        </w:rPr>
        <w:tab/>
      </w:r>
      <w:r w:rsidR="00BE65B0" w:rsidRPr="00C135E2">
        <w:rPr>
          <w:b/>
          <w:bCs/>
          <w:lang w:val="fr-CH"/>
        </w:rPr>
        <w:t>b</w:t>
      </w:r>
      <w:r w:rsidR="00BE65B0" w:rsidRPr="00C135E2">
        <w:rPr>
          <w:b/>
          <w:bCs/>
        </w:rPr>
        <w:t>)</w:t>
      </w:r>
      <w:r w:rsidR="00BE65B0" w:rsidRPr="00C135E2">
        <w:rPr>
          <w:b/>
        </w:rPr>
        <w:tab/>
        <w:t>выполнять обязательство по адаптации режима содержания з</w:t>
      </w:r>
      <w:r w:rsidR="00BE65B0" w:rsidRPr="00C135E2">
        <w:rPr>
          <w:b/>
        </w:rPr>
        <w:t>а</w:t>
      </w:r>
      <w:r w:rsidR="00BE65B0" w:rsidRPr="00C135E2">
        <w:rPr>
          <w:b/>
        </w:rPr>
        <w:t>держанных лиц к их статусу неосужденных</w:t>
      </w:r>
      <w:r w:rsidR="00BE65B0" w:rsidRPr="00C135E2">
        <w:rPr>
          <w:b/>
          <w:bCs/>
        </w:rPr>
        <w:t>;</w:t>
      </w:r>
    </w:p>
    <w:p w:rsidR="00BE65B0" w:rsidRPr="00C135E2" w:rsidRDefault="00C135E2" w:rsidP="00BE65B0">
      <w:pPr>
        <w:pStyle w:val="SingleTxt"/>
        <w:rPr>
          <w:b/>
          <w:bCs/>
        </w:rPr>
      </w:pPr>
      <w:r w:rsidRPr="00185BF3">
        <w:rPr>
          <w:b/>
        </w:rPr>
        <w:tab/>
      </w:r>
      <w:r w:rsidR="00BE65B0" w:rsidRPr="00C135E2">
        <w:rPr>
          <w:b/>
          <w:lang w:val="fr-FR"/>
        </w:rPr>
        <w:t>c</w:t>
      </w:r>
      <w:r w:rsidR="00BE65B0" w:rsidRPr="00C135E2">
        <w:rPr>
          <w:b/>
        </w:rPr>
        <w:t>)</w:t>
      </w:r>
      <w:r w:rsidR="00BE65B0" w:rsidRPr="00C135E2">
        <w:rPr>
          <w:b/>
          <w:bCs/>
        </w:rPr>
        <w:tab/>
        <w:t>создать необходимые механизмы, строго гарантирующие раздел</w:t>
      </w:r>
      <w:r w:rsidR="00BE65B0" w:rsidRPr="00C135E2">
        <w:rPr>
          <w:b/>
          <w:bCs/>
        </w:rPr>
        <w:t>ь</w:t>
      </w:r>
      <w:r w:rsidR="00BE65B0" w:rsidRPr="00C135E2">
        <w:rPr>
          <w:b/>
          <w:bCs/>
        </w:rPr>
        <w:t xml:space="preserve">ное содержание и надлежащее обращение применительно к взрослым и несовершеннолетним, а также к мужчинам и женщинам; </w:t>
      </w:r>
    </w:p>
    <w:p w:rsidR="00BE65B0" w:rsidRPr="00C135E2" w:rsidRDefault="00C135E2" w:rsidP="00BE65B0">
      <w:pPr>
        <w:pStyle w:val="SingleTxt"/>
        <w:rPr>
          <w:b/>
          <w:bCs/>
        </w:rPr>
      </w:pPr>
      <w:r w:rsidRPr="00185BF3">
        <w:rPr>
          <w:b/>
        </w:rPr>
        <w:tab/>
      </w:r>
      <w:r w:rsidR="00BE65B0" w:rsidRPr="00C135E2">
        <w:rPr>
          <w:b/>
          <w:lang w:val="fr-FR"/>
        </w:rPr>
        <w:t>d</w:t>
      </w:r>
      <w:r w:rsidR="00BE65B0" w:rsidRPr="00C135E2">
        <w:rPr>
          <w:b/>
        </w:rPr>
        <w:t>)</w:t>
      </w:r>
      <w:r w:rsidR="00BE65B0" w:rsidRPr="00C135E2">
        <w:rPr>
          <w:b/>
          <w:bCs/>
        </w:rPr>
        <w:tab/>
        <w:t>улучшить материальные условия содержания под стражей в отд</w:t>
      </w:r>
      <w:r w:rsidR="00BE65B0" w:rsidRPr="00C135E2">
        <w:rPr>
          <w:b/>
          <w:bCs/>
        </w:rPr>
        <w:t>е</w:t>
      </w:r>
      <w:r w:rsidR="00BE65B0" w:rsidRPr="00C135E2">
        <w:rPr>
          <w:b/>
          <w:bCs/>
        </w:rPr>
        <w:t>лениях полиции кантона Во и обеспечить строгое соблюдение максимальн</w:t>
      </w:r>
      <w:r w:rsidR="00BE65B0" w:rsidRPr="00C135E2">
        <w:rPr>
          <w:b/>
          <w:bCs/>
        </w:rPr>
        <w:t>о</w:t>
      </w:r>
      <w:r w:rsidR="00BE65B0" w:rsidRPr="00C135E2">
        <w:rPr>
          <w:b/>
          <w:bCs/>
        </w:rPr>
        <w:t xml:space="preserve">го срока задержания в полиции; </w:t>
      </w:r>
    </w:p>
    <w:p w:rsidR="00BE65B0" w:rsidRPr="00C135E2" w:rsidRDefault="00C135E2" w:rsidP="00BE65B0">
      <w:pPr>
        <w:pStyle w:val="SingleTxt"/>
        <w:rPr>
          <w:b/>
        </w:rPr>
      </w:pPr>
      <w:r w:rsidRPr="00185BF3">
        <w:rPr>
          <w:b/>
        </w:rPr>
        <w:tab/>
      </w:r>
      <w:r w:rsidR="00BE65B0" w:rsidRPr="00C135E2">
        <w:rPr>
          <w:b/>
          <w:lang w:val="fr-FR"/>
        </w:rPr>
        <w:t>e</w:t>
      </w:r>
      <w:r w:rsidR="00BE65B0" w:rsidRPr="00C135E2">
        <w:rPr>
          <w:b/>
        </w:rPr>
        <w:t>)</w:t>
      </w:r>
      <w:r w:rsidR="00BE65B0" w:rsidRPr="00C135E2">
        <w:rPr>
          <w:b/>
          <w:bCs/>
        </w:rPr>
        <w:tab/>
        <w:t>проводить тщательные и беспристрастные расследования всех проявлений насилия, совершаемых в пенитенциарных учреждениях, и пр</w:t>
      </w:r>
      <w:r w:rsidR="00BE65B0" w:rsidRPr="00C135E2">
        <w:rPr>
          <w:b/>
          <w:bCs/>
        </w:rPr>
        <w:t>о</w:t>
      </w:r>
      <w:r w:rsidR="00BE65B0" w:rsidRPr="00C135E2">
        <w:rPr>
          <w:b/>
          <w:bCs/>
        </w:rPr>
        <w:t>должать принятие мер в тюрьме «</w:t>
      </w:r>
      <w:proofErr w:type="spellStart"/>
      <w:r w:rsidR="00BE65B0" w:rsidRPr="00C135E2">
        <w:rPr>
          <w:b/>
          <w:bCs/>
        </w:rPr>
        <w:t>Шан-Долон</w:t>
      </w:r>
      <w:proofErr w:type="spellEnd"/>
      <w:r w:rsidR="00BE65B0" w:rsidRPr="00C135E2">
        <w:rPr>
          <w:b/>
          <w:bCs/>
        </w:rPr>
        <w:t>» в целях предупреждения насилия</w:t>
      </w:r>
      <w:r w:rsidR="00BE65B0" w:rsidRPr="00C135E2">
        <w:rPr>
          <w:b/>
        </w:rPr>
        <w:t>;</w:t>
      </w:r>
    </w:p>
    <w:p w:rsidR="00BE65B0" w:rsidRPr="00C135E2" w:rsidRDefault="00C135E2" w:rsidP="00BE65B0">
      <w:pPr>
        <w:pStyle w:val="SingleTxt"/>
        <w:rPr>
          <w:b/>
        </w:rPr>
      </w:pPr>
      <w:r w:rsidRPr="00185BF3">
        <w:rPr>
          <w:b/>
        </w:rPr>
        <w:tab/>
      </w:r>
      <w:r w:rsidR="00BE65B0" w:rsidRPr="00C135E2">
        <w:rPr>
          <w:b/>
          <w:lang w:val="fr-CH"/>
        </w:rPr>
        <w:t>f</w:t>
      </w:r>
      <w:r w:rsidR="00BE65B0" w:rsidRPr="00C135E2">
        <w:rPr>
          <w:b/>
        </w:rPr>
        <w:t>)</w:t>
      </w:r>
      <w:r w:rsidR="00BE65B0" w:rsidRPr="00C135E2">
        <w:rPr>
          <w:b/>
          <w:bCs/>
        </w:rPr>
        <w:tab/>
        <w:t>следить за тем, чтобы к лицам, страдающим психосоциальным расстройством, никогда не применялся режим одиночного содержания в корпусе повышенной безопасности</w:t>
      </w:r>
      <w:r w:rsidR="00BE65B0" w:rsidRPr="00C135E2">
        <w:rPr>
          <w:b/>
        </w:rPr>
        <w:t>;</w:t>
      </w:r>
    </w:p>
    <w:p w:rsidR="00BE65B0" w:rsidRPr="00BE65B0" w:rsidRDefault="00C135E2" w:rsidP="00BE65B0">
      <w:pPr>
        <w:pStyle w:val="SingleTxt"/>
        <w:rPr>
          <w:b/>
        </w:rPr>
      </w:pPr>
      <w:r w:rsidRPr="00185BF3">
        <w:rPr>
          <w:b/>
        </w:rPr>
        <w:tab/>
      </w:r>
      <w:r w:rsidR="00BE65B0" w:rsidRPr="00C135E2">
        <w:rPr>
          <w:b/>
          <w:lang w:val="fr-FR"/>
        </w:rPr>
        <w:t>g</w:t>
      </w:r>
      <w:r w:rsidR="00BE65B0" w:rsidRPr="00C135E2">
        <w:rPr>
          <w:b/>
        </w:rPr>
        <w:t>)</w:t>
      </w:r>
      <w:r w:rsidR="00BE65B0" w:rsidRPr="00C135E2">
        <w:rPr>
          <w:b/>
          <w:bCs/>
        </w:rPr>
        <w:tab/>
        <w:t>принять</w:t>
      </w:r>
      <w:r w:rsidR="00BE65B0" w:rsidRPr="00BE65B0">
        <w:rPr>
          <w:b/>
          <w:bCs/>
        </w:rPr>
        <w:t xml:space="preserve"> меры к тому, чтобы во всех адаптированных учреждениях всех кантонов обеспечивалось медицинское сопровождение</w:t>
      </w:r>
      <w:r w:rsidR="00BE65B0" w:rsidRPr="00BE65B0">
        <w:rPr>
          <w:b/>
        </w:rPr>
        <w:t xml:space="preserve">. </w:t>
      </w:r>
    </w:p>
    <w:p w:rsidR="00C135E2" w:rsidRPr="00C135E2" w:rsidRDefault="00C135E2" w:rsidP="00C135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C135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65B0">
        <w:tab/>
      </w:r>
      <w:r w:rsidRPr="00BE65B0">
        <w:tab/>
        <w:t xml:space="preserve">Интерсексуалы </w:t>
      </w:r>
    </w:p>
    <w:p w:rsidR="00C135E2" w:rsidRPr="00C135E2" w:rsidRDefault="00C135E2" w:rsidP="00C135E2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</w:pPr>
      <w:r w:rsidRPr="00BE65B0">
        <w:t>20.</w:t>
      </w:r>
      <w:r w:rsidRPr="00BE65B0">
        <w:tab/>
        <w:t>Комитет приветствует решение Федерально</w:t>
      </w:r>
      <w:r w:rsidR="00C135E2">
        <w:t>го совета изложить в конце 2015</w:t>
      </w:r>
      <w:r w:rsidR="00C135E2">
        <w:rPr>
          <w:lang w:val="en-US"/>
        </w:rPr>
        <w:t> </w:t>
      </w:r>
      <w:r w:rsidRPr="00BE65B0">
        <w:t>года свое мнение относительно рекомендаций, сделанных Национальной консультативной комиссией по биомедицинской этике относительно ненужных, а иногда и необратимых хирургических вмешательствах, которым подвергаются интерсексуалы (лица, имеющие вариативную половую принадлежность) без э</w:t>
      </w:r>
      <w:r w:rsidRPr="00BE65B0">
        <w:t>ф</w:t>
      </w:r>
      <w:r w:rsidRPr="00BE65B0">
        <w:t>фективного и осознанного согласия соответствующих лиц. Однако Комитет с озабоченностью отмечает, что эти вмешательства, предположительно влекущие за собой физические и психологические страдания, пока не приводили к рассл</w:t>
      </w:r>
      <w:r w:rsidRPr="00BE65B0">
        <w:t>е</w:t>
      </w:r>
      <w:r w:rsidRPr="00BE65B0">
        <w:t>дованию, наказанию или возмещению ущерба (статьи</w:t>
      </w:r>
      <w:r w:rsidRPr="00BE65B0">
        <w:rPr>
          <w:lang w:val="fr-CH"/>
        </w:rPr>
        <w:t> </w:t>
      </w:r>
      <w:r w:rsidRPr="00BE65B0">
        <w:t>2, 12, 14 и 16).</w:t>
      </w:r>
    </w:p>
    <w:p w:rsidR="00BE65B0" w:rsidRPr="00BE65B0" w:rsidRDefault="00BE65B0" w:rsidP="00BE65B0">
      <w:pPr>
        <w:pStyle w:val="SingleTxt"/>
        <w:rPr>
          <w:b/>
        </w:rPr>
      </w:pPr>
      <w:r w:rsidRPr="00BE65B0">
        <w:rPr>
          <w:b/>
        </w:rPr>
        <w:t>Комитет, ожидая будущее решение Федерального совета, рекомендует гос</w:t>
      </w:r>
      <w:r w:rsidRPr="00BE65B0">
        <w:rPr>
          <w:b/>
        </w:rPr>
        <w:t>у</w:t>
      </w:r>
      <w:r w:rsidRPr="00BE65B0">
        <w:rPr>
          <w:b/>
        </w:rPr>
        <w:t>дарству-участнику:</w:t>
      </w:r>
    </w:p>
    <w:p w:rsidR="00BE65B0" w:rsidRPr="00C135E2" w:rsidRDefault="00C135E2" w:rsidP="00BE65B0">
      <w:pPr>
        <w:pStyle w:val="SingleTxt"/>
        <w:rPr>
          <w:b/>
        </w:rPr>
      </w:pPr>
      <w:r w:rsidRPr="00185BF3">
        <w:rPr>
          <w:b/>
          <w:bCs/>
        </w:rPr>
        <w:tab/>
      </w:r>
      <w:r w:rsidR="00BE65B0" w:rsidRPr="00C135E2">
        <w:rPr>
          <w:b/>
          <w:bCs/>
          <w:lang w:val="fr-CH"/>
        </w:rPr>
        <w:t>a</w:t>
      </w:r>
      <w:r w:rsidR="00BE65B0" w:rsidRPr="00C135E2">
        <w:rPr>
          <w:b/>
          <w:bCs/>
        </w:rPr>
        <w:t>)</w:t>
      </w:r>
      <w:r w:rsidR="00BE65B0" w:rsidRPr="00C135E2">
        <w:rPr>
          <w:b/>
        </w:rPr>
        <w:tab/>
        <w:t>принять необходимые законодательные, административные и иные меры к тому, чтобы гарантировать соблюдение принципа физической неприкосновенности и самостоятельности интерсексуалов и чтобы в детстве ни один ребенок не подвергался медицинскому или хирургическому вмеш</w:t>
      </w:r>
      <w:r w:rsidR="00BE65B0" w:rsidRPr="00C135E2">
        <w:rPr>
          <w:b/>
        </w:rPr>
        <w:t>а</w:t>
      </w:r>
      <w:r w:rsidR="00BE65B0" w:rsidRPr="00C135E2">
        <w:rPr>
          <w:b/>
        </w:rPr>
        <w:t>тельству с целью определения его пола, если для этого вмешательства нет срочных медицинских показаний, а также во исполнение рекомендаций Национальной консультативной комиссии по биомедицинской этике и К</w:t>
      </w:r>
      <w:r w:rsidR="00BE65B0" w:rsidRPr="00C135E2">
        <w:rPr>
          <w:b/>
        </w:rPr>
        <w:t>о</w:t>
      </w:r>
      <w:r w:rsidR="00BE65B0" w:rsidRPr="00C135E2">
        <w:rPr>
          <w:b/>
        </w:rPr>
        <w:t xml:space="preserve">митета по правам ребенка (см. </w:t>
      </w:r>
      <w:r w:rsidR="00BE65B0" w:rsidRPr="00C135E2">
        <w:rPr>
          <w:b/>
          <w:lang w:val="fr-CH"/>
        </w:rPr>
        <w:t>CRC</w:t>
      </w:r>
      <w:r w:rsidR="00BE65B0" w:rsidRPr="00C135E2">
        <w:rPr>
          <w:b/>
        </w:rPr>
        <w:t>/</w:t>
      </w:r>
      <w:r w:rsidR="00BE65B0" w:rsidRPr="00C135E2">
        <w:rPr>
          <w:b/>
          <w:lang w:val="fr-CH"/>
        </w:rPr>
        <w:t>C</w:t>
      </w:r>
      <w:r w:rsidR="00BE65B0" w:rsidRPr="00C135E2">
        <w:rPr>
          <w:b/>
        </w:rPr>
        <w:t>/</w:t>
      </w:r>
      <w:r w:rsidR="00BE65B0" w:rsidRPr="00C135E2">
        <w:rPr>
          <w:b/>
          <w:lang w:val="fr-CH"/>
        </w:rPr>
        <w:t>CHE</w:t>
      </w:r>
      <w:r w:rsidR="00BE65B0" w:rsidRPr="00C135E2">
        <w:rPr>
          <w:b/>
        </w:rPr>
        <w:t>/</w:t>
      </w:r>
      <w:r w:rsidR="00BE65B0" w:rsidRPr="00C135E2">
        <w:rPr>
          <w:b/>
          <w:lang w:val="fr-CH"/>
        </w:rPr>
        <w:t>CO</w:t>
      </w:r>
      <w:r w:rsidR="00BE65B0" w:rsidRPr="00C135E2">
        <w:rPr>
          <w:b/>
        </w:rPr>
        <w:t>/2­4, пункт</w:t>
      </w:r>
      <w:r w:rsidR="00BE65B0" w:rsidRPr="00C135E2">
        <w:rPr>
          <w:b/>
          <w:lang w:val="fr-CH"/>
        </w:rPr>
        <w:t> </w:t>
      </w:r>
      <w:r w:rsidR="00BE65B0" w:rsidRPr="00C135E2">
        <w:rPr>
          <w:b/>
        </w:rPr>
        <w:t>43</w:t>
      </w:r>
      <w:r w:rsidR="00BE65B0" w:rsidRPr="00C135E2">
        <w:rPr>
          <w:b/>
          <w:lang w:val="fr-CH"/>
        </w:rPr>
        <w:t> b</w:t>
      </w:r>
      <w:r w:rsidR="00BE65B0" w:rsidRPr="00C135E2">
        <w:rPr>
          <w:b/>
        </w:rPr>
        <w:t>));</w:t>
      </w:r>
    </w:p>
    <w:p w:rsidR="00BE65B0" w:rsidRPr="00C135E2" w:rsidRDefault="00C135E2" w:rsidP="00BE65B0">
      <w:pPr>
        <w:pStyle w:val="SingleTxt"/>
        <w:rPr>
          <w:b/>
          <w:bCs/>
        </w:rPr>
      </w:pPr>
      <w:r w:rsidRPr="00185BF3">
        <w:rPr>
          <w:b/>
          <w:bCs/>
        </w:rPr>
        <w:tab/>
      </w:r>
      <w:r w:rsidR="00BE65B0" w:rsidRPr="00C135E2">
        <w:rPr>
          <w:b/>
          <w:bCs/>
          <w:lang w:val="fr-CH"/>
        </w:rPr>
        <w:t>b</w:t>
      </w:r>
      <w:r w:rsidR="00BE65B0" w:rsidRPr="00C135E2">
        <w:rPr>
          <w:b/>
          <w:bCs/>
        </w:rPr>
        <w:t>)</w:t>
      </w:r>
      <w:r w:rsidR="00BE65B0" w:rsidRPr="00C135E2">
        <w:rPr>
          <w:b/>
        </w:rPr>
        <w:tab/>
        <w:t>обеспечивать соответствующим лицам и их родителям бесплатное предоставление услуг юридической консультации и психосоциального с</w:t>
      </w:r>
      <w:r w:rsidR="00BE65B0" w:rsidRPr="00C135E2">
        <w:rPr>
          <w:b/>
        </w:rPr>
        <w:t>о</w:t>
      </w:r>
      <w:r w:rsidR="00BE65B0" w:rsidRPr="00C135E2">
        <w:rPr>
          <w:b/>
        </w:rPr>
        <w:t>провождения и информировать их о возможности отсрочки любого решения о проведении любого медицинского вмешательства, не являющегося необх</w:t>
      </w:r>
      <w:r w:rsidR="00BE65B0" w:rsidRPr="00C135E2">
        <w:rPr>
          <w:b/>
        </w:rPr>
        <w:t>о</w:t>
      </w:r>
      <w:r w:rsidR="00BE65B0" w:rsidRPr="00C135E2">
        <w:rPr>
          <w:b/>
        </w:rPr>
        <w:t>димым, до того момента, когда соответствующее лицо сможет принять такое решение самостоятельно;</w:t>
      </w:r>
    </w:p>
    <w:p w:rsidR="00BE65B0" w:rsidRPr="00BE65B0" w:rsidRDefault="00C135E2" w:rsidP="00BE65B0">
      <w:pPr>
        <w:pStyle w:val="SingleTxt"/>
        <w:rPr>
          <w:b/>
        </w:rPr>
      </w:pPr>
      <w:r w:rsidRPr="00185BF3">
        <w:rPr>
          <w:b/>
          <w:bCs/>
        </w:rPr>
        <w:tab/>
      </w:r>
      <w:r w:rsidR="00BE65B0" w:rsidRPr="00C135E2">
        <w:rPr>
          <w:b/>
          <w:bCs/>
          <w:lang w:val="fr-CH"/>
        </w:rPr>
        <w:t>c</w:t>
      </w:r>
      <w:r w:rsidR="00BE65B0" w:rsidRPr="00C135E2">
        <w:rPr>
          <w:b/>
          <w:bCs/>
        </w:rPr>
        <w:t>)</w:t>
      </w:r>
      <w:r w:rsidR="00BE65B0" w:rsidRPr="00C135E2">
        <w:rPr>
          <w:b/>
        </w:rPr>
        <w:tab/>
        <w:t>расследовать</w:t>
      </w:r>
      <w:r w:rsidR="00BE65B0" w:rsidRPr="00BE65B0">
        <w:rPr>
          <w:b/>
        </w:rPr>
        <w:t xml:space="preserve"> случаи медицинского или хирургического вмеш</w:t>
      </w:r>
      <w:r w:rsidR="00BE65B0" w:rsidRPr="00BE65B0">
        <w:rPr>
          <w:b/>
        </w:rPr>
        <w:t>а</w:t>
      </w:r>
      <w:r w:rsidR="00BE65B0" w:rsidRPr="00BE65B0">
        <w:rPr>
          <w:b/>
        </w:rPr>
        <w:t>тельства, предположительно перенесенного интерсексуалами без их эффе</w:t>
      </w:r>
      <w:r w:rsidR="00BE65B0" w:rsidRPr="00BE65B0">
        <w:rPr>
          <w:b/>
        </w:rPr>
        <w:t>к</w:t>
      </w:r>
      <w:r w:rsidR="00BE65B0" w:rsidRPr="00BE65B0">
        <w:rPr>
          <w:b/>
        </w:rPr>
        <w:t>тивного согласия, и принять законодательные меры для возмещения ущерба всем потерпевшим, включая адекватную компенсацию.</w:t>
      </w:r>
    </w:p>
    <w:p w:rsidR="00C135E2" w:rsidRPr="00C135E2" w:rsidRDefault="00C135E2" w:rsidP="00C135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C135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65B0">
        <w:tab/>
      </w:r>
      <w:r w:rsidRPr="00BE65B0">
        <w:tab/>
        <w:t>Профессиональная подготовка</w:t>
      </w:r>
    </w:p>
    <w:p w:rsidR="00C135E2" w:rsidRPr="00C135E2" w:rsidRDefault="00C135E2" w:rsidP="00C135E2">
      <w:pPr>
        <w:pStyle w:val="SingleTxt"/>
        <w:spacing w:after="0" w:line="120" w:lineRule="exact"/>
        <w:rPr>
          <w:sz w:val="10"/>
        </w:rPr>
      </w:pPr>
    </w:p>
    <w:p w:rsidR="00BE65B0" w:rsidRPr="00BE65B0" w:rsidRDefault="00BE65B0" w:rsidP="00BE65B0">
      <w:pPr>
        <w:pStyle w:val="SingleTxt"/>
      </w:pPr>
      <w:r w:rsidRPr="00BE65B0">
        <w:t>21.</w:t>
      </w:r>
      <w:r w:rsidRPr="00BE65B0">
        <w:tab/>
      </w:r>
      <w:proofErr w:type="gramStart"/>
      <w:r w:rsidRPr="00BE65B0">
        <w:t>Принимая к сведению представленную информацию о программах профе</w:t>
      </w:r>
      <w:r w:rsidRPr="00BE65B0">
        <w:t>с</w:t>
      </w:r>
      <w:r w:rsidRPr="00BE65B0">
        <w:t>сиональной подготовки, предназначенных для сотрудников полиции и персонала пенитенциарных учреждений, Комитет сожалеет о том, что он получил слишком мало сведений о подготовке других категорий должностных лиц, контактиру</w:t>
      </w:r>
      <w:r w:rsidRPr="00BE65B0">
        <w:t>ю</w:t>
      </w:r>
      <w:r w:rsidRPr="00BE65B0">
        <w:t>щих с лишенными свободы лицами.</w:t>
      </w:r>
      <w:proofErr w:type="gramEnd"/>
      <w:r w:rsidRPr="00BE65B0">
        <w:t xml:space="preserve"> Кроме того, он с беспокойством отмечает, что в программы профессиональной подготовки не включено 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протокол). Наконец, Комитет выражает озабоченность в связи с отсутствием отдельной </w:t>
      </w:r>
      <w:proofErr w:type="gramStart"/>
      <w:r w:rsidRPr="00BE65B0">
        <w:t>методики проведения оценки эффективности программ профессиональной подготовки</w:t>
      </w:r>
      <w:proofErr w:type="gramEnd"/>
      <w:r w:rsidRPr="00BE65B0">
        <w:t xml:space="preserve"> для сотрудников правоохранительных органов и пенитенциарной системы, касающихся абсолютного запрещения пыток и жест</w:t>
      </w:r>
      <w:r w:rsidRPr="00BE65B0">
        <w:t>о</w:t>
      </w:r>
      <w:r w:rsidRPr="00BE65B0">
        <w:t>кого обращения (статья 10).</w:t>
      </w:r>
    </w:p>
    <w:p w:rsidR="00BE65B0" w:rsidRPr="00BE65B0" w:rsidRDefault="00BE65B0" w:rsidP="00BE65B0">
      <w:pPr>
        <w:pStyle w:val="SingleTxt"/>
        <w:rPr>
          <w:b/>
        </w:rPr>
      </w:pPr>
      <w:r w:rsidRPr="00BE65B0">
        <w:rPr>
          <w:b/>
        </w:rPr>
        <w:t>Государству-участнику следует активизировать свою деятельность по пред</w:t>
      </w:r>
      <w:r w:rsidRPr="00BE65B0">
        <w:rPr>
          <w:b/>
        </w:rPr>
        <w:t>о</w:t>
      </w:r>
      <w:r w:rsidRPr="00BE65B0">
        <w:rPr>
          <w:b/>
        </w:rPr>
        <w:t>ставлению программ профессиональной подготовки, посвященных его об</w:t>
      </w:r>
      <w:r w:rsidRPr="00BE65B0">
        <w:rPr>
          <w:b/>
        </w:rPr>
        <w:t>я</w:t>
      </w:r>
      <w:r w:rsidRPr="00BE65B0">
        <w:rPr>
          <w:b/>
        </w:rPr>
        <w:t>зательствам по Конвенции в отношении всех соответствующих категорий должностных лиц, а также систематической теоретической и практической подготовке, касающейся Стамбульского протокола. Ему также следует ра</w:t>
      </w:r>
      <w:r w:rsidRPr="00BE65B0">
        <w:rPr>
          <w:b/>
        </w:rPr>
        <w:t>з</w:t>
      </w:r>
      <w:r w:rsidRPr="00BE65B0">
        <w:rPr>
          <w:b/>
        </w:rPr>
        <w:t>работать отдельные методики оценки программ профессиональной подг</w:t>
      </w:r>
      <w:r w:rsidRPr="00BE65B0">
        <w:rPr>
          <w:b/>
        </w:rPr>
        <w:t>о</w:t>
      </w:r>
      <w:r w:rsidRPr="00BE65B0">
        <w:rPr>
          <w:b/>
        </w:rPr>
        <w:t>товки для сотрудников правоохранительных органов и пенитенциарной с</w:t>
      </w:r>
      <w:r w:rsidRPr="00BE65B0">
        <w:rPr>
          <w:b/>
        </w:rPr>
        <w:t>и</w:t>
      </w:r>
      <w:r w:rsidRPr="00BE65B0">
        <w:rPr>
          <w:b/>
        </w:rPr>
        <w:t>стемы, касающихся абсолютного запрещения пыток и жестокого обращения.</w:t>
      </w:r>
      <w:r w:rsidRPr="00BE65B0">
        <w:t xml:space="preserve"> </w:t>
      </w:r>
    </w:p>
    <w:p w:rsidR="00C135E2" w:rsidRPr="00C135E2" w:rsidRDefault="00C135E2" w:rsidP="00C135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BE65B0" w:rsidP="00C135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65B0">
        <w:tab/>
      </w:r>
      <w:r w:rsidRPr="00BE65B0">
        <w:tab/>
        <w:t>Процедура последующих действий</w:t>
      </w:r>
    </w:p>
    <w:p w:rsidR="00C135E2" w:rsidRPr="00C135E2" w:rsidRDefault="00C135E2" w:rsidP="00C135E2">
      <w:pPr>
        <w:pStyle w:val="SingleTxt"/>
        <w:spacing w:after="0" w:line="120" w:lineRule="exact"/>
        <w:rPr>
          <w:bCs/>
          <w:sz w:val="10"/>
        </w:rPr>
      </w:pPr>
    </w:p>
    <w:p w:rsidR="00BE65B0" w:rsidRPr="00BE65B0" w:rsidRDefault="00BE65B0" w:rsidP="00BE65B0">
      <w:pPr>
        <w:pStyle w:val="SingleTxt"/>
        <w:rPr>
          <w:bCs/>
        </w:rPr>
      </w:pPr>
      <w:r w:rsidRPr="00BE65B0">
        <w:rPr>
          <w:bCs/>
        </w:rPr>
        <w:t>22.</w:t>
      </w:r>
      <w:r w:rsidRPr="00BE65B0">
        <w:rPr>
          <w:bCs/>
        </w:rPr>
        <w:tab/>
      </w:r>
      <w:proofErr w:type="gramStart"/>
      <w:r w:rsidRPr="00BE65B0">
        <w:rPr>
          <w:bCs/>
        </w:rPr>
        <w:t>Комитет обращается к государству-участнику с просьбой представить до</w:t>
      </w:r>
      <w:r w:rsidR="00C135E2">
        <w:rPr>
          <w:bCs/>
        </w:rPr>
        <w:t xml:space="preserve"> 14</w:t>
      </w:r>
      <w:r w:rsidR="00C135E2">
        <w:rPr>
          <w:bCs/>
          <w:lang w:val="en-US"/>
        </w:rPr>
        <w:t> </w:t>
      </w:r>
      <w:r w:rsidRPr="00BE65B0">
        <w:rPr>
          <w:bCs/>
        </w:rPr>
        <w:t>августа 2016 года информацию о принятых мерах по выполнению его рек</w:t>
      </w:r>
      <w:r w:rsidRPr="00BE65B0">
        <w:rPr>
          <w:bCs/>
        </w:rPr>
        <w:t>о</w:t>
      </w:r>
      <w:r w:rsidRPr="00BE65B0">
        <w:rPr>
          <w:bCs/>
        </w:rPr>
        <w:t>мендаций, изложенных в пункте 10, которые касаются насилия со стороны с</w:t>
      </w:r>
      <w:r w:rsidRPr="00BE65B0">
        <w:rPr>
          <w:bCs/>
        </w:rPr>
        <w:t>о</w:t>
      </w:r>
      <w:r w:rsidRPr="00BE65B0">
        <w:rPr>
          <w:bCs/>
        </w:rPr>
        <w:t>трудников полиции, в частности рекомендации в подпункте</w:t>
      </w:r>
      <w:r w:rsidRPr="00BE65B0">
        <w:rPr>
          <w:bCs/>
          <w:lang w:val="fr-FR"/>
        </w:rPr>
        <w:t> b</w:t>
      </w:r>
      <w:r w:rsidRPr="00BE65B0">
        <w:rPr>
          <w:bCs/>
        </w:rPr>
        <w:t xml:space="preserve">) – о необходимости направлять </w:t>
      </w:r>
      <w:r w:rsidRPr="00BE65B0">
        <w:t>медицинские заключения, подтверждающие факт применения жест</w:t>
      </w:r>
      <w:r w:rsidRPr="00BE65B0">
        <w:t>о</w:t>
      </w:r>
      <w:r w:rsidRPr="00BE65B0">
        <w:t>кого обращения, в независимый механизм для их рассмотрения;</w:t>
      </w:r>
      <w:proofErr w:type="gramEnd"/>
      <w:r w:rsidRPr="00BE65B0">
        <w:t xml:space="preserve"> </w:t>
      </w:r>
      <w:r w:rsidRPr="00BE65B0">
        <w:rPr>
          <w:bCs/>
        </w:rPr>
        <w:t xml:space="preserve">в пункте 13 </w:t>
      </w:r>
      <w:r w:rsidR="00C135E2" w:rsidRPr="00C135E2">
        <w:rPr>
          <w:bCs/>
        </w:rPr>
        <w:t>–</w:t>
      </w:r>
      <w:r w:rsidRPr="00BE65B0">
        <w:rPr>
          <w:bCs/>
        </w:rPr>
        <w:t xml:space="preserve"> </w:t>
      </w:r>
      <w:r w:rsidR="00C135E2" w:rsidRPr="00C135E2">
        <w:rPr>
          <w:bCs/>
        </w:rPr>
        <w:br/>
      </w:r>
      <w:r w:rsidRPr="00BE65B0">
        <w:rPr>
          <w:bCs/>
        </w:rPr>
        <w:t>о принципе невозвращения; в пункте 18 – о несопровождаемых несовершенн</w:t>
      </w:r>
      <w:r w:rsidRPr="00BE65B0">
        <w:rPr>
          <w:bCs/>
        </w:rPr>
        <w:t>о</w:t>
      </w:r>
      <w:r w:rsidRPr="00BE65B0">
        <w:rPr>
          <w:bCs/>
        </w:rPr>
        <w:t>летних просителях убежища; и в пункте 19 – об условиях содержания под стр</w:t>
      </w:r>
      <w:r w:rsidRPr="00BE65B0">
        <w:rPr>
          <w:bCs/>
        </w:rPr>
        <w:t>а</w:t>
      </w:r>
      <w:r w:rsidRPr="00BE65B0">
        <w:rPr>
          <w:bCs/>
        </w:rPr>
        <w:t xml:space="preserve">жей, в частности в подпункте </w:t>
      </w:r>
      <w:r w:rsidRPr="00BE65B0">
        <w:rPr>
          <w:bCs/>
          <w:lang w:val="fr-FR"/>
        </w:rPr>
        <w:t>e</w:t>
      </w:r>
      <w:r w:rsidRPr="00BE65B0">
        <w:rPr>
          <w:bCs/>
        </w:rPr>
        <w:t>) – о необходимости проведения расследований по всем случаям применения насилия в пенитенциарных учреждениях.</w:t>
      </w:r>
    </w:p>
    <w:p w:rsidR="00C135E2" w:rsidRPr="00C135E2" w:rsidRDefault="00C135E2" w:rsidP="00C135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65B0" w:rsidRPr="00BE65B0" w:rsidRDefault="00C135E2" w:rsidP="00C135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5BF3">
        <w:tab/>
      </w:r>
      <w:r w:rsidRPr="00185BF3">
        <w:tab/>
      </w:r>
      <w:r w:rsidR="00BE65B0" w:rsidRPr="00BE65B0">
        <w:t>Прочие вопросы</w:t>
      </w:r>
    </w:p>
    <w:p w:rsidR="00C135E2" w:rsidRPr="00C135E2" w:rsidRDefault="00C135E2" w:rsidP="00C135E2">
      <w:pPr>
        <w:pStyle w:val="SingleTxt"/>
        <w:spacing w:after="0" w:line="120" w:lineRule="exact"/>
        <w:rPr>
          <w:bCs/>
          <w:sz w:val="10"/>
        </w:rPr>
      </w:pPr>
    </w:p>
    <w:p w:rsidR="00BE65B0" w:rsidRPr="00BE65B0" w:rsidRDefault="00BE65B0" w:rsidP="00BE65B0">
      <w:pPr>
        <w:pStyle w:val="SingleTxt"/>
        <w:rPr>
          <w:bCs/>
        </w:rPr>
      </w:pPr>
      <w:r w:rsidRPr="00BE65B0">
        <w:rPr>
          <w:bCs/>
        </w:rPr>
        <w:t>23.</w:t>
      </w:r>
      <w:r w:rsidRPr="00BE65B0">
        <w:rPr>
          <w:bCs/>
        </w:rPr>
        <w:tab/>
        <w:t xml:space="preserve">Комитет предлагает государству-участнику рассмотреть возможность </w:t>
      </w:r>
      <w:proofErr w:type="gramStart"/>
      <w:r w:rsidRPr="00BE65B0">
        <w:rPr>
          <w:bCs/>
        </w:rPr>
        <w:t>уск</w:t>
      </w:r>
      <w:r w:rsidRPr="00BE65B0">
        <w:rPr>
          <w:bCs/>
        </w:rPr>
        <w:t>о</w:t>
      </w:r>
      <w:r w:rsidRPr="00BE65B0">
        <w:rPr>
          <w:bCs/>
        </w:rPr>
        <w:t>рения процесса ратификации основных документов Организации Объединенных Наций</w:t>
      </w:r>
      <w:proofErr w:type="gramEnd"/>
      <w:r w:rsidRPr="00BE65B0">
        <w:rPr>
          <w:bCs/>
        </w:rPr>
        <w:t xml:space="preserve"> по правам человека, участником которых оно пока не является, а именно: </w:t>
      </w:r>
    </w:p>
    <w:p w:rsidR="00BE65B0" w:rsidRPr="00BE65B0" w:rsidRDefault="00C135E2" w:rsidP="00BE65B0">
      <w:pPr>
        <w:pStyle w:val="SingleTxt"/>
        <w:rPr>
          <w:bCs/>
        </w:rPr>
      </w:pPr>
      <w:r w:rsidRPr="00185BF3">
        <w:rPr>
          <w:bCs/>
        </w:rPr>
        <w:tab/>
      </w:r>
      <w:r w:rsidR="00BE65B0" w:rsidRPr="00BE65B0">
        <w:rPr>
          <w:bCs/>
          <w:lang w:val="fr-FR"/>
        </w:rPr>
        <w:t>a</w:t>
      </w:r>
      <w:r w:rsidR="00BE65B0" w:rsidRPr="00BE65B0">
        <w:rPr>
          <w:bCs/>
        </w:rPr>
        <w:t>)</w:t>
      </w:r>
      <w:r w:rsidR="00BE65B0" w:rsidRPr="00BE65B0">
        <w:rPr>
          <w:bCs/>
        </w:rPr>
        <w:tab/>
        <w:t>Международной конвенции для защиты всех лиц от насильственных исчезновений;</w:t>
      </w:r>
    </w:p>
    <w:p w:rsidR="00BE65B0" w:rsidRPr="00BE65B0" w:rsidRDefault="00C135E2" w:rsidP="00BE65B0">
      <w:pPr>
        <w:pStyle w:val="SingleTxt"/>
        <w:rPr>
          <w:bCs/>
        </w:rPr>
      </w:pPr>
      <w:r w:rsidRPr="00185BF3">
        <w:rPr>
          <w:bCs/>
        </w:rPr>
        <w:tab/>
      </w:r>
      <w:r w:rsidR="00BE65B0" w:rsidRPr="00BE65B0">
        <w:rPr>
          <w:bCs/>
          <w:lang w:val="fr-FR"/>
        </w:rPr>
        <w:t>b</w:t>
      </w:r>
      <w:r w:rsidR="00BE65B0" w:rsidRPr="00BE65B0">
        <w:rPr>
          <w:bCs/>
        </w:rPr>
        <w:t>)</w:t>
      </w:r>
      <w:r w:rsidR="00BE65B0" w:rsidRPr="00BE65B0">
        <w:rPr>
          <w:bCs/>
        </w:rPr>
        <w:tab/>
        <w:t>Международной конвенции о защите прав всех трудящихся-мигрантов и членов их семей;</w:t>
      </w:r>
    </w:p>
    <w:p w:rsidR="00BE65B0" w:rsidRPr="00BE65B0" w:rsidRDefault="00C135E2" w:rsidP="00BE65B0">
      <w:pPr>
        <w:pStyle w:val="SingleTxt"/>
        <w:rPr>
          <w:bCs/>
        </w:rPr>
      </w:pPr>
      <w:r w:rsidRPr="00185BF3">
        <w:rPr>
          <w:bCs/>
        </w:rPr>
        <w:tab/>
      </w:r>
      <w:r w:rsidR="00BE65B0" w:rsidRPr="00BE65B0">
        <w:rPr>
          <w:bCs/>
          <w:lang w:val="fr-FR"/>
        </w:rPr>
        <w:t>c</w:t>
      </w:r>
      <w:r w:rsidR="00BE65B0" w:rsidRPr="00BE65B0">
        <w:rPr>
          <w:bCs/>
        </w:rPr>
        <w:t>)</w:t>
      </w:r>
      <w:r w:rsidR="00BE65B0" w:rsidRPr="00BE65B0">
        <w:rPr>
          <w:bCs/>
        </w:rPr>
        <w:tab/>
        <w:t>Факультативного протокола к Международному пакту об экономич</w:t>
      </w:r>
      <w:r w:rsidR="00BE65B0" w:rsidRPr="00BE65B0">
        <w:rPr>
          <w:bCs/>
        </w:rPr>
        <w:t>е</w:t>
      </w:r>
      <w:r w:rsidR="00BE65B0" w:rsidRPr="00BE65B0">
        <w:rPr>
          <w:bCs/>
        </w:rPr>
        <w:t>ских, социальных и культурных правах;</w:t>
      </w:r>
    </w:p>
    <w:p w:rsidR="00BE65B0" w:rsidRPr="00BE65B0" w:rsidRDefault="00C135E2" w:rsidP="00BE65B0">
      <w:pPr>
        <w:pStyle w:val="SingleTxt"/>
        <w:rPr>
          <w:bCs/>
        </w:rPr>
      </w:pPr>
      <w:r w:rsidRPr="00185BF3">
        <w:rPr>
          <w:bCs/>
        </w:rPr>
        <w:tab/>
      </w:r>
      <w:r w:rsidR="00BE65B0" w:rsidRPr="00BE65B0">
        <w:rPr>
          <w:bCs/>
          <w:lang w:val="fr-FR"/>
        </w:rPr>
        <w:t>d</w:t>
      </w:r>
      <w:r w:rsidR="00BE65B0" w:rsidRPr="00BE65B0">
        <w:rPr>
          <w:bCs/>
        </w:rPr>
        <w:t>)</w:t>
      </w:r>
      <w:r w:rsidR="00BE65B0" w:rsidRPr="00BE65B0">
        <w:rPr>
          <w:bCs/>
        </w:rPr>
        <w:tab/>
        <w:t>Факультативного протокола к Международному пакту о гражданских и политических правах;</w:t>
      </w:r>
    </w:p>
    <w:p w:rsidR="00BE65B0" w:rsidRPr="00BE65B0" w:rsidRDefault="00C135E2" w:rsidP="00BE65B0">
      <w:pPr>
        <w:pStyle w:val="SingleTxt"/>
        <w:rPr>
          <w:bCs/>
        </w:rPr>
      </w:pPr>
      <w:r w:rsidRPr="00185BF3">
        <w:rPr>
          <w:bCs/>
        </w:rPr>
        <w:tab/>
      </w:r>
      <w:r w:rsidR="00BE65B0" w:rsidRPr="00BE65B0">
        <w:rPr>
          <w:bCs/>
          <w:lang w:val="fr-FR"/>
        </w:rPr>
        <w:t>e</w:t>
      </w:r>
      <w:r w:rsidR="00BE65B0" w:rsidRPr="00BE65B0">
        <w:rPr>
          <w:bCs/>
        </w:rPr>
        <w:t>)</w:t>
      </w:r>
      <w:r w:rsidR="00BE65B0" w:rsidRPr="00BE65B0">
        <w:rPr>
          <w:bCs/>
        </w:rPr>
        <w:tab/>
        <w:t>Факультативного протокола к Конвенции о правах ребенка, касающ</w:t>
      </w:r>
      <w:r w:rsidR="00BE65B0" w:rsidRPr="00BE65B0">
        <w:rPr>
          <w:bCs/>
        </w:rPr>
        <w:t>е</w:t>
      </w:r>
      <w:r w:rsidR="00BE65B0" w:rsidRPr="00BE65B0">
        <w:rPr>
          <w:bCs/>
        </w:rPr>
        <w:t>гося процедуры сообщений;</w:t>
      </w:r>
    </w:p>
    <w:p w:rsidR="00BE65B0" w:rsidRPr="00BE65B0" w:rsidRDefault="00C135E2" w:rsidP="00BE65B0">
      <w:pPr>
        <w:pStyle w:val="SingleTxt"/>
        <w:rPr>
          <w:bCs/>
        </w:rPr>
      </w:pPr>
      <w:r w:rsidRPr="00185BF3">
        <w:rPr>
          <w:bCs/>
        </w:rPr>
        <w:tab/>
      </w:r>
      <w:r w:rsidR="00BE65B0" w:rsidRPr="00BE65B0">
        <w:rPr>
          <w:bCs/>
          <w:lang w:val="fr-FR"/>
        </w:rPr>
        <w:t>f</w:t>
      </w:r>
      <w:r w:rsidR="00BE65B0" w:rsidRPr="00BE65B0">
        <w:rPr>
          <w:bCs/>
        </w:rPr>
        <w:t>)</w:t>
      </w:r>
      <w:r w:rsidR="00BE65B0" w:rsidRPr="00BE65B0">
        <w:rPr>
          <w:bCs/>
        </w:rPr>
        <w:tab/>
        <w:t>Факультативного протокола к Конвенции о правах инвалидов.</w:t>
      </w:r>
    </w:p>
    <w:p w:rsidR="00BE65B0" w:rsidRPr="00BE65B0" w:rsidRDefault="00BE65B0" w:rsidP="00BE65B0">
      <w:pPr>
        <w:pStyle w:val="SingleTxt"/>
        <w:rPr>
          <w:bCs/>
        </w:rPr>
      </w:pPr>
      <w:r w:rsidRPr="00BE65B0">
        <w:rPr>
          <w:bCs/>
        </w:rPr>
        <w:t>24.</w:t>
      </w:r>
      <w:r w:rsidRPr="00BE65B0">
        <w:rPr>
          <w:bCs/>
        </w:rPr>
        <w:tab/>
        <w:t>Государству-участнику</w:t>
      </w:r>
      <w:r w:rsidRPr="00BE65B0">
        <w:t xml:space="preserve"> предлагается обеспечить широкое распространение</w:t>
      </w:r>
      <w:r w:rsidRPr="00BE65B0">
        <w:rPr>
          <w:bCs/>
        </w:rPr>
        <w:t xml:space="preserve"> </w:t>
      </w:r>
      <w:r w:rsidRPr="00BE65B0">
        <w:t>представленного Комитету доклада и настоящих заключительных замечаний на соответствующих языках через официальные веб-сайты, средства массовой и</w:t>
      </w:r>
      <w:r w:rsidRPr="00BE65B0">
        <w:t>н</w:t>
      </w:r>
      <w:r w:rsidRPr="00BE65B0">
        <w:t>формации и неправительственные организации.</w:t>
      </w:r>
    </w:p>
    <w:p w:rsidR="000415C8" w:rsidRPr="00A64BD5" w:rsidRDefault="00BE65B0" w:rsidP="00BE65B0">
      <w:pPr>
        <w:pStyle w:val="SingleTxt"/>
      </w:pPr>
      <w:r w:rsidRPr="00BE65B0">
        <w:rPr>
          <w:bCs/>
        </w:rPr>
        <w:t>25.</w:t>
      </w:r>
      <w:r w:rsidRPr="00BE65B0">
        <w:rPr>
          <w:bCs/>
        </w:rPr>
        <w:tab/>
        <w:t>Комитет предлагает государству-участнику представить свой следующий доклад, который станет восьмым периодическим докладом, до</w:t>
      </w:r>
      <w:r w:rsidRPr="00BE65B0">
        <w:t xml:space="preserve"> </w:t>
      </w:r>
      <w:r w:rsidR="00C135E2">
        <w:rPr>
          <w:bCs/>
        </w:rPr>
        <w:t>14 августа 2019</w:t>
      </w:r>
      <w:r w:rsidR="00C135E2">
        <w:rPr>
          <w:bCs/>
          <w:lang w:val="en-US"/>
        </w:rPr>
        <w:t> </w:t>
      </w:r>
      <w:r w:rsidRPr="00BE65B0">
        <w:rPr>
          <w:bCs/>
        </w:rPr>
        <w:t>года</w:t>
      </w:r>
      <w:r w:rsidRPr="00BE65B0">
        <w:t>. С этой целью Комитет через некоторое время направит государству-участнику перечень вопросов, предваряющих представление доклада, поскольку государство-участник согласилось подготовить свой доклад в соответствии с ф</w:t>
      </w:r>
      <w:r w:rsidRPr="00BE65B0">
        <w:t>а</w:t>
      </w:r>
      <w:r w:rsidRPr="00BE65B0">
        <w:t>культативной процедурой.</w:t>
      </w:r>
    </w:p>
    <w:p w:rsidR="00C135E2" w:rsidRPr="00C135E2" w:rsidRDefault="00C135E2" w:rsidP="00C135E2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KhN&#10;9Eb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C135E2" w:rsidRPr="00C135E2" w:rsidSect="000415C8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tart" w:date="2015-12-09T11:28:00Z" w:initials="Start">
    <w:p w:rsidR="000415C8" w:rsidRPr="00BE65B0" w:rsidRDefault="000415C8">
      <w:pPr>
        <w:pStyle w:val="CommentText"/>
        <w:rPr>
          <w:lang w:val="en-US"/>
        </w:rPr>
      </w:pPr>
      <w:r>
        <w:fldChar w:fldCharType="begin"/>
      </w:r>
      <w:r w:rsidRPr="00BE65B0">
        <w:rPr>
          <w:rStyle w:val="CommentReference"/>
          <w:lang w:val="en-US"/>
        </w:rPr>
        <w:instrText xml:space="preserve"> </w:instrText>
      </w:r>
      <w:r w:rsidRPr="00BE65B0">
        <w:rPr>
          <w:lang w:val="en-US"/>
        </w:rPr>
        <w:instrText>PAGE \# "'Page: '#'</w:instrText>
      </w:r>
      <w:r w:rsidRPr="00BE65B0">
        <w:rPr>
          <w:lang w:val="en-US"/>
        </w:rPr>
        <w:br/>
        <w:instrText>'"</w:instrText>
      </w:r>
      <w:r w:rsidRPr="00BE65B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E65B0">
        <w:rPr>
          <w:lang w:val="en-US"/>
        </w:rPr>
        <w:t>&lt;&lt;ODS JOB NO&gt;&gt;N1520153R&lt;&lt;ODS JOB NO&gt;&gt;</w:t>
      </w:r>
    </w:p>
    <w:p w:rsidR="000415C8" w:rsidRDefault="000415C8">
      <w:pPr>
        <w:pStyle w:val="CommentText"/>
      </w:pPr>
      <w:r>
        <w:t>&lt;&lt;ODS DOC SYMBOL1&gt;&gt;CAT/C/CHE/CO/7&lt;&lt;ODS DOC SYMBOL1&gt;&gt;</w:t>
      </w:r>
    </w:p>
    <w:p w:rsidR="000415C8" w:rsidRDefault="000415C8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025" w:rsidRDefault="001D2025" w:rsidP="008A1A7A">
      <w:pPr>
        <w:spacing w:line="240" w:lineRule="auto"/>
      </w:pPr>
      <w:r>
        <w:separator/>
      </w:r>
    </w:p>
  </w:endnote>
  <w:endnote w:type="continuationSeparator" w:id="0">
    <w:p w:rsidR="001D2025" w:rsidRDefault="001D2025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0415C8" w:rsidTr="000415C8">
      <w:trPr>
        <w:jc w:val="center"/>
      </w:trPr>
      <w:tc>
        <w:tcPr>
          <w:tcW w:w="5126" w:type="dxa"/>
          <w:shd w:val="clear" w:color="auto" w:fill="auto"/>
          <w:vAlign w:val="bottom"/>
        </w:tcPr>
        <w:p w:rsidR="000415C8" w:rsidRPr="000415C8" w:rsidRDefault="000415C8" w:rsidP="000415C8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64BD5">
            <w:rPr>
              <w:noProof/>
            </w:rPr>
            <w:t>10</w:t>
          </w:r>
          <w:r>
            <w:fldChar w:fldCharType="end"/>
          </w:r>
          <w:r>
            <w:t>/</w:t>
          </w:r>
          <w:fldSimple w:instr=" NUMPAGES  \* Arabic  \* MERGEFORMAT ">
            <w:r w:rsidR="00A64BD5">
              <w:rPr>
                <w:noProof/>
              </w:rPr>
              <w:t>10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0415C8" w:rsidRPr="000415C8" w:rsidRDefault="000415C8" w:rsidP="000415C8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64BD5">
            <w:rPr>
              <w:b w:val="0"/>
              <w:color w:val="000000"/>
              <w:sz w:val="14"/>
            </w:rPr>
            <w:t>GE.15-15100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0415C8" w:rsidRPr="000415C8" w:rsidRDefault="000415C8" w:rsidP="000415C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0415C8" w:rsidTr="000415C8">
      <w:trPr>
        <w:jc w:val="center"/>
      </w:trPr>
      <w:tc>
        <w:tcPr>
          <w:tcW w:w="5126" w:type="dxa"/>
          <w:shd w:val="clear" w:color="auto" w:fill="auto"/>
          <w:vAlign w:val="bottom"/>
        </w:tcPr>
        <w:p w:rsidR="000415C8" w:rsidRPr="000415C8" w:rsidRDefault="000415C8" w:rsidP="000415C8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64BD5">
            <w:rPr>
              <w:b w:val="0"/>
              <w:color w:val="000000"/>
              <w:sz w:val="14"/>
            </w:rPr>
            <w:t>GE.15-15100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0415C8" w:rsidRPr="000415C8" w:rsidRDefault="000415C8" w:rsidP="000415C8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64BD5">
            <w:rPr>
              <w:noProof/>
            </w:rPr>
            <w:t>9</w:t>
          </w:r>
          <w:r>
            <w:fldChar w:fldCharType="end"/>
          </w:r>
          <w:r>
            <w:t>/</w:t>
          </w:r>
          <w:fldSimple w:instr=" NUMPAGES  \* Arabic  \* MERGEFORMAT ">
            <w:r w:rsidR="00A64BD5">
              <w:rPr>
                <w:noProof/>
              </w:rPr>
              <w:t>10</w:t>
            </w:r>
          </w:fldSimple>
        </w:p>
      </w:tc>
    </w:tr>
  </w:tbl>
  <w:p w:rsidR="000415C8" w:rsidRPr="000415C8" w:rsidRDefault="000415C8" w:rsidP="000415C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0415C8" w:rsidTr="000415C8">
      <w:tc>
        <w:tcPr>
          <w:tcW w:w="3873" w:type="dxa"/>
        </w:tcPr>
        <w:p w:rsidR="000415C8" w:rsidRDefault="000415C8" w:rsidP="000415C8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2C299E7F" wp14:editId="53B22A14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AT/C/CHE/CO/7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C/CHE/CO/7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GE.15-15100 (R)</w:t>
          </w:r>
          <w:r>
            <w:rPr>
              <w:color w:val="010000"/>
            </w:rPr>
            <w:t xml:space="preserve">    0</w:t>
          </w:r>
          <w:r w:rsidR="00C135E2">
            <w:rPr>
              <w:color w:val="010000"/>
              <w:lang w:val="en-US"/>
            </w:rPr>
            <w:t>8</w:t>
          </w:r>
          <w:r>
            <w:rPr>
              <w:color w:val="010000"/>
            </w:rPr>
            <w:t>1215    091215</w:t>
          </w:r>
        </w:p>
        <w:p w:rsidR="000415C8" w:rsidRPr="000415C8" w:rsidRDefault="000415C8" w:rsidP="000415C8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*1515100*</w:t>
          </w:r>
        </w:p>
      </w:tc>
      <w:tc>
        <w:tcPr>
          <w:tcW w:w="5127" w:type="dxa"/>
        </w:tcPr>
        <w:p w:rsidR="000415C8" w:rsidRDefault="000415C8" w:rsidP="000415C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75052717" wp14:editId="61B997C9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415C8" w:rsidRPr="000415C8" w:rsidRDefault="000415C8" w:rsidP="000415C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025" w:rsidRPr="00BE65B0" w:rsidRDefault="00BE65B0" w:rsidP="00BE65B0">
      <w:pPr>
        <w:pStyle w:val="Footer"/>
        <w:spacing w:after="80"/>
        <w:ind w:left="792"/>
        <w:rPr>
          <w:sz w:val="16"/>
        </w:rPr>
      </w:pPr>
      <w:r w:rsidRPr="00BE65B0">
        <w:rPr>
          <w:sz w:val="16"/>
        </w:rPr>
        <w:t>__________________</w:t>
      </w:r>
    </w:p>
  </w:footnote>
  <w:footnote w:type="continuationSeparator" w:id="0">
    <w:p w:rsidR="001D2025" w:rsidRPr="00BE65B0" w:rsidRDefault="00BE65B0" w:rsidP="00BE65B0">
      <w:pPr>
        <w:pStyle w:val="Footer"/>
        <w:spacing w:after="80"/>
        <w:ind w:left="792"/>
        <w:rPr>
          <w:sz w:val="16"/>
        </w:rPr>
      </w:pPr>
      <w:r w:rsidRPr="00BE65B0">
        <w:rPr>
          <w:sz w:val="16"/>
        </w:rPr>
        <w:t>__________________</w:t>
      </w:r>
    </w:p>
  </w:footnote>
  <w:footnote w:id="1">
    <w:p w:rsidR="00BE65B0" w:rsidRPr="00BE65B0" w:rsidRDefault="00BE65B0" w:rsidP="00BE65B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7"/>
        </w:rPr>
      </w:pPr>
      <w:r w:rsidRPr="00193DC8">
        <w:rPr>
          <w:rStyle w:val="FootnoteReference"/>
        </w:rPr>
        <w:tab/>
      </w:r>
      <w:r w:rsidRPr="00BE65B0">
        <w:rPr>
          <w:rStyle w:val="FootnoteReference"/>
          <w:szCs w:val="17"/>
        </w:rPr>
        <w:t>*</w:t>
      </w:r>
      <w:r w:rsidRPr="00BE65B0">
        <w:rPr>
          <w:rStyle w:val="FootnoteReference"/>
          <w:szCs w:val="17"/>
        </w:rPr>
        <w:tab/>
      </w:r>
      <w:r w:rsidRPr="00BE65B0">
        <w:rPr>
          <w:szCs w:val="17"/>
        </w:rPr>
        <w:t>Приняты Комитетом на его пятьдесят пятой сессии (27 июля – 14 августа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0415C8" w:rsidTr="000415C8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0415C8" w:rsidRPr="000415C8" w:rsidRDefault="000415C8" w:rsidP="000415C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64BD5">
            <w:rPr>
              <w:b/>
            </w:rPr>
            <w:t>CAT/C/CHE/CO/7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0415C8" w:rsidRDefault="000415C8" w:rsidP="000415C8">
          <w:pPr>
            <w:pStyle w:val="Header"/>
          </w:pPr>
        </w:p>
      </w:tc>
    </w:tr>
  </w:tbl>
  <w:p w:rsidR="000415C8" w:rsidRPr="000415C8" w:rsidRDefault="000415C8" w:rsidP="000415C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0415C8" w:rsidTr="000415C8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0415C8" w:rsidRDefault="000415C8" w:rsidP="000415C8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0415C8" w:rsidRPr="000415C8" w:rsidRDefault="000415C8" w:rsidP="000415C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64BD5">
            <w:rPr>
              <w:b/>
            </w:rPr>
            <w:t>CAT/C/CHE/CO/7</w:t>
          </w:r>
          <w:r>
            <w:rPr>
              <w:b/>
            </w:rPr>
            <w:fldChar w:fldCharType="end"/>
          </w:r>
        </w:p>
      </w:tc>
    </w:tr>
  </w:tbl>
  <w:p w:rsidR="000415C8" w:rsidRPr="000415C8" w:rsidRDefault="000415C8" w:rsidP="000415C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0415C8" w:rsidTr="000415C8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415C8" w:rsidRPr="000415C8" w:rsidRDefault="000415C8" w:rsidP="000415C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415C8" w:rsidRDefault="000415C8" w:rsidP="000415C8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415C8" w:rsidRPr="000415C8" w:rsidRDefault="000415C8" w:rsidP="000415C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CAT</w:t>
          </w:r>
          <w:r>
            <w:rPr>
              <w:sz w:val="20"/>
            </w:rPr>
            <w:t>/C/CHE/CO/7</w:t>
          </w:r>
        </w:p>
      </w:tc>
    </w:tr>
    <w:tr w:rsidR="000415C8" w:rsidRPr="00185BF3" w:rsidTr="000415C8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415C8" w:rsidRPr="000415C8" w:rsidRDefault="000415C8" w:rsidP="000415C8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5EB71375" wp14:editId="30724E11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415C8" w:rsidRPr="000415C8" w:rsidRDefault="000415C8" w:rsidP="000415C8">
          <w:pPr>
            <w:pStyle w:val="XLarge"/>
            <w:spacing w:before="109"/>
            <w:rPr>
              <w:sz w:val="36"/>
            </w:rPr>
          </w:pPr>
          <w:r>
            <w:rPr>
              <w:sz w:val="36"/>
            </w:rPr>
            <w:t>Конвенция против пыток и</w:t>
          </w:r>
          <w:r>
            <w:rPr>
              <w:sz w:val="36"/>
            </w:rPr>
            <w:br/>
            <w:t>других жестоких, бесчеловечных</w:t>
          </w:r>
          <w:r>
            <w:rPr>
              <w:sz w:val="36"/>
            </w:rPr>
            <w:br/>
            <w:t>или унижающих достоинство</w:t>
          </w:r>
          <w:r>
            <w:rPr>
              <w:sz w:val="36"/>
            </w:rPr>
            <w:br/>
            <w:t>видов обращения и наказания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415C8" w:rsidRPr="000415C8" w:rsidRDefault="000415C8" w:rsidP="000415C8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415C8" w:rsidRPr="00BE65B0" w:rsidRDefault="000415C8" w:rsidP="000415C8">
          <w:pPr>
            <w:pStyle w:val="Distribution"/>
            <w:rPr>
              <w:color w:val="000000"/>
              <w:lang w:val="en-US"/>
            </w:rPr>
          </w:pPr>
          <w:r w:rsidRPr="00BE65B0">
            <w:rPr>
              <w:color w:val="000000"/>
              <w:lang w:val="en-US"/>
            </w:rPr>
            <w:t>Distr.: General</w:t>
          </w:r>
        </w:p>
        <w:p w:rsidR="000415C8" w:rsidRPr="00BE65B0" w:rsidRDefault="000415C8" w:rsidP="00185BF3">
          <w:pPr>
            <w:pStyle w:val="Publication"/>
            <w:rPr>
              <w:color w:val="000000"/>
              <w:lang w:val="en-US"/>
            </w:rPr>
          </w:pPr>
          <w:r w:rsidRPr="00BE65B0">
            <w:rPr>
              <w:color w:val="000000"/>
              <w:lang w:val="en-US"/>
            </w:rPr>
            <w:t>7 September 2015</w:t>
          </w:r>
        </w:p>
        <w:p w:rsidR="000415C8" w:rsidRPr="00BE65B0" w:rsidRDefault="000415C8" w:rsidP="000415C8">
          <w:pPr>
            <w:rPr>
              <w:color w:val="000000"/>
              <w:lang w:val="en-US"/>
            </w:rPr>
          </w:pPr>
          <w:r w:rsidRPr="00BE65B0">
            <w:rPr>
              <w:color w:val="000000"/>
              <w:lang w:val="en-US"/>
            </w:rPr>
            <w:t>Russian</w:t>
          </w:r>
        </w:p>
        <w:p w:rsidR="000415C8" w:rsidRPr="00BE65B0" w:rsidRDefault="000415C8" w:rsidP="000415C8">
          <w:pPr>
            <w:pStyle w:val="Original"/>
            <w:rPr>
              <w:color w:val="000000"/>
              <w:lang w:val="en-US"/>
            </w:rPr>
          </w:pPr>
          <w:r w:rsidRPr="00BE65B0">
            <w:rPr>
              <w:color w:val="000000"/>
              <w:lang w:val="en-US"/>
            </w:rPr>
            <w:t>Original: French</w:t>
          </w:r>
        </w:p>
        <w:p w:rsidR="000415C8" w:rsidRPr="00BE65B0" w:rsidRDefault="000415C8" w:rsidP="000415C8">
          <w:pPr>
            <w:rPr>
              <w:lang w:val="en-US"/>
            </w:rPr>
          </w:pPr>
        </w:p>
      </w:tc>
    </w:tr>
  </w:tbl>
  <w:p w:rsidR="000415C8" w:rsidRPr="00BE65B0" w:rsidRDefault="000415C8" w:rsidP="000415C8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5100*"/>
    <w:docVar w:name="CreationDt" w:val="12/9/2015 11:27 AM"/>
    <w:docVar w:name="DocCategory" w:val="Doc"/>
    <w:docVar w:name="DocType" w:val="Final"/>
    <w:docVar w:name="DutyStation" w:val="Geneva"/>
    <w:docVar w:name="FooterJN" w:val="GE.15-15100"/>
    <w:docVar w:name="jobn" w:val="GE.15-15100 (R)"/>
    <w:docVar w:name="jobnDT" w:val="GE.15-15100 (R)   091215"/>
    <w:docVar w:name="jobnDTDT" w:val="GE.15-15100 (R)   091215   091215"/>
    <w:docVar w:name="JobNo" w:val="GE.1515100R"/>
    <w:docVar w:name="JobNo2" w:val="1520153R"/>
    <w:docVar w:name="LocalDrive" w:val="0"/>
    <w:docVar w:name="OandT" w:val=" "/>
    <w:docVar w:name="PaperSize" w:val="A4"/>
    <w:docVar w:name="sss1" w:val="CAT/C/CHE/CO/7"/>
    <w:docVar w:name="sss2" w:val="-"/>
    <w:docVar w:name="Symbol1" w:val="CAT/C/CHE/CO/7"/>
    <w:docVar w:name="Symbol2" w:val="-"/>
  </w:docVars>
  <w:rsids>
    <w:rsidRoot w:val="001D2025"/>
    <w:rsid w:val="00004615"/>
    <w:rsid w:val="00004756"/>
    <w:rsid w:val="00010735"/>
    <w:rsid w:val="00013E03"/>
    <w:rsid w:val="00015201"/>
    <w:rsid w:val="0001588C"/>
    <w:rsid w:val="000162FB"/>
    <w:rsid w:val="0002172D"/>
    <w:rsid w:val="00024A67"/>
    <w:rsid w:val="00025CF3"/>
    <w:rsid w:val="0002669B"/>
    <w:rsid w:val="00033C1F"/>
    <w:rsid w:val="000415C8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5BF3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025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B7528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366AF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6A54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7058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70DDD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12E7"/>
    <w:rsid w:val="00A3401C"/>
    <w:rsid w:val="00A344D5"/>
    <w:rsid w:val="00A37E33"/>
    <w:rsid w:val="00A452CF"/>
    <w:rsid w:val="00A46574"/>
    <w:rsid w:val="00A471A3"/>
    <w:rsid w:val="00A47B1B"/>
    <w:rsid w:val="00A5253A"/>
    <w:rsid w:val="00A63339"/>
    <w:rsid w:val="00A64BD5"/>
    <w:rsid w:val="00A90F41"/>
    <w:rsid w:val="00A910E7"/>
    <w:rsid w:val="00A93B3B"/>
    <w:rsid w:val="00A951DD"/>
    <w:rsid w:val="00A95CBB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65B0"/>
    <w:rsid w:val="00BE7378"/>
    <w:rsid w:val="00BF2725"/>
    <w:rsid w:val="00BF3D60"/>
    <w:rsid w:val="00BF5FCB"/>
    <w:rsid w:val="00BF72EA"/>
    <w:rsid w:val="00C00290"/>
    <w:rsid w:val="00C05FFF"/>
    <w:rsid w:val="00C10BAE"/>
    <w:rsid w:val="00C135E2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4FE9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5DC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CE6"/>
    <w:rsid w:val="00DD6A66"/>
    <w:rsid w:val="00DE0D15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num" w:pos="36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0415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15C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15C8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5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5C8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num" w:pos="36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0415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15C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15C8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5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5C8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E5236-3AB8-4EAE-88B0-4E53414D0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4278</Words>
  <Characters>24389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28610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Анна Благодатских</dc:creator>
  <cp:lastModifiedBy>tpsrus</cp:lastModifiedBy>
  <cp:revision>3</cp:revision>
  <cp:lastPrinted>2015-12-09T13:19:00Z</cp:lastPrinted>
  <dcterms:created xsi:type="dcterms:W3CDTF">2015-12-09T13:17:00Z</dcterms:created>
  <dcterms:modified xsi:type="dcterms:W3CDTF">2015-12-09T13:19:00Z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1515100R</vt:lpwstr>
  </property>
  <property fmtid="{D5CDD505-2E9C-101B-9397-08002B2CF9AE}" pid="3" name="ODSRefJobNo">
    <vt:lpwstr>1520153R</vt:lpwstr>
  </property>
  <property fmtid="{D5CDD505-2E9C-101B-9397-08002B2CF9AE}" pid="4" name="Symbol1">
    <vt:lpwstr>CAT/C/CHE/CO/7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7 September 2015</vt:lpwstr>
  </property>
  <property fmtid="{D5CDD505-2E9C-101B-9397-08002B2CF9AE}" pid="12" name="Original">
    <vt:lpwstr>French</vt:lpwstr>
  </property>
  <property fmtid="{D5CDD505-2E9C-101B-9397-08002B2CF9AE}" pid="13" name="Release Date">
    <vt:lpwstr>091215</vt:lpwstr>
  </property>
</Properties>
</file>