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8416925" w14:textId="77777777" w:rsidTr="005D3846">
        <w:trPr>
          <w:trHeight w:hRule="exact" w:val="851"/>
        </w:trPr>
        <w:tc>
          <w:tcPr>
            <w:tcW w:w="1280" w:type="dxa"/>
            <w:tcBorders>
              <w:bottom w:val="single" w:sz="4" w:space="0" w:color="auto"/>
            </w:tcBorders>
          </w:tcPr>
          <w:p w14:paraId="3C535239"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38633CA"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E7DB97B" w14:textId="06BC5E75" w:rsidR="00816936" w:rsidRPr="00D86199" w:rsidRDefault="00621A25" w:rsidP="005D3846">
            <w:pPr>
              <w:spacing w:line="240" w:lineRule="atLeast"/>
              <w:jc w:val="right"/>
              <w:rPr>
                <w:sz w:val="20"/>
                <w:szCs w:val="21"/>
              </w:rPr>
            </w:pPr>
            <w:proofErr w:type="spellStart"/>
            <w:r>
              <w:rPr>
                <w:sz w:val="40"/>
                <w:szCs w:val="21"/>
              </w:rPr>
              <w:t>CRPD</w:t>
            </w:r>
            <w:proofErr w:type="spellEnd"/>
            <w:r w:rsidR="00D86199">
              <w:rPr>
                <w:sz w:val="20"/>
                <w:szCs w:val="21"/>
              </w:rPr>
              <w:t>/</w:t>
            </w:r>
            <w:r>
              <w:rPr>
                <w:sz w:val="20"/>
                <w:szCs w:val="21"/>
              </w:rPr>
              <w:t>C</w:t>
            </w:r>
            <w:r w:rsidR="00D86199">
              <w:rPr>
                <w:sz w:val="20"/>
                <w:szCs w:val="21"/>
              </w:rPr>
              <w:t>/</w:t>
            </w:r>
            <w:r>
              <w:rPr>
                <w:sz w:val="20"/>
                <w:szCs w:val="21"/>
              </w:rPr>
              <w:t>29</w:t>
            </w:r>
            <w:r w:rsidR="00D86199">
              <w:rPr>
                <w:sz w:val="20"/>
                <w:szCs w:val="21"/>
              </w:rPr>
              <w:t>/</w:t>
            </w:r>
            <w:r>
              <w:rPr>
                <w:sz w:val="20"/>
                <w:szCs w:val="21"/>
              </w:rPr>
              <w:t>2</w:t>
            </w:r>
          </w:p>
        </w:tc>
      </w:tr>
      <w:tr w:rsidR="00816936" w:rsidRPr="00F124C6" w14:paraId="446BDF98" w14:textId="77777777" w:rsidTr="005D3846">
        <w:trPr>
          <w:trHeight w:hRule="exact" w:val="2835"/>
        </w:trPr>
        <w:tc>
          <w:tcPr>
            <w:tcW w:w="1280" w:type="dxa"/>
            <w:tcBorders>
              <w:top w:val="single" w:sz="4" w:space="0" w:color="auto"/>
              <w:bottom w:val="single" w:sz="12" w:space="0" w:color="auto"/>
            </w:tcBorders>
          </w:tcPr>
          <w:p w14:paraId="706B7287" w14:textId="77777777" w:rsidR="00816936" w:rsidRPr="00F124C6" w:rsidRDefault="00816936" w:rsidP="005D3846">
            <w:pPr>
              <w:spacing w:line="120" w:lineRule="atLeast"/>
              <w:rPr>
                <w:sz w:val="10"/>
                <w:szCs w:val="10"/>
              </w:rPr>
            </w:pPr>
          </w:p>
          <w:p w14:paraId="651586D3"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7FB7140C" wp14:editId="2D89095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E22825"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502ABE99" w14:textId="3B4E577E" w:rsidR="00816936" w:rsidRPr="0004600B" w:rsidRDefault="00621A25" w:rsidP="005D3846">
            <w:pPr>
              <w:spacing w:before="240" w:line="240" w:lineRule="atLeast"/>
              <w:rPr>
                <w:sz w:val="20"/>
              </w:rPr>
            </w:pPr>
            <w:r>
              <w:rPr>
                <w:sz w:val="20"/>
              </w:rPr>
              <w:t>Distr.: General</w:t>
            </w:r>
          </w:p>
          <w:p w14:paraId="12DEE567" w14:textId="6FE1095D" w:rsidR="00816936" w:rsidRPr="00F124C6" w:rsidRDefault="00621A25" w:rsidP="005D3846">
            <w:pPr>
              <w:spacing w:line="240" w:lineRule="atLeast"/>
              <w:rPr>
                <w:sz w:val="20"/>
              </w:rPr>
            </w:pPr>
            <w:r>
              <w:rPr>
                <w:sz w:val="20"/>
              </w:rPr>
              <w:t>17</w:t>
            </w:r>
            <w:r w:rsidR="00EB2754">
              <w:rPr>
                <w:sz w:val="20"/>
              </w:rPr>
              <w:t xml:space="preserve"> </w:t>
            </w:r>
            <w:r>
              <w:rPr>
                <w:sz w:val="20"/>
              </w:rPr>
              <w:t>October</w:t>
            </w:r>
            <w:r w:rsidR="00B44B82">
              <w:rPr>
                <w:sz w:val="20"/>
              </w:rPr>
              <w:t xml:space="preserve"> </w:t>
            </w:r>
            <w:r>
              <w:rPr>
                <w:sz w:val="20"/>
              </w:rPr>
              <w:t>2</w:t>
            </w:r>
            <w:r w:rsidR="00B44B82">
              <w:rPr>
                <w:sz w:val="20"/>
              </w:rPr>
              <w:t>0</w:t>
            </w:r>
            <w:r>
              <w:rPr>
                <w:sz w:val="20"/>
              </w:rPr>
              <w:t>23</w:t>
            </w:r>
          </w:p>
          <w:p w14:paraId="0C135087" w14:textId="6D334228" w:rsidR="00816936" w:rsidRPr="00F124C6" w:rsidRDefault="00621A25" w:rsidP="005D3846">
            <w:pPr>
              <w:spacing w:line="240" w:lineRule="atLeast"/>
              <w:rPr>
                <w:sz w:val="20"/>
              </w:rPr>
            </w:pPr>
            <w:r>
              <w:rPr>
                <w:sz w:val="20"/>
              </w:rPr>
              <w:t>Chinese</w:t>
            </w:r>
            <w:r w:rsidR="00816936" w:rsidRPr="00F124C6">
              <w:rPr>
                <w:sz w:val="20"/>
              </w:rPr>
              <w:t xml:space="preserve"> </w:t>
            </w:r>
          </w:p>
          <w:p w14:paraId="5C04EFAE" w14:textId="1499C32F" w:rsidR="00816936" w:rsidRPr="00F124C6" w:rsidRDefault="00621A25" w:rsidP="005D3846">
            <w:pPr>
              <w:spacing w:line="240" w:lineRule="atLeast"/>
            </w:pPr>
            <w:r>
              <w:rPr>
                <w:sz w:val="20"/>
              </w:rPr>
              <w:t>Original: English</w:t>
            </w:r>
          </w:p>
        </w:tc>
      </w:tr>
    </w:tbl>
    <w:p w14:paraId="796DADF2" w14:textId="1488EE23"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70CD521" w14:textId="6F91E7F9" w:rsidR="00EB2754" w:rsidRPr="00015D13" w:rsidRDefault="00EB2754" w:rsidP="00EB2754">
      <w:pPr>
        <w:pStyle w:val="HChGC"/>
      </w:pPr>
      <w:r w:rsidRPr="00015D13">
        <w:rPr>
          <w:lang w:val="zh-CN"/>
        </w:rPr>
        <w:tab/>
      </w:r>
      <w:r w:rsidRPr="00015D13">
        <w:rPr>
          <w:lang w:val="zh-CN"/>
        </w:rPr>
        <w:tab/>
      </w:r>
      <w:r w:rsidRPr="00015D13">
        <w:rPr>
          <w:lang w:val="zh-CN"/>
        </w:rPr>
        <w:t>残疾人权利委员会第二十九届会议</w:t>
      </w:r>
      <w:r w:rsidRPr="00015D13">
        <w:rPr>
          <w:lang w:val="zh-CN"/>
        </w:rPr>
        <w:t>(</w:t>
      </w:r>
      <w:r w:rsidR="00621A25">
        <w:rPr>
          <w:lang w:val="zh-CN"/>
        </w:rPr>
        <w:t>2</w:t>
      </w:r>
      <w:r w:rsidRPr="00015D13">
        <w:rPr>
          <w:lang w:val="zh-CN"/>
        </w:rPr>
        <w:t>0</w:t>
      </w:r>
      <w:r w:rsidR="00621A25">
        <w:rPr>
          <w:lang w:val="zh-CN"/>
        </w:rPr>
        <w:t>23</w:t>
      </w:r>
      <w:r w:rsidRPr="00015D13">
        <w:rPr>
          <w:lang w:val="zh-CN"/>
        </w:rPr>
        <w:t>年</w:t>
      </w:r>
      <w:r w:rsidR="00621A25">
        <w:rPr>
          <w:lang w:val="zh-CN"/>
        </w:rPr>
        <w:t>8</w:t>
      </w:r>
      <w:r w:rsidRPr="00015D13">
        <w:rPr>
          <w:lang w:val="zh-CN"/>
        </w:rPr>
        <w:t>月</w:t>
      </w:r>
      <w:r w:rsidR="00621A25">
        <w:rPr>
          <w:lang w:val="zh-CN"/>
        </w:rPr>
        <w:t>14</w:t>
      </w:r>
      <w:r w:rsidRPr="00015D13">
        <w:rPr>
          <w:lang w:val="zh-CN"/>
        </w:rPr>
        <w:t>日至</w:t>
      </w:r>
      <w:r>
        <w:rPr>
          <w:lang w:val="zh-CN"/>
        </w:rPr>
        <w:br/>
      </w:r>
      <w:r w:rsidR="00621A25">
        <w:rPr>
          <w:lang w:val="zh-CN"/>
        </w:rPr>
        <w:t>9</w:t>
      </w:r>
      <w:r w:rsidRPr="00015D13">
        <w:rPr>
          <w:lang w:val="zh-CN"/>
        </w:rPr>
        <w:t>月</w:t>
      </w:r>
      <w:r w:rsidR="00621A25">
        <w:rPr>
          <w:lang w:val="zh-CN"/>
        </w:rPr>
        <w:t>8</w:t>
      </w:r>
      <w:r w:rsidRPr="00015D13">
        <w:rPr>
          <w:lang w:val="zh-CN"/>
        </w:rPr>
        <w:t>日</w:t>
      </w:r>
      <w:r w:rsidRPr="00015D13">
        <w:rPr>
          <w:lang w:val="zh-CN"/>
        </w:rPr>
        <w:t>)</w:t>
      </w:r>
      <w:r w:rsidRPr="00015D13">
        <w:rPr>
          <w:lang w:val="zh-CN"/>
        </w:rPr>
        <w:t>报告</w:t>
      </w:r>
    </w:p>
    <w:p w14:paraId="425939F1" w14:textId="77777777" w:rsidR="00EB2754" w:rsidRPr="00015D13" w:rsidRDefault="00EB2754" w:rsidP="00EB2754">
      <w:pPr>
        <w:pStyle w:val="HChGC"/>
      </w:pPr>
      <w:r>
        <w:rPr>
          <w:lang w:val="zh-CN"/>
        </w:rPr>
        <w:tab/>
      </w:r>
      <w:proofErr w:type="gramStart"/>
      <w:r w:rsidRPr="00015D13">
        <w:rPr>
          <w:lang w:val="zh-CN"/>
        </w:rPr>
        <w:t>一</w:t>
      </w:r>
      <w:proofErr w:type="gramEnd"/>
      <w:r w:rsidRPr="00015D13">
        <w:rPr>
          <w:lang w:val="zh-CN"/>
        </w:rPr>
        <w:t>.</w:t>
      </w:r>
      <w:r w:rsidRPr="00015D13">
        <w:rPr>
          <w:lang w:val="zh-CN"/>
        </w:rPr>
        <w:tab/>
      </w:r>
      <w:r w:rsidRPr="00015D13">
        <w:rPr>
          <w:lang w:val="zh-CN"/>
        </w:rPr>
        <w:t>《公约》及其《任择议定书》的缔约国</w:t>
      </w:r>
    </w:p>
    <w:p w14:paraId="74109C34" w14:textId="1D0DA3AA" w:rsidR="00EB2754" w:rsidRPr="00015D13" w:rsidRDefault="00621A25" w:rsidP="00EB2754">
      <w:pPr>
        <w:pStyle w:val="SingleTxtGC"/>
      </w:pPr>
      <w:r>
        <w:rPr>
          <w:lang w:val="zh-CN"/>
        </w:rPr>
        <w:t>1</w:t>
      </w:r>
      <w:r w:rsidR="00EB2754" w:rsidRPr="00015D13">
        <w:rPr>
          <w:lang w:val="zh-CN"/>
        </w:rPr>
        <w:t>.</w:t>
      </w:r>
      <w:r w:rsidR="00EB2754" w:rsidRPr="00015D13">
        <w:rPr>
          <w:lang w:val="zh-CN"/>
        </w:rPr>
        <w:tab/>
      </w:r>
      <w:r w:rsidR="00EB2754" w:rsidRPr="00015D13">
        <w:rPr>
          <w:lang w:val="zh-CN"/>
        </w:rPr>
        <w:t>截至</w:t>
      </w:r>
      <w:r>
        <w:rPr>
          <w:lang w:val="zh-CN"/>
        </w:rPr>
        <w:t>2</w:t>
      </w:r>
      <w:r w:rsidR="00EB2754" w:rsidRPr="00015D13">
        <w:rPr>
          <w:lang w:val="zh-CN"/>
        </w:rPr>
        <w:t>0</w:t>
      </w:r>
      <w:r>
        <w:rPr>
          <w:lang w:val="zh-CN"/>
        </w:rPr>
        <w:t>23</w:t>
      </w:r>
      <w:r w:rsidR="00EB2754" w:rsidRPr="00015D13">
        <w:rPr>
          <w:lang w:val="zh-CN"/>
        </w:rPr>
        <w:t>年</w:t>
      </w:r>
      <w:r>
        <w:rPr>
          <w:lang w:val="zh-CN"/>
        </w:rPr>
        <w:t>9</w:t>
      </w:r>
      <w:r w:rsidR="00EB2754" w:rsidRPr="00015D13">
        <w:rPr>
          <w:lang w:val="zh-CN"/>
        </w:rPr>
        <w:t>月</w:t>
      </w:r>
      <w:r>
        <w:rPr>
          <w:lang w:val="zh-CN"/>
        </w:rPr>
        <w:t>8</w:t>
      </w:r>
      <w:r w:rsidR="00EB2754" w:rsidRPr="00015D13">
        <w:rPr>
          <w:lang w:val="zh-CN"/>
        </w:rPr>
        <w:t>日第二十九届会议闭幕，《残疾人权利公约》有</w:t>
      </w:r>
      <w:r>
        <w:rPr>
          <w:lang w:val="zh-CN"/>
        </w:rPr>
        <w:t>187</w:t>
      </w:r>
      <w:r w:rsidR="00EB2754" w:rsidRPr="00015D13">
        <w:rPr>
          <w:lang w:val="zh-CN"/>
        </w:rPr>
        <w:t>个缔约国，其《任择议定书》有</w:t>
      </w:r>
      <w:r>
        <w:rPr>
          <w:lang w:val="zh-CN"/>
        </w:rPr>
        <w:t>1</w:t>
      </w:r>
      <w:r w:rsidR="00EB2754" w:rsidRPr="00015D13">
        <w:rPr>
          <w:lang w:val="zh-CN"/>
        </w:rPr>
        <w:t>0</w:t>
      </w:r>
      <w:r>
        <w:rPr>
          <w:lang w:val="zh-CN"/>
        </w:rPr>
        <w:t>5</w:t>
      </w:r>
      <w:r w:rsidR="00EB2754" w:rsidRPr="00015D13">
        <w:rPr>
          <w:lang w:val="zh-CN"/>
        </w:rPr>
        <w:t>个缔约国。这两项文书的缔约国名单可在秘书处法律事务厅网站上查阅。</w:t>
      </w:r>
    </w:p>
    <w:p w14:paraId="3C4565EF" w14:textId="77777777" w:rsidR="00EB2754" w:rsidRPr="00015D13" w:rsidRDefault="00EB2754" w:rsidP="00EB2754">
      <w:pPr>
        <w:pStyle w:val="HChGC"/>
      </w:pPr>
      <w:r>
        <w:rPr>
          <w:lang w:val="zh-CN"/>
        </w:rPr>
        <w:tab/>
      </w:r>
      <w:r w:rsidRPr="00015D13">
        <w:rPr>
          <w:lang w:val="zh-CN"/>
        </w:rPr>
        <w:t>二</w:t>
      </w:r>
      <w:r w:rsidRPr="00015D13">
        <w:rPr>
          <w:lang w:val="zh-CN"/>
        </w:rPr>
        <w:t>.</w:t>
      </w:r>
      <w:r w:rsidRPr="00015D13">
        <w:rPr>
          <w:lang w:val="zh-CN"/>
        </w:rPr>
        <w:tab/>
      </w:r>
      <w:r w:rsidRPr="00015D13">
        <w:rPr>
          <w:lang w:val="zh-CN"/>
        </w:rPr>
        <w:t>委员会第二十九届会议开幕</w:t>
      </w:r>
    </w:p>
    <w:p w14:paraId="4D646328" w14:textId="37E544E9" w:rsidR="00EB2754" w:rsidRPr="00015D13" w:rsidRDefault="00621A25" w:rsidP="00EB2754">
      <w:pPr>
        <w:pStyle w:val="SingleTxtGC"/>
        <w:rPr>
          <w:rFonts w:eastAsia="Times New Roman"/>
          <w:color w:val="000000"/>
          <w:u w:color="000000"/>
          <w:bdr w:val="nil"/>
        </w:rPr>
      </w:pPr>
      <w:r>
        <w:rPr>
          <w:lang w:val="zh-CN"/>
        </w:rPr>
        <w:t>2</w:t>
      </w:r>
      <w:r w:rsidR="00EB2754" w:rsidRPr="00015D13">
        <w:rPr>
          <w:lang w:val="zh-CN"/>
        </w:rPr>
        <w:t>.</w:t>
      </w:r>
      <w:r w:rsidR="00EB2754" w:rsidRPr="00015D13">
        <w:rPr>
          <w:lang w:val="zh-CN"/>
        </w:rPr>
        <w:tab/>
      </w:r>
      <w:r w:rsidR="00EB2754" w:rsidRPr="00015D13">
        <w:rPr>
          <w:lang w:val="zh-CN"/>
        </w:rPr>
        <w:t>第二十九届会议以公开会议方式开幕，联合国人权事务高级专员办事处专题活动、特别程序和发展</w:t>
      </w:r>
      <w:proofErr w:type="gramStart"/>
      <w:r w:rsidR="00EB2754" w:rsidRPr="00015D13">
        <w:rPr>
          <w:lang w:val="zh-CN"/>
        </w:rPr>
        <w:t>权司法</w:t>
      </w:r>
      <w:proofErr w:type="gramEnd"/>
      <w:r w:rsidR="00EB2754" w:rsidRPr="00015D13">
        <w:rPr>
          <w:lang w:val="zh-CN"/>
        </w:rPr>
        <w:t>治、平等和不歧视</w:t>
      </w:r>
      <w:proofErr w:type="gramStart"/>
      <w:r w:rsidR="00EB2754" w:rsidRPr="00015D13">
        <w:rPr>
          <w:lang w:val="zh-CN"/>
        </w:rPr>
        <w:t>处妇女</w:t>
      </w:r>
      <w:proofErr w:type="gramEnd"/>
      <w:r w:rsidR="00EB2754" w:rsidRPr="00015D13">
        <w:rPr>
          <w:lang w:val="zh-CN"/>
        </w:rPr>
        <w:t>人权和性别平等科科长致欢迎辞。欢迎辞可在委员会的网站上查阅。</w:t>
      </w:r>
    </w:p>
    <w:p w14:paraId="1F3CCD80" w14:textId="75976441" w:rsidR="00EB2754" w:rsidRPr="00015D13" w:rsidRDefault="00621A25" w:rsidP="00EB2754">
      <w:pPr>
        <w:pStyle w:val="SingleTxtGC"/>
        <w:rPr>
          <w:rFonts w:eastAsia="Times New Roman"/>
          <w:color w:val="000000"/>
          <w:u w:color="000000"/>
          <w:bdr w:val="nil"/>
        </w:rPr>
      </w:pPr>
      <w:r>
        <w:rPr>
          <w:lang w:val="zh-CN"/>
        </w:rPr>
        <w:t>3</w:t>
      </w:r>
      <w:r w:rsidR="00EB2754" w:rsidRPr="00015D13">
        <w:rPr>
          <w:lang w:val="zh-CN"/>
        </w:rPr>
        <w:t>.</w:t>
      </w:r>
      <w:r w:rsidR="00EB2754" w:rsidRPr="00015D13">
        <w:rPr>
          <w:lang w:val="zh-CN"/>
        </w:rPr>
        <w:tab/>
      </w:r>
      <w:r w:rsidR="00EB2754" w:rsidRPr="00015D13">
        <w:rPr>
          <w:lang w:val="zh-CN"/>
        </w:rPr>
        <w:t>委员会审议并通过了第二十九届会议的临时议程</w:t>
      </w:r>
      <w:r w:rsidR="00EB2754" w:rsidRPr="00015D13">
        <w:rPr>
          <w:rStyle w:val="a8"/>
          <w:rFonts w:eastAsia="宋体"/>
          <w:lang w:val="zh-CN"/>
        </w:rPr>
        <w:footnoteReference w:id="2"/>
      </w:r>
      <w:r w:rsidR="00DF03E1">
        <w:rPr>
          <w:rFonts w:hint="eastAsia"/>
          <w:lang w:val="zh-CN"/>
        </w:rPr>
        <w:t xml:space="preserve"> </w:t>
      </w:r>
      <w:r w:rsidR="00EB2754" w:rsidRPr="00015D13">
        <w:rPr>
          <w:lang w:val="zh-CN"/>
        </w:rPr>
        <w:t>和工作方案。</w:t>
      </w:r>
    </w:p>
    <w:p w14:paraId="7AA4646A" w14:textId="77777777" w:rsidR="00EB2754" w:rsidRPr="00015D13" w:rsidRDefault="00EB2754" w:rsidP="00EB2754">
      <w:pPr>
        <w:pStyle w:val="HChGC"/>
      </w:pPr>
      <w:r>
        <w:rPr>
          <w:lang w:val="zh-CN"/>
        </w:rPr>
        <w:tab/>
      </w:r>
      <w:r w:rsidRPr="00015D13">
        <w:rPr>
          <w:lang w:val="zh-CN"/>
        </w:rPr>
        <w:t>三</w:t>
      </w:r>
      <w:r w:rsidRPr="00015D13">
        <w:rPr>
          <w:lang w:val="zh-CN"/>
        </w:rPr>
        <w:t>.</w:t>
      </w:r>
      <w:r w:rsidRPr="00015D13">
        <w:rPr>
          <w:lang w:val="zh-CN"/>
        </w:rPr>
        <w:tab/>
      </w:r>
      <w:r w:rsidRPr="00015D13">
        <w:rPr>
          <w:lang w:val="zh-CN"/>
        </w:rPr>
        <w:t>委员会委员</w:t>
      </w:r>
    </w:p>
    <w:p w14:paraId="0FAD2A33" w14:textId="21073F76" w:rsidR="00EB2754" w:rsidRPr="00015D13" w:rsidRDefault="00621A25" w:rsidP="00EB2754">
      <w:pPr>
        <w:pStyle w:val="SingleTxtGC"/>
        <w:rPr>
          <w:rFonts w:eastAsia="Times New Roman"/>
          <w:color w:val="000000"/>
          <w:u w:color="000000"/>
          <w:bdr w:val="nil"/>
        </w:rPr>
      </w:pPr>
      <w:r>
        <w:rPr>
          <w:lang w:val="zh-CN"/>
        </w:rPr>
        <w:t>4</w:t>
      </w:r>
      <w:r w:rsidR="00EB2754" w:rsidRPr="00015D13">
        <w:rPr>
          <w:lang w:val="zh-CN"/>
        </w:rPr>
        <w:t>.</w:t>
      </w:r>
      <w:r w:rsidR="00EB2754" w:rsidRPr="00015D13">
        <w:rPr>
          <w:lang w:val="zh-CN"/>
        </w:rPr>
        <w:tab/>
      </w:r>
      <w:r w:rsidR="00EB2754" w:rsidRPr="00015D13">
        <w:rPr>
          <w:lang w:val="zh-CN"/>
        </w:rPr>
        <w:t>截至</w:t>
      </w:r>
      <w:r>
        <w:rPr>
          <w:lang w:val="zh-CN"/>
        </w:rPr>
        <w:t>2</w:t>
      </w:r>
      <w:r w:rsidR="00EB2754" w:rsidRPr="00015D13">
        <w:rPr>
          <w:lang w:val="zh-CN"/>
        </w:rPr>
        <w:t>0</w:t>
      </w:r>
      <w:r>
        <w:rPr>
          <w:lang w:val="zh-CN"/>
        </w:rPr>
        <w:t>23</w:t>
      </w:r>
      <w:r w:rsidR="00EB2754" w:rsidRPr="00015D13">
        <w:rPr>
          <w:lang w:val="zh-CN"/>
        </w:rPr>
        <w:t>年</w:t>
      </w:r>
      <w:r>
        <w:rPr>
          <w:lang w:val="zh-CN"/>
        </w:rPr>
        <w:t>9</w:t>
      </w:r>
      <w:r w:rsidR="00EB2754" w:rsidRPr="00015D13">
        <w:rPr>
          <w:lang w:val="zh-CN"/>
        </w:rPr>
        <w:t>月</w:t>
      </w:r>
      <w:r>
        <w:rPr>
          <w:lang w:val="zh-CN"/>
        </w:rPr>
        <w:t>8</w:t>
      </w:r>
      <w:r w:rsidR="00EB2754" w:rsidRPr="00015D13">
        <w:rPr>
          <w:lang w:val="zh-CN"/>
        </w:rPr>
        <w:t>日的委员会委员名单及任期可在委员会网站上查阅。</w:t>
      </w:r>
    </w:p>
    <w:p w14:paraId="0138AB64" w14:textId="77777777" w:rsidR="00EB2754" w:rsidRPr="00015D13" w:rsidRDefault="00EB2754" w:rsidP="00EB2754">
      <w:pPr>
        <w:pStyle w:val="HChGC"/>
      </w:pPr>
      <w:r>
        <w:rPr>
          <w:lang w:val="zh-CN"/>
        </w:rPr>
        <w:tab/>
      </w:r>
      <w:r w:rsidRPr="00015D13">
        <w:rPr>
          <w:lang w:val="zh-CN"/>
        </w:rPr>
        <w:t>四</w:t>
      </w:r>
      <w:r w:rsidRPr="00015D13">
        <w:rPr>
          <w:lang w:val="zh-CN"/>
        </w:rPr>
        <w:t>.</w:t>
      </w:r>
      <w:r w:rsidRPr="00015D13">
        <w:rPr>
          <w:lang w:val="zh-CN"/>
        </w:rPr>
        <w:tab/>
      </w:r>
      <w:r w:rsidRPr="00015D13">
        <w:rPr>
          <w:lang w:val="zh-CN"/>
        </w:rPr>
        <w:t>工作方法</w:t>
      </w:r>
    </w:p>
    <w:p w14:paraId="7613CC07" w14:textId="2C941310" w:rsidR="00EB2754" w:rsidRPr="00015D13" w:rsidRDefault="00621A25" w:rsidP="00EB2754">
      <w:pPr>
        <w:pStyle w:val="SingleTxtGC"/>
      </w:pPr>
      <w:r>
        <w:rPr>
          <w:lang w:val="zh-CN"/>
        </w:rPr>
        <w:t>5</w:t>
      </w:r>
      <w:r w:rsidR="00EB2754" w:rsidRPr="00015D13">
        <w:rPr>
          <w:lang w:val="zh-CN"/>
        </w:rPr>
        <w:t>.</w:t>
      </w:r>
      <w:r w:rsidR="00EB2754" w:rsidRPr="00015D13">
        <w:rPr>
          <w:lang w:val="zh-CN"/>
        </w:rPr>
        <w:tab/>
      </w:r>
      <w:r w:rsidR="00EB2754" w:rsidRPr="00015D13">
        <w:rPr>
          <w:lang w:val="zh-CN"/>
        </w:rPr>
        <w:t>委员会讨论了与其工作方法有关的各种问题，并决定在闭会期间继续更新和精简其工作方法。委员会在与德国和马拉维的对话期间试点使用了工作队，并</w:t>
      </w:r>
      <w:r w:rsidR="00EB2754" w:rsidRPr="00015D13">
        <w:rPr>
          <w:rFonts w:hint="eastAsia"/>
          <w:lang w:val="zh-CN"/>
        </w:rPr>
        <w:t>就</w:t>
      </w:r>
      <w:r w:rsidR="00EB2754" w:rsidRPr="00015D13">
        <w:rPr>
          <w:lang w:val="zh-CN"/>
        </w:rPr>
        <w:t>《公约任择议定书》</w:t>
      </w:r>
      <w:r w:rsidR="00EB2754" w:rsidRPr="00015D13">
        <w:rPr>
          <w:rFonts w:hint="eastAsia"/>
          <w:lang w:val="zh-CN"/>
        </w:rPr>
        <w:t>规定的调查</w:t>
      </w:r>
      <w:r w:rsidR="00EB2754" w:rsidRPr="00015D13">
        <w:rPr>
          <w:lang w:val="zh-CN"/>
        </w:rPr>
        <w:t>报告</w:t>
      </w:r>
      <w:r w:rsidR="00EB2754" w:rsidRPr="00015D13">
        <w:rPr>
          <w:rFonts w:hint="eastAsia"/>
          <w:lang w:val="zh-CN"/>
        </w:rPr>
        <w:t>实施了</w:t>
      </w:r>
      <w:r w:rsidR="00EB2754" w:rsidRPr="00015D13">
        <w:rPr>
          <w:lang w:val="zh-CN"/>
        </w:rPr>
        <w:t>后续程序。</w:t>
      </w:r>
    </w:p>
    <w:p w14:paraId="70872B4B" w14:textId="77777777" w:rsidR="00EB2754" w:rsidRPr="00015D13" w:rsidRDefault="00EB2754" w:rsidP="00EB2754">
      <w:pPr>
        <w:pStyle w:val="HChGC"/>
      </w:pPr>
      <w:r>
        <w:rPr>
          <w:lang w:val="zh-CN"/>
        </w:rPr>
        <w:lastRenderedPageBreak/>
        <w:tab/>
      </w:r>
      <w:r w:rsidRPr="00015D13">
        <w:rPr>
          <w:lang w:val="zh-CN"/>
        </w:rPr>
        <w:t>五</w:t>
      </w:r>
      <w:r w:rsidRPr="00015D13">
        <w:rPr>
          <w:lang w:val="zh-CN"/>
        </w:rPr>
        <w:t>.</w:t>
      </w:r>
      <w:r w:rsidRPr="00015D13">
        <w:rPr>
          <w:lang w:val="zh-CN"/>
        </w:rPr>
        <w:tab/>
      </w:r>
      <w:r w:rsidRPr="00015D13">
        <w:rPr>
          <w:lang w:val="zh-CN"/>
        </w:rPr>
        <w:t>与一般性意见相关的活动</w:t>
      </w:r>
    </w:p>
    <w:p w14:paraId="0C94C047" w14:textId="6D2BE1FF" w:rsidR="00EB2754" w:rsidRPr="00015D13" w:rsidRDefault="00621A25" w:rsidP="00EB2754">
      <w:pPr>
        <w:pStyle w:val="SingleTxtGC"/>
        <w:rPr>
          <w:u w:color="000000"/>
          <w:bdr w:val="nil"/>
        </w:rPr>
      </w:pPr>
      <w:r>
        <w:rPr>
          <w:lang w:val="zh-CN"/>
        </w:rPr>
        <w:t>6</w:t>
      </w:r>
      <w:r w:rsidR="00EB2754" w:rsidRPr="00015D13">
        <w:rPr>
          <w:lang w:val="zh-CN"/>
        </w:rPr>
        <w:t>.</w:t>
      </w:r>
      <w:r w:rsidR="00EB2754" w:rsidRPr="00015D13">
        <w:rPr>
          <w:lang w:val="zh-CN"/>
        </w:rPr>
        <w:tab/>
      </w:r>
      <w:r w:rsidR="00EB2754" w:rsidRPr="00015D13">
        <w:rPr>
          <w:lang w:val="zh-CN"/>
        </w:rPr>
        <w:t>委员会继</w:t>
      </w:r>
      <w:r w:rsidR="00EB2754" w:rsidRPr="00015D13">
        <w:rPr>
          <w:rFonts w:hint="eastAsia"/>
          <w:lang w:val="zh-CN"/>
        </w:rPr>
        <w:t>续以非公开方式</w:t>
      </w:r>
      <w:r w:rsidR="00EB2754" w:rsidRPr="00015D13">
        <w:rPr>
          <w:lang w:val="zh-CN"/>
        </w:rPr>
        <w:t>开展关于《公约》第十一条的一般性意见草案的相关工作。</w:t>
      </w:r>
    </w:p>
    <w:p w14:paraId="41A12A27" w14:textId="77777777" w:rsidR="00EB2754" w:rsidRPr="00015D13" w:rsidRDefault="00EB2754" w:rsidP="00EB2754">
      <w:pPr>
        <w:pStyle w:val="HChGC"/>
      </w:pPr>
      <w:r>
        <w:rPr>
          <w:lang w:val="zh-CN"/>
        </w:rPr>
        <w:tab/>
      </w:r>
      <w:r w:rsidRPr="00015D13">
        <w:rPr>
          <w:lang w:val="zh-CN"/>
        </w:rPr>
        <w:t>六</w:t>
      </w:r>
      <w:r w:rsidRPr="00015D13">
        <w:rPr>
          <w:lang w:val="zh-CN"/>
        </w:rPr>
        <w:t>.</w:t>
      </w:r>
      <w:r w:rsidRPr="00015D13">
        <w:rPr>
          <w:lang w:val="zh-CN"/>
        </w:rPr>
        <w:tab/>
      </w:r>
      <w:r w:rsidRPr="00015D13">
        <w:rPr>
          <w:lang w:val="zh-CN"/>
        </w:rPr>
        <w:t>与《任择议定书》相关的活动</w:t>
      </w:r>
    </w:p>
    <w:p w14:paraId="5EDAE326" w14:textId="19B9F238" w:rsidR="00EB2754" w:rsidRPr="00015D13" w:rsidRDefault="00621A25" w:rsidP="00EB2754">
      <w:pPr>
        <w:pStyle w:val="SingleTxtGC"/>
      </w:pPr>
      <w:r>
        <w:rPr>
          <w:lang w:val="zh-CN"/>
        </w:rPr>
        <w:t>7</w:t>
      </w:r>
      <w:r w:rsidR="00EB2754" w:rsidRPr="00015D13">
        <w:rPr>
          <w:lang w:val="zh-CN"/>
        </w:rPr>
        <w:t>.</w:t>
      </w:r>
      <w:r w:rsidR="00EB2754" w:rsidRPr="00015D13">
        <w:rPr>
          <w:lang w:val="zh-CN"/>
        </w:rPr>
        <w:tab/>
      </w:r>
      <w:r w:rsidR="00EB2754" w:rsidRPr="00015D13">
        <w:rPr>
          <w:lang w:val="zh-CN"/>
        </w:rPr>
        <w:t>委员会审议了根据《公约任择议定书》提交审议的五份来文。委员会认定其中《违反》公约的有三份：</w:t>
      </w:r>
      <w:r>
        <w:rPr>
          <w:lang w:val="zh-CN"/>
        </w:rPr>
        <w:t>J</w:t>
      </w:r>
      <w:r w:rsidR="00EB2754" w:rsidRPr="00015D13">
        <w:rPr>
          <w:lang w:val="zh-CN"/>
        </w:rPr>
        <w:t>.</w:t>
      </w:r>
      <w:r>
        <w:rPr>
          <w:lang w:val="zh-CN"/>
        </w:rPr>
        <w:t>M</w:t>
      </w:r>
      <w:r w:rsidR="00EB2754" w:rsidRPr="00015D13">
        <w:rPr>
          <w:lang w:val="zh-CN"/>
        </w:rPr>
        <w:t>.</w:t>
      </w:r>
      <w:r>
        <w:rPr>
          <w:lang w:val="zh-CN"/>
        </w:rPr>
        <w:t>V</w:t>
      </w:r>
      <w:r w:rsidR="00EB2754" w:rsidRPr="00015D13">
        <w:rPr>
          <w:lang w:val="zh-CN"/>
        </w:rPr>
        <w:t>.</w:t>
      </w:r>
      <w:r>
        <w:rPr>
          <w:lang w:val="zh-CN"/>
        </w:rPr>
        <w:t>A</w:t>
      </w:r>
      <w:r w:rsidR="00EB2754" w:rsidRPr="00015D13">
        <w:rPr>
          <w:lang w:val="zh-CN"/>
        </w:rPr>
        <w:t>.</w:t>
      </w:r>
      <w:r w:rsidR="00EB2754" w:rsidRPr="003E6413">
        <w:rPr>
          <w:rFonts w:ascii="Time New Roman" w:eastAsia="楷体" w:hAnsi="Time New Roman"/>
          <w:lang w:val="zh-CN"/>
        </w:rPr>
        <w:t>诉西班牙</w:t>
      </w:r>
      <w:r w:rsidR="00EB2754" w:rsidRPr="00015D13">
        <w:rPr>
          <w:lang w:val="zh-CN"/>
        </w:rPr>
        <w:t>、</w:t>
      </w:r>
      <w:r w:rsidR="00EB2754" w:rsidRPr="00015D13">
        <w:rPr>
          <w:rStyle w:val="a8"/>
          <w:rFonts w:eastAsia="宋体"/>
          <w:lang w:val="zh-CN"/>
        </w:rPr>
        <w:footnoteReference w:id="3"/>
      </w:r>
      <w:r w:rsidR="003E6413">
        <w:rPr>
          <w:rFonts w:hint="eastAsia"/>
          <w:lang w:val="zh-CN"/>
        </w:rPr>
        <w:t xml:space="preserve"> </w:t>
      </w:r>
      <w:r>
        <w:rPr>
          <w:lang w:val="zh-CN"/>
        </w:rPr>
        <w:t>Sabadie</w:t>
      </w:r>
      <w:r w:rsidR="00EB2754" w:rsidRPr="003E6413">
        <w:rPr>
          <w:rFonts w:ascii="Time New Roman" w:eastAsia="楷体" w:hAnsi="Time New Roman"/>
          <w:lang w:val="zh-CN"/>
        </w:rPr>
        <w:t>诉法国</w:t>
      </w:r>
      <w:r w:rsidR="00EB2754" w:rsidRPr="00015D13">
        <w:rPr>
          <w:rStyle w:val="a8"/>
          <w:rFonts w:eastAsia="宋体"/>
          <w:lang w:val="zh-CN"/>
        </w:rPr>
        <w:footnoteReference w:id="4"/>
      </w:r>
      <w:r w:rsidR="003E6413">
        <w:rPr>
          <w:rFonts w:hint="eastAsia"/>
          <w:lang w:val="zh-CN"/>
        </w:rPr>
        <w:t xml:space="preserve"> </w:t>
      </w:r>
      <w:r w:rsidR="00EB2754" w:rsidRPr="00015D13">
        <w:rPr>
          <w:lang w:val="zh-CN"/>
        </w:rPr>
        <w:t>和</w:t>
      </w:r>
      <w:r>
        <w:rPr>
          <w:lang w:val="zh-CN"/>
        </w:rPr>
        <w:t>S</w:t>
      </w:r>
      <w:r w:rsidR="00EB2754" w:rsidRPr="00015D13">
        <w:rPr>
          <w:lang w:val="zh-CN"/>
        </w:rPr>
        <w:t>.</w:t>
      </w:r>
      <w:r>
        <w:rPr>
          <w:lang w:val="zh-CN"/>
        </w:rPr>
        <w:t>M</w:t>
      </w:r>
      <w:r w:rsidR="00EB2754" w:rsidRPr="00015D13">
        <w:rPr>
          <w:lang w:val="zh-CN"/>
        </w:rPr>
        <w:t>.</w:t>
      </w:r>
      <w:r w:rsidR="00EB2754" w:rsidRPr="003E6413">
        <w:rPr>
          <w:rFonts w:ascii="Time New Roman" w:eastAsia="楷体" w:hAnsi="Time New Roman"/>
          <w:lang w:val="zh-CN"/>
        </w:rPr>
        <w:t>诉丹麦</w:t>
      </w:r>
      <w:r w:rsidR="00EB2754" w:rsidRPr="00015D13">
        <w:rPr>
          <w:lang w:val="zh-CN"/>
        </w:rPr>
        <w:t>。</w:t>
      </w:r>
      <w:r w:rsidR="00EB2754" w:rsidRPr="00015D13">
        <w:rPr>
          <w:rStyle w:val="a8"/>
          <w:rFonts w:eastAsia="宋体"/>
          <w:lang w:val="zh-CN"/>
        </w:rPr>
        <w:footnoteReference w:id="5"/>
      </w:r>
      <w:r w:rsidR="003E6413">
        <w:rPr>
          <w:rFonts w:hint="eastAsia"/>
          <w:lang w:val="zh-CN"/>
        </w:rPr>
        <w:t xml:space="preserve"> </w:t>
      </w:r>
      <w:r w:rsidR="00EB2754" w:rsidRPr="00015D13">
        <w:rPr>
          <w:lang w:val="zh-CN"/>
        </w:rPr>
        <w:t>委员会中止审议其余两份来文：</w:t>
      </w:r>
      <w:r>
        <w:rPr>
          <w:lang w:val="zh-CN"/>
        </w:rPr>
        <w:t>R</w:t>
      </w:r>
      <w:r w:rsidR="00EB2754" w:rsidRPr="00015D13">
        <w:rPr>
          <w:lang w:val="zh-CN"/>
        </w:rPr>
        <w:t>.</w:t>
      </w:r>
      <w:r>
        <w:rPr>
          <w:lang w:val="zh-CN"/>
        </w:rPr>
        <w:t>K</w:t>
      </w:r>
      <w:r w:rsidR="00EB2754" w:rsidRPr="00015D13">
        <w:rPr>
          <w:lang w:val="zh-CN"/>
        </w:rPr>
        <w:t>.</w:t>
      </w:r>
      <w:r>
        <w:rPr>
          <w:lang w:val="zh-CN"/>
        </w:rPr>
        <w:t>H</w:t>
      </w:r>
      <w:r w:rsidR="00EB2754" w:rsidRPr="00015D13">
        <w:rPr>
          <w:lang w:val="zh-CN"/>
        </w:rPr>
        <w:t>.</w:t>
      </w:r>
      <w:r>
        <w:rPr>
          <w:lang w:val="zh-CN"/>
        </w:rPr>
        <w:t>M</w:t>
      </w:r>
      <w:r w:rsidR="00EB2754" w:rsidRPr="00015D13">
        <w:rPr>
          <w:lang w:val="zh-CN"/>
        </w:rPr>
        <w:t>.</w:t>
      </w:r>
      <w:r w:rsidR="00EB2754" w:rsidRPr="003E6413">
        <w:rPr>
          <w:rFonts w:ascii="Time New Roman" w:eastAsia="楷体" w:hAnsi="Time New Roman"/>
          <w:lang w:val="zh-CN"/>
        </w:rPr>
        <w:t>诉加拿大</w:t>
      </w:r>
      <w:r w:rsidR="00EB2754" w:rsidRPr="00015D13">
        <w:rPr>
          <w:rStyle w:val="a8"/>
          <w:rFonts w:eastAsia="宋体"/>
          <w:lang w:val="zh-CN"/>
        </w:rPr>
        <w:footnoteReference w:id="6"/>
      </w:r>
      <w:r w:rsidR="003E6413">
        <w:rPr>
          <w:rFonts w:hint="eastAsia"/>
          <w:lang w:val="zh-CN"/>
        </w:rPr>
        <w:t xml:space="preserve"> </w:t>
      </w:r>
      <w:r w:rsidR="00EB2754" w:rsidRPr="00015D13">
        <w:rPr>
          <w:lang w:val="zh-CN"/>
        </w:rPr>
        <w:t>和</w:t>
      </w:r>
      <w:r>
        <w:rPr>
          <w:lang w:val="zh-CN"/>
        </w:rPr>
        <w:t>R</w:t>
      </w:r>
      <w:r w:rsidR="00EB2754" w:rsidRPr="00015D13">
        <w:rPr>
          <w:lang w:val="zh-CN"/>
        </w:rPr>
        <w:t>.</w:t>
      </w:r>
      <w:r>
        <w:rPr>
          <w:lang w:val="zh-CN"/>
        </w:rPr>
        <w:t>M</w:t>
      </w:r>
      <w:r w:rsidR="00EB2754" w:rsidRPr="00015D13">
        <w:rPr>
          <w:lang w:val="zh-CN"/>
        </w:rPr>
        <w:t>.</w:t>
      </w:r>
      <w:r>
        <w:rPr>
          <w:lang w:val="zh-CN"/>
        </w:rPr>
        <w:t>H</w:t>
      </w:r>
      <w:r w:rsidR="00EB2754" w:rsidRPr="00015D13">
        <w:rPr>
          <w:lang w:val="zh-CN"/>
        </w:rPr>
        <w:t>.</w:t>
      </w:r>
      <w:r w:rsidR="00EB2754" w:rsidRPr="003E6413">
        <w:rPr>
          <w:rFonts w:ascii="Time New Roman" w:eastAsia="楷体" w:hAnsi="Time New Roman"/>
          <w:lang w:val="zh-CN"/>
        </w:rPr>
        <w:t>诉瑞典</w:t>
      </w:r>
      <w:r w:rsidR="00EB2754" w:rsidRPr="00015D13">
        <w:rPr>
          <w:lang w:val="zh-CN"/>
        </w:rPr>
        <w:t>。</w:t>
      </w:r>
      <w:r w:rsidR="00EB2754" w:rsidRPr="00015D13">
        <w:rPr>
          <w:rStyle w:val="a8"/>
          <w:rFonts w:eastAsia="宋体"/>
          <w:lang w:val="zh-CN"/>
        </w:rPr>
        <w:footnoteReference w:id="7"/>
      </w:r>
      <w:r w:rsidR="003E6413">
        <w:rPr>
          <w:rFonts w:hint="eastAsia"/>
          <w:lang w:val="zh-CN"/>
        </w:rPr>
        <w:t xml:space="preserve"> </w:t>
      </w:r>
      <w:r w:rsidR="00EB2754" w:rsidRPr="00015D13">
        <w:rPr>
          <w:lang w:val="zh-CN"/>
        </w:rPr>
        <w:t>委员会通过的关于来文的意见和决定</w:t>
      </w:r>
      <w:r w:rsidR="00EB2754" w:rsidRPr="00015D13">
        <w:rPr>
          <w:rFonts w:hint="eastAsia"/>
          <w:lang w:val="zh-CN"/>
        </w:rPr>
        <w:t>已</w:t>
      </w:r>
      <w:r w:rsidR="00EB2754" w:rsidRPr="00015D13">
        <w:rPr>
          <w:lang w:val="zh-CN"/>
        </w:rPr>
        <w:t>尽快转交各当事方，并后续在正式文件系统</w:t>
      </w:r>
      <w:r w:rsidR="00EB2754" w:rsidRPr="00015D13">
        <w:rPr>
          <w:rStyle w:val="a8"/>
          <w:rFonts w:eastAsia="宋体"/>
          <w:lang w:val="zh-CN"/>
        </w:rPr>
        <w:footnoteReference w:id="8"/>
      </w:r>
      <w:r w:rsidR="003E6413">
        <w:rPr>
          <w:rFonts w:hint="eastAsia"/>
          <w:lang w:val="zh-CN"/>
        </w:rPr>
        <w:t xml:space="preserve"> </w:t>
      </w:r>
      <w:r w:rsidR="00EB2754" w:rsidRPr="00015D13">
        <w:rPr>
          <w:lang w:val="zh-CN"/>
        </w:rPr>
        <w:t>和委员会网站上公布。第二十九届会议通过的意见和决定概要载于本报告附件三。</w:t>
      </w:r>
      <w:bookmarkStart w:id="0" w:name="_Hlk116475822"/>
    </w:p>
    <w:bookmarkEnd w:id="0"/>
    <w:p w14:paraId="0E48FF80" w14:textId="36BE3A9C" w:rsidR="00EB2754" w:rsidRPr="00015D13" w:rsidRDefault="00621A25" w:rsidP="00EB2754">
      <w:pPr>
        <w:pStyle w:val="SingleTxtGC"/>
      </w:pPr>
      <w:r>
        <w:rPr>
          <w:lang w:val="zh-CN"/>
        </w:rPr>
        <w:t>8</w:t>
      </w:r>
      <w:r w:rsidR="00EB2754" w:rsidRPr="00015D13">
        <w:rPr>
          <w:lang w:val="zh-CN"/>
        </w:rPr>
        <w:t>.</w:t>
      </w:r>
      <w:r w:rsidR="00EB2754" w:rsidRPr="00015D13">
        <w:rPr>
          <w:lang w:val="zh-CN"/>
        </w:rPr>
        <w:tab/>
      </w:r>
      <w:r w:rsidR="00EB2754" w:rsidRPr="00015D13">
        <w:rPr>
          <w:lang w:val="zh-CN"/>
        </w:rPr>
        <w:t>委员会审议了与《任择议定书》第六和第七条所述调查程序有关的事项。</w:t>
      </w:r>
    </w:p>
    <w:p w14:paraId="217E8B0C" w14:textId="77777777" w:rsidR="00EB2754" w:rsidRPr="00015D13" w:rsidRDefault="00EB2754" w:rsidP="00EB2754">
      <w:pPr>
        <w:pStyle w:val="HChGC"/>
      </w:pPr>
      <w:r>
        <w:rPr>
          <w:lang w:val="zh-CN"/>
        </w:rPr>
        <w:tab/>
      </w:r>
      <w:r w:rsidRPr="00015D13">
        <w:rPr>
          <w:rFonts w:hint="eastAsia"/>
          <w:lang w:val="zh-CN"/>
        </w:rPr>
        <w:t>七</w:t>
      </w:r>
      <w:r w:rsidRPr="00015D13">
        <w:rPr>
          <w:lang w:val="zh-CN"/>
        </w:rPr>
        <w:t>.</w:t>
      </w:r>
      <w:r w:rsidRPr="00015D13">
        <w:rPr>
          <w:lang w:val="zh-CN"/>
        </w:rPr>
        <w:tab/>
      </w:r>
      <w:r w:rsidRPr="00015D13">
        <w:rPr>
          <w:lang w:val="zh-CN"/>
        </w:rPr>
        <w:t>今后届会</w:t>
      </w:r>
    </w:p>
    <w:p w14:paraId="0EA91205" w14:textId="44ABC70F" w:rsidR="00EB2754" w:rsidRPr="00015D13" w:rsidRDefault="00621A25" w:rsidP="002C4245">
      <w:pPr>
        <w:pStyle w:val="SingleTxtGC"/>
      </w:pPr>
      <w:bookmarkStart w:id="1" w:name="_Hlk113219885"/>
      <w:r>
        <w:rPr>
          <w:lang w:val="zh-CN"/>
        </w:rPr>
        <w:t>9</w:t>
      </w:r>
      <w:r w:rsidR="00EB2754" w:rsidRPr="00015D13">
        <w:rPr>
          <w:lang w:val="zh-CN"/>
        </w:rPr>
        <w:t>.</w:t>
      </w:r>
      <w:r w:rsidR="00EB2754" w:rsidRPr="00015D13">
        <w:rPr>
          <w:lang w:val="zh-CN"/>
        </w:rPr>
        <w:tab/>
      </w:r>
      <w:r w:rsidR="00EB2754" w:rsidRPr="00015D13">
        <w:rPr>
          <w:lang w:val="zh-CN"/>
        </w:rPr>
        <w:t>委员会第三十届会议暂定于</w:t>
      </w:r>
      <w:r>
        <w:rPr>
          <w:lang w:val="zh-CN"/>
        </w:rPr>
        <w:t>2</w:t>
      </w:r>
      <w:r w:rsidR="00EB2754" w:rsidRPr="00015D13">
        <w:rPr>
          <w:lang w:val="zh-CN"/>
        </w:rPr>
        <w:t>0</w:t>
      </w:r>
      <w:r>
        <w:rPr>
          <w:lang w:val="zh-CN"/>
        </w:rPr>
        <w:t>24</w:t>
      </w:r>
      <w:r w:rsidR="00EB2754" w:rsidRPr="00015D13">
        <w:rPr>
          <w:lang w:val="zh-CN"/>
        </w:rPr>
        <w:t>年</w:t>
      </w:r>
      <w:r>
        <w:rPr>
          <w:lang w:val="zh-CN"/>
        </w:rPr>
        <w:t>3</w:t>
      </w:r>
      <w:r w:rsidR="00EB2754" w:rsidRPr="00015D13">
        <w:rPr>
          <w:lang w:val="zh-CN"/>
        </w:rPr>
        <w:t>月</w:t>
      </w:r>
      <w:r>
        <w:rPr>
          <w:lang w:val="zh-CN"/>
        </w:rPr>
        <w:t>4</w:t>
      </w:r>
      <w:r w:rsidR="00EB2754" w:rsidRPr="00015D13">
        <w:rPr>
          <w:lang w:val="zh-CN"/>
        </w:rPr>
        <w:t>日至</w:t>
      </w:r>
      <w:r>
        <w:rPr>
          <w:lang w:val="zh-CN"/>
        </w:rPr>
        <w:t>22</w:t>
      </w:r>
      <w:r w:rsidR="00EB2754" w:rsidRPr="00015D13">
        <w:rPr>
          <w:lang w:val="zh-CN"/>
        </w:rPr>
        <w:t>日在日内瓦举行，随后将于</w:t>
      </w:r>
      <w:r>
        <w:rPr>
          <w:lang w:val="zh-CN"/>
        </w:rPr>
        <w:t>2</w:t>
      </w:r>
      <w:r w:rsidR="00EB2754" w:rsidRPr="00015D13">
        <w:rPr>
          <w:lang w:val="zh-CN"/>
        </w:rPr>
        <w:t>0</w:t>
      </w:r>
      <w:r>
        <w:rPr>
          <w:lang w:val="zh-CN"/>
        </w:rPr>
        <w:t>24</w:t>
      </w:r>
      <w:r w:rsidR="00EB2754" w:rsidRPr="00015D13">
        <w:rPr>
          <w:lang w:val="zh-CN"/>
        </w:rPr>
        <w:t>年</w:t>
      </w:r>
      <w:r>
        <w:rPr>
          <w:lang w:val="zh-CN"/>
        </w:rPr>
        <w:t>3</w:t>
      </w:r>
      <w:r w:rsidR="00EB2754" w:rsidRPr="00015D13">
        <w:rPr>
          <w:lang w:val="zh-CN"/>
        </w:rPr>
        <w:t>月</w:t>
      </w:r>
      <w:r>
        <w:rPr>
          <w:lang w:val="zh-CN"/>
        </w:rPr>
        <w:t>25</w:t>
      </w:r>
      <w:r w:rsidR="00EB2754" w:rsidRPr="00015D13">
        <w:rPr>
          <w:lang w:val="zh-CN"/>
        </w:rPr>
        <w:t>日至</w:t>
      </w:r>
      <w:r>
        <w:rPr>
          <w:lang w:val="zh-CN"/>
        </w:rPr>
        <w:t>28</w:t>
      </w:r>
      <w:r w:rsidR="00EB2754" w:rsidRPr="00015D13">
        <w:rPr>
          <w:lang w:val="zh-CN"/>
        </w:rPr>
        <w:t>日举行会前工作组第十九次会议。</w:t>
      </w:r>
      <w:bookmarkEnd w:id="1"/>
    </w:p>
    <w:p w14:paraId="0725084F" w14:textId="77777777" w:rsidR="00EB2754" w:rsidRPr="00015D13" w:rsidRDefault="00EB2754" w:rsidP="00EB2754">
      <w:pPr>
        <w:pStyle w:val="HChGC"/>
      </w:pPr>
      <w:r>
        <w:rPr>
          <w:lang w:val="zh-CN"/>
        </w:rPr>
        <w:tab/>
      </w:r>
      <w:r w:rsidRPr="00015D13">
        <w:rPr>
          <w:rFonts w:hint="eastAsia"/>
          <w:lang w:val="zh-CN"/>
        </w:rPr>
        <w:t>八</w:t>
      </w:r>
      <w:r w:rsidRPr="00015D13">
        <w:rPr>
          <w:lang w:val="zh-CN"/>
        </w:rPr>
        <w:t>.</w:t>
      </w:r>
      <w:r w:rsidRPr="00015D13">
        <w:rPr>
          <w:lang w:val="zh-CN"/>
        </w:rPr>
        <w:tab/>
      </w:r>
      <w:r w:rsidRPr="00015D13">
        <w:rPr>
          <w:lang w:val="zh-CN"/>
        </w:rPr>
        <w:t>委员会会议的无障碍便利</w:t>
      </w:r>
    </w:p>
    <w:p w14:paraId="32BC84E8" w14:textId="6340F95E" w:rsidR="00EB2754" w:rsidRPr="00015D13" w:rsidRDefault="00621A25" w:rsidP="00EB2754">
      <w:pPr>
        <w:pStyle w:val="SingleTxtGC"/>
        <w:rPr>
          <w:rFonts w:eastAsia="Times New Roman"/>
          <w:color w:val="000000"/>
          <w:szCs w:val="22"/>
          <w:u w:color="000000"/>
          <w:bdr w:val="nil"/>
        </w:rPr>
      </w:pPr>
      <w:r>
        <w:rPr>
          <w:lang w:val="zh-CN"/>
        </w:rPr>
        <w:t>1</w:t>
      </w:r>
      <w:r w:rsidR="00EB2754" w:rsidRPr="00015D13">
        <w:rPr>
          <w:lang w:val="zh-CN"/>
        </w:rPr>
        <w:t>0.</w:t>
      </w:r>
      <w:r w:rsidR="00EB2754" w:rsidRPr="00015D13">
        <w:rPr>
          <w:lang w:val="zh-CN"/>
        </w:rPr>
        <w:tab/>
      </w:r>
      <w:r w:rsidR="00EB2754" w:rsidRPr="00015D13">
        <w:rPr>
          <w:lang w:val="zh-CN"/>
        </w:rPr>
        <w:t>委员会第二十九届会议在日内瓦举行，委员会委员和缔约国代表团现场与会。包括残疾人组织、民间社会组织、国家人权机构、专门机构和其他联合国机构在内的利益攸关</w:t>
      </w:r>
      <w:proofErr w:type="gramStart"/>
      <w:r w:rsidR="00EB2754" w:rsidRPr="00015D13">
        <w:rPr>
          <w:lang w:val="zh-CN"/>
        </w:rPr>
        <w:t>方现场</w:t>
      </w:r>
      <w:proofErr w:type="gramEnd"/>
      <w:r w:rsidR="00EB2754" w:rsidRPr="00015D13">
        <w:rPr>
          <w:lang w:val="zh-CN"/>
        </w:rPr>
        <w:t>参会或在特殊情况下以虚拟方式参会。会议提供国际手语翻译、国家手语翻译</w:t>
      </w:r>
      <w:r w:rsidR="00EB2754" w:rsidRPr="00015D13">
        <w:rPr>
          <w:lang w:val="zh-CN"/>
        </w:rPr>
        <w:t>(</w:t>
      </w:r>
      <w:r w:rsidR="00EB2754" w:rsidRPr="00015D13">
        <w:rPr>
          <w:lang w:val="zh-CN"/>
        </w:rPr>
        <w:t>在与两个缔约国开展对话期间</w:t>
      </w:r>
      <w:r w:rsidR="00EB2754" w:rsidRPr="00015D13">
        <w:rPr>
          <w:lang w:val="zh-CN"/>
        </w:rPr>
        <w:t>)</w:t>
      </w:r>
      <w:r w:rsidR="00EB2754" w:rsidRPr="00015D13">
        <w:rPr>
          <w:lang w:val="zh-CN"/>
        </w:rPr>
        <w:t>和远程字幕。公开会议进行了网播。本届会议期间没有提供浅白语言或易读版本的文件。有视力障碍的与会者无法充分使用与会者登记软件</w:t>
      </w:r>
      <w:r w:rsidR="00EB2754" w:rsidRPr="00015D13">
        <w:rPr>
          <w:lang w:val="zh-CN"/>
        </w:rPr>
        <w:t>(</w:t>
      </w:r>
      <w:r>
        <w:rPr>
          <w:lang w:val="zh-CN"/>
        </w:rPr>
        <w:t>Indico</w:t>
      </w:r>
      <w:r w:rsidR="00EB2754" w:rsidRPr="00015D13">
        <w:rPr>
          <w:lang w:val="zh-CN"/>
        </w:rPr>
        <w:t>)</w:t>
      </w:r>
      <w:r w:rsidR="00EB2754" w:rsidRPr="00015D13">
        <w:rPr>
          <w:lang w:val="zh-CN"/>
        </w:rPr>
        <w:t>。车辆进入万国宫的现行规程</w:t>
      </w:r>
      <w:r w:rsidR="00EB2754" w:rsidRPr="00015D13">
        <w:rPr>
          <w:rFonts w:hint="eastAsia"/>
          <w:lang w:val="zh-CN"/>
        </w:rPr>
        <w:t>仍然</w:t>
      </w:r>
      <w:r w:rsidR="00EB2754" w:rsidRPr="00015D13">
        <w:rPr>
          <w:lang w:val="zh-CN"/>
        </w:rPr>
        <w:t>对需要无障碍交通的残疾与会者构成障碍。合理便利，包括为委员会残疾委员安排旅行方面的合理便利，仍</w:t>
      </w:r>
      <w:r w:rsidR="00EB2754" w:rsidRPr="00015D13">
        <w:rPr>
          <w:rFonts w:hint="eastAsia"/>
          <w:lang w:val="zh-CN"/>
        </w:rPr>
        <w:t>有待完善</w:t>
      </w:r>
      <w:r w:rsidR="00EB2754" w:rsidRPr="00015D13">
        <w:rPr>
          <w:lang w:val="zh-CN"/>
        </w:rPr>
        <w:t>。</w:t>
      </w:r>
    </w:p>
    <w:p w14:paraId="054399B1" w14:textId="77777777" w:rsidR="00EB2754" w:rsidRPr="00015D13" w:rsidRDefault="00EB2754" w:rsidP="00EB2754">
      <w:pPr>
        <w:pStyle w:val="HChGC"/>
      </w:pPr>
      <w:r>
        <w:rPr>
          <w:lang w:val="zh-CN"/>
        </w:rPr>
        <w:lastRenderedPageBreak/>
        <w:tab/>
      </w:r>
      <w:r w:rsidRPr="00015D13">
        <w:rPr>
          <w:rFonts w:hint="eastAsia"/>
          <w:lang w:val="zh-CN"/>
        </w:rPr>
        <w:t>九</w:t>
      </w:r>
      <w:r w:rsidRPr="00015D13">
        <w:rPr>
          <w:lang w:val="zh-CN"/>
        </w:rPr>
        <w:t>.</w:t>
      </w:r>
      <w:r w:rsidRPr="00015D13">
        <w:rPr>
          <w:lang w:val="zh-CN"/>
        </w:rPr>
        <w:tab/>
      </w:r>
      <w:r w:rsidRPr="00015D13">
        <w:rPr>
          <w:lang w:val="zh-CN"/>
        </w:rPr>
        <w:t>与有关机构的合作</w:t>
      </w:r>
    </w:p>
    <w:p w14:paraId="0D6BD3E0" w14:textId="065801AA" w:rsidR="00EB2754" w:rsidRPr="00015D13" w:rsidRDefault="00EB2754" w:rsidP="00EB2754">
      <w:pPr>
        <w:pStyle w:val="H1GC"/>
      </w:pPr>
      <w:r>
        <w:rPr>
          <w:lang w:val="zh-CN"/>
        </w:rPr>
        <w:tab/>
      </w:r>
      <w:r w:rsidR="00621A25">
        <w:rPr>
          <w:lang w:val="zh-CN"/>
        </w:rPr>
        <w:t>A</w:t>
      </w:r>
      <w:r w:rsidRPr="00015D13">
        <w:rPr>
          <w:lang w:val="zh-CN"/>
        </w:rPr>
        <w:t>.</w:t>
      </w:r>
      <w:r w:rsidRPr="00015D13">
        <w:rPr>
          <w:lang w:val="zh-CN"/>
        </w:rPr>
        <w:tab/>
      </w:r>
      <w:r w:rsidRPr="00015D13">
        <w:rPr>
          <w:lang w:val="zh-CN"/>
        </w:rPr>
        <w:t>与联合国机关和专门机构的合作</w:t>
      </w:r>
    </w:p>
    <w:p w14:paraId="7CABF12B" w14:textId="3A8031A6" w:rsidR="00EB2754" w:rsidRPr="00015D13" w:rsidRDefault="00621A25" w:rsidP="00EB2754">
      <w:pPr>
        <w:pStyle w:val="SingleTxtGC"/>
      </w:pPr>
      <w:r>
        <w:rPr>
          <w:lang w:val="zh-CN"/>
        </w:rPr>
        <w:t>11</w:t>
      </w:r>
      <w:r w:rsidR="00EB2754" w:rsidRPr="00015D13">
        <w:rPr>
          <w:lang w:val="zh-CN"/>
        </w:rPr>
        <w:t>.</w:t>
      </w:r>
      <w:r w:rsidR="00EB2754" w:rsidRPr="00015D13">
        <w:rPr>
          <w:lang w:val="zh-CN"/>
        </w:rPr>
        <w:tab/>
      </w:r>
      <w:r w:rsidR="00EB2754" w:rsidRPr="00015D13">
        <w:rPr>
          <w:lang w:val="zh-CN"/>
        </w:rPr>
        <w:t>在本届会议的开幕会议上，残疾人权利特别报告员、儿童权利委员会主席和人权理事会秘书处服务、为残疾人提供无障碍环境和信息技术的使用问题特别工作组主席发言。委员会的残疾妇女和女童问题工作组会见了联合国残疾人权利伙伴关系的技术秘书处，探讨使用伙伴关系的交叉性资源指南和工具包及其包容的促进性别平等的变革性做法。在一次会外活动中，一名世界卫生组织的代表就该组织的残疾人卫生</w:t>
      </w:r>
      <w:proofErr w:type="gramStart"/>
      <w:r w:rsidR="00EB2754" w:rsidRPr="00015D13">
        <w:rPr>
          <w:lang w:val="zh-CN"/>
        </w:rPr>
        <w:t>公平举措</w:t>
      </w:r>
      <w:proofErr w:type="gramEnd"/>
      <w:r w:rsidR="00EB2754" w:rsidRPr="00015D13">
        <w:rPr>
          <w:lang w:val="zh-CN"/>
        </w:rPr>
        <w:t>向委员会作发言。</w:t>
      </w:r>
    </w:p>
    <w:p w14:paraId="6B4FF2AF" w14:textId="0D5946DB" w:rsidR="00EB2754" w:rsidRPr="00015D13" w:rsidRDefault="00EB2754" w:rsidP="00EB2754">
      <w:pPr>
        <w:pStyle w:val="H1GC"/>
      </w:pPr>
      <w:r>
        <w:rPr>
          <w:lang w:val="zh-CN"/>
        </w:rPr>
        <w:tab/>
      </w:r>
      <w:r w:rsidR="00621A25">
        <w:rPr>
          <w:lang w:val="zh-CN"/>
        </w:rPr>
        <w:t>B</w:t>
      </w:r>
      <w:r w:rsidRPr="00015D13">
        <w:rPr>
          <w:lang w:val="zh-CN"/>
        </w:rPr>
        <w:t>.</w:t>
      </w:r>
      <w:r w:rsidRPr="00015D13">
        <w:rPr>
          <w:lang w:val="zh-CN"/>
        </w:rPr>
        <w:tab/>
      </w:r>
      <w:r w:rsidRPr="00015D13">
        <w:rPr>
          <w:lang w:val="zh-CN"/>
        </w:rPr>
        <w:t>与非政府组织和其他机构的合作</w:t>
      </w:r>
    </w:p>
    <w:p w14:paraId="751E0B59" w14:textId="2668D6E5" w:rsidR="00EB2754" w:rsidRPr="00015D13" w:rsidRDefault="00621A25" w:rsidP="00EB2754">
      <w:pPr>
        <w:pStyle w:val="SingleTxtGC"/>
      </w:pPr>
      <w:bookmarkStart w:id="2" w:name="_Hlk116468294"/>
      <w:r>
        <w:rPr>
          <w:lang w:val="zh-CN"/>
        </w:rPr>
        <w:t>12</w:t>
      </w:r>
      <w:r w:rsidR="00EB2754" w:rsidRPr="00015D13">
        <w:rPr>
          <w:lang w:val="zh-CN"/>
        </w:rPr>
        <w:t>.</w:t>
      </w:r>
      <w:r w:rsidR="00EB2754" w:rsidRPr="00015D13">
        <w:rPr>
          <w:lang w:val="zh-CN"/>
        </w:rPr>
        <w:tab/>
      </w:r>
      <w:r w:rsidR="00EB2754" w:rsidRPr="00015D13">
        <w:rPr>
          <w:lang w:val="zh-CN"/>
        </w:rPr>
        <w:t>在本届会议的开幕会议上，国际残疾人联盟、精神病治疗法使用者和幸存者人权中心以及包容</w:t>
      </w:r>
      <w:proofErr w:type="gramStart"/>
      <w:r w:rsidR="00EB2754" w:rsidRPr="00015D13">
        <w:rPr>
          <w:lang w:val="zh-CN"/>
        </w:rPr>
        <w:t>性协会</w:t>
      </w:r>
      <w:proofErr w:type="gramEnd"/>
      <w:r w:rsidR="00EB2754" w:rsidRPr="00015D13">
        <w:rPr>
          <w:lang w:val="zh-CN"/>
        </w:rPr>
        <w:t>(</w:t>
      </w:r>
      <w:r w:rsidR="00EB2754" w:rsidRPr="00015D13">
        <w:rPr>
          <w:lang w:val="zh-CN"/>
        </w:rPr>
        <w:t>日本</w:t>
      </w:r>
      <w:r w:rsidR="00EB2754" w:rsidRPr="00015D13">
        <w:rPr>
          <w:lang w:val="zh-CN"/>
        </w:rPr>
        <w:t>)</w:t>
      </w:r>
      <w:r w:rsidR="00EB2754" w:rsidRPr="00015D13">
        <w:rPr>
          <w:lang w:val="zh-CN"/>
        </w:rPr>
        <w:t>的代表向委员会作了发言。全球</w:t>
      </w:r>
      <w:proofErr w:type="gramStart"/>
      <w:r w:rsidR="00EB2754" w:rsidRPr="00015D13">
        <w:rPr>
          <w:lang w:val="zh-CN"/>
        </w:rPr>
        <w:t>去机构</w:t>
      </w:r>
      <w:proofErr w:type="gramEnd"/>
      <w:r w:rsidR="00EB2754" w:rsidRPr="00015D13">
        <w:rPr>
          <w:lang w:val="zh-CN"/>
        </w:rPr>
        <w:t>化联盟和数名残疾人在</w:t>
      </w:r>
      <w:r>
        <w:rPr>
          <w:lang w:val="zh-CN"/>
        </w:rPr>
        <w:t>2</w:t>
      </w:r>
      <w:r w:rsidR="00EB2754" w:rsidRPr="00015D13">
        <w:rPr>
          <w:lang w:val="zh-CN"/>
        </w:rPr>
        <w:t>0</w:t>
      </w:r>
      <w:r>
        <w:rPr>
          <w:lang w:val="zh-CN"/>
        </w:rPr>
        <w:t>23</w:t>
      </w:r>
      <w:r w:rsidR="00EB2754" w:rsidRPr="00015D13">
        <w:rPr>
          <w:lang w:val="zh-CN"/>
        </w:rPr>
        <w:t>年</w:t>
      </w:r>
      <w:r>
        <w:rPr>
          <w:lang w:val="zh-CN"/>
        </w:rPr>
        <w:t>8</w:t>
      </w:r>
      <w:r w:rsidR="00EB2754" w:rsidRPr="00015D13">
        <w:rPr>
          <w:lang w:val="zh-CN"/>
        </w:rPr>
        <w:t>月</w:t>
      </w:r>
      <w:r>
        <w:rPr>
          <w:lang w:val="zh-CN"/>
        </w:rPr>
        <w:t>18</w:t>
      </w:r>
      <w:r w:rsidR="00EB2754" w:rsidRPr="00015D13">
        <w:rPr>
          <w:lang w:val="zh-CN"/>
        </w:rPr>
        <w:t>日举行的关于解除收容的专题小组讨论期间发言。精神治疗</w:t>
      </w:r>
      <w:proofErr w:type="gramStart"/>
      <w:r w:rsidR="00EB2754" w:rsidRPr="00015D13">
        <w:rPr>
          <w:lang w:val="zh-CN"/>
        </w:rPr>
        <w:t>术使用</w:t>
      </w:r>
      <w:proofErr w:type="gramEnd"/>
      <w:r w:rsidR="00EB2754" w:rsidRPr="00015D13">
        <w:rPr>
          <w:lang w:val="zh-CN"/>
        </w:rPr>
        <w:t>者和存活者人权中心组织了关于废除社会心理残疾的医学模式的会外活动，</w:t>
      </w:r>
      <w:r w:rsidR="00EB2754" w:rsidRPr="00015D13">
        <w:rPr>
          <w:rFonts w:hint="eastAsia"/>
          <w:lang w:val="zh-CN"/>
        </w:rPr>
        <w:t>这次活动在</w:t>
      </w:r>
      <w:r w:rsidR="00EB2754" w:rsidRPr="00015D13">
        <w:rPr>
          <w:lang w:val="zh-CN"/>
        </w:rPr>
        <w:t>委员会《</w:t>
      </w:r>
      <w:r w:rsidR="00EB2754" w:rsidRPr="00015D13">
        <w:rPr>
          <w:rFonts w:hint="eastAsia"/>
          <w:lang w:val="zh-CN"/>
        </w:rPr>
        <w:t>关于去机构化</w:t>
      </w:r>
      <w:r w:rsidR="00EB2754" w:rsidRPr="00015D13">
        <w:rPr>
          <w:lang w:val="zh-CN"/>
        </w:rPr>
        <w:t>包括紧急情况下</w:t>
      </w:r>
      <w:r w:rsidR="00EB2754" w:rsidRPr="00015D13">
        <w:rPr>
          <w:rFonts w:hint="eastAsia"/>
          <w:lang w:val="zh-CN"/>
        </w:rPr>
        <w:t>去机构化的准则</w:t>
      </w:r>
      <w:r>
        <w:rPr>
          <w:lang w:val="zh-CN"/>
        </w:rPr>
        <w:t>)</w:t>
      </w:r>
      <w:r w:rsidR="00EB2754" w:rsidRPr="00015D13">
        <w:rPr>
          <w:lang w:val="zh-CN"/>
        </w:rPr>
        <w:t>》</w:t>
      </w:r>
      <w:r w:rsidR="00EB2754" w:rsidRPr="00015D13">
        <w:rPr>
          <w:rFonts w:hint="eastAsia"/>
          <w:lang w:val="zh-CN"/>
        </w:rPr>
        <w:t>的基础上开展</w:t>
      </w:r>
      <w:r w:rsidR="00EB2754" w:rsidRPr="00015D13">
        <w:rPr>
          <w:lang w:val="zh-CN"/>
        </w:rPr>
        <w:t>。</w:t>
      </w:r>
      <w:r w:rsidR="00EB2754" w:rsidRPr="00015D13">
        <w:rPr>
          <w:rStyle w:val="a8"/>
          <w:rFonts w:eastAsia="宋体"/>
          <w:lang w:val="zh-CN"/>
        </w:rPr>
        <w:footnoteReference w:id="9"/>
      </w:r>
      <w:r>
        <w:rPr>
          <w:rFonts w:hint="eastAsia"/>
          <w:lang w:val="zh-CN"/>
        </w:rPr>
        <w:t xml:space="preserve"> </w:t>
      </w:r>
      <w:r w:rsidR="00EB2754" w:rsidRPr="00015D13">
        <w:rPr>
          <w:lang w:val="zh-CN"/>
        </w:rPr>
        <w:t>合法性基金会</w:t>
      </w:r>
      <w:r>
        <w:rPr>
          <w:rFonts w:hint="eastAsia"/>
          <w:lang w:val="zh-CN"/>
        </w:rPr>
        <w:t>－</w:t>
      </w:r>
      <w:r w:rsidR="00EB2754" w:rsidRPr="00015D13">
        <w:rPr>
          <w:lang w:val="zh-CN"/>
        </w:rPr>
        <w:t>精神残疾宣传中心、</w:t>
      </w:r>
      <w:r>
        <w:rPr>
          <w:rFonts w:hint="eastAsia"/>
          <w:lang w:val="zh-CN"/>
        </w:rPr>
        <w:t>“</w:t>
      </w:r>
      <w:r w:rsidR="00EB2754" w:rsidRPr="00015D13">
        <w:rPr>
          <w:lang w:val="zh-CN"/>
        </w:rPr>
        <w:t>为权利斗争</w:t>
      </w:r>
      <w:r>
        <w:rPr>
          <w:rFonts w:hint="eastAsia"/>
          <w:lang w:val="zh-CN"/>
        </w:rPr>
        <w:t>”</w:t>
      </w:r>
      <w:r w:rsidR="00EB2754" w:rsidRPr="00015D13">
        <w:rPr>
          <w:lang w:val="zh-CN"/>
        </w:rPr>
        <w:t>组织</w:t>
      </w:r>
      <w:r w:rsidR="00EB2754" w:rsidRPr="00015D13">
        <w:rPr>
          <w:lang w:val="zh-CN"/>
        </w:rPr>
        <w:t>(</w:t>
      </w:r>
      <w:r w:rsidR="00EB2754" w:rsidRPr="00015D13">
        <w:rPr>
          <w:lang w:val="zh-CN"/>
        </w:rPr>
        <w:t>乌克兰</w:t>
      </w:r>
      <w:r w:rsidR="00EB2754" w:rsidRPr="00015D13">
        <w:rPr>
          <w:lang w:val="zh-CN"/>
        </w:rPr>
        <w:t>)</w:t>
      </w:r>
      <w:r w:rsidR="00EB2754" w:rsidRPr="00015D13">
        <w:rPr>
          <w:lang w:val="zh-CN"/>
        </w:rPr>
        <w:t>和维护残疾人权利国际组织举办了会外活动，主题是乌克兰的恢复和人道主义捐助</w:t>
      </w:r>
      <w:proofErr w:type="gramStart"/>
      <w:r w:rsidR="00EB2754" w:rsidRPr="00015D13">
        <w:rPr>
          <w:lang w:val="zh-CN"/>
        </w:rPr>
        <w:t>方确保</w:t>
      </w:r>
      <w:proofErr w:type="gramEnd"/>
      <w:r w:rsidR="00EB2754" w:rsidRPr="00015D13">
        <w:rPr>
          <w:lang w:val="zh-CN"/>
        </w:rPr>
        <w:t>接纳残疾人而非将其收容在机构中的义务。萨拉奇基金会向委员会委员提供了公益培训，讲解其开发的包容看板的使用，这便于委员更好地管理向委员会提交的信息和委员会公开网站上公布的信息。</w:t>
      </w:r>
    </w:p>
    <w:bookmarkEnd w:id="2"/>
    <w:p w14:paraId="1CA64534" w14:textId="166389D8" w:rsidR="00EB2754" w:rsidRPr="00015D13" w:rsidRDefault="00621A25" w:rsidP="00EB2754">
      <w:pPr>
        <w:pStyle w:val="SingleTxtGC"/>
      </w:pPr>
      <w:r>
        <w:rPr>
          <w:lang w:val="zh-CN"/>
        </w:rPr>
        <w:t>13</w:t>
      </w:r>
      <w:r w:rsidR="00EB2754" w:rsidRPr="00015D13">
        <w:rPr>
          <w:lang w:val="zh-CN"/>
        </w:rPr>
        <w:t>.</w:t>
      </w:r>
      <w:r w:rsidR="00EB2754" w:rsidRPr="00015D13">
        <w:rPr>
          <w:lang w:val="zh-CN"/>
        </w:rPr>
        <w:tab/>
      </w:r>
      <w:r w:rsidR="00EB2754" w:rsidRPr="00015D13">
        <w:rPr>
          <w:lang w:val="zh-CN"/>
        </w:rPr>
        <w:t>奥地利和德国独立监测机制和奥地利、毛里塔尼亚和蒙古国的国家人权机构的代表参加了委员会对其各自国家报告的公开审议。在关于国家情况的非公开会议上，委员会借机从多个残疾人组织、民间社会组织和独立监测机制</w:t>
      </w:r>
      <w:r w:rsidR="00EB2754" w:rsidRPr="00015D13">
        <w:rPr>
          <w:lang w:val="zh-CN"/>
        </w:rPr>
        <w:t>(</w:t>
      </w:r>
      <w:r w:rsidR="00EB2754" w:rsidRPr="00015D13">
        <w:rPr>
          <w:lang w:val="zh-CN"/>
        </w:rPr>
        <w:t>包括国家人权机构</w:t>
      </w:r>
      <w:r w:rsidR="00EB2754" w:rsidRPr="00015D13">
        <w:rPr>
          <w:lang w:val="zh-CN"/>
        </w:rPr>
        <w:t>)</w:t>
      </w:r>
      <w:r w:rsidR="00EB2754" w:rsidRPr="00015D13">
        <w:rPr>
          <w:lang w:val="zh-CN"/>
        </w:rPr>
        <w:t>处收集信息并与之互动。</w:t>
      </w:r>
    </w:p>
    <w:p w14:paraId="31B996B6" w14:textId="46D89DF4" w:rsidR="00EB2754" w:rsidRPr="00015D13" w:rsidRDefault="00621A25" w:rsidP="00EB2754">
      <w:pPr>
        <w:pStyle w:val="SingleTxtGC"/>
      </w:pPr>
      <w:r>
        <w:rPr>
          <w:lang w:val="zh-CN"/>
        </w:rPr>
        <w:t>14</w:t>
      </w:r>
      <w:r w:rsidR="00EB2754" w:rsidRPr="00015D13">
        <w:rPr>
          <w:lang w:val="zh-CN"/>
        </w:rPr>
        <w:t>.</w:t>
      </w:r>
      <w:r w:rsidR="00EB2754" w:rsidRPr="00015D13">
        <w:rPr>
          <w:lang w:val="zh-CN"/>
        </w:rPr>
        <w:tab/>
      </w:r>
      <w:r w:rsidR="00EB2754" w:rsidRPr="00015D13">
        <w:rPr>
          <w:lang w:val="zh-CN"/>
        </w:rPr>
        <w:t>在本届会议的闭幕会议上，美洲人权委员会残疾人权利报告员</w:t>
      </w:r>
      <w:r w:rsidR="00EB2754" w:rsidRPr="00015D13">
        <w:rPr>
          <w:rFonts w:hint="eastAsia"/>
          <w:lang w:val="zh-CN"/>
        </w:rPr>
        <w:t>席位</w:t>
      </w:r>
      <w:r w:rsidR="00EB2754" w:rsidRPr="00015D13">
        <w:rPr>
          <w:lang w:val="zh-CN"/>
        </w:rPr>
        <w:t>的残疾权利专家、美洲国家组织的消除对残疾人的一切形式歧视委员会秘书、一名阿根廷布宜诺斯艾利斯省司法部门的代表和一名国际残疾人联盟的代表向委员会作了发言。</w:t>
      </w:r>
    </w:p>
    <w:p w14:paraId="37D78E26" w14:textId="77777777" w:rsidR="00EB2754" w:rsidRPr="00015D13" w:rsidRDefault="00EB2754" w:rsidP="00EB2754">
      <w:pPr>
        <w:pStyle w:val="HChGC"/>
      </w:pPr>
      <w:r>
        <w:rPr>
          <w:lang w:val="zh-CN"/>
        </w:rPr>
        <w:tab/>
      </w:r>
      <w:r w:rsidRPr="00015D13">
        <w:rPr>
          <w:lang w:val="zh-CN"/>
        </w:rPr>
        <w:t>十</w:t>
      </w:r>
      <w:r w:rsidRPr="00015D13">
        <w:rPr>
          <w:lang w:val="zh-CN"/>
        </w:rPr>
        <w:t>.</w:t>
      </w:r>
      <w:r w:rsidRPr="00015D13">
        <w:rPr>
          <w:lang w:val="zh-CN"/>
        </w:rPr>
        <w:tab/>
      </w:r>
      <w:r w:rsidRPr="00015D13">
        <w:rPr>
          <w:lang w:val="zh-CN"/>
        </w:rPr>
        <w:t>审议根据《公约》第三十五条提交的报告</w:t>
      </w:r>
    </w:p>
    <w:p w14:paraId="63750CF6" w14:textId="0795CC05" w:rsidR="00EB2754" w:rsidRPr="00015D13" w:rsidRDefault="00621A25" w:rsidP="00EB2754">
      <w:pPr>
        <w:pStyle w:val="SingleTxtGC"/>
      </w:pPr>
      <w:r>
        <w:rPr>
          <w:lang w:val="zh-CN"/>
        </w:rPr>
        <w:t>15</w:t>
      </w:r>
      <w:r w:rsidR="00EB2754" w:rsidRPr="00015D13">
        <w:rPr>
          <w:lang w:val="zh-CN"/>
        </w:rPr>
        <w:t>.</w:t>
      </w:r>
      <w:r w:rsidR="00EB2754" w:rsidRPr="00015D13">
        <w:rPr>
          <w:lang w:val="zh-CN"/>
        </w:rPr>
        <w:tab/>
      </w:r>
      <w:r w:rsidR="00EB2754" w:rsidRPr="00015D13">
        <w:rPr>
          <w:lang w:val="zh-CN"/>
        </w:rPr>
        <w:t>委员会举行了八次建设性对话，</w:t>
      </w:r>
      <w:r w:rsidR="00EB2754" w:rsidRPr="00015D13">
        <w:rPr>
          <w:rFonts w:hint="eastAsia"/>
          <w:lang w:val="zh-CN"/>
        </w:rPr>
        <w:t>这些对话</w:t>
      </w:r>
      <w:r w:rsidR="00EB2754" w:rsidRPr="00015D13">
        <w:rPr>
          <w:lang w:val="zh-CN"/>
        </w:rPr>
        <w:t>均</w:t>
      </w:r>
      <w:r w:rsidR="00EB2754" w:rsidRPr="00015D13">
        <w:rPr>
          <w:rFonts w:hint="eastAsia"/>
          <w:lang w:val="zh-CN"/>
        </w:rPr>
        <w:t>以</w:t>
      </w:r>
      <w:r w:rsidR="00EB2754" w:rsidRPr="00015D13">
        <w:rPr>
          <w:lang w:val="zh-CN"/>
        </w:rPr>
        <w:t>面对面方式</w:t>
      </w:r>
      <w:r w:rsidR="00EB2754" w:rsidRPr="00015D13">
        <w:rPr>
          <w:rFonts w:hint="eastAsia"/>
          <w:lang w:val="zh-CN"/>
        </w:rPr>
        <w:t>进行</w:t>
      </w:r>
      <w:r w:rsidR="00EB2754" w:rsidRPr="00015D13">
        <w:rPr>
          <w:lang w:val="zh-CN"/>
        </w:rPr>
        <w:t>。委员会审议了安道尔、以色列和毛里塔尼亚的初次报告，</w:t>
      </w:r>
      <w:r w:rsidR="00EB2754" w:rsidRPr="00015D13">
        <w:rPr>
          <w:rStyle w:val="a8"/>
          <w:rFonts w:eastAsia="宋体"/>
          <w:lang w:val="zh-CN"/>
        </w:rPr>
        <w:footnoteReference w:id="10"/>
      </w:r>
      <w:r w:rsidR="009B6B03">
        <w:rPr>
          <w:rFonts w:hint="eastAsia"/>
          <w:lang w:val="zh-CN"/>
        </w:rPr>
        <w:t xml:space="preserve"> </w:t>
      </w:r>
      <w:r w:rsidR="00EB2754" w:rsidRPr="00015D13">
        <w:rPr>
          <w:lang w:val="zh-CN"/>
        </w:rPr>
        <w:t>马拉维的</w:t>
      </w:r>
      <w:r w:rsidR="00EB2754" w:rsidRPr="00015D13">
        <w:rPr>
          <w:rFonts w:hint="eastAsia"/>
          <w:lang w:val="zh-CN"/>
        </w:rPr>
        <w:t>首</w:t>
      </w:r>
      <w:r w:rsidR="00EB2754" w:rsidRPr="00015D13">
        <w:rPr>
          <w:lang w:val="zh-CN"/>
        </w:rPr>
        <w:t>次和第二次合并定期报告，</w:t>
      </w:r>
      <w:r w:rsidR="00EB2754" w:rsidRPr="00015D13">
        <w:rPr>
          <w:rStyle w:val="a8"/>
          <w:rFonts w:eastAsia="宋体"/>
          <w:lang w:val="zh-CN"/>
        </w:rPr>
        <w:footnoteReference w:id="11"/>
      </w:r>
      <w:r>
        <w:rPr>
          <w:rFonts w:hint="eastAsia"/>
          <w:lang w:val="zh-CN"/>
        </w:rPr>
        <w:t xml:space="preserve"> </w:t>
      </w:r>
      <w:r w:rsidR="00EB2754" w:rsidRPr="00015D13">
        <w:rPr>
          <w:lang w:val="zh-CN"/>
        </w:rPr>
        <w:t>以及奥地利、德国、蒙古国和巴拉圭的第二次和第三次合并定期报告。</w:t>
      </w:r>
      <w:r w:rsidR="00EB2754" w:rsidRPr="00015D13">
        <w:rPr>
          <w:rStyle w:val="a8"/>
          <w:rFonts w:eastAsia="宋体"/>
          <w:lang w:val="zh-CN"/>
        </w:rPr>
        <w:footnoteReference w:id="12"/>
      </w:r>
      <w:r w:rsidR="00DF03E1">
        <w:rPr>
          <w:rFonts w:hint="eastAsia"/>
          <w:lang w:val="zh-CN"/>
        </w:rPr>
        <w:t xml:space="preserve"> </w:t>
      </w:r>
      <w:r w:rsidR="00EB2754" w:rsidRPr="00015D13">
        <w:rPr>
          <w:lang w:val="zh-CN"/>
        </w:rPr>
        <w:t>委员会通过了关于这些报告的结论性意见。</w:t>
      </w:r>
      <w:r w:rsidR="00EB2754" w:rsidRPr="00015D13">
        <w:rPr>
          <w:rStyle w:val="a8"/>
          <w:rFonts w:eastAsia="宋体"/>
          <w:lang w:val="zh-CN"/>
        </w:rPr>
        <w:footnoteReference w:id="13"/>
      </w:r>
      <w:r w:rsidR="00DF03E1">
        <w:rPr>
          <w:rFonts w:hint="eastAsia"/>
          <w:lang w:val="zh-CN"/>
        </w:rPr>
        <w:t xml:space="preserve"> </w:t>
      </w:r>
      <w:r w:rsidR="00EB2754" w:rsidRPr="00015D13">
        <w:rPr>
          <w:lang w:val="zh-CN"/>
        </w:rPr>
        <w:t>初次报告逾期五年以上的缔约国名单载于本报告附件二。</w:t>
      </w:r>
      <w:bookmarkStart w:id="3" w:name="_Hlk116475971"/>
      <w:bookmarkStart w:id="4" w:name="_Hlk116475963"/>
      <w:bookmarkEnd w:id="3"/>
      <w:bookmarkEnd w:id="4"/>
    </w:p>
    <w:p w14:paraId="1C7F2C4F" w14:textId="77777777" w:rsidR="00EB2754" w:rsidRPr="00015D13" w:rsidRDefault="00EB2754" w:rsidP="00EB2754">
      <w:pPr>
        <w:pStyle w:val="HChGC"/>
      </w:pPr>
      <w:r>
        <w:rPr>
          <w:lang w:val="zh-CN"/>
        </w:rPr>
        <w:tab/>
      </w:r>
      <w:r w:rsidRPr="00015D13">
        <w:rPr>
          <w:lang w:val="zh-CN"/>
        </w:rPr>
        <w:t>十</w:t>
      </w:r>
      <w:r w:rsidRPr="00015D13">
        <w:rPr>
          <w:rFonts w:hint="eastAsia"/>
          <w:lang w:val="zh-CN"/>
        </w:rPr>
        <w:t>一</w:t>
      </w:r>
      <w:r w:rsidRPr="00015D13">
        <w:rPr>
          <w:lang w:val="zh-CN"/>
        </w:rPr>
        <w:t>.</w:t>
      </w:r>
      <w:r w:rsidRPr="00015D13">
        <w:rPr>
          <w:lang w:val="zh-CN"/>
        </w:rPr>
        <w:tab/>
      </w:r>
      <w:r w:rsidRPr="00015D13">
        <w:rPr>
          <w:lang w:val="zh-CN"/>
        </w:rPr>
        <w:t>其他决定</w:t>
      </w:r>
    </w:p>
    <w:p w14:paraId="55D39E9A" w14:textId="1C7A5FD0" w:rsidR="00EB2754" w:rsidRPr="00015D13" w:rsidRDefault="00621A25" w:rsidP="00EB2754">
      <w:pPr>
        <w:pStyle w:val="SingleTxtGC"/>
        <w:rPr>
          <w:rFonts w:eastAsia="Times New Roman"/>
          <w:color w:val="000000"/>
          <w:u w:color="000000"/>
          <w:bdr w:val="nil"/>
        </w:rPr>
      </w:pPr>
      <w:r>
        <w:rPr>
          <w:lang w:val="zh-CN"/>
        </w:rPr>
        <w:t>16</w:t>
      </w:r>
      <w:r w:rsidR="00EB2754" w:rsidRPr="00015D13">
        <w:rPr>
          <w:lang w:val="zh-CN"/>
        </w:rPr>
        <w:t>.</w:t>
      </w:r>
      <w:r w:rsidR="00EB2754" w:rsidRPr="00015D13">
        <w:rPr>
          <w:lang w:val="zh-CN"/>
        </w:rPr>
        <w:tab/>
      </w:r>
      <w:r w:rsidR="00EB2754" w:rsidRPr="00015D13">
        <w:rPr>
          <w:lang w:val="zh-CN"/>
        </w:rPr>
        <w:t>委员会通过了第二十</w:t>
      </w:r>
      <w:r w:rsidR="00EB2754" w:rsidRPr="00015D13">
        <w:rPr>
          <w:rFonts w:hint="eastAsia"/>
          <w:lang w:val="zh-CN"/>
        </w:rPr>
        <w:t>九</w:t>
      </w:r>
      <w:r w:rsidR="00EB2754" w:rsidRPr="00015D13">
        <w:rPr>
          <w:lang w:val="zh-CN"/>
        </w:rPr>
        <w:t>届会议报告。</w:t>
      </w:r>
    </w:p>
    <w:p w14:paraId="327853DC" w14:textId="31103FC5" w:rsidR="00EB2754" w:rsidRDefault="00621A25" w:rsidP="00EB2754">
      <w:pPr>
        <w:pStyle w:val="SingleTxtGC"/>
        <w:rPr>
          <w:lang w:val="zh-CN"/>
        </w:rPr>
      </w:pPr>
      <w:r>
        <w:rPr>
          <w:lang w:val="zh-CN"/>
        </w:rPr>
        <w:t>17</w:t>
      </w:r>
      <w:r w:rsidR="00EB2754" w:rsidRPr="00015D13">
        <w:rPr>
          <w:lang w:val="zh-CN"/>
        </w:rPr>
        <w:t>.</w:t>
      </w:r>
      <w:r w:rsidR="00EB2754" w:rsidRPr="00015D13">
        <w:rPr>
          <w:lang w:val="zh-CN"/>
        </w:rPr>
        <w:tab/>
      </w:r>
      <w:r w:rsidR="00EB2754" w:rsidRPr="00015D13">
        <w:rPr>
          <w:lang w:val="zh-CN"/>
        </w:rPr>
        <w:t>委员会通过决定的完整清单见本报告附件一。</w:t>
      </w:r>
    </w:p>
    <w:p w14:paraId="576B2DA6" w14:textId="77777777" w:rsidR="00A4623A" w:rsidRDefault="00A4623A" w:rsidP="00EB2754">
      <w:pPr>
        <w:pStyle w:val="SingleTxtGC"/>
        <w:rPr>
          <w:lang w:val="zh-CN"/>
        </w:rPr>
      </w:pPr>
    </w:p>
    <w:p w14:paraId="010CEB9E" w14:textId="77777777" w:rsidR="00E56394" w:rsidRDefault="00E56394" w:rsidP="00EB2754">
      <w:pPr>
        <w:pStyle w:val="SingleTxtG"/>
        <w:suppressAutoHyphens w:val="0"/>
        <w:spacing w:after="200" w:line="276" w:lineRule="auto"/>
        <w:rPr>
          <w:rFonts w:eastAsia="Times New Roman"/>
          <w:color w:val="000000"/>
          <w:u w:color="000000"/>
          <w:bdr w:val="nil"/>
        </w:rPr>
        <w:sectPr w:rsidR="00E56394" w:rsidSect="00C91F60">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6" w:h="16838" w:code="9"/>
          <w:pgMar w:top="1417" w:right="1134" w:bottom="1134" w:left="1134" w:header="850" w:footer="567" w:gutter="0"/>
          <w:cols w:space="425"/>
          <w:titlePg/>
          <w:docGrid w:type="lines" w:linePitch="326"/>
        </w:sectPr>
      </w:pPr>
    </w:p>
    <w:p w14:paraId="2A672495" w14:textId="77777777" w:rsidR="00EB2754" w:rsidRPr="00015D13" w:rsidRDefault="00EB2754" w:rsidP="00697882">
      <w:pPr>
        <w:pStyle w:val="HChGC"/>
        <w:rPr>
          <w:b/>
        </w:rPr>
      </w:pPr>
      <w:r w:rsidRPr="00015D13">
        <w:rPr>
          <w:lang w:val="zh-CN"/>
        </w:rPr>
        <w:tab/>
      </w:r>
      <w:r w:rsidRPr="00015D13">
        <w:rPr>
          <w:lang w:val="zh-CN"/>
        </w:rPr>
        <w:t>附件一</w:t>
      </w:r>
    </w:p>
    <w:p w14:paraId="51F336BA" w14:textId="77777777" w:rsidR="00EB2754" w:rsidRPr="00015D13" w:rsidRDefault="00EB2754" w:rsidP="00697882">
      <w:pPr>
        <w:pStyle w:val="HChGC"/>
        <w:rPr>
          <w:b/>
        </w:rPr>
      </w:pPr>
      <w:r w:rsidRPr="00015D13">
        <w:rPr>
          <w:lang w:val="zh-CN"/>
        </w:rPr>
        <w:tab/>
      </w:r>
      <w:r w:rsidRPr="00015D13">
        <w:rPr>
          <w:lang w:val="zh-CN"/>
        </w:rPr>
        <w:tab/>
      </w:r>
      <w:r w:rsidRPr="00015D13">
        <w:rPr>
          <w:lang w:val="zh-CN"/>
        </w:rPr>
        <w:t>委员会第二十九届会议通过的决定</w:t>
      </w:r>
    </w:p>
    <w:p w14:paraId="7A876C29" w14:textId="6A6802D0" w:rsidR="00EB2754" w:rsidRPr="00015D13" w:rsidRDefault="00621A25" w:rsidP="00697882">
      <w:pPr>
        <w:pStyle w:val="SingleTxtGC"/>
      </w:pPr>
      <w:r>
        <w:rPr>
          <w:lang w:val="zh-CN"/>
        </w:rPr>
        <w:t>1</w:t>
      </w:r>
      <w:r w:rsidR="00EB2754" w:rsidRPr="00015D13">
        <w:rPr>
          <w:lang w:val="zh-CN"/>
        </w:rPr>
        <w:t>.</w:t>
      </w:r>
      <w:r w:rsidR="00EB2754" w:rsidRPr="00015D13">
        <w:rPr>
          <w:lang w:val="zh-CN"/>
        </w:rPr>
        <w:tab/>
      </w:r>
      <w:r w:rsidR="00EB2754" w:rsidRPr="00015D13">
        <w:rPr>
          <w:lang w:val="zh-CN"/>
        </w:rPr>
        <w:t>委员会通过了关于安道尔、以色列和毛里塔尼亚的</w:t>
      </w:r>
      <w:r w:rsidR="00EB2754" w:rsidRPr="00015D13">
        <w:rPr>
          <w:rFonts w:hint="eastAsia"/>
          <w:lang w:val="zh-CN"/>
        </w:rPr>
        <w:t>首</w:t>
      </w:r>
      <w:r w:rsidR="00EB2754" w:rsidRPr="00015D13">
        <w:rPr>
          <w:lang w:val="zh-CN"/>
        </w:rPr>
        <w:t>次报告</w:t>
      </w:r>
      <w:r w:rsidR="00EB2754" w:rsidRPr="00015D13">
        <w:rPr>
          <w:rStyle w:val="a8"/>
          <w:rFonts w:eastAsia="宋体"/>
          <w:lang w:val="zh-CN"/>
        </w:rPr>
        <w:footnoteReference w:id="14"/>
      </w:r>
      <w:r w:rsidR="00697882">
        <w:rPr>
          <w:rFonts w:hint="eastAsia"/>
          <w:lang w:val="zh-CN"/>
        </w:rPr>
        <w:t xml:space="preserve"> </w:t>
      </w:r>
      <w:r w:rsidR="00EB2754" w:rsidRPr="00015D13">
        <w:rPr>
          <w:lang w:val="zh-CN"/>
        </w:rPr>
        <w:t>以及马拉维的</w:t>
      </w:r>
      <w:r w:rsidR="00EB2754" w:rsidRPr="00015D13">
        <w:rPr>
          <w:rFonts w:hint="eastAsia"/>
          <w:lang w:val="zh-CN"/>
        </w:rPr>
        <w:t>首</w:t>
      </w:r>
      <w:r w:rsidR="00EB2754" w:rsidRPr="00015D13">
        <w:rPr>
          <w:lang w:val="zh-CN"/>
        </w:rPr>
        <w:t>次和第二次合并定期报告的结论性意见。</w:t>
      </w:r>
      <w:r w:rsidR="00EB2754" w:rsidRPr="00015D13">
        <w:rPr>
          <w:rStyle w:val="a8"/>
          <w:rFonts w:eastAsia="宋体"/>
          <w:lang w:val="zh-CN"/>
        </w:rPr>
        <w:footnoteReference w:id="15"/>
      </w:r>
      <w:r w:rsidR="00697882">
        <w:rPr>
          <w:rFonts w:hint="eastAsia"/>
          <w:lang w:val="zh-CN"/>
        </w:rPr>
        <w:t xml:space="preserve"> </w:t>
      </w:r>
      <w:r w:rsidR="00EB2754" w:rsidRPr="00015D13">
        <w:rPr>
          <w:lang w:val="zh-CN"/>
        </w:rPr>
        <w:t>委员会还通过了关于奥地利、德国、蒙古国和巴拉圭的第二次和第三次合并定期报告的结论性意见。</w:t>
      </w:r>
      <w:r w:rsidR="00EB2754" w:rsidRPr="00015D13">
        <w:rPr>
          <w:rStyle w:val="a8"/>
          <w:rFonts w:eastAsia="宋体"/>
          <w:lang w:val="zh-CN"/>
        </w:rPr>
        <w:footnoteReference w:id="16"/>
      </w:r>
    </w:p>
    <w:p w14:paraId="384D64FE" w14:textId="67830736" w:rsidR="00EB2754" w:rsidRPr="00015D13" w:rsidRDefault="00621A25" w:rsidP="00697882">
      <w:pPr>
        <w:pStyle w:val="SingleTxtGC"/>
      </w:pPr>
      <w:r>
        <w:rPr>
          <w:lang w:val="zh-CN"/>
        </w:rPr>
        <w:t>2</w:t>
      </w:r>
      <w:r w:rsidR="00EB2754" w:rsidRPr="00015D13">
        <w:rPr>
          <w:lang w:val="zh-CN"/>
        </w:rPr>
        <w:t>.</w:t>
      </w:r>
      <w:r w:rsidR="00EB2754" w:rsidRPr="00015D13">
        <w:rPr>
          <w:lang w:val="zh-CN"/>
        </w:rPr>
        <w:tab/>
      </w:r>
      <w:r w:rsidR="00EB2754" w:rsidRPr="00015D13">
        <w:rPr>
          <w:lang w:val="zh-CN"/>
        </w:rPr>
        <w:t>委员会审议了根据《公约任择议定书》提交审议的五份个人来文。委员会认定三份来文中发生了违反《公约》的情况，并决定中止对另外两份的审议。委员会的意见和决定概要载于本报告附件三。相关意见和决定已尽快转交当事各方，并随后予以公开。</w:t>
      </w:r>
    </w:p>
    <w:p w14:paraId="0C28471B" w14:textId="759DAE56" w:rsidR="00EB2754" w:rsidRPr="00015D13" w:rsidRDefault="00621A25" w:rsidP="00697882">
      <w:pPr>
        <w:pStyle w:val="SingleTxtGC"/>
      </w:pPr>
      <w:r>
        <w:rPr>
          <w:lang w:val="zh-CN"/>
        </w:rPr>
        <w:t>3</w:t>
      </w:r>
      <w:r w:rsidR="00EB2754" w:rsidRPr="00015D13">
        <w:rPr>
          <w:lang w:val="zh-CN"/>
        </w:rPr>
        <w:t>.</w:t>
      </w:r>
      <w:r w:rsidR="00EB2754" w:rsidRPr="00015D13">
        <w:rPr>
          <w:lang w:val="zh-CN"/>
        </w:rPr>
        <w:tab/>
      </w:r>
      <w:r w:rsidR="00EB2754" w:rsidRPr="00015D13">
        <w:rPr>
          <w:lang w:val="zh-CN"/>
        </w:rPr>
        <w:t>委员会审议了与根据《任择议定书》开展调查相关的事项。</w:t>
      </w:r>
      <w:bookmarkStart w:id="5" w:name="_Hlk70604741"/>
      <w:bookmarkEnd w:id="5"/>
    </w:p>
    <w:p w14:paraId="003CA0B1" w14:textId="0199FE0C" w:rsidR="00EB2754" w:rsidRPr="00015D13" w:rsidRDefault="00621A25" w:rsidP="00697882">
      <w:pPr>
        <w:pStyle w:val="SingleTxtGC"/>
      </w:pPr>
      <w:r>
        <w:rPr>
          <w:lang w:val="zh-CN"/>
        </w:rPr>
        <w:t>4</w:t>
      </w:r>
      <w:r w:rsidR="00EB2754" w:rsidRPr="00015D13">
        <w:rPr>
          <w:lang w:val="zh-CN"/>
        </w:rPr>
        <w:t>.</w:t>
      </w:r>
      <w:r w:rsidR="00EB2754" w:rsidRPr="00015D13">
        <w:rPr>
          <w:lang w:val="zh-CN"/>
        </w:rPr>
        <w:tab/>
      </w:r>
      <w:r w:rsidR="00EB2754" w:rsidRPr="00015D13">
        <w:rPr>
          <w:lang w:val="zh-CN"/>
        </w:rPr>
        <w:t>委员会就解除收容进行了专题小组讨论，并通过了一份声明，呼吁缔约国按照委员会的《解除收容的准则</w:t>
      </w:r>
      <w:r>
        <w:rPr>
          <w:lang w:val="zh-CN"/>
        </w:rPr>
        <w:t>(</w:t>
      </w:r>
      <w:r w:rsidR="00EB2754" w:rsidRPr="00015D13">
        <w:rPr>
          <w:lang w:val="zh-CN"/>
        </w:rPr>
        <w:t>包括在紧急情况下</w:t>
      </w:r>
      <w:r>
        <w:rPr>
          <w:lang w:val="zh-CN"/>
        </w:rPr>
        <w:t>)</w:t>
      </w:r>
      <w:r w:rsidR="00EB2754" w:rsidRPr="00015D13">
        <w:rPr>
          <w:lang w:val="zh-CN"/>
        </w:rPr>
        <w:t>》，制定本国解除收容政策和计划。</w:t>
      </w:r>
      <w:r w:rsidR="00EB2754" w:rsidRPr="00015D13">
        <w:rPr>
          <w:rStyle w:val="a8"/>
          <w:rFonts w:eastAsia="宋体"/>
          <w:lang w:val="zh-CN"/>
        </w:rPr>
        <w:footnoteReference w:id="17"/>
      </w:r>
    </w:p>
    <w:p w14:paraId="30ED5D86" w14:textId="0E0AA0E7" w:rsidR="00EB2754" w:rsidRPr="00015D13" w:rsidRDefault="00621A25" w:rsidP="00697882">
      <w:pPr>
        <w:pStyle w:val="SingleTxtGC"/>
      </w:pPr>
      <w:r>
        <w:rPr>
          <w:lang w:val="zh-CN"/>
        </w:rPr>
        <w:t>5</w:t>
      </w:r>
      <w:r w:rsidR="00EB2754" w:rsidRPr="00015D13">
        <w:rPr>
          <w:lang w:val="zh-CN"/>
        </w:rPr>
        <w:t>.</w:t>
      </w:r>
      <w:r w:rsidR="00EB2754" w:rsidRPr="00015D13">
        <w:rPr>
          <w:lang w:val="zh-CN"/>
        </w:rPr>
        <w:tab/>
      </w:r>
      <w:r w:rsidR="00EB2754" w:rsidRPr="00015D13">
        <w:rPr>
          <w:lang w:val="zh-CN"/>
        </w:rPr>
        <w:t>委员会决定，第三十届会议将于</w:t>
      </w:r>
      <w:r>
        <w:rPr>
          <w:lang w:val="zh-CN"/>
        </w:rPr>
        <w:t>2</w:t>
      </w:r>
      <w:r w:rsidR="00EB2754" w:rsidRPr="00015D13">
        <w:rPr>
          <w:lang w:val="zh-CN"/>
        </w:rPr>
        <w:t>0</w:t>
      </w:r>
      <w:r>
        <w:rPr>
          <w:lang w:val="zh-CN"/>
        </w:rPr>
        <w:t>24</w:t>
      </w:r>
      <w:r w:rsidR="00EB2754" w:rsidRPr="00015D13">
        <w:rPr>
          <w:lang w:val="zh-CN"/>
        </w:rPr>
        <w:t>年</w:t>
      </w:r>
      <w:r>
        <w:rPr>
          <w:lang w:val="zh-CN"/>
        </w:rPr>
        <w:t>3</w:t>
      </w:r>
      <w:r w:rsidR="00EB2754" w:rsidRPr="00015D13">
        <w:rPr>
          <w:lang w:val="zh-CN"/>
        </w:rPr>
        <w:t>月</w:t>
      </w:r>
      <w:r>
        <w:rPr>
          <w:lang w:val="zh-CN"/>
        </w:rPr>
        <w:t>4</w:t>
      </w:r>
      <w:r w:rsidR="00EB2754" w:rsidRPr="00015D13">
        <w:rPr>
          <w:lang w:val="zh-CN"/>
        </w:rPr>
        <w:t>日至</w:t>
      </w:r>
      <w:r>
        <w:rPr>
          <w:lang w:val="zh-CN"/>
        </w:rPr>
        <w:t>22</w:t>
      </w:r>
      <w:r w:rsidR="00EB2754" w:rsidRPr="00015D13">
        <w:rPr>
          <w:lang w:val="zh-CN"/>
        </w:rPr>
        <w:t>日在日内瓦举行，随后将于</w:t>
      </w:r>
      <w:r>
        <w:rPr>
          <w:lang w:val="zh-CN"/>
        </w:rPr>
        <w:t>2</w:t>
      </w:r>
      <w:r w:rsidR="00EB2754" w:rsidRPr="00015D13">
        <w:rPr>
          <w:lang w:val="zh-CN"/>
        </w:rPr>
        <w:t>0</w:t>
      </w:r>
      <w:r>
        <w:rPr>
          <w:lang w:val="zh-CN"/>
        </w:rPr>
        <w:t>24</w:t>
      </w:r>
      <w:r w:rsidR="00EB2754" w:rsidRPr="00015D13">
        <w:rPr>
          <w:lang w:val="zh-CN"/>
        </w:rPr>
        <w:t>年</w:t>
      </w:r>
      <w:r>
        <w:rPr>
          <w:lang w:val="zh-CN"/>
        </w:rPr>
        <w:t>3</w:t>
      </w:r>
      <w:r w:rsidR="00EB2754" w:rsidRPr="00015D13">
        <w:rPr>
          <w:lang w:val="zh-CN"/>
        </w:rPr>
        <w:t>月</w:t>
      </w:r>
      <w:r>
        <w:rPr>
          <w:lang w:val="zh-CN"/>
        </w:rPr>
        <w:t>25</w:t>
      </w:r>
      <w:r w:rsidR="00EB2754" w:rsidRPr="00015D13">
        <w:rPr>
          <w:lang w:val="zh-CN"/>
        </w:rPr>
        <w:t>日至</w:t>
      </w:r>
      <w:r>
        <w:rPr>
          <w:lang w:val="zh-CN"/>
        </w:rPr>
        <w:t>28</w:t>
      </w:r>
      <w:r w:rsidR="00EB2754" w:rsidRPr="00015D13">
        <w:rPr>
          <w:lang w:val="zh-CN"/>
        </w:rPr>
        <w:t>日举行会前工作组第十九次会议。委员会通过了第三十届会议的暂定工作方案。</w:t>
      </w:r>
    </w:p>
    <w:p w14:paraId="1D29B281" w14:textId="16327E90" w:rsidR="00EB2754" w:rsidRPr="00015D13" w:rsidRDefault="00621A25" w:rsidP="00697882">
      <w:pPr>
        <w:pStyle w:val="SingleTxtGC"/>
      </w:pPr>
      <w:r>
        <w:rPr>
          <w:lang w:val="zh-CN"/>
        </w:rPr>
        <w:t>6</w:t>
      </w:r>
      <w:r w:rsidR="00EB2754" w:rsidRPr="00015D13">
        <w:rPr>
          <w:lang w:val="zh-CN"/>
        </w:rPr>
        <w:t>.</w:t>
      </w:r>
      <w:r w:rsidR="00EB2754" w:rsidRPr="00015D13">
        <w:rPr>
          <w:lang w:val="zh-CN"/>
        </w:rPr>
        <w:tab/>
      </w:r>
      <w:r w:rsidR="00EB2754" w:rsidRPr="00015D13">
        <w:rPr>
          <w:lang w:val="zh-CN"/>
        </w:rPr>
        <w:t>委员会还决定继续试点使用工作队，用于筹备</w:t>
      </w:r>
      <w:r w:rsidR="00EB2754" w:rsidRPr="00015D13">
        <w:rPr>
          <w:rFonts w:hint="eastAsia"/>
          <w:lang w:val="zh-CN"/>
        </w:rPr>
        <w:t>和</w:t>
      </w:r>
      <w:r w:rsidR="00EB2754" w:rsidRPr="00015D13">
        <w:rPr>
          <w:lang w:val="zh-CN"/>
        </w:rPr>
        <w:t>开展与缔约国的建设性对话。</w:t>
      </w:r>
    </w:p>
    <w:p w14:paraId="63B1B20A" w14:textId="3BCEE57C" w:rsidR="00EB2754" w:rsidRPr="00015D13" w:rsidRDefault="00621A25" w:rsidP="00697882">
      <w:pPr>
        <w:pStyle w:val="SingleTxtGC"/>
      </w:pPr>
      <w:r>
        <w:rPr>
          <w:lang w:val="zh-CN"/>
        </w:rPr>
        <w:t>7</w:t>
      </w:r>
      <w:r w:rsidR="00EB2754" w:rsidRPr="00015D13">
        <w:rPr>
          <w:lang w:val="zh-CN"/>
        </w:rPr>
        <w:t>.</w:t>
      </w:r>
      <w:r w:rsidR="00EB2754" w:rsidRPr="00015D13">
        <w:rPr>
          <w:lang w:val="zh-CN"/>
        </w:rPr>
        <w:tab/>
      </w:r>
      <w:r w:rsidR="00EB2754" w:rsidRPr="00015D13">
        <w:rPr>
          <w:lang w:val="zh-CN"/>
        </w:rPr>
        <w:t>委员会决定继续与联合国日内瓦办事处和联合国人权事务高级专员办事处合作，以更好地向委员会残疾委员和残疾与会者提供无障碍会议服务和合理便利。</w:t>
      </w:r>
    </w:p>
    <w:p w14:paraId="330805CC" w14:textId="421746DA" w:rsidR="00EB2754" w:rsidRPr="00015D13" w:rsidRDefault="00621A25" w:rsidP="00697882">
      <w:pPr>
        <w:pStyle w:val="SingleTxtGC"/>
      </w:pPr>
      <w:r>
        <w:rPr>
          <w:lang w:val="zh-CN"/>
        </w:rPr>
        <w:t>8</w:t>
      </w:r>
      <w:r w:rsidR="00EB2754" w:rsidRPr="00015D13">
        <w:rPr>
          <w:lang w:val="zh-CN"/>
        </w:rPr>
        <w:t>.</w:t>
      </w:r>
      <w:r w:rsidR="00EB2754" w:rsidRPr="00015D13">
        <w:rPr>
          <w:lang w:val="zh-CN"/>
        </w:rPr>
        <w:tab/>
      </w:r>
      <w:r w:rsidR="00EB2754" w:rsidRPr="00015D13">
        <w:rPr>
          <w:lang w:val="zh-CN"/>
        </w:rPr>
        <w:t>委员会决定通过一份关于残疾人获得社会保护权利，包括在危难和人道主义紧急情况时获得社会保护的声明。</w:t>
      </w:r>
    </w:p>
    <w:p w14:paraId="55D3269E" w14:textId="47940439" w:rsidR="00EB2754" w:rsidRDefault="00621A25" w:rsidP="00697882">
      <w:pPr>
        <w:pStyle w:val="SingleTxtGC"/>
        <w:rPr>
          <w:lang w:val="zh-CN"/>
        </w:rPr>
      </w:pPr>
      <w:r>
        <w:rPr>
          <w:lang w:val="zh-CN"/>
        </w:rPr>
        <w:t>9</w:t>
      </w:r>
      <w:r w:rsidR="00EB2754" w:rsidRPr="00015D13">
        <w:rPr>
          <w:lang w:val="zh-CN"/>
        </w:rPr>
        <w:t>.</w:t>
      </w:r>
      <w:r w:rsidR="00EB2754" w:rsidRPr="00015D13">
        <w:rPr>
          <w:lang w:val="zh-CN"/>
        </w:rPr>
        <w:tab/>
      </w:r>
      <w:r w:rsidR="00EB2754" w:rsidRPr="00015D13">
        <w:rPr>
          <w:lang w:val="zh-CN"/>
        </w:rPr>
        <w:t>委员会通过了第二十九届会议报告。</w:t>
      </w:r>
    </w:p>
    <w:p w14:paraId="1472E55D" w14:textId="77777777" w:rsidR="00D37F2A" w:rsidRPr="00015D13" w:rsidRDefault="00D37F2A" w:rsidP="00697882">
      <w:pPr>
        <w:pStyle w:val="SingleTxtGC"/>
      </w:pPr>
    </w:p>
    <w:p w14:paraId="25B26CCB" w14:textId="77777777" w:rsidR="00A910C7" w:rsidRDefault="00A910C7" w:rsidP="00EB2754">
      <w:pPr>
        <w:spacing w:after="200" w:line="276" w:lineRule="auto"/>
        <w:sectPr w:rsidR="00A910C7" w:rsidSect="00E56394">
          <w:footnotePr>
            <w:numRestart w:val="eachSect"/>
          </w:footnotePr>
          <w:endnotePr>
            <w:numFmt w:val="decimal"/>
          </w:endnotePr>
          <w:pgSz w:w="11906" w:h="16838" w:code="9"/>
          <w:pgMar w:top="1417" w:right="1134" w:bottom="1134" w:left="1134" w:header="850" w:footer="567" w:gutter="0"/>
          <w:cols w:space="425"/>
          <w:docGrid w:type="lines" w:linePitch="326"/>
        </w:sectPr>
      </w:pPr>
    </w:p>
    <w:p w14:paraId="07048B41" w14:textId="77777777" w:rsidR="00EB2754" w:rsidRPr="00015D13" w:rsidRDefault="00EB2754" w:rsidP="00697882">
      <w:pPr>
        <w:pStyle w:val="HChGC"/>
        <w:rPr>
          <w:b/>
          <w:u w:val="single"/>
        </w:rPr>
      </w:pPr>
      <w:r w:rsidRPr="00015D13">
        <w:rPr>
          <w:lang w:val="zh-CN"/>
        </w:rPr>
        <w:tab/>
      </w:r>
      <w:r w:rsidRPr="00015D13">
        <w:rPr>
          <w:lang w:val="zh-CN"/>
        </w:rPr>
        <w:t>附件二</w:t>
      </w:r>
    </w:p>
    <w:p w14:paraId="545EE7EC" w14:textId="77777777" w:rsidR="00EB2754" w:rsidRPr="00015D13" w:rsidRDefault="00EB2754" w:rsidP="00697882">
      <w:pPr>
        <w:pStyle w:val="HChGC"/>
        <w:rPr>
          <w:b/>
        </w:rPr>
      </w:pPr>
      <w:r w:rsidRPr="00015D13">
        <w:rPr>
          <w:lang w:val="zh-CN"/>
        </w:rPr>
        <w:tab/>
      </w:r>
      <w:r w:rsidRPr="00015D13">
        <w:rPr>
          <w:lang w:val="zh-CN"/>
        </w:rPr>
        <w:tab/>
      </w:r>
      <w:r w:rsidRPr="00015D13">
        <w:rPr>
          <w:rFonts w:hint="eastAsia"/>
          <w:lang w:val="zh-CN"/>
        </w:rPr>
        <w:t>首</w:t>
      </w:r>
      <w:r w:rsidRPr="00015D13">
        <w:rPr>
          <w:lang w:val="zh-CN"/>
        </w:rPr>
        <w:t>次报告逾期五年以上的缔约国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EB2754" w:rsidRPr="00015D13" w14:paraId="3710BDF3" w14:textId="77777777" w:rsidTr="00112BD9">
        <w:trPr>
          <w:tblHeader/>
        </w:trPr>
        <w:tc>
          <w:tcPr>
            <w:tcW w:w="3684" w:type="dxa"/>
            <w:tcBorders>
              <w:top w:val="single" w:sz="4" w:space="0" w:color="auto"/>
              <w:bottom w:val="single" w:sz="12" w:space="0" w:color="auto"/>
            </w:tcBorders>
            <w:shd w:val="clear" w:color="auto" w:fill="auto"/>
            <w:vAlign w:val="bottom"/>
          </w:tcPr>
          <w:p w14:paraId="57F4221F" w14:textId="77777777" w:rsidR="00EB2754" w:rsidRPr="00015D13" w:rsidRDefault="00EB2754" w:rsidP="00DE36EA">
            <w:pPr>
              <w:spacing w:before="80" w:after="80" w:line="280" w:lineRule="exact"/>
              <w:ind w:right="113"/>
              <w:rPr>
                <w:rFonts w:eastAsia="楷体"/>
                <w:sz w:val="16"/>
              </w:rPr>
            </w:pPr>
            <w:r w:rsidRPr="00015D13">
              <w:rPr>
                <w:rFonts w:eastAsia="楷体"/>
                <w:lang w:val="zh-CN"/>
              </w:rPr>
              <w:t>缔约国</w:t>
            </w:r>
          </w:p>
        </w:tc>
        <w:tc>
          <w:tcPr>
            <w:tcW w:w="3686" w:type="dxa"/>
            <w:tcBorders>
              <w:top w:val="single" w:sz="4" w:space="0" w:color="auto"/>
              <w:bottom w:val="single" w:sz="12" w:space="0" w:color="auto"/>
            </w:tcBorders>
            <w:shd w:val="clear" w:color="auto" w:fill="auto"/>
            <w:vAlign w:val="bottom"/>
          </w:tcPr>
          <w:p w14:paraId="4BCDF3DA" w14:textId="77777777" w:rsidR="00EB2754" w:rsidRPr="00015D13" w:rsidRDefault="00EB2754" w:rsidP="00DE36EA">
            <w:pPr>
              <w:spacing w:before="80" w:after="80" w:line="280" w:lineRule="exact"/>
              <w:ind w:right="113"/>
              <w:rPr>
                <w:rFonts w:eastAsia="楷体"/>
                <w:sz w:val="16"/>
              </w:rPr>
            </w:pPr>
            <w:r w:rsidRPr="00015D13">
              <w:rPr>
                <w:rFonts w:eastAsia="楷体"/>
                <w:lang w:val="zh-CN"/>
              </w:rPr>
              <w:t>应交日期</w:t>
            </w:r>
          </w:p>
        </w:tc>
      </w:tr>
      <w:tr w:rsidR="00EB2754" w:rsidRPr="00015D13" w14:paraId="344859A8" w14:textId="77777777" w:rsidTr="00112BD9">
        <w:tc>
          <w:tcPr>
            <w:tcW w:w="3684" w:type="dxa"/>
            <w:tcBorders>
              <w:top w:val="single" w:sz="12" w:space="0" w:color="auto"/>
            </w:tcBorders>
            <w:shd w:val="clear" w:color="auto" w:fill="auto"/>
          </w:tcPr>
          <w:p w14:paraId="1853DF42" w14:textId="77777777" w:rsidR="00EB2754" w:rsidRPr="00015D13" w:rsidRDefault="00EB2754" w:rsidP="00DE36EA">
            <w:pPr>
              <w:spacing w:before="40" w:line="280" w:lineRule="exact"/>
              <w:ind w:right="113"/>
            </w:pPr>
            <w:r w:rsidRPr="00015D13">
              <w:rPr>
                <w:lang w:val="zh-CN"/>
              </w:rPr>
              <w:t>几内亚</w:t>
            </w:r>
          </w:p>
        </w:tc>
        <w:tc>
          <w:tcPr>
            <w:tcW w:w="3686" w:type="dxa"/>
            <w:tcBorders>
              <w:top w:val="single" w:sz="12" w:space="0" w:color="auto"/>
            </w:tcBorders>
            <w:shd w:val="clear" w:color="auto" w:fill="auto"/>
          </w:tcPr>
          <w:p w14:paraId="64A8A17E" w14:textId="09189425" w:rsidR="00EB2754" w:rsidRPr="00015D13" w:rsidRDefault="00621A25" w:rsidP="00DE36EA">
            <w:pPr>
              <w:spacing w:before="40" w:line="280" w:lineRule="exact"/>
              <w:ind w:right="113"/>
            </w:pPr>
            <w:r>
              <w:rPr>
                <w:lang w:val="zh-CN"/>
              </w:rPr>
              <w:t>2</w:t>
            </w:r>
            <w:r w:rsidR="00EB2754" w:rsidRPr="00015D13">
              <w:rPr>
                <w:lang w:val="zh-CN"/>
              </w:rPr>
              <w:t>0</w:t>
            </w:r>
            <w:r>
              <w:rPr>
                <w:lang w:val="zh-CN"/>
              </w:rPr>
              <w:t>1</w:t>
            </w:r>
            <w:r w:rsidR="00EB2754" w:rsidRPr="00015D13">
              <w:rPr>
                <w:lang w:val="zh-CN"/>
              </w:rPr>
              <w:t>0</w:t>
            </w:r>
            <w:r w:rsidR="00EB2754" w:rsidRPr="00015D13">
              <w:rPr>
                <w:lang w:val="zh-CN"/>
              </w:rPr>
              <w:t>年</w:t>
            </w:r>
            <w:r>
              <w:rPr>
                <w:lang w:val="zh-CN"/>
              </w:rPr>
              <w:t>3</w:t>
            </w:r>
            <w:r w:rsidR="00EB2754" w:rsidRPr="00015D13">
              <w:rPr>
                <w:lang w:val="zh-CN"/>
              </w:rPr>
              <w:t>月</w:t>
            </w:r>
            <w:r>
              <w:rPr>
                <w:lang w:val="zh-CN"/>
              </w:rPr>
              <w:t>8</w:t>
            </w:r>
            <w:r w:rsidR="00EB2754" w:rsidRPr="00015D13">
              <w:rPr>
                <w:lang w:val="zh-CN"/>
              </w:rPr>
              <w:t>日</w:t>
            </w:r>
          </w:p>
        </w:tc>
      </w:tr>
      <w:tr w:rsidR="00EB2754" w:rsidRPr="00015D13" w14:paraId="7BAE2815" w14:textId="77777777" w:rsidTr="00112BD9">
        <w:tc>
          <w:tcPr>
            <w:tcW w:w="3684" w:type="dxa"/>
            <w:shd w:val="clear" w:color="auto" w:fill="auto"/>
          </w:tcPr>
          <w:p w14:paraId="56A457AC" w14:textId="77777777" w:rsidR="00EB2754" w:rsidRPr="00015D13" w:rsidRDefault="00EB2754" w:rsidP="00DE36EA">
            <w:pPr>
              <w:spacing w:before="40" w:line="280" w:lineRule="exact"/>
              <w:ind w:right="113"/>
            </w:pPr>
            <w:r w:rsidRPr="00015D13">
              <w:rPr>
                <w:lang w:val="zh-CN"/>
              </w:rPr>
              <w:t>圣马力诺</w:t>
            </w:r>
          </w:p>
        </w:tc>
        <w:tc>
          <w:tcPr>
            <w:tcW w:w="3686" w:type="dxa"/>
            <w:shd w:val="clear" w:color="auto" w:fill="auto"/>
          </w:tcPr>
          <w:p w14:paraId="79C452EC" w14:textId="26E6C1EA" w:rsidR="00EB2754" w:rsidRPr="00015D13" w:rsidRDefault="00621A25" w:rsidP="00DE36EA">
            <w:pPr>
              <w:spacing w:before="40" w:line="280" w:lineRule="exact"/>
              <w:ind w:right="113"/>
            </w:pPr>
            <w:r>
              <w:rPr>
                <w:lang w:val="zh-CN"/>
              </w:rPr>
              <w:t>2</w:t>
            </w:r>
            <w:r w:rsidR="00EB2754" w:rsidRPr="00015D13">
              <w:rPr>
                <w:lang w:val="zh-CN"/>
              </w:rPr>
              <w:t>0</w:t>
            </w:r>
            <w:r>
              <w:rPr>
                <w:lang w:val="zh-CN"/>
              </w:rPr>
              <w:t>1</w:t>
            </w:r>
            <w:r w:rsidR="00EB2754" w:rsidRPr="00015D13">
              <w:rPr>
                <w:lang w:val="zh-CN"/>
              </w:rPr>
              <w:t>0</w:t>
            </w:r>
            <w:r w:rsidR="00EB2754" w:rsidRPr="00015D13">
              <w:rPr>
                <w:lang w:val="zh-CN"/>
              </w:rPr>
              <w:t>年</w:t>
            </w:r>
            <w:r>
              <w:rPr>
                <w:lang w:val="zh-CN"/>
              </w:rPr>
              <w:t>3</w:t>
            </w:r>
            <w:r w:rsidR="00EB2754" w:rsidRPr="00015D13">
              <w:rPr>
                <w:lang w:val="zh-CN"/>
              </w:rPr>
              <w:t>月</w:t>
            </w:r>
            <w:r>
              <w:rPr>
                <w:lang w:val="zh-CN"/>
              </w:rPr>
              <w:t>22</w:t>
            </w:r>
            <w:r w:rsidR="00EB2754" w:rsidRPr="00015D13">
              <w:rPr>
                <w:lang w:val="zh-CN"/>
              </w:rPr>
              <w:t>日</w:t>
            </w:r>
          </w:p>
        </w:tc>
      </w:tr>
      <w:tr w:rsidR="00EB2754" w:rsidRPr="00015D13" w14:paraId="6F796D74" w14:textId="77777777" w:rsidTr="00112BD9">
        <w:tc>
          <w:tcPr>
            <w:tcW w:w="3684" w:type="dxa"/>
            <w:shd w:val="clear" w:color="auto" w:fill="auto"/>
          </w:tcPr>
          <w:p w14:paraId="6344B3AC" w14:textId="77777777" w:rsidR="00EB2754" w:rsidRPr="00015D13" w:rsidRDefault="00EB2754" w:rsidP="00DE36EA">
            <w:pPr>
              <w:spacing w:before="40" w:line="280" w:lineRule="exact"/>
              <w:ind w:right="113"/>
            </w:pPr>
            <w:r w:rsidRPr="00015D13">
              <w:rPr>
                <w:lang w:val="zh-CN"/>
              </w:rPr>
              <w:t>莱索托</w:t>
            </w:r>
          </w:p>
        </w:tc>
        <w:tc>
          <w:tcPr>
            <w:tcW w:w="3686" w:type="dxa"/>
            <w:shd w:val="clear" w:color="auto" w:fill="auto"/>
          </w:tcPr>
          <w:p w14:paraId="5DADCC09" w14:textId="37B4500E" w:rsidR="00EB2754" w:rsidRPr="00015D13" w:rsidRDefault="00621A25" w:rsidP="00DE36EA">
            <w:pPr>
              <w:spacing w:before="40" w:line="280" w:lineRule="exact"/>
              <w:ind w:right="113"/>
            </w:pPr>
            <w:r>
              <w:rPr>
                <w:lang w:val="zh-CN"/>
              </w:rPr>
              <w:t>2</w:t>
            </w:r>
            <w:r w:rsidR="00EB2754" w:rsidRPr="00015D13">
              <w:rPr>
                <w:lang w:val="zh-CN"/>
              </w:rPr>
              <w:t>0</w:t>
            </w:r>
            <w:r>
              <w:rPr>
                <w:lang w:val="zh-CN"/>
              </w:rPr>
              <w:t>11</w:t>
            </w:r>
            <w:r w:rsidR="00EB2754" w:rsidRPr="00015D13">
              <w:rPr>
                <w:lang w:val="zh-CN"/>
              </w:rPr>
              <w:t>年</w:t>
            </w:r>
            <w:r>
              <w:rPr>
                <w:lang w:val="zh-CN"/>
              </w:rPr>
              <w:t>1</w:t>
            </w:r>
            <w:r w:rsidR="00EB2754" w:rsidRPr="00015D13">
              <w:rPr>
                <w:lang w:val="zh-CN"/>
              </w:rPr>
              <w:t>月</w:t>
            </w:r>
            <w:r>
              <w:rPr>
                <w:lang w:val="zh-CN"/>
              </w:rPr>
              <w:t>2</w:t>
            </w:r>
            <w:r w:rsidR="00EB2754" w:rsidRPr="00015D13">
              <w:rPr>
                <w:lang w:val="zh-CN"/>
              </w:rPr>
              <w:t>日</w:t>
            </w:r>
          </w:p>
        </w:tc>
      </w:tr>
      <w:tr w:rsidR="00EB2754" w:rsidRPr="00015D13" w14:paraId="052B6924" w14:textId="77777777" w:rsidTr="00112BD9">
        <w:tc>
          <w:tcPr>
            <w:tcW w:w="3684" w:type="dxa"/>
            <w:shd w:val="clear" w:color="auto" w:fill="auto"/>
          </w:tcPr>
          <w:p w14:paraId="2068E278" w14:textId="77777777" w:rsidR="00EB2754" w:rsidRPr="00015D13" w:rsidRDefault="00EB2754" w:rsidP="00DE36EA">
            <w:pPr>
              <w:spacing w:before="40" w:line="280" w:lineRule="exact"/>
              <w:ind w:right="113"/>
            </w:pPr>
            <w:r w:rsidRPr="00015D13">
              <w:rPr>
                <w:lang w:val="zh-CN"/>
              </w:rPr>
              <w:t>也门</w:t>
            </w:r>
          </w:p>
        </w:tc>
        <w:tc>
          <w:tcPr>
            <w:tcW w:w="3686" w:type="dxa"/>
            <w:shd w:val="clear" w:color="auto" w:fill="auto"/>
          </w:tcPr>
          <w:p w14:paraId="72C4DBA6" w14:textId="42CB5BF4" w:rsidR="00EB2754" w:rsidRPr="00015D13" w:rsidRDefault="00621A25" w:rsidP="00DE36EA">
            <w:pPr>
              <w:spacing w:before="40" w:line="280" w:lineRule="exact"/>
              <w:ind w:right="113"/>
            </w:pPr>
            <w:r>
              <w:rPr>
                <w:lang w:val="zh-CN"/>
              </w:rPr>
              <w:t>2</w:t>
            </w:r>
            <w:r w:rsidR="00EB2754" w:rsidRPr="00015D13">
              <w:rPr>
                <w:lang w:val="zh-CN"/>
              </w:rPr>
              <w:t>0</w:t>
            </w:r>
            <w:r>
              <w:rPr>
                <w:lang w:val="zh-CN"/>
              </w:rPr>
              <w:t>11</w:t>
            </w:r>
            <w:r w:rsidR="00EB2754" w:rsidRPr="00015D13">
              <w:rPr>
                <w:lang w:val="zh-CN"/>
              </w:rPr>
              <w:t>年</w:t>
            </w:r>
            <w:r>
              <w:rPr>
                <w:lang w:val="zh-CN"/>
              </w:rPr>
              <w:t>4</w:t>
            </w:r>
            <w:r w:rsidR="00EB2754" w:rsidRPr="00015D13">
              <w:rPr>
                <w:lang w:val="zh-CN"/>
              </w:rPr>
              <w:t>月</w:t>
            </w:r>
            <w:r>
              <w:rPr>
                <w:lang w:val="zh-CN"/>
              </w:rPr>
              <w:t>26</w:t>
            </w:r>
            <w:r w:rsidR="00EB2754" w:rsidRPr="00015D13">
              <w:rPr>
                <w:lang w:val="zh-CN"/>
              </w:rPr>
              <w:t>日</w:t>
            </w:r>
          </w:p>
        </w:tc>
      </w:tr>
      <w:tr w:rsidR="00EB2754" w:rsidRPr="00015D13" w14:paraId="23802BD6" w14:textId="77777777" w:rsidTr="00112BD9">
        <w:tc>
          <w:tcPr>
            <w:tcW w:w="3684" w:type="dxa"/>
            <w:shd w:val="clear" w:color="auto" w:fill="auto"/>
          </w:tcPr>
          <w:p w14:paraId="6D6D4B0A" w14:textId="77777777" w:rsidR="00EB2754" w:rsidRPr="00015D13" w:rsidRDefault="00EB2754" w:rsidP="00DE36EA">
            <w:pPr>
              <w:spacing w:before="40" w:line="280" w:lineRule="exact"/>
              <w:ind w:right="113"/>
            </w:pPr>
            <w:r w:rsidRPr="00015D13">
              <w:rPr>
                <w:lang w:val="zh-CN"/>
              </w:rPr>
              <w:t>阿拉伯叙利亚共和国</w:t>
            </w:r>
          </w:p>
        </w:tc>
        <w:tc>
          <w:tcPr>
            <w:tcW w:w="3686" w:type="dxa"/>
            <w:shd w:val="clear" w:color="auto" w:fill="auto"/>
          </w:tcPr>
          <w:p w14:paraId="14E4AAFB" w14:textId="5A83AF54" w:rsidR="00EB2754" w:rsidRPr="00015D13" w:rsidRDefault="00621A25" w:rsidP="00DE36EA">
            <w:pPr>
              <w:spacing w:before="40" w:line="280" w:lineRule="exact"/>
              <w:ind w:right="113"/>
            </w:pPr>
            <w:r>
              <w:rPr>
                <w:lang w:val="zh-CN"/>
              </w:rPr>
              <w:t>2</w:t>
            </w:r>
            <w:r w:rsidR="00EB2754" w:rsidRPr="00015D13">
              <w:rPr>
                <w:lang w:val="zh-CN"/>
              </w:rPr>
              <w:t>0</w:t>
            </w:r>
            <w:r>
              <w:rPr>
                <w:lang w:val="zh-CN"/>
              </w:rPr>
              <w:t>11</w:t>
            </w:r>
            <w:r w:rsidR="00EB2754" w:rsidRPr="00015D13">
              <w:rPr>
                <w:lang w:val="zh-CN"/>
              </w:rPr>
              <w:t>年</w:t>
            </w:r>
            <w:r>
              <w:rPr>
                <w:lang w:val="zh-CN"/>
              </w:rPr>
              <w:t>8</w:t>
            </w:r>
            <w:r w:rsidR="00EB2754" w:rsidRPr="00015D13">
              <w:rPr>
                <w:lang w:val="zh-CN"/>
              </w:rPr>
              <w:t>月</w:t>
            </w:r>
            <w:r>
              <w:rPr>
                <w:lang w:val="zh-CN"/>
              </w:rPr>
              <w:t>1</w:t>
            </w:r>
            <w:r w:rsidR="00EB2754" w:rsidRPr="00015D13">
              <w:rPr>
                <w:lang w:val="zh-CN"/>
              </w:rPr>
              <w:t>0</w:t>
            </w:r>
            <w:r w:rsidR="00EB2754" w:rsidRPr="00015D13">
              <w:rPr>
                <w:lang w:val="zh-CN"/>
              </w:rPr>
              <w:t>日</w:t>
            </w:r>
          </w:p>
        </w:tc>
      </w:tr>
      <w:tr w:rsidR="00EB2754" w:rsidRPr="00015D13" w14:paraId="37B5E508" w14:textId="77777777" w:rsidTr="00112BD9">
        <w:tc>
          <w:tcPr>
            <w:tcW w:w="3684" w:type="dxa"/>
            <w:shd w:val="clear" w:color="auto" w:fill="auto"/>
          </w:tcPr>
          <w:p w14:paraId="071E839E" w14:textId="77777777" w:rsidR="00EB2754" w:rsidRPr="00015D13" w:rsidRDefault="00EB2754" w:rsidP="00DE36EA">
            <w:pPr>
              <w:spacing w:before="40" w:line="280" w:lineRule="exact"/>
              <w:ind w:right="113"/>
            </w:pPr>
            <w:r w:rsidRPr="00015D13">
              <w:rPr>
                <w:lang w:val="zh-CN"/>
              </w:rPr>
              <w:t>坦桑尼亚联合共和国</w:t>
            </w:r>
          </w:p>
        </w:tc>
        <w:tc>
          <w:tcPr>
            <w:tcW w:w="3686" w:type="dxa"/>
            <w:shd w:val="clear" w:color="auto" w:fill="auto"/>
          </w:tcPr>
          <w:p w14:paraId="38ABF3D4" w14:textId="03C18E3B" w:rsidR="00EB2754" w:rsidRPr="00015D13" w:rsidRDefault="00621A25" w:rsidP="00DE36EA">
            <w:pPr>
              <w:spacing w:before="40" w:line="280" w:lineRule="exact"/>
              <w:ind w:right="113"/>
            </w:pPr>
            <w:r>
              <w:rPr>
                <w:lang w:val="zh-CN"/>
              </w:rPr>
              <w:t>2</w:t>
            </w:r>
            <w:r w:rsidR="00EB2754" w:rsidRPr="00015D13">
              <w:rPr>
                <w:lang w:val="zh-CN"/>
              </w:rPr>
              <w:t>0</w:t>
            </w:r>
            <w:r>
              <w:rPr>
                <w:lang w:val="zh-CN"/>
              </w:rPr>
              <w:t>11</w:t>
            </w:r>
            <w:r w:rsidR="00EB2754" w:rsidRPr="00015D13">
              <w:rPr>
                <w:lang w:val="zh-CN"/>
              </w:rPr>
              <w:t>年</w:t>
            </w:r>
            <w:r>
              <w:rPr>
                <w:lang w:val="zh-CN"/>
              </w:rPr>
              <w:t>12</w:t>
            </w:r>
            <w:r w:rsidR="00EB2754" w:rsidRPr="00015D13">
              <w:rPr>
                <w:lang w:val="zh-CN"/>
              </w:rPr>
              <w:t>月</w:t>
            </w:r>
            <w:r>
              <w:rPr>
                <w:lang w:val="zh-CN"/>
              </w:rPr>
              <w:t>1</w:t>
            </w:r>
            <w:r w:rsidR="00EB2754" w:rsidRPr="00015D13">
              <w:rPr>
                <w:lang w:val="zh-CN"/>
              </w:rPr>
              <w:t>0</w:t>
            </w:r>
            <w:r w:rsidR="00EB2754" w:rsidRPr="00015D13">
              <w:rPr>
                <w:lang w:val="zh-CN"/>
              </w:rPr>
              <w:t>日</w:t>
            </w:r>
          </w:p>
        </w:tc>
      </w:tr>
      <w:tr w:rsidR="00EB2754" w:rsidRPr="00015D13" w14:paraId="1B875EA6" w14:textId="77777777" w:rsidTr="00112BD9">
        <w:tc>
          <w:tcPr>
            <w:tcW w:w="3684" w:type="dxa"/>
            <w:shd w:val="clear" w:color="auto" w:fill="auto"/>
          </w:tcPr>
          <w:p w14:paraId="582035A7" w14:textId="77777777" w:rsidR="00EB2754" w:rsidRPr="00015D13" w:rsidRDefault="00EB2754" w:rsidP="00DE36EA">
            <w:pPr>
              <w:spacing w:before="40" w:line="280" w:lineRule="exact"/>
              <w:ind w:right="113"/>
            </w:pPr>
            <w:r w:rsidRPr="00015D13">
              <w:rPr>
                <w:lang w:val="zh-CN"/>
              </w:rPr>
              <w:t>马来西亚</w:t>
            </w:r>
          </w:p>
        </w:tc>
        <w:tc>
          <w:tcPr>
            <w:tcW w:w="3686" w:type="dxa"/>
            <w:shd w:val="clear" w:color="auto" w:fill="auto"/>
          </w:tcPr>
          <w:p w14:paraId="66B72806" w14:textId="76ABFCDF" w:rsidR="00EB2754" w:rsidRPr="00015D13" w:rsidRDefault="00621A25" w:rsidP="00DE36EA">
            <w:pPr>
              <w:spacing w:before="40" w:line="280" w:lineRule="exact"/>
              <w:ind w:right="113"/>
            </w:pPr>
            <w:r>
              <w:rPr>
                <w:lang w:val="zh-CN"/>
              </w:rPr>
              <w:t>2</w:t>
            </w:r>
            <w:r w:rsidR="00EB2754" w:rsidRPr="00015D13">
              <w:rPr>
                <w:lang w:val="zh-CN"/>
              </w:rPr>
              <w:t>0</w:t>
            </w:r>
            <w:r>
              <w:rPr>
                <w:lang w:val="zh-CN"/>
              </w:rPr>
              <w:t>12</w:t>
            </w:r>
            <w:r w:rsidR="00EB2754" w:rsidRPr="00015D13">
              <w:rPr>
                <w:lang w:val="zh-CN"/>
              </w:rPr>
              <w:t>年</w:t>
            </w:r>
            <w:r>
              <w:rPr>
                <w:lang w:val="zh-CN"/>
              </w:rPr>
              <w:t>8</w:t>
            </w:r>
            <w:r w:rsidR="00EB2754" w:rsidRPr="00015D13">
              <w:rPr>
                <w:lang w:val="zh-CN"/>
              </w:rPr>
              <w:t>月</w:t>
            </w:r>
            <w:r>
              <w:rPr>
                <w:lang w:val="zh-CN"/>
              </w:rPr>
              <w:t>19</w:t>
            </w:r>
            <w:r w:rsidR="00EB2754" w:rsidRPr="00015D13">
              <w:rPr>
                <w:lang w:val="zh-CN"/>
              </w:rPr>
              <w:t>日</w:t>
            </w:r>
          </w:p>
        </w:tc>
      </w:tr>
      <w:tr w:rsidR="00EB2754" w:rsidRPr="00015D13" w14:paraId="0C3B28F0" w14:textId="77777777" w:rsidTr="00112BD9">
        <w:tc>
          <w:tcPr>
            <w:tcW w:w="3684" w:type="dxa"/>
            <w:shd w:val="clear" w:color="auto" w:fill="auto"/>
          </w:tcPr>
          <w:p w14:paraId="3346D26F" w14:textId="77777777" w:rsidR="00EB2754" w:rsidRPr="00015D13" w:rsidRDefault="00EB2754" w:rsidP="00DE36EA">
            <w:pPr>
              <w:spacing w:before="40" w:line="280" w:lineRule="exact"/>
              <w:ind w:right="113"/>
            </w:pPr>
            <w:r w:rsidRPr="00015D13">
              <w:rPr>
                <w:lang w:val="zh-CN"/>
              </w:rPr>
              <w:t>圣文森特和格林纳丁斯</w:t>
            </w:r>
          </w:p>
        </w:tc>
        <w:tc>
          <w:tcPr>
            <w:tcW w:w="3686" w:type="dxa"/>
            <w:shd w:val="clear" w:color="auto" w:fill="auto"/>
          </w:tcPr>
          <w:p w14:paraId="3F03B4C8" w14:textId="08814F63" w:rsidR="00EB2754" w:rsidRPr="00015D13" w:rsidRDefault="00621A25" w:rsidP="00DE36EA">
            <w:pPr>
              <w:spacing w:before="40" w:line="280" w:lineRule="exact"/>
              <w:ind w:right="113"/>
            </w:pPr>
            <w:r>
              <w:rPr>
                <w:lang w:val="zh-CN"/>
              </w:rPr>
              <w:t>2</w:t>
            </w:r>
            <w:r w:rsidR="00EB2754" w:rsidRPr="00015D13">
              <w:rPr>
                <w:lang w:val="zh-CN"/>
              </w:rPr>
              <w:t>0</w:t>
            </w:r>
            <w:r>
              <w:rPr>
                <w:lang w:val="zh-CN"/>
              </w:rPr>
              <w:t>12</w:t>
            </w:r>
            <w:r w:rsidR="00EB2754" w:rsidRPr="00015D13">
              <w:rPr>
                <w:lang w:val="zh-CN"/>
              </w:rPr>
              <w:t>年</w:t>
            </w:r>
            <w:r>
              <w:rPr>
                <w:lang w:val="zh-CN"/>
              </w:rPr>
              <w:t>11</w:t>
            </w:r>
            <w:r w:rsidR="00EB2754" w:rsidRPr="00015D13">
              <w:rPr>
                <w:lang w:val="zh-CN"/>
              </w:rPr>
              <w:t>月</w:t>
            </w:r>
            <w:r>
              <w:rPr>
                <w:lang w:val="zh-CN"/>
              </w:rPr>
              <w:t>29</w:t>
            </w:r>
            <w:r w:rsidR="00EB2754" w:rsidRPr="00015D13">
              <w:rPr>
                <w:lang w:val="zh-CN"/>
              </w:rPr>
              <w:t>日</w:t>
            </w:r>
          </w:p>
        </w:tc>
      </w:tr>
      <w:tr w:rsidR="00EB2754" w:rsidRPr="00015D13" w14:paraId="5FA0CF61" w14:textId="77777777" w:rsidTr="00112BD9">
        <w:tc>
          <w:tcPr>
            <w:tcW w:w="3684" w:type="dxa"/>
            <w:shd w:val="clear" w:color="auto" w:fill="auto"/>
          </w:tcPr>
          <w:p w14:paraId="549E2F37" w14:textId="77777777" w:rsidR="00EB2754" w:rsidRPr="00015D13" w:rsidRDefault="00EB2754" w:rsidP="00DE36EA">
            <w:pPr>
              <w:spacing w:before="40" w:line="280" w:lineRule="exact"/>
              <w:ind w:right="113"/>
            </w:pPr>
            <w:r w:rsidRPr="00015D13">
              <w:rPr>
                <w:lang w:val="zh-CN"/>
              </w:rPr>
              <w:t>伯利兹</w:t>
            </w:r>
          </w:p>
        </w:tc>
        <w:tc>
          <w:tcPr>
            <w:tcW w:w="3686" w:type="dxa"/>
            <w:shd w:val="clear" w:color="auto" w:fill="auto"/>
          </w:tcPr>
          <w:p w14:paraId="53863B61" w14:textId="2C431DBD" w:rsidR="00EB2754" w:rsidRPr="00015D13" w:rsidRDefault="00621A25" w:rsidP="00DE36EA">
            <w:pPr>
              <w:spacing w:before="40" w:line="280" w:lineRule="exact"/>
              <w:ind w:right="113"/>
            </w:pPr>
            <w:r>
              <w:rPr>
                <w:lang w:val="zh-CN"/>
              </w:rPr>
              <w:t>2</w:t>
            </w:r>
            <w:r w:rsidR="00EB2754" w:rsidRPr="00015D13">
              <w:rPr>
                <w:lang w:val="zh-CN"/>
              </w:rPr>
              <w:t>0</w:t>
            </w:r>
            <w:r>
              <w:rPr>
                <w:lang w:val="zh-CN"/>
              </w:rPr>
              <w:t>13</w:t>
            </w:r>
            <w:r w:rsidR="00EB2754" w:rsidRPr="00015D13">
              <w:rPr>
                <w:lang w:val="zh-CN"/>
              </w:rPr>
              <w:t>年</w:t>
            </w:r>
            <w:r>
              <w:rPr>
                <w:lang w:val="zh-CN"/>
              </w:rPr>
              <w:t>7</w:t>
            </w:r>
            <w:r w:rsidR="00EB2754" w:rsidRPr="00015D13">
              <w:rPr>
                <w:lang w:val="zh-CN"/>
              </w:rPr>
              <w:t>月</w:t>
            </w:r>
            <w:r>
              <w:rPr>
                <w:lang w:val="zh-CN"/>
              </w:rPr>
              <w:t>2</w:t>
            </w:r>
            <w:r w:rsidR="00EB2754" w:rsidRPr="00015D13">
              <w:rPr>
                <w:lang w:val="zh-CN"/>
              </w:rPr>
              <w:t>日</w:t>
            </w:r>
          </w:p>
        </w:tc>
      </w:tr>
      <w:tr w:rsidR="00EB2754" w:rsidRPr="00015D13" w14:paraId="7831AEB0" w14:textId="77777777" w:rsidTr="00112BD9">
        <w:tc>
          <w:tcPr>
            <w:tcW w:w="3684" w:type="dxa"/>
            <w:shd w:val="clear" w:color="auto" w:fill="auto"/>
          </w:tcPr>
          <w:p w14:paraId="37409F98" w14:textId="77777777" w:rsidR="00EB2754" w:rsidRPr="00015D13" w:rsidRDefault="00EB2754" w:rsidP="00DE36EA">
            <w:pPr>
              <w:spacing w:before="40" w:line="280" w:lineRule="exact"/>
              <w:ind w:right="113"/>
            </w:pPr>
            <w:r w:rsidRPr="00015D13">
              <w:rPr>
                <w:lang w:val="zh-CN"/>
              </w:rPr>
              <w:t>佛得角</w:t>
            </w:r>
          </w:p>
        </w:tc>
        <w:tc>
          <w:tcPr>
            <w:tcW w:w="3686" w:type="dxa"/>
            <w:shd w:val="clear" w:color="auto" w:fill="auto"/>
          </w:tcPr>
          <w:p w14:paraId="45375E83" w14:textId="30E3021A" w:rsidR="00EB2754" w:rsidRPr="00015D13" w:rsidRDefault="00621A25" w:rsidP="00DE36EA">
            <w:pPr>
              <w:spacing w:before="40" w:line="280" w:lineRule="exact"/>
              <w:ind w:right="113"/>
            </w:pPr>
            <w:r>
              <w:rPr>
                <w:lang w:val="zh-CN"/>
              </w:rPr>
              <w:t>2</w:t>
            </w:r>
            <w:r w:rsidR="00EB2754" w:rsidRPr="00015D13">
              <w:rPr>
                <w:lang w:val="zh-CN"/>
              </w:rPr>
              <w:t>0</w:t>
            </w:r>
            <w:r>
              <w:rPr>
                <w:lang w:val="zh-CN"/>
              </w:rPr>
              <w:t>13</w:t>
            </w:r>
            <w:r w:rsidR="00EB2754" w:rsidRPr="00015D13">
              <w:rPr>
                <w:lang w:val="zh-CN"/>
              </w:rPr>
              <w:t>年</w:t>
            </w:r>
            <w:r>
              <w:rPr>
                <w:lang w:val="zh-CN"/>
              </w:rPr>
              <w:t>11</w:t>
            </w:r>
            <w:r w:rsidR="00EB2754" w:rsidRPr="00015D13">
              <w:rPr>
                <w:lang w:val="zh-CN"/>
              </w:rPr>
              <w:t>月</w:t>
            </w:r>
            <w:r>
              <w:rPr>
                <w:lang w:val="zh-CN"/>
              </w:rPr>
              <w:t>1</w:t>
            </w:r>
            <w:r w:rsidR="00EB2754" w:rsidRPr="00015D13">
              <w:rPr>
                <w:lang w:val="zh-CN"/>
              </w:rPr>
              <w:t>0</w:t>
            </w:r>
            <w:r w:rsidR="00EB2754" w:rsidRPr="00015D13">
              <w:rPr>
                <w:lang w:val="zh-CN"/>
              </w:rPr>
              <w:t>日</w:t>
            </w:r>
          </w:p>
        </w:tc>
      </w:tr>
      <w:tr w:rsidR="00EB2754" w:rsidRPr="00015D13" w14:paraId="72B3A682" w14:textId="77777777" w:rsidTr="00112BD9">
        <w:tc>
          <w:tcPr>
            <w:tcW w:w="3684" w:type="dxa"/>
            <w:shd w:val="clear" w:color="auto" w:fill="auto"/>
          </w:tcPr>
          <w:p w14:paraId="250793BE" w14:textId="77777777" w:rsidR="00EB2754" w:rsidRPr="00015D13" w:rsidRDefault="00EB2754" w:rsidP="00DE36EA">
            <w:pPr>
              <w:spacing w:before="40" w:line="280" w:lineRule="exact"/>
              <w:ind w:right="113"/>
            </w:pPr>
            <w:r w:rsidRPr="00015D13">
              <w:rPr>
                <w:lang w:val="zh-CN"/>
              </w:rPr>
              <w:t>瑙鲁</w:t>
            </w:r>
          </w:p>
        </w:tc>
        <w:tc>
          <w:tcPr>
            <w:tcW w:w="3686" w:type="dxa"/>
            <w:shd w:val="clear" w:color="auto" w:fill="auto"/>
          </w:tcPr>
          <w:p w14:paraId="2EBBB8F7" w14:textId="7166B7A2" w:rsidR="00EB2754" w:rsidRPr="00015D13" w:rsidRDefault="00621A25" w:rsidP="00DE36EA">
            <w:pPr>
              <w:spacing w:before="40" w:line="280" w:lineRule="exact"/>
              <w:ind w:right="113"/>
            </w:pPr>
            <w:r>
              <w:rPr>
                <w:lang w:val="zh-CN"/>
              </w:rPr>
              <w:t>2</w:t>
            </w:r>
            <w:r w:rsidR="00EB2754" w:rsidRPr="00015D13">
              <w:rPr>
                <w:lang w:val="zh-CN"/>
              </w:rPr>
              <w:t>0</w:t>
            </w:r>
            <w:r>
              <w:rPr>
                <w:lang w:val="zh-CN"/>
              </w:rPr>
              <w:t>14</w:t>
            </w:r>
            <w:r w:rsidR="00EB2754" w:rsidRPr="00015D13">
              <w:rPr>
                <w:lang w:val="zh-CN"/>
              </w:rPr>
              <w:t>年</w:t>
            </w:r>
            <w:r>
              <w:rPr>
                <w:lang w:val="zh-CN"/>
              </w:rPr>
              <w:t>7</w:t>
            </w:r>
            <w:r w:rsidR="00EB2754" w:rsidRPr="00015D13">
              <w:rPr>
                <w:lang w:val="zh-CN"/>
              </w:rPr>
              <w:t>月</w:t>
            </w:r>
            <w:r>
              <w:rPr>
                <w:lang w:val="zh-CN"/>
              </w:rPr>
              <w:t>27</w:t>
            </w:r>
            <w:r w:rsidR="00EB2754" w:rsidRPr="00015D13">
              <w:rPr>
                <w:lang w:val="zh-CN"/>
              </w:rPr>
              <w:t>日</w:t>
            </w:r>
          </w:p>
        </w:tc>
      </w:tr>
      <w:tr w:rsidR="00EB2754" w:rsidRPr="00015D13" w14:paraId="61F7BEA4" w14:textId="77777777" w:rsidTr="00112BD9">
        <w:tc>
          <w:tcPr>
            <w:tcW w:w="3684" w:type="dxa"/>
            <w:shd w:val="clear" w:color="auto" w:fill="auto"/>
          </w:tcPr>
          <w:p w14:paraId="7107ADB4" w14:textId="77777777" w:rsidR="00EB2754" w:rsidRPr="00015D13" w:rsidRDefault="00EB2754" w:rsidP="00DE36EA">
            <w:pPr>
              <w:spacing w:before="40" w:line="280" w:lineRule="exact"/>
              <w:ind w:right="113"/>
            </w:pPr>
            <w:r w:rsidRPr="00015D13">
              <w:rPr>
                <w:lang w:val="zh-CN"/>
              </w:rPr>
              <w:t>斯威士兰</w:t>
            </w:r>
          </w:p>
        </w:tc>
        <w:tc>
          <w:tcPr>
            <w:tcW w:w="3686" w:type="dxa"/>
            <w:shd w:val="clear" w:color="auto" w:fill="auto"/>
          </w:tcPr>
          <w:p w14:paraId="4E9FC28F" w14:textId="1562F924" w:rsidR="00EB2754" w:rsidRPr="00015D13" w:rsidRDefault="00621A25" w:rsidP="00DE36EA">
            <w:pPr>
              <w:spacing w:before="40" w:line="280" w:lineRule="exact"/>
              <w:ind w:right="113"/>
            </w:pPr>
            <w:r>
              <w:rPr>
                <w:lang w:val="zh-CN"/>
              </w:rPr>
              <w:t>2</w:t>
            </w:r>
            <w:r w:rsidR="00EB2754" w:rsidRPr="00015D13">
              <w:rPr>
                <w:lang w:val="zh-CN"/>
              </w:rPr>
              <w:t>0</w:t>
            </w:r>
            <w:r>
              <w:rPr>
                <w:lang w:val="zh-CN"/>
              </w:rPr>
              <w:t>14</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24</w:t>
            </w:r>
            <w:r w:rsidR="00EB2754" w:rsidRPr="00015D13">
              <w:rPr>
                <w:lang w:val="zh-CN"/>
              </w:rPr>
              <w:t>日</w:t>
            </w:r>
          </w:p>
        </w:tc>
      </w:tr>
      <w:tr w:rsidR="00EB2754" w:rsidRPr="00015D13" w14:paraId="7662AC1A" w14:textId="77777777" w:rsidTr="00112BD9">
        <w:tc>
          <w:tcPr>
            <w:tcW w:w="3684" w:type="dxa"/>
            <w:shd w:val="clear" w:color="auto" w:fill="auto"/>
          </w:tcPr>
          <w:p w14:paraId="7859797C" w14:textId="77777777" w:rsidR="00EB2754" w:rsidRPr="00015D13" w:rsidRDefault="00EB2754" w:rsidP="00DE36EA">
            <w:pPr>
              <w:spacing w:before="40" w:line="280" w:lineRule="exact"/>
              <w:ind w:right="113"/>
            </w:pPr>
            <w:r w:rsidRPr="00015D13">
              <w:rPr>
                <w:lang w:val="zh-CN"/>
              </w:rPr>
              <w:t>多米尼克</w:t>
            </w:r>
          </w:p>
        </w:tc>
        <w:tc>
          <w:tcPr>
            <w:tcW w:w="3686" w:type="dxa"/>
            <w:shd w:val="clear" w:color="auto" w:fill="auto"/>
          </w:tcPr>
          <w:p w14:paraId="1B967712" w14:textId="47A945E6" w:rsidR="00EB2754" w:rsidRPr="00015D13" w:rsidRDefault="00621A25" w:rsidP="00DE36EA">
            <w:pPr>
              <w:spacing w:before="40" w:line="280" w:lineRule="exact"/>
              <w:ind w:right="113"/>
            </w:pPr>
            <w:r>
              <w:rPr>
                <w:lang w:val="zh-CN"/>
              </w:rPr>
              <w:t>2</w:t>
            </w:r>
            <w:r w:rsidR="00EB2754" w:rsidRPr="00015D13">
              <w:rPr>
                <w:lang w:val="zh-CN"/>
              </w:rPr>
              <w:t>0</w:t>
            </w:r>
            <w:r>
              <w:rPr>
                <w:lang w:val="zh-CN"/>
              </w:rPr>
              <w:t>14</w:t>
            </w:r>
            <w:r w:rsidR="00EB2754" w:rsidRPr="00015D13">
              <w:rPr>
                <w:lang w:val="zh-CN"/>
              </w:rPr>
              <w:t>年</w:t>
            </w:r>
            <w:r>
              <w:rPr>
                <w:lang w:val="zh-CN"/>
              </w:rPr>
              <w:t>11</w:t>
            </w:r>
            <w:r w:rsidR="00EB2754" w:rsidRPr="00015D13">
              <w:rPr>
                <w:lang w:val="zh-CN"/>
              </w:rPr>
              <w:t>月</w:t>
            </w:r>
            <w:r>
              <w:rPr>
                <w:lang w:val="zh-CN"/>
              </w:rPr>
              <w:t>1</w:t>
            </w:r>
            <w:r w:rsidR="00EB2754" w:rsidRPr="00015D13">
              <w:rPr>
                <w:lang w:val="zh-CN"/>
              </w:rPr>
              <w:t>日</w:t>
            </w:r>
          </w:p>
        </w:tc>
      </w:tr>
      <w:tr w:rsidR="00EB2754" w:rsidRPr="00015D13" w14:paraId="02559E6F" w14:textId="77777777" w:rsidTr="00112BD9">
        <w:tc>
          <w:tcPr>
            <w:tcW w:w="3684" w:type="dxa"/>
            <w:shd w:val="clear" w:color="auto" w:fill="auto"/>
          </w:tcPr>
          <w:p w14:paraId="427154FC" w14:textId="77777777" w:rsidR="00EB2754" w:rsidRPr="00015D13" w:rsidRDefault="00EB2754" w:rsidP="00DE36EA">
            <w:pPr>
              <w:spacing w:before="40" w:line="280" w:lineRule="exact"/>
              <w:ind w:right="113"/>
            </w:pPr>
            <w:r w:rsidRPr="00015D13">
              <w:rPr>
                <w:lang w:val="zh-CN"/>
              </w:rPr>
              <w:t>柬埔寨</w:t>
            </w:r>
          </w:p>
        </w:tc>
        <w:tc>
          <w:tcPr>
            <w:tcW w:w="3686" w:type="dxa"/>
            <w:shd w:val="clear" w:color="auto" w:fill="auto"/>
          </w:tcPr>
          <w:p w14:paraId="10D624FC" w14:textId="77E57B76" w:rsidR="00EB2754" w:rsidRPr="00015D13" w:rsidRDefault="00621A25" w:rsidP="00DE36EA">
            <w:pPr>
              <w:spacing w:before="40" w:line="280" w:lineRule="exact"/>
              <w:ind w:right="113"/>
            </w:pPr>
            <w:r>
              <w:rPr>
                <w:lang w:val="zh-CN"/>
              </w:rPr>
              <w:t>2</w:t>
            </w:r>
            <w:r w:rsidR="00EB2754" w:rsidRPr="00015D13">
              <w:rPr>
                <w:lang w:val="zh-CN"/>
              </w:rPr>
              <w:t>0</w:t>
            </w:r>
            <w:r>
              <w:rPr>
                <w:lang w:val="zh-CN"/>
              </w:rPr>
              <w:t>15</w:t>
            </w:r>
            <w:r w:rsidR="00EB2754" w:rsidRPr="00015D13">
              <w:rPr>
                <w:lang w:val="zh-CN"/>
              </w:rPr>
              <w:t>年</w:t>
            </w:r>
            <w:r>
              <w:rPr>
                <w:lang w:val="zh-CN"/>
              </w:rPr>
              <w:t>1</w:t>
            </w:r>
            <w:r w:rsidR="00EB2754" w:rsidRPr="00015D13">
              <w:rPr>
                <w:lang w:val="zh-CN"/>
              </w:rPr>
              <w:t>月</w:t>
            </w:r>
            <w:r>
              <w:rPr>
                <w:lang w:val="zh-CN"/>
              </w:rPr>
              <w:t>2</w:t>
            </w:r>
            <w:r w:rsidR="00EB2754" w:rsidRPr="00015D13">
              <w:rPr>
                <w:lang w:val="zh-CN"/>
              </w:rPr>
              <w:t>0</w:t>
            </w:r>
            <w:r w:rsidR="00EB2754" w:rsidRPr="00015D13">
              <w:rPr>
                <w:lang w:val="zh-CN"/>
              </w:rPr>
              <w:t>日</w:t>
            </w:r>
          </w:p>
        </w:tc>
      </w:tr>
      <w:tr w:rsidR="00EB2754" w:rsidRPr="00015D13" w14:paraId="6A9CDE3C" w14:textId="77777777" w:rsidTr="00112BD9">
        <w:tc>
          <w:tcPr>
            <w:tcW w:w="3684" w:type="dxa"/>
            <w:shd w:val="clear" w:color="auto" w:fill="auto"/>
          </w:tcPr>
          <w:p w14:paraId="29ABB55C" w14:textId="77777777" w:rsidR="00EB2754" w:rsidRPr="00015D13" w:rsidRDefault="00EB2754" w:rsidP="00DE36EA">
            <w:pPr>
              <w:spacing w:before="40" w:line="280" w:lineRule="exact"/>
              <w:ind w:right="113"/>
            </w:pPr>
            <w:r w:rsidRPr="00015D13">
              <w:rPr>
                <w:lang w:val="zh-CN"/>
              </w:rPr>
              <w:t>巴巴多斯</w:t>
            </w:r>
          </w:p>
        </w:tc>
        <w:tc>
          <w:tcPr>
            <w:tcW w:w="3686" w:type="dxa"/>
            <w:shd w:val="clear" w:color="auto" w:fill="auto"/>
          </w:tcPr>
          <w:p w14:paraId="3B594445" w14:textId="67B0A729" w:rsidR="00EB2754" w:rsidRPr="00015D13" w:rsidRDefault="00621A25" w:rsidP="00DE36EA">
            <w:pPr>
              <w:spacing w:before="40" w:line="280" w:lineRule="exact"/>
              <w:ind w:right="113"/>
            </w:pPr>
            <w:r>
              <w:rPr>
                <w:lang w:val="zh-CN"/>
              </w:rPr>
              <w:t>2</w:t>
            </w:r>
            <w:r w:rsidR="00EB2754" w:rsidRPr="00015D13">
              <w:rPr>
                <w:lang w:val="zh-CN"/>
              </w:rPr>
              <w:t>0</w:t>
            </w:r>
            <w:r>
              <w:rPr>
                <w:lang w:val="zh-CN"/>
              </w:rPr>
              <w:t>15</w:t>
            </w:r>
            <w:r w:rsidR="00EB2754" w:rsidRPr="00015D13">
              <w:rPr>
                <w:lang w:val="zh-CN"/>
              </w:rPr>
              <w:t>年</w:t>
            </w:r>
            <w:r>
              <w:rPr>
                <w:lang w:val="zh-CN"/>
              </w:rPr>
              <w:t>3</w:t>
            </w:r>
            <w:r w:rsidR="00EB2754" w:rsidRPr="00015D13">
              <w:rPr>
                <w:lang w:val="zh-CN"/>
              </w:rPr>
              <w:t>月</w:t>
            </w:r>
            <w:r>
              <w:rPr>
                <w:lang w:val="zh-CN"/>
              </w:rPr>
              <w:t>27</w:t>
            </w:r>
            <w:r w:rsidR="00EB2754" w:rsidRPr="00015D13">
              <w:rPr>
                <w:lang w:val="zh-CN"/>
              </w:rPr>
              <w:t>日</w:t>
            </w:r>
          </w:p>
        </w:tc>
      </w:tr>
      <w:tr w:rsidR="00EB2754" w:rsidRPr="00015D13" w14:paraId="63C31215" w14:textId="77777777" w:rsidTr="00112BD9">
        <w:tc>
          <w:tcPr>
            <w:tcW w:w="3684" w:type="dxa"/>
            <w:shd w:val="clear" w:color="auto" w:fill="auto"/>
          </w:tcPr>
          <w:p w14:paraId="1F069577" w14:textId="77777777" w:rsidR="00EB2754" w:rsidRPr="00015D13" w:rsidRDefault="00EB2754" w:rsidP="00DE36EA">
            <w:pPr>
              <w:spacing w:before="40" w:line="280" w:lineRule="exact"/>
              <w:ind w:right="113"/>
            </w:pPr>
            <w:r w:rsidRPr="00015D13">
              <w:rPr>
                <w:lang w:val="zh-CN"/>
              </w:rPr>
              <w:t>巴布亚新几内亚</w:t>
            </w:r>
          </w:p>
        </w:tc>
        <w:tc>
          <w:tcPr>
            <w:tcW w:w="3686" w:type="dxa"/>
            <w:shd w:val="clear" w:color="auto" w:fill="auto"/>
          </w:tcPr>
          <w:p w14:paraId="5AA0BEC2" w14:textId="49EA7DE4" w:rsidR="00EB2754" w:rsidRPr="00015D13" w:rsidRDefault="00621A25" w:rsidP="00DE36EA">
            <w:pPr>
              <w:spacing w:before="40" w:line="280" w:lineRule="exact"/>
              <w:ind w:right="113"/>
            </w:pPr>
            <w:r>
              <w:rPr>
                <w:lang w:val="zh-CN"/>
              </w:rPr>
              <w:t>2</w:t>
            </w:r>
            <w:r w:rsidR="00EB2754" w:rsidRPr="00015D13">
              <w:rPr>
                <w:lang w:val="zh-CN"/>
              </w:rPr>
              <w:t>0</w:t>
            </w:r>
            <w:r>
              <w:rPr>
                <w:lang w:val="zh-CN"/>
              </w:rPr>
              <w:t>15</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26</w:t>
            </w:r>
            <w:r w:rsidR="00EB2754" w:rsidRPr="00015D13">
              <w:rPr>
                <w:lang w:val="zh-CN"/>
              </w:rPr>
              <w:t>日</w:t>
            </w:r>
          </w:p>
        </w:tc>
      </w:tr>
      <w:tr w:rsidR="00EB2754" w:rsidRPr="00015D13" w14:paraId="11731529" w14:textId="77777777" w:rsidTr="00112BD9">
        <w:tc>
          <w:tcPr>
            <w:tcW w:w="3684" w:type="dxa"/>
            <w:shd w:val="clear" w:color="auto" w:fill="auto"/>
          </w:tcPr>
          <w:p w14:paraId="4D99A843" w14:textId="77777777" w:rsidR="00EB2754" w:rsidRPr="00015D13" w:rsidRDefault="00EB2754" w:rsidP="00DE36EA">
            <w:pPr>
              <w:spacing w:before="40" w:line="280" w:lineRule="exact"/>
              <w:ind w:right="113"/>
            </w:pPr>
            <w:r w:rsidRPr="00015D13">
              <w:rPr>
                <w:lang w:val="zh-CN"/>
              </w:rPr>
              <w:t>科特迪瓦</w:t>
            </w:r>
          </w:p>
        </w:tc>
        <w:tc>
          <w:tcPr>
            <w:tcW w:w="3686" w:type="dxa"/>
            <w:shd w:val="clear" w:color="auto" w:fill="auto"/>
          </w:tcPr>
          <w:p w14:paraId="1AD8FD1E" w14:textId="60AB059E" w:rsidR="00EB2754" w:rsidRPr="00015D13" w:rsidRDefault="00621A25" w:rsidP="00DE36EA">
            <w:pPr>
              <w:spacing w:before="40" w:line="280" w:lineRule="exact"/>
              <w:ind w:right="113"/>
            </w:pPr>
            <w:r>
              <w:rPr>
                <w:lang w:val="zh-CN"/>
              </w:rPr>
              <w:t>2</w:t>
            </w:r>
            <w:r w:rsidR="00EB2754" w:rsidRPr="00015D13">
              <w:rPr>
                <w:lang w:val="zh-CN"/>
              </w:rPr>
              <w:t>0</w:t>
            </w:r>
            <w:r>
              <w:rPr>
                <w:lang w:val="zh-CN"/>
              </w:rPr>
              <w:t>16</w:t>
            </w:r>
            <w:r w:rsidR="00EB2754" w:rsidRPr="00015D13">
              <w:rPr>
                <w:lang w:val="zh-CN"/>
              </w:rPr>
              <w:t>年</w:t>
            </w:r>
            <w:r>
              <w:rPr>
                <w:lang w:val="zh-CN"/>
              </w:rPr>
              <w:t>2</w:t>
            </w:r>
            <w:r w:rsidR="00EB2754" w:rsidRPr="00015D13">
              <w:rPr>
                <w:lang w:val="zh-CN"/>
              </w:rPr>
              <w:t>月</w:t>
            </w:r>
            <w:r>
              <w:rPr>
                <w:lang w:val="zh-CN"/>
              </w:rPr>
              <w:t>1</w:t>
            </w:r>
            <w:r w:rsidR="00EB2754" w:rsidRPr="00015D13">
              <w:rPr>
                <w:lang w:val="zh-CN"/>
              </w:rPr>
              <w:t>0</w:t>
            </w:r>
            <w:r w:rsidR="00EB2754" w:rsidRPr="00015D13">
              <w:rPr>
                <w:lang w:val="zh-CN"/>
              </w:rPr>
              <w:t>日</w:t>
            </w:r>
          </w:p>
        </w:tc>
      </w:tr>
      <w:tr w:rsidR="00EB2754" w:rsidRPr="00015D13" w14:paraId="1931C3A6" w14:textId="77777777" w:rsidTr="00112BD9">
        <w:tc>
          <w:tcPr>
            <w:tcW w:w="3684" w:type="dxa"/>
            <w:shd w:val="clear" w:color="auto" w:fill="auto"/>
          </w:tcPr>
          <w:p w14:paraId="06FF6E49" w14:textId="77777777" w:rsidR="00EB2754" w:rsidRPr="00015D13" w:rsidRDefault="00EB2754" w:rsidP="00DE36EA">
            <w:pPr>
              <w:spacing w:before="40" w:line="280" w:lineRule="exact"/>
              <w:ind w:right="113"/>
            </w:pPr>
            <w:r w:rsidRPr="00015D13">
              <w:rPr>
                <w:lang w:val="zh-CN"/>
              </w:rPr>
              <w:t>格林纳达</w:t>
            </w:r>
          </w:p>
        </w:tc>
        <w:tc>
          <w:tcPr>
            <w:tcW w:w="3686" w:type="dxa"/>
            <w:shd w:val="clear" w:color="auto" w:fill="auto"/>
          </w:tcPr>
          <w:p w14:paraId="10369654" w14:textId="20852A45" w:rsidR="00EB2754" w:rsidRPr="00015D13" w:rsidRDefault="00621A25" w:rsidP="00DE36EA">
            <w:pPr>
              <w:spacing w:before="40" w:line="280" w:lineRule="exact"/>
              <w:ind w:right="113"/>
            </w:pPr>
            <w:r>
              <w:rPr>
                <w:lang w:val="zh-CN"/>
              </w:rPr>
              <w:t>2</w:t>
            </w:r>
            <w:r w:rsidR="00EB2754" w:rsidRPr="00015D13">
              <w:rPr>
                <w:lang w:val="zh-CN"/>
              </w:rPr>
              <w:t>0</w:t>
            </w:r>
            <w:r>
              <w:rPr>
                <w:lang w:val="zh-CN"/>
              </w:rPr>
              <w:t>16</w:t>
            </w:r>
            <w:r w:rsidR="00EB2754" w:rsidRPr="00015D13">
              <w:rPr>
                <w:lang w:val="zh-CN"/>
              </w:rPr>
              <w:t>年</w:t>
            </w:r>
            <w:r>
              <w:rPr>
                <w:lang w:val="zh-CN"/>
              </w:rPr>
              <w:t>9</w:t>
            </w:r>
            <w:r w:rsidR="00EB2754" w:rsidRPr="00015D13">
              <w:rPr>
                <w:lang w:val="zh-CN"/>
              </w:rPr>
              <w:t>月</w:t>
            </w:r>
            <w:r>
              <w:rPr>
                <w:lang w:val="zh-CN"/>
              </w:rPr>
              <w:t>17</w:t>
            </w:r>
            <w:r w:rsidR="00EB2754" w:rsidRPr="00015D13">
              <w:rPr>
                <w:lang w:val="zh-CN"/>
              </w:rPr>
              <w:t>日</w:t>
            </w:r>
          </w:p>
        </w:tc>
      </w:tr>
      <w:tr w:rsidR="00EB2754" w:rsidRPr="00015D13" w14:paraId="377467CD" w14:textId="77777777" w:rsidTr="00112BD9">
        <w:tc>
          <w:tcPr>
            <w:tcW w:w="3684" w:type="dxa"/>
            <w:shd w:val="clear" w:color="auto" w:fill="auto"/>
          </w:tcPr>
          <w:p w14:paraId="252B7473" w14:textId="77777777" w:rsidR="00EB2754" w:rsidRPr="00015D13" w:rsidRDefault="00EB2754" w:rsidP="00DE36EA">
            <w:pPr>
              <w:spacing w:before="40" w:line="280" w:lineRule="exact"/>
              <w:ind w:right="113"/>
            </w:pPr>
            <w:r w:rsidRPr="00015D13">
              <w:rPr>
                <w:lang w:val="zh-CN"/>
              </w:rPr>
              <w:t>刚果</w:t>
            </w:r>
          </w:p>
        </w:tc>
        <w:tc>
          <w:tcPr>
            <w:tcW w:w="3686" w:type="dxa"/>
            <w:shd w:val="clear" w:color="auto" w:fill="auto"/>
          </w:tcPr>
          <w:p w14:paraId="0F1F1BA6" w14:textId="24FB8493" w:rsidR="00EB2754" w:rsidRPr="00015D13" w:rsidRDefault="00621A25" w:rsidP="00DE36EA">
            <w:pPr>
              <w:spacing w:before="40" w:line="280" w:lineRule="exact"/>
              <w:ind w:right="113"/>
            </w:pPr>
            <w:r>
              <w:rPr>
                <w:lang w:val="zh-CN"/>
              </w:rPr>
              <w:t>2</w:t>
            </w:r>
            <w:r w:rsidR="00EB2754" w:rsidRPr="00015D13">
              <w:rPr>
                <w:lang w:val="zh-CN"/>
              </w:rPr>
              <w:t>0</w:t>
            </w:r>
            <w:r>
              <w:rPr>
                <w:lang w:val="zh-CN"/>
              </w:rPr>
              <w:t>16</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2</w:t>
            </w:r>
            <w:r w:rsidR="00EB2754" w:rsidRPr="00015D13">
              <w:rPr>
                <w:lang w:val="zh-CN"/>
              </w:rPr>
              <w:t>日</w:t>
            </w:r>
          </w:p>
        </w:tc>
      </w:tr>
      <w:tr w:rsidR="00EB2754" w:rsidRPr="00015D13" w14:paraId="00706719" w14:textId="77777777" w:rsidTr="00112BD9">
        <w:tc>
          <w:tcPr>
            <w:tcW w:w="3684" w:type="dxa"/>
            <w:shd w:val="clear" w:color="auto" w:fill="auto"/>
          </w:tcPr>
          <w:p w14:paraId="07BEFBAB" w14:textId="77777777" w:rsidR="00EB2754" w:rsidRPr="00015D13" w:rsidRDefault="00EB2754" w:rsidP="00DE36EA">
            <w:pPr>
              <w:spacing w:before="40" w:line="280" w:lineRule="exact"/>
              <w:ind w:right="113"/>
            </w:pPr>
            <w:r w:rsidRPr="00015D13">
              <w:rPr>
                <w:lang w:val="zh-CN"/>
              </w:rPr>
              <w:t>圭亚那</w:t>
            </w:r>
          </w:p>
        </w:tc>
        <w:tc>
          <w:tcPr>
            <w:tcW w:w="3686" w:type="dxa"/>
            <w:shd w:val="clear" w:color="auto" w:fill="auto"/>
          </w:tcPr>
          <w:p w14:paraId="44C97A94" w14:textId="551FF65B" w:rsidR="00EB2754" w:rsidRPr="00015D13" w:rsidRDefault="00621A25" w:rsidP="00DE36EA">
            <w:pPr>
              <w:spacing w:before="40" w:line="280" w:lineRule="exact"/>
              <w:ind w:right="113"/>
            </w:pPr>
            <w:r>
              <w:rPr>
                <w:lang w:val="zh-CN"/>
              </w:rPr>
              <w:t>2</w:t>
            </w:r>
            <w:r w:rsidR="00EB2754" w:rsidRPr="00015D13">
              <w:rPr>
                <w:lang w:val="zh-CN"/>
              </w:rPr>
              <w:t>0</w:t>
            </w:r>
            <w:r>
              <w:rPr>
                <w:lang w:val="zh-CN"/>
              </w:rPr>
              <w:t>16</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1</w:t>
            </w:r>
            <w:r w:rsidR="00EB2754" w:rsidRPr="00015D13">
              <w:rPr>
                <w:lang w:val="zh-CN"/>
              </w:rPr>
              <w:t>0</w:t>
            </w:r>
            <w:r w:rsidR="00EB2754" w:rsidRPr="00015D13">
              <w:rPr>
                <w:lang w:val="zh-CN"/>
              </w:rPr>
              <w:t>日</w:t>
            </w:r>
          </w:p>
        </w:tc>
      </w:tr>
      <w:tr w:rsidR="00EB2754" w:rsidRPr="00015D13" w14:paraId="0EC983BE" w14:textId="77777777" w:rsidTr="00112BD9">
        <w:tc>
          <w:tcPr>
            <w:tcW w:w="3684" w:type="dxa"/>
            <w:shd w:val="clear" w:color="auto" w:fill="auto"/>
          </w:tcPr>
          <w:p w14:paraId="732FC9B3" w14:textId="77777777" w:rsidR="00EB2754" w:rsidRPr="00015D13" w:rsidRDefault="00EB2754" w:rsidP="00DE36EA">
            <w:pPr>
              <w:spacing w:before="40" w:line="280" w:lineRule="exact"/>
              <w:ind w:right="113"/>
            </w:pPr>
            <w:r w:rsidRPr="00015D13">
              <w:rPr>
                <w:lang w:val="zh-CN"/>
              </w:rPr>
              <w:t>几内亚比绍</w:t>
            </w:r>
          </w:p>
        </w:tc>
        <w:tc>
          <w:tcPr>
            <w:tcW w:w="3686" w:type="dxa"/>
            <w:shd w:val="clear" w:color="auto" w:fill="auto"/>
          </w:tcPr>
          <w:p w14:paraId="0B59CAE6" w14:textId="5D9E5C30" w:rsidR="00EB2754" w:rsidRPr="00015D13" w:rsidRDefault="00621A25" w:rsidP="00DE36EA">
            <w:pPr>
              <w:spacing w:before="40" w:line="280" w:lineRule="exact"/>
              <w:ind w:right="113"/>
            </w:pPr>
            <w:r>
              <w:rPr>
                <w:lang w:val="zh-CN"/>
              </w:rPr>
              <w:t>2</w:t>
            </w:r>
            <w:r w:rsidR="00EB2754" w:rsidRPr="00015D13">
              <w:rPr>
                <w:lang w:val="zh-CN"/>
              </w:rPr>
              <w:t>0</w:t>
            </w:r>
            <w:r>
              <w:rPr>
                <w:lang w:val="zh-CN"/>
              </w:rPr>
              <w:t>16</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24</w:t>
            </w:r>
            <w:r w:rsidR="00EB2754" w:rsidRPr="00015D13">
              <w:rPr>
                <w:lang w:val="zh-CN"/>
              </w:rPr>
              <w:t>日</w:t>
            </w:r>
          </w:p>
        </w:tc>
      </w:tr>
      <w:tr w:rsidR="00EB2754" w:rsidRPr="000A6202" w14:paraId="1AEC639E" w14:textId="77777777" w:rsidTr="00DE36EA">
        <w:trPr>
          <w:trHeight w:val="218"/>
        </w:trPr>
        <w:tc>
          <w:tcPr>
            <w:tcW w:w="3684" w:type="dxa"/>
            <w:shd w:val="clear" w:color="auto" w:fill="auto"/>
          </w:tcPr>
          <w:p w14:paraId="63CFCD9D" w14:textId="77777777" w:rsidR="00EB2754" w:rsidRPr="000A6202" w:rsidRDefault="00EB2754" w:rsidP="00DE36EA">
            <w:pPr>
              <w:spacing w:before="40" w:line="280" w:lineRule="exact"/>
              <w:ind w:right="113"/>
              <w:rPr>
                <w:lang w:val="zh-CN"/>
              </w:rPr>
            </w:pPr>
            <w:r w:rsidRPr="00015D13">
              <w:rPr>
                <w:lang w:val="zh-CN"/>
              </w:rPr>
              <w:t>马达加斯加</w:t>
            </w:r>
          </w:p>
        </w:tc>
        <w:tc>
          <w:tcPr>
            <w:tcW w:w="3686" w:type="dxa"/>
            <w:shd w:val="clear" w:color="auto" w:fill="auto"/>
          </w:tcPr>
          <w:p w14:paraId="360FE5B7" w14:textId="2C34524C" w:rsidR="00EB2754" w:rsidRPr="000A6202" w:rsidRDefault="00621A25" w:rsidP="00DE36EA">
            <w:pPr>
              <w:spacing w:before="40" w:line="280" w:lineRule="exact"/>
              <w:ind w:right="113"/>
              <w:rPr>
                <w:lang w:val="zh-CN"/>
              </w:rPr>
            </w:pPr>
            <w:r>
              <w:rPr>
                <w:lang w:val="zh-CN"/>
              </w:rPr>
              <w:t>2</w:t>
            </w:r>
            <w:r w:rsidR="00EB2754" w:rsidRPr="00015D13">
              <w:rPr>
                <w:lang w:val="zh-CN"/>
              </w:rPr>
              <w:t>0</w:t>
            </w:r>
            <w:r>
              <w:rPr>
                <w:lang w:val="zh-CN"/>
              </w:rPr>
              <w:t>17</w:t>
            </w:r>
            <w:r w:rsidR="00EB2754" w:rsidRPr="00015D13">
              <w:rPr>
                <w:lang w:val="zh-CN"/>
              </w:rPr>
              <w:t>年</w:t>
            </w:r>
            <w:r>
              <w:rPr>
                <w:lang w:val="zh-CN"/>
              </w:rPr>
              <w:t>7</w:t>
            </w:r>
            <w:r w:rsidR="00EB2754" w:rsidRPr="00015D13">
              <w:rPr>
                <w:lang w:val="zh-CN"/>
              </w:rPr>
              <w:t>月</w:t>
            </w:r>
            <w:r>
              <w:rPr>
                <w:lang w:val="zh-CN"/>
              </w:rPr>
              <w:t>12</w:t>
            </w:r>
            <w:r w:rsidR="00EB2754" w:rsidRPr="00015D13">
              <w:rPr>
                <w:lang w:val="zh-CN"/>
              </w:rPr>
              <w:t>日</w:t>
            </w:r>
          </w:p>
        </w:tc>
      </w:tr>
      <w:tr w:rsidR="00EB2754" w:rsidRPr="00015D13" w14:paraId="67333B06" w14:textId="77777777" w:rsidTr="00112BD9">
        <w:tc>
          <w:tcPr>
            <w:tcW w:w="3684" w:type="dxa"/>
            <w:shd w:val="clear" w:color="auto" w:fill="auto"/>
          </w:tcPr>
          <w:p w14:paraId="79B65878" w14:textId="77777777" w:rsidR="00EB2754" w:rsidRPr="00015D13" w:rsidRDefault="00EB2754" w:rsidP="00DE36EA">
            <w:pPr>
              <w:spacing w:before="40" w:line="280" w:lineRule="exact"/>
              <w:ind w:right="113"/>
            </w:pPr>
            <w:r w:rsidRPr="00015D13">
              <w:rPr>
                <w:lang w:val="zh-CN"/>
              </w:rPr>
              <w:t>冈比亚</w:t>
            </w:r>
          </w:p>
        </w:tc>
        <w:tc>
          <w:tcPr>
            <w:tcW w:w="3686" w:type="dxa"/>
            <w:shd w:val="clear" w:color="auto" w:fill="auto"/>
          </w:tcPr>
          <w:p w14:paraId="636CFD03" w14:textId="23E26874" w:rsidR="00EB2754" w:rsidRPr="00015D13" w:rsidRDefault="00621A25" w:rsidP="00DE36EA">
            <w:pPr>
              <w:spacing w:before="40" w:line="280" w:lineRule="exact"/>
              <w:ind w:right="113"/>
            </w:pPr>
            <w:r>
              <w:rPr>
                <w:lang w:val="zh-CN"/>
              </w:rPr>
              <w:t>2</w:t>
            </w:r>
            <w:r w:rsidR="00EB2754" w:rsidRPr="00015D13">
              <w:rPr>
                <w:lang w:val="zh-CN"/>
              </w:rPr>
              <w:t>0</w:t>
            </w:r>
            <w:r>
              <w:rPr>
                <w:lang w:val="zh-CN"/>
              </w:rPr>
              <w:t>17</w:t>
            </w:r>
            <w:r w:rsidR="00EB2754" w:rsidRPr="00015D13">
              <w:rPr>
                <w:lang w:val="zh-CN"/>
              </w:rPr>
              <w:t>年</w:t>
            </w:r>
            <w:r>
              <w:rPr>
                <w:lang w:val="zh-CN"/>
              </w:rPr>
              <w:t>8</w:t>
            </w:r>
            <w:r w:rsidR="00EB2754" w:rsidRPr="00015D13">
              <w:rPr>
                <w:lang w:val="zh-CN"/>
              </w:rPr>
              <w:t>月</w:t>
            </w:r>
            <w:r>
              <w:rPr>
                <w:lang w:val="zh-CN"/>
              </w:rPr>
              <w:t>6</w:t>
            </w:r>
            <w:r w:rsidR="00EB2754" w:rsidRPr="00015D13">
              <w:rPr>
                <w:lang w:val="zh-CN"/>
              </w:rPr>
              <w:t>日</w:t>
            </w:r>
          </w:p>
        </w:tc>
      </w:tr>
      <w:tr w:rsidR="00EB2754" w:rsidRPr="00015D13" w14:paraId="57BE8709" w14:textId="77777777" w:rsidTr="00112BD9">
        <w:tc>
          <w:tcPr>
            <w:tcW w:w="3684" w:type="dxa"/>
            <w:shd w:val="clear" w:color="auto" w:fill="auto"/>
          </w:tcPr>
          <w:p w14:paraId="336C3457" w14:textId="77777777" w:rsidR="00EB2754" w:rsidRPr="00015D13" w:rsidRDefault="00EB2754" w:rsidP="00DE36EA">
            <w:pPr>
              <w:spacing w:before="40" w:line="280" w:lineRule="exact"/>
              <w:ind w:right="113"/>
            </w:pPr>
            <w:r w:rsidRPr="00015D13">
              <w:rPr>
                <w:lang w:val="zh-CN"/>
              </w:rPr>
              <w:t>巴哈马</w:t>
            </w:r>
          </w:p>
        </w:tc>
        <w:tc>
          <w:tcPr>
            <w:tcW w:w="3686" w:type="dxa"/>
            <w:shd w:val="clear" w:color="auto" w:fill="auto"/>
          </w:tcPr>
          <w:p w14:paraId="5920BB4E" w14:textId="5ADDC3FD" w:rsidR="00EB2754" w:rsidRPr="00015D13" w:rsidRDefault="00621A25" w:rsidP="00DE36EA">
            <w:pPr>
              <w:spacing w:before="40" w:line="280" w:lineRule="exact"/>
              <w:ind w:right="113"/>
            </w:pPr>
            <w:r>
              <w:rPr>
                <w:lang w:val="zh-CN"/>
              </w:rPr>
              <w:t>2</w:t>
            </w:r>
            <w:r w:rsidR="00EB2754" w:rsidRPr="00015D13">
              <w:rPr>
                <w:lang w:val="zh-CN"/>
              </w:rPr>
              <w:t>0</w:t>
            </w:r>
            <w:r>
              <w:rPr>
                <w:lang w:val="zh-CN"/>
              </w:rPr>
              <w:t>17</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28</w:t>
            </w:r>
            <w:r w:rsidR="00EB2754" w:rsidRPr="00015D13">
              <w:rPr>
                <w:lang w:val="zh-CN"/>
              </w:rPr>
              <w:t>日</w:t>
            </w:r>
          </w:p>
        </w:tc>
      </w:tr>
      <w:tr w:rsidR="00EB2754" w:rsidRPr="00015D13" w14:paraId="39CDB6FE" w14:textId="77777777" w:rsidTr="00112BD9">
        <w:tc>
          <w:tcPr>
            <w:tcW w:w="3684" w:type="dxa"/>
            <w:shd w:val="clear" w:color="auto" w:fill="auto"/>
          </w:tcPr>
          <w:p w14:paraId="434F4D18" w14:textId="77777777" w:rsidR="00EB2754" w:rsidRPr="00015D13" w:rsidRDefault="00EB2754" w:rsidP="00DE36EA">
            <w:pPr>
              <w:spacing w:before="40" w:line="280" w:lineRule="exact"/>
              <w:ind w:right="113"/>
            </w:pPr>
            <w:r w:rsidRPr="00015D13">
              <w:rPr>
                <w:lang w:val="zh-CN"/>
              </w:rPr>
              <w:t>刚果民主共和国</w:t>
            </w:r>
          </w:p>
        </w:tc>
        <w:tc>
          <w:tcPr>
            <w:tcW w:w="3686" w:type="dxa"/>
            <w:shd w:val="clear" w:color="auto" w:fill="auto"/>
          </w:tcPr>
          <w:p w14:paraId="544D6FFA" w14:textId="49E91238" w:rsidR="00EB2754" w:rsidRPr="00015D13" w:rsidRDefault="00621A25" w:rsidP="00DE36EA">
            <w:pPr>
              <w:spacing w:before="40" w:line="280" w:lineRule="exact"/>
              <w:ind w:right="113"/>
            </w:pPr>
            <w:r>
              <w:rPr>
                <w:lang w:val="zh-CN"/>
              </w:rPr>
              <w:t>2</w:t>
            </w:r>
            <w:r w:rsidR="00EB2754" w:rsidRPr="00015D13">
              <w:rPr>
                <w:lang w:val="zh-CN"/>
              </w:rPr>
              <w:t>0</w:t>
            </w:r>
            <w:r>
              <w:rPr>
                <w:lang w:val="zh-CN"/>
              </w:rPr>
              <w:t>17</w:t>
            </w:r>
            <w:r w:rsidR="00EB2754" w:rsidRPr="00015D13">
              <w:rPr>
                <w:lang w:val="zh-CN"/>
              </w:rPr>
              <w:t>年</w:t>
            </w:r>
            <w:r>
              <w:rPr>
                <w:lang w:val="zh-CN"/>
              </w:rPr>
              <w:t>1</w:t>
            </w:r>
            <w:r w:rsidR="00EB2754" w:rsidRPr="00015D13">
              <w:rPr>
                <w:lang w:val="zh-CN"/>
              </w:rPr>
              <w:t>0</w:t>
            </w:r>
            <w:r w:rsidR="00EB2754" w:rsidRPr="00015D13">
              <w:rPr>
                <w:lang w:val="zh-CN"/>
              </w:rPr>
              <w:t>月</w:t>
            </w:r>
            <w:r>
              <w:rPr>
                <w:lang w:val="zh-CN"/>
              </w:rPr>
              <w:t>3</w:t>
            </w:r>
            <w:r w:rsidR="00EB2754" w:rsidRPr="00015D13">
              <w:rPr>
                <w:lang w:val="zh-CN"/>
              </w:rPr>
              <w:t>0</w:t>
            </w:r>
            <w:r w:rsidR="00EB2754" w:rsidRPr="00015D13">
              <w:rPr>
                <w:lang w:val="zh-CN"/>
              </w:rPr>
              <w:t>日</w:t>
            </w:r>
          </w:p>
        </w:tc>
      </w:tr>
      <w:tr w:rsidR="00EB2754" w:rsidRPr="00015D13" w14:paraId="42414A37" w14:textId="77777777" w:rsidTr="00112BD9">
        <w:tc>
          <w:tcPr>
            <w:tcW w:w="3684" w:type="dxa"/>
            <w:shd w:val="clear" w:color="auto" w:fill="auto"/>
          </w:tcPr>
          <w:p w14:paraId="23F1FAB4" w14:textId="77777777" w:rsidR="00EB2754" w:rsidRPr="00015D13" w:rsidRDefault="00EB2754" w:rsidP="00DE36EA">
            <w:pPr>
              <w:spacing w:before="40" w:line="280" w:lineRule="exact"/>
              <w:ind w:right="113"/>
            </w:pPr>
            <w:r w:rsidRPr="00015D13">
              <w:rPr>
                <w:lang w:val="zh-CN"/>
              </w:rPr>
              <w:t>圣多美和普林西比</w:t>
            </w:r>
          </w:p>
        </w:tc>
        <w:tc>
          <w:tcPr>
            <w:tcW w:w="3686" w:type="dxa"/>
            <w:shd w:val="clear" w:color="auto" w:fill="auto"/>
          </w:tcPr>
          <w:p w14:paraId="152B895C" w14:textId="213D0544" w:rsidR="00EB2754" w:rsidRPr="00015D13" w:rsidRDefault="00621A25" w:rsidP="00DE36EA">
            <w:pPr>
              <w:spacing w:before="40" w:line="280" w:lineRule="exact"/>
              <w:ind w:right="113"/>
            </w:pPr>
            <w:r>
              <w:rPr>
                <w:lang w:val="zh-CN"/>
              </w:rPr>
              <w:t>2</w:t>
            </w:r>
            <w:r w:rsidR="00EB2754" w:rsidRPr="00015D13">
              <w:rPr>
                <w:lang w:val="zh-CN"/>
              </w:rPr>
              <w:t>0</w:t>
            </w:r>
            <w:r>
              <w:rPr>
                <w:lang w:val="zh-CN"/>
              </w:rPr>
              <w:t>17</w:t>
            </w:r>
            <w:r w:rsidR="00EB2754" w:rsidRPr="00015D13">
              <w:rPr>
                <w:lang w:val="zh-CN"/>
              </w:rPr>
              <w:t>年</w:t>
            </w:r>
            <w:r>
              <w:rPr>
                <w:lang w:val="zh-CN"/>
              </w:rPr>
              <w:t>12</w:t>
            </w:r>
            <w:r w:rsidR="00EB2754" w:rsidRPr="00015D13">
              <w:rPr>
                <w:lang w:val="zh-CN"/>
              </w:rPr>
              <w:t>月</w:t>
            </w:r>
            <w:r>
              <w:rPr>
                <w:lang w:val="zh-CN"/>
              </w:rPr>
              <w:t>5</w:t>
            </w:r>
            <w:r w:rsidR="00EB2754" w:rsidRPr="00015D13">
              <w:rPr>
                <w:lang w:val="zh-CN"/>
              </w:rPr>
              <w:t>日</w:t>
            </w:r>
          </w:p>
        </w:tc>
      </w:tr>
      <w:tr w:rsidR="00EB2754" w:rsidRPr="00015D13" w14:paraId="2397FB9A" w14:textId="77777777" w:rsidTr="00112BD9">
        <w:tc>
          <w:tcPr>
            <w:tcW w:w="3684" w:type="dxa"/>
            <w:shd w:val="clear" w:color="auto" w:fill="auto"/>
          </w:tcPr>
          <w:p w14:paraId="5DC8F7DF" w14:textId="77777777" w:rsidR="00EB2754" w:rsidRPr="00015D13" w:rsidRDefault="00EB2754" w:rsidP="00DE36EA">
            <w:pPr>
              <w:spacing w:before="40" w:line="280" w:lineRule="exact"/>
              <w:ind w:right="113"/>
            </w:pPr>
            <w:r w:rsidRPr="00015D13">
              <w:rPr>
                <w:lang w:val="zh-CN"/>
              </w:rPr>
              <w:t>安提瓜和巴布达</w:t>
            </w:r>
          </w:p>
        </w:tc>
        <w:tc>
          <w:tcPr>
            <w:tcW w:w="3686" w:type="dxa"/>
            <w:shd w:val="clear" w:color="auto" w:fill="auto"/>
          </w:tcPr>
          <w:p w14:paraId="01DA0254" w14:textId="13BB6843" w:rsidR="00EB2754" w:rsidRPr="00015D13" w:rsidRDefault="00621A25" w:rsidP="00DE36EA">
            <w:pPr>
              <w:spacing w:before="40" w:line="280" w:lineRule="exact"/>
              <w:ind w:right="113"/>
            </w:pPr>
            <w:r>
              <w:rPr>
                <w:lang w:val="zh-CN"/>
              </w:rPr>
              <w:t>2</w:t>
            </w:r>
            <w:r w:rsidR="00EB2754" w:rsidRPr="00015D13">
              <w:rPr>
                <w:lang w:val="zh-CN"/>
              </w:rPr>
              <w:t>0</w:t>
            </w:r>
            <w:r>
              <w:rPr>
                <w:lang w:val="zh-CN"/>
              </w:rPr>
              <w:t>18</w:t>
            </w:r>
            <w:r w:rsidR="00EB2754" w:rsidRPr="00015D13">
              <w:rPr>
                <w:lang w:val="zh-CN"/>
              </w:rPr>
              <w:t>年</w:t>
            </w:r>
            <w:r>
              <w:rPr>
                <w:lang w:val="zh-CN"/>
              </w:rPr>
              <w:t>2</w:t>
            </w:r>
            <w:r w:rsidR="00EB2754" w:rsidRPr="00015D13">
              <w:rPr>
                <w:lang w:val="zh-CN"/>
              </w:rPr>
              <w:t>月</w:t>
            </w:r>
            <w:r>
              <w:rPr>
                <w:lang w:val="zh-CN"/>
              </w:rPr>
              <w:t>7</w:t>
            </w:r>
            <w:r w:rsidR="00EB2754" w:rsidRPr="00015D13">
              <w:rPr>
                <w:lang w:val="zh-CN"/>
              </w:rPr>
              <w:t>日</w:t>
            </w:r>
          </w:p>
        </w:tc>
      </w:tr>
      <w:tr w:rsidR="00EB2754" w:rsidRPr="00015D13" w14:paraId="0FAD2127" w14:textId="77777777" w:rsidTr="00112BD9">
        <w:tc>
          <w:tcPr>
            <w:tcW w:w="3684" w:type="dxa"/>
            <w:shd w:val="clear" w:color="auto" w:fill="auto"/>
          </w:tcPr>
          <w:p w14:paraId="189C076F" w14:textId="77777777" w:rsidR="00EB2754" w:rsidRPr="00015D13" w:rsidRDefault="00EB2754" w:rsidP="00DE36EA">
            <w:pPr>
              <w:spacing w:before="40" w:line="280" w:lineRule="exact"/>
              <w:ind w:right="113"/>
            </w:pPr>
            <w:r w:rsidRPr="00015D13">
              <w:rPr>
                <w:lang w:val="zh-CN"/>
              </w:rPr>
              <w:t>文莱达鲁萨兰国</w:t>
            </w:r>
          </w:p>
        </w:tc>
        <w:tc>
          <w:tcPr>
            <w:tcW w:w="3686" w:type="dxa"/>
            <w:shd w:val="clear" w:color="auto" w:fill="auto"/>
          </w:tcPr>
          <w:p w14:paraId="34D5F88E" w14:textId="4489132D" w:rsidR="00EB2754" w:rsidRPr="00015D13" w:rsidRDefault="00621A25" w:rsidP="00DE36EA">
            <w:pPr>
              <w:spacing w:before="40" w:line="280" w:lineRule="exact"/>
              <w:ind w:right="113"/>
            </w:pPr>
            <w:r>
              <w:rPr>
                <w:lang w:val="zh-CN"/>
              </w:rPr>
              <w:t>2</w:t>
            </w:r>
            <w:r w:rsidR="00EB2754" w:rsidRPr="00015D13">
              <w:rPr>
                <w:lang w:val="zh-CN"/>
              </w:rPr>
              <w:t>0</w:t>
            </w:r>
            <w:r>
              <w:rPr>
                <w:lang w:val="zh-CN"/>
              </w:rPr>
              <w:t>18</w:t>
            </w:r>
            <w:r w:rsidR="00EB2754" w:rsidRPr="00015D13">
              <w:rPr>
                <w:lang w:val="zh-CN"/>
              </w:rPr>
              <w:t>年</w:t>
            </w:r>
            <w:r>
              <w:rPr>
                <w:lang w:val="zh-CN"/>
              </w:rPr>
              <w:t>5</w:t>
            </w:r>
            <w:r w:rsidR="00EB2754" w:rsidRPr="00015D13">
              <w:rPr>
                <w:lang w:val="zh-CN"/>
              </w:rPr>
              <w:t>月</w:t>
            </w:r>
            <w:r>
              <w:rPr>
                <w:lang w:val="zh-CN"/>
              </w:rPr>
              <w:t>11</w:t>
            </w:r>
            <w:r w:rsidR="00EB2754" w:rsidRPr="00015D13">
              <w:rPr>
                <w:lang w:val="zh-CN"/>
              </w:rPr>
              <w:t>日</w:t>
            </w:r>
          </w:p>
        </w:tc>
      </w:tr>
      <w:tr w:rsidR="00EB2754" w:rsidRPr="00015D13" w14:paraId="3DAE011C" w14:textId="77777777" w:rsidTr="00112BD9">
        <w:tc>
          <w:tcPr>
            <w:tcW w:w="3684" w:type="dxa"/>
            <w:shd w:val="clear" w:color="auto" w:fill="auto"/>
          </w:tcPr>
          <w:p w14:paraId="7FDD862B" w14:textId="77777777" w:rsidR="00EB2754" w:rsidRPr="00015D13" w:rsidRDefault="00EB2754" w:rsidP="00DE36EA">
            <w:pPr>
              <w:spacing w:before="40" w:line="280" w:lineRule="exact"/>
              <w:ind w:right="113"/>
            </w:pPr>
            <w:r w:rsidRPr="00015D13">
              <w:rPr>
                <w:lang w:val="zh-CN"/>
              </w:rPr>
              <w:t>科摩罗</w:t>
            </w:r>
          </w:p>
        </w:tc>
        <w:tc>
          <w:tcPr>
            <w:tcW w:w="3686" w:type="dxa"/>
            <w:shd w:val="clear" w:color="auto" w:fill="auto"/>
          </w:tcPr>
          <w:p w14:paraId="707117E1" w14:textId="084C92EB" w:rsidR="00EB2754" w:rsidRPr="00015D13" w:rsidRDefault="00621A25" w:rsidP="00DE36EA">
            <w:pPr>
              <w:spacing w:before="40" w:line="280" w:lineRule="exact"/>
              <w:ind w:right="113"/>
            </w:pPr>
            <w:r>
              <w:rPr>
                <w:lang w:val="zh-CN"/>
              </w:rPr>
              <w:t>2</w:t>
            </w:r>
            <w:r w:rsidR="00EB2754" w:rsidRPr="00015D13">
              <w:rPr>
                <w:lang w:val="zh-CN"/>
              </w:rPr>
              <w:t>0</w:t>
            </w:r>
            <w:r>
              <w:rPr>
                <w:lang w:val="zh-CN"/>
              </w:rPr>
              <w:t>18</w:t>
            </w:r>
            <w:r w:rsidR="00EB2754" w:rsidRPr="00015D13">
              <w:rPr>
                <w:lang w:val="zh-CN"/>
              </w:rPr>
              <w:t>年</w:t>
            </w:r>
            <w:r>
              <w:rPr>
                <w:lang w:val="zh-CN"/>
              </w:rPr>
              <w:t>7</w:t>
            </w:r>
            <w:r w:rsidR="00EB2754" w:rsidRPr="00015D13">
              <w:rPr>
                <w:lang w:val="zh-CN"/>
              </w:rPr>
              <w:t>月</w:t>
            </w:r>
            <w:r>
              <w:rPr>
                <w:lang w:val="zh-CN"/>
              </w:rPr>
              <w:t>16</w:t>
            </w:r>
            <w:r w:rsidR="00EB2754" w:rsidRPr="00015D13">
              <w:rPr>
                <w:lang w:val="zh-CN"/>
              </w:rPr>
              <w:t>日</w:t>
            </w:r>
          </w:p>
        </w:tc>
      </w:tr>
    </w:tbl>
    <w:p w14:paraId="576D5813" w14:textId="77777777" w:rsidR="00EB2754" w:rsidRPr="00015D13" w:rsidRDefault="00EB2754" w:rsidP="00A910C7">
      <w:pPr>
        <w:pStyle w:val="HChGC"/>
        <w:rPr>
          <w:b/>
          <w:u w:val="single"/>
        </w:rPr>
      </w:pPr>
      <w:r w:rsidRPr="00015D13">
        <w:rPr>
          <w:lang w:val="zh-CN"/>
        </w:rPr>
        <w:t>附件三</w:t>
      </w:r>
    </w:p>
    <w:p w14:paraId="18D8C6FE" w14:textId="77777777" w:rsidR="00EB2754" w:rsidRPr="00015D13" w:rsidRDefault="00EB2754" w:rsidP="00A910C7">
      <w:pPr>
        <w:pStyle w:val="HChGC"/>
        <w:rPr>
          <w:b/>
        </w:rPr>
      </w:pPr>
      <w:r w:rsidRPr="00015D13">
        <w:rPr>
          <w:lang w:val="zh-CN"/>
        </w:rPr>
        <w:tab/>
      </w:r>
      <w:r w:rsidRPr="00015D13">
        <w:rPr>
          <w:lang w:val="zh-CN"/>
        </w:rPr>
        <w:tab/>
      </w:r>
      <w:r w:rsidRPr="00015D13">
        <w:rPr>
          <w:lang w:val="zh-CN"/>
        </w:rPr>
        <w:t>委员会就个人来文通过的意见和决定概要</w:t>
      </w:r>
    </w:p>
    <w:p w14:paraId="4F56BBF0" w14:textId="7FE3161C" w:rsidR="00EB2754" w:rsidRPr="00015D13" w:rsidRDefault="00ED73F8" w:rsidP="00ED73F8">
      <w:pPr>
        <w:pStyle w:val="H4GC"/>
        <w:rPr>
          <w:b/>
        </w:rPr>
      </w:pPr>
      <w:r>
        <w:rPr>
          <w:b/>
          <w:lang w:val="zh-CN"/>
        </w:rPr>
        <w:tab/>
      </w:r>
      <w:r>
        <w:rPr>
          <w:b/>
          <w:lang w:val="zh-CN"/>
        </w:rPr>
        <w:tab/>
      </w:r>
      <w:r w:rsidR="00621A25" w:rsidRPr="00ED73F8">
        <w:rPr>
          <w:bCs/>
          <w:lang w:val="zh-CN"/>
        </w:rPr>
        <w:t>J</w:t>
      </w:r>
      <w:r w:rsidR="00EB2754" w:rsidRPr="00ED73F8">
        <w:rPr>
          <w:bCs/>
          <w:lang w:val="zh-CN"/>
        </w:rPr>
        <w:t>.</w:t>
      </w:r>
      <w:r w:rsidR="00621A25" w:rsidRPr="00ED73F8">
        <w:rPr>
          <w:bCs/>
          <w:lang w:val="zh-CN"/>
        </w:rPr>
        <w:t>M</w:t>
      </w:r>
      <w:r w:rsidR="00EB2754" w:rsidRPr="00ED73F8">
        <w:rPr>
          <w:bCs/>
          <w:lang w:val="zh-CN"/>
        </w:rPr>
        <w:t>.</w:t>
      </w:r>
      <w:r w:rsidR="00621A25" w:rsidRPr="00ED73F8">
        <w:rPr>
          <w:bCs/>
          <w:lang w:val="zh-CN"/>
        </w:rPr>
        <w:t>V</w:t>
      </w:r>
      <w:r w:rsidR="00EB2754" w:rsidRPr="00ED73F8">
        <w:rPr>
          <w:bCs/>
          <w:lang w:val="zh-CN"/>
        </w:rPr>
        <w:t>.</w:t>
      </w:r>
      <w:r w:rsidR="00621A25" w:rsidRPr="00ED73F8">
        <w:rPr>
          <w:bCs/>
          <w:lang w:val="zh-CN"/>
        </w:rPr>
        <w:t>A</w:t>
      </w:r>
      <w:r w:rsidR="00EB2754" w:rsidRPr="00ED73F8">
        <w:rPr>
          <w:bCs/>
          <w:lang w:val="zh-CN"/>
        </w:rPr>
        <w:t>.</w:t>
      </w:r>
      <w:r w:rsidR="00EB2754" w:rsidRPr="00015D13">
        <w:rPr>
          <w:lang w:val="zh-CN"/>
        </w:rPr>
        <w:t>诉西班牙</w:t>
      </w:r>
    </w:p>
    <w:p w14:paraId="4D74D2D5" w14:textId="3480C409" w:rsidR="00EB2754" w:rsidRPr="00015D13" w:rsidRDefault="00621A25" w:rsidP="007A60BF">
      <w:pPr>
        <w:pStyle w:val="SingleTxtGC"/>
      </w:pPr>
      <w:r>
        <w:rPr>
          <w:lang w:val="zh-CN"/>
        </w:rPr>
        <w:t>1</w:t>
      </w:r>
      <w:r w:rsidR="00EB2754" w:rsidRPr="00015D13">
        <w:rPr>
          <w:lang w:val="zh-CN"/>
        </w:rPr>
        <w:t>.</w:t>
      </w:r>
      <w:r w:rsidR="00EB2754" w:rsidRPr="00015D13">
        <w:rPr>
          <w:lang w:val="zh-CN"/>
        </w:rPr>
        <w:tab/>
      </w:r>
      <w:r w:rsidR="00EB2754" w:rsidRPr="00015D13">
        <w:rPr>
          <w:lang w:val="zh-CN"/>
        </w:rPr>
        <w:t>委员会审议了</w:t>
      </w:r>
      <w:r>
        <w:rPr>
          <w:lang w:val="zh-CN"/>
        </w:rPr>
        <w:t>J</w:t>
      </w:r>
      <w:r w:rsidR="00EB2754" w:rsidRPr="00015D13">
        <w:rPr>
          <w:lang w:val="zh-CN"/>
        </w:rPr>
        <w:t>.</w:t>
      </w:r>
      <w:r>
        <w:rPr>
          <w:lang w:val="zh-CN"/>
        </w:rPr>
        <w:t>M</w:t>
      </w:r>
      <w:r w:rsidR="00EB2754" w:rsidRPr="00015D13">
        <w:rPr>
          <w:lang w:val="zh-CN"/>
        </w:rPr>
        <w:t>.</w:t>
      </w:r>
      <w:r>
        <w:rPr>
          <w:lang w:val="zh-CN"/>
        </w:rPr>
        <w:t>V</w:t>
      </w:r>
      <w:r w:rsidR="00EB2754" w:rsidRPr="00015D13">
        <w:rPr>
          <w:lang w:val="zh-CN"/>
        </w:rPr>
        <w:t>.</w:t>
      </w:r>
      <w:r>
        <w:rPr>
          <w:lang w:val="zh-CN"/>
        </w:rPr>
        <w:t>A</w:t>
      </w:r>
      <w:r w:rsidR="00EB2754" w:rsidRPr="00015D13">
        <w:rPr>
          <w:lang w:val="zh-CN"/>
        </w:rPr>
        <w:t>.</w:t>
      </w:r>
      <w:r w:rsidR="00EB2754" w:rsidRPr="00010508">
        <w:rPr>
          <w:rFonts w:ascii="Time New Roman" w:eastAsia="楷体" w:hAnsi="Time New Roman"/>
          <w:lang w:val="zh-CN"/>
        </w:rPr>
        <w:t>诉西班牙案</w:t>
      </w:r>
      <w:r w:rsidR="00EB2754" w:rsidRPr="00015D13">
        <w:rPr>
          <w:lang w:val="zh-CN"/>
        </w:rPr>
        <w:t>的来文。</w:t>
      </w:r>
      <w:r w:rsidR="00EB2754" w:rsidRPr="00015D13">
        <w:rPr>
          <w:rStyle w:val="a8"/>
          <w:rFonts w:eastAsia="宋体"/>
          <w:lang w:val="zh-CN"/>
        </w:rPr>
        <w:footnoteReference w:id="18"/>
      </w:r>
      <w:r w:rsidR="0067423B">
        <w:rPr>
          <w:rFonts w:hint="eastAsia"/>
          <w:lang w:val="zh-CN"/>
        </w:rPr>
        <w:t xml:space="preserve"> </w:t>
      </w:r>
      <w:r w:rsidR="00EB2754" w:rsidRPr="00015D13">
        <w:rPr>
          <w:lang w:val="zh-CN"/>
        </w:rPr>
        <w:t>提交人是西班牙国民，生于</w:t>
      </w:r>
      <w:r>
        <w:rPr>
          <w:lang w:val="zh-CN"/>
        </w:rPr>
        <w:t>1964</w:t>
      </w:r>
      <w:r w:rsidR="00EB2754" w:rsidRPr="00015D13">
        <w:rPr>
          <w:lang w:val="zh-CN"/>
        </w:rPr>
        <w:t>年。他声称</w:t>
      </w:r>
      <w:r w:rsidR="00EB2754" w:rsidRPr="00015D13">
        <w:rPr>
          <w:rFonts w:hint="eastAsia"/>
          <w:lang w:val="zh-CN"/>
        </w:rPr>
        <w:t>自己</w:t>
      </w:r>
      <w:r w:rsidR="00EB2754" w:rsidRPr="00015D13">
        <w:rPr>
          <w:lang w:val="zh-CN"/>
        </w:rPr>
        <w:t>致残后缔约国未允许他以调岗状态继续工作，侵犯了他依据《公约》第二十七条第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款第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、第</w:t>
      </w:r>
      <w:r w:rsidR="00EB2754" w:rsidRPr="00015D13">
        <w:rPr>
          <w:lang w:val="zh-CN"/>
        </w:rPr>
        <w:t>(</w:t>
      </w:r>
      <w:r w:rsidR="00EB2754" w:rsidRPr="00015D13">
        <w:rPr>
          <w:lang w:val="zh-CN"/>
        </w:rPr>
        <w:t>二</w:t>
      </w:r>
      <w:r w:rsidR="00EB2754" w:rsidRPr="00015D13">
        <w:rPr>
          <w:lang w:val="zh-CN"/>
        </w:rPr>
        <w:t>)</w:t>
      </w:r>
      <w:r w:rsidR="00EB2754" w:rsidRPr="00015D13">
        <w:rPr>
          <w:lang w:val="zh-CN"/>
        </w:rPr>
        <w:t>、第</w:t>
      </w:r>
      <w:r w:rsidR="00EB2754" w:rsidRPr="00015D13">
        <w:rPr>
          <w:lang w:val="zh-CN"/>
        </w:rPr>
        <w:t>(</w:t>
      </w:r>
      <w:r w:rsidR="00EB2754" w:rsidRPr="00015D13">
        <w:rPr>
          <w:lang w:val="zh-CN"/>
        </w:rPr>
        <w:t>五</w:t>
      </w:r>
      <w:r w:rsidR="00EB2754" w:rsidRPr="00015D13">
        <w:rPr>
          <w:lang w:val="zh-CN"/>
        </w:rPr>
        <w:t>)</w:t>
      </w:r>
      <w:r w:rsidR="00EB2754" w:rsidRPr="00015D13">
        <w:rPr>
          <w:lang w:val="zh-CN"/>
        </w:rPr>
        <w:t>、第</w:t>
      </w:r>
      <w:r w:rsidR="00EB2754" w:rsidRPr="00015D13">
        <w:rPr>
          <w:lang w:val="zh-CN"/>
        </w:rPr>
        <w:t>(</w:t>
      </w:r>
      <w:r w:rsidR="00EB2754" w:rsidRPr="00015D13">
        <w:rPr>
          <w:lang w:val="zh-CN"/>
        </w:rPr>
        <w:t>七</w:t>
      </w:r>
      <w:r w:rsidR="00EB2754" w:rsidRPr="00015D13">
        <w:rPr>
          <w:lang w:val="zh-CN"/>
        </w:rPr>
        <w:t>)</w:t>
      </w:r>
      <w:r w:rsidR="00EB2754" w:rsidRPr="00015D13">
        <w:rPr>
          <w:lang w:val="zh-CN"/>
        </w:rPr>
        <w:t>、第</w:t>
      </w:r>
      <w:r w:rsidR="00EB2754" w:rsidRPr="00015D13">
        <w:rPr>
          <w:lang w:val="zh-CN"/>
        </w:rPr>
        <w:t>(</w:t>
      </w:r>
      <w:r w:rsidR="00EB2754" w:rsidRPr="00015D13">
        <w:rPr>
          <w:lang w:val="zh-CN"/>
        </w:rPr>
        <w:t>九</w:t>
      </w:r>
      <w:r w:rsidR="00EB2754" w:rsidRPr="00015D13">
        <w:rPr>
          <w:lang w:val="zh-CN"/>
        </w:rPr>
        <w:t>)</w:t>
      </w:r>
      <w:r w:rsidR="00EB2754" w:rsidRPr="00015D13">
        <w:rPr>
          <w:lang w:val="zh-CN"/>
        </w:rPr>
        <w:t>和第</w:t>
      </w:r>
      <w:r w:rsidR="00EB2754" w:rsidRPr="00015D13">
        <w:rPr>
          <w:lang w:val="zh-CN"/>
        </w:rPr>
        <w:t>(</w:t>
      </w:r>
      <w:r w:rsidR="00EB2754" w:rsidRPr="00015D13">
        <w:rPr>
          <w:lang w:val="zh-CN"/>
        </w:rPr>
        <w:t>十一</w:t>
      </w:r>
      <w:r w:rsidR="00EB2754" w:rsidRPr="00015D13">
        <w:rPr>
          <w:lang w:val="zh-CN"/>
        </w:rPr>
        <w:t>)</w:t>
      </w:r>
      <w:r w:rsidR="00EB2754" w:rsidRPr="00015D13">
        <w:rPr>
          <w:lang w:val="zh-CN"/>
        </w:rPr>
        <w:t>项，单独解读以及结合第三条第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至</w:t>
      </w:r>
      <w:r w:rsidR="00EB2754" w:rsidRPr="00015D13">
        <w:rPr>
          <w:lang w:val="zh-CN"/>
        </w:rPr>
        <w:t>(</w:t>
      </w:r>
      <w:r w:rsidR="00EB2754" w:rsidRPr="00015D13">
        <w:rPr>
          <w:lang w:val="zh-CN"/>
        </w:rPr>
        <w:t>五</w:t>
      </w:r>
      <w:r w:rsidR="00EB2754" w:rsidRPr="00015D13">
        <w:rPr>
          <w:lang w:val="zh-CN"/>
        </w:rPr>
        <w:t>)</w:t>
      </w:r>
      <w:r w:rsidR="00EB2754" w:rsidRPr="00015D13">
        <w:rPr>
          <w:lang w:val="zh-CN"/>
        </w:rPr>
        <w:t>款一并解读；第四条第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款第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、第</w:t>
      </w:r>
      <w:r w:rsidR="00EB2754" w:rsidRPr="00015D13">
        <w:rPr>
          <w:lang w:val="zh-CN"/>
        </w:rPr>
        <w:t>(</w:t>
      </w:r>
      <w:r w:rsidR="00EB2754" w:rsidRPr="00015D13">
        <w:rPr>
          <w:lang w:val="zh-CN"/>
        </w:rPr>
        <w:t>二</w:t>
      </w:r>
      <w:r w:rsidR="00EB2754" w:rsidRPr="00015D13">
        <w:rPr>
          <w:lang w:val="zh-CN"/>
        </w:rPr>
        <w:t>)</w:t>
      </w:r>
      <w:r w:rsidR="00EB2754" w:rsidRPr="00015D13">
        <w:rPr>
          <w:lang w:val="zh-CN"/>
        </w:rPr>
        <w:t>和第</w:t>
      </w:r>
      <w:r w:rsidR="00EB2754" w:rsidRPr="00015D13">
        <w:rPr>
          <w:lang w:val="zh-CN"/>
        </w:rPr>
        <w:t>(</w:t>
      </w:r>
      <w:r w:rsidR="00EB2754" w:rsidRPr="00015D13">
        <w:rPr>
          <w:lang w:val="zh-CN"/>
        </w:rPr>
        <w:t>四</w:t>
      </w:r>
      <w:r w:rsidR="00EB2754" w:rsidRPr="00015D13">
        <w:rPr>
          <w:lang w:val="zh-CN"/>
        </w:rPr>
        <w:t>)</w:t>
      </w:r>
      <w:r w:rsidR="00EB2754" w:rsidRPr="00015D13">
        <w:rPr>
          <w:lang w:val="zh-CN"/>
        </w:rPr>
        <w:t>项以及第</w:t>
      </w:r>
      <w:r w:rsidR="00EB2754" w:rsidRPr="00015D13">
        <w:rPr>
          <w:lang w:val="zh-CN"/>
        </w:rPr>
        <w:t>(</w:t>
      </w:r>
      <w:r w:rsidR="00EB2754" w:rsidRPr="00015D13">
        <w:rPr>
          <w:lang w:val="zh-CN"/>
        </w:rPr>
        <w:t>五</w:t>
      </w:r>
      <w:r w:rsidR="00EB2754" w:rsidRPr="00015D13">
        <w:rPr>
          <w:lang w:val="zh-CN"/>
        </w:rPr>
        <w:t>)</w:t>
      </w:r>
      <w:r w:rsidR="00EB2754" w:rsidRPr="00015D13">
        <w:rPr>
          <w:lang w:val="zh-CN"/>
        </w:rPr>
        <w:t>款；以及第十三条第</w:t>
      </w:r>
      <w:r w:rsidR="00EB2754" w:rsidRPr="00015D13">
        <w:rPr>
          <w:lang w:val="zh-CN"/>
        </w:rPr>
        <w:t>(</w:t>
      </w:r>
      <w:r w:rsidR="00EB2754" w:rsidRPr="00015D13">
        <w:rPr>
          <w:lang w:val="zh-CN"/>
        </w:rPr>
        <w:t>二</w:t>
      </w:r>
      <w:r w:rsidR="00EB2754" w:rsidRPr="00015D13">
        <w:rPr>
          <w:lang w:val="zh-CN"/>
        </w:rPr>
        <w:t>)</w:t>
      </w:r>
      <w:r w:rsidR="00EB2754" w:rsidRPr="00015D13">
        <w:rPr>
          <w:lang w:val="zh-CN"/>
        </w:rPr>
        <w:t>款享有的权利。</w:t>
      </w:r>
    </w:p>
    <w:p w14:paraId="15C91DC2" w14:textId="751D2A2D" w:rsidR="00EB2754" w:rsidRPr="00015D13" w:rsidRDefault="00621A25" w:rsidP="007A60BF">
      <w:pPr>
        <w:pStyle w:val="SingleTxtGC"/>
      </w:pPr>
      <w:r>
        <w:rPr>
          <w:lang w:val="zh-CN"/>
        </w:rPr>
        <w:t>2</w:t>
      </w:r>
      <w:r w:rsidR="00EB2754" w:rsidRPr="00015D13">
        <w:rPr>
          <w:lang w:val="zh-CN"/>
        </w:rPr>
        <w:t>.</w:t>
      </w:r>
      <w:r w:rsidR="00EB2754" w:rsidRPr="00015D13">
        <w:rPr>
          <w:lang w:val="zh-CN"/>
        </w:rPr>
        <w:tab/>
      </w:r>
      <w:r w:rsidR="00EB2754" w:rsidRPr="00015D13">
        <w:rPr>
          <w:lang w:val="zh-CN"/>
        </w:rPr>
        <w:t>提交人曾在加泰罗尼亚奥斯皮塔莱特</w:t>
      </w:r>
      <w:r w:rsidR="00ED73F8">
        <w:rPr>
          <w:rFonts w:hint="eastAsia"/>
          <w:lang w:val="zh-CN"/>
        </w:rPr>
        <w:t>－</w:t>
      </w:r>
      <w:proofErr w:type="gramStart"/>
      <w:r w:rsidR="00EB2754" w:rsidRPr="00015D13">
        <w:rPr>
          <w:lang w:val="zh-CN"/>
        </w:rPr>
        <w:t>德略布雷</w:t>
      </w:r>
      <w:proofErr w:type="gramEnd"/>
      <w:r w:rsidR="00EB2754" w:rsidRPr="00015D13">
        <w:rPr>
          <w:lang w:val="zh-CN"/>
        </w:rPr>
        <w:t>加特市警察局担任警官。</w:t>
      </w:r>
      <w:r>
        <w:rPr>
          <w:lang w:val="zh-CN"/>
        </w:rPr>
        <w:t>2</w:t>
      </w:r>
      <w:r w:rsidR="00EB2754" w:rsidRPr="00015D13">
        <w:rPr>
          <w:lang w:val="zh-CN"/>
        </w:rPr>
        <w:t>00</w:t>
      </w:r>
      <w:r>
        <w:rPr>
          <w:lang w:val="zh-CN"/>
        </w:rPr>
        <w:t>8</w:t>
      </w:r>
      <w:r w:rsidR="00EB2754" w:rsidRPr="00015D13">
        <w:rPr>
          <w:lang w:val="zh-CN"/>
        </w:rPr>
        <w:t>年，他因交通事故致残。劳工与移民部宣布他属于</w:t>
      </w:r>
      <w:r>
        <w:rPr>
          <w:rFonts w:hint="eastAsia"/>
          <w:lang w:val="zh-CN"/>
        </w:rPr>
        <w:t>“</w:t>
      </w:r>
      <w:r w:rsidR="00EB2754" w:rsidRPr="00015D13">
        <w:rPr>
          <w:lang w:val="zh-CN"/>
        </w:rPr>
        <w:t>无法履职的完全永久性残疾</w:t>
      </w:r>
      <w:r>
        <w:rPr>
          <w:rFonts w:hint="eastAsia"/>
          <w:lang w:val="zh-CN"/>
        </w:rPr>
        <w:t>”</w:t>
      </w:r>
      <w:r w:rsidR="00EB2754" w:rsidRPr="00015D13">
        <w:rPr>
          <w:lang w:val="zh-CN"/>
        </w:rPr>
        <w:t>状态。提交人向奥斯皮塔莱特</w:t>
      </w:r>
      <w:r w:rsidR="00ED73F8">
        <w:rPr>
          <w:rFonts w:hint="eastAsia"/>
          <w:lang w:val="zh-CN"/>
        </w:rPr>
        <w:t>－</w:t>
      </w:r>
      <w:proofErr w:type="gramStart"/>
      <w:r w:rsidR="00EB2754" w:rsidRPr="00015D13">
        <w:rPr>
          <w:lang w:val="zh-CN"/>
        </w:rPr>
        <w:t>德略布雷</w:t>
      </w:r>
      <w:proofErr w:type="gramEnd"/>
      <w:r w:rsidR="00EB2754" w:rsidRPr="00015D13">
        <w:rPr>
          <w:lang w:val="zh-CN"/>
        </w:rPr>
        <w:t>加特市议会提交了行政申请，请求被认定为</w:t>
      </w:r>
      <w:r>
        <w:rPr>
          <w:rFonts w:hint="eastAsia"/>
          <w:lang w:val="zh-CN"/>
        </w:rPr>
        <w:t>“</w:t>
      </w:r>
      <w:r w:rsidR="00EB2754" w:rsidRPr="00015D13">
        <w:rPr>
          <w:lang w:val="zh-CN"/>
        </w:rPr>
        <w:t>调岗</w:t>
      </w:r>
      <w:r>
        <w:rPr>
          <w:rFonts w:hint="eastAsia"/>
          <w:lang w:val="zh-CN"/>
        </w:rPr>
        <w:t>”</w:t>
      </w:r>
      <w:r w:rsidR="00EB2754" w:rsidRPr="00015D13">
        <w:rPr>
          <w:lang w:val="zh-CN"/>
        </w:rPr>
        <w:t>的特殊行政状态。但是，市议会拒绝了他的申请，巴塞罗那第五行政法院在之后的上诉中确认了最初决定。提交人的后续上诉被加泰罗尼亚高等法院驳回。提交人之后向宪法法院提交宪法权利保护请求，被以程序理由驳回。</w:t>
      </w:r>
    </w:p>
    <w:p w14:paraId="5F874FED" w14:textId="5EC29F75" w:rsidR="00EB2754" w:rsidRPr="00015D13" w:rsidRDefault="00621A25" w:rsidP="0067423B">
      <w:pPr>
        <w:pStyle w:val="SingleTxtGC"/>
        <w:rPr>
          <w:color w:val="000000"/>
        </w:rPr>
      </w:pPr>
      <w:r>
        <w:rPr>
          <w:lang w:val="zh-CN"/>
        </w:rPr>
        <w:t>3</w:t>
      </w:r>
      <w:r w:rsidR="00EB2754" w:rsidRPr="00015D13">
        <w:rPr>
          <w:lang w:val="zh-CN"/>
        </w:rPr>
        <w:t>.</w:t>
      </w:r>
      <w:r w:rsidR="00EB2754" w:rsidRPr="00015D13">
        <w:rPr>
          <w:lang w:val="zh-CN"/>
        </w:rPr>
        <w:tab/>
      </w:r>
      <w:r w:rsidR="00EB2754" w:rsidRPr="00015D13">
        <w:rPr>
          <w:lang w:val="zh-CN"/>
        </w:rPr>
        <w:t>缔约国认为，提交人未用尽国内补救办法，应宣布来文不可受理，或者，如果委员会认定来文可受理，指控也</w:t>
      </w:r>
      <w:r w:rsidR="00EB2754" w:rsidRPr="00015D13">
        <w:rPr>
          <w:rFonts w:hint="eastAsia"/>
          <w:lang w:val="zh-CN"/>
        </w:rPr>
        <w:t>并无</w:t>
      </w:r>
      <w:r w:rsidR="00EB2754" w:rsidRPr="00015D13">
        <w:rPr>
          <w:lang w:val="zh-CN"/>
        </w:rPr>
        <w:t>法律依据。</w:t>
      </w:r>
    </w:p>
    <w:p w14:paraId="651216A1" w14:textId="632CF493" w:rsidR="00EB2754" w:rsidRPr="00015D13" w:rsidRDefault="00621A25" w:rsidP="0067423B">
      <w:pPr>
        <w:pStyle w:val="SingleTxtGC"/>
      </w:pPr>
      <w:r>
        <w:rPr>
          <w:lang w:val="zh-CN"/>
        </w:rPr>
        <w:t>4</w:t>
      </w:r>
      <w:r w:rsidR="00EB2754" w:rsidRPr="00015D13">
        <w:rPr>
          <w:lang w:val="zh-CN"/>
        </w:rPr>
        <w:t>.</w:t>
      </w:r>
      <w:r w:rsidR="00EB2754" w:rsidRPr="00015D13">
        <w:rPr>
          <w:lang w:val="zh-CN"/>
        </w:rPr>
        <w:tab/>
      </w:r>
      <w:r w:rsidR="00EB2754" w:rsidRPr="00015D13">
        <w:rPr>
          <w:lang w:val="zh-CN"/>
        </w:rPr>
        <w:t>在审议中，委员会回顾，《公约》第二十七条第一款要求缔约国：承认残疾人在与其他人平等的基础上有权保留职位；采取一切适当步骤，包括通过立法，在继续就业方面禁止基于残疾的歧视；</w:t>
      </w:r>
      <w:r w:rsidR="00EB2754" w:rsidRPr="00015D13">
        <w:rPr>
          <w:rFonts w:hint="eastAsia"/>
          <w:lang w:val="zh-CN"/>
        </w:rPr>
        <w:t>以及</w:t>
      </w:r>
      <w:r w:rsidR="00EB2754" w:rsidRPr="00015D13">
        <w:rPr>
          <w:lang w:val="zh-CN"/>
        </w:rPr>
        <w:t>确保为受聘</w:t>
      </w:r>
      <w:proofErr w:type="gramStart"/>
      <w:r w:rsidR="00EB2754" w:rsidRPr="00015D13">
        <w:rPr>
          <w:lang w:val="zh-CN"/>
        </w:rPr>
        <w:t>用期间</w:t>
      </w:r>
      <w:proofErr w:type="gramEnd"/>
      <w:r w:rsidR="00EB2754" w:rsidRPr="00015D13">
        <w:rPr>
          <w:lang w:val="zh-CN"/>
        </w:rPr>
        <w:t>致残的人员提供合理便利。委员会还回顾其第</w:t>
      </w:r>
      <w:r>
        <w:rPr>
          <w:lang w:val="zh-CN"/>
        </w:rPr>
        <w:t>6</w:t>
      </w:r>
      <w:r w:rsidR="00EB2754" w:rsidRPr="00015D13">
        <w:rPr>
          <w:lang w:val="zh-CN"/>
        </w:rPr>
        <w:t>号一般性意见</w:t>
      </w:r>
      <w:r w:rsidR="00EB2754" w:rsidRPr="00015D13">
        <w:rPr>
          <w:lang w:val="zh-CN"/>
        </w:rPr>
        <w:t>(</w:t>
      </w:r>
      <w:r>
        <w:rPr>
          <w:lang w:val="zh-CN"/>
        </w:rPr>
        <w:t>2</w:t>
      </w:r>
      <w:r w:rsidR="00EB2754" w:rsidRPr="00015D13">
        <w:rPr>
          <w:lang w:val="zh-CN"/>
        </w:rPr>
        <w:t>0</w:t>
      </w:r>
      <w:r>
        <w:rPr>
          <w:lang w:val="zh-CN"/>
        </w:rPr>
        <w:t>18</w:t>
      </w:r>
      <w:r w:rsidR="00EB2754" w:rsidRPr="00015D13">
        <w:rPr>
          <w:lang w:val="zh-CN"/>
        </w:rPr>
        <w:t>年</w:t>
      </w:r>
      <w:r w:rsidR="00EB2754" w:rsidRPr="00015D13">
        <w:rPr>
          <w:lang w:val="zh-CN"/>
        </w:rPr>
        <w:t>)</w:t>
      </w:r>
      <w:r w:rsidR="00EB2754" w:rsidRPr="00015D13">
        <w:rPr>
          <w:lang w:val="zh-CN"/>
        </w:rPr>
        <w:t>，其中声明，为了在《公约》范围内实现事实上的平等，缔约国必须确保在工作和就业方面不存在基于残疾的歧视。委员会进一步回顾，寻求合理便利过程中应合作互动，以期尽量在雇员和雇主的需要之间取得最佳平衡。在确定采取何种合理便利措施时，缔约国必须确保公共</w:t>
      </w:r>
      <w:r w:rsidR="00EB2754" w:rsidRPr="00015D13">
        <w:rPr>
          <w:rFonts w:hint="eastAsia"/>
          <w:lang w:val="zh-CN"/>
        </w:rPr>
        <w:t>主管部门</w:t>
      </w:r>
      <w:r w:rsidR="00EB2754" w:rsidRPr="00015D13">
        <w:rPr>
          <w:lang w:val="zh-CN"/>
        </w:rPr>
        <w:t>确认可以</w:t>
      </w:r>
      <w:proofErr w:type="gramStart"/>
      <w:r w:rsidR="00EB2754" w:rsidRPr="00015D13">
        <w:rPr>
          <w:lang w:val="zh-CN"/>
        </w:rPr>
        <w:t>作出</w:t>
      </w:r>
      <w:proofErr w:type="gramEnd"/>
      <w:r w:rsidR="00EB2754" w:rsidRPr="00015D13">
        <w:rPr>
          <w:lang w:val="zh-CN"/>
        </w:rPr>
        <w:t>的有效调整，使雇员能够履行其关键职责。委员会指出，缔约国未能颁布地方性调岗规章，排除了评估提交人继续留在警察部队的障碍的可能，因为强制退休剥夺了他的公职人员身份，无法请求提供使他胜任调岗后职责的合理便利。</w:t>
      </w:r>
    </w:p>
    <w:p w14:paraId="01FB0F09" w14:textId="1DD09013" w:rsidR="00EB2754" w:rsidRPr="00015D13" w:rsidRDefault="00621A25" w:rsidP="0067423B">
      <w:pPr>
        <w:pStyle w:val="SingleTxtGC"/>
      </w:pPr>
      <w:r>
        <w:rPr>
          <w:lang w:val="zh-CN"/>
        </w:rPr>
        <w:t>5</w:t>
      </w:r>
      <w:r w:rsidR="00EB2754" w:rsidRPr="00015D13">
        <w:rPr>
          <w:lang w:val="zh-CN"/>
        </w:rPr>
        <w:t>.</w:t>
      </w:r>
      <w:r w:rsidR="00EB2754" w:rsidRPr="00015D13">
        <w:rPr>
          <w:lang w:val="zh-CN"/>
        </w:rPr>
        <w:tab/>
      </w:r>
      <w:r w:rsidR="00EB2754" w:rsidRPr="00015D13">
        <w:rPr>
          <w:lang w:val="zh-CN"/>
        </w:rPr>
        <w:t>因此，委员会得出结论认为</w:t>
      </w:r>
      <w:r w:rsidR="00EB2754" w:rsidRPr="00015D13">
        <w:rPr>
          <w:rFonts w:hint="eastAsia"/>
          <w:lang w:val="zh-CN"/>
        </w:rPr>
        <w:t>，</w:t>
      </w:r>
      <w:r w:rsidR="00EB2754" w:rsidRPr="00015D13">
        <w:rPr>
          <w:lang w:val="zh-CN"/>
        </w:rPr>
        <w:t>提交人</w:t>
      </w:r>
      <w:r w:rsidR="00EB2754" w:rsidRPr="00015D13">
        <w:rPr>
          <w:rFonts w:hint="eastAsia"/>
          <w:lang w:val="zh-CN"/>
        </w:rPr>
        <w:t>的</w:t>
      </w:r>
      <w:r w:rsidR="00EB2754" w:rsidRPr="00015D13">
        <w:rPr>
          <w:lang w:val="zh-CN"/>
        </w:rPr>
        <w:t>强制退休构成</w:t>
      </w:r>
      <w:r w:rsidR="00EB2754" w:rsidRPr="00015D13">
        <w:rPr>
          <w:rFonts w:hint="eastAsia"/>
          <w:lang w:val="zh-CN"/>
        </w:rPr>
        <w:t>对</w:t>
      </w:r>
      <w:r w:rsidR="00EB2754" w:rsidRPr="00015D13">
        <w:rPr>
          <w:lang w:val="zh-CN"/>
        </w:rPr>
        <w:t>《公约》第二十七条第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款第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、第</w:t>
      </w:r>
      <w:r w:rsidR="00EB2754" w:rsidRPr="00015D13">
        <w:rPr>
          <w:lang w:val="zh-CN"/>
        </w:rPr>
        <w:t>(</w:t>
      </w:r>
      <w:r w:rsidR="00EB2754" w:rsidRPr="00015D13">
        <w:rPr>
          <w:lang w:val="zh-CN"/>
        </w:rPr>
        <w:t>二</w:t>
      </w:r>
      <w:r w:rsidR="00EB2754" w:rsidRPr="00015D13">
        <w:rPr>
          <w:lang w:val="zh-CN"/>
        </w:rPr>
        <w:t>)</w:t>
      </w:r>
      <w:r w:rsidR="00EB2754" w:rsidRPr="00015D13">
        <w:rPr>
          <w:lang w:val="zh-CN"/>
        </w:rPr>
        <w:t>、第</w:t>
      </w:r>
      <w:r w:rsidR="00EB2754" w:rsidRPr="00015D13">
        <w:rPr>
          <w:lang w:val="zh-CN"/>
        </w:rPr>
        <w:t>(</w:t>
      </w:r>
      <w:r w:rsidR="00EB2754" w:rsidRPr="00015D13">
        <w:rPr>
          <w:lang w:val="zh-CN"/>
        </w:rPr>
        <w:t>五</w:t>
      </w:r>
      <w:r w:rsidR="00EB2754" w:rsidRPr="00015D13">
        <w:rPr>
          <w:lang w:val="zh-CN"/>
        </w:rPr>
        <w:t>)</w:t>
      </w:r>
      <w:r w:rsidR="00EB2754" w:rsidRPr="00015D13">
        <w:rPr>
          <w:lang w:val="zh-CN"/>
        </w:rPr>
        <w:t>、第</w:t>
      </w:r>
      <w:r w:rsidR="00EB2754" w:rsidRPr="00015D13">
        <w:rPr>
          <w:lang w:val="zh-CN"/>
        </w:rPr>
        <w:t>(</w:t>
      </w:r>
      <w:r w:rsidR="00EB2754" w:rsidRPr="00015D13">
        <w:rPr>
          <w:lang w:val="zh-CN"/>
        </w:rPr>
        <w:t>七</w:t>
      </w:r>
      <w:r w:rsidR="00EB2754" w:rsidRPr="00015D13">
        <w:rPr>
          <w:lang w:val="zh-CN"/>
        </w:rPr>
        <w:t>)</w:t>
      </w:r>
      <w:r w:rsidR="00EB2754" w:rsidRPr="00015D13">
        <w:rPr>
          <w:lang w:val="zh-CN"/>
        </w:rPr>
        <w:t>、第</w:t>
      </w:r>
      <w:r w:rsidR="00EB2754" w:rsidRPr="00015D13">
        <w:rPr>
          <w:lang w:val="zh-CN"/>
        </w:rPr>
        <w:t>(</w:t>
      </w:r>
      <w:r w:rsidR="00EB2754" w:rsidRPr="00015D13">
        <w:rPr>
          <w:lang w:val="zh-CN"/>
        </w:rPr>
        <w:t>九</w:t>
      </w:r>
      <w:r w:rsidR="00EB2754" w:rsidRPr="00015D13">
        <w:rPr>
          <w:lang w:val="zh-CN"/>
        </w:rPr>
        <w:t>)</w:t>
      </w:r>
      <w:r w:rsidR="00EB2754" w:rsidRPr="00015D13">
        <w:rPr>
          <w:lang w:val="zh-CN"/>
        </w:rPr>
        <w:t>和第</w:t>
      </w:r>
      <w:r w:rsidR="00EB2754" w:rsidRPr="00015D13">
        <w:rPr>
          <w:lang w:val="zh-CN"/>
        </w:rPr>
        <w:t>(</w:t>
      </w:r>
      <w:r w:rsidR="00EB2754" w:rsidRPr="00015D13">
        <w:rPr>
          <w:lang w:val="zh-CN"/>
        </w:rPr>
        <w:t>十一</w:t>
      </w:r>
      <w:r w:rsidR="00EB2754" w:rsidRPr="00015D13">
        <w:rPr>
          <w:lang w:val="zh-CN"/>
        </w:rPr>
        <w:t>)</w:t>
      </w:r>
      <w:r w:rsidR="00EB2754" w:rsidRPr="00015D13">
        <w:rPr>
          <w:lang w:val="zh-CN"/>
        </w:rPr>
        <w:t>项</w:t>
      </w:r>
      <w:r>
        <w:rPr>
          <w:rFonts w:hint="eastAsia"/>
          <w:lang w:val="zh-CN"/>
        </w:rPr>
        <w:t>(</w:t>
      </w:r>
      <w:r w:rsidR="00EB2754" w:rsidRPr="00015D13">
        <w:rPr>
          <w:lang w:val="zh-CN"/>
        </w:rPr>
        <w:t>单独解读以及</w:t>
      </w:r>
      <w:r w:rsidR="00EB2754" w:rsidRPr="00015D13">
        <w:rPr>
          <w:rFonts w:hint="eastAsia"/>
          <w:lang w:val="zh-CN"/>
        </w:rPr>
        <w:t>与</w:t>
      </w:r>
      <w:r w:rsidR="00EB2754" w:rsidRPr="00015D13">
        <w:rPr>
          <w:lang w:val="zh-CN"/>
        </w:rPr>
        <w:t>第三条第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至</w:t>
      </w:r>
      <w:r w:rsidR="00EB2754" w:rsidRPr="00015D13">
        <w:rPr>
          <w:lang w:val="zh-CN"/>
        </w:rPr>
        <w:t>(</w:t>
      </w:r>
      <w:r w:rsidR="00EB2754" w:rsidRPr="00015D13">
        <w:rPr>
          <w:lang w:val="zh-CN"/>
        </w:rPr>
        <w:t>五</w:t>
      </w:r>
      <w:r w:rsidR="00EB2754" w:rsidRPr="00015D13">
        <w:rPr>
          <w:lang w:val="zh-CN"/>
        </w:rPr>
        <w:t>)</w:t>
      </w:r>
      <w:r w:rsidR="00EB2754" w:rsidRPr="00015D13">
        <w:rPr>
          <w:lang w:val="zh-CN"/>
        </w:rPr>
        <w:t>款一并解读</w:t>
      </w:r>
      <w:r>
        <w:rPr>
          <w:rFonts w:hint="eastAsia"/>
          <w:lang w:val="zh-CN"/>
        </w:rPr>
        <w:t>)</w:t>
      </w:r>
      <w:r w:rsidR="00EB2754" w:rsidRPr="00015D13">
        <w:rPr>
          <w:lang w:val="zh-CN"/>
        </w:rPr>
        <w:t>；第四条第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款第</w:t>
      </w:r>
      <w:r w:rsidR="00EB2754" w:rsidRPr="00015D13">
        <w:rPr>
          <w:lang w:val="zh-CN"/>
        </w:rPr>
        <w:t>(</w:t>
      </w:r>
      <w:proofErr w:type="gramStart"/>
      <w:r w:rsidR="00EB2754" w:rsidRPr="00015D13">
        <w:rPr>
          <w:lang w:val="zh-CN"/>
        </w:rPr>
        <w:t>一</w:t>
      </w:r>
      <w:proofErr w:type="gramEnd"/>
      <w:r w:rsidR="00EB2754" w:rsidRPr="00015D13">
        <w:rPr>
          <w:lang w:val="zh-CN"/>
        </w:rPr>
        <w:t>)</w:t>
      </w:r>
      <w:r w:rsidR="00EB2754" w:rsidRPr="00015D13">
        <w:rPr>
          <w:lang w:val="zh-CN"/>
        </w:rPr>
        <w:t>、第</w:t>
      </w:r>
      <w:r w:rsidR="00EB2754" w:rsidRPr="00015D13">
        <w:rPr>
          <w:lang w:val="zh-CN"/>
        </w:rPr>
        <w:t>(</w:t>
      </w:r>
      <w:r w:rsidR="00EB2754" w:rsidRPr="00015D13">
        <w:rPr>
          <w:lang w:val="zh-CN"/>
        </w:rPr>
        <w:t>二</w:t>
      </w:r>
      <w:r w:rsidR="00EB2754" w:rsidRPr="00015D13">
        <w:rPr>
          <w:lang w:val="zh-CN"/>
        </w:rPr>
        <w:t>)</w:t>
      </w:r>
      <w:r w:rsidR="00EB2754" w:rsidRPr="00015D13">
        <w:rPr>
          <w:lang w:val="zh-CN"/>
        </w:rPr>
        <w:t>和第</w:t>
      </w:r>
      <w:r w:rsidR="00EB2754" w:rsidRPr="00015D13">
        <w:rPr>
          <w:lang w:val="zh-CN"/>
        </w:rPr>
        <w:t>(</w:t>
      </w:r>
      <w:r w:rsidR="00EB2754" w:rsidRPr="00015D13">
        <w:rPr>
          <w:lang w:val="zh-CN"/>
        </w:rPr>
        <w:t>四</w:t>
      </w:r>
      <w:r w:rsidR="00EB2754" w:rsidRPr="00015D13">
        <w:rPr>
          <w:lang w:val="zh-CN"/>
        </w:rPr>
        <w:t>)</w:t>
      </w:r>
      <w:r w:rsidR="00EB2754" w:rsidRPr="00015D13">
        <w:rPr>
          <w:lang w:val="zh-CN"/>
        </w:rPr>
        <w:t>项以及第</w:t>
      </w:r>
      <w:r w:rsidR="00EB2754" w:rsidRPr="00015D13">
        <w:rPr>
          <w:lang w:val="zh-CN"/>
        </w:rPr>
        <w:t>(</w:t>
      </w:r>
      <w:r w:rsidR="00EB2754" w:rsidRPr="00015D13">
        <w:rPr>
          <w:lang w:val="zh-CN"/>
        </w:rPr>
        <w:t>五</w:t>
      </w:r>
      <w:r w:rsidR="00EB2754" w:rsidRPr="00015D13">
        <w:rPr>
          <w:lang w:val="zh-CN"/>
        </w:rPr>
        <w:t>)</w:t>
      </w:r>
      <w:r w:rsidR="00EB2754" w:rsidRPr="00015D13">
        <w:rPr>
          <w:lang w:val="zh-CN"/>
        </w:rPr>
        <w:t>款；以及第十三条第</w:t>
      </w:r>
      <w:r w:rsidR="00EB2754" w:rsidRPr="00015D13">
        <w:rPr>
          <w:lang w:val="zh-CN"/>
        </w:rPr>
        <w:t>(</w:t>
      </w:r>
      <w:r w:rsidR="00EB2754" w:rsidRPr="00015D13">
        <w:rPr>
          <w:lang w:val="zh-CN"/>
        </w:rPr>
        <w:t>二</w:t>
      </w:r>
      <w:r w:rsidR="00EB2754" w:rsidRPr="00015D13">
        <w:rPr>
          <w:lang w:val="zh-CN"/>
        </w:rPr>
        <w:t>)</w:t>
      </w:r>
      <w:r w:rsidR="00EB2754" w:rsidRPr="00015D13">
        <w:rPr>
          <w:lang w:val="zh-CN"/>
        </w:rPr>
        <w:t>款的</w:t>
      </w:r>
      <w:r w:rsidR="00EB2754" w:rsidRPr="00015D13">
        <w:rPr>
          <w:rFonts w:hint="eastAsia"/>
          <w:lang w:val="zh-CN"/>
        </w:rPr>
        <w:t>违反</w:t>
      </w:r>
      <w:r w:rsidR="00EB2754" w:rsidRPr="00015D13">
        <w:rPr>
          <w:lang w:val="zh-CN"/>
        </w:rPr>
        <w:t>。</w:t>
      </w:r>
    </w:p>
    <w:p w14:paraId="177C7901" w14:textId="3092A736" w:rsidR="00EB2754" w:rsidRPr="00015D13" w:rsidRDefault="00621A25" w:rsidP="0067423B">
      <w:pPr>
        <w:pStyle w:val="SingleTxtGC"/>
      </w:pPr>
      <w:r>
        <w:rPr>
          <w:lang w:val="zh-CN"/>
        </w:rPr>
        <w:t>6</w:t>
      </w:r>
      <w:r w:rsidR="00EB2754" w:rsidRPr="00015D13">
        <w:rPr>
          <w:lang w:val="zh-CN"/>
        </w:rPr>
        <w:t>.</w:t>
      </w:r>
      <w:r w:rsidR="00EB2754" w:rsidRPr="00015D13">
        <w:rPr>
          <w:lang w:val="zh-CN"/>
        </w:rPr>
        <w:tab/>
      </w:r>
      <w:r w:rsidR="00EB2754" w:rsidRPr="00015D13">
        <w:rPr>
          <w:lang w:val="zh-CN"/>
        </w:rPr>
        <w:t>委员会得出结论认为，缔约国有义务给予提交人</w:t>
      </w:r>
      <w:r w:rsidR="00EB2754" w:rsidRPr="00015D13">
        <w:rPr>
          <w:rFonts w:hint="eastAsia"/>
          <w:lang w:val="zh-CN"/>
        </w:rPr>
        <w:t>就</w:t>
      </w:r>
      <w:r w:rsidR="00EB2754" w:rsidRPr="00015D13">
        <w:rPr>
          <w:lang w:val="zh-CN"/>
        </w:rPr>
        <w:t>提交本来文所产生任何法律费用</w:t>
      </w:r>
      <w:r w:rsidR="00EB2754" w:rsidRPr="00015D13">
        <w:rPr>
          <w:rFonts w:hint="eastAsia"/>
          <w:lang w:val="zh-CN"/>
        </w:rPr>
        <w:t>获得赔偿</w:t>
      </w:r>
      <w:r w:rsidR="00EB2754" w:rsidRPr="00015D13">
        <w:rPr>
          <w:lang w:val="zh-CN"/>
        </w:rPr>
        <w:t>的权利，并</w:t>
      </w:r>
      <w:r w:rsidR="00EB2754" w:rsidRPr="00015D13">
        <w:rPr>
          <w:rFonts w:hint="eastAsia"/>
          <w:lang w:val="zh-CN"/>
        </w:rPr>
        <w:t>有义务</w:t>
      </w:r>
      <w:r w:rsidR="00EB2754" w:rsidRPr="00015D13">
        <w:rPr>
          <w:lang w:val="zh-CN"/>
        </w:rPr>
        <w:t>采取适当措施确保提交人有机会获得调岗适宜性评估，以评估其承担调岗后职责或其他辅助活动的可能，包括可能需要的任何合理便利。总体而言，缔约国有义务采取一切必要措施，使奥斯皮塔莱特</w:t>
      </w:r>
      <w:r w:rsidR="00010508">
        <w:rPr>
          <w:rFonts w:hint="eastAsia"/>
          <w:lang w:val="zh-CN"/>
        </w:rPr>
        <w:t>－</w:t>
      </w:r>
      <w:proofErr w:type="gramStart"/>
      <w:r w:rsidR="00EB2754" w:rsidRPr="00015D13">
        <w:rPr>
          <w:lang w:val="zh-CN"/>
        </w:rPr>
        <w:t>德略布雷</w:t>
      </w:r>
      <w:proofErr w:type="gramEnd"/>
      <w:r w:rsidR="00EB2754" w:rsidRPr="00015D13">
        <w:rPr>
          <w:lang w:val="zh-CN"/>
        </w:rPr>
        <w:t>加特市警察局的调岗规定符合《公约》所载的各项原则和本意见所含的各项建议，确保调岗做法不局限于公职人员；并根据《公约》所载的各项原则和本意见所含的各项建议，统一关于公职人员调岗的各种地方和地区法规。</w:t>
      </w:r>
    </w:p>
    <w:p w14:paraId="1D3ADFB4" w14:textId="7444B8E7" w:rsidR="00EB2754" w:rsidRPr="00015D13" w:rsidRDefault="00EB2754" w:rsidP="0067423B">
      <w:pPr>
        <w:pStyle w:val="H4GC"/>
      </w:pPr>
      <w:r w:rsidRPr="00015D13">
        <w:rPr>
          <w:lang w:val="zh-CN"/>
        </w:rPr>
        <w:tab/>
      </w:r>
      <w:r w:rsidRPr="00015D13">
        <w:rPr>
          <w:lang w:val="zh-CN"/>
        </w:rPr>
        <w:tab/>
      </w:r>
      <w:r w:rsidR="00621A25">
        <w:rPr>
          <w:lang w:val="zh-CN"/>
        </w:rPr>
        <w:t>Sabadie</w:t>
      </w:r>
      <w:r w:rsidRPr="00015D13">
        <w:rPr>
          <w:lang w:val="zh-CN"/>
        </w:rPr>
        <w:t>诉法国</w:t>
      </w:r>
    </w:p>
    <w:p w14:paraId="76A4B9AE" w14:textId="4AED4E62" w:rsidR="00EB2754" w:rsidRPr="00015D13" w:rsidRDefault="00621A25" w:rsidP="0067423B">
      <w:pPr>
        <w:pStyle w:val="SingleTxtGC"/>
      </w:pPr>
      <w:r>
        <w:rPr>
          <w:lang w:val="zh-CN"/>
        </w:rPr>
        <w:t>7</w:t>
      </w:r>
      <w:r w:rsidR="00EB2754" w:rsidRPr="00015D13">
        <w:rPr>
          <w:lang w:val="zh-CN"/>
        </w:rPr>
        <w:t>.</w:t>
      </w:r>
      <w:r w:rsidR="00EB2754" w:rsidRPr="00015D13">
        <w:rPr>
          <w:lang w:val="zh-CN"/>
        </w:rPr>
        <w:tab/>
      </w:r>
      <w:r w:rsidR="00EB2754" w:rsidRPr="00015D13">
        <w:rPr>
          <w:lang w:val="zh-CN"/>
        </w:rPr>
        <w:t>委员会审议了</w:t>
      </w:r>
      <w:r>
        <w:rPr>
          <w:lang w:val="zh-CN"/>
        </w:rPr>
        <w:t>Sabadie</w:t>
      </w:r>
      <w:r w:rsidR="00EB2754" w:rsidRPr="00B4576B">
        <w:rPr>
          <w:rFonts w:ascii="Time New Roman" w:eastAsia="楷体" w:hAnsi="Time New Roman"/>
          <w:lang w:val="zh-CN"/>
        </w:rPr>
        <w:t>诉法国案</w:t>
      </w:r>
      <w:r w:rsidR="00EB2754" w:rsidRPr="00015D13">
        <w:rPr>
          <w:lang w:val="zh-CN"/>
        </w:rPr>
        <w:t>的来文。</w:t>
      </w:r>
      <w:r w:rsidR="00EB2754" w:rsidRPr="00015D13">
        <w:rPr>
          <w:rStyle w:val="a8"/>
          <w:rFonts w:eastAsia="宋体"/>
          <w:lang w:val="zh-CN"/>
        </w:rPr>
        <w:footnoteReference w:id="19"/>
      </w:r>
      <w:r w:rsidR="0067423B">
        <w:rPr>
          <w:rFonts w:hint="eastAsia"/>
          <w:lang w:val="zh-CN"/>
        </w:rPr>
        <w:t xml:space="preserve"> </w:t>
      </w:r>
      <w:r w:rsidR="00EB2754" w:rsidRPr="00015D13">
        <w:rPr>
          <w:lang w:val="zh-CN"/>
        </w:rPr>
        <w:t>提交人是法国国民，生于</w:t>
      </w:r>
      <w:r>
        <w:rPr>
          <w:lang w:val="zh-CN"/>
        </w:rPr>
        <w:t>1948</w:t>
      </w:r>
      <w:r w:rsidR="00EB2754" w:rsidRPr="00015D13">
        <w:rPr>
          <w:lang w:val="zh-CN"/>
        </w:rPr>
        <w:t>年。他宣称缔约国未能开展调查，认为</w:t>
      </w:r>
      <w:r w:rsidR="00EB2754" w:rsidRPr="00015D13">
        <w:rPr>
          <w:rFonts w:hint="eastAsia"/>
          <w:lang w:val="zh-CN"/>
        </w:rPr>
        <w:t>这</w:t>
      </w:r>
      <w:r w:rsidR="00EB2754" w:rsidRPr="00015D13">
        <w:rPr>
          <w:lang w:val="zh-CN"/>
        </w:rPr>
        <w:t>构成司法不公，侵犯了他</w:t>
      </w:r>
      <w:r w:rsidR="00EB2754" w:rsidRPr="00015D13">
        <w:rPr>
          <w:rFonts w:hint="eastAsia"/>
          <w:lang w:val="zh-CN"/>
        </w:rPr>
        <w:t>在</w:t>
      </w:r>
      <w:r w:rsidR="00EB2754" w:rsidRPr="00015D13">
        <w:rPr>
          <w:lang w:val="zh-CN"/>
        </w:rPr>
        <w:t>《公约》第十三条</w:t>
      </w:r>
      <w:r w:rsidR="00EB2754" w:rsidRPr="00015D13">
        <w:rPr>
          <w:rFonts w:hint="eastAsia"/>
          <w:lang w:val="zh-CN"/>
        </w:rPr>
        <w:t>之下</w:t>
      </w:r>
      <w:r w:rsidR="00EB2754" w:rsidRPr="00015D13">
        <w:rPr>
          <w:lang w:val="zh-CN"/>
        </w:rPr>
        <w:t>的权利。</w:t>
      </w:r>
      <w:bookmarkStart w:id="6" w:name="_Hlk131588140"/>
    </w:p>
    <w:p w14:paraId="28743861" w14:textId="4B27ABB6" w:rsidR="00EB2754" w:rsidRPr="00015D13" w:rsidRDefault="00621A25" w:rsidP="0067423B">
      <w:pPr>
        <w:pStyle w:val="SingleTxtGC"/>
      </w:pPr>
      <w:r>
        <w:rPr>
          <w:lang w:val="zh-CN"/>
        </w:rPr>
        <w:t>8</w:t>
      </w:r>
      <w:r w:rsidR="00EB2754" w:rsidRPr="00015D13">
        <w:rPr>
          <w:lang w:val="zh-CN"/>
        </w:rPr>
        <w:t>.</w:t>
      </w:r>
      <w:r w:rsidR="00EB2754" w:rsidRPr="00015D13">
        <w:rPr>
          <w:lang w:val="zh-CN"/>
        </w:rPr>
        <w:tab/>
      </w:r>
      <w:r w:rsidR="00EB2754" w:rsidRPr="00015D13">
        <w:rPr>
          <w:lang w:val="zh-CN"/>
        </w:rPr>
        <w:t>提交人是一名农民，在</w:t>
      </w:r>
      <w:r>
        <w:rPr>
          <w:lang w:val="zh-CN"/>
        </w:rPr>
        <w:t>1993</w:t>
      </w:r>
      <w:r w:rsidR="00EB2754" w:rsidRPr="00015D13">
        <w:rPr>
          <w:lang w:val="zh-CN"/>
        </w:rPr>
        <w:t>年至</w:t>
      </w:r>
      <w:r>
        <w:rPr>
          <w:lang w:val="zh-CN"/>
        </w:rPr>
        <w:t>2</w:t>
      </w:r>
      <w:r w:rsidR="00EB2754" w:rsidRPr="00015D13">
        <w:rPr>
          <w:lang w:val="zh-CN"/>
        </w:rPr>
        <w:t>0</w:t>
      </w:r>
      <w:r>
        <w:rPr>
          <w:lang w:val="zh-CN"/>
        </w:rPr>
        <w:t>15</w:t>
      </w:r>
      <w:r w:rsidR="00EB2754" w:rsidRPr="00015D13">
        <w:rPr>
          <w:lang w:val="zh-CN"/>
        </w:rPr>
        <w:t>年之间被下令执行破产和清算程序。他宣称程序耗时甚长，影响到他的健康，导致他发生残疾。</w:t>
      </w:r>
      <w:r>
        <w:rPr>
          <w:lang w:val="zh-CN"/>
        </w:rPr>
        <w:t>2</w:t>
      </w:r>
      <w:r w:rsidR="00EB2754" w:rsidRPr="00015D13">
        <w:rPr>
          <w:lang w:val="zh-CN"/>
        </w:rPr>
        <w:t>00</w:t>
      </w:r>
      <w:r>
        <w:rPr>
          <w:lang w:val="zh-CN"/>
        </w:rPr>
        <w:t>4</w:t>
      </w:r>
      <w:r w:rsidR="00EB2754" w:rsidRPr="00015D13">
        <w:rPr>
          <w:lang w:val="zh-CN"/>
        </w:rPr>
        <w:t>年，提交人被宣布</w:t>
      </w:r>
      <w:r>
        <w:rPr>
          <w:lang w:val="zh-CN"/>
        </w:rPr>
        <w:t>8</w:t>
      </w:r>
      <w:r w:rsidR="00EB2754" w:rsidRPr="00015D13">
        <w:rPr>
          <w:lang w:val="zh-CN"/>
        </w:rPr>
        <w:t>0%</w:t>
      </w:r>
      <w:r>
        <w:rPr>
          <w:rFonts w:hint="eastAsia"/>
          <w:lang w:val="zh-CN"/>
        </w:rPr>
        <w:t>“</w:t>
      </w:r>
      <w:r w:rsidR="00EB2754" w:rsidRPr="00015D13">
        <w:rPr>
          <w:lang w:val="zh-CN"/>
        </w:rPr>
        <w:t>残疾</w:t>
      </w:r>
      <w:r>
        <w:rPr>
          <w:rFonts w:hint="eastAsia"/>
          <w:lang w:val="zh-CN"/>
        </w:rPr>
        <w:t>”</w:t>
      </w:r>
      <w:r w:rsidR="00EB2754" w:rsidRPr="00015D13">
        <w:rPr>
          <w:lang w:val="zh-CN"/>
        </w:rPr>
        <w:t>。根据一份</w:t>
      </w:r>
      <w:r>
        <w:rPr>
          <w:lang w:val="zh-CN"/>
        </w:rPr>
        <w:t>2</w:t>
      </w:r>
      <w:r w:rsidR="00EB2754" w:rsidRPr="00015D13">
        <w:rPr>
          <w:lang w:val="zh-CN"/>
        </w:rPr>
        <w:t>0</w:t>
      </w:r>
      <w:r>
        <w:rPr>
          <w:lang w:val="zh-CN"/>
        </w:rPr>
        <w:t>14</w:t>
      </w:r>
      <w:r w:rsidR="00EB2754" w:rsidRPr="00015D13">
        <w:rPr>
          <w:lang w:val="zh-CN"/>
        </w:rPr>
        <w:t>年签发的证明，多次中风后，他不再能够表述自己的想法和行走。提交人发起了针对清算人的刑事诉讼，但检察官以界定不充分为由驳回了他的申诉。卡尔卡松大审法院随后宣布提交人关于指定一名调查法官的请求不可受理，蒙彼利埃上诉法院调查司维持了这一决定。蒙彼利埃上诉法院之后命令取消诉讼。</w:t>
      </w:r>
      <w:r>
        <w:rPr>
          <w:lang w:val="zh-CN"/>
        </w:rPr>
        <w:t>2</w:t>
      </w:r>
      <w:r w:rsidR="00EB2754" w:rsidRPr="00015D13">
        <w:rPr>
          <w:lang w:val="zh-CN"/>
        </w:rPr>
        <w:t>0</w:t>
      </w:r>
      <w:r>
        <w:rPr>
          <w:lang w:val="zh-CN"/>
        </w:rPr>
        <w:t>16</w:t>
      </w:r>
      <w:r w:rsidR="00EB2754" w:rsidRPr="00015D13">
        <w:rPr>
          <w:lang w:val="zh-CN"/>
        </w:rPr>
        <w:t>年</w:t>
      </w:r>
      <w:r>
        <w:rPr>
          <w:lang w:val="zh-CN"/>
        </w:rPr>
        <w:t>7</w:t>
      </w:r>
      <w:r w:rsidR="00EB2754" w:rsidRPr="00015D13">
        <w:rPr>
          <w:lang w:val="zh-CN"/>
        </w:rPr>
        <w:t>月</w:t>
      </w:r>
      <w:r>
        <w:rPr>
          <w:lang w:val="zh-CN"/>
        </w:rPr>
        <w:t>26</w:t>
      </w:r>
      <w:r w:rsidR="00EB2754" w:rsidRPr="00015D13">
        <w:rPr>
          <w:lang w:val="zh-CN"/>
        </w:rPr>
        <w:t>日，提交人在蒙彼利埃上诉法院提交了最高上诉。书记官长登记了他的上诉，并让他签署上诉通知书，但没有让他签署索赔书。</w:t>
      </w:r>
      <w:r>
        <w:rPr>
          <w:lang w:val="zh-CN"/>
        </w:rPr>
        <w:t>2</w:t>
      </w:r>
      <w:r w:rsidR="00EB2754" w:rsidRPr="00015D13">
        <w:rPr>
          <w:lang w:val="zh-CN"/>
        </w:rPr>
        <w:t>0</w:t>
      </w:r>
      <w:r>
        <w:rPr>
          <w:lang w:val="zh-CN"/>
        </w:rPr>
        <w:t>17</w:t>
      </w:r>
      <w:r w:rsidR="00EB2754" w:rsidRPr="00015D13">
        <w:rPr>
          <w:lang w:val="zh-CN"/>
        </w:rPr>
        <w:t>年</w:t>
      </w:r>
      <w:r>
        <w:rPr>
          <w:lang w:val="zh-CN"/>
        </w:rPr>
        <w:t>3</w:t>
      </w:r>
      <w:r w:rsidR="00EB2754" w:rsidRPr="00015D13">
        <w:rPr>
          <w:lang w:val="zh-CN"/>
        </w:rPr>
        <w:t>月</w:t>
      </w:r>
      <w:r>
        <w:rPr>
          <w:lang w:val="zh-CN"/>
        </w:rPr>
        <w:t>29</w:t>
      </w:r>
      <w:r w:rsidR="00EB2754" w:rsidRPr="00015D13">
        <w:rPr>
          <w:lang w:val="zh-CN"/>
        </w:rPr>
        <w:t>日，最高上诉法院宣布提交人的最高上诉不可受理，因为他未能签署索赔书。</w:t>
      </w:r>
    </w:p>
    <w:p w14:paraId="0DA3B7EF" w14:textId="4D9230E0" w:rsidR="00EB2754" w:rsidRPr="00015D13" w:rsidRDefault="00621A25" w:rsidP="0067423B">
      <w:pPr>
        <w:pStyle w:val="SingleTxtGC"/>
      </w:pPr>
      <w:r>
        <w:rPr>
          <w:lang w:val="zh-CN"/>
        </w:rPr>
        <w:t>9</w:t>
      </w:r>
      <w:r w:rsidR="00EB2754" w:rsidRPr="00015D13">
        <w:rPr>
          <w:lang w:val="zh-CN"/>
        </w:rPr>
        <w:t>.</w:t>
      </w:r>
      <w:r w:rsidR="00EB2754" w:rsidRPr="00015D13">
        <w:rPr>
          <w:lang w:val="zh-CN"/>
        </w:rPr>
        <w:tab/>
      </w:r>
      <w:r w:rsidR="00EB2754" w:rsidRPr="00015D13">
        <w:rPr>
          <w:lang w:val="zh-CN"/>
        </w:rPr>
        <w:t>缔约国认为，由于未用尽国内补救办法，应认定来文不可受理，因为提交人未就《司法组织法》第</w:t>
      </w:r>
      <w:r>
        <w:rPr>
          <w:lang w:val="zh-CN"/>
        </w:rPr>
        <w:t>L</w:t>
      </w:r>
      <w:r w:rsidR="00EB2754" w:rsidRPr="00015D13">
        <w:rPr>
          <w:lang w:val="zh-CN"/>
        </w:rPr>
        <w:t>.</w:t>
      </w:r>
      <w:r>
        <w:rPr>
          <w:lang w:val="zh-CN"/>
        </w:rPr>
        <w:t>141</w:t>
      </w:r>
      <w:r w:rsidR="00EB2754" w:rsidRPr="00015D13">
        <w:rPr>
          <w:lang w:val="zh-CN"/>
        </w:rPr>
        <w:t>-</w:t>
      </w:r>
      <w:r>
        <w:rPr>
          <w:lang w:val="zh-CN"/>
        </w:rPr>
        <w:t>1</w:t>
      </w:r>
      <w:r w:rsidR="00EB2754" w:rsidRPr="00015D13">
        <w:rPr>
          <w:lang w:val="zh-CN"/>
        </w:rPr>
        <w:t>条规定的重大过失或司法不公提起诉讼。因为未能做到这一点，缔约国认为指控没有法律依据。</w:t>
      </w:r>
    </w:p>
    <w:p w14:paraId="5CD4055E" w14:textId="4AAB3EE6" w:rsidR="00EB2754" w:rsidRPr="00015D13" w:rsidRDefault="00621A25" w:rsidP="0067423B">
      <w:pPr>
        <w:pStyle w:val="SingleTxtGC"/>
      </w:pPr>
      <w:r>
        <w:rPr>
          <w:lang w:val="zh-CN"/>
        </w:rPr>
        <w:t>1</w:t>
      </w:r>
      <w:r w:rsidR="00EB2754" w:rsidRPr="00015D13">
        <w:rPr>
          <w:lang w:val="zh-CN"/>
        </w:rPr>
        <w:t>0.</w:t>
      </w:r>
      <w:r w:rsidR="00EB2754" w:rsidRPr="00015D13">
        <w:rPr>
          <w:lang w:val="zh-CN"/>
        </w:rPr>
        <w:tab/>
      </w:r>
      <w:r w:rsidR="00EB2754" w:rsidRPr="00015D13">
        <w:rPr>
          <w:lang w:val="zh-CN"/>
        </w:rPr>
        <w:t>委员会在考虑来文可否受理时注意到</w:t>
      </w:r>
      <w:r w:rsidR="00EB2754" w:rsidRPr="00015D13">
        <w:rPr>
          <w:rFonts w:hint="eastAsia"/>
          <w:lang w:val="zh-CN"/>
        </w:rPr>
        <w:t>，</w:t>
      </w:r>
      <w:r w:rsidR="00EB2754" w:rsidRPr="00015D13">
        <w:rPr>
          <w:lang w:val="zh-CN"/>
        </w:rPr>
        <w:t>缔约国认为，书记</w:t>
      </w:r>
      <w:r w:rsidR="00EB2754" w:rsidRPr="00015D13">
        <w:rPr>
          <w:rFonts w:hint="eastAsia"/>
          <w:lang w:val="zh-CN"/>
        </w:rPr>
        <w:t>官长</w:t>
      </w:r>
      <w:r w:rsidR="00EB2754" w:rsidRPr="00015D13">
        <w:rPr>
          <w:lang w:val="zh-CN"/>
        </w:rPr>
        <w:t>没有检查提交人是否签署其索赔书不构成国内法规定的错误。委员会</w:t>
      </w:r>
      <w:proofErr w:type="gramStart"/>
      <w:r w:rsidR="00EB2754" w:rsidRPr="00015D13">
        <w:rPr>
          <w:lang w:val="zh-CN"/>
        </w:rPr>
        <w:t>不</w:t>
      </w:r>
      <w:proofErr w:type="gramEnd"/>
      <w:r w:rsidR="00EB2754" w:rsidRPr="00015D13">
        <w:rPr>
          <w:lang w:val="zh-CN"/>
        </w:rPr>
        <w:t>认同缔约国的论点，即提交人本应使用《司法组织法》第</w:t>
      </w:r>
      <w:r>
        <w:rPr>
          <w:lang w:val="zh-CN"/>
        </w:rPr>
        <w:t>L</w:t>
      </w:r>
      <w:r w:rsidR="00EB2754" w:rsidRPr="00015D13">
        <w:rPr>
          <w:lang w:val="zh-CN"/>
        </w:rPr>
        <w:t>.</w:t>
      </w:r>
      <w:r>
        <w:rPr>
          <w:lang w:val="zh-CN"/>
        </w:rPr>
        <w:t>141</w:t>
      </w:r>
      <w:r w:rsidR="00EB2754" w:rsidRPr="00015D13">
        <w:rPr>
          <w:lang w:val="zh-CN"/>
        </w:rPr>
        <w:t>-</w:t>
      </w:r>
      <w:r>
        <w:rPr>
          <w:lang w:val="zh-CN"/>
        </w:rPr>
        <w:t>1</w:t>
      </w:r>
      <w:r w:rsidR="00EB2754" w:rsidRPr="00015D13">
        <w:rPr>
          <w:lang w:val="zh-CN"/>
        </w:rPr>
        <w:t>条规定的程序。委员会认定，提交人在国内法院</w:t>
      </w:r>
      <w:r w:rsidR="00EB2754" w:rsidRPr="00015D13">
        <w:rPr>
          <w:rFonts w:hint="eastAsia"/>
          <w:lang w:val="zh-CN"/>
        </w:rPr>
        <w:t>提出</w:t>
      </w:r>
      <w:r w:rsidR="00EB2754" w:rsidRPr="00015D13">
        <w:rPr>
          <w:lang w:val="zh-CN"/>
        </w:rPr>
        <w:t>了其</w:t>
      </w:r>
      <w:r w:rsidR="00EB2754" w:rsidRPr="00015D13">
        <w:rPr>
          <w:rFonts w:hint="eastAsia"/>
          <w:lang w:val="zh-CN"/>
        </w:rPr>
        <w:t>指称</w:t>
      </w:r>
      <w:r w:rsidR="00EB2754" w:rsidRPr="00015D13">
        <w:rPr>
          <w:lang w:val="zh-CN"/>
        </w:rPr>
        <w:t>的实质性问题。尽管如此，委员会认为，就可否受理而言</w:t>
      </w:r>
      <w:r w:rsidR="00EB2754" w:rsidRPr="00015D13">
        <w:rPr>
          <w:rFonts w:hint="eastAsia"/>
          <w:lang w:val="zh-CN"/>
        </w:rPr>
        <w:t>，</w:t>
      </w:r>
      <w:r w:rsidR="00EB2754" w:rsidRPr="00015D13">
        <w:rPr>
          <w:lang w:val="zh-CN"/>
        </w:rPr>
        <w:t>提交人关于清算人行为的指</w:t>
      </w:r>
      <w:r w:rsidR="00EB2754" w:rsidRPr="00015D13">
        <w:rPr>
          <w:rFonts w:hint="eastAsia"/>
          <w:lang w:val="zh-CN"/>
        </w:rPr>
        <w:t>称</w:t>
      </w:r>
      <w:r w:rsidR="00EB2754" w:rsidRPr="00015D13">
        <w:rPr>
          <w:lang w:val="zh-CN"/>
        </w:rPr>
        <w:t>、指</w:t>
      </w:r>
      <w:r w:rsidR="00EB2754" w:rsidRPr="00015D13">
        <w:rPr>
          <w:rFonts w:hint="eastAsia"/>
          <w:lang w:val="zh-CN"/>
        </w:rPr>
        <w:t>称</w:t>
      </w:r>
      <w:r w:rsidR="00EB2754" w:rsidRPr="00015D13">
        <w:rPr>
          <w:lang w:val="zh-CN"/>
        </w:rPr>
        <w:t>的清算程序和他本人致残之间的因果关系、司法机关拒绝调查该事项和赔偿程序耗时</w:t>
      </w:r>
      <w:r w:rsidR="00EB2754" w:rsidRPr="00015D13">
        <w:rPr>
          <w:rFonts w:hint="eastAsia"/>
          <w:lang w:val="zh-CN"/>
        </w:rPr>
        <w:t>的</w:t>
      </w:r>
      <w:r w:rsidR="00EB2754" w:rsidRPr="00015D13">
        <w:rPr>
          <w:lang w:val="zh-CN"/>
        </w:rPr>
        <w:t>证据不足。</w:t>
      </w:r>
    </w:p>
    <w:p w14:paraId="4CDED42B" w14:textId="41F77D81" w:rsidR="00EB2754" w:rsidRPr="00015D13" w:rsidRDefault="00621A25" w:rsidP="0067423B">
      <w:pPr>
        <w:pStyle w:val="SingleTxtGC"/>
        <w:rPr>
          <w:rFonts w:eastAsia="Calibri"/>
          <w:color w:val="000000"/>
        </w:rPr>
      </w:pPr>
      <w:r>
        <w:rPr>
          <w:lang w:val="zh-CN"/>
        </w:rPr>
        <w:t>11</w:t>
      </w:r>
      <w:r w:rsidR="00EB2754" w:rsidRPr="00015D13">
        <w:rPr>
          <w:lang w:val="zh-CN"/>
        </w:rPr>
        <w:t>.</w:t>
      </w:r>
      <w:r w:rsidR="00EB2754" w:rsidRPr="00015D13">
        <w:rPr>
          <w:lang w:val="zh-CN"/>
        </w:rPr>
        <w:tab/>
      </w:r>
      <w:r w:rsidR="00EB2754" w:rsidRPr="00015D13">
        <w:rPr>
          <w:lang w:val="zh-CN"/>
        </w:rPr>
        <w:t>关于实质问题，委员会指出，欧洲人权法院曾提及书记官长作为法院人员的职责，并曾声明法院必须既避免损害程序公正的过度形式主义，又避免导致法律规定的程序要求名存实亡的过度灵活。委员会认为，考虑到这一职责，可以合理预期书记官长会提醒提交人待完成的手续，正如针对上诉通知书的提醒。鉴于书记官长知晓提交人残疾，委员会认为这本应构成确保提交人在与其他人平等的基础上有效获得司法保护的程序便利。委员会认定，未能提供这种便利侵犯了提交人</w:t>
      </w:r>
      <w:r w:rsidR="00EB2754" w:rsidRPr="00015D13">
        <w:rPr>
          <w:rFonts w:hint="eastAsia"/>
          <w:lang w:val="zh-CN"/>
        </w:rPr>
        <w:t>在</w:t>
      </w:r>
      <w:r w:rsidR="00EB2754" w:rsidRPr="00015D13">
        <w:rPr>
          <w:lang w:val="zh-CN"/>
        </w:rPr>
        <w:t>《公约》第十三条</w:t>
      </w:r>
      <w:r w:rsidR="00EB2754" w:rsidRPr="00015D13">
        <w:rPr>
          <w:rFonts w:hint="eastAsia"/>
          <w:lang w:val="zh-CN"/>
        </w:rPr>
        <w:t>之下</w:t>
      </w:r>
      <w:r w:rsidR="00EB2754" w:rsidRPr="00015D13">
        <w:rPr>
          <w:lang w:val="zh-CN"/>
        </w:rPr>
        <w:t>的权利。</w:t>
      </w:r>
    </w:p>
    <w:bookmarkEnd w:id="6"/>
    <w:p w14:paraId="1B7E5A7A" w14:textId="6C651025" w:rsidR="00EB2754" w:rsidRPr="00015D13" w:rsidRDefault="00621A25" w:rsidP="0067423B">
      <w:pPr>
        <w:pStyle w:val="SingleTxtGC"/>
      </w:pPr>
      <w:r>
        <w:rPr>
          <w:lang w:val="zh-CN"/>
        </w:rPr>
        <w:t>12</w:t>
      </w:r>
      <w:r w:rsidR="00EB2754" w:rsidRPr="00015D13">
        <w:rPr>
          <w:lang w:val="zh-CN"/>
        </w:rPr>
        <w:t>.</w:t>
      </w:r>
      <w:r w:rsidR="00EB2754" w:rsidRPr="00015D13">
        <w:rPr>
          <w:lang w:val="zh-CN"/>
        </w:rPr>
        <w:tab/>
      </w:r>
      <w:r w:rsidR="00EB2754" w:rsidRPr="00015D13">
        <w:rPr>
          <w:lang w:val="zh-CN"/>
        </w:rPr>
        <w:t>委员会得出结论认为，缔约国应向提交人提供有效的补救，包括报销产生的任何法律费用，并予以赔偿。委员会建议缔约国采取措施，尤其是确保在司法程序中为残疾人提供合理便利的措施，防止今后发生类似的侵权行为。</w:t>
      </w:r>
    </w:p>
    <w:p w14:paraId="5961C087" w14:textId="102A46FA" w:rsidR="00EB2754" w:rsidRPr="00015D13" w:rsidRDefault="0067423B" w:rsidP="0067423B">
      <w:pPr>
        <w:pStyle w:val="H4GC"/>
        <w:rPr>
          <w:b/>
        </w:rPr>
      </w:pPr>
      <w:r>
        <w:rPr>
          <w:b/>
          <w:lang w:val="zh-CN"/>
        </w:rPr>
        <w:tab/>
      </w:r>
      <w:r>
        <w:rPr>
          <w:b/>
          <w:lang w:val="zh-CN"/>
        </w:rPr>
        <w:tab/>
      </w:r>
      <w:r w:rsidR="00621A25" w:rsidRPr="0067423B">
        <w:rPr>
          <w:bCs/>
          <w:lang w:val="zh-CN"/>
        </w:rPr>
        <w:t>S</w:t>
      </w:r>
      <w:r w:rsidR="00EB2754" w:rsidRPr="0067423B">
        <w:rPr>
          <w:bCs/>
          <w:lang w:val="zh-CN"/>
        </w:rPr>
        <w:t>.</w:t>
      </w:r>
      <w:r w:rsidR="00621A25" w:rsidRPr="0067423B">
        <w:rPr>
          <w:bCs/>
          <w:lang w:val="zh-CN"/>
        </w:rPr>
        <w:t>M</w:t>
      </w:r>
      <w:r w:rsidR="00EB2754" w:rsidRPr="0067423B">
        <w:rPr>
          <w:bCs/>
          <w:lang w:val="zh-CN"/>
        </w:rPr>
        <w:t xml:space="preserve">. </w:t>
      </w:r>
      <w:r w:rsidR="00EB2754" w:rsidRPr="00015D13">
        <w:rPr>
          <w:lang w:val="zh-CN"/>
        </w:rPr>
        <w:t>诉丹麦</w:t>
      </w:r>
    </w:p>
    <w:p w14:paraId="1623DC74" w14:textId="38FBBA93" w:rsidR="00EB2754" w:rsidRPr="00015D13" w:rsidRDefault="00621A25" w:rsidP="0067423B">
      <w:pPr>
        <w:pStyle w:val="SingleTxtGC"/>
      </w:pPr>
      <w:r>
        <w:rPr>
          <w:lang w:val="zh-CN"/>
        </w:rPr>
        <w:t>13</w:t>
      </w:r>
      <w:r w:rsidR="00EB2754" w:rsidRPr="00015D13">
        <w:rPr>
          <w:lang w:val="zh-CN"/>
        </w:rPr>
        <w:t>.</w:t>
      </w:r>
      <w:r w:rsidR="00EB2754" w:rsidRPr="00015D13">
        <w:rPr>
          <w:lang w:val="zh-CN"/>
        </w:rPr>
        <w:tab/>
      </w:r>
      <w:r w:rsidR="00EB2754" w:rsidRPr="00015D13">
        <w:rPr>
          <w:lang w:val="zh-CN"/>
        </w:rPr>
        <w:t>委员会审议了</w:t>
      </w:r>
      <w:r>
        <w:rPr>
          <w:lang w:val="zh-CN"/>
        </w:rPr>
        <w:t>S</w:t>
      </w:r>
      <w:r w:rsidR="00EB2754" w:rsidRPr="00015D13">
        <w:rPr>
          <w:lang w:val="zh-CN"/>
        </w:rPr>
        <w:t>.</w:t>
      </w:r>
      <w:r>
        <w:rPr>
          <w:lang w:val="zh-CN"/>
        </w:rPr>
        <w:t>M</w:t>
      </w:r>
      <w:r w:rsidR="00EB2754" w:rsidRPr="00015D13">
        <w:rPr>
          <w:lang w:val="zh-CN"/>
        </w:rPr>
        <w:t>.</w:t>
      </w:r>
      <w:r w:rsidR="00EB2754" w:rsidRPr="008956FD">
        <w:rPr>
          <w:rFonts w:ascii="Time New Roman" w:eastAsia="楷体" w:hAnsi="Time New Roman"/>
          <w:lang w:val="zh-CN"/>
        </w:rPr>
        <w:t>诉丹麦案</w:t>
      </w:r>
      <w:r w:rsidR="00EB2754" w:rsidRPr="00015D13">
        <w:rPr>
          <w:lang w:val="zh-CN"/>
        </w:rPr>
        <w:t>的来文。</w:t>
      </w:r>
      <w:r w:rsidR="00EB2754" w:rsidRPr="00015D13">
        <w:rPr>
          <w:rStyle w:val="a8"/>
          <w:rFonts w:eastAsia="宋体"/>
          <w:lang w:val="zh-CN"/>
        </w:rPr>
        <w:footnoteReference w:id="20"/>
      </w:r>
      <w:r w:rsidR="008956FD">
        <w:rPr>
          <w:rFonts w:hint="eastAsia"/>
          <w:lang w:val="zh-CN"/>
        </w:rPr>
        <w:t xml:space="preserve"> </w:t>
      </w:r>
      <w:r w:rsidR="00EB2754" w:rsidRPr="00015D13">
        <w:rPr>
          <w:lang w:val="zh-CN"/>
        </w:rPr>
        <w:t>提交人是丹麦国民，生于</w:t>
      </w:r>
      <w:r>
        <w:rPr>
          <w:lang w:val="zh-CN"/>
        </w:rPr>
        <w:t>1974</w:t>
      </w:r>
      <w:r w:rsidR="00EB2754" w:rsidRPr="00015D13">
        <w:rPr>
          <w:lang w:val="zh-CN"/>
        </w:rPr>
        <w:t>年。他宣称缔约国强迫他接受精神治疗，</w:t>
      </w:r>
      <w:r w:rsidR="00EB2754" w:rsidRPr="00015D13">
        <w:rPr>
          <w:rFonts w:hint="eastAsia"/>
          <w:lang w:val="zh-CN"/>
        </w:rPr>
        <w:t>因而</w:t>
      </w:r>
      <w:r w:rsidR="00EB2754" w:rsidRPr="00015D13">
        <w:rPr>
          <w:lang w:val="zh-CN"/>
        </w:rPr>
        <w:t>侵犯了他</w:t>
      </w:r>
      <w:r w:rsidR="00EB2754" w:rsidRPr="00015D13">
        <w:rPr>
          <w:rFonts w:hint="eastAsia"/>
          <w:lang w:val="zh-CN"/>
        </w:rPr>
        <w:t>在</w:t>
      </w:r>
      <w:r w:rsidR="00EB2754" w:rsidRPr="00015D13">
        <w:rPr>
          <w:lang w:val="zh-CN"/>
        </w:rPr>
        <w:t>《公约》第十四、第十五和第十六条</w:t>
      </w:r>
      <w:r>
        <w:rPr>
          <w:rFonts w:hint="eastAsia"/>
          <w:lang w:val="zh-CN"/>
        </w:rPr>
        <w:t>(</w:t>
      </w:r>
      <w:r w:rsidR="00EB2754" w:rsidRPr="00015D13">
        <w:rPr>
          <w:rFonts w:hint="eastAsia"/>
          <w:lang w:val="zh-CN"/>
        </w:rPr>
        <w:t>与</w:t>
      </w:r>
      <w:r w:rsidR="00EB2754" w:rsidRPr="00015D13">
        <w:rPr>
          <w:lang w:val="zh-CN"/>
        </w:rPr>
        <w:t>第四、第十七和第二十五条</w:t>
      </w:r>
      <w:r w:rsidR="00EB2754" w:rsidRPr="00015D13">
        <w:rPr>
          <w:rFonts w:hint="eastAsia"/>
          <w:lang w:val="zh-CN"/>
        </w:rPr>
        <w:t>一并</w:t>
      </w:r>
      <w:r w:rsidR="00EB2754" w:rsidRPr="00015D13">
        <w:rPr>
          <w:lang w:val="zh-CN"/>
        </w:rPr>
        <w:t>解读</w:t>
      </w:r>
      <w:r>
        <w:rPr>
          <w:rFonts w:hint="eastAsia"/>
          <w:lang w:val="zh-CN"/>
        </w:rPr>
        <w:t>)</w:t>
      </w:r>
      <w:r w:rsidR="00EB2754" w:rsidRPr="00015D13">
        <w:rPr>
          <w:rFonts w:hint="eastAsia"/>
          <w:lang w:val="zh-CN"/>
        </w:rPr>
        <w:t>之下</w:t>
      </w:r>
      <w:r w:rsidR="00EB2754" w:rsidRPr="00015D13">
        <w:rPr>
          <w:lang w:val="zh-CN"/>
        </w:rPr>
        <w:t>的权利。</w:t>
      </w:r>
    </w:p>
    <w:p w14:paraId="78CD06B5" w14:textId="6BC22100" w:rsidR="00EB2754" w:rsidRPr="00015D13" w:rsidRDefault="00621A25" w:rsidP="0067423B">
      <w:pPr>
        <w:pStyle w:val="SingleTxtGC"/>
      </w:pPr>
      <w:r>
        <w:rPr>
          <w:lang w:val="zh-CN"/>
        </w:rPr>
        <w:t>14</w:t>
      </w:r>
      <w:r w:rsidR="00EB2754" w:rsidRPr="00015D13">
        <w:rPr>
          <w:lang w:val="zh-CN"/>
        </w:rPr>
        <w:t>.</w:t>
      </w:r>
      <w:r w:rsidR="00EB2754" w:rsidRPr="00015D13">
        <w:rPr>
          <w:lang w:val="zh-CN"/>
        </w:rPr>
        <w:tab/>
      </w:r>
      <w:r>
        <w:rPr>
          <w:lang w:val="zh-CN"/>
        </w:rPr>
        <w:t>2</w:t>
      </w:r>
      <w:r w:rsidR="00EB2754" w:rsidRPr="00015D13">
        <w:rPr>
          <w:lang w:val="zh-CN"/>
        </w:rPr>
        <w:t>0</w:t>
      </w:r>
      <w:r>
        <w:rPr>
          <w:lang w:val="zh-CN"/>
        </w:rPr>
        <w:t>12</w:t>
      </w:r>
      <w:r w:rsidR="00EB2754" w:rsidRPr="00015D13">
        <w:rPr>
          <w:lang w:val="zh-CN"/>
        </w:rPr>
        <w:t>年，提交人开始就</w:t>
      </w:r>
      <w:r w:rsidR="00EB2754" w:rsidRPr="00015D13">
        <w:rPr>
          <w:rFonts w:hint="eastAsia"/>
          <w:lang w:val="zh-CN"/>
        </w:rPr>
        <w:t>自己对</w:t>
      </w:r>
      <w:r w:rsidR="00EB2754" w:rsidRPr="00015D13">
        <w:rPr>
          <w:lang w:val="zh-CN"/>
        </w:rPr>
        <w:t>丹麦精神病患待遇的担忧，向不同的医生和负责精神治疗的公职人员发送恐吓电子邮件。因此，提交人被指控违反《刑法》多个条款。对提交人的精神检查结论认为，他在发送电子邮件时</w:t>
      </w:r>
      <w:r>
        <w:rPr>
          <w:rFonts w:hint="eastAsia"/>
          <w:lang w:val="zh-CN"/>
        </w:rPr>
        <w:t>“</w:t>
      </w:r>
      <w:proofErr w:type="gramStart"/>
      <w:r w:rsidR="00EB2754" w:rsidRPr="00015D13">
        <w:rPr>
          <w:lang w:val="zh-CN"/>
        </w:rPr>
        <w:t>神智不清</w:t>
      </w:r>
      <w:proofErr w:type="gramEnd"/>
      <w:r w:rsidR="00EB2754" w:rsidRPr="00015D13">
        <w:rPr>
          <w:lang w:val="zh-CN"/>
        </w:rPr>
        <w:t>醒</w:t>
      </w:r>
      <w:r>
        <w:rPr>
          <w:rFonts w:hint="eastAsia"/>
          <w:lang w:val="zh-CN"/>
        </w:rPr>
        <w:t>”</w:t>
      </w:r>
      <w:r w:rsidR="00EB2754" w:rsidRPr="00015D13">
        <w:rPr>
          <w:lang w:val="zh-CN"/>
        </w:rPr>
        <w:t>。</w:t>
      </w:r>
      <w:r>
        <w:rPr>
          <w:lang w:val="zh-CN"/>
        </w:rPr>
        <w:t>2</w:t>
      </w:r>
      <w:r w:rsidR="00EB2754" w:rsidRPr="00015D13">
        <w:rPr>
          <w:lang w:val="zh-CN"/>
        </w:rPr>
        <w:t>0</w:t>
      </w:r>
      <w:r>
        <w:rPr>
          <w:lang w:val="zh-CN"/>
        </w:rPr>
        <w:t>16</w:t>
      </w:r>
      <w:r w:rsidR="00EB2754" w:rsidRPr="00015D13">
        <w:rPr>
          <w:lang w:val="zh-CN"/>
        </w:rPr>
        <w:t>年</w:t>
      </w:r>
      <w:r>
        <w:rPr>
          <w:lang w:val="zh-CN"/>
        </w:rPr>
        <w:t>6</w:t>
      </w:r>
      <w:r w:rsidR="00EB2754" w:rsidRPr="00015D13">
        <w:rPr>
          <w:lang w:val="zh-CN"/>
        </w:rPr>
        <w:t>月</w:t>
      </w:r>
      <w:r>
        <w:rPr>
          <w:lang w:val="zh-CN"/>
        </w:rPr>
        <w:t>3</w:t>
      </w:r>
      <w:r w:rsidR="00EB2754" w:rsidRPr="00015D13">
        <w:rPr>
          <w:lang w:val="zh-CN"/>
        </w:rPr>
        <w:t>0</w:t>
      </w:r>
      <w:r w:rsidR="00EB2754" w:rsidRPr="00015D13">
        <w:rPr>
          <w:lang w:val="zh-CN"/>
        </w:rPr>
        <w:t>日，希勒勒地区法院判提交人有罪和接受精神治疗，没有说明时限。</w:t>
      </w:r>
      <w:r>
        <w:rPr>
          <w:lang w:val="zh-CN"/>
        </w:rPr>
        <w:t>2</w:t>
      </w:r>
      <w:r w:rsidR="00EB2754" w:rsidRPr="00015D13">
        <w:rPr>
          <w:lang w:val="zh-CN"/>
        </w:rPr>
        <w:t>0</w:t>
      </w:r>
      <w:r>
        <w:rPr>
          <w:lang w:val="zh-CN"/>
        </w:rPr>
        <w:t>16</w:t>
      </w:r>
      <w:r w:rsidR="00EB2754" w:rsidRPr="00015D13">
        <w:rPr>
          <w:lang w:val="zh-CN"/>
        </w:rPr>
        <w:t>年</w:t>
      </w:r>
      <w:r>
        <w:rPr>
          <w:lang w:val="zh-CN"/>
        </w:rPr>
        <w:t>9</w:t>
      </w:r>
      <w:r w:rsidR="00EB2754" w:rsidRPr="00015D13">
        <w:rPr>
          <w:lang w:val="zh-CN"/>
        </w:rPr>
        <w:t>月</w:t>
      </w:r>
      <w:r>
        <w:rPr>
          <w:lang w:val="zh-CN"/>
        </w:rPr>
        <w:t>26</w:t>
      </w:r>
      <w:r w:rsidR="00EB2754" w:rsidRPr="00015D13">
        <w:rPr>
          <w:lang w:val="zh-CN"/>
        </w:rPr>
        <w:t>日，东部高等法院确认了地区法院的判决。</w:t>
      </w:r>
      <w:r>
        <w:rPr>
          <w:lang w:val="zh-CN"/>
        </w:rPr>
        <w:t>2</w:t>
      </w:r>
      <w:r w:rsidR="00EB2754" w:rsidRPr="00015D13">
        <w:rPr>
          <w:lang w:val="zh-CN"/>
        </w:rPr>
        <w:t>0</w:t>
      </w:r>
      <w:r>
        <w:rPr>
          <w:lang w:val="zh-CN"/>
        </w:rPr>
        <w:t>16</w:t>
      </w:r>
      <w:r w:rsidR="00EB2754" w:rsidRPr="00015D13">
        <w:rPr>
          <w:lang w:val="zh-CN"/>
        </w:rPr>
        <w:t>年</w:t>
      </w:r>
      <w:r>
        <w:rPr>
          <w:lang w:val="zh-CN"/>
        </w:rPr>
        <w:t>11</w:t>
      </w:r>
      <w:r w:rsidR="00EB2754" w:rsidRPr="00015D13">
        <w:rPr>
          <w:lang w:val="zh-CN"/>
        </w:rPr>
        <w:t>月</w:t>
      </w:r>
      <w:r>
        <w:rPr>
          <w:lang w:val="zh-CN"/>
        </w:rPr>
        <w:t>16</w:t>
      </w:r>
      <w:r w:rsidR="00EB2754" w:rsidRPr="00015D13">
        <w:rPr>
          <w:lang w:val="zh-CN"/>
        </w:rPr>
        <w:t>日，最高法院上诉委员会决定不批准提交人向最高法院提起上诉。提交人在</w:t>
      </w:r>
      <w:r>
        <w:rPr>
          <w:lang w:val="zh-CN"/>
        </w:rPr>
        <w:t>2</w:t>
      </w:r>
      <w:r w:rsidR="00EB2754" w:rsidRPr="00015D13">
        <w:rPr>
          <w:lang w:val="zh-CN"/>
        </w:rPr>
        <w:t>0</w:t>
      </w:r>
      <w:r>
        <w:rPr>
          <w:lang w:val="zh-CN"/>
        </w:rPr>
        <w:t>16</w:t>
      </w:r>
      <w:r w:rsidR="00EB2754" w:rsidRPr="00015D13">
        <w:rPr>
          <w:lang w:val="zh-CN"/>
        </w:rPr>
        <w:t>年</w:t>
      </w:r>
      <w:r>
        <w:rPr>
          <w:lang w:val="zh-CN"/>
        </w:rPr>
        <w:t>11</w:t>
      </w:r>
      <w:r w:rsidR="00EB2754" w:rsidRPr="00015D13">
        <w:rPr>
          <w:lang w:val="zh-CN"/>
        </w:rPr>
        <w:t>月</w:t>
      </w:r>
      <w:r>
        <w:rPr>
          <w:lang w:val="zh-CN"/>
        </w:rPr>
        <w:t>2</w:t>
      </w:r>
      <w:r w:rsidR="00EB2754" w:rsidRPr="00015D13">
        <w:rPr>
          <w:lang w:val="zh-CN"/>
        </w:rPr>
        <w:t>日至</w:t>
      </w:r>
      <w:r>
        <w:rPr>
          <w:lang w:val="zh-CN"/>
        </w:rPr>
        <w:t>2</w:t>
      </w:r>
      <w:r w:rsidR="00EB2754" w:rsidRPr="00015D13">
        <w:rPr>
          <w:lang w:val="zh-CN"/>
        </w:rPr>
        <w:t>0</w:t>
      </w:r>
      <w:r>
        <w:rPr>
          <w:lang w:val="zh-CN"/>
        </w:rPr>
        <w:t>17</w:t>
      </w:r>
      <w:r w:rsidR="00EB2754" w:rsidRPr="00015D13">
        <w:rPr>
          <w:lang w:val="zh-CN"/>
        </w:rPr>
        <w:t>年</w:t>
      </w:r>
      <w:r>
        <w:rPr>
          <w:lang w:val="zh-CN"/>
        </w:rPr>
        <w:t>3</w:t>
      </w:r>
      <w:r w:rsidR="00EB2754" w:rsidRPr="00015D13">
        <w:rPr>
          <w:lang w:val="zh-CN"/>
        </w:rPr>
        <w:t>月</w:t>
      </w:r>
      <w:r>
        <w:rPr>
          <w:lang w:val="zh-CN"/>
        </w:rPr>
        <w:t>13</w:t>
      </w:r>
      <w:r w:rsidR="00EB2754" w:rsidRPr="00015D13">
        <w:rPr>
          <w:lang w:val="zh-CN"/>
        </w:rPr>
        <w:t>日之间经受了强迫精神治疗。</w:t>
      </w:r>
    </w:p>
    <w:p w14:paraId="6C875346" w14:textId="70A15966" w:rsidR="00EB2754" w:rsidRPr="00015D13" w:rsidRDefault="00621A25" w:rsidP="0067423B">
      <w:pPr>
        <w:pStyle w:val="SingleTxtGC"/>
      </w:pPr>
      <w:r>
        <w:rPr>
          <w:lang w:val="zh-CN"/>
        </w:rPr>
        <w:t>15</w:t>
      </w:r>
      <w:r w:rsidR="00EB2754" w:rsidRPr="00015D13">
        <w:rPr>
          <w:lang w:val="zh-CN"/>
        </w:rPr>
        <w:t>.</w:t>
      </w:r>
      <w:r w:rsidR="00EB2754" w:rsidRPr="00015D13">
        <w:rPr>
          <w:lang w:val="zh-CN"/>
        </w:rPr>
        <w:tab/>
      </w:r>
      <w:r w:rsidR="00EB2754" w:rsidRPr="00015D13">
        <w:rPr>
          <w:lang w:val="zh-CN"/>
        </w:rPr>
        <w:t>缔约国认为，来文就可否受理而言证据不足，且无论如何都没有法律依据。</w:t>
      </w:r>
    </w:p>
    <w:p w14:paraId="1E9298A5" w14:textId="4A416A3B" w:rsidR="00EB2754" w:rsidRPr="00015D13" w:rsidRDefault="00621A25" w:rsidP="0067423B">
      <w:pPr>
        <w:pStyle w:val="SingleTxtGC"/>
      </w:pPr>
      <w:r>
        <w:rPr>
          <w:lang w:val="zh-CN"/>
        </w:rPr>
        <w:t>16</w:t>
      </w:r>
      <w:r w:rsidR="00EB2754" w:rsidRPr="00015D13">
        <w:rPr>
          <w:lang w:val="zh-CN"/>
        </w:rPr>
        <w:t>.</w:t>
      </w:r>
      <w:r w:rsidR="00EB2754" w:rsidRPr="00015D13">
        <w:rPr>
          <w:lang w:val="zh-CN"/>
        </w:rPr>
        <w:tab/>
      </w:r>
      <w:r w:rsidR="00EB2754" w:rsidRPr="00015D13">
        <w:rPr>
          <w:lang w:val="zh-CN"/>
        </w:rPr>
        <w:t>委员会在考虑可否受理时，认定提交人依据《公约》第十五和第十六条结合第四条解读的主张没有包含充足的要件，使其无法评估在何种程度上提交人受到的强迫精神治疗损害他依据这些条款享有</w:t>
      </w:r>
      <w:r w:rsidR="00EB2754" w:rsidRPr="00015D13">
        <w:rPr>
          <w:rFonts w:hint="eastAsia"/>
          <w:lang w:val="zh-CN"/>
        </w:rPr>
        <w:t>的</w:t>
      </w:r>
      <w:r w:rsidR="00EB2754" w:rsidRPr="00015D13">
        <w:rPr>
          <w:lang w:val="zh-CN"/>
        </w:rPr>
        <w:t>权利。委员会因此决定除其他外，不受理这些指控。</w:t>
      </w:r>
    </w:p>
    <w:p w14:paraId="78F6C14A" w14:textId="4669C1E5" w:rsidR="00EB2754" w:rsidRPr="00015D13" w:rsidRDefault="00621A25" w:rsidP="0067423B">
      <w:pPr>
        <w:pStyle w:val="SingleTxtGC"/>
      </w:pPr>
      <w:r>
        <w:rPr>
          <w:lang w:val="zh-CN"/>
        </w:rPr>
        <w:t>17</w:t>
      </w:r>
      <w:r w:rsidR="00EB2754" w:rsidRPr="00015D13">
        <w:rPr>
          <w:lang w:val="zh-CN"/>
        </w:rPr>
        <w:t>.</w:t>
      </w:r>
      <w:r w:rsidR="00EB2754" w:rsidRPr="00015D13">
        <w:rPr>
          <w:lang w:val="zh-CN"/>
        </w:rPr>
        <w:tab/>
      </w:r>
      <w:r w:rsidR="00EB2754" w:rsidRPr="00015D13">
        <w:rPr>
          <w:lang w:val="zh-CN"/>
        </w:rPr>
        <w:t>关于实质问题，委员会重申，所有残疾人，特别是智力和社会心理残疾人士，依据《公约》第十四条有权利享有自由。委员会回顾，治疗是一种社会控制处罚，应当代之以确认参与了犯罪的肇事者的正式刑事处罚。委员会还回顾，判处接受治疗不符合《公约》第十四条。委员会指出，</w:t>
      </w:r>
      <w:r w:rsidR="00EB2754" w:rsidRPr="00015D13">
        <w:rPr>
          <w:rFonts w:hint="eastAsia"/>
          <w:lang w:val="zh-CN"/>
        </w:rPr>
        <w:t>鉴于</w:t>
      </w:r>
      <w:r w:rsidR="00EB2754" w:rsidRPr="00015D13">
        <w:rPr>
          <w:lang w:val="zh-CN"/>
        </w:rPr>
        <w:t>缔约国认为提交人有权利获得持续的司法和医疗审查，不规定其治疗最长时限的决定使他可能面临的处罚比对未被认定</w:t>
      </w:r>
      <w:r>
        <w:rPr>
          <w:rFonts w:hint="eastAsia"/>
          <w:lang w:val="zh-CN"/>
        </w:rPr>
        <w:t>“</w:t>
      </w:r>
      <w:proofErr w:type="gramStart"/>
      <w:r w:rsidR="00EB2754" w:rsidRPr="00015D13">
        <w:rPr>
          <w:lang w:val="zh-CN"/>
        </w:rPr>
        <w:t>神智不清</w:t>
      </w:r>
      <w:proofErr w:type="gramEnd"/>
      <w:r w:rsidR="00EB2754" w:rsidRPr="00015D13">
        <w:rPr>
          <w:lang w:val="zh-CN"/>
        </w:rPr>
        <w:t>醒</w:t>
      </w:r>
      <w:r>
        <w:rPr>
          <w:rFonts w:hint="eastAsia"/>
          <w:lang w:val="zh-CN"/>
        </w:rPr>
        <w:t>”</w:t>
      </w:r>
      <w:r w:rsidR="00EB2754" w:rsidRPr="00015D13">
        <w:rPr>
          <w:lang w:val="zh-CN"/>
        </w:rPr>
        <w:t>的肇事者实施的处罚冗长得多。因此，委员会认定对提交人实施强迫精神治疗侵犯了他依据《公约》第十四条享有的权利。委员会回顾，由精神科及其他保健和医疗专业人士实施强迫治疗是对人格完整的侵犯，并认定对提交人强制采取医疗措施，造成致使他有自杀倾向的疼痛，违反了他依据《公约》第十七条结合第二十五条解读享有的权利。</w:t>
      </w:r>
      <w:bookmarkStart w:id="7" w:name="_Hlk136509484"/>
    </w:p>
    <w:p w14:paraId="2D621B6F" w14:textId="75DCF6FA" w:rsidR="00EB2754" w:rsidRPr="00015D13" w:rsidRDefault="00621A25" w:rsidP="0067423B">
      <w:pPr>
        <w:pStyle w:val="SingleTxtGC"/>
      </w:pPr>
      <w:r>
        <w:rPr>
          <w:lang w:val="zh-CN"/>
        </w:rPr>
        <w:t>18</w:t>
      </w:r>
      <w:r w:rsidR="00EB2754" w:rsidRPr="00015D13">
        <w:rPr>
          <w:lang w:val="zh-CN"/>
        </w:rPr>
        <w:t>.</w:t>
      </w:r>
      <w:r w:rsidR="00EB2754" w:rsidRPr="00015D13">
        <w:rPr>
          <w:lang w:val="zh-CN"/>
        </w:rPr>
        <w:tab/>
      </w:r>
      <w:r w:rsidR="00EB2754" w:rsidRPr="00015D13">
        <w:rPr>
          <w:lang w:val="zh-CN"/>
        </w:rPr>
        <w:t>委员会得出结论认为，缔约国应向提交人提供有效的补救，包括报销产生的任何法律费用，并予以赔偿；按照委员会的《意见》，公开承认侵犯提交人的权利，并采取任何适当的抵偿措施；</w:t>
      </w:r>
      <w:r w:rsidR="00EB2754" w:rsidRPr="00015D13">
        <w:rPr>
          <w:rFonts w:hint="eastAsia"/>
          <w:lang w:val="zh-CN"/>
        </w:rPr>
        <w:t>以及</w:t>
      </w:r>
      <w:r w:rsidR="00EB2754" w:rsidRPr="00015D13">
        <w:rPr>
          <w:lang w:val="zh-CN"/>
        </w:rPr>
        <w:t>以无障碍格式公布和广泛传播本《意见》，以使社会各界知悉。委员会还建议缔约国采取措施，防止今后发生类似的侵权行为，并确保残疾人在与其他人平等的基础上有效获得司法保护。委员会援引其结论性意见所载的建议</w:t>
      </w:r>
      <w:r w:rsidR="00EB2754" w:rsidRPr="00015D13">
        <w:rPr>
          <w:rStyle w:val="a8"/>
          <w:rFonts w:eastAsia="宋体"/>
          <w:lang w:val="zh-CN"/>
        </w:rPr>
        <w:footnoteReference w:id="21"/>
      </w:r>
      <w:r w:rsidR="008956FD">
        <w:rPr>
          <w:rFonts w:hint="eastAsia"/>
          <w:lang w:val="zh-CN"/>
        </w:rPr>
        <w:t xml:space="preserve"> </w:t>
      </w:r>
      <w:r w:rsidR="00EB2754" w:rsidRPr="00015D13">
        <w:rPr>
          <w:lang w:val="zh-CN"/>
        </w:rPr>
        <w:t>和残疾人的自由和安全权准则，</w:t>
      </w:r>
      <w:r w:rsidR="00EB2754" w:rsidRPr="00015D13">
        <w:rPr>
          <w:rStyle w:val="a8"/>
          <w:rFonts w:eastAsia="宋体"/>
          <w:lang w:val="zh-CN"/>
        </w:rPr>
        <w:footnoteReference w:id="22"/>
      </w:r>
      <w:r w:rsidR="0067423B">
        <w:rPr>
          <w:rFonts w:hint="eastAsia"/>
          <w:lang w:val="zh-CN"/>
        </w:rPr>
        <w:t xml:space="preserve"> </w:t>
      </w:r>
      <w:r w:rsidR="00EB2754" w:rsidRPr="00015D13">
        <w:rPr>
          <w:lang w:val="zh-CN"/>
        </w:rPr>
        <w:t>请缔约国通过一项政策，对用于处罚刑事犯罪残疾人的程序</w:t>
      </w:r>
      <w:r w:rsidR="00EB2754" w:rsidRPr="00015D13">
        <w:rPr>
          <w:rFonts w:hint="eastAsia"/>
          <w:lang w:val="zh-CN"/>
        </w:rPr>
        <w:t>发起</w:t>
      </w:r>
      <w:r w:rsidR="00EB2754" w:rsidRPr="00015D13">
        <w:rPr>
          <w:lang w:val="zh-CN"/>
        </w:rPr>
        <w:t>结构审查；采取一切必要措施，包括修订《精神病法》，确保残疾人享有人身自由和安全权；以及修订法律法规，废除针对机构收容的社会心理残疾人士的未经同意的物理、化学和其他医学措施。</w:t>
      </w:r>
    </w:p>
    <w:p w14:paraId="27C34C5D" w14:textId="7E3BF8EB" w:rsidR="00EB2754" w:rsidRPr="00015D13" w:rsidRDefault="008956FD" w:rsidP="008956FD">
      <w:pPr>
        <w:pStyle w:val="H4GC"/>
        <w:rPr>
          <w:b/>
        </w:rPr>
      </w:pPr>
      <w:r>
        <w:rPr>
          <w:b/>
          <w:lang w:val="zh-CN"/>
        </w:rPr>
        <w:tab/>
      </w:r>
      <w:r>
        <w:rPr>
          <w:b/>
          <w:lang w:val="zh-CN"/>
        </w:rPr>
        <w:tab/>
      </w:r>
      <w:r w:rsidR="00621A25" w:rsidRPr="008956FD">
        <w:rPr>
          <w:bCs/>
          <w:lang w:val="zh-CN"/>
        </w:rPr>
        <w:t>R</w:t>
      </w:r>
      <w:r w:rsidR="00EB2754" w:rsidRPr="008956FD">
        <w:rPr>
          <w:bCs/>
          <w:lang w:val="zh-CN"/>
        </w:rPr>
        <w:t>.</w:t>
      </w:r>
      <w:r w:rsidR="00621A25" w:rsidRPr="008956FD">
        <w:rPr>
          <w:bCs/>
          <w:lang w:val="zh-CN"/>
        </w:rPr>
        <w:t>K</w:t>
      </w:r>
      <w:r w:rsidR="00EB2754" w:rsidRPr="008956FD">
        <w:rPr>
          <w:bCs/>
          <w:lang w:val="zh-CN"/>
        </w:rPr>
        <w:t>.</w:t>
      </w:r>
      <w:r w:rsidR="00621A25" w:rsidRPr="008956FD">
        <w:rPr>
          <w:bCs/>
          <w:lang w:val="zh-CN"/>
        </w:rPr>
        <w:t>H</w:t>
      </w:r>
      <w:r w:rsidR="00EB2754" w:rsidRPr="008956FD">
        <w:rPr>
          <w:bCs/>
          <w:lang w:val="zh-CN"/>
        </w:rPr>
        <w:t>.</w:t>
      </w:r>
      <w:r w:rsidR="00621A25" w:rsidRPr="008956FD">
        <w:rPr>
          <w:bCs/>
          <w:lang w:val="zh-CN"/>
        </w:rPr>
        <w:t>M</w:t>
      </w:r>
      <w:r w:rsidR="00EB2754" w:rsidRPr="008956FD">
        <w:rPr>
          <w:bCs/>
          <w:lang w:val="zh-CN"/>
        </w:rPr>
        <w:t>.</w:t>
      </w:r>
      <w:r w:rsidR="00EB2754" w:rsidRPr="00015D13">
        <w:rPr>
          <w:lang w:val="zh-CN"/>
        </w:rPr>
        <w:t>诉加拿大</w:t>
      </w:r>
    </w:p>
    <w:p w14:paraId="0A5559DD" w14:textId="4D89D0AA" w:rsidR="00EB2754" w:rsidRPr="00015D13" w:rsidRDefault="00621A25" w:rsidP="008956FD">
      <w:pPr>
        <w:pStyle w:val="SingleTxtGC"/>
      </w:pPr>
      <w:r>
        <w:rPr>
          <w:lang w:val="zh-CN"/>
        </w:rPr>
        <w:t>19</w:t>
      </w:r>
      <w:r w:rsidR="00EB2754" w:rsidRPr="00015D13">
        <w:rPr>
          <w:lang w:val="zh-CN"/>
        </w:rPr>
        <w:t>.</w:t>
      </w:r>
      <w:r w:rsidR="00EB2754" w:rsidRPr="00015D13">
        <w:rPr>
          <w:lang w:val="zh-CN"/>
        </w:rPr>
        <w:tab/>
      </w:r>
      <w:r w:rsidR="00EB2754" w:rsidRPr="00015D13">
        <w:rPr>
          <w:lang w:val="zh-CN"/>
        </w:rPr>
        <w:t>委员会决定停止审议</w:t>
      </w:r>
      <w:r>
        <w:rPr>
          <w:lang w:val="zh-CN"/>
        </w:rPr>
        <w:t>R</w:t>
      </w:r>
      <w:r w:rsidR="00EB2754" w:rsidRPr="00015D13">
        <w:rPr>
          <w:lang w:val="zh-CN"/>
        </w:rPr>
        <w:t>.</w:t>
      </w:r>
      <w:r>
        <w:rPr>
          <w:lang w:val="zh-CN"/>
        </w:rPr>
        <w:t>K</w:t>
      </w:r>
      <w:r w:rsidR="00EB2754" w:rsidRPr="00015D13">
        <w:rPr>
          <w:lang w:val="zh-CN"/>
        </w:rPr>
        <w:t>.</w:t>
      </w:r>
      <w:r>
        <w:rPr>
          <w:lang w:val="zh-CN"/>
        </w:rPr>
        <w:t>H</w:t>
      </w:r>
      <w:r w:rsidR="00EB2754" w:rsidRPr="00015D13">
        <w:rPr>
          <w:lang w:val="zh-CN"/>
        </w:rPr>
        <w:t>.</w:t>
      </w:r>
      <w:r>
        <w:rPr>
          <w:lang w:val="zh-CN"/>
        </w:rPr>
        <w:t>M</w:t>
      </w:r>
      <w:r w:rsidR="00EB2754" w:rsidRPr="00015D13">
        <w:rPr>
          <w:lang w:val="zh-CN"/>
        </w:rPr>
        <w:t>.</w:t>
      </w:r>
      <w:r w:rsidR="00EB2754" w:rsidRPr="0067056D">
        <w:rPr>
          <w:rFonts w:ascii="Time New Roman" w:eastAsia="楷体" w:hAnsi="Time New Roman"/>
          <w:lang w:val="zh-CN"/>
        </w:rPr>
        <w:t>诉加拿大案</w:t>
      </w:r>
      <w:r w:rsidR="00EB2754" w:rsidRPr="00015D13">
        <w:rPr>
          <w:lang w:val="zh-CN"/>
        </w:rPr>
        <w:t>的来文。</w:t>
      </w:r>
      <w:r w:rsidR="00EB2754" w:rsidRPr="00015D13">
        <w:rPr>
          <w:rStyle w:val="a8"/>
          <w:rFonts w:eastAsia="宋体"/>
          <w:lang w:val="zh-CN"/>
        </w:rPr>
        <w:footnoteReference w:id="23"/>
      </w:r>
      <w:r w:rsidR="0067056D">
        <w:rPr>
          <w:rFonts w:hint="eastAsia"/>
          <w:lang w:val="zh-CN"/>
        </w:rPr>
        <w:t xml:space="preserve"> </w:t>
      </w:r>
      <w:r w:rsidR="00EB2754" w:rsidRPr="00015D13">
        <w:rPr>
          <w:lang w:val="zh-CN"/>
        </w:rPr>
        <w:t>提交人已</w:t>
      </w:r>
      <w:r w:rsidR="00EB2754" w:rsidRPr="00015D13">
        <w:rPr>
          <w:rFonts w:hint="eastAsia"/>
          <w:lang w:val="zh-CN"/>
        </w:rPr>
        <w:t>获得</w:t>
      </w:r>
      <w:r w:rsidR="00EB2754" w:rsidRPr="00015D13">
        <w:rPr>
          <w:lang w:val="zh-CN"/>
        </w:rPr>
        <w:t>缔约国永久居留权，因此不再面临被遣返斯里兰卡的风险。缔约国请委员会停止审议来文，提交人也同意了这一请求。</w:t>
      </w:r>
    </w:p>
    <w:p w14:paraId="0765311B" w14:textId="315BC602" w:rsidR="00EB2754" w:rsidRPr="00015D13" w:rsidRDefault="008956FD" w:rsidP="008956FD">
      <w:pPr>
        <w:pStyle w:val="H4GC"/>
        <w:rPr>
          <w:b/>
        </w:rPr>
      </w:pPr>
      <w:r>
        <w:rPr>
          <w:b/>
          <w:lang w:val="zh-CN"/>
        </w:rPr>
        <w:tab/>
      </w:r>
      <w:r>
        <w:rPr>
          <w:b/>
          <w:lang w:val="zh-CN"/>
        </w:rPr>
        <w:tab/>
      </w:r>
      <w:r w:rsidR="00621A25" w:rsidRPr="008956FD">
        <w:rPr>
          <w:bCs/>
          <w:lang w:val="zh-CN"/>
        </w:rPr>
        <w:t>R</w:t>
      </w:r>
      <w:r w:rsidR="00EB2754" w:rsidRPr="008956FD">
        <w:rPr>
          <w:bCs/>
          <w:lang w:val="zh-CN"/>
        </w:rPr>
        <w:t>.</w:t>
      </w:r>
      <w:r w:rsidR="00621A25" w:rsidRPr="008956FD">
        <w:rPr>
          <w:bCs/>
          <w:lang w:val="zh-CN"/>
        </w:rPr>
        <w:t>M</w:t>
      </w:r>
      <w:r w:rsidR="00EB2754" w:rsidRPr="008956FD">
        <w:rPr>
          <w:bCs/>
          <w:lang w:val="zh-CN"/>
        </w:rPr>
        <w:t>.</w:t>
      </w:r>
      <w:r w:rsidR="00621A25" w:rsidRPr="008956FD">
        <w:rPr>
          <w:bCs/>
          <w:lang w:val="zh-CN"/>
        </w:rPr>
        <w:t>H</w:t>
      </w:r>
      <w:r w:rsidR="00EB2754" w:rsidRPr="00015D13">
        <w:rPr>
          <w:lang w:val="zh-CN"/>
        </w:rPr>
        <w:t>.</w:t>
      </w:r>
      <w:r w:rsidR="00EB2754" w:rsidRPr="00015D13">
        <w:rPr>
          <w:lang w:val="zh-CN"/>
        </w:rPr>
        <w:t>诉瑞典</w:t>
      </w:r>
    </w:p>
    <w:p w14:paraId="501986AA" w14:textId="5B934AA9" w:rsidR="00EB2754" w:rsidRDefault="00621A25" w:rsidP="00F95A9B">
      <w:pPr>
        <w:pStyle w:val="SingleTxtGC"/>
        <w:rPr>
          <w:lang w:val="zh-CN"/>
        </w:rPr>
      </w:pPr>
      <w:r>
        <w:rPr>
          <w:lang w:val="zh-CN"/>
        </w:rPr>
        <w:t>2</w:t>
      </w:r>
      <w:r w:rsidR="00EB2754" w:rsidRPr="00015D13">
        <w:rPr>
          <w:lang w:val="zh-CN"/>
        </w:rPr>
        <w:t>0.</w:t>
      </w:r>
      <w:r w:rsidR="00EB2754" w:rsidRPr="00015D13">
        <w:rPr>
          <w:lang w:val="zh-CN"/>
        </w:rPr>
        <w:tab/>
      </w:r>
      <w:r w:rsidR="00EB2754" w:rsidRPr="00015D13">
        <w:rPr>
          <w:lang w:val="zh-CN"/>
        </w:rPr>
        <w:t>委员会决定停止审议</w:t>
      </w:r>
      <w:r>
        <w:rPr>
          <w:lang w:val="zh-CN"/>
        </w:rPr>
        <w:t>R</w:t>
      </w:r>
      <w:r w:rsidR="00EB2754" w:rsidRPr="00015D13">
        <w:rPr>
          <w:lang w:val="zh-CN"/>
        </w:rPr>
        <w:t>.</w:t>
      </w:r>
      <w:r>
        <w:rPr>
          <w:lang w:val="zh-CN"/>
        </w:rPr>
        <w:t>M</w:t>
      </w:r>
      <w:r w:rsidR="00EB2754" w:rsidRPr="00015D13">
        <w:rPr>
          <w:lang w:val="zh-CN"/>
        </w:rPr>
        <w:t>.</w:t>
      </w:r>
      <w:r>
        <w:rPr>
          <w:lang w:val="zh-CN"/>
        </w:rPr>
        <w:t>H</w:t>
      </w:r>
      <w:r w:rsidR="00EB2754" w:rsidRPr="00015D13">
        <w:rPr>
          <w:lang w:val="zh-CN"/>
        </w:rPr>
        <w:t>.</w:t>
      </w:r>
      <w:r w:rsidR="00EB2754" w:rsidRPr="0067056D">
        <w:rPr>
          <w:rFonts w:ascii="Time New Roman" w:eastAsia="楷体" w:hAnsi="Time New Roman"/>
          <w:lang w:val="zh-CN"/>
        </w:rPr>
        <w:t>诉瑞典案</w:t>
      </w:r>
      <w:r w:rsidR="00EB2754" w:rsidRPr="00015D13">
        <w:rPr>
          <w:lang w:val="zh-CN"/>
        </w:rPr>
        <w:t>的来文。</w:t>
      </w:r>
      <w:r w:rsidR="00EB2754" w:rsidRPr="00015D13">
        <w:rPr>
          <w:rStyle w:val="a8"/>
          <w:rFonts w:eastAsia="宋体"/>
          <w:lang w:val="zh-CN"/>
        </w:rPr>
        <w:footnoteReference w:id="24"/>
      </w:r>
      <w:r w:rsidR="007F0FAE">
        <w:rPr>
          <w:rFonts w:hint="eastAsia"/>
          <w:lang w:val="zh-CN"/>
        </w:rPr>
        <w:t xml:space="preserve"> </w:t>
      </w:r>
      <w:r w:rsidR="00EB2754" w:rsidRPr="00015D13">
        <w:rPr>
          <w:lang w:val="zh-CN"/>
        </w:rPr>
        <w:t>提交人请求停止审议他的案件，因为他已被</w:t>
      </w:r>
      <w:r w:rsidR="00EB2754" w:rsidRPr="00015D13">
        <w:rPr>
          <w:rFonts w:hint="eastAsia"/>
          <w:lang w:val="zh-CN"/>
        </w:rPr>
        <w:t>获得</w:t>
      </w:r>
      <w:r w:rsidR="00EB2754" w:rsidRPr="00015D13">
        <w:rPr>
          <w:lang w:val="zh-CN"/>
        </w:rPr>
        <w:t>缔约国居留权，因此不再面临被遣返阿富汗的风险。</w:t>
      </w:r>
      <w:bookmarkEnd w:id="7"/>
    </w:p>
    <w:p w14:paraId="3CA41FA5" w14:textId="77777777" w:rsidR="00F71ABD" w:rsidRPr="00015D13" w:rsidRDefault="00F71ABD" w:rsidP="00F95A9B">
      <w:pPr>
        <w:pStyle w:val="SingleTxtGC"/>
      </w:pPr>
    </w:p>
    <w:p w14:paraId="2D4BCC9A" w14:textId="77777777" w:rsidR="007F0FAE" w:rsidRDefault="007F0FAE" w:rsidP="00EB2754">
      <w:pPr>
        <w:spacing w:after="200" w:line="276" w:lineRule="auto"/>
        <w:sectPr w:rsidR="007F0FAE" w:rsidSect="00A910C7">
          <w:footnotePr>
            <w:numRestart w:val="eachSect"/>
          </w:footnotePr>
          <w:endnotePr>
            <w:numFmt w:val="decimal"/>
          </w:endnotePr>
          <w:pgSz w:w="11906" w:h="16838" w:code="9"/>
          <w:pgMar w:top="1417" w:right="1134" w:bottom="1134" w:left="1134" w:header="850" w:footer="567" w:gutter="0"/>
          <w:cols w:space="425"/>
          <w:docGrid w:type="lines" w:linePitch="326"/>
        </w:sectPr>
      </w:pPr>
    </w:p>
    <w:p w14:paraId="5F4B9164" w14:textId="77777777" w:rsidR="00EB2754" w:rsidRPr="00015D13" w:rsidRDefault="00EB2754" w:rsidP="0067056D">
      <w:pPr>
        <w:pStyle w:val="HChGC"/>
        <w:rPr>
          <w:b/>
        </w:rPr>
      </w:pPr>
      <w:r w:rsidRPr="00015D13">
        <w:rPr>
          <w:lang w:val="zh-CN"/>
        </w:rPr>
        <w:t>附件四</w:t>
      </w:r>
    </w:p>
    <w:p w14:paraId="711581F7" w14:textId="77777777" w:rsidR="00EB2754" w:rsidRPr="00015D13" w:rsidRDefault="00EB2754" w:rsidP="0067056D">
      <w:pPr>
        <w:pStyle w:val="HChGC"/>
        <w:rPr>
          <w:b/>
        </w:rPr>
      </w:pPr>
      <w:r w:rsidRPr="00015D13">
        <w:rPr>
          <w:lang w:val="zh-CN"/>
        </w:rPr>
        <w:tab/>
      </w:r>
      <w:r w:rsidRPr="00015D13">
        <w:rPr>
          <w:lang w:val="zh-CN"/>
        </w:rPr>
        <w:tab/>
      </w:r>
      <w:r w:rsidRPr="00015D13">
        <w:rPr>
          <w:lang w:val="zh-CN"/>
        </w:rPr>
        <w:t>关于匈牙利的调查的后续行动报告</w:t>
      </w:r>
    </w:p>
    <w:p w14:paraId="6127DC5C" w14:textId="31FBA961" w:rsidR="00EB2754" w:rsidRPr="00015D13" w:rsidRDefault="0067056D" w:rsidP="0067056D">
      <w:pPr>
        <w:pStyle w:val="HChGC"/>
        <w:rPr>
          <w:b/>
        </w:rPr>
      </w:pPr>
      <w:r>
        <w:rPr>
          <w:lang w:val="zh-CN"/>
        </w:rPr>
        <w:tab/>
      </w:r>
      <w:proofErr w:type="gramStart"/>
      <w:r w:rsidR="00EB2754" w:rsidRPr="00015D13">
        <w:rPr>
          <w:lang w:val="zh-CN"/>
        </w:rPr>
        <w:t>一</w:t>
      </w:r>
      <w:proofErr w:type="gramEnd"/>
      <w:r w:rsidR="00EB2754" w:rsidRPr="00015D13">
        <w:rPr>
          <w:lang w:val="zh-CN"/>
        </w:rPr>
        <w:t>.</w:t>
      </w:r>
      <w:r w:rsidR="00EB2754" w:rsidRPr="00015D13">
        <w:rPr>
          <w:lang w:val="zh-CN"/>
        </w:rPr>
        <w:tab/>
      </w:r>
      <w:r w:rsidR="00EB2754" w:rsidRPr="00015D13">
        <w:rPr>
          <w:lang w:val="zh-CN"/>
        </w:rPr>
        <w:t>导言</w:t>
      </w:r>
    </w:p>
    <w:p w14:paraId="513DAA89" w14:textId="0B80FB65" w:rsidR="00EB2754" w:rsidRPr="00015D13" w:rsidRDefault="00621A25" w:rsidP="00BA088C">
      <w:pPr>
        <w:pStyle w:val="SingleTxtGC"/>
      </w:pPr>
      <w:r>
        <w:rPr>
          <w:lang w:val="zh-CN"/>
        </w:rPr>
        <w:t>1</w:t>
      </w:r>
      <w:r w:rsidR="00EB2754" w:rsidRPr="00015D13">
        <w:rPr>
          <w:lang w:val="zh-CN"/>
        </w:rPr>
        <w:t>.</w:t>
      </w:r>
      <w:r w:rsidR="00EB2754" w:rsidRPr="00015D13">
        <w:rPr>
          <w:lang w:val="zh-CN"/>
        </w:rPr>
        <w:tab/>
      </w:r>
      <w:r w:rsidR="00EB2754" w:rsidRPr="00015D13">
        <w:rPr>
          <w:lang w:val="zh-CN"/>
        </w:rPr>
        <w:t>在第二十二届会议</w:t>
      </w:r>
      <w:r w:rsidR="00EB2754" w:rsidRPr="00015D13">
        <w:rPr>
          <w:lang w:val="zh-CN"/>
        </w:rPr>
        <w:t>(</w:t>
      </w:r>
      <w:r>
        <w:rPr>
          <w:lang w:val="zh-CN"/>
        </w:rPr>
        <w:t>2</w:t>
      </w:r>
      <w:r w:rsidR="00EB2754" w:rsidRPr="00015D13">
        <w:rPr>
          <w:lang w:val="zh-CN"/>
        </w:rPr>
        <w:t>0</w:t>
      </w:r>
      <w:r>
        <w:rPr>
          <w:lang w:val="zh-CN"/>
        </w:rPr>
        <w:t>19</w:t>
      </w:r>
      <w:r w:rsidR="00EB2754" w:rsidRPr="00015D13">
        <w:rPr>
          <w:lang w:val="zh-CN"/>
        </w:rPr>
        <w:t>年</w:t>
      </w:r>
      <w:r>
        <w:rPr>
          <w:lang w:val="zh-CN"/>
        </w:rPr>
        <w:t>8</w:t>
      </w:r>
      <w:r w:rsidR="00EB2754" w:rsidRPr="00015D13">
        <w:rPr>
          <w:lang w:val="zh-CN"/>
        </w:rPr>
        <w:t>月</w:t>
      </w:r>
      <w:r>
        <w:rPr>
          <w:lang w:val="zh-CN"/>
        </w:rPr>
        <w:t>26</w:t>
      </w:r>
      <w:r w:rsidR="00EB2754" w:rsidRPr="00015D13">
        <w:rPr>
          <w:lang w:val="zh-CN"/>
        </w:rPr>
        <w:t>日至</w:t>
      </w:r>
      <w:r>
        <w:rPr>
          <w:lang w:val="zh-CN"/>
        </w:rPr>
        <w:t>9</w:t>
      </w:r>
      <w:r w:rsidR="00EB2754" w:rsidRPr="00015D13">
        <w:rPr>
          <w:lang w:val="zh-CN"/>
        </w:rPr>
        <w:t>月</w:t>
      </w:r>
      <w:r>
        <w:rPr>
          <w:lang w:val="zh-CN"/>
        </w:rPr>
        <w:t>2</w:t>
      </w:r>
      <w:r w:rsidR="00EB2754" w:rsidRPr="00015D13">
        <w:rPr>
          <w:lang w:val="zh-CN"/>
        </w:rPr>
        <w:t>0</w:t>
      </w:r>
      <w:r w:rsidR="00EB2754" w:rsidRPr="00015D13">
        <w:rPr>
          <w:lang w:val="zh-CN"/>
        </w:rPr>
        <w:t>日</w:t>
      </w:r>
      <w:r w:rsidR="00EB2754" w:rsidRPr="00015D13">
        <w:rPr>
          <w:lang w:val="zh-CN"/>
        </w:rPr>
        <w:t>)</w:t>
      </w:r>
      <w:r w:rsidR="00EB2754" w:rsidRPr="00015D13">
        <w:rPr>
          <w:lang w:val="zh-CN"/>
        </w:rPr>
        <w:t>期间，委员会通过了关于根据《公约任择议定书》第六条对匈牙利进行的调查的报告。</w:t>
      </w:r>
      <w:r w:rsidR="00EB2754" w:rsidRPr="00015D13">
        <w:rPr>
          <w:rStyle w:val="a8"/>
          <w:rFonts w:eastAsia="宋体"/>
          <w:lang w:val="zh-CN"/>
        </w:rPr>
        <w:footnoteReference w:id="25"/>
      </w:r>
      <w:r w:rsidR="00BA088C">
        <w:rPr>
          <w:rFonts w:hint="eastAsia"/>
          <w:lang w:val="zh-CN"/>
        </w:rPr>
        <w:t xml:space="preserve"> </w:t>
      </w:r>
      <w:r w:rsidR="00EB2754" w:rsidRPr="00015D13">
        <w:rPr>
          <w:lang w:val="zh-CN"/>
        </w:rPr>
        <w:t>在报告中，委员会请缔约国在调查程序结束后一年内提交一份报告，说明对委员会建议采取的后续行动。</w:t>
      </w:r>
    </w:p>
    <w:p w14:paraId="45C41FF0" w14:textId="554C4145" w:rsidR="00EB2754" w:rsidRPr="00015D13" w:rsidRDefault="00621A25" w:rsidP="00BA088C">
      <w:pPr>
        <w:pStyle w:val="SingleTxtGC"/>
      </w:pPr>
      <w:r>
        <w:rPr>
          <w:lang w:val="zh-CN"/>
        </w:rPr>
        <w:t>2</w:t>
      </w:r>
      <w:r w:rsidR="00EB2754" w:rsidRPr="00015D13">
        <w:rPr>
          <w:lang w:val="zh-CN"/>
        </w:rPr>
        <w:t>.</w:t>
      </w:r>
      <w:r w:rsidR="00EB2754" w:rsidRPr="00015D13">
        <w:rPr>
          <w:lang w:val="zh-CN"/>
        </w:rPr>
        <w:tab/>
      </w:r>
      <w:r w:rsidR="00EB2754" w:rsidRPr="00015D13">
        <w:rPr>
          <w:lang w:val="zh-CN"/>
        </w:rPr>
        <w:t>在第二十六届会议</w:t>
      </w:r>
      <w:r w:rsidR="00EB2754" w:rsidRPr="00015D13">
        <w:rPr>
          <w:lang w:val="zh-CN"/>
        </w:rPr>
        <w:t>(</w:t>
      </w:r>
      <w:r>
        <w:rPr>
          <w:lang w:val="zh-CN"/>
        </w:rPr>
        <w:t>2</w:t>
      </w:r>
      <w:r w:rsidR="00EB2754" w:rsidRPr="00015D13">
        <w:rPr>
          <w:lang w:val="zh-CN"/>
        </w:rPr>
        <w:t>0</w:t>
      </w:r>
      <w:r>
        <w:rPr>
          <w:lang w:val="zh-CN"/>
        </w:rPr>
        <w:t>22</w:t>
      </w:r>
      <w:r w:rsidR="00EB2754" w:rsidRPr="00015D13">
        <w:rPr>
          <w:lang w:val="zh-CN"/>
        </w:rPr>
        <w:t>年</w:t>
      </w:r>
      <w:r>
        <w:rPr>
          <w:lang w:val="zh-CN"/>
        </w:rPr>
        <w:t>3</w:t>
      </w:r>
      <w:r w:rsidR="00EB2754" w:rsidRPr="00015D13">
        <w:rPr>
          <w:lang w:val="zh-CN"/>
        </w:rPr>
        <w:t>月</w:t>
      </w:r>
      <w:r>
        <w:rPr>
          <w:lang w:val="zh-CN"/>
        </w:rPr>
        <w:t>7</w:t>
      </w:r>
      <w:r w:rsidR="00EB2754" w:rsidRPr="00015D13">
        <w:rPr>
          <w:lang w:val="zh-CN"/>
        </w:rPr>
        <w:t>日至</w:t>
      </w:r>
      <w:r>
        <w:rPr>
          <w:lang w:val="zh-CN"/>
        </w:rPr>
        <w:t>25</w:t>
      </w:r>
      <w:r w:rsidR="00EB2754" w:rsidRPr="00015D13">
        <w:rPr>
          <w:lang w:val="zh-CN"/>
        </w:rPr>
        <w:t>日</w:t>
      </w:r>
      <w:r w:rsidR="00EB2754" w:rsidRPr="00015D13">
        <w:rPr>
          <w:lang w:val="zh-CN"/>
        </w:rPr>
        <w:t>)</w:t>
      </w:r>
      <w:r w:rsidR="00EB2754" w:rsidRPr="00015D13">
        <w:rPr>
          <w:lang w:val="zh-CN"/>
        </w:rPr>
        <w:t>期间，委员会审议了匈牙利的第二</w:t>
      </w:r>
      <w:r w:rsidR="00EB2754" w:rsidRPr="00015D13">
        <w:rPr>
          <w:rFonts w:hint="eastAsia"/>
          <w:lang w:val="zh-CN"/>
        </w:rPr>
        <w:t>次</w:t>
      </w:r>
      <w:r w:rsidR="00EB2754" w:rsidRPr="00015D13">
        <w:rPr>
          <w:lang w:val="zh-CN"/>
        </w:rPr>
        <w:t>和第三次合并定期报告，并通过了相关结论性意见，其中提出了建议。</w:t>
      </w:r>
      <w:r w:rsidR="00EB2754" w:rsidRPr="00015D13">
        <w:rPr>
          <w:rStyle w:val="a8"/>
          <w:rFonts w:eastAsia="宋体"/>
          <w:lang w:val="zh-CN"/>
        </w:rPr>
        <w:footnoteReference w:id="26"/>
      </w:r>
    </w:p>
    <w:p w14:paraId="100A0FAF" w14:textId="0D4392A4" w:rsidR="00EB2754" w:rsidRPr="00015D13" w:rsidRDefault="00621A25" w:rsidP="00BA088C">
      <w:pPr>
        <w:pStyle w:val="SingleTxtGC"/>
      </w:pPr>
      <w:r>
        <w:rPr>
          <w:lang w:val="zh-CN"/>
        </w:rPr>
        <w:t>3</w:t>
      </w:r>
      <w:r w:rsidR="00EB2754" w:rsidRPr="00015D13">
        <w:rPr>
          <w:lang w:val="zh-CN"/>
        </w:rPr>
        <w:t>.</w:t>
      </w:r>
      <w:r w:rsidR="00EB2754" w:rsidRPr="00015D13">
        <w:rPr>
          <w:lang w:val="zh-CN"/>
        </w:rPr>
        <w:tab/>
      </w:r>
      <w:r>
        <w:rPr>
          <w:lang w:val="zh-CN"/>
        </w:rPr>
        <w:t>2</w:t>
      </w:r>
      <w:r w:rsidR="00EB2754" w:rsidRPr="00015D13">
        <w:rPr>
          <w:lang w:val="zh-CN"/>
        </w:rPr>
        <w:t>0</w:t>
      </w:r>
      <w:r>
        <w:rPr>
          <w:lang w:val="zh-CN"/>
        </w:rPr>
        <w:t>22</w:t>
      </w:r>
      <w:r w:rsidR="00EB2754" w:rsidRPr="00015D13">
        <w:rPr>
          <w:lang w:val="zh-CN"/>
        </w:rPr>
        <w:t>年</w:t>
      </w:r>
      <w:r>
        <w:rPr>
          <w:lang w:val="zh-CN"/>
        </w:rPr>
        <w:t>11</w:t>
      </w:r>
      <w:r w:rsidR="00EB2754" w:rsidRPr="00015D13">
        <w:rPr>
          <w:lang w:val="zh-CN"/>
        </w:rPr>
        <w:t>月</w:t>
      </w:r>
      <w:r>
        <w:rPr>
          <w:lang w:val="zh-CN"/>
        </w:rPr>
        <w:t>4</w:t>
      </w:r>
      <w:r w:rsidR="00EB2754" w:rsidRPr="00015D13">
        <w:rPr>
          <w:lang w:val="zh-CN"/>
        </w:rPr>
        <w:t>日，委员会通过一份普通照会，通知缔约国委员会的决定，在</w:t>
      </w:r>
      <w:r>
        <w:rPr>
          <w:lang w:val="zh-CN"/>
        </w:rPr>
        <w:t>2</w:t>
      </w:r>
      <w:r w:rsidR="00EB2754" w:rsidRPr="00015D13">
        <w:rPr>
          <w:lang w:val="zh-CN"/>
        </w:rPr>
        <w:t>0</w:t>
      </w:r>
      <w:r>
        <w:rPr>
          <w:lang w:val="zh-CN"/>
        </w:rPr>
        <w:t>23</w:t>
      </w:r>
      <w:r w:rsidR="00EB2754" w:rsidRPr="00015D13">
        <w:rPr>
          <w:lang w:val="zh-CN"/>
        </w:rPr>
        <w:t>年</w:t>
      </w:r>
      <w:r>
        <w:rPr>
          <w:lang w:val="zh-CN"/>
        </w:rPr>
        <w:t>8</w:t>
      </w:r>
      <w:r w:rsidR="00EB2754" w:rsidRPr="00015D13">
        <w:rPr>
          <w:lang w:val="zh-CN"/>
        </w:rPr>
        <w:t>月</w:t>
      </w:r>
      <w:r>
        <w:rPr>
          <w:lang w:val="zh-CN"/>
        </w:rPr>
        <w:t>14</w:t>
      </w:r>
      <w:r w:rsidR="00EB2754" w:rsidRPr="00015D13">
        <w:rPr>
          <w:lang w:val="zh-CN"/>
        </w:rPr>
        <w:t>日至</w:t>
      </w:r>
      <w:r>
        <w:rPr>
          <w:lang w:val="zh-CN"/>
        </w:rPr>
        <w:t>9</w:t>
      </w:r>
      <w:r w:rsidR="00EB2754" w:rsidRPr="00015D13">
        <w:rPr>
          <w:lang w:val="zh-CN"/>
        </w:rPr>
        <w:t>月</w:t>
      </w:r>
      <w:r>
        <w:rPr>
          <w:lang w:val="zh-CN"/>
        </w:rPr>
        <w:t>8</w:t>
      </w:r>
      <w:r w:rsidR="00EB2754" w:rsidRPr="00015D13">
        <w:rPr>
          <w:lang w:val="zh-CN"/>
        </w:rPr>
        <w:t>日举行的委员会第二十九届会议期间验收匈牙利为回应委员会调查的报告所采取的</w:t>
      </w:r>
      <w:r w:rsidR="00EB2754" w:rsidRPr="00015D13">
        <w:rPr>
          <w:rFonts w:hint="eastAsia"/>
          <w:lang w:val="zh-CN"/>
        </w:rPr>
        <w:t>措施</w:t>
      </w:r>
      <w:r w:rsidR="00EB2754" w:rsidRPr="00015D13">
        <w:rPr>
          <w:lang w:val="zh-CN"/>
        </w:rPr>
        <w:t>。</w:t>
      </w:r>
    </w:p>
    <w:p w14:paraId="6D0869B7" w14:textId="55FA92DC" w:rsidR="00EB2754" w:rsidRPr="00015D13" w:rsidRDefault="00621A25" w:rsidP="00BA088C">
      <w:pPr>
        <w:pStyle w:val="SingleTxtGC"/>
      </w:pPr>
      <w:r>
        <w:rPr>
          <w:lang w:val="zh-CN"/>
        </w:rPr>
        <w:t>4</w:t>
      </w:r>
      <w:r w:rsidR="00EB2754" w:rsidRPr="00015D13">
        <w:rPr>
          <w:lang w:val="zh-CN"/>
        </w:rPr>
        <w:t>.</w:t>
      </w:r>
      <w:r w:rsidR="00EB2754" w:rsidRPr="00015D13">
        <w:rPr>
          <w:lang w:val="zh-CN"/>
        </w:rPr>
        <w:tab/>
      </w:r>
      <w:r>
        <w:rPr>
          <w:lang w:val="zh-CN"/>
        </w:rPr>
        <w:t>2</w:t>
      </w:r>
      <w:r w:rsidR="00EB2754" w:rsidRPr="00015D13">
        <w:rPr>
          <w:lang w:val="zh-CN"/>
        </w:rPr>
        <w:t>0</w:t>
      </w:r>
      <w:r>
        <w:rPr>
          <w:lang w:val="zh-CN"/>
        </w:rPr>
        <w:t>23</w:t>
      </w:r>
      <w:r w:rsidR="00EB2754" w:rsidRPr="00015D13">
        <w:rPr>
          <w:lang w:val="zh-CN"/>
        </w:rPr>
        <w:t>年</w:t>
      </w:r>
      <w:r>
        <w:rPr>
          <w:lang w:val="zh-CN"/>
        </w:rPr>
        <w:t>4</w:t>
      </w:r>
      <w:r w:rsidR="00EB2754" w:rsidRPr="00015D13">
        <w:rPr>
          <w:lang w:val="zh-CN"/>
        </w:rPr>
        <w:t>月</w:t>
      </w:r>
      <w:r>
        <w:rPr>
          <w:lang w:val="zh-CN"/>
        </w:rPr>
        <w:t>25</w:t>
      </w:r>
      <w:r w:rsidR="00EB2754" w:rsidRPr="00015D13">
        <w:rPr>
          <w:lang w:val="zh-CN"/>
        </w:rPr>
        <w:t>日，委员会通过另一份普通照会，将缔约国提交关于委员会在其调查报告中建议的后续行动的报告的最后期限延至</w:t>
      </w:r>
      <w:r>
        <w:rPr>
          <w:lang w:val="zh-CN"/>
        </w:rPr>
        <w:t>2</w:t>
      </w:r>
      <w:r w:rsidR="00EB2754" w:rsidRPr="00015D13">
        <w:rPr>
          <w:lang w:val="zh-CN"/>
        </w:rPr>
        <w:t>0</w:t>
      </w:r>
      <w:r>
        <w:rPr>
          <w:lang w:val="zh-CN"/>
        </w:rPr>
        <w:t>23</w:t>
      </w:r>
      <w:r w:rsidR="00EB2754" w:rsidRPr="00015D13">
        <w:rPr>
          <w:lang w:val="zh-CN"/>
        </w:rPr>
        <w:t>年</w:t>
      </w:r>
      <w:r>
        <w:rPr>
          <w:lang w:val="zh-CN"/>
        </w:rPr>
        <w:t>6</w:t>
      </w:r>
      <w:r w:rsidR="00EB2754" w:rsidRPr="00015D13">
        <w:rPr>
          <w:lang w:val="zh-CN"/>
        </w:rPr>
        <w:t>月</w:t>
      </w:r>
      <w:r>
        <w:rPr>
          <w:lang w:val="zh-CN"/>
        </w:rPr>
        <w:t>3</w:t>
      </w:r>
      <w:r w:rsidR="00EB2754" w:rsidRPr="00015D13">
        <w:rPr>
          <w:lang w:val="zh-CN"/>
        </w:rPr>
        <w:t>0</w:t>
      </w:r>
      <w:r w:rsidR="00EB2754" w:rsidRPr="00015D13">
        <w:rPr>
          <w:lang w:val="zh-CN"/>
        </w:rPr>
        <w:t>日。委员会还通知缔约国可以参加在其第二十九届会议期间举行的后续对话。</w:t>
      </w:r>
    </w:p>
    <w:p w14:paraId="76CC73B5" w14:textId="1EBA25A3" w:rsidR="00EB2754" w:rsidRPr="00015D13" w:rsidRDefault="00621A25" w:rsidP="00BA088C">
      <w:pPr>
        <w:pStyle w:val="SingleTxtGC"/>
      </w:pPr>
      <w:r>
        <w:rPr>
          <w:lang w:val="zh-CN"/>
        </w:rPr>
        <w:t>5</w:t>
      </w:r>
      <w:r w:rsidR="00EB2754" w:rsidRPr="00015D13">
        <w:rPr>
          <w:lang w:val="zh-CN"/>
        </w:rPr>
        <w:t>.</w:t>
      </w:r>
      <w:r w:rsidR="00EB2754" w:rsidRPr="00015D13">
        <w:rPr>
          <w:lang w:val="zh-CN"/>
        </w:rPr>
        <w:tab/>
      </w:r>
      <w:r>
        <w:rPr>
          <w:lang w:val="zh-CN"/>
        </w:rPr>
        <w:t>2</w:t>
      </w:r>
      <w:r w:rsidR="00EB2754" w:rsidRPr="00015D13">
        <w:rPr>
          <w:lang w:val="zh-CN"/>
        </w:rPr>
        <w:t>0</w:t>
      </w:r>
      <w:r>
        <w:rPr>
          <w:lang w:val="zh-CN"/>
        </w:rPr>
        <w:t>23</w:t>
      </w:r>
      <w:r w:rsidR="00EB2754" w:rsidRPr="00015D13">
        <w:rPr>
          <w:lang w:val="zh-CN"/>
        </w:rPr>
        <w:t>年</w:t>
      </w:r>
      <w:r>
        <w:rPr>
          <w:lang w:val="zh-CN"/>
        </w:rPr>
        <w:t>8</w:t>
      </w:r>
      <w:r w:rsidR="00EB2754" w:rsidRPr="00015D13">
        <w:rPr>
          <w:lang w:val="zh-CN"/>
        </w:rPr>
        <w:t>月</w:t>
      </w:r>
      <w:r>
        <w:rPr>
          <w:lang w:val="zh-CN"/>
        </w:rPr>
        <w:t>8</w:t>
      </w:r>
      <w:r w:rsidR="00EB2754" w:rsidRPr="00015D13">
        <w:rPr>
          <w:lang w:val="zh-CN"/>
        </w:rPr>
        <w:t>日，缔约国通过一份普通照会，向委员会转交了关于该国政府为落实委员会调查报告中建议所采取措施的书面信息。缔约国还告知委员会，它决定参加在委员会第二十九届会议期间举行的后续对话。</w:t>
      </w:r>
    </w:p>
    <w:p w14:paraId="1C7FEC0E" w14:textId="2365FEC4" w:rsidR="00EB2754" w:rsidRPr="00015D13" w:rsidRDefault="00621A25" w:rsidP="00BA088C">
      <w:pPr>
        <w:pStyle w:val="SingleTxtGC"/>
      </w:pPr>
      <w:r>
        <w:rPr>
          <w:lang w:val="zh-CN"/>
        </w:rPr>
        <w:t>6</w:t>
      </w:r>
      <w:r w:rsidR="00EB2754" w:rsidRPr="00015D13">
        <w:rPr>
          <w:lang w:val="zh-CN"/>
        </w:rPr>
        <w:t>.</w:t>
      </w:r>
      <w:r w:rsidR="00EB2754" w:rsidRPr="00015D13">
        <w:rPr>
          <w:lang w:val="zh-CN"/>
        </w:rPr>
        <w:tab/>
      </w:r>
      <w:r>
        <w:rPr>
          <w:lang w:val="zh-CN"/>
        </w:rPr>
        <w:t>2</w:t>
      </w:r>
      <w:r w:rsidR="00EB2754" w:rsidRPr="00015D13">
        <w:rPr>
          <w:lang w:val="zh-CN"/>
        </w:rPr>
        <w:t>0</w:t>
      </w:r>
      <w:r>
        <w:rPr>
          <w:lang w:val="zh-CN"/>
        </w:rPr>
        <w:t>23</w:t>
      </w:r>
      <w:r w:rsidR="00EB2754" w:rsidRPr="00015D13">
        <w:rPr>
          <w:lang w:val="zh-CN"/>
        </w:rPr>
        <w:t>年</w:t>
      </w:r>
      <w:r>
        <w:rPr>
          <w:lang w:val="zh-CN"/>
        </w:rPr>
        <w:t>8</w:t>
      </w:r>
      <w:r w:rsidR="00EB2754" w:rsidRPr="00015D13">
        <w:rPr>
          <w:lang w:val="zh-CN"/>
        </w:rPr>
        <w:t>月</w:t>
      </w:r>
      <w:r>
        <w:rPr>
          <w:lang w:val="zh-CN"/>
        </w:rPr>
        <w:t>21</w:t>
      </w:r>
      <w:r w:rsidR="00EB2754" w:rsidRPr="00015D13">
        <w:rPr>
          <w:lang w:val="zh-CN"/>
        </w:rPr>
        <w:t>日，在第</w:t>
      </w:r>
      <w:r>
        <w:rPr>
          <w:lang w:val="zh-CN"/>
        </w:rPr>
        <w:t>662</w:t>
      </w:r>
      <w:r w:rsidR="00EB2754" w:rsidRPr="00015D13">
        <w:rPr>
          <w:lang w:val="zh-CN"/>
        </w:rPr>
        <w:t>次会议上，委员会与缔约国代表团举行了公开后续对话。缔约国代表团由匈牙利内务部残疾署负责人</w:t>
      </w:r>
      <w:r>
        <w:rPr>
          <w:lang w:val="zh-CN"/>
        </w:rPr>
        <w:t>Proh</w:t>
      </w:r>
      <w:r w:rsidR="00EB2754" w:rsidRPr="00015D13">
        <w:rPr>
          <w:lang w:val="zh-CN"/>
        </w:rPr>
        <w:t>á</w:t>
      </w:r>
      <w:r>
        <w:rPr>
          <w:lang w:val="zh-CN"/>
        </w:rPr>
        <w:t>szka</w:t>
      </w:r>
      <w:r w:rsidR="00EB2754" w:rsidRPr="00015D13">
        <w:rPr>
          <w:lang w:val="zh-CN"/>
        </w:rPr>
        <w:t>先生任团长，</w:t>
      </w:r>
      <w:r w:rsidR="00EB2754" w:rsidRPr="00015D13">
        <w:rPr>
          <w:rFonts w:hint="eastAsia"/>
          <w:lang w:val="zh-CN"/>
        </w:rPr>
        <w:t>成员</w:t>
      </w:r>
      <w:r w:rsidR="00EB2754" w:rsidRPr="00015D13">
        <w:rPr>
          <w:lang w:val="zh-CN"/>
        </w:rPr>
        <w:t>有欧洲卫生、社会事务与教育署</w:t>
      </w:r>
      <w:r w:rsidR="00EB2754" w:rsidRPr="00015D13">
        <w:rPr>
          <w:rFonts w:hint="eastAsia"/>
          <w:lang w:val="zh-CN"/>
        </w:rPr>
        <w:t>人员</w:t>
      </w:r>
      <w:r w:rsidR="00EB2754" w:rsidRPr="00015D13">
        <w:rPr>
          <w:lang w:val="zh-CN"/>
        </w:rPr>
        <w:t>、大使兼匈牙利常驻联合国日内瓦办事处和日内瓦其他国际组织代表以及常驻代表团的其他</w:t>
      </w:r>
      <w:r w:rsidR="00EB2754" w:rsidRPr="00015D13">
        <w:rPr>
          <w:rFonts w:hint="eastAsia"/>
          <w:lang w:val="zh-CN"/>
        </w:rPr>
        <w:t>工作人员等</w:t>
      </w:r>
      <w:r w:rsidR="00EB2754" w:rsidRPr="00015D13">
        <w:rPr>
          <w:lang w:val="zh-CN"/>
        </w:rPr>
        <w:t>。</w:t>
      </w:r>
      <w:bookmarkStart w:id="8" w:name="_Hlk143449064"/>
      <w:bookmarkEnd w:id="8"/>
    </w:p>
    <w:p w14:paraId="728F8DF4" w14:textId="289AC351" w:rsidR="00EB2754" w:rsidRPr="00015D13" w:rsidRDefault="00621A25" w:rsidP="00BA088C">
      <w:pPr>
        <w:pStyle w:val="SingleTxtGC"/>
      </w:pPr>
      <w:r>
        <w:rPr>
          <w:lang w:val="zh-CN"/>
        </w:rPr>
        <w:t>7</w:t>
      </w:r>
      <w:r w:rsidR="00EB2754" w:rsidRPr="00015D13">
        <w:rPr>
          <w:lang w:val="zh-CN"/>
        </w:rPr>
        <w:t>.</w:t>
      </w:r>
      <w:r w:rsidR="00EB2754" w:rsidRPr="00015D13">
        <w:rPr>
          <w:lang w:val="zh-CN"/>
        </w:rPr>
        <w:tab/>
      </w:r>
      <w:r w:rsidR="00EB2754" w:rsidRPr="00015D13">
        <w:rPr>
          <w:lang w:val="zh-CN"/>
        </w:rPr>
        <w:t>同一天，委员会还与匈牙利的民间社会组织举行了非公开情况介绍会。此前，委员会曾收到民间社会提交的关于缔约国建议实施状况的书面信息。</w:t>
      </w:r>
    </w:p>
    <w:p w14:paraId="0845C4AD" w14:textId="6E390E28" w:rsidR="00EB2754" w:rsidRPr="00015D13" w:rsidRDefault="00BA088C" w:rsidP="00BA088C">
      <w:pPr>
        <w:pStyle w:val="HChGC"/>
        <w:rPr>
          <w:b/>
        </w:rPr>
      </w:pPr>
      <w:r>
        <w:rPr>
          <w:lang w:val="zh-CN"/>
        </w:rPr>
        <w:tab/>
      </w:r>
      <w:r w:rsidR="00EB2754" w:rsidRPr="00015D13">
        <w:rPr>
          <w:lang w:val="zh-CN"/>
        </w:rPr>
        <w:t>二</w:t>
      </w:r>
      <w:r w:rsidR="00EB2754" w:rsidRPr="00015D13">
        <w:rPr>
          <w:lang w:val="zh-CN"/>
        </w:rPr>
        <w:t>.</w:t>
      </w:r>
      <w:r w:rsidR="00EB2754" w:rsidRPr="00015D13">
        <w:rPr>
          <w:lang w:val="zh-CN"/>
        </w:rPr>
        <w:tab/>
      </w:r>
      <w:r w:rsidR="00EB2754" w:rsidRPr="00015D13">
        <w:rPr>
          <w:lang w:val="zh-CN"/>
        </w:rPr>
        <w:t>一般背景</w:t>
      </w:r>
    </w:p>
    <w:p w14:paraId="7796DE36" w14:textId="739231E1" w:rsidR="00EB2754" w:rsidRPr="00015D13" w:rsidRDefault="00BA088C" w:rsidP="00BA088C">
      <w:pPr>
        <w:pStyle w:val="H1GC"/>
        <w:rPr>
          <w:b/>
        </w:rPr>
      </w:pPr>
      <w:r>
        <w:rPr>
          <w:b/>
          <w:lang w:val="zh-CN"/>
        </w:rPr>
        <w:tab/>
      </w:r>
      <w:r w:rsidR="00621A25" w:rsidRPr="00BA088C">
        <w:rPr>
          <w:bCs/>
          <w:lang w:val="zh-CN"/>
        </w:rPr>
        <w:t>A</w:t>
      </w:r>
      <w:r w:rsidR="00EB2754" w:rsidRPr="00015D13">
        <w:rPr>
          <w:lang w:val="zh-CN"/>
        </w:rPr>
        <w:t>.</w:t>
      </w:r>
      <w:r w:rsidR="00EB2754" w:rsidRPr="00015D13">
        <w:rPr>
          <w:lang w:val="zh-CN"/>
        </w:rPr>
        <w:tab/>
      </w:r>
      <w:r w:rsidR="00621A25" w:rsidRPr="00BA088C">
        <w:rPr>
          <w:bCs/>
          <w:lang w:val="zh-CN"/>
        </w:rPr>
        <w:t>2</w:t>
      </w:r>
      <w:r w:rsidR="00EB2754" w:rsidRPr="00BA088C">
        <w:rPr>
          <w:bCs/>
          <w:lang w:val="zh-CN"/>
        </w:rPr>
        <w:t>0</w:t>
      </w:r>
      <w:r w:rsidR="00621A25" w:rsidRPr="00BA088C">
        <w:rPr>
          <w:bCs/>
          <w:lang w:val="zh-CN"/>
        </w:rPr>
        <w:t>19</w:t>
      </w:r>
      <w:r w:rsidR="00EB2754" w:rsidRPr="00015D13">
        <w:rPr>
          <w:lang w:val="zh-CN"/>
        </w:rPr>
        <w:t>冠状病毒病及其对残疾人状况的影响</w:t>
      </w:r>
    </w:p>
    <w:p w14:paraId="71D7B4C0" w14:textId="0794FF78" w:rsidR="00EB2754" w:rsidRPr="00015D13" w:rsidRDefault="00621A25" w:rsidP="00BA088C">
      <w:pPr>
        <w:pStyle w:val="SingleTxtGC"/>
      </w:pPr>
      <w:r>
        <w:rPr>
          <w:lang w:val="zh-CN"/>
        </w:rPr>
        <w:t>8</w:t>
      </w:r>
      <w:r w:rsidR="00EB2754" w:rsidRPr="00015D13">
        <w:rPr>
          <w:lang w:val="zh-CN"/>
        </w:rPr>
        <w:t>.</w:t>
      </w:r>
      <w:r w:rsidR="00EB2754" w:rsidRPr="00015D13">
        <w:rPr>
          <w:lang w:val="zh-CN"/>
        </w:rPr>
        <w:tab/>
      </w:r>
      <w:r w:rsidR="00EB2754" w:rsidRPr="00015D13">
        <w:rPr>
          <w:lang w:val="zh-CN"/>
        </w:rPr>
        <w:t>委员会注意</w:t>
      </w:r>
      <w:r w:rsidR="00EB2754" w:rsidRPr="00BA088C">
        <w:t>到，在</w:t>
      </w:r>
      <w:r w:rsidRPr="00BA088C">
        <w:t>2</w:t>
      </w:r>
      <w:r w:rsidR="00EB2754" w:rsidRPr="00BA088C">
        <w:t>0</w:t>
      </w:r>
      <w:r w:rsidRPr="00BA088C">
        <w:t>19</w:t>
      </w:r>
      <w:r w:rsidR="00EB2754" w:rsidRPr="00BA088C">
        <w:t>冠状病毒病</w:t>
      </w:r>
      <w:r w:rsidR="00EB2754" w:rsidRPr="00BA088C">
        <w:t>(</w:t>
      </w:r>
      <w:r w:rsidRPr="00BA088C">
        <w:t>COVID</w:t>
      </w:r>
      <w:r w:rsidR="00EB2754" w:rsidRPr="00BA088C">
        <w:t>-</w:t>
      </w:r>
      <w:r w:rsidRPr="00BA088C">
        <w:t>19</w:t>
      </w:r>
      <w:r w:rsidR="00EB2754" w:rsidRPr="00BA088C">
        <w:t>)</w:t>
      </w:r>
      <w:r w:rsidR="00EB2754" w:rsidRPr="00BA088C">
        <w:t>大流行期间，对受监护残疾人的自主权和行使法律行为能力的限制在缔约国有所增加。受监护和在机构中的残疾人</w:t>
      </w:r>
      <w:r w:rsidR="00EB2754" w:rsidRPr="00BA088C">
        <w:rPr>
          <w:rFonts w:hint="eastAsia"/>
        </w:rPr>
        <w:t>没有充分获知</w:t>
      </w:r>
      <w:r w:rsidR="00EB2754" w:rsidRPr="00BA088C">
        <w:t>关于基本权利限制</w:t>
      </w:r>
      <w:r w:rsidR="00EB2754" w:rsidRPr="00BA088C">
        <w:rPr>
          <w:rFonts w:hint="eastAsia"/>
        </w:rPr>
        <w:t>增多</w:t>
      </w:r>
      <w:r w:rsidR="00EB2754" w:rsidRPr="00BA088C">
        <w:t>的信息，包括如何享有健康权、就与监护人或支助人的利益冲突提起申诉和请求承认其法律行为能力。按照政府</w:t>
      </w:r>
      <w:r w:rsidRPr="00BA088C">
        <w:t>2</w:t>
      </w:r>
      <w:r w:rsidR="00EB2754" w:rsidRPr="00BA088C">
        <w:t>0</w:t>
      </w:r>
      <w:r w:rsidRPr="00BA088C">
        <w:t>2</w:t>
      </w:r>
      <w:r w:rsidR="00EB2754" w:rsidRPr="00BA088C">
        <w:t>0</w:t>
      </w:r>
      <w:r w:rsidR="00EB2754" w:rsidRPr="00BA088C">
        <w:t>年</w:t>
      </w:r>
      <w:r w:rsidRPr="00BA088C">
        <w:t>3</w:t>
      </w:r>
      <w:r w:rsidR="00EB2754" w:rsidRPr="00BA088C">
        <w:t>月关于封锁收容机构的措施，残疾人被禁止离开机构或接受探视。缔约国提供的信息表明，中央统计局报告，</w:t>
      </w:r>
      <w:r w:rsidRPr="00BA088C">
        <w:t>2</w:t>
      </w:r>
      <w:r w:rsidR="00EB2754" w:rsidRPr="00BA088C">
        <w:t>0</w:t>
      </w:r>
      <w:r w:rsidRPr="00BA088C">
        <w:t>2</w:t>
      </w:r>
      <w:r w:rsidR="00EB2754" w:rsidRPr="00BA088C">
        <w:t>0</w:t>
      </w:r>
      <w:r w:rsidR="00EB2754" w:rsidRPr="00BA088C">
        <w:t>年和</w:t>
      </w:r>
      <w:r w:rsidRPr="00BA088C">
        <w:t>2</w:t>
      </w:r>
      <w:r w:rsidR="00EB2754" w:rsidRPr="00BA088C">
        <w:t>0</w:t>
      </w:r>
      <w:r w:rsidRPr="00BA088C">
        <w:t>22</w:t>
      </w:r>
      <w:r w:rsidR="00EB2754" w:rsidRPr="00BA088C">
        <w:t>年之间，共有</w:t>
      </w:r>
      <w:r w:rsidRPr="00BA088C">
        <w:t>1</w:t>
      </w:r>
      <w:r w:rsidR="0052556A">
        <w:t>,</w:t>
      </w:r>
      <w:r w:rsidRPr="00BA088C">
        <w:t>544</w:t>
      </w:r>
      <w:r w:rsidR="00EB2754" w:rsidRPr="00BA088C">
        <w:t>名残疾人在</w:t>
      </w:r>
      <w:r w:rsidR="00EB2754" w:rsidRPr="00BA088C">
        <w:rPr>
          <w:rFonts w:hint="eastAsia"/>
        </w:rPr>
        <w:t>残疾</w:t>
      </w:r>
      <w:r w:rsidR="00EB2754" w:rsidRPr="00BA088C">
        <w:t>人托养机构中死亡。尽管如此，委员会指出，整体上缺少关于大流行病期间机构中残疾人感染人数和死</w:t>
      </w:r>
      <w:r w:rsidR="00EB2754" w:rsidRPr="00015D13">
        <w:rPr>
          <w:lang w:val="zh-CN"/>
        </w:rPr>
        <w:t>亡原因的数据。</w:t>
      </w:r>
    </w:p>
    <w:p w14:paraId="7B3E22C2" w14:textId="47783AE9" w:rsidR="00EB2754" w:rsidRPr="00015D13" w:rsidRDefault="00A941B7" w:rsidP="00A941B7">
      <w:pPr>
        <w:pStyle w:val="H1GC"/>
        <w:rPr>
          <w:b/>
        </w:rPr>
      </w:pPr>
      <w:r>
        <w:rPr>
          <w:b/>
          <w:lang w:val="zh-CN"/>
        </w:rPr>
        <w:tab/>
      </w:r>
      <w:r w:rsidR="00621A25" w:rsidRPr="00A941B7">
        <w:rPr>
          <w:bCs/>
          <w:lang w:val="zh-CN"/>
        </w:rPr>
        <w:t>B</w:t>
      </w:r>
      <w:r w:rsidR="00EB2754" w:rsidRPr="00015D13">
        <w:rPr>
          <w:lang w:val="zh-CN"/>
        </w:rPr>
        <w:t>.</w:t>
      </w:r>
      <w:r w:rsidR="00EB2754" w:rsidRPr="00015D13">
        <w:rPr>
          <w:lang w:val="zh-CN"/>
        </w:rPr>
        <w:tab/>
      </w:r>
      <w:proofErr w:type="gramStart"/>
      <w:r w:rsidR="00EB2754" w:rsidRPr="00015D13">
        <w:rPr>
          <w:lang w:val="zh-CN"/>
        </w:rPr>
        <w:t>独立监督</w:t>
      </w:r>
      <w:proofErr w:type="gramEnd"/>
      <w:r w:rsidR="00EB2754" w:rsidRPr="00015D13">
        <w:rPr>
          <w:lang w:val="zh-CN"/>
        </w:rPr>
        <w:t>机制</w:t>
      </w:r>
    </w:p>
    <w:p w14:paraId="19C853CE" w14:textId="7548BD58" w:rsidR="00EB2754" w:rsidRPr="00015D13" w:rsidRDefault="00621A25" w:rsidP="00A941B7">
      <w:pPr>
        <w:pStyle w:val="SingleTxtGC"/>
      </w:pPr>
      <w:r>
        <w:rPr>
          <w:lang w:val="zh-CN"/>
        </w:rPr>
        <w:t>9</w:t>
      </w:r>
      <w:r w:rsidR="00EB2754" w:rsidRPr="00015D13">
        <w:rPr>
          <w:lang w:val="zh-CN"/>
        </w:rPr>
        <w:t>.</w:t>
      </w:r>
      <w:r w:rsidR="00EB2754" w:rsidRPr="00015D13">
        <w:rPr>
          <w:lang w:val="zh-CN"/>
        </w:rPr>
        <w:tab/>
      </w:r>
      <w:r w:rsidR="00EB2754" w:rsidRPr="00015D13">
        <w:rPr>
          <w:lang w:val="zh-CN"/>
        </w:rPr>
        <w:t>缔约国报告称，它在基本权利专员办公室内部设立了一个残疾问题咨询委员会，作为《公约》第三十三条第</w:t>
      </w:r>
      <w:r w:rsidR="00EB2754" w:rsidRPr="00015D13">
        <w:rPr>
          <w:lang w:val="zh-CN"/>
        </w:rPr>
        <w:t>(</w:t>
      </w:r>
      <w:r w:rsidR="00EB2754" w:rsidRPr="00015D13">
        <w:rPr>
          <w:lang w:val="zh-CN"/>
        </w:rPr>
        <w:t>二</w:t>
      </w:r>
      <w:r w:rsidR="00EB2754" w:rsidRPr="00015D13">
        <w:rPr>
          <w:lang w:val="zh-CN"/>
        </w:rPr>
        <w:t>)</w:t>
      </w:r>
      <w:r w:rsidR="00EB2754" w:rsidRPr="00015D13">
        <w:rPr>
          <w:lang w:val="zh-CN"/>
        </w:rPr>
        <w:t>款规定的独立机制。残疾问题咨询委员会与残疾事务国家理事会一道，负责就立法草案内容提出意见、为修订现行法律提出建议并参与国家残疾方案及其相应行动计划的制定、实施和监督。</w:t>
      </w:r>
    </w:p>
    <w:p w14:paraId="3543CBE5" w14:textId="78114AC0" w:rsidR="00EB2754" w:rsidRPr="00015D13" w:rsidRDefault="00621A25" w:rsidP="00A941B7">
      <w:pPr>
        <w:pStyle w:val="SingleTxtGC"/>
      </w:pPr>
      <w:r>
        <w:rPr>
          <w:lang w:val="zh-CN"/>
        </w:rPr>
        <w:t>1</w:t>
      </w:r>
      <w:r w:rsidR="00EB2754" w:rsidRPr="00015D13">
        <w:rPr>
          <w:lang w:val="zh-CN"/>
        </w:rPr>
        <w:t>0.</w:t>
      </w:r>
      <w:r w:rsidR="00EB2754" w:rsidRPr="00015D13">
        <w:rPr>
          <w:lang w:val="zh-CN"/>
        </w:rPr>
        <w:tab/>
      </w:r>
      <w:r w:rsidR="00EB2754" w:rsidRPr="00015D13">
        <w:rPr>
          <w:lang w:val="zh-CN"/>
        </w:rPr>
        <w:t>民间社会组织报告称，基本权利专员办公室的地位在</w:t>
      </w:r>
      <w:r>
        <w:rPr>
          <w:lang w:val="zh-CN"/>
        </w:rPr>
        <w:t>2</w:t>
      </w:r>
      <w:r w:rsidR="00EB2754" w:rsidRPr="00015D13">
        <w:rPr>
          <w:lang w:val="zh-CN"/>
        </w:rPr>
        <w:t>0</w:t>
      </w:r>
      <w:r>
        <w:rPr>
          <w:lang w:val="zh-CN"/>
        </w:rPr>
        <w:t>22</w:t>
      </w:r>
      <w:r w:rsidR="00EB2754" w:rsidRPr="00015D13">
        <w:rPr>
          <w:lang w:val="zh-CN"/>
        </w:rPr>
        <w:t>年从</w:t>
      </w:r>
      <w:r>
        <w:rPr>
          <w:lang w:val="zh-CN"/>
        </w:rPr>
        <w:t>A</w:t>
      </w:r>
      <w:r w:rsidR="00EB2754" w:rsidRPr="00015D13">
        <w:rPr>
          <w:lang w:val="zh-CN"/>
        </w:rPr>
        <w:t>类降为</w:t>
      </w:r>
      <w:r>
        <w:rPr>
          <w:lang w:val="zh-CN"/>
        </w:rPr>
        <w:t>B</w:t>
      </w:r>
      <w:r w:rsidR="00EB2754" w:rsidRPr="00015D13">
        <w:rPr>
          <w:lang w:val="zh-CN"/>
        </w:rPr>
        <w:t>类，并就其履职不力提供了详细信息。</w:t>
      </w:r>
    </w:p>
    <w:p w14:paraId="04F1E3AA" w14:textId="6A78C9E5" w:rsidR="00EB2754" w:rsidRPr="00015D13" w:rsidRDefault="00A941B7" w:rsidP="00A941B7">
      <w:pPr>
        <w:pStyle w:val="HChGC"/>
        <w:rPr>
          <w:b/>
        </w:rPr>
      </w:pPr>
      <w:r>
        <w:rPr>
          <w:lang w:val="zh-CN"/>
        </w:rPr>
        <w:tab/>
      </w:r>
      <w:r w:rsidR="00EB2754" w:rsidRPr="00015D13">
        <w:rPr>
          <w:lang w:val="zh-CN"/>
        </w:rPr>
        <w:t>三</w:t>
      </w:r>
      <w:r w:rsidR="00EB2754" w:rsidRPr="00015D13">
        <w:rPr>
          <w:lang w:val="zh-CN"/>
        </w:rPr>
        <w:t>.</w:t>
      </w:r>
      <w:r w:rsidR="00EB2754" w:rsidRPr="00015D13">
        <w:rPr>
          <w:lang w:val="zh-CN"/>
        </w:rPr>
        <w:tab/>
      </w:r>
      <w:r w:rsidR="00EB2754" w:rsidRPr="00015D13">
        <w:rPr>
          <w:lang w:val="zh-CN"/>
        </w:rPr>
        <w:t>缔约国的进展和委员会对缔约国实施其建议状况的评估</w:t>
      </w:r>
    </w:p>
    <w:p w14:paraId="4EB7B192" w14:textId="2306AFB4" w:rsidR="00EB2754" w:rsidRPr="00015D13" w:rsidRDefault="00017FA0" w:rsidP="00A941B7">
      <w:pPr>
        <w:pStyle w:val="H1GC"/>
        <w:rPr>
          <w:b/>
        </w:rPr>
      </w:pPr>
      <w:r>
        <w:rPr>
          <w:b/>
          <w:lang w:val="zh-CN"/>
        </w:rPr>
        <w:tab/>
      </w:r>
      <w:r w:rsidR="00EB2754" w:rsidRPr="00015D13">
        <w:rPr>
          <w:lang w:val="zh-CN"/>
        </w:rPr>
        <w:tab/>
      </w:r>
      <w:r w:rsidR="00EB2754" w:rsidRPr="00015D13">
        <w:rPr>
          <w:lang w:val="zh-CN"/>
        </w:rPr>
        <w:t>一般义务</w:t>
      </w:r>
      <w:r w:rsidR="00EB2754" w:rsidRPr="00015D13">
        <w:rPr>
          <w:lang w:val="zh-CN"/>
        </w:rPr>
        <w:t>(</w:t>
      </w:r>
      <w:r w:rsidR="00EB2754" w:rsidRPr="00015D13">
        <w:rPr>
          <w:lang w:val="zh-CN"/>
        </w:rPr>
        <w:t>第四条第</w:t>
      </w:r>
      <w:r w:rsidR="00EB2754" w:rsidRPr="00015D13">
        <w:rPr>
          <w:lang w:val="zh-CN"/>
        </w:rPr>
        <w:t>(</w:t>
      </w:r>
      <w:r w:rsidR="00EB2754" w:rsidRPr="00015D13">
        <w:rPr>
          <w:lang w:val="zh-CN"/>
        </w:rPr>
        <w:t>三</w:t>
      </w:r>
      <w:r w:rsidR="00EB2754" w:rsidRPr="00015D13">
        <w:rPr>
          <w:lang w:val="zh-CN"/>
        </w:rPr>
        <w:t>)</w:t>
      </w:r>
      <w:r w:rsidR="00EB2754" w:rsidRPr="00015D13">
        <w:rPr>
          <w:lang w:val="zh-CN"/>
        </w:rPr>
        <w:t>款</w:t>
      </w:r>
      <w:r w:rsidR="00EB2754" w:rsidRPr="00015D13">
        <w:rPr>
          <w:lang w:val="zh-CN"/>
        </w:rPr>
        <w:t>)</w:t>
      </w:r>
    </w:p>
    <w:p w14:paraId="78240C72" w14:textId="761B62B5" w:rsidR="00EB2754" w:rsidRPr="00015D13" w:rsidRDefault="002B7C2C" w:rsidP="002B7C2C">
      <w:pPr>
        <w:pStyle w:val="H23GC"/>
        <w:rPr>
          <w:b/>
        </w:rPr>
      </w:pPr>
      <w:r>
        <w:rPr>
          <w:b/>
          <w:lang w:val="zh-CN"/>
        </w:rPr>
        <w:tab/>
      </w:r>
      <w:r w:rsidR="00621A25">
        <w:rPr>
          <w:b/>
          <w:lang w:val="zh-CN"/>
        </w:rPr>
        <w:t>1</w:t>
      </w:r>
      <w:r w:rsidR="00EB2754" w:rsidRPr="00015D13">
        <w:rPr>
          <w:lang w:val="zh-CN"/>
        </w:rPr>
        <w:t>.</w:t>
      </w:r>
      <w:r w:rsidR="00EB2754" w:rsidRPr="00015D13">
        <w:rPr>
          <w:lang w:val="zh-CN"/>
        </w:rPr>
        <w:tab/>
      </w:r>
      <w:r w:rsidR="00EB2754" w:rsidRPr="00015D13">
        <w:rPr>
          <w:lang w:val="zh-CN"/>
        </w:rPr>
        <w:t>残疾人参与公共决策有限</w:t>
      </w:r>
    </w:p>
    <w:p w14:paraId="19FE6C86" w14:textId="69FC8264" w:rsidR="00EB2754" w:rsidRPr="00015D13" w:rsidRDefault="00621A25" w:rsidP="00F158BB">
      <w:pPr>
        <w:pStyle w:val="SingleTxtGC"/>
      </w:pPr>
      <w:r>
        <w:rPr>
          <w:lang w:val="zh-CN"/>
        </w:rPr>
        <w:t>11</w:t>
      </w:r>
      <w:r w:rsidR="00EB2754" w:rsidRPr="00015D13">
        <w:rPr>
          <w:lang w:val="zh-CN"/>
        </w:rPr>
        <w:t>.</w:t>
      </w:r>
      <w:r w:rsidR="00EB2754" w:rsidRPr="00015D13">
        <w:rPr>
          <w:lang w:val="zh-CN"/>
        </w:rPr>
        <w:tab/>
      </w:r>
      <w:r w:rsidR="00EB2754" w:rsidRPr="00015D13">
        <w:rPr>
          <w:lang w:val="zh-CN"/>
        </w:rPr>
        <w:t>委员会注意到缔约国就关于立法程序中社会参与的</w:t>
      </w:r>
      <w:r>
        <w:rPr>
          <w:lang w:val="zh-CN"/>
        </w:rPr>
        <w:t>2</w:t>
      </w:r>
      <w:r w:rsidR="00EB2754" w:rsidRPr="00015D13">
        <w:rPr>
          <w:lang w:val="zh-CN"/>
        </w:rPr>
        <w:t>0</w:t>
      </w:r>
      <w:r>
        <w:rPr>
          <w:lang w:val="zh-CN"/>
        </w:rPr>
        <w:t>1</w:t>
      </w:r>
      <w:r w:rsidR="00EB2754" w:rsidRPr="00015D13">
        <w:rPr>
          <w:lang w:val="zh-CN"/>
        </w:rPr>
        <w:t>0</w:t>
      </w:r>
      <w:r w:rsidR="00EB2754" w:rsidRPr="00015D13">
        <w:rPr>
          <w:lang w:val="zh-CN"/>
        </w:rPr>
        <w:t>年第</w:t>
      </w:r>
      <w:r>
        <w:rPr>
          <w:lang w:val="zh-CN"/>
        </w:rPr>
        <w:t>CXXXI</w:t>
      </w:r>
      <w:proofErr w:type="gramStart"/>
      <w:r w:rsidR="00EB2754" w:rsidRPr="00015D13">
        <w:rPr>
          <w:lang w:val="zh-CN"/>
        </w:rPr>
        <w:t>号法提供</w:t>
      </w:r>
      <w:proofErr w:type="gramEnd"/>
      <w:r w:rsidR="00EB2754" w:rsidRPr="00015D13">
        <w:rPr>
          <w:lang w:val="zh-CN"/>
        </w:rPr>
        <w:t>的信息，该法对公共决策程序中与民间社会组织的公开协商和民间社会组织的参与</w:t>
      </w:r>
      <w:proofErr w:type="gramStart"/>
      <w:r w:rsidR="00EB2754" w:rsidRPr="00015D13">
        <w:rPr>
          <w:lang w:val="zh-CN"/>
        </w:rPr>
        <w:t>作出</w:t>
      </w:r>
      <w:proofErr w:type="gramEnd"/>
      <w:r w:rsidR="00EB2754" w:rsidRPr="00015D13">
        <w:rPr>
          <w:lang w:val="zh-CN"/>
        </w:rPr>
        <w:t>了规定。委员会还注意到关于民间社会组织参与残疾事务国家理事会和缔约国计划邀请该理事会成员参与制定下一份国家残疾问题方案的信息。</w:t>
      </w:r>
    </w:p>
    <w:p w14:paraId="509614F0" w14:textId="6D56FBA8" w:rsidR="00EB2754" w:rsidRPr="00015D13" w:rsidRDefault="00621A25" w:rsidP="00F158BB">
      <w:pPr>
        <w:pStyle w:val="SingleTxtGC"/>
      </w:pPr>
      <w:r>
        <w:rPr>
          <w:lang w:val="zh-CN"/>
        </w:rPr>
        <w:t>12</w:t>
      </w:r>
      <w:r w:rsidR="00EB2754" w:rsidRPr="00015D13">
        <w:rPr>
          <w:lang w:val="zh-CN"/>
        </w:rPr>
        <w:t>.</w:t>
      </w:r>
      <w:r w:rsidR="00EB2754" w:rsidRPr="00015D13">
        <w:rPr>
          <w:lang w:val="zh-CN"/>
        </w:rPr>
        <w:tab/>
      </w:r>
      <w:r w:rsidR="00EB2754" w:rsidRPr="00015D13">
        <w:rPr>
          <w:lang w:val="zh-CN"/>
        </w:rPr>
        <w:t>但是，委员会收到的信息表明，没有充分采取措施与残疾人密切协商并</w:t>
      </w:r>
      <w:r w:rsidR="00EB2754" w:rsidRPr="00015D13">
        <w:rPr>
          <w:rFonts w:hint="eastAsia"/>
          <w:lang w:val="zh-CN"/>
        </w:rPr>
        <w:t>让</w:t>
      </w:r>
      <w:r w:rsidR="00EB2754" w:rsidRPr="00015D13">
        <w:rPr>
          <w:lang w:val="zh-CN"/>
        </w:rPr>
        <w:t>残疾人积极参与落实委员会调查报告中建议的措施，包括有关残疾人在法律面前获得平等承认的权利的建议</w:t>
      </w:r>
      <w:r w:rsidR="00EB2754" w:rsidRPr="00015D13">
        <w:rPr>
          <w:lang w:val="zh-CN"/>
        </w:rPr>
        <w:t>(</w:t>
      </w:r>
      <w:r w:rsidR="00EB2754" w:rsidRPr="00015D13">
        <w:rPr>
          <w:lang w:val="zh-CN"/>
        </w:rPr>
        <w:t>第</w:t>
      </w:r>
      <w:r>
        <w:rPr>
          <w:lang w:val="zh-CN"/>
        </w:rPr>
        <w:t>11</w:t>
      </w:r>
      <w:r w:rsidR="00EB2754" w:rsidRPr="00015D13">
        <w:rPr>
          <w:lang w:val="zh-CN"/>
        </w:rPr>
        <w:t>0</w:t>
      </w:r>
      <w:r w:rsidR="00EB2754" w:rsidRPr="00015D13">
        <w:rPr>
          <w:lang w:val="zh-CN"/>
        </w:rPr>
        <w:t>段</w:t>
      </w:r>
      <w:r w:rsidR="00EB2754" w:rsidRPr="00015D13">
        <w:rPr>
          <w:lang w:val="zh-CN"/>
        </w:rPr>
        <w:t>)</w:t>
      </w:r>
      <w:r w:rsidR="00EB2754" w:rsidRPr="00015D13">
        <w:rPr>
          <w:lang w:val="zh-CN"/>
        </w:rPr>
        <w:t>；制定尊重残疾人自主权和残疾人选择住所及同住人的权利的独立生活计划</w:t>
      </w:r>
      <w:r w:rsidR="00EB2754" w:rsidRPr="00015D13">
        <w:rPr>
          <w:lang w:val="zh-CN"/>
        </w:rPr>
        <w:t>(</w:t>
      </w:r>
      <w:r w:rsidR="00EB2754" w:rsidRPr="00015D13">
        <w:rPr>
          <w:lang w:val="zh-CN"/>
        </w:rPr>
        <w:t>第</w:t>
      </w:r>
      <w:r>
        <w:rPr>
          <w:lang w:val="zh-CN"/>
        </w:rPr>
        <w:t>111</w:t>
      </w:r>
      <w:r w:rsidR="00EB2754" w:rsidRPr="00015D13">
        <w:rPr>
          <w:lang w:val="zh-CN"/>
        </w:rPr>
        <w:t>(</w:t>
      </w:r>
      <w:r>
        <w:rPr>
          <w:lang w:val="zh-CN"/>
        </w:rPr>
        <w:t>d</w:t>
      </w:r>
      <w:r w:rsidR="00EB2754" w:rsidRPr="00015D13">
        <w:rPr>
          <w:lang w:val="zh-CN"/>
        </w:rPr>
        <w:t>)</w:t>
      </w:r>
      <w:r w:rsidR="00EB2754" w:rsidRPr="00015D13">
        <w:rPr>
          <w:lang w:val="zh-CN"/>
        </w:rPr>
        <w:t>段</w:t>
      </w:r>
      <w:r w:rsidR="00EB2754" w:rsidRPr="00015D13">
        <w:rPr>
          <w:lang w:val="zh-CN"/>
        </w:rPr>
        <w:t>)</w:t>
      </w:r>
      <w:r w:rsidR="00EB2754" w:rsidRPr="00015D13">
        <w:rPr>
          <w:lang w:val="zh-CN"/>
        </w:rPr>
        <w:t>；设计和实施对融入社区的支持行动</w:t>
      </w:r>
      <w:r w:rsidR="00EB2754" w:rsidRPr="00015D13">
        <w:rPr>
          <w:lang w:val="zh-CN"/>
        </w:rPr>
        <w:t>(</w:t>
      </w:r>
      <w:r w:rsidR="00EB2754" w:rsidRPr="00015D13">
        <w:rPr>
          <w:lang w:val="zh-CN"/>
        </w:rPr>
        <w:t>第</w:t>
      </w:r>
      <w:r>
        <w:rPr>
          <w:lang w:val="zh-CN"/>
        </w:rPr>
        <w:t>112</w:t>
      </w:r>
      <w:r w:rsidR="00EB2754" w:rsidRPr="00015D13">
        <w:rPr>
          <w:lang w:val="zh-CN"/>
        </w:rPr>
        <w:t>(</w:t>
      </w:r>
      <w:r>
        <w:rPr>
          <w:lang w:val="zh-CN"/>
        </w:rPr>
        <w:t>d</w:t>
      </w:r>
      <w:r w:rsidR="00EB2754" w:rsidRPr="00015D13">
        <w:rPr>
          <w:lang w:val="zh-CN"/>
        </w:rPr>
        <w:t>)</w:t>
      </w:r>
      <w:r w:rsidR="00EB2754" w:rsidRPr="00015D13">
        <w:rPr>
          <w:lang w:val="zh-CN"/>
        </w:rPr>
        <w:t>段</w:t>
      </w:r>
      <w:r w:rsidR="00EB2754" w:rsidRPr="00015D13">
        <w:rPr>
          <w:lang w:val="zh-CN"/>
        </w:rPr>
        <w:t>)</w:t>
      </w:r>
      <w:r w:rsidR="00EB2754" w:rsidRPr="00015D13">
        <w:rPr>
          <w:lang w:val="zh-CN"/>
        </w:rPr>
        <w:t>；通过一项综合战略，确保残疾人在开放的劳动力市场上获得就业和创收机会</w:t>
      </w:r>
      <w:r w:rsidR="00EB2754" w:rsidRPr="00015D13">
        <w:rPr>
          <w:lang w:val="zh-CN"/>
        </w:rPr>
        <w:t>(</w:t>
      </w:r>
      <w:r w:rsidR="00EB2754" w:rsidRPr="00015D13">
        <w:rPr>
          <w:lang w:val="zh-CN"/>
        </w:rPr>
        <w:t>第</w:t>
      </w:r>
      <w:r>
        <w:rPr>
          <w:lang w:val="zh-CN"/>
        </w:rPr>
        <w:t>113</w:t>
      </w:r>
      <w:r w:rsidR="00EB2754" w:rsidRPr="00015D13">
        <w:rPr>
          <w:lang w:val="zh-CN"/>
        </w:rPr>
        <w:t>(</w:t>
      </w:r>
      <w:r>
        <w:rPr>
          <w:lang w:val="zh-CN"/>
        </w:rPr>
        <w:t>d</w:t>
      </w:r>
      <w:r w:rsidR="00EB2754" w:rsidRPr="00015D13">
        <w:rPr>
          <w:lang w:val="zh-CN"/>
        </w:rPr>
        <w:t>)</w:t>
      </w:r>
      <w:r w:rsidR="00EB2754" w:rsidRPr="00015D13">
        <w:rPr>
          <w:lang w:val="zh-CN"/>
        </w:rPr>
        <w:t>段</w:t>
      </w:r>
      <w:r w:rsidR="00EB2754" w:rsidRPr="00015D13">
        <w:rPr>
          <w:lang w:val="zh-CN"/>
        </w:rPr>
        <w:t>)</w:t>
      </w:r>
      <w:r w:rsidR="00EB2754" w:rsidRPr="00015D13">
        <w:rPr>
          <w:lang w:val="zh-CN"/>
        </w:rPr>
        <w:t>；结束机构收容做法，并通过一项国家计划，</w:t>
      </w:r>
      <w:r w:rsidR="00EB2754" w:rsidRPr="00015D13">
        <w:rPr>
          <w:rFonts w:hint="eastAsia"/>
          <w:lang w:val="zh-CN"/>
        </w:rPr>
        <w:t>有效解除对</w:t>
      </w:r>
      <w:r w:rsidR="00EB2754" w:rsidRPr="00015D13">
        <w:rPr>
          <w:lang w:val="zh-CN"/>
        </w:rPr>
        <w:t>所有各类机构中的所有残疾人</w:t>
      </w:r>
      <w:r w:rsidR="00EB2754" w:rsidRPr="00015D13">
        <w:rPr>
          <w:rFonts w:hint="eastAsia"/>
          <w:lang w:val="zh-CN"/>
        </w:rPr>
        <w:t>的</w:t>
      </w:r>
      <w:r w:rsidR="00EB2754" w:rsidRPr="00015D13">
        <w:rPr>
          <w:lang w:val="zh-CN"/>
        </w:rPr>
        <w:t>收容</w:t>
      </w:r>
      <w:r w:rsidR="00EB2754" w:rsidRPr="00015D13">
        <w:rPr>
          <w:lang w:val="zh-CN"/>
        </w:rPr>
        <w:t>(</w:t>
      </w:r>
      <w:r w:rsidR="00EB2754" w:rsidRPr="00015D13">
        <w:rPr>
          <w:lang w:val="zh-CN"/>
        </w:rPr>
        <w:t>第</w:t>
      </w:r>
      <w:r>
        <w:rPr>
          <w:lang w:val="zh-CN"/>
        </w:rPr>
        <w:t>114</w:t>
      </w:r>
      <w:r w:rsidR="00EB2754" w:rsidRPr="00015D13">
        <w:rPr>
          <w:lang w:val="zh-CN"/>
        </w:rPr>
        <w:t>(</w:t>
      </w:r>
      <w:r>
        <w:rPr>
          <w:lang w:val="zh-CN"/>
        </w:rPr>
        <w:t>b</w:t>
      </w:r>
      <w:r w:rsidR="00EB2754" w:rsidRPr="00015D13">
        <w:rPr>
          <w:lang w:val="zh-CN"/>
        </w:rPr>
        <w:t>)</w:t>
      </w:r>
      <w:r w:rsidR="00EB2754" w:rsidRPr="00015D13">
        <w:rPr>
          <w:lang w:val="zh-CN"/>
        </w:rPr>
        <w:t>和</w:t>
      </w:r>
      <w:r w:rsidR="00EB2754" w:rsidRPr="00015D13">
        <w:rPr>
          <w:lang w:val="zh-CN"/>
        </w:rPr>
        <w:t>(</w:t>
      </w:r>
      <w:r>
        <w:rPr>
          <w:lang w:val="zh-CN"/>
        </w:rPr>
        <w:t>c</w:t>
      </w:r>
      <w:r w:rsidR="00EB2754" w:rsidRPr="00015D13">
        <w:rPr>
          <w:lang w:val="zh-CN"/>
        </w:rPr>
        <w:t>)</w:t>
      </w:r>
      <w:r w:rsidR="00EB2754" w:rsidRPr="00015D13">
        <w:rPr>
          <w:lang w:val="zh-CN"/>
        </w:rPr>
        <w:t>段</w:t>
      </w:r>
      <w:r w:rsidR="00EB2754" w:rsidRPr="00015D13">
        <w:rPr>
          <w:lang w:val="zh-CN"/>
        </w:rPr>
        <w:t>)</w:t>
      </w:r>
      <w:r w:rsidR="00EB2754" w:rsidRPr="00015D13">
        <w:rPr>
          <w:lang w:val="zh-CN"/>
        </w:rPr>
        <w:t>；以及为所有接触残疾人的专业人员、工作人员和残疾人家属设计、实施和监测定期和系统的培训活动</w:t>
      </w:r>
      <w:r w:rsidR="00EB2754" w:rsidRPr="00015D13">
        <w:rPr>
          <w:lang w:val="zh-CN"/>
        </w:rPr>
        <w:t>(</w:t>
      </w:r>
      <w:r w:rsidR="00EB2754" w:rsidRPr="00015D13">
        <w:rPr>
          <w:lang w:val="zh-CN"/>
        </w:rPr>
        <w:t>第</w:t>
      </w:r>
      <w:r>
        <w:rPr>
          <w:lang w:val="zh-CN"/>
        </w:rPr>
        <w:t>116</w:t>
      </w:r>
      <w:r w:rsidR="00EB2754" w:rsidRPr="00015D13">
        <w:rPr>
          <w:lang w:val="zh-CN"/>
        </w:rPr>
        <w:t>(</w:t>
      </w:r>
      <w:r>
        <w:rPr>
          <w:lang w:val="zh-CN"/>
        </w:rPr>
        <w:t>c</w:t>
      </w:r>
      <w:r w:rsidR="00EB2754" w:rsidRPr="00015D13">
        <w:rPr>
          <w:lang w:val="zh-CN"/>
        </w:rPr>
        <w:t>)</w:t>
      </w:r>
      <w:r w:rsidR="00EB2754" w:rsidRPr="00015D13">
        <w:rPr>
          <w:lang w:val="zh-CN"/>
        </w:rPr>
        <w:t>段</w:t>
      </w:r>
      <w:r w:rsidR="00EB2754" w:rsidRPr="00015D13">
        <w:rPr>
          <w:lang w:val="zh-CN"/>
        </w:rPr>
        <w:t>)</w:t>
      </w:r>
      <w:r w:rsidR="00EB2754" w:rsidRPr="00015D13">
        <w:rPr>
          <w:lang w:val="zh-CN"/>
        </w:rPr>
        <w:t>。</w:t>
      </w:r>
    </w:p>
    <w:p w14:paraId="28AE273C" w14:textId="3C3D51B9" w:rsidR="00EB2754" w:rsidRPr="00015D13" w:rsidRDefault="00621A25" w:rsidP="00F158BB">
      <w:pPr>
        <w:pStyle w:val="SingleTxtGC"/>
      </w:pPr>
      <w:r>
        <w:rPr>
          <w:lang w:val="zh-CN"/>
        </w:rPr>
        <w:t>13</w:t>
      </w:r>
      <w:r w:rsidR="00EB2754" w:rsidRPr="00015D13">
        <w:rPr>
          <w:lang w:val="zh-CN"/>
        </w:rPr>
        <w:t>.</w:t>
      </w:r>
      <w:r w:rsidR="00EB2754" w:rsidRPr="00015D13">
        <w:rPr>
          <w:lang w:val="zh-CN"/>
        </w:rPr>
        <w:tab/>
      </w:r>
      <w:r w:rsidR="00EB2754" w:rsidRPr="00015D13">
        <w:rPr>
          <w:lang w:val="zh-CN"/>
        </w:rPr>
        <w:t>委员会注意到有报告称，残疾人及其代表组织被排除在决策和政策制定程序之外。尤其是，委员会感到关切的是，有信息表明残疾事务国家理事会仅偶尔举行会议，</w:t>
      </w:r>
      <w:proofErr w:type="gramStart"/>
      <w:r w:rsidR="00EB2754" w:rsidRPr="00015D13">
        <w:rPr>
          <w:lang w:val="zh-CN"/>
        </w:rPr>
        <w:t>且会议</w:t>
      </w:r>
      <w:proofErr w:type="gramEnd"/>
      <w:r w:rsidR="00EB2754" w:rsidRPr="00015D13">
        <w:rPr>
          <w:lang w:val="zh-CN"/>
        </w:rPr>
        <w:t>不对公众开放，妨碍了对其在</w:t>
      </w:r>
      <w:r w:rsidR="00EB2754" w:rsidRPr="00015D13">
        <w:rPr>
          <w:rFonts w:hint="eastAsia"/>
          <w:lang w:val="zh-CN"/>
        </w:rPr>
        <w:t>关系</w:t>
      </w:r>
      <w:r w:rsidR="00EB2754" w:rsidRPr="00015D13">
        <w:rPr>
          <w:lang w:val="zh-CN"/>
        </w:rPr>
        <w:t>到残疾人的问题的相关决策过程中影响的问责。</w:t>
      </w:r>
    </w:p>
    <w:p w14:paraId="3C23FFCA" w14:textId="50F8B0FF" w:rsidR="00EB2754" w:rsidRPr="00015D13" w:rsidRDefault="00621A25" w:rsidP="00F158BB">
      <w:pPr>
        <w:pStyle w:val="SingleTxtGC"/>
      </w:pPr>
      <w:r>
        <w:rPr>
          <w:lang w:val="zh-CN"/>
        </w:rPr>
        <w:t>14</w:t>
      </w:r>
      <w:r w:rsidR="00EB2754" w:rsidRPr="00015D13">
        <w:rPr>
          <w:lang w:val="zh-CN"/>
        </w:rPr>
        <w:t>.</w:t>
      </w:r>
      <w:r w:rsidR="00EB2754" w:rsidRPr="00015D13">
        <w:rPr>
          <w:lang w:val="zh-CN"/>
        </w:rPr>
        <w:tab/>
      </w:r>
      <w:r w:rsidR="00EB2754" w:rsidRPr="00015D13">
        <w:rPr>
          <w:lang w:val="zh-CN"/>
        </w:rPr>
        <w:t>因此，委员会认为，</w:t>
      </w:r>
      <w:r w:rsidR="00EB2754" w:rsidRPr="00015D13">
        <w:rPr>
          <w:rFonts w:hint="eastAsia"/>
          <w:lang w:val="zh-CN"/>
        </w:rPr>
        <w:t>委员会</w:t>
      </w:r>
      <w:r w:rsidR="00EB2754" w:rsidRPr="00015D13">
        <w:rPr>
          <w:lang w:val="zh-CN"/>
        </w:rPr>
        <w:t>关于残疾人的参与的建议未得到</w:t>
      </w:r>
      <w:r w:rsidR="00EB2754" w:rsidRPr="00015D13">
        <w:rPr>
          <w:rFonts w:hint="eastAsia"/>
          <w:lang w:val="zh-CN"/>
        </w:rPr>
        <w:t>实施</w:t>
      </w:r>
      <w:r w:rsidR="00EB2754" w:rsidRPr="00015D13">
        <w:rPr>
          <w:lang w:val="zh-CN"/>
        </w:rPr>
        <w:t>。特别是鉴于缺少正式法定程序通过残疾人代表组织与残疾人密切协商，并由他们积极参与法律的制定和颁布以及残疾相关政策的设计，从而落实《公约》和委员会的建议。原因还在于缺少机制来保护此类组织免遭报复和预防</w:t>
      </w:r>
      <w:r w:rsidR="00EB2754" w:rsidRPr="00015D13">
        <w:rPr>
          <w:rFonts w:hint="eastAsia"/>
          <w:lang w:val="zh-CN"/>
        </w:rPr>
        <w:t>一切</w:t>
      </w:r>
      <w:r w:rsidR="00EB2754" w:rsidRPr="00015D13">
        <w:rPr>
          <w:lang w:val="zh-CN"/>
        </w:rPr>
        <w:t>此类报复，并确保这些组织在公共决策中有独立的倡议作用。</w:t>
      </w:r>
    </w:p>
    <w:p w14:paraId="4C18BDCD" w14:textId="53502F9A" w:rsidR="00EB2754" w:rsidRPr="00015D13" w:rsidRDefault="00F158BB" w:rsidP="00F158BB">
      <w:pPr>
        <w:pStyle w:val="H23GC"/>
        <w:rPr>
          <w:b/>
        </w:rPr>
      </w:pPr>
      <w:r>
        <w:rPr>
          <w:b/>
          <w:lang w:val="zh-CN"/>
        </w:rPr>
        <w:tab/>
      </w:r>
      <w:r w:rsidR="00621A25" w:rsidRPr="00F158BB">
        <w:rPr>
          <w:bCs/>
          <w:lang w:val="zh-CN"/>
        </w:rPr>
        <w:t>2</w:t>
      </w:r>
      <w:r w:rsidR="00EB2754" w:rsidRPr="00015D13">
        <w:rPr>
          <w:lang w:val="zh-CN"/>
        </w:rPr>
        <w:t>.</w:t>
      </w:r>
      <w:r w:rsidR="00EB2754" w:rsidRPr="00015D13">
        <w:rPr>
          <w:lang w:val="zh-CN"/>
        </w:rPr>
        <w:tab/>
      </w:r>
      <w:r w:rsidR="00EB2754" w:rsidRPr="00015D13">
        <w:rPr>
          <w:lang w:val="zh-CN"/>
        </w:rPr>
        <w:t>数据收集</w:t>
      </w:r>
      <w:r w:rsidR="00EB2754" w:rsidRPr="00015D13">
        <w:rPr>
          <w:lang w:val="zh-CN"/>
        </w:rPr>
        <w:t>(</w:t>
      </w:r>
      <w:r w:rsidR="00EB2754" w:rsidRPr="00015D13">
        <w:rPr>
          <w:lang w:val="zh-CN"/>
        </w:rPr>
        <w:t>第三十一条</w:t>
      </w:r>
      <w:r w:rsidR="00EB2754" w:rsidRPr="00015D13">
        <w:rPr>
          <w:lang w:val="zh-CN"/>
        </w:rPr>
        <w:t>)</w:t>
      </w:r>
    </w:p>
    <w:p w14:paraId="6C363E02" w14:textId="78C63555" w:rsidR="00EB2754" w:rsidRPr="00015D13" w:rsidRDefault="00621A25" w:rsidP="00F158BB">
      <w:pPr>
        <w:pStyle w:val="SingleTxtGC"/>
      </w:pPr>
      <w:r>
        <w:rPr>
          <w:lang w:val="zh-CN"/>
        </w:rPr>
        <w:t>15</w:t>
      </w:r>
      <w:r w:rsidR="00EB2754" w:rsidRPr="00015D13">
        <w:rPr>
          <w:lang w:val="zh-CN"/>
        </w:rPr>
        <w:t>.</w:t>
      </w:r>
      <w:r w:rsidR="00EB2754" w:rsidRPr="00015D13">
        <w:rPr>
          <w:lang w:val="zh-CN"/>
        </w:rPr>
        <w:tab/>
      </w:r>
      <w:r w:rsidR="00EB2754" w:rsidRPr="00015D13">
        <w:rPr>
          <w:lang w:val="zh-CN"/>
        </w:rPr>
        <w:t>委员会注意到缔约国提供信息，介绍匈牙利中央统计局为加强其数据收集系统</w:t>
      </w:r>
      <w:proofErr w:type="gramStart"/>
      <w:r w:rsidR="00EB2754" w:rsidRPr="00015D13">
        <w:rPr>
          <w:rFonts w:hint="eastAsia"/>
          <w:lang w:val="zh-CN"/>
        </w:rPr>
        <w:t>作出</w:t>
      </w:r>
      <w:proofErr w:type="gramEnd"/>
      <w:r w:rsidR="00EB2754" w:rsidRPr="00015D13">
        <w:rPr>
          <w:lang w:val="zh-CN"/>
        </w:rPr>
        <w:t>的努力，包括在</w:t>
      </w:r>
      <w:r>
        <w:rPr>
          <w:lang w:val="zh-CN"/>
        </w:rPr>
        <w:t>2</w:t>
      </w:r>
      <w:r w:rsidR="00EB2754" w:rsidRPr="00015D13">
        <w:rPr>
          <w:lang w:val="zh-CN"/>
        </w:rPr>
        <w:t>0</w:t>
      </w:r>
      <w:r>
        <w:rPr>
          <w:lang w:val="zh-CN"/>
        </w:rPr>
        <w:t>22</w:t>
      </w:r>
      <w:r w:rsidR="00EB2754" w:rsidRPr="00015D13">
        <w:rPr>
          <w:lang w:val="zh-CN"/>
        </w:rPr>
        <w:t>年全国普查中纳入华盛顿小组的简易残疾问题集，以收集各类社会群体</w:t>
      </w:r>
      <w:r w:rsidR="00EB2754" w:rsidRPr="00015D13">
        <w:rPr>
          <w:lang w:val="zh-CN"/>
        </w:rPr>
        <w:t>(</w:t>
      </w:r>
      <w:r w:rsidR="00EB2754" w:rsidRPr="00015D13">
        <w:rPr>
          <w:lang w:val="zh-CN"/>
        </w:rPr>
        <w:t>罗</w:t>
      </w:r>
      <w:proofErr w:type="gramStart"/>
      <w:r w:rsidR="00EB2754" w:rsidRPr="00015D13">
        <w:rPr>
          <w:lang w:val="zh-CN"/>
        </w:rPr>
        <w:t>姆</w:t>
      </w:r>
      <w:proofErr w:type="gramEnd"/>
      <w:r w:rsidR="00EB2754" w:rsidRPr="00015D13">
        <w:rPr>
          <w:lang w:val="zh-CN"/>
        </w:rPr>
        <w:t>人、妇女、儿童、在机构中居住的人</w:t>
      </w:r>
      <w:r w:rsidR="00EB2754" w:rsidRPr="00015D13">
        <w:rPr>
          <w:lang w:val="zh-CN"/>
        </w:rPr>
        <w:t>)</w:t>
      </w:r>
      <w:r w:rsidR="00EB2754" w:rsidRPr="00015D13">
        <w:rPr>
          <w:lang w:val="zh-CN"/>
        </w:rPr>
        <w:t>的残疾相关数据。统计局还开展了与国际协调的调查，并与国际组织合作加强其评估残障的衡量工具。委员会欢迎有信息表明，在传统的医疗评估之外，普查已转向使用社会和基于人权的方法，提供了</w:t>
      </w:r>
      <w:r>
        <w:rPr>
          <w:lang w:val="zh-CN"/>
        </w:rPr>
        <w:t>2</w:t>
      </w:r>
      <w:r w:rsidR="00EB2754" w:rsidRPr="00015D13">
        <w:rPr>
          <w:lang w:val="zh-CN"/>
        </w:rPr>
        <w:t>0</w:t>
      </w:r>
      <w:r>
        <w:rPr>
          <w:lang w:val="zh-CN"/>
        </w:rPr>
        <w:t>16</w:t>
      </w:r>
      <w:r w:rsidR="00EB2754" w:rsidRPr="00015D13">
        <w:rPr>
          <w:lang w:val="zh-CN"/>
        </w:rPr>
        <w:t>年以来的数据。尽管如此，委员会关切地注意到，目前没有数据收集系统，收集受到监护和在机构中的残疾人的连贯和系统的数据，按生理性别、社会性别、年龄、族裔和地理位置分列。</w:t>
      </w:r>
    </w:p>
    <w:p w14:paraId="77F5B913" w14:textId="6F38A722" w:rsidR="00EB2754" w:rsidRPr="00015D13" w:rsidRDefault="00F158BB" w:rsidP="00F158BB">
      <w:pPr>
        <w:pStyle w:val="H23GC"/>
        <w:rPr>
          <w:b/>
        </w:rPr>
      </w:pPr>
      <w:r>
        <w:rPr>
          <w:b/>
        </w:rPr>
        <w:tab/>
      </w:r>
      <w:r w:rsidR="00621A25">
        <w:rPr>
          <w:b/>
          <w:lang w:val="zh-CN"/>
        </w:rPr>
        <w:t>3</w:t>
      </w:r>
      <w:r w:rsidR="00EB2754" w:rsidRPr="00015D13">
        <w:rPr>
          <w:lang w:val="zh-CN"/>
        </w:rPr>
        <w:t>.</w:t>
      </w:r>
      <w:r w:rsidR="00EB2754" w:rsidRPr="00015D13">
        <w:rPr>
          <w:lang w:val="zh-CN"/>
        </w:rPr>
        <w:tab/>
      </w:r>
      <w:r w:rsidR="00EB2754" w:rsidRPr="00015D13">
        <w:rPr>
          <w:lang w:val="zh-CN"/>
        </w:rPr>
        <w:t>在法律面前获得平等承认</w:t>
      </w:r>
      <w:r w:rsidR="00EB2754" w:rsidRPr="00015D13">
        <w:rPr>
          <w:lang w:val="zh-CN"/>
        </w:rPr>
        <w:t>(</w:t>
      </w:r>
      <w:r w:rsidR="00EB2754" w:rsidRPr="00015D13">
        <w:rPr>
          <w:lang w:val="zh-CN"/>
        </w:rPr>
        <w:t>第十二条</w:t>
      </w:r>
      <w:r w:rsidR="00EB2754" w:rsidRPr="00015D13">
        <w:rPr>
          <w:lang w:val="zh-CN"/>
        </w:rPr>
        <w:t>)</w:t>
      </w:r>
    </w:p>
    <w:p w14:paraId="28CA12E7" w14:textId="60FA46BE" w:rsidR="00EB2754" w:rsidRPr="00015D13" w:rsidRDefault="00C67EFC" w:rsidP="00C67EFC">
      <w:pPr>
        <w:pStyle w:val="H23GC"/>
        <w:rPr>
          <w:b/>
        </w:rPr>
      </w:pPr>
      <w:r>
        <w:rPr>
          <w:lang w:val="zh-CN"/>
        </w:rPr>
        <w:tab/>
      </w:r>
      <w:r w:rsidR="00EB2754" w:rsidRPr="00015D13">
        <w:rPr>
          <w:lang w:val="zh-CN"/>
        </w:rPr>
        <w:t>(</w:t>
      </w:r>
      <w:r w:rsidR="00621A25">
        <w:rPr>
          <w:b/>
          <w:lang w:val="zh-CN"/>
        </w:rPr>
        <w:t>a</w:t>
      </w:r>
      <w:r w:rsidR="00EB2754" w:rsidRPr="00015D13">
        <w:rPr>
          <w:lang w:val="zh-CN"/>
        </w:rPr>
        <w:t>)</w:t>
      </w:r>
      <w:r w:rsidR="00EB2754" w:rsidRPr="00015D13">
        <w:rPr>
          <w:lang w:val="zh-CN"/>
        </w:rPr>
        <w:tab/>
      </w:r>
      <w:r w:rsidR="00EB2754" w:rsidRPr="00015D13">
        <w:rPr>
          <w:lang w:val="zh-CN"/>
        </w:rPr>
        <w:t>法律框架与替代决策</w:t>
      </w:r>
    </w:p>
    <w:p w14:paraId="6B43EB47" w14:textId="794C5C8B" w:rsidR="00EB2754" w:rsidRPr="00015D13" w:rsidRDefault="00621A25" w:rsidP="00C67EFC">
      <w:pPr>
        <w:pStyle w:val="SingleTxtGC"/>
      </w:pPr>
      <w:r>
        <w:rPr>
          <w:lang w:val="zh-CN"/>
        </w:rPr>
        <w:t>16</w:t>
      </w:r>
      <w:r w:rsidR="00EB2754" w:rsidRPr="00015D13">
        <w:rPr>
          <w:lang w:val="zh-CN"/>
        </w:rPr>
        <w:t>.</w:t>
      </w:r>
      <w:r w:rsidR="00EB2754" w:rsidRPr="00015D13">
        <w:rPr>
          <w:lang w:val="zh-CN"/>
        </w:rPr>
        <w:tab/>
      </w:r>
      <w:r w:rsidR="00EB2754" w:rsidRPr="00015D13">
        <w:rPr>
          <w:lang w:val="zh-CN"/>
        </w:rPr>
        <w:t>缔约国报告称，匈牙利最高法院</w:t>
      </w:r>
      <w:r w:rsidR="00EB2754" w:rsidRPr="00015D13">
        <w:rPr>
          <w:lang w:val="zh-CN"/>
        </w:rPr>
        <w:t>(</w:t>
      </w:r>
      <w:r>
        <w:rPr>
          <w:lang w:val="zh-CN"/>
        </w:rPr>
        <w:t>Curia</w:t>
      </w:r>
      <w:r w:rsidR="00EB2754" w:rsidRPr="00015D13">
        <w:rPr>
          <w:lang w:val="zh-CN"/>
        </w:rPr>
        <w:t>)</w:t>
      </w:r>
      <w:r w:rsidR="00EB2754" w:rsidRPr="00015D13">
        <w:rPr>
          <w:lang w:val="zh-CN"/>
        </w:rPr>
        <w:t>设立了一个工作组，以审查关于监护权案件的法律惯例，关注法律行为能力、诉讼、监护权安排、变更、终止和审查。工作组在</w:t>
      </w:r>
      <w:r>
        <w:rPr>
          <w:lang w:val="zh-CN"/>
        </w:rPr>
        <w:t>2</w:t>
      </w:r>
      <w:r w:rsidR="00EB2754" w:rsidRPr="00015D13">
        <w:rPr>
          <w:lang w:val="zh-CN"/>
        </w:rPr>
        <w:t>0</w:t>
      </w:r>
      <w:r>
        <w:rPr>
          <w:lang w:val="zh-CN"/>
        </w:rPr>
        <w:t>23</w:t>
      </w:r>
      <w:r w:rsidR="00EB2754" w:rsidRPr="00015D13">
        <w:rPr>
          <w:lang w:val="zh-CN"/>
        </w:rPr>
        <w:t>年</w:t>
      </w:r>
      <w:r>
        <w:rPr>
          <w:lang w:val="zh-CN"/>
        </w:rPr>
        <w:t>5</w:t>
      </w:r>
      <w:r w:rsidR="00EB2754" w:rsidRPr="00015D13">
        <w:rPr>
          <w:lang w:val="zh-CN"/>
        </w:rPr>
        <w:t>月结束其运作，之后发布了评估结果。</w:t>
      </w:r>
    </w:p>
    <w:p w14:paraId="27A5E7F3" w14:textId="454AB361" w:rsidR="00EB2754" w:rsidRPr="00015D13" w:rsidRDefault="00621A25" w:rsidP="00C67EFC">
      <w:pPr>
        <w:pStyle w:val="SingleTxtGC"/>
      </w:pPr>
      <w:r>
        <w:rPr>
          <w:lang w:val="zh-CN"/>
        </w:rPr>
        <w:t>17</w:t>
      </w:r>
      <w:r w:rsidR="00EB2754" w:rsidRPr="00015D13">
        <w:rPr>
          <w:lang w:val="zh-CN"/>
        </w:rPr>
        <w:t>.</w:t>
      </w:r>
      <w:r w:rsidR="00EB2754" w:rsidRPr="00015D13">
        <w:rPr>
          <w:lang w:val="zh-CN"/>
        </w:rPr>
        <w:tab/>
      </w:r>
      <w:r w:rsidR="00EB2754" w:rsidRPr="00015D13">
        <w:rPr>
          <w:lang w:val="zh-CN"/>
        </w:rPr>
        <w:t>在评估期间，缔约国未能按照委员会建议，使其《民法》与《公约》保持统一。</w:t>
      </w:r>
    </w:p>
    <w:p w14:paraId="22C01126" w14:textId="76755D60" w:rsidR="00EB2754" w:rsidRPr="00015D13" w:rsidRDefault="00621A25" w:rsidP="00C67EFC">
      <w:pPr>
        <w:pStyle w:val="SingleTxtGC"/>
      </w:pPr>
      <w:r>
        <w:rPr>
          <w:lang w:val="zh-CN"/>
        </w:rPr>
        <w:t>18</w:t>
      </w:r>
      <w:r w:rsidR="00EB2754" w:rsidRPr="00015D13">
        <w:rPr>
          <w:lang w:val="zh-CN"/>
        </w:rPr>
        <w:t>.</w:t>
      </w:r>
      <w:r w:rsidR="00EB2754" w:rsidRPr="00015D13">
        <w:rPr>
          <w:lang w:val="zh-CN"/>
        </w:rPr>
        <w:tab/>
      </w:r>
      <w:r>
        <w:rPr>
          <w:lang w:val="zh-CN"/>
        </w:rPr>
        <w:t>2</w:t>
      </w:r>
      <w:r w:rsidR="00EB2754" w:rsidRPr="00015D13">
        <w:rPr>
          <w:lang w:val="zh-CN"/>
        </w:rPr>
        <w:t>0</w:t>
      </w:r>
      <w:r>
        <w:rPr>
          <w:lang w:val="zh-CN"/>
        </w:rPr>
        <w:t>13</w:t>
      </w:r>
      <w:r w:rsidR="00EB2754" w:rsidRPr="00015D13">
        <w:rPr>
          <w:lang w:val="zh-CN"/>
        </w:rPr>
        <w:t>年通过的缔约国《民法》区分享有权利的能力和行为能力，保留了关于</w:t>
      </w:r>
      <w:r w:rsidR="00EB2754" w:rsidRPr="00015D13">
        <w:rPr>
          <w:rFonts w:hint="eastAsia"/>
          <w:lang w:val="zh-CN"/>
        </w:rPr>
        <w:t>完全</w:t>
      </w:r>
      <w:r w:rsidR="00EB2754" w:rsidRPr="00015D13">
        <w:rPr>
          <w:lang w:val="zh-CN"/>
        </w:rPr>
        <w:t>或部分能力限制和监护权安排的条款。这一法律框架允许法院判定许多人接受完全或部分监护，系统性地使用以状态和</w:t>
      </w:r>
      <w:r w:rsidR="00EB2754" w:rsidRPr="00015D13">
        <w:rPr>
          <w:lang w:val="zh-CN"/>
        </w:rPr>
        <w:t>/</w:t>
      </w:r>
      <w:r w:rsidR="00EB2754" w:rsidRPr="00015D13">
        <w:rPr>
          <w:lang w:val="zh-CN"/>
        </w:rPr>
        <w:t>或残障为基础</w:t>
      </w:r>
      <w:r w:rsidR="00EB2754" w:rsidRPr="00015D13">
        <w:rPr>
          <w:rFonts w:hint="eastAsia"/>
          <w:lang w:val="zh-CN"/>
        </w:rPr>
        <w:t>的</w:t>
      </w:r>
      <w:r w:rsidR="00EB2754" w:rsidRPr="00015D13">
        <w:rPr>
          <w:lang w:val="zh-CN"/>
        </w:rPr>
        <w:t>方法评估行为能力。能力受到限制的人往往可能在未经本人同意的情况下，应监护人请求被机构收容。</w:t>
      </w:r>
    </w:p>
    <w:p w14:paraId="3D5E974D" w14:textId="1FE6E691" w:rsidR="00EB2754" w:rsidRPr="00015D13" w:rsidRDefault="00621A25" w:rsidP="00C67EFC">
      <w:pPr>
        <w:pStyle w:val="SingleTxtGC"/>
      </w:pPr>
      <w:r>
        <w:rPr>
          <w:lang w:val="zh-CN"/>
        </w:rPr>
        <w:t>19</w:t>
      </w:r>
      <w:r w:rsidR="00EB2754" w:rsidRPr="00015D13">
        <w:rPr>
          <w:lang w:val="zh-CN"/>
        </w:rPr>
        <w:t>.</w:t>
      </w:r>
      <w:r w:rsidR="00EB2754" w:rsidRPr="00015D13">
        <w:rPr>
          <w:lang w:val="zh-CN"/>
        </w:rPr>
        <w:tab/>
      </w:r>
      <w:r w:rsidR="00EB2754" w:rsidRPr="00015D13">
        <w:rPr>
          <w:lang w:val="zh-CN"/>
        </w:rPr>
        <w:t>委员会注意到，缔约国计划于</w:t>
      </w:r>
      <w:r>
        <w:rPr>
          <w:lang w:val="zh-CN"/>
        </w:rPr>
        <w:t>2</w:t>
      </w:r>
      <w:r w:rsidR="00EB2754" w:rsidRPr="00015D13">
        <w:rPr>
          <w:lang w:val="zh-CN"/>
        </w:rPr>
        <w:t>0</w:t>
      </w:r>
      <w:r>
        <w:rPr>
          <w:lang w:val="zh-CN"/>
        </w:rPr>
        <w:t>24</w:t>
      </w:r>
      <w:r w:rsidR="00EB2754" w:rsidRPr="00015D13">
        <w:rPr>
          <w:lang w:val="zh-CN"/>
        </w:rPr>
        <w:t>年修订《民法》。</w:t>
      </w:r>
    </w:p>
    <w:p w14:paraId="70DF3D29" w14:textId="1205F99D" w:rsidR="00EB2754" w:rsidRPr="00015D13" w:rsidRDefault="00621A25" w:rsidP="00C67EFC">
      <w:pPr>
        <w:pStyle w:val="SingleTxtGC"/>
      </w:pPr>
      <w:r>
        <w:rPr>
          <w:lang w:val="zh-CN"/>
        </w:rPr>
        <w:t>2</w:t>
      </w:r>
      <w:r w:rsidR="00EB2754" w:rsidRPr="00015D13">
        <w:rPr>
          <w:lang w:val="zh-CN"/>
        </w:rPr>
        <w:t>0.</w:t>
      </w:r>
      <w:r w:rsidR="00EB2754" w:rsidRPr="00015D13">
        <w:rPr>
          <w:lang w:val="zh-CN"/>
        </w:rPr>
        <w:tab/>
      </w:r>
      <w:r w:rsidR="00EB2754" w:rsidRPr="00015D13">
        <w:rPr>
          <w:lang w:val="zh-CN"/>
        </w:rPr>
        <w:t>民间社会组织报告称，</w:t>
      </w:r>
      <w:r>
        <w:rPr>
          <w:lang w:val="zh-CN"/>
        </w:rPr>
        <w:t>2</w:t>
      </w:r>
      <w:r w:rsidR="00EB2754" w:rsidRPr="00015D13">
        <w:rPr>
          <w:lang w:val="zh-CN"/>
        </w:rPr>
        <w:t>0</w:t>
      </w:r>
      <w:r>
        <w:rPr>
          <w:lang w:val="zh-CN"/>
        </w:rPr>
        <w:t>23</w:t>
      </w:r>
      <w:r w:rsidR="00EB2754" w:rsidRPr="00015D13">
        <w:rPr>
          <w:lang w:val="zh-CN"/>
        </w:rPr>
        <w:t>年，有超过</w:t>
      </w:r>
      <w:r>
        <w:rPr>
          <w:lang w:val="zh-CN"/>
        </w:rPr>
        <w:t>55</w:t>
      </w:r>
      <w:r w:rsidR="00C67EFC">
        <w:rPr>
          <w:rFonts w:hint="eastAsia"/>
          <w:lang w:val="zh-CN"/>
        </w:rPr>
        <w:t>,</w:t>
      </w:r>
      <w:r w:rsidR="00EB2754" w:rsidRPr="00015D13">
        <w:rPr>
          <w:lang w:val="zh-CN"/>
        </w:rPr>
        <w:t>000</w:t>
      </w:r>
      <w:r w:rsidR="00EB2754" w:rsidRPr="00015D13">
        <w:rPr>
          <w:lang w:val="zh-CN"/>
        </w:rPr>
        <w:t>人仍受到监护。</w:t>
      </w:r>
    </w:p>
    <w:p w14:paraId="3F3A4614" w14:textId="295C3C7C" w:rsidR="00EB2754" w:rsidRPr="00015D13" w:rsidRDefault="00621A25" w:rsidP="00C67EFC">
      <w:pPr>
        <w:pStyle w:val="SingleTxtGC"/>
      </w:pPr>
      <w:r>
        <w:rPr>
          <w:lang w:val="zh-CN"/>
        </w:rPr>
        <w:t>21</w:t>
      </w:r>
      <w:r w:rsidR="00EB2754" w:rsidRPr="00015D13">
        <w:rPr>
          <w:lang w:val="zh-CN"/>
        </w:rPr>
        <w:t>.</w:t>
      </w:r>
      <w:r w:rsidR="00EB2754" w:rsidRPr="00015D13">
        <w:rPr>
          <w:lang w:val="zh-CN"/>
        </w:rPr>
        <w:tab/>
      </w:r>
      <w:r w:rsidR="00EB2754" w:rsidRPr="00015D13">
        <w:rPr>
          <w:lang w:val="zh-CN"/>
        </w:rPr>
        <w:t>委员会注意到，缔约国的《民法》仍未修订，且规定</w:t>
      </w:r>
      <w:r w:rsidR="00EB2754" w:rsidRPr="00015D13">
        <w:rPr>
          <w:rFonts w:hint="eastAsia"/>
          <w:lang w:val="zh-CN"/>
        </w:rPr>
        <w:t>实行</w:t>
      </w:r>
      <w:r w:rsidR="00EB2754" w:rsidRPr="00015D13">
        <w:rPr>
          <w:lang w:val="zh-CN"/>
        </w:rPr>
        <w:t>部分监护的条款通过宪法法院判例法得到再次确认</w:t>
      </w:r>
      <w:r w:rsidR="00EB2754" w:rsidRPr="00015D13">
        <w:rPr>
          <w:rFonts w:hint="eastAsia"/>
          <w:lang w:val="zh-CN"/>
        </w:rPr>
        <w:t>。该判例法认为，</w:t>
      </w:r>
      <w:r w:rsidR="00EB2754" w:rsidRPr="00015D13">
        <w:rPr>
          <w:lang w:val="zh-CN"/>
        </w:rPr>
        <w:t>监护的主要目的在于以所称或认定的个人弱势地位和</w:t>
      </w:r>
      <w:r w:rsidR="00EB2754" w:rsidRPr="00015D13">
        <w:rPr>
          <w:rFonts w:hint="eastAsia"/>
          <w:lang w:val="zh-CN"/>
        </w:rPr>
        <w:t>无力有效自理</w:t>
      </w:r>
      <w:r w:rsidR="00EB2754" w:rsidRPr="00015D13">
        <w:rPr>
          <w:lang w:val="zh-CN"/>
        </w:rPr>
        <w:t>为依据，对个人及其资产予以保护。</w:t>
      </w:r>
    </w:p>
    <w:p w14:paraId="399F5498" w14:textId="0A45C8EA" w:rsidR="00EB2754" w:rsidRPr="00015D13" w:rsidRDefault="00C67EFC" w:rsidP="00C67EFC">
      <w:pPr>
        <w:pStyle w:val="H23GC"/>
        <w:rPr>
          <w:b/>
        </w:rPr>
      </w:pPr>
      <w:r>
        <w:rPr>
          <w:lang w:val="zh-CN"/>
        </w:rPr>
        <w:tab/>
      </w:r>
      <w:r w:rsidR="00EB2754" w:rsidRPr="00015D13">
        <w:rPr>
          <w:lang w:val="zh-CN"/>
        </w:rPr>
        <w:t>(</w:t>
      </w:r>
      <w:r w:rsidR="00621A25">
        <w:rPr>
          <w:b/>
          <w:lang w:val="zh-CN"/>
        </w:rPr>
        <w:t>b</w:t>
      </w:r>
      <w:r w:rsidR="00EB2754" w:rsidRPr="00015D13">
        <w:rPr>
          <w:lang w:val="zh-CN"/>
        </w:rPr>
        <w:t>)</w:t>
      </w:r>
      <w:r w:rsidR="00EB2754" w:rsidRPr="00015D13">
        <w:rPr>
          <w:lang w:val="zh-CN"/>
        </w:rPr>
        <w:tab/>
      </w:r>
      <w:r w:rsidR="00EB2754" w:rsidRPr="00015D13">
        <w:rPr>
          <w:lang w:val="zh-CN"/>
        </w:rPr>
        <w:t>司法强制审查</w:t>
      </w:r>
    </w:p>
    <w:p w14:paraId="307D1134" w14:textId="31AE47F4" w:rsidR="00EB2754" w:rsidRPr="00015D13" w:rsidRDefault="00621A25" w:rsidP="00375AC4">
      <w:pPr>
        <w:pStyle w:val="SingleTxtGC"/>
      </w:pPr>
      <w:r>
        <w:rPr>
          <w:lang w:val="zh-CN"/>
        </w:rPr>
        <w:t>22</w:t>
      </w:r>
      <w:r w:rsidR="00EB2754" w:rsidRPr="00015D13">
        <w:rPr>
          <w:lang w:val="zh-CN"/>
        </w:rPr>
        <w:t>.</w:t>
      </w:r>
      <w:r w:rsidR="00EB2754" w:rsidRPr="00015D13">
        <w:rPr>
          <w:lang w:val="zh-CN"/>
        </w:rPr>
        <w:tab/>
      </w:r>
      <w:r w:rsidR="00EB2754" w:rsidRPr="00015D13">
        <w:rPr>
          <w:lang w:val="zh-CN"/>
        </w:rPr>
        <w:t>委员会注意到，依据缔约国《民法》，对监护权决定的审查具有强制性。尽管如此，委员会还注意到，由于程序性手续、</w:t>
      </w:r>
      <w:proofErr w:type="gramStart"/>
      <w:r w:rsidR="00EB2754" w:rsidRPr="00015D13">
        <w:rPr>
          <w:lang w:val="zh-CN"/>
        </w:rPr>
        <w:t>不</w:t>
      </w:r>
      <w:proofErr w:type="gramEnd"/>
      <w:r w:rsidR="00EB2754" w:rsidRPr="00015D13">
        <w:rPr>
          <w:lang w:val="zh-CN"/>
        </w:rPr>
        <w:t>应时的程序以及最终的能力恢复率，当前的框架并未为残疾人提供充分的救济。委员会进一步注意到，错过审查最后期限</w:t>
      </w:r>
      <w:r w:rsidR="00EB2754" w:rsidRPr="00015D13">
        <w:rPr>
          <w:rFonts w:hint="eastAsia"/>
          <w:lang w:val="zh-CN"/>
        </w:rPr>
        <w:t>不产生</w:t>
      </w:r>
      <w:r w:rsidR="00EB2754" w:rsidRPr="00015D13">
        <w:rPr>
          <w:lang w:val="zh-CN"/>
        </w:rPr>
        <w:t>法律后果，</w:t>
      </w:r>
      <w:r w:rsidR="00EB2754" w:rsidRPr="00015D13">
        <w:rPr>
          <w:rFonts w:hint="eastAsia"/>
          <w:lang w:val="zh-CN"/>
        </w:rPr>
        <w:t>这会</w:t>
      </w:r>
      <w:r w:rsidR="00EB2754" w:rsidRPr="00015D13">
        <w:rPr>
          <w:lang w:val="zh-CN"/>
        </w:rPr>
        <w:t>助长不</w:t>
      </w:r>
      <w:r w:rsidR="00EB2754" w:rsidRPr="00015D13">
        <w:rPr>
          <w:rFonts w:hint="eastAsia"/>
          <w:lang w:val="zh-CN"/>
        </w:rPr>
        <w:t>充分</w:t>
      </w:r>
      <w:r w:rsidR="00EB2754" w:rsidRPr="00015D13">
        <w:rPr>
          <w:lang w:val="zh-CN"/>
        </w:rPr>
        <w:t>遵守规定的</w:t>
      </w:r>
      <w:r w:rsidR="00EB2754" w:rsidRPr="00015D13">
        <w:rPr>
          <w:rFonts w:hint="eastAsia"/>
          <w:lang w:val="zh-CN"/>
        </w:rPr>
        <w:t>现象</w:t>
      </w:r>
      <w:r w:rsidR="00EB2754" w:rsidRPr="00015D13">
        <w:rPr>
          <w:lang w:val="zh-CN"/>
        </w:rPr>
        <w:t>，导致一些残疾人依然受</w:t>
      </w:r>
      <w:r w:rsidR="00EB2754" w:rsidRPr="00015D13">
        <w:rPr>
          <w:rFonts w:hint="eastAsia"/>
          <w:lang w:val="zh-CN"/>
        </w:rPr>
        <w:t>到</w:t>
      </w:r>
      <w:r w:rsidR="00EB2754" w:rsidRPr="00015D13">
        <w:rPr>
          <w:lang w:val="zh-CN"/>
        </w:rPr>
        <w:t>监护，妨碍获得司法保护。</w:t>
      </w:r>
    </w:p>
    <w:p w14:paraId="4909C464" w14:textId="3279DBE7" w:rsidR="00EB2754" w:rsidRPr="00015D13" w:rsidRDefault="00621A25" w:rsidP="00375AC4">
      <w:pPr>
        <w:pStyle w:val="SingleTxtGC"/>
      </w:pPr>
      <w:r>
        <w:rPr>
          <w:lang w:val="zh-CN"/>
        </w:rPr>
        <w:t>23</w:t>
      </w:r>
      <w:r w:rsidR="00EB2754" w:rsidRPr="00015D13">
        <w:rPr>
          <w:lang w:val="zh-CN"/>
        </w:rPr>
        <w:t>.</w:t>
      </w:r>
      <w:r w:rsidR="00EB2754" w:rsidRPr="00015D13">
        <w:rPr>
          <w:lang w:val="zh-CN"/>
        </w:rPr>
        <w:tab/>
      </w:r>
      <w:r w:rsidR="00EB2754" w:rsidRPr="00015D13">
        <w:rPr>
          <w:lang w:val="zh-CN"/>
        </w:rPr>
        <w:t>委员会注意到，缔约国缺少法律支助体系，使残疾人得以使用和参与监护权决定审查相关的法律程序。强制审查相关司法决定的百分比表明，大多数法官维持了部分或全部监护的决定，同时法官</w:t>
      </w:r>
      <w:r w:rsidR="00EB2754" w:rsidRPr="00015D13">
        <w:rPr>
          <w:rFonts w:hint="eastAsia"/>
          <w:lang w:val="zh-CN"/>
        </w:rPr>
        <w:t>仅</w:t>
      </w:r>
      <w:r w:rsidR="00EB2754" w:rsidRPr="00015D13">
        <w:rPr>
          <w:lang w:val="zh-CN"/>
        </w:rPr>
        <w:t>在</w:t>
      </w:r>
      <w:r>
        <w:rPr>
          <w:lang w:val="zh-CN"/>
        </w:rPr>
        <w:t>3</w:t>
      </w:r>
      <w:r w:rsidR="00EB2754" w:rsidRPr="00015D13">
        <w:rPr>
          <w:lang w:val="zh-CN"/>
        </w:rPr>
        <w:t>%</w:t>
      </w:r>
      <w:r w:rsidR="00EB2754" w:rsidRPr="00015D13">
        <w:rPr>
          <w:lang w:val="zh-CN"/>
        </w:rPr>
        <w:t>到</w:t>
      </w:r>
      <w:r>
        <w:rPr>
          <w:lang w:val="zh-CN"/>
        </w:rPr>
        <w:t>9</w:t>
      </w:r>
      <w:r w:rsidR="00EB2754" w:rsidRPr="00015D13">
        <w:rPr>
          <w:lang w:val="zh-CN"/>
        </w:rPr>
        <w:t>%</w:t>
      </w:r>
      <w:r w:rsidR="00EB2754" w:rsidRPr="00015D13">
        <w:rPr>
          <w:lang w:val="zh-CN"/>
        </w:rPr>
        <w:t>的案件中选择在特定领域恢复法律行为能力。不到</w:t>
      </w:r>
      <w:r>
        <w:rPr>
          <w:lang w:val="zh-CN"/>
        </w:rPr>
        <w:t>1</w:t>
      </w:r>
      <w:r w:rsidR="00EB2754" w:rsidRPr="00015D13">
        <w:rPr>
          <w:lang w:val="zh-CN"/>
        </w:rPr>
        <w:t>%</w:t>
      </w:r>
      <w:r w:rsidR="00EB2754" w:rsidRPr="00015D13">
        <w:rPr>
          <w:lang w:val="zh-CN"/>
        </w:rPr>
        <w:t>的司法决定认可辅助决策。</w:t>
      </w:r>
    </w:p>
    <w:p w14:paraId="16C01BA1" w14:textId="3D408A5C" w:rsidR="00EB2754" w:rsidRPr="00375AC4" w:rsidRDefault="00621A25" w:rsidP="00375AC4">
      <w:pPr>
        <w:pStyle w:val="SingleTxtGC"/>
      </w:pPr>
      <w:r>
        <w:rPr>
          <w:lang w:val="zh-CN"/>
        </w:rPr>
        <w:t>24</w:t>
      </w:r>
      <w:r w:rsidR="00EB2754" w:rsidRPr="00015D13">
        <w:rPr>
          <w:lang w:val="zh-CN"/>
        </w:rPr>
        <w:t>.</w:t>
      </w:r>
      <w:r w:rsidR="00EB2754" w:rsidRPr="00015D13">
        <w:rPr>
          <w:lang w:val="zh-CN"/>
        </w:rPr>
        <w:tab/>
      </w:r>
      <w:r w:rsidR="00EB2754" w:rsidRPr="00015D13">
        <w:rPr>
          <w:lang w:val="zh-CN"/>
        </w:rPr>
        <w:t>委员会收到民间社会组织的信息称，国家数据保护和信息</w:t>
      </w:r>
      <w:proofErr w:type="gramStart"/>
      <w:r w:rsidR="00EB2754" w:rsidRPr="00015D13">
        <w:rPr>
          <w:lang w:val="zh-CN"/>
        </w:rPr>
        <w:t>自由管理局</w:t>
      </w:r>
      <w:proofErr w:type="gramEnd"/>
      <w:r w:rsidR="00EB2754" w:rsidRPr="00015D13">
        <w:rPr>
          <w:lang w:val="zh-CN"/>
        </w:rPr>
        <w:t>在</w:t>
      </w:r>
      <w:r>
        <w:rPr>
          <w:lang w:val="zh-CN"/>
        </w:rPr>
        <w:t>2</w:t>
      </w:r>
      <w:r w:rsidR="00EB2754" w:rsidRPr="00015D13">
        <w:rPr>
          <w:lang w:val="zh-CN"/>
        </w:rPr>
        <w:t>0</w:t>
      </w:r>
      <w:r>
        <w:rPr>
          <w:lang w:val="zh-CN"/>
        </w:rPr>
        <w:t>19</w:t>
      </w:r>
      <w:r w:rsidR="00EB2754" w:rsidRPr="00015D13">
        <w:rPr>
          <w:lang w:val="zh-CN"/>
        </w:rPr>
        <w:t>年和</w:t>
      </w:r>
      <w:r>
        <w:rPr>
          <w:lang w:val="zh-CN"/>
        </w:rPr>
        <w:t>2</w:t>
      </w:r>
      <w:r w:rsidR="00EB2754" w:rsidRPr="00015D13">
        <w:rPr>
          <w:lang w:val="zh-CN"/>
        </w:rPr>
        <w:t>0</w:t>
      </w:r>
      <w:r>
        <w:rPr>
          <w:lang w:val="zh-CN"/>
        </w:rPr>
        <w:t>21</w:t>
      </w:r>
      <w:r w:rsidR="00EB2754" w:rsidRPr="00015D13">
        <w:rPr>
          <w:lang w:val="zh-CN"/>
        </w:rPr>
        <w:t>年之间就中央监护机构收集的统计数据启动了一项程序。据报告，五分之一的强制审查在法定最后期限之后发起，或根本没有发起。大多数强制审查维持了对法律行为能力的限制：</w:t>
      </w:r>
      <w:r>
        <w:rPr>
          <w:lang w:val="zh-CN"/>
        </w:rPr>
        <w:t>8</w:t>
      </w:r>
      <w:r w:rsidR="00EB2754" w:rsidRPr="00015D13">
        <w:rPr>
          <w:lang w:val="zh-CN"/>
        </w:rPr>
        <w:t>0</w:t>
      </w:r>
      <w:r w:rsidR="00375AC4">
        <w:t>%</w:t>
      </w:r>
      <w:r w:rsidR="00EB2754" w:rsidRPr="00015D13">
        <w:rPr>
          <w:lang w:val="zh-CN"/>
        </w:rPr>
        <w:t>到</w:t>
      </w:r>
      <w:r>
        <w:rPr>
          <w:lang w:val="zh-CN"/>
        </w:rPr>
        <w:t>9</w:t>
      </w:r>
      <w:r w:rsidR="00EB2754" w:rsidRPr="00015D13">
        <w:rPr>
          <w:lang w:val="zh-CN"/>
        </w:rPr>
        <w:t>0%</w:t>
      </w:r>
      <w:r w:rsidR="00EB2754" w:rsidRPr="00015D13">
        <w:rPr>
          <w:lang w:val="zh-CN"/>
        </w:rPr>
        <w:t>的残疾人依然受到监护，完全限制其法律行为能力，实际效果等同于先前的</w:t>
      </w:r>
      <w:r>
        <w:rPr>
          <w:rFonts w:hint="eastAsia"/>
          <w:lang w:val="zh-CN"/>
        </w:rPr>
        <w:t>“</w:t>
      </w:r>
      <w:r w:rsidR="00EB2754" w:rsidRPr="00015D13">
        <w:rPr>
          <w:lang w:val="zh-CN"/>
        </w:rPr>
        <w:t>排除法律行为能力的监护</w:t>
      </w:r>
      <w:r>
        <w:rPr>
          <w:rFonts w:hint="eastAsia"/>
          <w:lang w:val="zh-CN"/>
        </w:rPr>
        <w:t>”</w:t>
      </w:r>
      <w:r w:rsidR="00EB2754" w:rsidRPr="00015D13">
        <w:rPr>
          <w:lang w:val="zh-CN"/>
        </w:rPr>
        <w:t>制度。</w:t>
      </w:r>
    </w:p>
    <w:p w14:paraId="62F0A728" w14:textId="406F950D" w:rsidR="00EB2754" w:rsidRPr="00015D13" w:rsidRDefault="00621A25" w:rsidP="00375AC4">
      <w:pPr>
        <w:pStyle w:val="SingleTxtGC"/>
      </w:pPr>
      <w:r>
        <w:rPr>
          <w:lang w:val="zh-CN"/>
        </w:rPr>
        <w:t>25</w:t>
      </w:r>
      <w:r w:rsidR="00EB2754" w:rsidRPr="00015D13">
        <w:rPr>
          <w:lang w:val="zh-CN"/>
        </w:rPr>
        <w:t>.</w:t>
      </w:r>
      <w:r w:rsidR="00EB2754" w:rsidRPr="00015D13">
        <w:rPr>
          <w:lang w:val="zh-CN"/>
        </w:rPr>
        <w:tab/>
      </w:r>
      <w:r w:rsidR="00EB2754" w:rsidRPr="00C672CD">
        <w:rPr>
          <w:rFonts w:ascii="Time New Roman" w:eastAsia="黑体" w:hAnsi="Time New Roman"/>
          <w:lang w:val="zh-CN"/>
        </w:rPr>
        <w:t>因此，委员会得出结论认为，它请缔约国恢复所有残疾人，包括任何形式机构环境中的残疾人的行为能力的建议没有得到实施。</w:t>
      </w:r>
    </w:p>
    <w:p w14:paraId="4549A829" w14:textId="6061A7AC" w:rsidR="00EB2754" w:rsidRPr="00015D13" w:rsidRDefault="00C672CD" w:rsidP="00C672CD">
      <w:pPr>
        <w:pStyle w:val="H23GC"/>
        <w:rPr>
          <w:b/>
        </w:rPr>
      </w:pPr>
      <w:r>
        <w:rPr>
          <w:lang w:val="zh-CN"/>
        </w:rPr>
        <w:tab/>
      </w:r>
      <w:r w:rsidR="00EB2754" w:rsidRPr="00015D13">
        <w:rPr>
          <w:lang w:val="zh-CN"/>
        </w:rPr>
        <w:t>(</w:t>
      </w:r>
      <w:r w:rsidR="00621A25">
        <w:rPr>
          <w:b/>
          <w:lang w:val="zh-CN"/>
        </w:rPr>
        <w:t>c</w:t>
      </w:r>
      <w:r w:rsidR="00EB2754" w:rsidRPr="00015D13">
        <w:rPr>
          <w:lang w:val="zh-CN"/>
        </w:rPr>
        <w:t>)</w:t>
      </w:r>
      <w:r w:rsidR="00EB2754" w:rsidRPr="00015D13">
        <w:rPr>
          <w:lang w:val="zh-CN"/>
        </w:rPr>
        <w:tab/>
      </w:r>
      <w:r w:rsidR="00EB2754" w:rsidRPr="00015D13">
        <w:rPr>
          <w:lang w:val="zh-CN"/>
        </w:rPr>
        <w:t>从替代决</w:t>
      </w:r>
      <w:r w:rsidR="00EB2754" w:rsidRPr="00015D13">
        <w:rPr>
          <w:rFonts w:hint="eastAsia"/>
          <w:lang w:val="zh-CN"/>
        </w:rPr>
        <w:t>策</w:t>
      </w:r>
      <w:r w:rsidR="00EB2754" w:rsidRPr="00015D13">
        <w:rPr>
          <w:lang w:val="zh-CN"/>
        </w:rPr>
        <w:t>向</w:t>
      </w:r>
      <w:r w:rsidR="00EB2754" w:rsidRPr="00015D13">
        <w:rPr>
          <w:rFonts w:hint="eastAsia"/>
          <w:lang w:val="zh-CN"/>
        </w:rPr>
        <w:t>辅</w:t>
      </w:r>
      <w:r w:rsidR="00EB2754" w:rsidRPr="00015D13">
        <w:rPr>
          <w:lang w:val="zh-CN"/>
        </w:rPr>
        <w:t>助决</w:t>
      </w:r>
      <w:r w:rsidR="00EB2754" w:rsidRPr="00015D13">
        <w:rPr>
          <w:rFonts w:hint="eastAsia"/>
          <w:lang w:val="zh-CN"/>
        </w:rPr>
        <w:t>策</w:t>
      </w:r>
      <w:r w:rsidR="00EB2754" w:rsidRPr="00015D13">
        <w:rPr>
          <w:lang w:val="zh-CN"/>
        </w:rPr>
        <w:t>转变</w:t>
      </w:r>
    </w:p>
    <w:p w14:paraId="35C505AF" w14:textId="0CEC0FB7" w:rsidR="00EB2754" w:rsidRPr="00015D13" w:rsidRDefault="00621A25" w:rsidP="00C672CD">
      <w:pPr>
        <w:pStyle w:val="SingleTxtGC"/>
      </w:pPr>
      <w:r>
        <w:rPr>
          <w:lang w:val="zh-CN"/>
        </w:rPr>
        <w:t>26</w:t>
      </w:r>
      <w:r w:rsidR="00EB2754" w:rsidRPr="00015D13">
        <w:rPr>
          <w:lang w:val="zh-CN"/>
        </w:rPr>
        <w:t>.</w:t>
      </w:r>
      <w:r w:rsidR="00EB2754" w:rsidRPr="00015D13">
        <w:rPr>
          <w:lang w:val="zh-CN"/>
        </w:rPr>
        <w:tab/>
      </w:r>
      <w:r w:rsidR="00EB2754" w:rsidRPr="00015D13">
        <w:rPr>
          <w:lang w:val="zh-CN"/>
        </w:rPr>
        <w:t>委员会注意到</w:t>
      </w:r>
      <w:r w:rsidR="00EB2754" w:rsidRPr="00015D13">
        <w:rPr>
          <w:rFonts w:hint="eastAsia"/>
          <w:lang w:val="zh-CN"/>
        </w:rPr>
        <w:t>一些</w:t>
      </w:r>
      <w:r w:rsidR="00EB2754" w:rsidRPr="00015D13">
        <w:rPr>
          <w:lang w:val="zh-CN"/>
        </w:rPr>
        <w:t>信息，介绍关于</w:t>
      </w:r>
      <w:r>
        <w:rPr>
          <w:lang w:val="zh-CN"/>
        </w:rPr>
        <w:t>2</w:t>
      </w:r>
      <w:r w:rsidR="00EB2754" w:rsidRPr="00015D13">
        <w:rPr>
          <w:lang w:val="zh-CN"/>
        </w:rPr>
        <w:t>0</w:t>
      </w:r>
      <w:r>
        <w:rPr>
          <w:lang w:val="zh-CN"/>
        </w:rPr>
        <w:t>19</w:t>
      </w:r>
      <w:r w:rsidR="00EB2754" w:rsidRPr="00015D13">
        <w:rPr>
          <w:lang w:val="zh-CN"/>
        </w:rPr>
        <w:t>年至</w:t>
      </w:r>
      <w:r>
        <w:rPr>
          <w:lang w:val="zh-CN"/>
        </w:rPr>
        <w:t>2</w:t>
      </w:r>
      <w:r w:rsidR="00EB2754" w:rsidRPr="00015D13">
        <w:rPr>
          <w:lang w:val="zh-CN"/>
        </w:rPr>
        <w:t>0</w:t>
      </w:r>
      <w:r>
        <w:rPr>
          <w:lang w:val="zh-CN"/>
        </w:rPr>
        <w:t>36</w:t>
      </w:r>
      <w:r w:rsidR="00EB2754" w:rsidRPr="00015D13">
        <w:rPr>
          <w:lang w:val="zh-CN"/>
        </w:rPr>
        <w:t>年残疾人长期解除收容的第</w:t>
      </w:r>
      <w:r>
        <w:rPr>
          <w:lang w:val="zh-CN"/>
        </w:rPr>
        <w:t>1295</w:t>
      </w:r>
      <w:r w:rsidR="00EB2754" w:rsidRPr="00015D13">
        <w:rPr>
          <w:lang w:val="zh-CN"/>
        </w:rPr>
        <w:t>/</w:t>
      </w:r>
      <w:r>
        <w:rPr>
          <w:lang w:val="zh-CN"/>
        </w:rPr>
        <w:t>2</w:t>
      </w:r>
      <w:r w:rsidR="00EB2754" w:rsidRPr="00015D13">
        <w:rPr>
          <w:lang w:val="zh-CN"/>
        </w:rPr>
        <w:t>0</w:t>
      </w:r>
      <w:r>
        <w:rPr>
          <w:lang w:val="zh-CN"/>
        </w:rPr>
        <w:t>19</w:t>
      </w:r>
      <w:r w:rsidR="00EB2754" w:rsidRPr="00015D13">
        <w:rPr>
          <w:lang w:val="zh-CN"/>
        </w:rPr>
        <w:t xml:space="preserve"> (</w:t>
      </w:r>
      <w:r>
        <w:rPr>
          <w:lang w:val="zh-CN"/>
        </w:rPr>
        <w:t>V</w:t>
      </w:r>
      <w:r w:rsidR="00EB2754" w:rsidRPr="00015D13">
        <w:rPr>
          <w:lang w:val="zh-CN"/>
        </w:rPr>
        <w:t xml:space="preserve">. </w:t>
      </w:r>
      <w:r>
        <w:rPr>
          <w:lang w:val="zh-CN"/>
        </w:rPr>
        <w:t>27</w:t>
      </w:r>
      <w:r w:rsidR="00EB2754" w:rsidRPr="00015D13">
        <w:rPr>
          <w:lang w:val="zh-CN"/>
        </w:rPr>
        <w:t>)</w:t>
      </w:r>
      <w:proofErr w:type="gramStart"/>
      <w:r w:rsidR="00EB2754" w:rsidRPr="00015D13">
        <w:rPr>
          <w:lang w:val="zh-CN"/>
        </w:rPr>
        <w:t>号政府</w:t>
      </w:r>
      <w:proofErr w:type="gramEnd"/>
      <w:r w:rsidR="00EB2754" w:rsidRPr="00015D13">
        <w:rPr>
          <w:lang w:val="zh-CN"/>
        </w:rPr>
        <w:t>决定</w:t>
      </w:r>
      <w:r w:rsidR="00EB2754" w:rsidRPr="00015D13">
        <w:rPr>
          <w:lang w:val="zh-CN"/>
        </w:rPr>
        <w:t>(</w:t>
      </w:r>
      <w:r w:rsidR="00EB2754" w:rsidRPr="00015D13">
        <w:rPr>
          <w:lang w:val="zh-CN"/>
        </w:rPr>
        <w:t>所谓的订正概念</w:t>
      </w:r>
      <w:r w:rsidR="00EB2754" w:rsidRPr="00015D13">
        <w:rPr>
          <w:lang w:val="zh-CN"/>
        </w:rPr>
        <w:t>)</w:t>
      </w:r>
      <w:r w:rsidR="00EB2754" w:rsidRPr="00015D13">
        <w:rPr>
          <w:lang w:val="zh-CN"/>
        </w:rPr>
        <w:t>、《国家残疾方案》</w:t>
      </w:r>
      <w:r w:rsidR="00EB2754" w:rsidRPr="00015D13">
        <w:rPr>
          <w:lang w:val="zh-CN"/>
        </w:rPr>
        <w:t>(</w:t>
      </w:r>
      <w:r>
        <w:rPr>
          <w:lang w:val="zh-CN"/>
        </w:rPr>
        <w:t>2</w:t>
      </w:r>
      <w:r w:rsidR="00EB2754" w:rsidRPr="00015D13">
        <w:rPr>
          <w:lang w:val="zh-CN"/>
        </w:rPr>
        <w:t>0</w:t>
      </w:r>
      <w:r>
        <w:rPr>
          <w:lang w:val="zh-CN"/>
        </w:rPr>
        <w:t>15</w:t>
      </w:r>
      <w:r w:rsidR="00EB2754" w:rsidRPr="00015D13">
        <w:rPr>
          <w:lang w:val="zh-CN"/>
        </w:rPr>
        <w:t>-</w:t>
      </w:r>
      <w:r>
        <w:rPr>
          <w:lang w:val="zh-CN"/>
        </w:rPr>
        <w:t>2</w:t>
      </w:r>
      <w:r w:rsidR="00EB2754" w:rsidRPr="00015D13">
        <w:rPr>
          <w:lang w:val="zh-CN"/>
        </w:rPr>
        <w:t>0</w:t>
      </w:r>
      <w:r>
        <w:rPr>
          <w:lang w:val="zh-CN"/>
        </w:rPr>
        <w:t>25</w:t>
      </w:r>
      <w:r w:rsidR="00EB2754" w:rsidRPr="00015D13">
        <w:rPr>
          <w:lang w:val="zh-CN"/>
        </w:rPr>
        <w:t>年</w:t>
      </w:r>
      <w:r w:rsidR="00EB2754" w:rsidRPr="00015D13">
        <w:rPr>
          <w:lang w:val="zh-CN"/>
        </w:rPr>
        <w:t>)</w:t>
      </w:r>
      <w:r w:rsidR="00EB2754" w:rsidRPr="00015D13">
        <w:rPr>
          <w:lang w:val="zh-CN"/>
        </w:rPr>
        <w:t>和依据</w:t>
      </w:r>
      <w:r>
        <w:rPr>
          <w:lang w:val="zh-CN"/>
        </w:rPr>
        <w:t>2</w:t>
      </w:r>
      <w:r w:rsidR="00EB2754" w:rsidRPr="00015D13">
        <w:rPr>
          <w:lang w:val="zh-CN"/>
        </w:rPr>
        <w:t>0</w:t>
      </w:r>
      <w:r>
        <w:rPr>
          <w:lang w:val="zh-CN"/>
        </w:rPr>
        <w:t>13</w:t>
      </w:r>
      <w:r w:rsidR="00EB2754" w:rsidRPr="00015D13">
        <w:rPr>
          <w:lang w:val="zh-CN"/>
        </w:rPr>
        <w:t>年第</w:t>
      </w:r>
      <w:r>
        <w:rPr>
          <w:lang w:val="zh-CN"/>
        </w:rPr>
        <w:t>CLV</w:t>
      </w:r>
      <w:proofErr w:type="gramStart"/>
      <w:r w:rsidR="00EB2754" w:rsidRPr="00015D13">
        <w:rPr>
          <w:lang w:val="zh-CN"/>
        </w:rPr>
        <w:t>号法引入</w:t>
      </w:r>
      <w:proofErr w:type="gramEnd"/>
      <w:r w:rsidR="00EB2754" w:rsidRPr="00015D13">
        <w:rPr>
          <w:lang w:val="zh-CN"/>
        </w:rPr>
        <w:t>的服务。缔约国指出，这些文书旨在使所有残疾人得以进行</w:t>
      </w:r>
      <w:r w:rsidR="00EB2754" w:rsidRPr="00015D13">
        <w:rPr>
          <w:rFonts w:hint="eastAsia"/>
          <w:lang w:val="zh-CN"/>
        </w:rPr>
        <w:t>辅</w:t>
      </w:r>
      <w:r w:rsidR="00EB2754" w:rsidRPr="00015D13">
        <w:rPr>
          <w:lang w:val="zh-CN"/>
        </w:rPr>
        <w:t>助决</w:t>
      </w:r>
      <w:r w:rsidR="00EB2754" w:rsidRPr="00015D13">
        <w:rPr>
          <w:rFonts w:hint="eastAsia"/>
          <w:lang w:val="zh-CN"/>
        </w:rPr>
        <w:t>策</w:t>
      </w:r>
      <w:r w:rsidR="00EB2754" w:rsidRPr="00015D13">
        <w:rPr>
          <w:lang w:val="zh-CN"/>
        </w:rPr>
        <w:t>。</w:t>
      </w:r>
    </w:p>
    <w:p w14:paraId="6277EDC7" w14:textId="4F3E7484" w:rsidR="00EB2754" w:rsidRPr="00015D13" w:rsidRDefault="00621A25" w:rsidP="00C672CD">
      <w:pPr>
        <w:pStyle w:val="SingleTxtGC"/>
      </w:pPr>
      <w:r>
        <w:rPr>
          <w:lang w:val="zh-CN"/>
        </w:rPr>
        <w:t>27</w:t>
      </w:r>
      <w:r w:rsidR="00EB2754" w:rsidRPr="00015D13">
        <w:rPr>
          <w:lang w:val="zh-CN"/>
        </w:rPr>
        <w:t>.</w:t>
      </w:r>
      <w:r w:rsidR="00EB2754" w:rsidRPr="00015D13">
        <w:rPr>
          <w:lang w:val="zh-CN"/>
        </w:rPr>
        <w:tab/>
      </w:r>
      <w:r w:rsidR="00EB2754" w:rsidRPr="00015D13">
        <w:rPr>
          <w:lang w:val="zh-CN"/>
        </w:rPr>
        <w:t>民间社会组织强调，针对残疾人的辅助决策服务通常由其监护人或机构公职人员提供。</w:t>
      </w:r>
    </w:p>
    <w:p w14:paraId="2DE9D804" w14:textId="3AF850D0" w:rsidR="00EB2754" w:rsidRPr="00015D13" w:rsidRDefault="00621A25" w:rsidP="00C672CD">
      <w:pPr>
        <w:pStyle w:val="SingleTxtGC"/>
      </w:pPr>
      <w:r>
        <w:rPr>
          <w:lang w:val="zh-CN"/>
        </w:rPr>
        <w:t>28</w:t>
      </w:r>
      <w:r w:rsidR="00EB2754" w:rsidRPr="00015D13">
        <w:rPr>
          <w:lang w:val="zh-CN"/>
        </w:rPr>
        <w:t>.</w:t>
      </w:r>
      <w:r w:rsidR="00EB2754" w:rsidRPr="00015D13">
        <w:rPr>
          <w:lang w:val="zh-CN"/>
        </w:rPr>
        <w:tab/>
      </w:r>
      <w:r w:rsidR="00EB2754" w:rsidRPr="00015D13">
        <w:rPr>
          <w:lang w:val="zh-CN"/>
        </w:rPr>
        <w:t>委员会注意到，替代决</w:t>
      </w:r>
      <w:r w:rsidR="00EB2754" w:rsidRPr="00015D13">
        <w:rPr>
          <w:rFonts w:hint="eastAsia"/>
          <w:lang w:val="zh-CN"/>
        </w:rPr>
        <w:t>策</w:t>
      </w:r>
      <w:r w:rsidR="00EB2754" w:rsidRPr="00015D13">
        <w:rPr>
          <w:lang w:val="zh-CN"/>
        </w:rPr>
        <w:t>仍然是框架的核心，而缔约国认为该框架满足了</w:t>
      </w:r>
      <w:r w:rsidR="00EB2754" w:rsidRPr="00015D13">
        <w:rPr>
          <w:rFonts w:hint="eastAsia"/>
          <w:lang w:val="zh-CN"/>
        </w:rPr>
        <w:t>辅</w:t>
      </w:r>
      <w:r w:rsidR="00EB2754" w:rsidRPr="00015D13">
        <w:rPr>
          <w:lang w:val="zh-CN"/>
        </w:rPr>
        <w:t>助决</w:t>
      </w:r>
      <w:r w:rsidR="00EB2754" w:rsidRPr="00015D13">
        <w:rPr>
          <w:rFonts w:hint="eastAsia"/>
          <w:lang w:val="zh-CN"/>
        </w:rPr>
        <w:t>策</w:t>
      </w:r>
      <w:r w:rsidR="00EB2754" w:rsidRPr="00015D13">
        <w:rPr>
          <w:lang w:val="zh-CN"/>
        </w:rPr>
        <w:t>的要求。替代决</w:t>
      </w:r>
      <w:r w:rsidR="00EB2754" w:rsidRPr="00015D13">
        <w:rPr>
          <w:rFonts w:hint="eastAsia"/>
          <w:lang w:val="zh-CN"/>
        </w:rPr>
        <w:t>策做法</w:t>
      </w:r>
      <w:r w:rsidR="00EB2754" w:rsidRPr="00015D13">
        <w:rPr>
          <w:lang w:val="zh-CN"/>
        </w:rPr>
        <w:t>在缔约国仍然根深蒂固</w:t>
      </w:r>
      <w:r w:rsidR="00EB2754" w:rsidRPr="00015D13">
        <w:rPr>
          <w:rFonts w:hint="eastAsia"/>
          <w:lang w:val="zh-CN"/>
        </w:rPr>
        <w:t>而且十分普遍</w:t>
      </w:r>
      <w:r w:rsidR="00EB2754" w:rsidRPr="00015D13">
        <w:rPr>
          <w:lang w:val="zh-CN"/>
        </w:rPr>
        <w:t>，缔约国</w:t>
      </w:r>
      <w:r w:rsidR="00EB2754" w:rsidRPr="00015D13">
        <w:rPr>
          <w:rFonts w:hint="eastAsia"/>
          <w:lang w:val="zh-CN"/>
        </w:rPr>
        <w:t>的</w:t>
      </w:r>
      <w:r w:rsidR="00EB2754" w:rsidRPr="00015D13">
        <w:rPr>
          <w:lang w:val="zh-CN"/>
        </w:rPr>
        <w:t>大量机构和资源</w:t>
      </w:r>
      <w:r w:rsidR="00EB2754" w:rsidRPr="00015D13">
        <w:rPr>
          <w:rFonts w:hint="eastAsia"/>
          <w:lang w:val="zh-CN"/>
        </w:rPr>
        <w:t>使</w:t>
      </w:r>
      <w:r w:rsidR="00EB2754" w:rsidRPr="00015D13">
        <w:rPr>
          <w:lang w:val="zh-CN"/>
        </w:rPr>
        <w:t>机构收容做法</w:t>
      </w:r>
      <w:r w:rsidR="00EB2754" w:rsidRPr="00015D13">
        <w:rPr>
          <w:rFonts w:hint="eastAsia"/>
          <w:lang w:val="zh-CN"/>
        </w:rPr>
        <w:t>十分稳固</w:t>
      </w:r>
      <w:r w:rsidR="00EB2754" w:rsidRPr="00015D13">
        <w:rPr>
          <w:lang w:val="zh-CN"/>
        </w:rPr>
        <w:t>，因而阻碍残疾人按照自己的意愿和偏好</w:t>
      </w:r>
      <w:proofErr w:type="gramStart"/>
      <w:r w:rsidR="00EB2754" w:rsidRPr="00015D13">
        <w:rPr>
          <w:lang w:val="zh-CN"/>
        </w:rPr>
        <w:t>作出</w:t>
      </w:r>
      <w:proofErr w:type="gramEnd"/>
      <w:r w:rsidR="00EB2754" w:rsidRPr="00015D13">
        <w:rPr>
          <w:lang w:val="zh-CN"/>
        </w:rPr>
        <w:t>选择。</w:t>
      </w:r>
    </w:p>
    <w:p w14:paraId="7F10DA6E" w14:textId="1FE83258" w:rsidR="00EB2754" w:rsidRPr="00015D13" w:rsidRDefault="00621A25" w:rsidP="00C672CD">
      <w:pPr>
        <w:pStyle w:val="SingleTxtGC"/>
      </w:pPr>
      <w:r>
        <w:rPr>
          <w:lang w:val="zh-CN"/>
        </w:rPr>
        <w:t>29</w:t>
      </w:r>
      <w:r w:rsidR="00EB2754" w:rsidRPr="00015D13">
        <w:rPr>
          <w:lang w:val="zh-CN"/>
        </w:rPr>
        <w:t>.</w:t>
      </w:r>
      <w:r w:rsidR="00EB2754" w:rsidRPr="00015D13">
        <w:rPr>
          <w:lang w:val="zh-CN"/>
        </w:rPr>
        <w:tab/>
      </w:r>
      <w:r w:rsidR="00EB2754" w:rsidRPr="00015D13">
        <w:rPr>
          <w:lang w:val="zh-CN"/>
        </w:rPr>
        <w:t>委员会感到关切的是，调查期间发生的法律、政策和做法的修订、修正和变更，包括第</w:t>
      </w:r>
      <w:r>
        <w:rPr>
          <w:lang w:val="zh-CN"/>
        </w:rPr>
        <w:t>1295</w:t>
      </w:r>
      <w:r w:rsidR="00EB2754" w:rsidRPr="00015D13">
        <w:rPr>
          <w:lang w:val="zh-CN"/>
        </w:rPr>
        <w:t>/</w:t>
      </w:r>
      <w:r>
        <w:rPr>
          <w:lang w:val="zh-CN"/>
        </w:rPr>
        <w:t>2</w:t>
      </w:r>
      <w:r w:rsidR="00EB2754" w:rsidRPr="00015D13">
        <w:rPr>
          <w:lang w:val="zh-CN"/>
        </w:rPr>
        <w:t>0</w:t>
      </w:r>
      <w:r>
        <w:rPr>
          <w:lang w:val="zh-CN"/>
        </w:rPr>
        <w:t>19</w:t>
      </w:r>
      <w:r w:rsidR="00EB2754" w:rsidRPr="00015D13">
        <w:rPr>
          <w:lang w:val="zh-CN"/>
        </w:rPr>
        <w:t xml:space="preserve"> (</w:t>
      </w:r>
      <w:r>
        <w:rPr>
          <w:lang w:val="zh-CN"/>
        </w:rPr>
        <w:t>V</w:t>
      </w:r>
      <w:r w:rsidR="00EB2754" w:rsidRPr="00015D13">
        <w:rPr>
          <w:lang w:val="zh-CN"/>
        </w:rPr>
        <w:t xml:space="preserve">. </w:t>
      </w:r>
      <w:r>
        <w:rPr>
          <w:lang w:val="zh-CN"/>
        </w:rPr>
        <w:t>27</w:t>
      </w:r>
      <w:r w:rsidR="00EB2754" w:rsidRPr="00015D13">
        <w:rPr>
          <w:lang w:val="zh-CN"/>
        </w:rPr>
        <w:t>)</w:t>
      </w:r>
      <w:proofErr w:type="gramStart"/>
      <w:r w:rsidR="00EB2754" w:rsidRPr="00015D13">
        <w:rPr>
          <w:lang w:val="zh-CN"/>
        </w:rPr>
        <w:t>号政府</w:t>
      </w:r>
      <w:proofErr w:type="gramEnd"/>
      <w:r w:rsidR="00EB2754" w:rsidRPr="00015D13">
        <w:rPr>
          <w:lang w:val="zh-CN"/>
        </w:rPr>
        <w:t>决定和《国家残疾方案》</w:t>
      </w:r>
      <w:r w:rsidR="00EB2754" w:rsidRPr="00015D13">
        <w:rPr>
          <w:lang w:val="zh-CN"/>
        </w:rPr>
        <w:t>(</w:t>
      </w:r>
      <w:r>
        <w:rPr>
          <w:lang w:val="zh-CN"/>
        </w:rPr>
        <w:t>2</w:t>
      </w:r>
      <w:r w:rsidR="00EB2754" w:rsidRPr="00015D13">
        <w:rPr>
          <w:lang w:val="zh-CN"/>
        </w:rPr>
        <w:t>0</w:t>
      </w:r>
      <w:r>
        <w:rPr>
          <w:lang w:val="zh-CN"/>
        </w:rPr>
        <w:t>15</w:t>
      </w:r>
      <w:r w:rsidR="00EB2754" w:rsidRPr="00015D13">
        <w:rPr>
          <w:lang w:val="zh-CN"/>
        </w:rPr>
        <w:t>-</w:t>
      </w:r>
      <w:r>
        <w:rPr>
          <w:lang w:val="zh-CN"/>
        </w:rPr>
        <w:t>2</w:t>
      </w:r>
      <w:r w:rsidR="00EB2754" w:rsidRPr="00015D13">
        <w:rPr>
          <w:lang w:val="zh-CN"/>
        </w:rPr>
        <w:t>0</w:t>
      </w:r>
      <w:r>
        <w:rPr>
          <w:lang w:val="zh-CN"/>
        </w:rPr>
        <w:t>25</w:t>
      </w:r>
      <w:r w:rsidR="00EB2754" w:rsidRPr="00015D13">
        <w:rPr>
          <w:lang w:val="zh-CN"/>
        </w:rPr>
        <w:t>年</w:t>
      </w:r>
      <w:r w:rsidR="00EB2754" w:rsidRPr="00015D13">
        <w:rPr>
          <w:lang w:val="zh-CN"/>
        </w:rPr>
        <w:t>)</w:t>
      </w:r>
      <w:r w:rsidR="00EB2754" w:rsidRPr="00015D13">
        <w:rPr>
          <w:lang w:val="zh-CN"/>
        </w:rPr>
        <w:t>项下的调整不符合委员会的建议，并没有成为按照《公约》向</w:t>
      </w:r>
      <w:r w:rsidR="00EB2754" w:rsidRPr="00015D13">
        <w:rPr>
          <w:rFonts w:hint="eastAsia"/>
          <w:lang w:val="zh-CN"/>
        </w:rPr>
        <w:t>辅</w:t>
      </w:r>
      <w:r w:rsidR="00EB2754" w:rsidRPr="00015D13">
        <w:rPr>
          <w:lang w:val="zh-CN"/>
        </w:rPr>
        <w:t>助决</w:t>
      </w:r>
      <w:r w:rsidR="00EB2754" w:rsidRPr="00015D13">
        <w:rPr>
          <w:rFonts w:hint="eastAsia"/>
          <w:lang w:val="zh-CN"/>
        </w:rPr>
        <w:t>策</w:t>
      </w:r>
      <w:r w:rsidR="00EB2754" w:rsidRPr="00015D13">
        <w:rPr>
          <w:lang w:val="zh-CN"/>
        </w:rPr>
        <w:t>转变的依据。委员会注意到，监护机构仍然是负责任命、监督和培训协助人的主要实体，而有协助人的残疾人在管理本人财务时缺乏自主权，也不能自主签署合约。委员会还注意到，《国家残疾方案》的干预领域</w:t>
      </w:r>
      <w:r>
        <w:rPr>
          <w:lang w:val="zh-CN"/>
        </w:rPr>
        <w:t>7</w:t>
      </w:r>
      <w:r w:rsidR="00EB2754" w:rsidRPr="00015D13">
        <w:rPr>
          <w:lang w:val="zh-CN"/>
        </w:rPr>
        <w:t>和目标</w:t>
      </w:r>
      <w:r>
        <w:rPr>
          <w:lang w:val="zh-CN"/>
        </w:rPr>
        <w:t>7</w:t>
      </w:r>
      <w:r w:rsidR="00EB2754" w:rsidRPr="00015D13">
        <w:rPr>
          <w:lang w:val="zh-CN"/>
        </w:rPr>
        <w:t>.</w:t>
      </w:r>
      <w:r>
        <w:rPr>
          <w:lang w:val="zh-CN"/>
        </w:rPr>
        <w:t>1</w:t>
      </w:r>
      <w:r w:rsidR="00EB2754" w:rsidRPr="00015D13">
        <w:rPr>
          <w:lang w:val="zh-CN"/>
        </w:rPr>
        <w:t>直接援引匈牙利关于</w:t>
      </w:r>
      <w:r w:rsidR="00EB2754" w:rsidRPr="00015D13">
        <w:rPr>
          <w:rFonts w:hint="eastAsia"/>
          <w:lang w:val="zh-CN"/>
        </w:rPr>
        <w:t>辅</w:t>
      </w:r>
      <w:r w:rsidR="00EB2754" w:rsidRPr="00015D13">
        <w:rPr>
          <w:lang w:val="zh-CN"/>
        </w:rPr>
        <w:t>助决</w:t>
      </w:r>
      <w:r w:rsidR="00EB2754" w:rsidRPr="00015D13">
        <w:rPr>
          <w:rFonts w:hint="eastAsia"/>
          <w:lang w:val="zh-CN"/>
        </w:rPr>
        <w:t>策</w:t>
      </w:r>
      <w:r w:rsidR="00EB2754" w:rsidRPr="00015D13">
        <w:rPr>
          <w:lang w:val="zh-CN"/>
        </w:rPr>
        <w:t>的立法，</w:t>
      </w:r>
      <w:r w:rsidR="00EB2754" w:rsidRPr="00015D13">
        <w:rPr>
          <w:rFonts w:hint="eastAsia"/>
          <w:lang w:val="zh-CN"/>
        </w:rPr>
        <w:t>而</w:t>
      </w:r>
      <w:r w:rsidR="00EB2754" w:rsidRPr="00015D13">
        <w:rPr>
          <w:lang w:val="zh-CN"/>
        </w:rPr>
        <w:t>委员会认定相关立法以替代决</w:t>
      </w:r>
      <w:r w:rsidR="00EB2754" w:rsidRPr="00015D13">
        <w:rPr>
          <w:rFonts w:hint="eastAsia"/>
          <w:lang w:val="zh-CN"/>
        </w:rPr>
        <w:t>策</w:t>
      </w:r>
      <w:r w:rsidR="00EB2754" w:rsidRPr="00015D13">
        <w:rPr>
          <w:lang w:val="zh-CN"/>
        </w:rPr>
        <w:t>为基础，因此缔约国未能根据《公约》为残疾人行使法律行为能力提供支持。</w:t>
      </w:r>
      <w:r w:rsidR="00EB2754" w:rsidRPr="00015D13">
        <w:rPr>
          <w:rStyle w:val="a8"/>
          <w:rFonts w:eastAsia="宋体"/>
          <w:lang w:val="zh-CN"/>
        </w:rPr>
        <w:footnoteReference w:id="27"/>
      </w:r>
      <w:r w:rsidR="00C672CD">
        <w:rPr>
          <w:rFonts w:hint="eastAsia"/>
          <w:lang w:val="zh-CN"/>
        </w:rPr>
        <w:t xml:space="preserve"> </w:t>
      </w:r>
      <w:r w:rsidR="00EB2754" w:rsidRPr="00015D13">
        <w:rPr>
          <w:lang w:val="zh-CN"/>
        </w:rPr>
        <w:t>委员会进一步注意到，订正概念仅对机构</w:t>
      </w:r>
      <w:r w:rsidR="00EB2754" w:rsidRPr="00015D13">
        <w:rPr>
          <w:rFonts w:hint="eastAsia"/>
          <w:lang w:val="zh-CN"/>
        </w:rPr>
        <w:t>环境</w:t>
      </w:r>
      <w:r w:rsidR="00EB2754" w:rsidRPr="00015D13">
        <w:rPr>
          <w:lang w:val="zh-CN"/>
        </w:rPr>
        <w:t>下</w:t>
      </w:r>
      <w:r w:rsidR="00EB2754" w:rsidRPr="00015D13">
        <w:rPr>
          <w:rFonts w:hint="eastAsia"/>
          <w:lang w:val="zh-CN"/>
        </w:rPr>
        <w:t>的辅</w:t>
      </w:r>
      <w:r w:rsidR="00EB2754" w:rsidRPr="00015D13">
        <w:rPr>
          <w:lang w:val="zh-CN"/>
        </w:rPr>
        <w:t>助决</w:t>
      </w:r>
      <w:r w:rsidR="00EB2754" w:rsidRPr="00015D13">
        <w:rPr>
          <w:rFonts w:hint="eastAsia"/>
          <w:lang w:val="zh-CN"/>
        </w:rPr>
        <w:t>策</w:t>
      </w:r>
      <w:proofErr w:type="gramStart"/>
      <w:r w:rsidR="00EB2754" w:rsidRPr="00015D13">
        <w:rPr>
          <w:lang w:val="zh-CN"/>
        </w:rPr>
        <w:t>作出</w:t>
      </w:r>
      <w:proofErr w:type="gramEnd"/>
      <w:r w:rsidR="00EB2754" w:rsidRPr="00015D13">
        <w:rPr>
          <w:lang w:val="zh-CN"/>
        </w:rPr>
        <w:t>了规定，尤其是辅助住房。因此，委员会感到关切的是，关于调整缔约国</w:t>
      </w:r>
      <w:r w:rsidR="00EB2754" w:rsidRPr="00015D13">
        <w:rPr>
          <w:rFonts w:hint="eastAsia"/>
          <w:lang w:val="zh-CN"/>
        </w:rPr>
        <w:t>辅</w:t>
      </w:r>
      <w:r w:rsidR="00EB2754" w:rsidRPr="00015D13">
        <w:rPr>
          <w:lang w:val="zh-CN"/>
        </w:rPr>
        <w:t>助决</w:t>
      </w:r>
      <w:r w:rsidR="00EB2754" w:rsidRPr="00015D13">
        <w:rPr>
          <w:rFonts w:hint="eastAsia"/>
          <w:lang w:val="zh-CN"/>
        </w:rPr>
        <w:t>策做法</w:t>
      </w:r>
      <w:r w:rsidR="00EB2754" w:rsidRPr="00015D13">
        <w:rPr>
          <w:lang w:val="zh-CN"/>
        </w:rPr>
        <w:t>的建议</w:t>
      </w:r>
      <w:r w:rsidR="00EB2754" w:rsidRPr="00015D13">
        <w:rPr>
          <w:rStyle w:val="a8"/>
          <w:rFonts w:eastAsia="宋体"/>
          <w:lang w:val="zh-CN"/>
        </w:rPr>
        <w:footnoteReference w:id="28"/>
      </w:r>
      <w:r w:rsidR="00C76F05">
        <w:rPr>
          <w:rFonts w:hint="eastAsia"/>
          <w:lang w:val="zh-CN"/>
        </w:rPr>
        <w:t xml:space="preserve"> </w:t>
      </w:r>
      <w:r w:rsidR="00EB2754" w:rsidRPr="00015D13">
        <w:rPr>
          <w:lang w:val="zh-CN"/>
        </w:rPr>
        <w:t>没有得到实施。</w:t>
      </w:r>
    </w:p>
    <w:p w14:paraId="4498AB04" w14:textId="6A744D6C" w:rsidR="00EB2754" w:rsidRPr="00015D13" w:rsidRDefault="00C76F05" w:rsidP="00C76F05">
      <w:pPr>
        <w:pStyle w:val="H23GC"/>
        <w:rPr>
          <w:b/>
        </w:rPr>
      </w:pPr>
      <w:r>
        <w:rPr>
          <w:b/>
          <w:lang w:val="zh-CN"/>
        </w:rPr>
        <w:tab/>
      </w:r>
      <w:r w:rsidR="00621A25">
        <w:rPr>
          <w:b/>
          <w:lang w:val="zh-CN"/>
        </w:rPr>
        <w:t>4</w:t>
      </w:r>
      <w:r w:rsidR="00EB2754" w:rsidRPr="00015D13">
        <w:rPr>
          <w:lang w:val="zh-CN"/>
        </w:rPr>
        <w:t>.</w:t>
      </w:r>
      <w:r w:rsidR="00EB2754" w:rsidRPr="00015D13">
        <w:rPr>
          <w:lang w:val="zh-CN"/>
        </w:rPr>
        <w:tab/>
      </w:r>
      <w:r w:rsidR="00EB2754" w:rsidRPr="00015D13">
        <w:rPr>
          <w:lang w:val="zh-CN"/>
        </w:rPr>
        <w:t>独立生活和融入社区</w:t>
      </w:r>
      <w:r w:rsidR="00EB2754" w:rsidRPr="00015D13">
        <w:rPr>
          <w:lang w:val="zh-CN"/>
        </w:rPr>
        <w:t>(</w:t>
      </w:r>
      <w:r w:rsidR="00EB2754" w:rsidRPr="00015D13">
        <w:rPr>
          <w:lang w:val="zh-CN"/>
        </w:rPr>
        <w:t>第十九条</w:t>
      </w:r>
      <w:r w:rsidR="00EB2754" w:rsidRPr="00015D13">
        <w:rPr>
          <w:lang w:val="zh-CN"/>
        </w:rPr>
        <w:t>)</w:t>
      </w:r>
    </w:p>
    <w:p w14:paraId="2FE59870" w14:textId="0ACB2764" w:rsidR="00EB2754" w:rsidRPr="00015D13" w:rsidRDefault="00C76F05" w:rsidP="00C76F05">
      <w:pPr>
        <w:pStyle w:val="H23GC"/>
        <w:rPr>
          <w:b/>
        </w:rPr>
      </w:pPr>
      <w:r>
        <w:rPr>
          <w:lang w:val="zh-CN"/>
        </w:rPr>
        <w:tab/>
      </w:r>
      <w:r w:rsidR="00EB2754" w:rsidRPr="00015D13">
        <w:rPr>
          <w:lang w:val="zh-CN"/>
        </w:rPr>
        <w:t>(</w:t>
      </w:r>
      <w:r w:rsidR="00621A25">
        <w:rPr>
          <w:b/>
          <w:lang w:val="zh-CN"/>
        </w:rPr>
        <w:t>a</w:t>
      </w:r>
      <w:r w:rsidR="00EB2754" w:rsidRPr="00015D13">
        <w:rPr>
          <w:lang w:val="zh-CN"/>
        </w:rPr>
        <w:t>)</w:t>
      </w:r>
      <w:r w:rsidR="00EB2754" w:rsidRPr="00015D13">
        <w:rPr>
          <w:lang w:val="zh-CN"/>
        </w:rPr>
        <w:tab/>
      </w:r>
      <w:r w:rsidR="00EB2754" w:rsidRPr="00015D13">
        <w:rPr>
          <w:rFonts w:hint="eastAsia"/>
          <w:lang w:val="zh-CN"/>
        </w:rPr>
        <w:t>没有</w:t>
      </w:r>
      <w:r w:rsidR="00EB2754" w:rsidRPr="00015D13">
        <w:rPr>
          <w:lang w:val="zh-CN"/>
        </w:rPr>
        <w:t>解除</w:t>
      </w:r>
      <w:r w:rsidR="00EB2754" w:rsidRPr="00015D13">
        <w:rPr>
          <w:rFonts w:hint="eastAsia"/>
          <w:lang w:val="zh-CN"/>
        </w:rPr>
        <w:t>对残疾人的</w:t>
      </w:r>
      <w:r w:rsidR="00EB2754" w:rsidRPr="00015D13">
        <w:rPr>
          <w:lang w:val="zh-CN"/>
        </w:rPr>
        <w:t>收容</w:t>
      </w:r>
    </w:p>
    <w:p w14:paraId="1615CE51" w14:textId="1AE1BF81" w:rsidR="00EB2754" w:rsidRPr="00015D13" w:rsidRDefault="00621A25" w:rsidP="00C76F05">
      <w:pPr>
        <w:pStyle w:val="SingleTxtGC"/>
      </w:pPr>
      <w:r>
        <w:rPr>
          <w:lang w:val="zh-CN"/>
        </w:rPr>
        <w:t>3</w:t>
      </w:r>
      <w:r w:rsidR="00EB2754" w:rsidRPr="00015D13">
        <w:rPr>
          <w:lang w:val="zh-CN"/>
        </w:rPr>
        <w:t>0.</w:t>
      </w:r>
      <w:r w:rsidR="00EB2754" w:rsidRPr="00015D13">
        <w:rPr>
          <w:lang w:val="zh-CN"/>
        </w:rPr>
        <w:tab/>
      </w:r>
      <w:r w:rsidR="00EB2754" w:rsidRPr="00015D13">
        <w:rPr>
          <w:lang w:val="zh-CN"/>
        </w:rPr>
        <w:t>缔约国告知委员会，该国计划替换</w:t>
      </w:r>
      <w:r>
        <w:rPr>
          <w:lang w:val="zh-CN"/>
        </w:rPr>
        <w:t>5</w:t>
      </w:r>
      <w:r w:rsidR="00EB2754" w:rsidRPr="00015D13">
        <w:rPr>
          <w:lang w:val="zh-CN"/>
        </w:rPr>
        <w:t>0</w:t>
      </w:r>
      <w:r w:rsidR="00EB2754" w:rsidRPr="00015D13">
        <w:rPr>
          <w:lang w:val="zh-CN"/>
        </w:rPr>
        <w:t>人以上的长期居住设施，并指出，在长期托养机构中居住的残疾人，包括社会心理残疾人士的数量已有下降。</w:t>
      </w:r>
    </w:p>
    <w:p w14:paraId="5D98B3CB" w14:textId="26323E99" w:rsidR="00EB2754" w:rsidRPr="00015D13" w:rsidRDefault="00621A25" w:rsidP="00C76F05">
      <w:pPr>
        <w:pStyle w:val="SingleTxtGC"/>
      </w:pPr>
      <w:r>
        <w:rPr>
          <w:lang w:val="zh-CN"/>
        </w:rPr>
        <w:t>31</w:t>
      </w:r>
      <w:r w:rsidR="00EB2754" w:rsidRPr="00015D13">
        <w:rPr>
          <w:lang w:val="zh-CN"/>
        </w:rPr>
        <w:t>.</w:t>
      </w:r>
      <w:r w:rsidR="00EB2754" w:rsidRPr="00015D13">
        <w:rPr>
          <w:lang w:val="zh-CN"/>
        </w:rPr>
        <w:tab/>
      </w:r>
      <w:r w:rsidR="00EB2754" w:rsidRPr="00015D13">
        <w:rPr>
          <w:lang w:val="zh-CN"/>
        </w:rPr>
        <w:t>缔约国表示，</w:t>
      </w:r>
      <w:r>
        <w:rPr>
          <w:lang w:val="zh-CN"/>
        </w:rPr>
        <w:t>2</w:t>
      </w:r>
      <w:r w:rsidR="00EB2754" w:rsidRPr="00015D13">
        <w:rPr>
          <w:lang w:val="zh-CN"/>
        </w:rPr>
        <w:t>0</w:t>
      </w:r>
      <w:r>
        <w:rPr>
          <w:lang w:val="zh-CN"/>
        </w:rPr>
        <w:t>17</w:t>
      </w:r>
      <w:r w:rsidR="00EB2754" w:rsidRPr="00015D13">
        <w:rPr>
          <w:lang w:val="zh-CN"/>
        </w:rPr>
        <w:t>年修订</w:t>
      </w:r>
      <w:r>
        <w:rPr>
          <w:lang w:val="zh-CN"/>
        </w:rPr>
        <w:t>2</w:t>
      </w:r>
      <w:r w:rsidR="00EB2754" w:rsidRPr="00015D13">
        <w:rPr>
          <w:lang w:val="zh-CN"/>
        </w:rPr>
        <w:t>0</w:t>
      </w:r>
      <w:r>
        <w:rPr>
          <w:lang w:val="zh-CN"/>
        </w:rPr>
        <w:t>11</w:t>
      </w:r>
      <w:r w:rsidR="00EB2754" w:rsidRPr="00015D13">
        <w:rPr>
          <w:lang w:val="zh-CN"/>
        </w:rPr>
        <w:t>年解除收容战略是</w:t>
      </w:r>
      <w:r w:rsidR="00EB2754" w:rsidRPr="00015D13">
        <w:rPr>
          <w:rFonts w:hint="eastAsia"/>
          <w:lang w:val="zh-CN"/>
        </w:rPr>
        <w:t>基于</w:t>
      </w:r>
      <w:r w:rsidR="00EB2754" w:rsidRPr="00015D13">
        <w:rPr>
          <w:lang w:val="zh-CN"/>
        </w:rPr>
        <w:t>国内经济社会考虑因素，将实施时间表提前了五年。缔约国还表示，</w:t>
      </w:r>
      <w:r w:rsidR="00EB2754" w:rsidRPr="00015D13">
        <w:rPr>
          <w:rFonts w:hint="eastAsia"/>
          <w:lang w:val="zh-CN"/>
        </w:rPr>
        <w:t>长期</w:t>
      </w:r>
      <w:r w:rsidR="00EB2754" w:rsidRPr="00015D13">
        <w:rPr>
          <w:lang w:val="zh-CN"/>
        </w:rPr>
        <w:t>征求参与替换进程和接受辅助住房服务的人对偏好的居住安排，包括位置和共同居住偏好的意见，他们也积极参与自己居住条件的设计。缔约国进一步表示，在辅助住房框架内提供</w:t>
      </w:r>
      <w:r w:rsidR="00EB2754" w:rsidRPr="00015D13">
        <w:rPr>
          <w:rFonts w:hint="eastAsia"/>
          <w:lang w:val="zh-CN"/>
        </w:rPr>
        <w:t>订制</w:t>
      </w:r>
      <w:r w:rsidR="00EB2754" w:rsidRPr="00015D13">
        <w:rPr>
          <w:lang w:val="zh-CN"/>
        </w:rPr>
        <w:t>化的服务得到全面需求评估的支持。</w:t>
      </w:r>
    </w:p>
    <w:p w14:paraId="46365FB1" w14:textId="09875206" w:rsidR="00EB2754" w:rsidRPr="00015D13" w:rsidRDefault="00621A25" w:rsidP="00C76F05">
      <w:pPr>
        <w:pStyle w:val="SingleTxtGC"/>
      </w:pPr>
      <w:r>
        <w:rPr>
          <w:lang w:val="zh-CN"/>
        </w:rPr>
        <w:t>32</w:t>
      </w:r>
      <w:r w:rsidR="00EB2754" w:rsidRPr="00015D13">
        <w:rPr>
          <w:lang w:val="zh-CN"/>
        </w:rPr>
        <w:t>.</w:t>
      </w:r>
      <w:r w:rsidR="00EB2754" w:rsidRPr="00015D13">
        <w:rPr>
          <w:lang w:val="zh-CN"/>
        </w:rPr>
        <w:tab/>
      </w:r>
      <w:r w:rsidR="00EB2754" w:rsidRPr="00015D13">
        <w:rPr>
          <w:lang w:val="zh-CN"/>
        </w:rPr>
        <w:t>根据民间社会组织的报告，机构中继续发生侵犯人权以及对残疾儿童和成年人的严重虐待行为。委员会收到的信息表明，机构中存在监视活动，皮利什乔包的福利性住房和独立生活中心等辅助住房限制残疾人的选择自由。</w:t>
      </w:r>
    </w:p>
    <w:p w14:paraId="2F01E730" w14:textId="0A99714B" w:rsidR="00EB2754" w:rsidRPr="00015D13" w:rsidRDefault="00621A25" w:rsidP="00C76F05">
      <w:pPr>
        <w:pStyle w:val="SingleTxtGC"/>
      </w:pPr>
      <w:r>
        <w:rPr>
          <w:lang w:val="zh-CN"/>
        </w:rPr>
        <w:t>33</w:t>
      </w:r>
      <w:r w:rsidR="00EB2754" w:rsidRPr="00015D13">
        <w:rPr>
          <w:lang w:val="zh-CN"/>
        </w:rPr>
        <w:t>.</w:t>
      </w:r>
      <w:r w:rsidR="00EB2754" w:rsidRPr="00015D13">
        <w:rPr>
          <w:lang w:val="zh-CN"/>
        </w:rPr>
        <w:tab/>
      </w:r>
      <w:r w:rsidR="00EB2754" w:rsidRPr="00015D13">
        <w:rPr>
          <w:lang w:val="zh-CN"/>
        </w:rPr>
        <w:t>约有</w:t>
      </w:r>
      <w:r>
        <w:rPr>
          <w:lang w:val="zh-CN"/>
        </w:rPr>
        <w:t>22</w:t>
      </w:r>
      <w:r w:rsidR="009C2772">
        <w:t>,</w:t>
      </w:r>
      <w:r w:rsidR="00EB2754" w:rsidRPr="00015D13">
        <w:rPr>
          <w:lang w:val="zh-CN"/>
        </w:rPr>
        <w:t>000</w:t>
      </w:r>
      <w:r w:rsidR="00EB2754" w:rsidRPr="00015D13">
        <w:rPr>
          <w:lang w:val="zh-CN"/>
        </w:rPr>
        <w:t>人仍然因残障而居住在长期机构中，且另有</w:t>
      </w:r>
      <w:r>
        <w:rPr>
          <w:lang w:val="zh-CN"/>
        </w:rPr>
        <w:t>51</w:t>
      </w:r>
      <w:r w:rsidR="009C2772">
        <w:t>,</w:t>
      </w:r>
      <w:r w:rsidR="00EB2754" w:rsidRPr="00015D13">
        <w:rPr>
          <w:lang w:val="zh-CN"/>
        </w:rPr>
        <w:t>000</w:t>
      </w:r>
      <w:r w:rsidR="00EB2754" w:rsidRPr="00015D13">
        <w:rPr>
          <w:lang w:val="zh-CN"/>
        </w:rPr>
        <w:t>人长期居住在其他类型的机构如养老院中</w:t>
      </w:r>
      <w:r w:rsidR="00EB2754" w:rsidRPr="00015D13">
        <w:rPr>
          <w:rFonts w:hint="eastAsia"/>
          <w:lang w:val="zh-CN"/>
        </w:rPr>
        <w:t>。仍然很难</w:t>
      </w:r>
      <w:r w:rsidR="00EB2754" w:rsidRPr="00015D13">
        <w:rPr>
          <w:lang w:val="zh-CN"/>
        </w:rPr>
        <w:t>监测所有形式的机构的条件，也没有关于已关闭、替换或改造的机构数量的数据。</w:t>
      </w:r>
    </w:p>
    <w:p w14:paraId="770EE6C3" w14:textId="520D0B88" w:rsidR="00EB2754" w:rsidRPr="00015D13" w:rsidRDefault="00621A25" w:rsidP="00C76F05">
      <w:pPr>
        <w:pStyle w:val="SingleTxtGC"/>
      </w:pPr>
      <w:r>
        <w:rPr>
          <w:lang w:val="zh-CN"/>
        </w:rPr>
        <w:t>34</w:t>
      </w:r>
      <w:r w:rsidR="00EB2754" w:rsidRPr="00015D13">
        <w:rPr>
          <w:lang w:val="zh-CN"/>
        </w:rPr>
        <w:t>.</w:t>
      </w:r>
      <w:r w:rsidR="00EB2754" w:rsidRPr="00015D13">
        <w:rPr>
          <w:lang w:val="zh-CN"/>
        </w:rPr>
        <w:tab/>
      </w:r>
      <w:r w:rsidR="00EB2754" w:rsidRPr="00015D13">
        <w:rPr>
          <w:lang w:val="zh-CN"/>
        </w:rPr>
        <w:t>委员会获得的信息表明，缔约国存在大规模的跨机构收容现象。例如，天意之家</w:t>
      </w:r>
      <w:r w:rsidR="00EB2754" w:rsidRPr="00015D13">
        <w:rPr>
          <w:lang w:val="zh-CN"/>
        </w:rPr>
        <w:t>(</w:t>
      </w:r>
      <w:r w:rsidR="00EB2754" w:rsidRPr="00015D13">
        <w:rPr>
          <w:lang w:val="zh-CN"/>
        </w:rPr>
        <w:t>前身为</w:t>
      </w:r>
      <w:r>
        <w:rPr>
          <w:lang w:val="zh-CN"/>
        </w:rPr>
        <w:t>Toph</w:t>
      </w:r>
      <w:r w:rsidR="00EB2754" w:rsidRPr="00015D13">
        <w:rPr>
          <w:lang w:val="zh-CN"/>
        </w:rPr>
        <w:t>á</w:t>
      </w:r>
      <w:r>
        <w:rPr>
          <w:lang w:val="zh-CN"/>
        </w:rPr>
        <w:t>z</w:t>
      </w:r>
      <w:r w:rsidR="00EB2754" w:rsidRPr="00015D13">
        <w:rPr>
          <w:lang w:val="zh-CN"/>
        </w:rPr>
        <w:t>特殊养护院</w:t>
      </w:r>
      <w:r w:rsidR="00EB2754" w:rsidRPr="00015D13">
        <w:rPr>
          <w:lang w:val="zh-CN"/>
        </w:rPr>
        <w:t>)</w:t>
      </w:r>
      <w:r w:rsidR="00EB2754" w:rsidRPr="00015D13">
        <w:rPr>
          <w:lang w:val="zh-CN"/>
        </w:rPr>
        <w:t>的解除收容计划包括设立一个</w:t>
      </w:r>
      <w:r>
        <w:rPr>
          <w:lang w:val="zh-CN"/>
        </w:rPr>
        <w:t>48</w:t>
      </w:r>
      <w:r w:rsidR="00EB2754" w:rsidRPr="00015D13">
        <w:rPr>
          <w:lang w:val="zh-CN"/>
        </w:rPr>
        <w:t>人的护理院、一个</w:t>
      </w:r>
      <w:r>
        <w:rPr>
          <w:lang w:val="zh-CN"/>
        </w:rPr>
        <w:t>1</w:t>
      </w:r>
      <w:r w:rsidR="00EB2754" w:rsidRPr="00015D13">
        <w:rPr>
          <w:lang w:val="zh-CN"/>
        </w:rPr>
        <w:t>0</w:t>
      </w:r>
      <w:r w:rsidR="00EB2754" w:rsidRPr="00015D13">
        <w:rPr>
          <w:lang w:val="zh-CN"/>
        </w:rPr>
        <w:t>人的集体机构、</w:t>
      </w:r>
      <w:r>
        <w:rPr>
          <w:lang w:val="zh-CN"/>
        </w:rPr>
        <w:t>24</w:t>
      </w:r>
      <w:r w:rsidR="00EB2754" w:rsidRPr="00015D13">
        <w:rPr>
          <w:lang w:val="zh-CN"/>
        </w:rPr>
        <w:t>人的辅助住房</w:t>
      </w:r>
      <w:r w:rsidR="00EB2754" w:rsidRPr="00015D13">
        <w:rPr>
          <w:lang w:val="zh-CN"/>
        </w:rPr>
        <w:t>(</w:t>
      </w:r>
      <w:r w:rsidR="00EB2754" w:rsidRPr="00015D13">
        <w:rPr>
          <w:lang w:val="zh-CN"/>
        </w:rPr>
        <w:t>另一处集体机构</w:t>
      </w:r>
      <w:r w:rsidR="00EB2754" w:rsidRPr="00015D13">
        <w:rPr>
          <w:lang w:val="zh-CN"/>
        </w:rPr>
        <w:t>)</w:t>
      </w:r>
      <w:r w:rsidR="00EB2754" w:rsidRPr="00015D13">
        <w:rPr>
          <w:lang w:val="zh-CN"/>
        </w:rPr>
        <w:t>、</w:t>
      </w:r>
      <w:r>
        <w:rPr>
          <w:lang w:val="zh-CN"/>
        </w:rPr>
        <w:t>1</w:t>
      </w:r>
      <w:r w:rsidR="00EB2754" w:rsidRPr="00015D13">
        <w:rPr>
          <w:lang w:val="zh-CN"/>
        </w:rPr>
        <w:t>00</w:t>
      </w:r>
      <w:r w:rsidR="00EB2754" w:rsidRPr="00015D13">
        <w:rPr>
          <w:lang w:val="zh-CN"/>
        </w:rPr>
        <w:t>人的日托服务、</w:t>
      </w:r>
      <w:r>
        <w:rPr>
          <w:lang w:val="zh-CN"/>
        </w:rPr>
        <w:t>31</w:t>
      </w:r>
      <w:r w:rsidR="00EB2754" w:rsidRPr="00015D13">
        <w:rPr>
          <w:lang w:val="zh-CN"/>
        </w:rPr>
        <w:t>人的发展就业和</w:t>
      </w:r>
      <w:r>
        <w:rPr>
          <w:lang w:val="zh-CN"/>
        </w:rPr>
        <w:t>6</w:t>
      </w:r>
      <w:r w:rsidR="00EB2754" w:rsidRPr="00015D13">
        <w:rPr>
          <w:lang w:val="zh-CN"/>
        </w:rPr>
        <w:t>人的危机照护。</w:t>
      </w:r>
    </w:p>
    <w:p w14:paraId="11B7CE3D" w14:textId="4D289894" w:rsidR="00EB2754" w:rsidRPr="00015D13" w:rsidRDefault="00621A25" w:rsidP="00C76F05">
      <w:pPr>
        <w:pStyle w:val="SingleTxtGC"/>
      </w:pPr>
      <w:r>
        <w:rPr>
          <w:lang w:val="zh-CN"/>
        </w:rPr>
        <w:t>35</w:t>
      </w:r>
      <w:r w:rsidR="00EB2754" w:rsidRPr="00015D13">
        <w:rPr>
          <w:lang w:val="zh-CN"/>
        </w:rPr>
        <w:t>.</w:t>
      </w:r>
      <w:r w:rsidR="00EB2754" w:rsidRPr="00015D13">
        <w:rPr>
          <w:lang w:val="zh-CN"/>
        </w:rPr>
        <w:tab/>
      </w:r>
      <w:r w:rsidR="00EB2754" w:rsidRPr="00015D13">
        <w:rPr>
          <w:lang w:val="zh-CN"/>
        </w:rPr>
        <w:t>委员会得知，大型机构臭虫肆虐及其</w:t>
      </w:r>
      <w:proofErr w:type="gramStart"/>
      <w:r w:rsidR="00EB2754" w:rsidRPr="00015D13">
        <w:rPr>
          <w:lang w:val="zh-CN"/>
        </w:rPr>
        <w:t>他卫生</w:t>
      </w:r>
      <w:proofErr w:type="gramEnd"/>
      <w:r w:rsidR="00EB2754" w:rsidRPr="00015D13">
        <w:rPr>
          <w:lang w:val="zh-CN"/>
        </w:rPr>
        <w:t>和居住条件恶劣的问题没有解决，继续缺乏隐私并维持严格的控制和监视，进行监测和访问依然受到限制。除臭虫问题之外，这些问题已经成为新设立的小型机构的顽固系统问题。</w:t>
      </w:r>
    </w:p>
    <w:p w14:paraId="536FB654" w14:textId="2EB2E42C" w:rsidR="00EB2754" w:rsidRPr="00015D13" w:rsidRDefault="00621A25" w:rsidP="00C76F05">
      <w:pPr>
        <w:pStyle w:val="SingleTxtGC"/>
      </w:pPr>
      <w:r>
        <w:rPr>
          <w:lang w:val="zh-CN"/>
        </w:rPr>
        <w:t>36</w:t>
      </w:r>
      <w:r w:rsidR="00EB2754" w:rsidRPr="00015D13">
        <w:rPr>
          <w:lang w:val="zh-CN"/>
        </w:rPr>
        <w:t>.</w:t>
      </w:r>
      <w:r w:rsidR="00EB2754" w:rsidRPr="00015D13">
        <w:rPr>
          <w:lang w:val="zh-CN"/>
        </w:rPr>
        <w:tab/>
      </w:r>
      <w:r w:rsidR="00EB2754" w:rsidRPr="00015D13">
        <w:rPr>
          <w:lang w:val="zh-CN"/>
        </w:rPr>
        <w:t>委员会感到关切的是，在评估期间，缔约国继续在替换方案中实施不符合《公约》和强化对残疾人的歧视的措施。尤其是，缔约国感到关切的是，大型机构仍然存在，缔约国积极</w:t>
      </w:r>
      <w:r w:rsidR="00EB2754" w:rsidRPr="00015D13">
        <w:rPr>
          <w:rFonts w:hint="eastAsia"/>
          <w:lang w:val="zh-CN"/>
        </w:rPr>
        <w:t>寻求</w:t>
      </w:r>
      <w:r w:rsidR="00EB2754" w:rsidRPr="00015D13">
        <w:rPr>
          <w:lang w:val="zh-CN"/>
        </w:rPr>
        <w:t>设立小</w:t>
      </w:r>
      <w:r w:rsidR="00EB2754" w:rsidRPr="00015D13">
        <w:rPr>
          <w:rFonts w:hint="eastAsia"/>
          <w:lang w:val="zh-CN"/>
        </w:rPr>
        <w:t>型</w:t>
      </w:r>
      <w:r w:rsidR="00EB2754" w:rsidRPr="00015D13">
        <w:rPr>
          <w:lang w:val="zh-CN"/>
        </w:rPr>
        <w:t>机构，作为其订正概念的一部分。尽管如此，按照委员会</w:t>
      </w:r>
      <w:r>
        <w:rPr>
          <w:lang w:val="zh-CN"/>
        </w:rPr>
        <w:t>2</w:t>
      </w:r>
      <w:r w:rsidR="00EB2754" w:rsidRPr="00015D13">
        <w:rPr>
          <w:lang w:val="zh-CN"/>
        </w:rPr>
        <w:t>0</w:t>
      </w:r>
      <w:r>
        <w:rPr>
          <w:lang w:val="zh-CN"/>
        </w:rPr>
        <w:t>22</w:t>
      </w:r>
      <w:r w:rsidR="00EB2754" w:rsidRPr="00015D13">
        <w:rPr>
          <w:lang w:val="zh-CN"/>
        </w:rPr>
        <w:t>年通过的《解除收容的准则</w:t>
      </w:r>
      <w:r>
        <w:rPr>
          <w:lang w:val="zh-CN"/>
        </w:rPr>
        <w:t>(</w:t>
      </w:r>
      <w:r w:rsidR="00EB2754" w:rsidRPr="00015D13">
        <w:rPr>
          <w:lang w:val="zh-CN"/>
        </w:rPr>
        <w:t>包括在紧急情况下</w:t>
      </w:r>
      <w:r>
        <w:rPr>
          <w:lang w:val="zh-CN"/>
        </w:rPr>
        <w:t>)</w:t>
      </w:r>
      <w:r w:rsidR="00EB2754" w:rsidRPr="00015D13">
        <w:rPr>
          <w:lang w:val="zh-CN"/>
        </w:rPr>
        <w:t>》</w:t>
      </w:r>
      <w:r w:rsidR="00EB2754" w:rsidRPr="00015D13">
        <w:rPr>
          <w:rFonts w:hint="eastAsia"/>
          <w:lang w:val="zh-CN"/>
        </w:rPr>
        <w:t>中</w:t>
      </w:r>
      <w:r w:rsidR="00EB2754" w:rsidRPr="00015D13">
        <w:rPr>
          <w:lang w:val="zh-CN"/>
        </w:rPr>
        <w:t>的解释，这些做法违反《公约》。</w:t>
      </w:r>
      <w:r w:rsidR="00EB2754" w:rsidRPr="00015D13">
        <w:rPr>
          <w:rStyle w:val="a8"/>
          <w:rFonts w:eastAsia="宋体"/>
          <w:lang w:val="zh-CN"/>
        </w:rPr>
        <w:footnoteReference w:id="29"/>
      </w:r>
      <w:r w:rsidR="00C76F05">
        <w:rPr>
          <w:rFonts w:hint="eastAsia"/>
          <w:lang w:val="zh-CN"/>
        </w:rPr>
        <w:t xml:space="preserve"> </w:t>
      </w:r>
      <w:r w:rsidR="00EB2754" w:rsidRPr="00015D13">
        <w:rPr>
          <w:lang w:val="zh-CN"/>
        </w:rPr>
        <w:t>大小两种残疾人机构中普遍存在的不利条件对残疾人的健康、安全和尊严构成风险。</w:t>
      </w:r>
    </w:p>
    <w:p w14:paraId="7FB288E2" w14:textId="1D3B2148" w:rsidR="00EB2754" w:rsidRPr="00015D13" w:rsidRDefault="00621A25" w:rsidP="00C76F05">
      <w:pPr>
        <w:pStyle w:val="SingleTxtGC"/>
      </w:pPr>
      <w:r>
        <w:rPr>
          <w:lang w:val="zh-CN"/>
        </w:rPr>
        <w:t>37</w:t>
      </w:r>
      <w:r w:rsidR="00EB2754" w:rsidRPr="00015D13">
        <w:rPr>
          <w:lang w:val="zh-CN"/>
        </w:rPr>
        <w:t>.</w:t>
      </w:r>
      <w:r w:rsidR="00EB2754" w:rsidRPr="00015D13">
        <w:rPr>
          <w:lang w:val="zh-CN"/>
        </w:rPr>
        <w:tab/>
      </w:r>
      <w:r w:rsidR="00EB2754" w:rsidRPr="00015D13">
        <w:rPr>
          <w:lang w:val="zh-CN"/>
        </w:rPr>
        <w:t>社区支助服务、住房、辅助决策发展不充分，诉诸司法</w:t>
      </w:r>
      <w:r w:rsidR="00EB2754" w:rsidRPr="00015D13">
        <w:rPr>
          <w:rFonts w:hint="eastAsia"/>
          <w:lang w:val="zh-CN"/>
        </w:rPr>
        <w:t>存在障碍</w:t>
      </w:r>
      <w:r w:rsidR="00EB2754" w:rsidRPr="00015D13">
        <w:rPr>
          <w:lang w:val="zh-CN"/>
        </w:rPr>
        <w:t>和缺少司法保护，妨碍残疾人，尤其是智力和</w:t>
      </w:r>
      <w:r w:rsidR="00EB2754" w:rsidRPr="00015D13">
        <w:rPr>
          <w:lang w:val="zh-CN"/>
        </w:rPr>
        <w:t>/</w:t>
      </w:r>
      <w:r w:rsidR="00EB2754" w:rsidRPr="00015D13">
        <w:rPr>
          <w:lang w:val="zh-CN"/>
        </w:rPr>
        <w:t>或社会心理残疾人士的选择自由。许多残疾人继续居住在各类机构中和继续受到监护，对其进行机构收容的决定由替代决策者</w:t>
      </w:r>
      <w:proofErr w:type="gramStart"/>
      <w:r w:rsidR="00EB2754" w:rsidRPr="00015D13">
        <w:rPr>
          <w:lang w:val="zh-CN"/>
        </w:rPr>
        <w:t>作出</w:t>
      </w:r>
      <w:proofErr w:type="gramEnd"/>
      <w:r w:rsidR="00EB2754" w:rsidRPr="00015D13">
        <w:rPr>
          <w:lang w:val="zh-CN"/>
        </w:rPr>
        <w:t>。</w:t>
      </w:r>
    </w:p>
    <w:p w14:paraId="7F3A342B" w14:textId="1E1E64C9" w:rsidR="00EB2754" w:rsidRPr="00015D13" w:rsidRDefault="00386BC8" w:rsidP="00386BC8">
      <w:pPr>
        <w:pStyle w:val="H23GC"/>
        <w:rPr>
          <w:b/>
        </w:rPr>
      </w:pPr>
      <w:r>
        <w:rPr>
          <w:lang w:val="zh-CN"/>
        </w:rPr>
        <w:tab/>
      </w:r>
      <w:r w:rsidR="00EB2754" w:rsidRPr="00015D13">
        <w:rPr>
          <w:lang w:val="zh-CN"/>
        </w:rPr>
        <w:t>(</w:t>
      </w:r>
      <w:r w:rsidR="00621A25">
        <w:rPr>
          <w:b/>
          <w:lang w:val="zh-CN"/>
        </w:rPr>
        <w:t>b</w:t>
      </w:r>
      <w:r w:rsidR="00EB2754" w:rsidRPr="00015D13">
        <w:rPr>
          <w:lang w:val="zh-CN"/>
        </w:rPr>
        <w:t>)</w:t>
      </w:r>
      <w:r w:rsidR="00EB2754" w:rsidRPr="00015D13">
        <w:rPr>
          <w:lang w:val="zh-CN"/>
        </w:rPr>
        <w:tab/>
      </w:r>
      <w:r w:rsidR="00EB2754" w:rsidRPr="00015D13">
        <w:rPr>
          <w:lang w:val="zh-CN"/>
        </w:rPr>
        <w:t>社区支助不足</w:t>
      </w:r>
    </w:p>
    <w:p w14:paraId="76F04F60" w14:textId="264D3FD0" w:rsidR="00EB2754" w:rsidRPr="00015D13" w:rsidRDefault="00621A25" w:rsidP="00386BC8">
      <w:pPr>
        <w:pStyle w:val="SingleTxtGC"/>
      </w:pPr>
      <w:r>
        <w:rPr>
          <w:lang w:val="zh-CN"/>
        </w:rPr>
        <w:t>38</w:t>
      </w:r>
      <w:r w:rsidR="00EB2754" w:rsidRPr="00015D13">
        <w:rPr>
          <w:lang w:val="zh-CN"/>
        </w:rPr>
        <w:t>.</w:t>
      </w:r>
      <w:r w:rsidR="00EB2754" w:rsidRPr="00015D13">
        <w:rPr>
          <w:lang w:val="zh-CN"/>
        </w:rPr>
        <w:tab/>
      </w:r>
      <w:r w:rsidR="00EB2754" w:rsidRPr="00015D13">
        <w:rPr>
          <w:lang w:val="zh-CN"/>
        </w:rPr>
        <w:t>委员会注意到缔约国提供的信息，介绍</w:t>
      </w:r>
      <w:r>
        <w:rPr>
          <w:lang w:val="zh-CN"/>
        </w:rPr>
        <w:t>2</w:t>
      </w:r>
      <w:r w:rsidR="00EB2754" w:rsidRPr="00015D13">
        <w:rPr>
          <w:lang w:val="zh-CN"/>
        </w:rPr>
        <w:t>0</w:t>
      </w:r>
      <w:r>
        <w:rPr>
          <w:lang w:val="zh-CN"/>
        </w:rPr>
        <w:t>17</w:t>
      </w:r>
      <w:r w:rsidR="00EB2754" w:rsidRPr="00015D13">
        <w:rPr>
          <w:lang w:val="zh-CN"/>
        </w:rPr>
        <w:t>年</w:t>
      </w:r>
      <w:r>
        <w:rPr>
          <w:lang w:val="zh-CN"/>
        </w:rPr>
        <w:t>1</w:t>
      </w:r>
      <w:r w:rsidR="00EB2754" w:rsidRPr="00015D13">
        <w:rPr>
          <w:lang w:val="zh-CN"/>
        </w:rPr>
        <w:t>月</w:t>
      </w:r>
      <w:r>
        <w:rPr>
          <w:lang w:val="zh-CN"/>
        </w:rPr>
        <w:t>1</w:t>
      </w:r>
      <w:r w:rsidR="00EB2754" w:rsidRPr="00015D13">
        <w:rPr>
          <w:lang w:val="zh-CN"/>
        </w:rPr>
        <w:t>日启动的服务系统和</w:t>
      </w:r>
      <w:r>
        <w:rPr>
          <w:lang w:val="zh-CN"/>
        </w:rPr>
        <w:t>2</w:t>
      </w:r>
      <w:r w:rsidR="00EB2754" w:rsidRPr="00015D13">
        <w:rPr>
          <w:lang w:val="zh-CN"/>
        </w:rPr>
        <w:t>0</w:t>
      </w:r>
      <w:r>
        <w:rPr>
          <w:lang w:val="zh-CN"/>
        </w:rPr>
        <w:t>2</w:t>
      </w:r>
      <w:r w:rsidR="00EB2754" w:rsidRPr="00015D13">
        <w:rPr>
          <w:lang w:val="zh-CN"/>
        </w:rPr>
        <w:t>0</w:t>
      </w:r>
      <w:r w:rsidR="00EB2754" w:rsidRPr="00015D13">
        <w:rPr>
          <w:lang w:val="zh-CN"/>
        </w:rPr>
        <w:t>年</w:t>
      </w:r>
      <w:r>
        <w:rPr>
          <w:lang w:val="zh-CN"/>
        </w:rPr>
        <w:t>1</w:t>
      </w:r>
      <w:r w:rsidR="00EB2754" w:rsidRPr="00015D13">
        <w:rPr>
          <w:lang w:val="zh-CN"/>
        </w:rPr>
        <w:t>月设立的框架，用于基于支助需求提供差异化支助，应当可供残疾人在社区中使用。委员会还注意到缔约国的声明，表示基本社会服务旨在在家中和生活环境中帮助有需要的人，还表示这些服务包括照料者、食品供应、家居支助、紧急情况照护、社区服务和日托。</w:t>
      </w:r>
    </w:p>
    <w:p w14:paraId="7C221C85" w14:textId="58DC5241" w:rsidR="00EB2754" w:rsidRPr="00015D13" w:rsidRDefault="00621A25" w:rsidP="00386BC8">
      <w:pPr>
        <w:pStyle w:val="SingleTxtGC"/>
      </w:pPr>
      <w:r>
        <w:rPr>
          <w:lang w:val="zh-CN"/>
        </w:rPr>
        <w:t>39</w:t>
      </w:r>
      <w:r w:rsidR="00EB2754" w:rsidRPr="00015D13">
        <w:rPr>
          <w:lang w:val="zh-CN"/>
        </w:rPr>
        <w:t>.</w:t>
      </w:r>
      <w:r w:rsidR="00EB2754" w:rsidRPr="00015D13">
        <w:rPr>
          <w:lang w:val="zh-CN"/>
        </w:rPr>
        <w:tab/>
      </w:r>
      <w:r w:rsidR="00EB2754" w:rsidRPr="00015D13">
        <w:rPr>
          <w:lang w:val="zh-CN"/>
        </w:rPr>
        <w:t>委员会关切地注意到缔约国提供的信息，其中表示，如果因残疾人或精神病人的年龄、健康或社会状况，这些服务无法满足其需求，这些人</w:t>
      </w:r>
      <w:r w:rsidR="00EB2754" w:rsidRPr="00015D13">
        <w:rPr>
          <w:rFonts w:hint="eastAsia"/>
          <w:lang w:val="zh-CN"/>
        </w:rPr>
        <w:t>可以</w:t>
      </w:r>
      <w:r w:rsidR="00EB2754" w:rsidRPr="00015D13">
        <w:rPr>
          <w:lang w:val="zh-CN"/>
        </w:rPr>
        <w:t>寻求针对其状况和条件</w:t>
      </w:r>
      <w:r w:rsidR="00EB2754" w:rsidRPr="00015D13">
        <w:rPr>
          <w:rFonts w:hint="eastAsia"/>
          <w:lang w:val="zh-CN"/>
        </w:rPr>
        <w:t>订制</w:t>
      </w:r>
      <w:r w:rsidR="00EB2754" w:rsidRPr="00015D13">
        <w:rPr>
          <w:lang w:val="zh-CN"/>
        </w:rPr>
        <w:t>的专门照护。委员会尤其感到关切的是，在社区没有合适的支助服务的情况下，残疾人被要求依赖机构收容，这是缔约国可用的专门照护的主要形式。委员会感到遗憾的是，《社会法》关于</w:t>
      </w:r>
      <w:r>
        <w:rPr>
          <w:rFonts w:hint="eastAsia"/>
          <w:lang w:val="zh-CN"/>
        </w:rPr>
        <w:t>“</w:t>
      </w:r>
      <w:r w:rsidR="00EB2754" w:rsidRPr="00015D13">
        <w:rPr>
          <w:lang w:val="zh-CN"/>
        </w:rPr>
        <w:t>专门社会照护</w:t>
      </w:r>
      <w:r>
        <w:rPr>
          <w:rFonts w:hint="eastAsia"/>
          <w:lang w:val="zh-CN"/>
        </w:rPr>
        <w:t>”</w:t>
      </w:r>
      <w:r w:rsidR="00EB2754" w:rsidRPr="00015D13">
        <w:rPr>
          <w:lang w:val="zh-CN"/>
        </w:rPr>
        <w:t>的第</w:t>
      </w:r>
      <w:r>
        <w:rPr>
          <w:lang w:val="zh-CN"/>
        </w:rPr>
        <w:t>69</w:t>
      </w:r>
      <w:r w:rsidR="00EB2754" w:rsidRPr="00015D13">
        <w:rPr>
          <w:lang w:val="zh-CN"/>
        </w:rPr>
        <w:t>和第</w:t>
      </w:r>
      <w:r>
        <w:rPr>
          <w:lang w:val="zh-CN"/>
        </w:rPr>
        <w:t>7</w:t>
      </w:r>
      <w:r w:rsidR="00EB2754" w:rsidRPr="00015D13">
        <w:rPr>
          <w:lang w:val="zh-CN"/>
        </w:rPr>
        <w:t>0</w:t>
      </w:r>
      <w:r w:rsidR="00EB2754" w:rsidRPr="00015D13">
        <w:rPr>
          <w:lang w:val="zh-CN"/>
        </w:rPr>
        <w:t>部分依然有效，为基于支助需求提供</w:t>
      </w:r>
      <w:r w:rsidR="00EB2754" w:rsidRPr="00015D13">
        <w:rPr>
          <w:rFonts w:hint="eastAsia"/>
          <w:lang w:val="zh-CN"/>
        </w:rPr>
        <w:t>有差别的</w:t>
      </w:r>
      <w:r w:rsidR="00EB2754" w:rsidRPr="00015D13">
        <w:rPr>
          <w:lang w:val="zh-CN"/>
        </w:rPr>
        <w:t>支助而在</w:t>
      </w:r>
      <w:r>
        <w:rPr>
          <w:lang w:val="zh-CN"/>
        </w:rPr>
        <w:t>2</w:t>
      </w:r>
      <w:r w:rsidR="00EB2754" w:rsidRPr="00015D13">
        <w:rPr>
          <w:lang w:val="zh-CN"/>
        </w:rPr>
        <w:t>0</w:t>
      </w:r>
      <w:r>
        <w:rPr>
          <w:lang w:val="zh-CN"/>
        </w:rPr>
        <w:t>17</w:t>
      </w:r>
      <w:r w:rsidR="00EB2754" w:rsidRPr="00015D13">
        <w:rPr>
          <w:lang w:val="zh-CN"/>
        </w:rPr>
        <w:t>年</w:t>
      </w:r>
      <w:r>
        <w:rPr>
          <w:lang w:val="zh-CN"/>
        </w:rPr>
        <w:t>1</w:t>
      </w:r>
      <w:r w:rsidR="00EB2754" w:rsidRPr="00015D13">
        <w:rPr>
          <w:lang w:val="zh-CN"/>
        </w:rPr>
        <w:t>月</w:t>
      </w:r>
      <w:r>
        <w:rPr>
          <w:lang w:val="zh-CN"/>
        </w:rPr>
        <w:t>1</w:t>
      </w:r>
      <w:r w:rsidR="00EB2754" w:rsidRPr="00015D13">
        <w:rPr>
          <w:lang w:val="zh-CN"/>
        </w:rPr>
        <w:t>日启动的服务系统和</w:t>
      </w:r>
      <w:r>
        <w:rPr>
          <w:lang w:val="zh-CN"/>
        </w:rPr>
        <w:t>2</w:t>
      </w:r>
      <w:r w:rsidR="00EB2754" w:rsidRPr="00015D13">
        <w:rPr>
          <w:lang w:val="zh-CN"/>
        </w:rPr>
        <w:t>0</w:t>
      </w:r>
      <w:r>
        <w:rPr>
          <w:lang w:val="zh-CN"/>
        </w:rPr>
        <w:t>2</w:t>
      </w:r>
      <w:r w:rsidR="00EB2754" w:rsidRPr="00015D13">
        <w:rPr>
          <w:lang w:val="zh-CN"/>
        </w:rPr>
        <w:t>0</w:t>
      </w:r>
      <w:r w:rsidR="00EB2754" w:rsidRPr="00015D13">
        <w:rPr>
          <w:lang w:val="zh-CN"/>
        </w:rPr>
        <w:t>年</w:t>
      </w:r>
      <w:r>
        <w:rPr>
          <w:lang w:val="zh-CN"/>
        </w:rPr>
        <w:t>1</w:t>
      </w:r>
      <w:r w:rsidR="00EB2754" w:rsidRPr="00015D13">
        <w:rPr>
          <w:lang w:val="zh-CN"/>
        </w:rPr>
        <w:t>月</w:t>
      </w:r>
      <w:r>
        <w:rPr>
          <w:rFonts w:hint="eastAsia"/>
          <w:lang w:val="zh-CN"/>
        </w:rPr>
        <w:t>1</w:t>
      </w:r>
      <w:r w:rsidR="00EB2754" w:rsidRPr="00015D13">
        <w:rPr>
          <w:rFonts w:hint="eastAsia"/>
          <w:lang w:val="zh-CN"/>
        </w:rPr>
        <w:t>日</w:t>
      </w:r>
      <w:r w:rsidR="00EB2754" w:rsidRPr="00015D13">
        <w:rPr>
          <w:lang w:val="zh-CN"/>
        </w:rPr>
        <w:t>设立的框架仍然不符合《公约》第十九条</w:t>
      </w:r>
      <w:r w:rsidR="00EB2754" w:rsidRPr="00015D13">
        <w:rPr>
          <w:rFonts w:hint="eastAsia"/>
          <w:lang w:val="zh-CN"/>
        </w:rPr>
        <w:t>，因为它们会</w:t>
      </w:r>
      <w:r w:rsidR="00EB2754" w:rsidRPr="00015D13">
        <w:rPr>
          <w:lang w:val="zh-CN"/>
        </w:rPr>
        <w:t>强化基于残疾的歧视。</w:t>
      </w:r>
    </w:p>
    <w:p w14:paraId="43AD03E4" w14:textId="1DDF7BEA" w:rsidR="00EB2754" w:rsidRPr="00015D13" w:rsidRDefault="00621A25" w:rsidP="00386BC8">
      <w:pPr>
        <w:pStyle w:val="SingleTxtGC"/>
      </w:pPr>
      <w:r>
        <w:rPr>
          <w:lang w:val="zh-CN"/>
        </w:rPr>
        <w:t>4</w:t>
      </w:r>
      <w:r w:rsidR="00EB2754" w:rsidRPr="00015D13">
        <w:rPr>
          <w:lang w:val="zh-CN"/>
        </w:rPr>
        <w:t>0.</w:t>
      </w:r>
      <w:r w:rsidR="00EB2754" w:rsidRPr="00015D13">
        <w:rPr>
          <w:lang w:val="zh-CN"/>
        </w:rPr>
        <w:tab/>
      </w:r>
      <w:r w:rsidR="00EB2754" w:rsidRPr="00015D13">
        <w:rPr>
          <w:lang w:val="zh-CN"/>
        </w:rPr>
        <w:t>委员会关切地注意到，缔约国所述旨在促进残疾人独立生活的服务并非社区支助服务。这些服务没有涵盖所有残疾人多样而有时复杂的支助要求，残疾人本人也没有选择这些服务。委员会还感到关切的是，向残疾人，包括智力</w:t>
      </w:r>
      <w:r w:rsidR="00EB2754" w:rsidRPr="00015D13">
        <w:rPr>
          <w:rFonts w:hint="eastAsia"/>
          <w:lang w:val="zh-CN"/>
        </w:rPr>
        <w:t>和</w:t>
      </w:r>
      <w:r w:rsidR="00EB2754" w:rsidRPr="00015D13">
        <w:rPr>
          <w:lang w:val="zh-CN"/>
        </w:rPr>
        <w:t>/</w:t>
      </w:r>
      <w:r w:rsidR="00EB2754" w:rsidRPr="00015D13">
        <w:rPr>
          <w:rFonts w:hint="eastAsia"/>
          <w:lang w:val="zh-CN"/>
        </w:rPr>
        <w:t>或</w:t>
      </w:r>
      <w:r w:rsidR="00EB2754" w:rsidRPr="00015D13">
        <w:rPr>
          <w:lang w:val="zh-CN"/>
        </w:rPr>
        <w:t>社会心理残疾人士提供的支助服务主要通过与监护相关联的实体提供，往往</w:t>
      </w:r>
      <w:r w:rsidR="00EB2754" w:rsidRPr="00015D13">
        <w:rPr>
          <w:rFonts w:hint="eastAsia"/>
          <w:lang w:val="zh-CN"/>
        </w:rPr>
        <w:t>使用</w:t>
      </w:r>
      <w:r w:rsidR="00EB2754" w:rsidRPr="00015D13">
        <w:rPr>
          <w:lang w:val="zh-CN"/>
        </w:rPr>
        <w:t>机构或隔离环境。这些服务一直涉及隔离</w:t>
      </w:r>
      <w:r w:rsidR="00EB2754" w:rsidRPr="00015D13">
        <w:rPr>
          <w:rFonts w:hint="eastAsia"/>
          <w:lang w:val="zh-CN"/>
        </w:rPr>
        <w:t>并</w:t>
      </w:r>
      <w:r w:rsidR="00EB2754" w:rsidRPr="00015D13">
        <w:rPr>
          <w:lang w:val="zh-CN"/>
        </w:rPr>
        <w:t>缺少个人化</w:t>
      </w:r>
      <w:r w:rsidR="00EB2754" w:rsidRPr="00015D13">
        <w:rPr>
          <w:lang w:val="zh-CN"/>
        </w:rPr>
        <w:t>(</w:t>
      </w:r>
      <w:r w:rsidR="00EB2754" w:rsidRPr="00015D13">
        <w:rPr>
          <w:lang w:val="zh-CN"/>
        </w:rPr>
        <w:t>同时支助多达</w:t>
      </w:r>
      <w:r>
        <w:rPr>
          <w:lang w:val="zh-CN"/>
        </w:rPr>
        <w:t>45</w:t>
      </w:r>
      <w:r w:rsidR="00EB2754" w:rsidRPr="00015D13">
        <w:rPr>
          <w:lang w:val="zh-CN"/>
        </w:rPr>
        <w:t>人</w:t>
      </w:r>
      <w:r w:rsidR="00EB2754" w:rsidRPr="00015D13">
        <w:rPr>
          <w:lang w:val="zh-CN"/>
        </w:rPr>
        <w:t>)</w:t>
      </w:r>
      <w:r w:rsidR="00EB2754" w:rsidRPr="00015D13">
        <w:rPr>
          <w:lang w:val="zh-CN"/>
        </w:rPr>
        <w:t>，质量也堪忧。委员会接触的其他信息源表明，缔约国没有实施针对残疾人的适足社区支助服务</w:t>
      </w:r>
      <w:r w:rsidR="00EB2754" w:rsidRPr="00015D13">
        <w:rPr>
          <w:lang w:val="zh-CN"/>
        </w:rPr>
        <w:t>(</w:t>
      </w:r>
      <w:r w:rsidR="00EB2754" w:rsidRPr="00015D13">
        <w:rPr>
          <w:lang w:val="zh-CN"/>
        </w:rPr>
        <w:t>包括个人支助</w:t>
      </w:r>
      <w:r w:rsidR="00EB2754" w:rsidRPr="00015D13">
        <w:rPr>
          <w:lang w:val="zh-CN"/>
        </w:rPr>
        <w:t>)</w:t>
      </w:r>
      <w:r w:rsidR="00EB2754" w:rsidRPr="00015D13">
        <w:rPr>
          <w:lang w:val="zh-CN"/>
        </w:rPr>
        <w:t>系统。</w:t>
      </w:r>
    </w:p>
    <w:p w14:paraId="5F7B191E" w14:textId="13584906" w:rsidR="00EB2754" w:rsidRPr="00015D13" w:rsidRDefault="00621A25" w:rsidP="00386BC8">
      <w:pPr>
        <w:pStyle w:val="SingleTxtGC"/>
      </w:pPr>
      <w:r>
        <w:rPr>
          <w:lang w:val="zh-CN"/>
        </w:rPr>
        <w:t>41</w:t>
      </w:r>
      <w:r w:rsidR="00EB2754" w:rsidRPr="00015D13">
        <w:rPr>
          <w:lang w:val="zh-CN"/>
        </w:rPr>
        <w:t>.</w:t>
      </w:r>
      <w:r w:rsidR="00EB2754" w:rsidRPr="00015D13">
        <w:rPr>
          <w:lang w:val="zh-CN"/>
        </w:rPr>
        <w:tab/>
      </w:r>
      <w:r w:rsidR="00EB2754" w:rsidRPr="00015D13">
        <w:rPr>
          <w:lang w:val="zh-CN"/>
        </w:rPr>
        <w:t>委员会注意到，缔约国采取辅助住房形式，继续发展针对残疾人的</w:t>
      </w:r>
      <w:r w:rsidR="00EB2754" w:rsidRPr="00015D13">
        <w:rPr>
          <w:rFonts w:hint="eastAsia"/>
          <w:lang w:val="zh-CN"/>
        </w:rPr>
        <w:t>更小规模</w:t>
      </w:r>
      <w:r w:rsidR="00EB2754" w:rsidRPr="00015D13">
        <w:rPr>
          <w:lang w:val="zh-CN"/>
        </w:rPr>
        <w:t>社区社会服务，并认为这是残疾人在社区独立生活方面的进展。缔约国的辅助住房概念依然具有机构化特征，比如缺少关于居住地点、同住人和生活方式的选择，在由缔约国和大型机构支助的住房中</w:t>
      </w:r>
      <w:r w:rsidR="00EB2754" w:rsidRPr="00015D13">
        <w:rPr>
          <w:rFonts w:hint="eastAsia"/>
          <w:lang w:val="zh-CN"/>
        </w:rPr>
        <w:t>对</w:t>
      </w:r>
      <w:r w:rsidR="00EB2754" w:rsidRPr="00015D13">
        <w:rPr>
          <w:lang w:val="zh-CN"/>
        </w:rPr>
        <w:t>服务</w:t>
      </w:r>
      <w:r w:rsidR="00EB2754" w:rsidRPr="00015D13">
        <w:rPr>
          <w:rFonts w:hint="eastAsia"/>
          <w:lang w:val="zh-CN"/>
        </w:rPr>
        <w:t>有所控制</w:t>
      </w:r>
      <w:r w:rsidR="00EB2754" w:rsidRPr="00015D13">
        <w:rPr>
          <w:lang w:val="zh-CN"/>
        </w:rPr>
        <w:t>，以及社区缺少对辅助住房住户的包容。因此，委员会认为，缔约国没有实施委员会关于结束机构收容，包括停止发展收容机构</w:t>
      </w:r>
      <w:r w:rsidR="00EB2754" w:rsidRPr="00015D13">
        <w:rPr>
          <w:lang w:val="zh-CN"/>
        </w:rPr>
        <w:t>(</w:t>
      </w:r>
      <w:r w:rsidR="00EB2754" w:rsidRPr="00015D13">
        <w:rPr>
          <w:lang w:val="zh-CN"/>
        </w:rPr>
        <w:t>包括辅助住房</w:t>
      </w:r>
      <w:r w:rsidR="00EB2754" w:rsidRPr="00015D13">
        <w:rPr>
          <w:lang w:val="zh-CN"/>
        </w:rPr>
        <w:t>)</w:t>
      </w:r>
      <w:r w:rsidR="00EB2754" w:rsidRPr="00015D13">
        <w:rPr>
          <w:lang w:val="zh-CN"/>
        </w:rPr>
        <w:t>的方案和为寻求收容补救的残疾人提供赔偿的建议。</w:t>
      </w:r>
    </w:p>
    <w:p w14:paraId="107F8531" w14:textId="6ACFF374" w:rsidR="00EB2754" w:rsidRPr="00015D13" w:rsidRDefault="00621A25" w:rsidP="00386BC8">
      <w:pPr>
        <w:pStyle w:val="SingleTxtGC"/>
      </w:pPr>
      <w:r>
        <w:rPr>
          <w:lang w:val="zh-CN"/>
        </w:rPr>
        <w:t>42</w:t>
      </w:r>
      <w:r w:rsidR="00EB2754" w:rsidRPr="00015D13">
        <w:rPr>
          <w:lang w:val="zh-CN"/>
        </w:rPr>
        <w:t>.</w:t>
      </w:r>
      <w:r w:rsidR="00EB2754" w:rsidRPr="00015D13">
        <w:rPr>
          <w:lang w:val="zh-CN"/>
        </w:rPr>
        <w:tab/>
      </w:r>
      <w:r w:rsidR="00EB2754" w:rsidRPr="00015D13">
        <w:rPr>
          <w:lang w:val="zh-CN"/>
        </w:rPr>
        <w:t>委员会关切地注意到，社区中可用的</w:t>
      </w:r>
      <w:r w:rsidR="00EB2754" w:rsidRPr="00015D13">
        <w:rPr>
          <w:rFonts w:hint="eastAsia"/>
          <w:lang w:val="zh-CN"/>
        </w:rPr>
        <w:t>各类</w:t>
      </w:r>
      <w:r w:rsidR="00EB2754" w:rsidRPr="00015D13">
        <w:rPr>
          <w:lang w:val="zh-CN"/>
        </w:rPr>
        <w:t>支助缺位，缺少自我管理和</w:t>
      </w:r>
      <w:proofErr w:type="gramStart"/>
      <w:r w:rsidR="00EB2754" w:rsidRPr="00015D13">
        <w:rPr>
          <w:lang w:val="zh-CN"/>
        </w:rPr>
        <w:t>作出</w:t>
      </w:r>
      <w:proofErr w:type="gramEnd"/>
      <w:r w:rsidR="00EB2754" w:rsidRPr="00015D13">
        <w:rPr>
          <w:lang w:val="zh-CN"/>
        </w:rPr>
        <w:t>选择的机会，各地区提供的支助有限以及此类支助的供资不足。缔约国提及的</w:t>
      </w:r>
      <w:r>
        <w:rPr>
          <w:lang w:val="zh-CN"/>
        </w:rPr>
        <w:t>3</w:t>
      </w:r>
      <w:r w:rsidR="00EB2754" w:rsidRPr="00015D13">
        <w:rPr>
          <w:lang w:val="zh-CN"/>
        </w:rPr>
        <w:t>0</w:t>
      </w:r>
      <w:r>
        <w:rPr>
          <w:lang w:val="zh-CN"/>
        </w:rPr>
        <w:t>9</w:t>
      </w:r>
      <w:r w:rsidR="00EB2754" w:rsidRPr="00015D13">
        <w:rPr>
          <w:lang w:val="zh-CN"/>
        </w:rPr>
        <w:t>个提供支助服务的组织并不依据独立生活概念运行。</w:t>
      </w:r>
    </w:p>
    <w:p w14:paraId="072574DB" w14:textId="2F39B7C7" w:rsidR="00EB2754" w:rsidRPr="00015D13" w:rsidRDefault="00621A25" w:rsidP="00386BC8">
      <w:pPr>
        <w:pStyle w:val="SingleTxtGC"/>
      </w:pPr>
      <w:r>
        <w:rPr>
          <w:lang w:val="zh-CN"/>
        </w:rPr>
        <w:t>43</w:t>
      </w:r>
      <w:r w:rsidR="00EB2754" w:rsidRPr="00015D13">
        <w:rPr>
          <w:lang w:val="zh-CN"/>
        </w:rPr>
        <w:t>.</w:t>
      </w:r>
      <w:r w:rsidR="00EB2754" w:rsidRPr="00015D13">
        <w:rPr>
          <w:lang w:val="zh-CN"/>
        </w:rPr>
        <w:tab/>
      </w:r>
      <w:r w:rsidR="00EB2754" w:rsidRPr="00015D13">
        <w:rPr>
          <w:lang w:val="zh-CN"/>
        </w:rPr>
        <w:t>委员会注意到，《社会法》中关于</w:t>
      </w:r>
      <w:r w:rsidR="00EB2754" w:rsidRPr="00015D13">
        <w:rPr>
          <w:rFonts w:hint="eastAsia"/>
          <w:lang w:val="zh-CN"/>
        </w:rPr>
        <w:t>为</w:t>
      </w:r>
      <w:r w:rsidR="00EB2754" w:rsidRPr="00015D13">
        <w:rPr>
          <w:lang w:val="zh-CN"/>
        </w:rPr>
        <w:t>支助服务</w:t>
      </w:r>
      <w:r w:rsidR="00EB2754" w:rsidRPr="00015D13">
        <w:rPr>
          <w:rFonts w:hint="eastAsia"/>
          <w:lang w:val="zh-CN"/>
        </w:rPr>
        <w:t>分配</w:t>
      </w:r>
      <w:r w:rsidR="00EB2754" w:rsidRPr="00015D13">
        <w:rPr>
          <w:lang w:val="zh-CN"/>
        </w:rPr>
        <w:t>财政资源的条款依然含糊不清，维持可用支助依赖项目资金，令人对它们的临时性质感到关切。因此，委员会认为其关于支持独立生活和在社区生活的建议没有得到实施。</w:t>
      </w:r>
    </w:p>
    <w:p w14:paraId="4300B70C" w14:textId="0F0D32A3" w:rsidR="00EB2754" w:rsidRPr="00015D13" w:rsidRDefault="00386BC8" w:rsidP="00386BC8">
      <w:pPr>
        <w:pStyle w:val="H23GC"/>
        <w:rPr>
          <w:b/>
        </w:rPr>
      </w:pPr>
      <w:r>
        <w:rPr>
          <w:lang w:val="zh-CN"/>
        </w:rPr>
        <w:tab/>
      </w:r>
      <w:r w:rsidR="00EB2754" w:rsidRPr="00015D13">
        <w:rPr>
          <w:lang w:val="zh-CN"/>
        </w:rPr>
        <w:t>(</w:t>
      </w:r>
      <w:r w:rsidR="00621A25">
        <w:rPr>
          <w:b/>
          <w:lang w:val="zh-CN"/>
        </w:rPr>
        <w:t>c</w:t>
      </w:r>
      <w:r w:rsidR="00EB2754" w:rsidRPr="00015D13">
        <w:rPr>
          <w:lang w:val="zh-CN"/>
        </w:rPr>
        <w:t>)</w:t>
      </w:r>
      <w:r w:rsidR="00EB2754" w:rsidRPr="00015D13">
        <w:rPr>
          <w:lang w:val="zh-CN"/>
        </w:rPr>
        <w:tab/>
      </w:r>
      <w:r w:rsidR="00EB2754" w:rsidRPr="00015D13">
        <w:rPr>
          <w:lang w:val="zh-CN"/>
        </w:rPr>
        <w:t>促进住房、教育和就业包容方面缺乏进展</w:t>
      </w:r>
    </w:p>
    <w:p w14:paraId="0D7B17C3" w14:textId="21F514E3" w:rsidR="00EB2754" w:rsidRPr="00015D13" w:rsidRDefault="00621A25" w:rsidP="00386BC8">
      <w:pPr>
        <w:pStyle w:val="SingleTxtGC"/>
      </w:pPr>
      <w:r>
        <w:rPr>
          <w:lang w:val="zh-CN"/>
        </w:rPr>
        <w:t>44</w:t>
      </w:r>
      <w:r w:rsidR="00EB2754" w:rsidRPr="00015D13">
        <w:rPr>
          <w:lang w:val="zh-CN"/>
        </w:rPr>
        <w:t>.</w:t>
      </w:r>
      <w:r w:rsidR="00EB2754" w:rsidRPr="00015D13">
        <w:rPr>
          <w:lang w:val="zh-CN"/>
        </w:rPr>
        <w:tab/>
      </w:r>
      <w:r w:rsidR="00EB2754" w:rsidRPr="00015D13">
        <w:rPr>
          <w:lang w:val="zh-CN"/>
        </w:rPr>
        <w:t>委员会注意到缔约国提供的信息，说明缔约国为在卫生保健、教育、法院和监护系统方面就残疾人权利和融入开展教育和提升认识</w:t>
      </w:r>
      <w:proofErr w:type="gramStart"/>
      <w:r w:rsidR="00EB2754" w:rsidRPr="00015D13">
        <w:rPr>
          <w:lang w:val="zh-CN"/>
        </w:rPr>
        <w:t>作出</w:t>
      </w:r>
      <w:proofErr w:type="gramEnd"/>
      <w:r w:rsidR="00EB2754" w:rsidRPr="00015D13">
        <w:rPr>
          <w:lang w:val="zh-CN"/>
        </w:rPr>
        <w:t>的努力。尽管如此，委员会关切地注意到，获得现有主流社区支助依然困难，并主要取决于</w:t>
      </w:r>
      <w:r w:rsidR="00EB2754" w:rsidRPr="00015D13">
        <w:rPr>
          <w:rFonts w:hint="eastAsia"/>
          <w:lang w:val="zh-CN"/>
        </w:rPr>
        <w:t>单个</w:t>
      </w:r>
      <w:r w:rsidR="00EB2754" w:rsidRPr="00015D13">
        <w:rPr>
          <w:lang w:val="zh-CN"/>
        </w:rPr>
        <w:t>监护人的干预。</w:t>
      </w:r>
    </w:p>
    <w:p w14:paraId="464B437F" w14:textId="4E0B3D5A" w:rsidR="00EB2754" w:rsidRPr="00015D13" w:rsidRDefault="00621A25" w:rsidP="00386BC8">
      <w:pPr>
        <w:pStyle w:val="SingleTxtGC"/>
      </w:pPr>
      <w:r>
        <w:rPr>
          <w:lang w:val="zh-CN"/>
        </w:rPr>
        <w:t>45</w:t>
      </w:r>
      <w:r w:rsidR="00EB2754" w:rsidRPr="00015D13">
        <w:rPr>
          <w:lang w:val="zh-CN"/>
        </w:rPr>
        <w:t>.</w:t>
      </w:r>
      <w:r w:rsidR="00EB2754" w:rsidRPr="00015D13">
        <w:rPr>
          <w:lang w:val="zh-CN"/>
        </w:rPr>
        <w:tab/>
      </w:r>
      <w:r w:rsidR="00EB2754" w:rsidRPr="00015D13">
        <w:rPr>
          <w:lang w:val="zh-CN"/>
        </w:rPr>
        <w:t>委员会感到关切的是，缔约国没有提供信息，说明</w:t>
      </w:r>
      <w:r w:rsidR="00EB2754" w:rsidRPr="00015D13">
        <w:rPr>
          <w:rFonts w:hint="eastAsia"/>
          <w:lang w:val="zh-CN"/>
        </w:rPr>
        <w:t>如何</w:t>
      </w:r>
      <w:r w:rsidR="00EB2754" w:rsidRPr="00015D13">
        <w:rPr>
          <w:lang w:val="zh-CN"/>
        </w:rPr>
        <w:t>采取措施</w:t>
      </w:r>
      <w:r w:rsidR="00EB2754" w:rsidRPr="00015D13">
        <w:rPr>
          <w:rFonts w:hint="eastAsia"/>
          <w:lang w:val="zh-CN"/>
        </w:rPr>
        <w:t>，为</w:t>
      </w:r>
      <w:r w:rsidR="00EB2754" w:rsidRPr="00015D13">
        <w:rPr>
          <w:lang w:val="zh-CN"/>
        </w:rPr>
        <w:t>残疾人，尤其是智力和</w:t>
      </w:r>
      <w:r w:rsidR="00EB2754" w:rsidRPr="00015D13">
        <w:rPr>
          <w:lang w:val="zh-CN"/>
        </w:rPr>
        <w:t>/</w:t>
      </w:r>
      <w:r w:rsidR="00EB2754" w:rsidRPr="00015D13">
        <w:rPr>
          <w:lang w:val="zh-CN"/>
        </w:rPr>
        <w:t>或社会心理残疾人士提供无障碍住房，使他们可以独立生活并确保自主权、选择自由和隐私。委员会还感到遗憾的是，缺少信息说明</w:t>
      </w:r>
      <w:r w:rsidR="00EB2754" w:rsidRPr="00015D13">
        <w:rPr>
          <w:rFonts w:hint="eastAsia"/>
          <w:lang w:val="zh-CN"/>
        </w:rPr>
        <w:t>如何</w:t>
      </w:r>
      <w:r w:rsidR="00EB2754" w:rsidRPr="00015D13">
        <w:rPr>
          <w:lang w:val="zh-CN"/>
        </w:rPr>
        <w:t>采取措施</w:t>
      </w:r>
      <w:r w:rsidR="00EB2754" w:rsidRPr="00015D13">
        <w:rPr>
          <w:rFonts w:hint="eastAsia"/>
          <w:lang w:val="zh-CN"/>
        </w:rPr>
        <w:t>，</w:t>
      </w:r>
      <w:r w:rsidR="00EB2754" w:rsidRPr="00015D13">
        <w:rPr>
          <w:lang w:val="zh-CN"/>
        </w:rPr>
        <w:t>确保残疾人进入开放的劳动力市场，尤其是在机构管理下加入受到庇护的工厂的残疾人。</w:t>
      </w:r>
    </w:p>
    <w:p w14:paraId="506926B1" w14:textId="7A9D498E" w:rsidR="00EB2754" w:rsidRPr="00015D13" w:rsidRDefault="00621A25" w:rsidP="00386BC8">
      <w:pPr>
        <w:pStyle w:val="SingleTxtGC"/>
      </w:pPr>
      <w:r>
        <w:rPr>
          <w:lang w:val="zh-CN"/>
        </w:rPr>
        <w:t>46</w:t>
      </w:r>
      <w:r w:rsidR="00EB2754" w:rsidRPr="00015D13">
        <w:rPr>
          <w:lang w:val="zh-CN"/>
        </w:rPr>
        <w:t>.</w:t>
      </w:r>
      <w:r w:rsidR="00EB2754" w:rsidRPr="00015D13">
        <w:rPr>
          <w:lang w:val="zh-CN"/>
        </w:rPr>
        <w:tab/>
      </w:r>
      <w:r w:rsidR="00EB2754" w:rsidRPr="00015D13">
        <w:rPr>
          <w:lang w:val="zh-CN"/>
        </w:rPr>
        <w:t>委员会注意到缔约国就</w:t>
      </w:r>
      <w:r>
        <w:rPr>
          <w:lang w:val="zh-CN"/>
        </w:rPr>
        <w:t>2</w:t>
      </w:r>
      <w:r w:rsidR="00EB2754" w:rsidRPr="00015D13">
        <w:rPr>
          <w:lang w:val="zh-CN"/>
        </w:rPr>
        <w:t>0</w:t>
      </w:r>
      <w:r>
        <w:rPr>
          <w:lang w:val="zh-CN"/>
        </w:rPr>
        <w:t>2</w:t>
      </w:r>
      <w:r w:rsidR="00EB2754" w:rsidRPr="00015D13">
        <w:rPr>
          <w:lang w:val="zh-CN"/>
        </w:rPr>
        <w:t>0</w:t>
      </w:r>
      <w:r w:rsidR="00EB2754" w:rsidRPr="00015D13">
        <w:rPr>
          <w:lang w:val="zh-CN"/>
        </w:rPr>
        <w:t>年修订的关于国家公共教育的</w:t>
      </w:r>
      <w:r>
        <w:rPr>
          <w:lang w:val="zh-CN"/>
        </w:rPr>
        <w:t>2</w:t>
      </w:r>
      <w:r w:rsidR="00EB2754" w:rsidRPr="00015D13">
        <w:rPr>
          <w:lang w:val="zh-CN"/>
        </w:rPr>
        <w:t>0</w:t>
      </w:r>
      <w:r>
        <w:rPr>
          <w:lang w:val="zh-CN"/>
        </w:rPr>
        <w:t>11</w:t>
      </w:r>
      <w:r w:rsidR="00EB2754" w:rsidRPr="00015D13">
        <w:rPr>
          <w:lang w:val="zh-CN"/>
        </w:rPr>
        <w:t>年第</w:t>
      </w:r>
      <w:r>
        <w:rPr>
          <w:lang w:val="zh-CN"/>
        </w:rPr>
        <w:t>CXC</w:t>
      </w:r>
      <w:proofErr w:type="gramStart"/>
      <w:r w:rsidR="00EB2754" w:rsidRPr="00015D13">
        <w:rPr>
          <w:lang w:val="zh-CN"/>
        </w:rPr>
        <w:t>号法提供</w:t>
      </w:r>
      <w:proofErr w:type="gramEnd"/>
      <w:r w:rsidR="00EB2754" w:rsidRPr="00015D13">
        <w:rPr>
          <w:lang w:val="zh-CN"/>
        </w:rPr>
        <w:t>的信息，以及关于有特殊教育需求的学生的教育指导方针，</w:t>
      </w:r>
      <w:r w:rsidR="00EB2754" w:rsidRPr="00015D13">
        <w:rPr>
          <w:rFonts w:hint="eastAsia"/>
          <w:lang w:val="zh-CN"/>
        </w:rPr>
        <w:t>这些</w:t>
      </w:r>
      <w:r w:rsidR="00EB2754" w:rsidRPr="00015D13">
        <w:rPr>
          <w:lang w:val="zh-CN"/>
        </w:rPr>
        <w:t>构成缔约国关于包容性教育的战略。委员会感到关切的是，缔约国的立法、政策和做法</w:t>
      </w:r>
      <w:r w:rsidR="00EB2754" w:rsidRPr="00015D13">
        <w:rPr>
          <w:rFonts w:hint="eastAsia"/>
          <w:lang w:val="zh-CN"/>
        </w:rPr>
        <w:t>仍在</w:t>
      </w:r>
      <w:r w:rsidR="00EB2754" w:rsidRPr="00015D13">
        <w:rPr>
          <w:lang w:val="zh-CN"/>
        </w:rPr>
        <w:t>为</w:t>
      </w:r>
      <w:r w:rsidR="00EB2754" w:rsidRPr="00015D13">
        <w:rPr>
          <w:rFonts w:hint="eastAsia"/>
          <w:lang w:val="zh-CN"/>
        </w:rPr>
        <w:t>各级</w:t>
      </w:r>
      <w:r w:rsidR="00EB2754" w:rsidRPr="00015D13">
        <w:rPr>
          <w:lang w:val="zh-CN"/>
        </w:rPr>
        <w:t>隔离</w:t>
      </w:r>
      <w:r w:rsidR="00EB2754" w:rsidRPr="00015D13">
        <w:rPr>
          <w:rFonts w:hint="eastAsia"/>
          <w:lang w:val="zh-CN"/>
        </w:rPr>
        <w:t>式</w:t>
      </w:r>
      <w:r w:rsidR="00EB2754" w:rsidRPr="00015D13">
        <w:rPr>
          <w:lang w:val="zh-CN"/>
        </w:rPr>
        <w:t>的特殊教育提供框架，缔约国并未完成向包容性教育的转变，修订后的立法很少有关于包容性教育的条款，</w:t>
      </w:r>
      <w:r w:rsidR="00EB2754" w:rsidRPr="00015D13">
        <w:rPr>
          <w:rFonts w:hint="eastAsia"/>
          <w:lang w:val="zh-CN"/>
        </w:rPr>
        <w:t>而是</w:t>
      </w:r>
      <w:r w:rsidR="00EB2754" w:rsidRPr="00015D13">
        <w:rPr>
          <w:lang w:val="zh-CN"/>
        </w:rPr>
        <w:t>主要规定对残疾儿童的隔离、排斥和机构收容。委员会获知的信息表明，</w:t>
      </w:r>
      <w:r w:rsidR="00EB2754" w:rsidRPr="00015D13">
        <w:rPr>
          <w:rFonts w:hint="eastAsia"/>
          <w:lang w:val="zh-CN"/>
        </w:rPr>
        <w:t>存在着一些困难，这些困难对</w:t>
      </w:r>
      <w:r w:rsidR="00EB2754" w:rsidRPr="00015D13">
        <w:rPr>
          <w:lang w:val="zh-CN"/>
        </w:rPr>
        <w:t>残疾儿童接受教育</w:t>
      </w:r>
      <w:r w:rsidR="00EB2754" w:rsidRPr="00015D13">
        <w:rPr>
          <w:rFonts w:hint="eastAsia"/>
          <w:lang w:val="zh-CN"/>
        </w:rPr>
        <w:t>的机会构成</w:t>
      </w:r>
      <w:r w:rsidR="00EB2754" w:rsidRPr="00015D13">
        <w:rPr>
          <w:lang w:val="zh-CN"/>
        </w:rPr>
        <w:t>限制</w:t>
      </w:r>
      <w:r w:rsidR="00EB2754" w:rsidRPr="00015D13">
        <w:rPr>
          <w:rFonts w:hint="eastAsia"/>
          <w:lang w:val="zh-CN"/>
        </w:rPr>
        <w:t>，</w:t>
      </w:r>
      <w:r w:rsidR="00EB2754" w:rsidRPr="00015D13">
        <w:rPr>
          <w:lang w:val="zh-CN"/>
        </w:rPr>
        <w:t>确保交通运输的资源</w:t>
      </w:r>
      <w:r w:rsidR="00EB2754" w:rsidRPr="00015D13">
        <w:rPr>
          <w:rFonts w:hint="eastAsia"/>
          <w:lang w:val="zh-CN"/>
        </w:rPr>
        <w:t>缺乏</w:t>
      </w:r>
      <w:r w:rsidR="00EB2754" w:rsidRPr="00015D13">
        <w:rPr>
          <w:lang w:val="zh-CN"/>
        </w:rPr>
        <w:t>，</w:t>
      </w:r>
      <w:r w:rsidR="00EB2754" w:rsidRPr="00015D13">
        <w:rPr>
          <w:rFonts w:hint="eastAsia"/>
          <w:lang w:val="zh-CN"/>
        </w:rPr>
        <w:t>而且</w:t>
      </w:r>
      <w:r w:rsidR="00EB2754" w:rsidRPr="00015D13">
        <w:rPr>
          <w:lang w:val="zh-CN"/>
        </w:rPr>
        <w:t>确保教育</w:t>
      </w:r>
      <w:r w:rsidR="00EB2754" w:rsidRPr="00015D13">
        <w:rPr>
          <w:rFonts w:hint="eastAsia"/>
          <w:lang w:val="zh-CN"/>
        </w:rPr>
        <w:t>无障碍的</w:t>
      </w:r>
      <w:r w:rsidR="00EB2754" w:rsidRPr="00015D13">
        <w:rPr>
          <w:lang w:val="zh-CN"/>
        </w:rPr>
        <w:t>系统性资金和措施</w:t>
      </w:r>
      <w:r w:rsidR="00EB2754" w:rsidRPr="00015D13">
        <w:rPr>
          <w:rFonts w:hint="eastAsia"/>
          <w:lang w:val="zh-CN"/>
        </w:rPr>
        <w:t>缺乏</w:t>
      </w:r>
      <w:r w:rsidR="00EB2754" w:rsidRPr="00015D13">
        <w:rPr>
          <w:lang w:val="zh-CN"/>
        </w:rPr>
        <w:t>。</w:t>
      </w:r>
    </w:p>
    <w:p w14:paraId="6CFE400C" w14:textId="0E026347" w:rsidR="00EB2754" w:rsidRPr="00015D13" w:rsidRDefault="00621A25" w:rsidP="00386BC8">
      <w:pPr>
        <w:pStyle w:val="SingleTxtGC"/>
      </w:pPr>
      <w:r>
        <w:rPr>
          <w:lang w:val="zh-CN"/>
        </w:rPr>
        <w:t>47</w:t>
      </w:r>
      <w:r w:rsidR="00EB2754" w:rsidRPr="00015D13">
        <w:rPr>
          <w:lang w:val="zh-CN"/>
        </w:rPr>
        <w:t>.</w:t>
      </w:r>
      <w:r w:rsidR="00EB2754" w:rsidRPr="00015D13">
        <w:rPr>
          <w:lang w:val="zh-CN"/>
        </w:rPr>
        <w:tab/>
      </w:r>
      <w:r w:rsidR="00EB2754" w:rsidRPr="00015D13">
        <w:rPr>
          <w:lang w:val="zh-CN"/>
        </w:rPr>
        <w:t>委员会注意到</w:t>
      </w:r>
      <w:r w:rsidR="00EB2754" w:rsidRPr="00015D13">
        <w:rPr>
          <w:rFonts w:hint="eastAsia"/>
          <w:lang w:val="zh-CN"/>
        </w:rPr>
        <w:t>一些</w:t>
      </w:r>
      <w:r w:rsidR="00EB2754" w:rsidRPr="00015D13">
        <w:rPr>
          <w:lang w:val="zh-CN"/>
        </w:rPr>
        <w:t>信息，介绍缔约国向社区中的服务分配的财政、人力和实物资源，包括各种支助服务和无障碍、康复与适应训练措施。尽管如此，委员会感到遗憾的是，所述的研究</w:t>
      </w:r>
      <w:r w:rsidR="00EB2754" w:rsidRPr="00015D13">
        <w:rPr>
          <w:rFonts w:hint="eastAsia"/>
          <w:lang w:val="zh-CN"/>
        </w:rPr>
        <w:t>、</w:t>
      </w:r>
      <w:r w:rsidR="00EB2754" w:rsidRPr="00015D13">
        <w:rPr>
          <w:lang w:val="zh-CN"/>
        </w:rPr>
        <w:t>项目举措和津贴是一次性或短期解决方案，不足以满足需求，也不能取得长期成果。</w:t>
      </w:r>
    </w:p>
    <w:p w14:paraId="70EBEDD7" w14:textId="1A2D5531" w:rsidR="00EB2754" w:rsidRPr="00015D13" w:rsidRDefault="00621A25" w:rsidP="00386BC8">
      <w:pPr>
        <w:pStyle w:val="SingleTxtGC"/>
      </w:pPr>
      <w:r>
        <w:rPr>
          <w:lang w:val="zh-CN"/>
        </w:rPr>
        <w:t>48</w:t>
      </w:r>
      <w:r w:rsidR="00EB2754" w:rsidRPr="00015D13">
        <w:rPr>
          <w:lang w:val="zh-CN"/>
        </w:rPr>
        <w:t>.</w:t>
      </w:r>
      <w:r w:rsidR="00EB2754" w:rsidRPr="00015D13">
        <w:rPr>
          <w:lang w:val="zh-CN"/>
        </w:rPr>
        <w:tab/>
      </w:r>
      <w:r w:rsidR="00EB2754" w:rsidRPr="00015D13">
        <w:rPr>
          <w:lang w:val="zh-CN"/>
        </w:rPr>
        <w:t>因此，委员会认为，其关于通过社区中的包容性主流服务促进社区包容残疾人的建议没有得到实施。</w:t>
      </w:r>
    </w:p>
    <w:p w14:paraId="26103716" w14:textId="58E38BE0" w:rsidR="00EB2754" w:rsidRPr="00015D13" w:rsidRDefault="00386BC8" w:rsidP="00386BC8">
      <w:pPr>
        <w:pStyle w:val="H23GC"/>
        <w:rPr>
          <w:b/>
        </w:rPr>
      </w:pPr>
      <w:r>
        <w:rPr>
          <w:b/>
          <w:lang w:val="zh-CN"/>
        </w:rPr>
        <w:tab/>
      </w:r>
      <w:r w:rsidR="00621A25">
        <w:rPr>
          <w:b/>
          <w:lang w:val="zh-CN"/>
        </w:rPr>
        <w:t>5</w:t>
      </w:r>
      <w:r w:rsidR="00EB2754" w:rsidRPr="00015D13">
        <w:rPr>
          <w:lang w:val="zh-CN"/>
        </w:rPr>
        <w:t>.</w:t>
      </w:r>
      <w:r w:rsidR="00EB2754" w:rsidRPr="00015D13">
        <w:rPr>
          <w:lang w:val="zh-CN"/>
        </w:rPr>
        <w:tab/>
      </w:r>
      <w:r w:rsidR="00EB2754" w:rsidRPr="00015D13">
        <w:rPr>
          <w:lang w:val="zh-CN"/>
        </w:rPr>
        <w:t>平等和不歧视</w:t>
      </w:r>
      <w:r w:rsidR="00EB2754" w:rsidRPr="00015D13">
        <w:rPr>
          <w:lang w:val="zh-CN"/>
        </w:rPr>
        <w:t>(</w:t>
      </w:r>
      <w:r w:rsidR="00EB2754" w:rsidRPr="00015D13">
        <w:rPr>
          <w:lang w:val="zh-CN"/>
        </w:rPr>
        <w:t>第五条</w:t>
      </w:r>
      <w:r w:rsidR="00EB2754" w:rsidRPr="00015D13">
        <w:rPr>
          <w:lang w:val="zh-CN"/>
        </w:rPr>
        <w:t>)</w:t>
      </w:r>
    </w:p>
    <w:p w14:paraId="571E02B5" w14:textId="085C52DD" w:rsidR="00EB2754" w:rsidRPr="00015D13" w:rsidRDefault="00386BC8" w:rsidP="00386BC8">
      <w:pPr>
        <w:pStyle w:val="H23GC"/>
        <w:rPr>
          <w:b/>
        </w:rPr>
      </w:pPr>
      <w:r>
        <w:rPr>
          <w:lang w:val="zh-CN"/>
        </w:rPr>
        <w:tab/>
      </w:r>
      <w:r w:rsidR="00EB2754" w:rsidRPr="00015D13">
        <w:rPr>
          <w:lang w:val="zh-CN"/>
        </w:rPr>
        <w:t>(</w:t>
      </w:r>
      <w:r w:rsidR="00621A25">
        <w:rPr>
          <w:b/>
          <w:lang w:val="zh-CN"/>
        </w:rPr>
        <w:t>a</w:t>
      </w:r>
      <w:r w:rsidR="00EB2754" w:rsidRPr="00015D13">
        <w:rPr>
          <w:lang w:val="zh-CN"/>
        </w:rPr>
        <w:t>)</w:t>
      </w:r>
      <w:r w:rsidR="00EB2754" w:rsidRPr="00015D13">
        <w:rPr>
          <w:lang w:val="zh-CN"/>
        </w:rPr>
        <w:tab/>
      </w:r>
      <w:r w:rsidR="00EB2754" w:rsidRPr="00015D13">
        <w:rPr>
          <w:lang w:val="zh-CN"/>
        </w:rPr>
        <w:t>残疾儿童</w:t>
      </w:r>
    </w:p>
    <w:p w14:paraId="355AD10A" w14:textId="322D4D78" w:rsidR="00EB2754" w:rsidRPr="00015D13" w:rsidRDefault="00621A25" w:rsidP="00502BBB">
      <w:pPr>
        <w:pStyle w:val="SingleTxtGC"/>
      </w:pPr>
      <w:r>
        <w:rPr>
          <w:lang w:val="zh-CN"/>
        </w:rPr>
        <w:t>49</w:t>
      </w:r>
      <w:r w:rsidR="00EB2754" w:rsidRPr="00015D13">
        <w:rPr>
          <w:lang w:val="zh-CN"/>
        </w:rPr>
        <w:t>.</w:t>
      </w:r>
      <w:r w:rsidR="00EB2754" w:rsidRPr="00015D13">
        <w:rPr>
          <w:lang w:val="zh-CN"/>
        </w:rPr>
        <w:tab/>
      </w:r>
      <w:r w:rsidR="00EB2754" w:rsidRPr="00015D13">
        <w:rPr>
          <w:lang w:val="zh-CN"/>
        </w:rPr>
        <w:t>委员会注意到缔约国提供信息，说明为寄养家庭开展的高强度宣传运动和培训，使得更高比例的残疾儿童在寄养家庭生活。委员会欢迎</w:t>
      </w:r>
      <w:r w:rsidR="00EB2754" w:rsidRPr="00015D13">
        <w:rPr>
          <w:rFonts w:hint="eastAsia"/>
          <w:lang w:val="zh-CN"/>
        </w:rPr>
        <w:t>继续提高</w:t>
      </w:r>
      <w:r w:rsidR="00EB2754" w:rsidRPr="00015D13">
        <w:rPr>
          <w:lang w:val="zh-CN"/>
        </w:rPr>
        <w:t>残疾儿童家庭的津贴和持续改善残疾儿童状况。尽管如此，委员会感到关切的是，关于儿童保护和监护</w:t>
      </w:r>
      <w:r w:rsidR="00EB2754" w:rsidRPr="00015D13">
        <w:rPr>
          <w:rFonts w:hint="eastAsia"/>
          <w:lang w:val="zh-CN"/>
        </w:rPr>
        <w:t>管理</w:t>
      </w:r>
      <w:r w:rsidR="00EB2754" w:rsidRPr="00015D13">
        <w:rPr>
          <w:lang w:val="zh-CN"/>
        </w:rPr>
        <w:t>的</w:t>
      </w:r>
      <w:r>
        <w:rPr>
          <w:lang w:val="zh-CN"/>
        </w:rPr>
        <w:t>1997</w:t>
      </w:r>
      <w:r w:rsidR="00EB2754" w:rsidRPr="00015D13">
        <w:rPr>
          <w:lang w:val="zh-CN"/>
        </w:rPr>
        <w:t>年第</w:t>
      </w:r>
      <w:r>
        <w:rPr>
          <w:lang w:val="zh-CN"/>
        </w:rPr>
        <w:t>XXXI</w:t>
      </w:r>
      <w:proofErr w:type="gramStart"/>
      <w:r w:rsidR="00EB2754" w:rsidRPr="00015D13">
        <w:rPr>
          <w:lang w:val="zh-CN"/>
        </w:rPr>
        <w:t>号法</w:t>
      </w:r>
      <w:proofErr w:type="gramEnd"/>
      <w:r w:rsidR="00EB2754" w:rsidRPr="00015D13">
        <w:rPr>
          <w:lang w:val="zh-CN"/>
        </w:rPr>
        <w:t>(</w:t>
      </w:r>
      <w:r w:rsidR="00EB2754" w:rsidRPr="00015D13">
        <w:rPr>
          <w:lang w:val="zh-CN"/>
        </w:rPr>
        <w:t>《儿童保护法》</w:t>
      </w:r>
      <w:r w:rsidR="00EB2754" w:rsidRPr="00015D13">
        <w:rPr>
          <w:lang w:val="zh-CN"/>
        </w:rPr>
        <w:t>)</w:t>
      </w:r>
      <w:r w:rsidR="00EB2754" w:rsidRPr="00015D13">
        <w:rPr>
          <w:lang w:val="zh-CN"/>
        </w:rPr>
        <w:t>仍未</w:t>
      </w:r>
      <w:r w:rsidR="00EB2754" w:rsidRPr="00015D13">
        <w:rPr>
          <w:rFonts w:hint="eastAsia"/>
          <w:lang w:val="zh-CN"/>
        </w:rPr>
        <w:t>得到</w:t>
      </w:r>
      <w:r w:rsidR="00EB2754" w:rsidRPr="00015D13">
        <w:rPr>
          <w:lang w:val="zh-CN"/>
        </w:rPr>
        <w:t>修改，继续允许对残疾儿童实施机构收容。委员会获知的可用信息表明：残疾儿童继续面临歧视、排斥和机构收容；小幅提高对残疾儿童家庭的财政支助、培训残疾儿童寄养家庭和宣传倡议等措施效果有限，也未能实质性解决普遍存在的残疾儿童被社会排斥的问题。</w:t>
      </w:r>
    </w:p>
    <w:p w14:paraId="78124D10" w14:textId="5050ADE2" w:rsidR="00EB2754" w:rsidRPr="00015D13" w:rsidRDefault="00621A25" w:rsidP="00502BBB">
      <w:pPr>
        <w:pStyle w:val="SingleTxtGC"/>
      </w:pPr>
      <w:r>
        <w:rPr>
          <w:lang w:val="zh-CN"/>
        </w:rPr>
        <w:t>5</w:t>
      </w:r>
      <w:r w:rsidR="00EB2754" w:rsidRPr="00015D13">
        <w:rPr>
          <w:lang w:val="zh-CN"/>
        </w:rPr>
        <w:t>0.</w:t>
      </w:r>
      <w:r w:rsidR="00EB2754" w:rsidRPr="00015D13">
        <w:rPr>
          <w:lang w:val="zh-CN"/>
        </w:rPr>
        <w:tab/>
      </w:r>
      <w:r w:rsidR="00EB2754" w:rsidRPr="00015D13">
        <w:rPr>
          <w:lang w:val="zh-CN"/>
        </w:rPr>
        <w:t>委员会表示关切的是，在停止和避免对儿童的机构收容方面进展有限。因此，委员会认为，其关于残疾儿童</w:t>
      </w:r>
      <w:r w:rsidR="00EB2754" w:rsidRPr="00015D13">
        <w:rPr>
          <w:rFonts w:hint="eastAsia"/>
          <w:lang w:val="zh-CN"/>
        </w:rPr>
        <w:t>的</w:t>
      </w:r>
      <w:r w:rsidR="00EB2754" w:rsidRPr="00015D13">
        <w:rPr>
          <w:lang w:val="zh-CN"/>
        </w:rPr>
        <w:t>建议未得到落实。</w:t>
      </w:r>
    </w:p>
    <w:p w14:paraId="7123563F" w14:textId="1FE7023A" w:rsidR="00EB2754" w:rsidRPr="00015D13" w:rsidRDefault="00502BBB" w:rsidP="00502BBB">
      <w:pPr>
        <w:pStyle w:val="H23GC"/>
        <w:rPr>
          <w:b/>
        </w:rPr>
      </w:pPr>
      <w:r>
        <w:rPr>
          <w:lang w:val="zh-CN"/>
        </w:rPr>
        <w:tab/>
      </w:r>
      <w:r w:rsidR="00EB2754" w:rsidRPr="00015D13">
        <w:rPr>
          <w:lang w:val="zh-CN"/>
        </w:rPr>
        <w:t>(</w:t>
      </w:r>
      <w:r w:rsidR="00621A25">
        <w:rPr>
          <w:b/>
          <w:lang w:val="zh-CN"/>
        </w:rPr>
        <w:t>b</w:t>
      </w:r>
      <w:r w:rsidR="00EB2754" w:rsidRPr="00015D13">
        <w:rPr>
          <w:lang w:val="zh-CN"/>
        </w:rPr>
        <w:t>)</w:t>
      </w:r>
      <w:r w:rsidR="00EB2754" w:rsidRPr="00015D13">
        <w:rPr>
          <w:lang w:val="zh-CN"/>
        </w:rPr>
        <w:tab/>
      </w:r>
      <w:r w:rsidR="00EB2754" w:rsidRPr="00015D13">
        <w:rPr>
          <w:lang w:val="zh-CN"/>
        </w:rPr>
        <w:t>残疾妇女</w:t>
      </w:r>
    </w:p>
    <w:p w14:paraId="73B09D67" w14:textId="1FFEF5B6" w:rsidR="00EB2754" w:rsidRPr="00015D13" w:rsidRDefault="00621A25" w:rsidP="00502BBB">
      <w:pPr>
        <w:pStyle w:val="SingleTxtGC"/>
      </w:pPr>
      <w:r>
        <w:rPr>
          <w:lang w:val="zh-CN"/>
        </w:rPr>
        <w:t>51</w:t>
      </w:r>
      <w:r w:rsidR="00EB2754" w:rsidRPr="00015D13">
        <w:rPr>
          <w:lang w:val="zh-CN"/>
        </w:rPr>
        <w:t>.</w:t>
      </w:r>
      <w:r w:rsidR="00EB2754" w:rsidRPr="00015D13">
        <w:rPr>
          <w:lang w:val="zh-CN"/>
        </w:rPr>
        <w:tab/>
      </w:r>
      <w:r w:rsidR="00EB2754" w:rsidRPr="00015D13">
        <w:rPr>
          <w:lang w:val="zh-CN"/>
        </w:rPr>
        <w:t>委员会关切地注意到，缔约国仅提供了有限的信息，介绍残疾妇女和女童的状况</w:t>
      </w:r>
      <w:r w:rsidR="00EB2754" w:rsidRPr="00015D13">
        <w:rPr>
          <w:rFonts w:hint="eastAsia"/>
          <w:lang w:val="zh-CN"/>
        </w:rPr>
        <w:t>、</w:t>
      </w:r>
      <w:r w:rsidR="00EB2754" w:rsidRPr="00015D13">
        <w:rPr>
          <w:lang w:val="zh-CN"/>
        </w:rPr>
        <w:t>该国政策和方案将性别平等纳入主流的程度</w:t>
      </w:r>
      <w:r w:rsidR="00EB2754" w:rsidRPr="00015D13">
        <w:rPr>
          <w:rFonts w:hint="eastAsia"/>
          <w:lang w:val="zh-CN"/>
        </w:rPr>
        <w:t>以及</w:t>
      </w:r>
      <w:r w:rsidR="00EB2754" w:rsidRPr="00015D13">
        <w:rPr>
          <w:lang w:val="zh-CN"/>
        </w:rPr>
        <w:t>促进残疾妇女和女童增强权能和融入社区的程度。委员会还关切地注意到，缔约国没有关于受到监护和</w:t>
      </w:r>
      <w:r w:rsidR="00EB2754" w:rsidRPr="00015D13">
        <w:rPr>
          <w:lang w:val="zh-CN"/>
        </w:rPr>
        <w:t>/</w:t>
      </w:r>
      <w:r w:rsidR="00EB2754" w:rsidRPr="00015D13">
        <w:rPr>
          <w:lang w:val="zh-CN"/>
        </w:rPr>
        <w:t>或机构中的残疾妇女和女童的妊娠、强迫绝育、人工流产和遭受性别暴力</w:t>
      </w:r>
      <w:r w:rsidR="00EB2754" w:rsidRPr="00015D13">
        <w:rPr>
          <w:rFonts w:hint="eastAsia"/>
          <w:lang w:val="zh-CN"/>
        </w:rPr>
        <w:t>情况</w:t>
      </w:r>
      <w:r w:rsidR="00EB2754" w:rsidRPr="00015D13">
        <w:rPr>
          <w:lang w:val="zh-CN"/>
        </w:rPr>
        <w:t>的信息。</w:t>
      </w:r>
    </w:p>
    <w:p w14:paraId="5993759F" w14:textId="0F96E966" w:rsidR="00EB2754" w:rsidRPr="00015D13" w:rsidRDefault="00621A25" w:rsidP="00502BBB">
      <w:pPr>
        <w:pStyle w:val="SingleTxtGC"/>
      </w:pPr>
      <w:r>
        <w:rPr>
          <w:lang w:val="zh-CN"/>
        </w:rPr>
        <w:t>52</w:t>
      </w:r>
      <w:r w:rsidR="00EB2754" w:rsidRPr="00015D13">
        <w:rPr>
          <w:lang w:val="zh-CN"/>
        </w:rPr>
        <w:t>.</w:t>
      </w:r>
      <w:r w:rsidR="00EB2754" w:rsidRPr="00015D13">
        <w:rPr>
          <w:lang w:val="zh-CN"/>
        </w:rPr>
        <w:tab/>
      </w:r>
      <w:r w:rsidR="00EB2754" w:rsidRPr="00015D13">
        <w:rPr>
          <w:lang w:val="zh-CN"/>
        </w:rPr>
        <w:t>向委员会提交的信息表明，缔约国的残疾妇女在机构中仍然遭受强迫避孕，缺少隐私，也不能充分获得生殖保健服务。</w:t>
      </w:r>
    </w:p>
    <w:p w14:paraId="091442AF" w14:textId="1B2A0517" w:rsidR="00EB2754" w:rsidRPr="00015D13" w:rsidRDefault="00621A25" w:rsidP="00502BBB">
      <w:pPr>
        <w:pStyle w:val="SingleTxtGC"/>
      </w:pPr>
      <w:r>
        <w:rPr>
          <w:lang w:val="zh-CN"/>
        </w:rPr>
        <w:t>53</w:t>
      </w:r>
      <w:r w:rsidR="00EB2754" w:rsidRPr="00015D13">
        <w:rPr>
          <w:lang w:val="zh-CN"/>
        </w:rPr>
        <w:t>.</w:t>
      </w:r>
      <w:r w:rsidR="00EB2754" w:rsidRPr="00015D13">
        <w:rPr>
          <w:lang w:val="zh-CN"/>
        </w:rPr>
        <w:tab/>
      </w:r>
      <w:r w:rsidR="00EB2754" w:rsidRPr="00015D13">
        <w:rPr>
          <w:lang w:val="zh-CN"/>
        </w:rPr>
        <w:t>委员会感到遗憾的是，</w:t>
      </w:r>
      <w:r w:rsidR="00EB2754" w:rsidRPr="00015D13">
        <w:rPr>
          <w:rFonts w:hint="eastAsia"/>
          <w:lang w:val="zh-CN"/>
        </w:rPr>
        <w:t>关于</w:t>
      </w:r>
      <w:r w:rsidR="00EB2754" w:rsidRPr="00015D13">
        <w:rPr>
          <w:lang w:val="zh-CN"/>
        </w:rPr>
        <w:t>缔约国为打击对残疾妇女的交叉和多重歧视所采取的措施</w:t>
      </w:r>
      <w:r w:rsidR="00EB2754" w:rsidRPr="00015D13">
        <w:rPr>
          <w:rFonts w:hint="eastAsia"/>
          <w:lang w:val="zh-CN"/>
        </w:rPr>
        <w:t>的信息缺乏</w:t>
      </w:r>
      <w:r w:rsidR="00EB2754" w:rsidRPr="00015D13">
        <w:rPr>
          <w:lang w:val="zh-CN"/>
        </w:rPr>
        <w:t>，</w:t>
      </w:r>
      <w:r w:rsidR="00EB2754" w:rsidRPr="00015D13">
        <w:rPr>
          <w:rFonts w:hint="eastAsia"/>
          <w:lang w:val="zh-CN"/>
        </w:rPr>
        <w:t>而且残疾妇女</w:t>
      </w:r>
      <w:r w:rsidR="00EB2754" w:rsidRPr="00015D13">
        <w:rPr>
          <w:lang w:val="zh-CN"/>
        </w:rPr>
        <w:t>的适当保护机制</w:t>
      </w:r>
      <w:r w:rsidR="00EB2754" w:rsidRPr="00015D13">
        <w:rPr>
          <w:rFonts w:hint="eastAsia"/>
          <w:lang w:val="zh-CN"/>
        </w:rPr>
        <w:t>也缺乏</w:t>
      </w:r>
      <w:r w:rsidR="00EB2754" w:rsidRPr="00015D13">
        <w:rPr>
          <w:lang w:val="zh-CN"/>
        </w:rPr>
        <w:t>。此外，委员会关切地注意到，在评估期间，在规划、设计和监督残疾与性别相关立法、政策和做法时，残疾妇女和女童没有经过其代表组织加入密切协商</w:t>
      </w:r>
      <w:r w:rsidR="00EB2754" w:rsidRPr="00015D13">
        <w:rPr>
          <w:rFonts w:hint="eastAsia"/>
          <w:lang w:val="zh-CN"/>
        </w:rPr>
        <w:t>和</w:t>
      </w:r>
      <w:r w:rsidR="00EB2754" w:rsidRPr="00015D13">
        <w:rPr>
          <w:lang w:val="zh-CN"/>
        </w:rPr>
        <w:t>积极参与。</w:t>
      </w:r>
    </w:p>
    <w:p w14:paraId="694EF8F5" w14:textId="6965447D" w:rsidR="00EB2754" w:rsidRPr="00015D13" w:rsidRDefault="00621A25" w:rsidP="00502BBB">
      <w:pPr>
        <w:pStyle w:val="SingleTxtGC"/>
      </w:pPr>
      <w:r>
        <w:rPr>
          <w:lang w:val="zh-CN"/>
        </w:rPr>
        <w:t>54</w:t>
      </w:r>
      <w:r w:rsidR="00EB2754" w:rsidRPr="00015D13">
        <w:rPr>
          <w:lang w:val="zh-CN"/>
        </w:rPr>
        <w:t>.</w:t>
      </w:r>
      <w:r w:rsidR="00EB2754" w:rsidRPr="00015D13">
        <w:rPr>
          <w:lang w:val="zh-CN"/>
        </w:rPr>
        <w:tab/>
      </w:r>
      <w:r w:rsidR="00EB2754" w:rsidRPr="00015D13">
        <w:rPr>
          <w:lang w:val="zh-CN"/>
        </w:rPr>
        <w:t>委员会感到遗憾的是，缔约国没有采取适当行动，包括实施临时积极措施，从而改善残疾妇女进入公共生活各个领域，包括教育和就业领域的状况。因此，委员会认为，委员会关于残疾妇女和女童</w:t>
      </w:r>
      <w:r w:rsidR="00EB2754" w:rsidRPr="00015D13">
        <w:rPr>
          <w:rFonts w:hint="eastAsia"/>
          <w:lang w:val="zh-CN"/>
        </w:rPr>
        <w:t>权利</w:t>
      </w:r>
      <w:r w:rsidR="00EB2754" w:rsidRPr="00015D13">
        <w:rPr>
          <w:lang w:val="zh-CN"/>
        </w:rPr>
        <w:t>，尤其是机构收容情况下权利的建议没有得到实施。</w:t>
      </w:r>
    </w:p>
    <w:p w14:paraId="15B1B07D" w14:textId="7C4D3193" w:rsidR="00EB2754" w:rsidRPr="00015D13" w:rsidRDefault="00502BBB" w:rsidP="00502BBB">
      <w:pPr>
        <w:pStyle w:val="HChGC"/>
        <w:rPr>
          <w:b/>
        </w:rPr>
      </w:pPr>
      <w:r>
        <w:rPr>
          <w:lang w:val="zh-CN"/>
        </w:rPr>
        <w:tab/>
      </w:r>
      <w:r w:rsidR="00EB2754" w:rsidRPr="00015D13">
        <w:rPr>
          <w:lang w:val="zh-CN"/>
        </w:rPr>
        <w:t>四</w:t>
      </w:r>
      <w:r w:rsidR="00EB2754" w:rsidRPr="00015D13">
        <w:rPr>
          <w:lang w:val="zh-CN"/>
        </w:rPr>
        <w:t>.</w:t>
      </w:r>
      <w:r w:rsidR="00EB2754" w:rsidRPr="00015D13">
        <w:rPr>
          <w:lang w:val="zh-CN"/>
        </w:rPr>
        <w:tab/>
      </w:r>
      <w:r w:rsidR="00EB2754" w:rsidRPr="00015D13">
        <w:rPr>
          <w:lang w:val="zh-CN"/>
        </w:rPr>
        <w:t>结论</w:t>
      </w:r>
    </w:p>
    <w:p w14:paraId="5CCC6AF3" w14:textId="6513FB2A" w:rsidR="00EB2754" w:rsidRPr="002F36D5" w:rsidRDefault="00621A25" w:rsidP="00502BBB">
      <w:pPr>
        <w:pStyle w:val="SingleTxtGC"/>
        <w:rPr>
          <w:rFonts w:ascii="Time New Roman" w:eastAsia="黑体" w:hAnsi="Time New Roman" w:hint="eastAsia"/>
        </w:rPr>
      </w:pPr>
      <w:r>
        <w:rPr>
          <w:lang w:val="zh-CN"/>
        </w:rPr>
        <w:t>55</w:t>
      </w:r>
      <w:r w:rsidR="00EB2754" w:rsidRPr="00015D13">
        <w:rPr>
          <w:lang w:val="zh-CN"/>
        </w:rPr>
        <w:t>.</w:t>
      </w:r>
      <w:r w:rsidR="00EB2754" w:rsidRPr="00015D13">
        <w:rPr>
          <w:lang w:val="zh-CN"/>
        </w:rPr>
        <w:tab/>
      </w:r>
      <w:r w:rsidR="00EB2754" w:rsidRPr="002F36D5">
        <w:rPr>
          <w:rFonts w:ascii="Time New Roman" w:eastAsia="黑体" w:hAnsi="Time New Roman"/>
          <w:lang w:val="zh-CN"/>
        </w:rPr>
        <w:t>委员会认为，在调查程序所涉残疾人状况方面，缔约国没有取得显著进展。委员会还认为，它根据《任择议定书》第</w:t>
      </w:r>
      <w:r w:rsidRPr="002F36D5">
        <w:rPr>
          <w:rFonts w:ascii="Time New Roman" w:eastAsia="黑体" w:hAnsi="Time New Roman"/>
          <w:lang w:val="zh-CN"/>
        </w:rPr>
        <w:t>6</w:t>
      </w:r>
      <w:r w:rsidR="00EB2754" w:rsidRPr="002F36D5">
        <w:rPr>
          <w:rFonts w:ascii="Time New Roman" w:eastAsia="黑体" w:hAnsi="Time New Roman"/>
          <w:lang w:val="zh-CN"/>
        </w:rPr>
        <w:t>条提出的建议没有得到实施。委员会感到遗憾的是，缔约国未能采取措施处理歧视性立法、公共政策和做法</w:t>
      </w:r>
      <w:r w:rsidR="00EB2754" w:rsidRPr="002F36D5">
        <w:rPr>
          <w:rFonts w:ascii="Time New Roman" w:eastAsia="黑体" w:hAnsi="Time New Roman" w:hint="eastAsia"/>
          <w:lang w:val="zh-CN"/>
        </w:rPr>
        <w:t>。这些立法、政策和做法</w:t>
      </w:r>
      <w:r w:rsidR="00EB2754" w:rsidRPr="002F36D5">
        <w:rPr>
          <w:rFonts w:ascii="Time New Roman" w:eastAsia="黑体" w:hAnsi="Time New Roman"/>
          <w:lang w:val="zh-CN"/>
        </w:rPr>
        <w:t>依然构成对在匈牙利的残疾人人权的严重系统性侵犯。</w:t>
      </w:r>
    </w:p>
    <w:p w14:paraId="292FC751" w14:textId="2DA6F08B" w:rsidR="00EB2754" w:rsidRPr="002F36D5" w:rsidRDefault="00621A25" w:rsidP="00502BBB">
      <w:pPr>
        <w:pStyle w:val="SingleTxtGC"/>
        <w:rPr>
          <w:rFonts w:ascii="Time New Roman" w:eastAsia="黑体" w:hAnsi="Time New Roman" w:hint="eastAsia"/>
        </w:rPr>
      </w:pPr>
      <w:r w:rsidRPr="002F36D5">
        <w:rPr>
          <w:rFonts w:ascii="Time New Roman" w:eastAsia="黑体" w:hAnsi="Time New Roman"/>
          <w:lang w:val="zh-CN"/>
        </w:rPr>
        <w:t>56</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委员会指出，缔约国采取的措施未能消除对残疾人的排斥和歧视的根源，也未能实现残疾人权利方面必要的范式转换，结合一切残疾人在法律面前人人平等的权利</w:t>
      </w:r>
      <w:r w:rsidR="00EB2754" w:rsidRPr="002F36D5">
        <w:rPr>
          <w:rFonts w:ascii="Time New Roman" w:eastAsia="黑体" w:hAnsi="Time New Roman"/>
          <w:lang w:val="zh-CN"/>
        </w:rPr>
        <w:t>(</w:t>
      </w:r>
      <w:r w:rsidR="00EB2754" w:rsidRPr="002F36D5">
        <w:rPr>
          <w:rFonts w:ascii="Time New Roman" w:eastAsia="黑体" w:hAnsi="Time New Roman"/>
          <w:lang w:val="zh-CN"/>
        </w:rPr>
        <w:t>第五条</w:t>
      </w:r>
      <w:r w:rsidR="00EB2754" w:rsidRPr="002F36D5">
        <w:rPr>
          <w:rFonts w:ascii="Time New Roman" w:eastAsia="黑体" w:hAnsi="Time New Roman"/>
          <w:lang w:val="zh-CN"/>
        </w:rPr>
        <w:t>)</w:t>
      </w:r>
      <w:r w:rsidR="00EB2754" w:rsidRPr="002F36D5">
        <w:rPr>
          <w:rFonts w:ascii="Time New Roman" w:eastAsia="黑体" w:hAnsi="Time New Roman"/>
          <w:lang w:val="zh-CN"/>
        </w:rPr>
        <w:t>，使残疾人在法律面前获得平等承认</w:t>
      </w:r>
      <w:r w:rsidR="00EB2754" w:rsidRPr="002F36D5">
        <w:rPr>
          <w:rFonts w:ascii="Time New Roman" w:eastAsia="黑体" w:hAnsi="Time New Roman"/>
          <w:lang w:val="zh-CN"/>
        </w:rPr>
        <w:t>(</w:t>
      </w:r>
      <w:r w:rsidR="00EB2754" w:rsidRPr="002F36D5">
        <w:rPr>
          <w:rFonts w:ascii="Time New Roman" w:eastAsia="黑体" w:hAnsi="Time New Roman"/>
          <w:lang w:val="zh-CN"/>
        </w:rPr>
        <w:t>第十二条</w:t>
      </w:r>
      <w:r w:rsidR="00EB2754" w:rsidRPr="002F36D5">
        <w:rPr>
          <w:rFonts w:ascii="Time New Roman" w:eastAsia="黑体" w:hAnsi="Time New Roman"/>
          <w:lang w:val="zh-CN"/>
        </w:rPr>
        <w:t>)</w:t>
      </w:r>
      <w:r w:rsidR="00EB2754" w:rsidRPr="002F36D5">
        <w:rPr>
          <w:rFonts w:ascii="Time New Roman" w:eastAsia="黑体" w:hAnsi="Time New Roman"/>
          <w:lang w:val="zh-CN"/>
        </w:rPr>
        <w:t>，独立生活和融入社区</w:t>
      </w:r>
      <w:r w:rsidR="00EB2754" w:rsidRPr="002F36D5">
        <w:rPr>
          <w:rFonts w:ascii="Time New Roman" w:eastAsia="黑体" w:hAnsi="Time New Roman"/>
          <w:lang w:val="zh-CN"/>
        </w:rPr>
        <w:t>(</w:t>
      </w:r>
      <w:r w:rsidR="00EB2754" w:rsidRPr="002F36D5">
        <w:rPr>
          <w:rFonts w:ascii="Time New Roman" w:eastAsia="黑体" w:hAnsi="Time New Roman"/>
          <w:lang w:val="zh-CN"/>
        </w:rPr>
        <w:t>第十九条</w:t>
      </w:r>
      <w:r w:rsidR="00EB2754" w:rsidRPr="002F36D5">
        <w:rPr>
          <w:rFonts w:ascii="Time New Roman" w:eastAsia="黑体" w:hAnsi="Time New Roman"/>
          <w:lang w:val="zh-CN"/>
        </w:rPr>
        <w:t>)</w:t>
      </w:r>
      <w:r w:rsidR="00EB2754" w:rsidRPr="002F36D5">
        <w:rPr>
          <w:rFonts w:ascii="Time New Roman" w:eastAsia="黑体" w:hAnsi="Time New Roman"/>
          <w:lang w:val="zh-CN"/>
        </w:rPr>
        <w:t>。</w:t>
      </w:r>
    </w:p>
    <w:p w14:paraId="28FE3C81" w14:textId="17058B9C" w:rsidR="00EB2754" w:rsidRPr="002F36D5" w:rsidRDefault="00621A25" w:rsidP="00502BBB">
      <w:pPr>
        <w:pStyle w:val="SingleTxtGC"/>
        <w:rPr>
          <w:rFonts w:ascii="Time New Roman" w:eastAsia="黑体" w:hAnsi="Time New Roman" w:hint="eastAsia"/>
        </w:rPr>
      </w:pPr>
      <w:r w:rsidRPr="002F36D5">
        <w:rPr>
          <w:rFonts w:ascii="Time New Roman" w:eastAsia="黑体" w:hAnsi="Time New Roman"/>
          <w:lang w:val="zh-CN"/>
        </w:rPr>
        <w:t>57</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缔约国提供了信息，介绍对津贴、服务及残疾相关的方案和举措增加的资金投入，资金来源既有国内公共来源，又有国际援助，包括来自欧洲联盟的支助。委员会得到的报告表明，</w:t>
      </w:r>
      <w:r w:rsidRPr="002F36D5">
        <w:rPr>
          <w:rFonts w:ascii="Time New Roman" w:eastAsia="黑体" w:hAnsi="Time New Roman"/>
          <w:lang w:val="zh-CN"/>
        </w:rPr>
        <w:t>2</w:t>
      </w:r>
      <w:r w:rsidR="00EB2754" w:rsidRPr="002F36D5">
        <w:rPr>
          <w:rFonts w:ascii="Time New Roman" w:eastAsia="黑体" w:hAnsi="Time New Roman"/>
          <w:lang w:val="zh-CN"/>
        </w:rPr>
        <w:t>0</w:t>
      </w:r>
      <w:r w:rsidRPr="002F36D5">
        <w:rPr>
          <w:rFonts w:ascii="Time New Roman" w:eastAsia="黑体" w:hAnsi="Time New Roman"/>
          <w:lang w:val="zh-CN"/>
        </w:rPr>
        <w:t>23</w:t>
      </w:r>
      <w:r w:rsidR="00EB2754" w:rsidRPr="002F36D5">
        <w:rPr>
          <w:rFonts w:ascii="Time New Roman" w:eastAsia="黑体" w:hAnsi="Time New Roman"/>
          <w:lang w:val="zh-CN"/>
        </w:rPr>
        <w:t>年，缔约国计有</w:t>
      </w:r>
      <w:r w:rsidRPr="002F36D5">
        <w:rPr>
          <w:rFonts w:ascii="Time New Roman" w:eastAsia="黑体" w:hAnsi="Time New Roman"/>
          <w:lang w:val="zh-CN"/>
        </w:rPr>
        <w:t>35</w:t>
      </w:r>
      <w:r w:rsidR="00EB2754" w:rsidRPr="002F36D5">
        <w:rPr>
          <w:rFonts w:ascii="Time New Roman" w:eastAsia="黑体" w:hAnsi="Time New Roman"/>
          <w:lang w:val="zh-CN"/>
        </w:rPr>
        <w:t>个进行中的项目，</w:t>
      </w:r>
      <w:r w:rsidR="00EB2754" w:rsidRPr="002F36D5">
        <w:rPr>
          <w:rFonts w:ascii="Time New Roman" w:eastAsia="黑体" w:hAnsi="Time New Roman" w:hint="eastAsia"/>
          <w:lang w:val="zh-CN"/>
        </w:rPr>
        <w:t>共</w:t>
      </w:r>
      <w:r w:rsidR="00EB2754" w:rsidRPr="002F36D5">
        <w:rPr>
          <w:rFonts w:ascii="Time New Roman" w:eastAsia="黑体" w:hAnsi="Time New Roman"/>
          <w:lang w:val="zh-CN"/>
        </w:rPr>
        <w:t>耗资超过</w:t>
      </w:r>
      <w:r w:rsidRPr="002F36D5">
        <w:rPr>
          <w:rFonts w:ascii="Time New Roman" w:eastAsia="黑体" w:hAnsi="Time New Roman"/>
          <w:lang w:val="zh-CN"/>
        </w:rPr>
        <w:t>6</w:t>
      </w:r>
      <w:r w:rsidR="00404B07">
        <w:rPr>
          <w:rFonts w:ascii="Time New Roman" w:eastAsia="黑体" w:hAnsi="Time New Roman"/>
        </w:rPr>
        <w:t>,</w:t>
      </w:r>
      <w:r w:rsidRPr="002F36D5">
        <w:rPr>
          <w:rFonts w:ascii="Time New Roman" w:eastAsia="黑体" w:hAnsi="Time New Roman"/>
          <w:lang w:val="zh-CN"/>
        </w:rPr>
        <w:t>7</w:t>
      </w:r>
      <w:r w:rsidR="00EB2754" w:rsidRPr="002F36D5">
        <w:rPr>
          <w:rFonts w:ascii="Time New Roman" w:eastAsia="黑体" w:hAnsi="Time New Roman"/>
          <w:lang w:val="zh-CN"/>
        </w:rPr>
        <w:t>00</w:t>
      </w:r>
      <w:r w:rsidR="00EB2754" w:rsidRPr="002F36D5">
        <w:rPr>
          <w:rFonts w:ascii="Time New Roman" w:eastAsia="黑体" w:hAnsi="Time New Roman"/>
          <w:lang w:val="zh-CN"/>
        </w:rPr>
        <w:t>万欧元，用于为残疾人设立集体住家、日托中心和受到庇护的工厂。</w:t>
      </w:r>
    </w:p>
    <w:p w14:paraId="3C63DEAE" w14:textId="5EEC4856" w:rsidR="00EB2754" w:rsidRPr="00015D13" w:rsidRDefault="00621A25" w:rsidP="00502BBB">
      <w:pPr>
        <w:pStyle w:val="SingleTxtGC"/>
      </w:pPr>
      <w:r w:rsidRPr="002F36D5">
        <w:rPr>
          <w:rFonts w:ascii="Time New Roman" w:eastAsia="黑体" w:hAnsi="Time New Roman"/>
          <w:lang w:val="zh-CN"/>
        </w:rPr>
        <w:t>58</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委员会感到遗憾的是，缔约国继续分配包括欧洲联盟支助在内的资金，用于违背《公约》和委员会建议的残疾相关方案，维持对残疾人的歧视并助长对他们的机构收容和隔离做法。</w:t>
      </w:r>
    </w:p>
    <w:p w14:paraId="5E628D6E" w14:textId="3CC5EDE9" w:rsidR="00EB2754" w:rsidRPr="00015D13" w:rsidRDefault="00502BBB" w:rsidP="00502BBB">
      <w:pPr>
        <w:pStyle w:val="HChGC"/>
        <w:rPr>
          <w:b/>
        </w:rPr>
      </w:pPr>
      <w:r>
        <w:rPr>
          <w:lang w:val="zh-CN"/>
        </w:rPr>
        <w:tab/>
      </w:r>
      <w:r w:rsidR="00EB2754" w:rsidRPr="00015D13">
        <w:rPr>
          <w:lang w:val="zh-CN"/>
        </w:rPr>
        <w:t>五</w:t>
      </w:r>
      <w:r w:rsidR="00EB2754" w:rsidRPr="00015D13">
        <w:rPr>
          <w:lang w:val="zh-CN"/>
        </w:rPr>
        <w:t>.</w:t>
      </w:r>
      <w:r w:rsidR="00EB2754" w:rsidRPr="00015D13">
        <w:rPr>
          <w:lang w:val="zh-CN"/>
        </w:rPr>
        <w:tab/>
      </w:r>
      <w:r w:rsidR="00EB2754" w:rsidRPr="00015D13">
        <w:rPr>
          <w:lang w:val="zh-CN"/>
        </w:rPr>
        <w:t>建议和后续行动</w:t>
      </w:r>
    </w:p>
    <w:p w14:paraId="05D89519" w14:textId="4F291A3C" w:rsidR="00EB2754" w:rsidRPr="002F36D5" w:rsidRDefault="00621A25" w:rsidP="00502BBB">
      <w:pPr>
        <w:pStyle w:val="SingleTxtGC"/>
        <w:rPr>
          <w:rFonts w:ascii="Time New Roman" w:eastAsia="黑体" w:hAnsi="Time New Roman" w:hint="eastAsia"/>
        </w:rPr>
      </w:pPr>
      <w:r>
        <w:rPr>
          <w:lang w:val="zh-CN"/>
        </w:rPr>
        <w:t>5</w:t>
      </w:r>
      <w:r w:rsidRPr="002F36D5">
        <w:rPr>
          <w:rFonts w:ascii="Time New Roman" w:eastAsia="黑体" w:hAnsi="Time New Roman"/>
          <w:lang w:val="zh-CN"/>
        </w:rPr>
        <w:t>9</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委员会欢迎缔约国提供后续信息，说明为回应根据《公约任择议定书》第六条对匈牙利进行调查的报告中所载建议而采取的措施。关于报告第</w:t>
      </w:r>
      <w:r w:rsidRPr="002F36D5">
        <w:rPr>
          <w:rFonts w:ascii="Time New Roman" w:eastAsia="黑体" w:hAnsi="Time New Roman"/>
          <w:lang w:val="zh-CN"/>
        </w:rPr>
        <w:t>11</w:t>
      </w:r>
      <w:r w:rsidR="00EB2754" w:rsidRPr="002F36D5">
        <w:rPr>
          <w:rFonts w:ascii="Time New Roman" w:eastAsia="黑体" w:hAnsi="Time New Roman"/>
          <w:lang w:val="zh-CN"/>
        </w:rPr>
        <w:t>0</w:t>
      </w:r>
      <w:r w:rsidR="00EB2754" w:rsidRPr="002F36D5">
        <w:rPr>
          <w:rFonts w:ascii="Time New Roman" w:eastAsia="黑体" w:hAnsi="Time New Roman"/>
          <w:lang w:val="zh-CN"/>
        </w:rPr>
        <w:t>至第</w:t>
      </w:r>
      <w:r w:rsidRPr="002F36D5">
        <w:rPr>
          <w:rFonts w:ascii="Time New Roman" w:eastAsia="黑体" w:hAnsi="Time New Roman"/>
          <w:lang w:val="zh-CN"/>
        </w:rPr>
        <w:t>116</w:t>
      </w:r>
      <w:r w:rsidR="00EB2754" w:rsidRPr="002F36D5">
        <w:rPr>
          <w:rFonts w:ascii="Time New Roman" w:eastAsia="黑体" w:hAnsi="Time New Roman"/>
          <w:lang w:val="zh-CN"/>
        </w:rPr>
        <w:t>段，委员会建议缔约国提供信息，说明就如下内容采取的进一步行动：</w:t>
      </w:r>
    </w:p>
    <w:p w14:paraId="60DC9548" w14:textId="4F55D0AF" w:rsidR="00EB2754" w:rsidRPr="002F36D5" w:rsidRDefault="002F36D5"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a</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确保通过残疾人的代表组织，与包括在机构内的残疾人密切协商，使残疾人积极参与所有公共决策进程，以期落实《公约》及委员会在调查报告中的建议；</w:t>
      </w:r>
    </w:p>
    <w:p w14:paraId="0957C3A6" w14:textId="2A339973" w:rsidR="00EB2754" w:rsidRPr="002F36D5" w:rsidRDefault="002F36D5"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b</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就监护和收容对残疾人生活的累积影响开展性别和年龄敏感的全国性研究，采取交叉方法，考虑现状、缔约国立法、政策和实践中暗含的交叉歧视及其对遭受边缘化人群的影响，包括对残疾妇女和女童、残疾儿童、残疾老年人和有复杂支助需求的残疾人的影响；</w:t>
      </w:r>
    </w:p>
    <w:p w14:paraId="06F97EA4" w14:textId="18929C62" w:rsidR="00EB2754" w:rsidRPr="002F36D5" w:rsidRDefault="002F36D5"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c</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收集</w:t>
      </w:r>
      <w:r w:rsidR="00EB2754" w:rsidRPr="002F36D5">
        <w:rPr>
          <w:rFonts w:ascii="Time New Roman" w:eastAsia="黑体" w:hAnsi="Time New Roman" w:hint="eastAsia"/>
          <w:lang w:val="zh-CN"/>
        </w:rPr>
        <w:t>关于</w:t>
      </w:r>
      <w:r w:rsidR="00EB2754" w:rsidRPr="002F36D5">
        <w:rPr>
          <w:rFonts w:ascii="Time New Roman" w:eastAsia="黑体" w:hAnsi="Time New Roman"/>
          <w:lang w:val="zh-CN"/>
        </w:rPr>
        <w:t>机构中</w:t>
      </w:r>
      <w:r w:rsidR="00EB2754" w:rsidRPr="002F36D5">
        <w:rPr>
          <w:rFonts w:ascii="Time New Roman" w:eastAsia="黑体" w:hAnsi="Time New Roman" w:hint="eastAsia"/>
          <w:lang w:val="zh-CN"/>
        </w:rPr>
        <w:t>的</w:t>
      </w:r>
      <w:r w:rsidR="00EB2754" w:rsidRPr="002F36D5">
        <w:rPr>
          <w:rFonts w:ascii="Time New Roman" w:eastAsia="黑体" w:hAnsi="Time New Roman"/>
          <w:lang w:val="zh-CN"/>
        </w:rPr>
        <w:t>残疾儿童，包括成人机构中的残疾儿童的数据，按年龄、性别、族裔出身和残疾状况分列</w:t>
      </w:r>
      <w:r w:rsidR="00EB2754" w:rsidRPr="002F36D5">
        <w:rPr>
          <w:rFonts w:ascii="Time New Roman" w:eastAsia="黑体" w:hAnsi="Time New Roman" w:hint="eastAsia"/>
          <w:lang w:val="zh-CN"/>
        </w:rPr>
        <w:t>，</w:t>
      </w:r>
      <w:r w:rsidR="00EB2754" w:rsidRPr="002F36D5">
        <w:rPr>
          <w:rFonts w:ascii="Time New Roman" w:eastAsia="黑体" w:hAnsi="Time New Roman"/>
          <w:lang w:val="zh-CN"/>
        </w:rPr>
        <w:t>并作为优先事项制定一项战略，确保他们的家庭生活权，在设计该战略时寻求联合国相关机构的技术合作，其中应包括时间表、指标和基准，并通过残疾儿童的代表组织，让残疾儿童充分参与该战略的设计、实施和监测；</w:t>
      </w:r>
    </w:p>
    <w:p w14:paraId="2C7C0A0F" w14:textId="7CDBA145"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d</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将性别平等视角纳入残疾人政策的设计、执行和监测工作，并确保残疾妇女充分参与影响她们的所有政策和措施的设计、执行和监测，包括</w:t>
      </w:r>
      <w:r w:rsidR="00EB2754" w:rsidRPr="002F36D5">
        <w:rPr>
          <w:rFonts w:ascii="Time New Roman" w:eastAsia="黑体" w:hAnsi="Time New Roman" w:hint="eastAsia"/>
          <w:lang w:val="zh-CN"/>
        </w:rPr>
        <w:t>采取</w:t>
      </w:r>
      <w:r w:rsidR="00EB2754" w:rsidRPr="002F36D5">
        <w:rPr>
          <w:rFonts w:ascii="Time New Roman" w:eastAsia="黑体" w:hAnsi="Time New Roman"/>
          <w:lang w:val="zh-CN"/>
        </w:rPr>
        <w:t>暂行特别措施；</w:t>
      </w:r>
    </w:p>
    <w:p w14:paraId="2D9AA8EF" w14:textId="10C6D326"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e</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确保残疾人，尤其是行为能力受限、被机构收容或受到基于残疾的歧视或其他形式歧视的残疾人能够直接和有效地获得司法保护，手段是提供程序性便利和适龄便利；</w:t>
      </w:r>
    </w:p>
    <w:p w14:paraId="214F973E" w14:textId="369F0EAE"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f</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建立面向残疾人的无障碍社会服务投诉机制，并加强基本权利专员办公室的倡导作用以及对设施和方案的独立监测；</w:t>
      </w:r>
    </w:p>
    <w:p w14:paraId="0569E4C4" w14:textId="0F02F3B1"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g</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废除《民法》中规定完全或部分限制残疾人行为能力的条款；</w:t>
      </w:r>
    </w:p>
    <w:p w14:paraId="4A79F25E" w14:textId="7F4B95E7"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h</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确保所有残疾人可以使用辅助决策，包括一系列正式和非正式辅助决策，并将辅助决策程序从监护机构的工作范围中删除；</w:t>
      </w:r>
    </w:p>
    <w:p w14:paraId="4353DEB5" w14:textId="11C2BF80"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i</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恢复所有残疾人的投票权和被选举权，包括确保所有残疾人进行选举登记并充分参与选举；</w:t>
      </w:r>
    </w:p>
    <w:p w14:paraId="0393A870" w14:textId="77393949"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j</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消除残疾人获得司法保护的法律和态度方面的障碍，尤其是受到监护和仍然居住在机构中的残疾人面临的障碍；</w:t>
      </w:r>
    </w:p>
    <w:p w14:paraId="52B18CA1" w14:textId="695790AA"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k</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结束对所有残疾人的机构收容做法，尤其是废除立法中仍然允许以残障为依据进行机构收容的一切形式的</w:t>
      </w:r>
      <w:r w:rsidR="00621A25" w:rsidRPr="002F36D5">
        <w:rPr>
          <w:rFonts w:ascii="Time New Roman" w:eastAsia="黑体" w:hAnsi="Time New Roman" w:hint="eastAsia"/>
          <w:lang w:val="zh-CN"/>
        </w:rPr>
        <w:t>“</w:t>
      </w:r>
      <w:r w:rsidR="00EB2754" w:rsidRPr="002F36D5">
        <w:rPr>
          <w:rFonts w:ascii="Time New Roman" w:eastAsia="黑体" w:hAnsi="Time New Roman"/>
          <w:lang w:val="zh-CN"/>
        </w:rPr>
        <w:t>专门社会照护</w:t>
      </w:r>
      <w:r w:rsidR="00621A25" w:rsidRPr="002F36D5">
        <w:rPr>
          <w:rFonts w:ascii="Time New Roman" w:eastAsia="黑体" w:hAnsi="Time New Roman" w:hint="eastAsia"/>
          <w:lang w:val="zh-CN"/>
        </w:rPr>
        <w:t>”</w:t>
      </w:r>
      <w:r w:rsidR="00EB2754" w:rsidRPr="002F36D5">
        <w:rPr>
          <w:rFonts w:ascii="Time New Roman" w:eastAsia="黑体" w:hAnsi="Time New Roman"/>
          <w:lang w:val="zh-CN"/>
        </w:rPr>
        <w:t>，提供独立生活方面的社区支助，并</w:t>
      </w:r>
      <w:r w:rsidR="00EB2754" w:rsidRPr="002F36D5">
        <w:rPr>
          <w:rFonts w:ascii="Time New Roman" w:eastAsia="黑体" w:hAnsi="Time New Roman" w:hint="eastAsia"/>
          <w:lang w:val="zh-CN"/>
        </w:rPr>
        <w:t>发展</w:t>
      </w:r>
      <w:r w:rsidR="00EB2754" w:rsidRPr="002F36D5">
        <w:rPr>
          <w:rFonts w:ascii="Time New Roman" w:eastAsia="黑体" w:hAnsi="Time New Roman"/>
          <w:lang w:val="zh-CN"/>
        </w:rPr>
        <w:t>符合《公约》的独立生活安排；</w:t>
      </w:r>
    </w:p>
    <w:p w14:paraId="006CE252" w14:textId="5F55C05E"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l</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废除规定依据年龄和残障进行机构收容的立法、政策和做法，这尤其影响到残疾儿童和残疾老年人，包括修订关于儿童保护和监护</w:t>
      </w:r>
      <w:r w:rsidR="00EB2754" w:rsidRPr="002F36D5">
        <w:rPr>
          <w:rFonts w:ascii="Time New Roman" w:eastAsia="黑体" w:hAnsi="Time New Roman" w:hint="eastAsia"/>
          <w:lang w:val="zh-CN"/>
        </w:rPr>
        <w:t>管理</w:t>
      </w:r>
      <w:r w:rsidR="00EB2754" w:rsidRPr="002F36D5">
        <w:rPr>
          <w:rFonts w:ascii="Time New Roman" w:eastAsia="黑体" w:hAnsi="Time New Roman"/>
          <w:lang w:val="zh-CN"/>
        </w:rPr>
        <w:t>的</w:t>
      </w:r>
      <w:r w:rsidR="00621A25" w:rsidRPr="002F36D5">
        <w:rPr>
          <w:rFonts w:ascii="Time New Roman" w:eastAsia="黑体" w:hAnsi="Time New Roman"/>
          <w:lang w:val="zh-CN"/>
        </w:rPr>
        <w:t>1997</w:t>
      </w:r>
      <w:r w:rsidR="00EB2754" w:rsidRPr="002F36D5">
        <w:rPr>
          <w:rFonts w:ascii="Time New Roman" w:eastAsia="黑体" w:hAnsi="Time New Roman"/>
          <w:lang w:val="zh-CN"/>
        </w:rPr>
        <w:t>年第</w:t>
      </w:r>
      <w:r w:rsidR="00621A25" w:rsidRPr="002F36D5">
        <w:rPr>
          <w:rFonts w:ascii="Time New Roman" w:eastAsia="黑体" w:hAnsi="Time New Roman"/>
          <w:lang w:val="zh-CN"/>
        </w:rPr>
        <w:t>XXXI</w:t>
      </w:r>
      <w:proofErr w:type="gramStart"/>
      <w:r w:rsidR="00EB2754" w:rsidRPr="002F36D5">
        <w:rPr>
          <w:rFonts w:ascii="Time New Roman" w:eastAsia="黑体" w:hAnsi="Time New Roman"/>
          <w:lang w:val="zh-CN"/>
        </w:rPr>
        <w:t>号法</w:t>
      </w:r>
      <w:proofErr w:type="gramEnd"/>
      <w:r w:rsidR="00EB2754" w:rsidRPr="002F36D5">
        <w:rPr>
          <w:rFonts w:ascii="Time New Roman" w:eastAsia="黑体" w:hAnsi="Time New Roman"/>
          <w:lang w:val="zh-CN"/>
        </w:rPr>
        <w:t>(</w:t>
      </w:r>
      <w:r w:rsidR="00EB2754" w:rsidRPr="002F36D5">
        <w:rPr>
          <w:rFonts w:ascii="Time New Roman" w:eastAsia="黑体" w:hAnsi="Time New Roman"/>
          <w:lang w:val="zh-CN"/>
        </w:rPr>
        <w:t>《儿童保护法》</w:t>
      </w:r>
      <w:r w:rsidR="00EB2754" w:rsidRPr="002F36D5">
        <w:rPr>
          <w:rFonts w:ascii="Time New Roman" w:eastAsia="黑体" w:hAnsi="Time New Roman"/>
          <w:lang w:val="zh-CN"/>
        </w:rPr>
        <w:t>)</w:t>
      </w:r>
      <w:r w:rsidR="00EB2754" w:rsidRPr="002F36D5">
        <w:rPr>
          <w:rFonts w:ascii="Time New Roman" w:eastAsia="黑体" w:hAnsi="Time New Roman"/>
          <w:lang w:val="zh-CN"/>
        </w:rPr>
        <w:t>，并终止将大型机构转变为养老</w:t>
      </w:r>
      <w:r w:rsidR="00EB2754" w:rsidRPr="002F36D5">
        <w:rPr>
          <w:rFonts w:ascii="Time New Roman" w:eastAsia="黑体" w:hAnsi="Time New Roman" w:hint="eastAsia"/>
          <w:lang w:val="zh-CN"/>
        </w:rPr>
        <w:t>院</w:t>
      </w:r>
      <w:r w:rsidR="00EB2754" w:rsidRPr="002F36D5">
        <w:rPr>
          <w:rFonts w:ascii="Time New Roman" w:eastAsia="黑体" w:hAnsi="Time New Roman"/>
          <w:lang w:val="zh-CN"/>
        </w:rPr>
        <w:t>和在此类机构中跨机构收容老年残疾人的做法；</w:t>
      </w:r>
    </w:p>
    <w:p w14:paraId="6C33117E" w14:textId="77C1C497"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m</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在将残疾人从大</w:t>
      </w:r>
      <w:r w:rsidR="00EB2754" w:rsidRPr="002F36D5">
        <w:rPr>
          <w:rFonts w:ascii="Time New Roman" w:eastAsia="黑体" w:hAnsi="Time New Roman" w:hint="eastAsia"/>
          <w:lang w:val="zh-CN"/>
        </w:rPr>
        <w:t>型</w:t>
      </w:r>
      <w:r w:rsidR="00EB2754" w:rsidRPr="002F36D5">
        <w:rPr>
          <w:rFonts w:ascii="Time New Roman" w:eastAsia="黑体" w:hAnsi="Time New Roman"/>
          <w:lang w:val="zh-CN"/>
        </w:rPr>
        <w:t>机构向小</w:t>
      </w:r>
      <w:r w:rsidR="00EB2754" w:rsidRPr="002F36D5">
        <w:rPr>
          <w:rFonts w:ascii="Time New Roman" w:eastAsia="黑体" w:hAnsi="Time New Roman" w:hint="eastAsia"/>
          <w:lang w:val="zh-CN"/>
        </w:rPr>
        <w:t>型</w:t>
      </w:r>
      <w:r w:rsidR="00EB2754" w:rsidRPr="002F36D5">
        <w:rPr>
          <w:rFonts w:ascii="Time New Roman" w:eastAsia="黑体" w:hAnsi="Time New Roman"/>
          <w:lang w:val="zh-CN"/>
        </w:rPr>
        <w:t>机构</w:t>
      </w:r>
      <w:r w:rsidR="00EB2754" w:rsidRPr="002F36D5">
        <w:rPr>
          <w:rFonts w:ascii="Time New Roman" w:eastAsia="黑体" w:hAnsi="Time New Roman"/>
          <w:lang w:val="zh-CN"/>
        </w:rPr>
        <w:t>(</w:t>
      </w:r>
      <w:r w:rsidR="00EB2754" w:rsidRPr="002F36D5">
        <w:rPr>
          <w:rFonts w:ascii="Time New Roman" w:eastAsia="黑体" w:hAnsi="Time New Roman"/>
          <w:lang w:val="zh-CN"/>
        </w:rPr>
        <w:t>辅助住房</w:t>
      </w:r>
      <w:r w:rsidR="00EB2754" w:rsidRPr="002F36D5">
        <w:rPr>
          <w:rFonts w:ascii="Time New Roman" w:eastAsia="黑体" w:hAnsi="Time New Roman"/>
          <w:lang w:val="zh-CN"/>
        </w:rPr>
        <w:t>)</w:t>
      </w:r>
      <w:r w:rsidR="00EB2754" w:rsidRPr="002F36D5">
        <w:rPr>
          <w:rFonts w:ascii="Time New Roman" w:eastAsia="黑体" w:hAnsi="Time New Roman"/>
          <w:lang w:val="zh-CN"/>
        </w:rPr>
        <w:t>转移的方案中，删除一切机构化元素，还确保以结束机构收容为目标的方案尊重残疾人的自主权、意愿和偏好以及他们选择居住地点和同住人的权利，</w:t>
      </w:r>
      <w:r w:rsidR="00EB2754" w:rsidRPr="002F36D5">
        <w:rPr>
          <w:rFonts w:ascii="Time New Roman" w:eastAsia="黑体" w:hAnsi="Time New Roman" w:hint="eastAsia"/>
          <w:lang w:val="zh-CN"/>
        </w:rPr>
        <w:t>且</w:t>
      </w:r>
      <w:r w:rsidR="00EB2754" w:rsidRPr="002F36D5">
        <w:rPr>
          <w:rFonts w:ascii="Time New Roman" w:eastAsia="黑体" w:hAnsi="Time New Roman"/>
          <w:lang w:val="zh-CN"/>
        </w:rPr>
        <w:t>符合委员会的关于独立生活和融入社区的第</w:t>
      </w:r>
      <w:r w:rsidR="00621A25" w:rsidRPr="002F36D5">
        <w:rPr>
          <w:rFonts w:ascii="Time New Roman" w:eastAsia="黑体" w:hAnsi="Time New Roman"/>
          <w:lang w:val="zh-CN"/>
        </w:rPr>
        <w:t>5</w:t>
      </w:r>
      <w:r w:rsidR="00EB2754" w:rsidRPr="002F36D5">
        <w:rPr>
          <w:rFonts w:ascii="Time New Roman" w:eastAsia="黑体" w:hAnsi="Time New Roman"/>
          <w:lang w:val="zh-CN"/>
        </w:rPr>
        <w:t>号一般性意见</w:t>
      </w:r>
      <w:r w:rsidR="00EB2754" w:rsidRPr="002F36D5">
        <w:rPr>
          <w:rFonts w:ascii="Time New Roman" w:eastAsia="黑体" w:hAnsi="Time New Roman"/>
          <w:lang w:val="zh-CN"/>
        </w:rPr>
        <w:t>(</w:t>
      </w:r>
      <w:r w:rsidR="00621A25" w:rsidRPr="002F36D5">
        <w:rPr>
          <w:rFonts w:ascii="Time New Roman" w:eastAsia="黑体" w:hAnsi="Time New Roman"/>
          <w:lang w:val="zh-CN"/>
        </w:rPr>
        <w:t>2</w:t>
      </w:r>
      <w:r w:rsidR="00EB2754" w:rsidRPr="002F36D5">
        <w:rPr>
          <w:rFonts w:ascii="Time New Roman" w:eastAsia="黑体" w:hAnsi="Time New Roman"/>
          <w:lang w:val="zh-CN"/>
        </w:rPr>
        <w:t>0</w:t>
      </w:r>
      <w:r w:rsidR="00621A25" w:rsidRPr="002F36D5">
        <w:rPr>
          <w:rFonts w:ascii="Time New Roman" w:eastAsia="黑体" w:hAnsi="Time New Roman"/>
          <w:lang w:val="zh-CN"/>
        </w:rPr>
        <w:t>17</w:t>
      </w:r>
      <w:r w:rsidR="00EB2754" w:rsidRPr="002F36D5">
        <w:rPr>
          <w:rFonts w:ascii="Time New Roman" w:eastAsia="黑体" w:hAnsi="Time New Roman"/>
          <w:lang w:val="zh-CN"/>
        </w:rPr>
        <w:t>年</w:t>
      </w:r>
      <w:r w:rsidR="00EB2754" w:rsidRPr="002F36D5">
        <w:rPr>
          <w:rFonts w:ascii="Time New Roman" w:eastAsia="黑体" w:hAnsi="Time New Roman"/>
          <w:lang w:val="zh-CN"/>
        </w:rPr>
        <w:t>)</w:t>
      </w:r>
      <w:r w:rsidR="00EB2754" w:rsidRPr="002F36D5">
        <w:rPr>
          <w:rFonts w:ascii="Time New Roman" w:eastAsia="黑体" w:hAnsi="Time New Roman"/>
          <w:lang w:val="zh-CN"/>
        </w:rPr>
        <w:t>和委员会</w:t>
      </w:r>
      <w:r w:rsidR="00EB2754" w:rsidRPr="002F36D5">
        <w:rPr>
          <w:rFonts w:ascii="Time New Roman" w:eastAsia="黑体" w:hAnsi="Time New Roman" w:hint="eastAsia"/>
          <w:lang w:val="zh-CN"/>
        </w:rPr>
        <w:t>《关于去机构化包括紧急情况下去机构化的准则》</w:t>
      </w:r>
      <w:r w:rsidR="00EB2754" w:rsidRPr="002F36D5">
        <w:rPr>
          <w:rFonts w:ascii="Time New Roman" w:eastAsia="黑体" w:hAnsi="Time New Roman"/>
          <w:lang w:val="zh-CN"/>
        </w:rPr>
        <w:t>；</w:t>
      </w:r>
      <w:r w:rsidR="00EB2754" w:rsidRPr="002F36D5">
        <w:rPr>
          <w:rStyle w:val="a8"/>
          <w:rFonts w:ascii="Time New Roman" w:eastAsia="黑体" w:hAnsi="Time New Roman"/>
          <w:lang w:val="zh-CN"/>
        </w:rPr>
        <w:footnoteReference w:id="30"/>
      </w:r>
    </w:p>
    <w:p w14:paraId="7E330755" w14:textId="5F9FCB04"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n</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防止</w:t>
      </w:r>
      <w:r w:rsidR="00EB2754" w:rsidRPr="002F36D5">
        <w:rPr>
          <w:rFonts w:ascii="Time New Roman" w:eastAsia="黑体" w:hAnsi="Time New Roman" w:hint="eastAsia"/>
          <w:lang w:val="zh-CN"/>
        </w:rPr>
        <w:t>继续</w:t>
      </w:r>
      <w:r w:rsidR="00EB2754" w:rsidRPr="002F36D5">
        <w:rPr>
          <w:rFonts w:ascii="Time New Roman" w:eastAsia="黑体" w:hAnsi="Time New Roman"/>
          <w:lang w:val="zh-CN"/>
        </w:rPr>
        <w:t>将残疾人安置在任何机构环境之中，停止开发包括</w:t>
      </w:r>
      <w:r w:rsidR="00EB2754" w:rsidRPr="002F36D5">
        <w:rPr>
          <w:rFonts w:ascii="Time New Roman" w:eastAsia="黑体" w:hAnsi="Time New Roman" w:hint="eastAsia"/>
          <w:lang w:val="zh-CN"/>
        </w:rPr>
        <w:t>辅助</w:t>
      </w:r>
      <w:r w:rsidR="00EB2754" w:rsidRPr="002F36D5">
        <w:rPr>
          <w:rFonts w:ascii="Time New Roman" w:eastAsia="黑体" w:hAnsi="Time New Roman"/>
          <w:lang w:val="zh-CN"/>
        </w:rPr>
        <w:t>住房在内的收容机构的方案；</w:t>
      </w:r>
    </w:p>
    <w:p w14:paraId="06AD374D" w14:textId="103C4387"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o</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为寻求收容补救的残疾人提供补救办法和赔偿，包括资金和非资金赔偿，并确保从解除收容中幸存的残疾人获得司法保护；</w:t>
      </w:r>
    </w:p>
    <w:p w14:paraId="3E2F3C58" w14:textId="72F75B2C"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p</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消除针对残疾妇女，特别是机构中残疾妇女的强迫避孕和强迫堕胎做法，并采取措施确保她们能够充分行使性健康和生殖健康权利；</w:t>
      </w:r>
    </w:p>
    <w:p w14:paraId="352ADEBA" w14:textId="6E586DF5" w:rsidR="00EB2754" w:rsidRPr="002F36D5" w:rsidRDefault="00F34C04"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q</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开发一个独立生活和融入社区支助系统，其中包括在机构之外在社区内为残疾人提供一系列个性化支助和个人支助，并为此目的分配适当的人力、财政和技术资源，具体而言：</w:t>
      </w:r>
      <w:r w:rsidRPr="002F36D5">
        <w:rPr>
          <w:rFonts w:ascii="Time New Roman" w:eastAsia="黑体" w:hAnsi="Time New Roman" w:hint="eastAsia"/>
        </w:rPr>
        <w:t xml:space="preserve"> </w:t>
      </w:r>
    </w:p>
    <w:p w14:paraId="48AF487B" w14:textId="25154260" w:rsidR="00EB2754" w:rsidRPr="002F36D5" w:rsidRDefault="00621A25" w:rsidP="00F34C04">
      <w:pPr>
        <w:pStyle w:val="SingleTxtGC"/>
        <w:tabs>
          <w:tab w:val="clear" w:pos="1134"/>
          <w:tab w:val="clear" w:pos="1996"/>
          <w:tab w:val="left" w:pos="2127"/>
        </w:tabs>
        <w:ind w:left="1560"/>
        <w:rPr>
          <w:rFonts w:ascii="Time New Roman" w:eastAsia="黑体" w:hAnsi="Time New Roman" w:hint="eastAsia"/>
        </w:rPr>
      </w:pPr>
      <w:r w:rsidRPr="002F36D5">
        <w:rPr>
          <w:rFonts w:ascii="Time New Roman" w:eastAsia="黑体" w:hAnsi="Time New Roman"/>
          <w:lang w:val="zh-CN"/>
        </w:rPr>
        <w:t>(</w:t>
      </w:r>
      <w:proofErr w:type="gramStart"/>
      <w:r w:rsidR="00EB2754" w:rsidRPr="002F36D5">
        <w:rPr>
          <w:rFonts w:ascii="Time New Roman" w:eastAsia="黑体" w:hAnsi="Time New Roman"/>
          <w:lang w:val="zh-CN"/>
        </w:rPr>
        <w:t>一</w:t>
      </w:r>
      <w:proofErr w:type="gramEnd"/>
      <w:r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为发展自我管理的个人支助分配充足的资源；</w:t>
      </w:r>
    </w:p>
    <w:p w14:paraId="077C7865" w14:textId="06BFBCF3" w:rsidR="00EB2754" w:rsidRPr="002F36D5" w:rsidRDefault="00621A25" w:rsidP="00F34C04">
      <w:pPr>
        <w:pStyle w:val="SingleTxtGC"/>
        <w:tabs>
          <w:tab w:val="clear" w:pos="1134"/>
          <w:tab w:val="clear" w:pos="1996"/>
          <w:tab w:val="left" w:pos="2127"/>
        </w:tabs>
        <w:ind w:left="1560"/>
        <w:rPr>
          <w:rFonts w:ascii="Time New Roman" w:eastAsia="黑体" w:hAnsi="Time New Roman" w:hint="eastAsia"/>
        </w:rPr>
      </w:pPr>
      <w:r w:rsidRPr="002F36D5">
        <w:rPr>
          <w:rFonts w:ascii="Time New Roman" w:eastAsia="黑体" w:hAnsi="Time New Roman"/>
          <w:lang w:val="zh-CN"/>
        </w:rPr>
        <w:t>(</w:t>
      </w:r>
      <w:r w:rsidR="00EB2754" w:rsidRPr="002F36D5">
        <w:rPr>
          <w:rFonts w:ascii="Time New Roman" w:eastAsia="黑体" w:hAnsi="Time New Roman"/>
          <w:lang w:val="zh-CN"/>
        </w:rPr>
        <w:t>二</w:t>
      </w:r>
      <w:r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确保就符合《公约》的个性化支助开展适当培训；</w:t>
      </w:r>
    </w:p>
    <w:p w14:paraId="4D2368C6" w14:textId="54A3806E" w:rsidR="00EB2754" w:rsidRPr="002F36D5" w:rsidRDefault="00621A25" w:rsidP="00F34C04">
      <w:pPr>
        <w:pStyle w:val="SingleTxtGC"/>
        <w:tabs>
          <w:tab w:val="clear" w:pos="1134"/>
          <w:tab w:val="clear" w:pos="1996"/>
          <w:tab w:val="left" w:pos="2127"/>
        </w:tabs>
        <w:ind w:left="1560"/>
        <w:rPr>
          <w:rFonts w:ascii="Time New Roman" w:eastAsia="黑体" w:hAnsi="Time New Roman" w:hint="eastAsia"/>
        </w:rPr>
      </w:pPr>
      <w:r w:rsidRPr="002F36D5">
        <w:rPr>
          <w:rFonts w:ascii="Time New Roman" w:eastAsia="黑体" w:hAnsi="Time New Roman"/>
          <w:lang w:val="zh-CN"/>
        </w:rPr>
        <w:t>(</w:t>
      </w:r>
      <w:r w:rsidR="00EB2754" w:rsidRPr="002F36D5">
        <w:rPr>
          <w:rFonts w:ascii="Time New Roman" w:eastAsia="黑体" w:hAnsi="Time New Roman"/>
          <w:lang w:val="zh-CN"/>
        </w:rPr>
        <w:t>三</w:t>
      </w:r>
      <w:r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调整公共资金的投资方向</w:t>
      </w:r>
      <w:r w:rsidR="00436043" w:rsidRPr="00F34C04">
        <w:rPr>
          <w:rFonts w:ascii="Time New Roman" w:eastAsia="黑体" w:hAnsi="Time New Roman" w:hint="eastAsia"/>
          <w:spacing w:val="-50"/>
          <w:lang w:val="zh-CN"/>
        </w:rPr>
        <w:t>―</w:t>
      </w:r>
      <w:r w:rsidR="00436043" w:rsidRPr="00F34C04">
        <w:rPr>
          <w:rFonts w:ascii="Time New Roman" w:eastAsia="黑体" w:hAnsi="Time New Roman" w:hint="eastAsia"/>
          <w:lang w:val="zh-CN"/>
        </w:rPr>
        <w:t>―</w:t>
      </w:r>
      <w:r w:rsidR="00EB2754" w:rsidRPr="002F36D5">
        <w:rPr>
          <w:rFonts w:ascii="Time New Roman" w:eastAsia="黑体" w:hAnsi="Time New Roman"/>
          <w:lang w:val="zh-CN"/>
        </w:rPr>
        <w:t>包括来自欧洲结构和投资基金的资金的分配</w:t>
      </w:r>
      <w:r w:rsidR="00436043" w:rsidRPr="00F34C04">
        <w:rPr>
          <w:rFonts w:ascii="Time New Roman" w:eastAsia="黑体" w:hAnsi="Time New Roman" w:hint="eastAsia"/>
          <w:spacing w:val="-50"/>
          <w:lang w:val="zh-CN"/>
        </w:rPr>
        <w:t>―</w:t>
      </w:r>
      <w:r w:rsidR="00436043" w:rsidRPr="00F34C04">
        <w:rPr>
          <w:rFonts w:ascii="Time New Roman" w:eastAsia="黑体" w:hAnsi="Time New Roman" w:hint="eastAsia"/>
          <w:lang w:val="zh-CN"/>
        </w:rPr>
        <w:t>―</w:t>
      </w:r>
      <w:r w:rsidR="00EB2754" w:rsidRPr="002F36D5">
        <w:rPr>
          <w:rFonts w:ascii="Time New Roman" w:eastAsia="黑体" w:hAnsi="Time New Roman"/>
          <w:lang w:val="zh-CN"/>
        </w:rPr>
        <w:t>从机构转向社区支助，加快发展全方位的上门服务和其他社区服务，为日常生活提供支助，包括个人支助，以及其他形式的辅助决策；</w:t>
      </w:r>
    </w:p>
    <w:p w14:paraId="6277429A" w14:textId="301E104C" w:rsidR="00EB2754" w:rsidRPr="002F36D5" w:rsidRDefault="00621A25" w:rsidP="00F34C04">
      <w:pPr>
        <w:pStyle w:val="SingleTxtGC"/>
        <w:tabs>
          <w:tab w:val="clear" w:pos="1134"/>
          <w:tab w:val="clear" w:pos="1996"/>
          <w:tab w:val="left" w:pos="2127"/>
        </w:tabs>
        <w:ind w:left="1560"/>
        <w:rPr>
          <w:rFonts w:ascii="Time New Roman" w:eastAsia="黑体" w:hAnsi="Time New Roman" w:hint="eastAsia"/>
        </w:rPr>
      </w:pPr>
      <w:r w:rsidRPr="002F36D5">
        <w:rPr>
          <w:rFonts w:ascii="Time New Roman" w:eastAsia="黑体" w:hAnsi="Time New Roman"/>
          <w:lang w:val="zh-CN"/>
        </w:rPr>
        <w:t>(</w:t>
      </w:r>
      <w:r w:rsidR="00EB2754" w:rsidRPr="002F36D5">
        <w:rPr>
          <w:rFonts w:ascii="Time New Roman" w:eastAsia="黑体" w:hAnsi="Time New Roman"/>
          <w:lang w:val="zh-CN"/>
        </w:rPr>
        <w:t>四</w:t>
      </w:r>
      <w:r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审查残疾津贴制度，确保残疾人及其家属不受歧视地获得充分的社会保护，尤其是在</w:t>
      </w:r>
      <w:r w:rsidR="00EB2754" w:rsidRPr="002F36D5">
        <w:rPr>
          <w:rFonts w:ascii="Time New Roman" w:eastAsia="黑体" w:hAnsi="Time New Roman" w:hint="eastAsia"/>
          <w:lang w:val="zh-CN"/>
        </w:rPr>
        <w:t>承认</w:t>
      </w:r>
      <w:r w:rsidR="00EB2754" w:rsidRPr="002F36D5">
        <w:rPr>
          <w:rFonts w:ascii="Time New Roman" w:eastAsia="黑体" w:hAnsi="Time New Roman"/>
          <w:lang w:val="zh-CN"/>
        </w:rPr>
        <w:t>残疾相关支出方面，包括为此调整、扩大和定期审查残疾人的社会保护最低标准；</w:t>
      </w:r>
    </w:p>
    <w:p w14:paraId="14430383" w14:textId="6DDC18BE"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r</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以社区为基础的服务概念</w:t>
      </w:r>
      <w:r w:rsidR="00EB2754" w:rsidRPr="002F36D5">
        <w:rPr>
          <w:rFonts w:ascii="Time New Roman" w:eastAsia="黑体" w:hAnsi="Time New Roman" w:hint="eastAsia"/>
          <w:lang w:val="zh-CN"/>
        </w:rPr>
        <w:t>不包含</w:t>
      </w:r>
      <w:r w:rsidR="00EB2754" w:rsidRPr="002F36D5">
        <w:rPr>
          <w:rFonts w:ascii="Time New Roman" w:eastAsia="黑体" w:hAnsi="Time New Roman"/>
          <w:lang w:val="zh-CN"/>
        </w:rPr>
        <w:t>任何形式的机构或集体住家翻新或辅助住房的建设</w:t>
      </w:r>
      <w:r w:rsidR="00EB2754" w:rsidRPr="002F36D5">
        <w:rPr>
          <w:rFonts w:ascii="Time New Roman" w:eastAsia="黑体" w:hAnsi="Time New Roman" w:hint="eastAsia"/>
          <w:lang w:val="zh-CN"/>
        </w:rPr>
        <w:t>等要素</w:t>
      </w:r>
      <w:r w:rsidR="00EB2754" w:rsidRPr="002F36D5">
        <w:rPr>
          <w:rFonts w:ascii="Time New Roman" w:eastAsia="黑体" w:hAnsi="Time New Roman"/>
          <w:lang w:val="zh-CN"/>
        </w:rPr>
        <w:t>；</w:t>
      </w:r>
    </w:p>
    <w:p w14:paraId="69EA6BD7" w14:textId="1F82CED5"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s</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将残疾包容问题纳入教育、卫生、就业和住房相关的一般公共政策的主流，并将包容、包容性教育和合理便利的概念纳入教育相关立法；</w:t>
      </w:r>
    </w:p>
    <w:p w14:paraId="6137FA3C" w14:textId="7845972B"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t</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确保立法、战略和方法论材料支持实施不仅将残疾人纳入其中的包容性教育，并向教师充分提供关于优质包容性教育和替代性沟通方法的培训；</w:t>
      </w:r>
    </w:p>
    <w:p w14:paraId="3B87B58D" w14:textId="20C54C00"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u</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确保需所需支助程度高的儿童不受歧视</w:t>
      </w:r>
      <w:r w:rsidR="00EB2754" w:rsidRPr="002F36D5">
        <w:rPr>
          <w:rFonts w:ascii="Time New Roman" w:eastAsia="黑体" w:hAnsi="Time New Roman" w:hint="eastAsia"/>
          <w:lang w:val="zh-CN"/>
        </w:rPr>
        <w:t>地</w:t>
      </w:r>
      <w:r w:rsidR="00EB2754" w:rsidRPr="002F36D5">
        <w:rPr>
          <w:rFonts w:ascii="Time New Roman" w:eastAsia="黑体" w:hAnsi="Time New Roman"/>
          <w:lang w:val="zh-CN"/>
        </w:rPr>
        <w:t>接受优质包容性教育；</w:t>
      </w:r>
    </w:p>
    <w:p w14:paraId="604CAF52" w14:textId="4C016DBF"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v</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确保主流学校按照儿童获得合理便利的权利，并最大限度使用可用资源，个性化和灵活地提供支助措施；</w:t>
      </w:r>
    </w:p>
    <w:p w14:paraId="78EED977" w14:textId="2FAE217E"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w</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设立有效而迅速</w:t>
      </w:r>
      <w:r w:rsidR="00EB2754" w:rsidRPr="002F36D5">
        <w:rPr>
          <w:rFonts w:ascii="Time New Roman" w:eastAsia="黑体" w:hAnsi="Time New Roman" w:hint="eastAsia"/>
          <w:lang w:val="zh-CN"/>
        </w:rPr>
        <w:t>的</w:t>
      </w:r>
      <w:r w:rsidR="00EB2754" w:rsidRPr="002F36D5">
        <w:rPr>
          <w:rFonts w:ascii="Time New Roman" w:eastAsia="黑体" w:hAnsi="Time New Roman"/>
          <w:lang w:val="zh-CN"/>
        </w:rPr>
        <w:t>申诉机制，为违反包容性教育要求的情况提供</w:t>
      </w:r>
      <w:r w:rsidR="00EB2754" w:rsidRPr="002F36D5">
        <w:rPr>
          <w:rFonts w:ascii="Time New Roman" w:eastAsia="黑体" w:hAnsi="Time New Roman" w:hint="eastAsia"/>
          <w:lang w:val="zh-CN"/>
        </w:rPr>
        <w:t>切实的</w:t>
      </w:r>
      <w:r w:rsidR="00EB2754" w:rsidRPr="002F36D5">
        <w:rPr>
          <w:rFonts w:ascii="Time New Roman" w:eastAsia="黑体" w:hAnsi="Time New Roman"/>
          <w:lang w:val="zh-CN"/>
        </w:rPr>
        <w:t>补救，尤其关注合理便利的提供和以残疾为由实施教育隔离的问题，包括被迫的在家教育；</w:t>
      </w:r>
    </w:p>
    <w:p w14:paraId="7E19B405" w14:textId="4647AAFA"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x</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通过一项综合战略，确保残疾人在开放的劳动力市场上不受歧视地获得就业和创收机会，并逐步放弃庇护型就业；</w:t>
      </w:r>
    </w:p>
    <w:p w14:paraId="3B1C2585" w14:textId="4677083F"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y</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确保在就业和生活其他各个领域为残疾人提供合理便利，并在关于平等待遇和促进平等机会的</w:t>
      </w:r>
      <w:r w:rsidR="00621A25" w:rsidRPr="002F36D5">
        <w:rPr>
          <w:rFonts w:ascii="Time New Roman" w:eastAsia="黑体" w:hAnsi="Time New Roman"/>
          <w:lang w:val="zh-CN"/>
        </w:rPr>
        <w:t>2</w:t>
      </w:r>
      <w:r w:rsidR="00EB2754" w:rsidRPr="002F36D5">
        <w:rPr>
          <w:rFonts w:ascii="Time New Roman" w:eastAsia="黑体" w:hAnsi="Time New Roman"/>
          <w:lang w:val="zh-CN"/>
        </w:rPr>
        <w:t>00</w:t>
      </w:r>
      <w:r w:rsidR="00621A25" w:rsidRPr="002F36D5">
        <w:rPr>
          <w:rFonts w:ascii="Time New Roman" w:eastAsia="黑体" w:hAnsi="Time New Roman"/>
          <w:lang w:val="zh-CN"/>
        </w:rPr>
        <w:t>3</w:t>
      </w:r>
      <w:r w:rsidR="00EB2754" w:rsidRPr="002F36D5">
        <w:rPr>
          <w:rFonts w:ascii="Time New Roman" w:eastAsia="黑体" w:hAnsi="Time New Roman"/>
          <w:lang w:val="zh-CN"/>
        </w:rPr>
        <w:t>年第</w:t>
      </w:r>
      <w:r w:rsidR="00621A25" w:rsidRPr="002F36D5">
        <w:rPr>
          <w:rFonts w:ascii="Time New Roman" w:eastAsia="黑体" w:hAnsi="Time New Roman"/>
          <w:lang w:val="zh-CN"/>
        </w:rPr>
        <w:t>CXXV</w:t>
      </w:r>
      <w:r w:rsidR="00EB2754" w:rsidRPr="002F36D5">
        <w:rPr>
          <w:rFonts w:ascii="Time New Roman" w:eastAsia="黑体" w:hAnsi="Time New Roman"/>
          <w:lang w:val="zh-CN"/>
        </w:rPr>
        <w:t>号法案</w:t>
      </w:r>
      <w:r w:rsidR="00EB2754" w:rsidRPr="002F36D5">
        <w:rPr>
          <w:rFonts w:ascii="Time New Roman" w:eastAsia="黑体" w:hAnsi="Time New Roman"/>
          <w:lang w:val="zh-CN"/>
        </w:rPr>
        <w:t>(</w:t>
      </w:r>
      <w:r w:rsidR="00EB2754" w:rsidRPr="002F36D5">
        <w:rPr>
          <w:rFonts w:ascii="Time New Roman" w:eastAsia="黑体" w:hAnsi="Time New Roman"/>
          <w:lang w:val="zh-CN"/>
        </w:rPr>
        <w:t>《平等待遇法》</w:t>
      </w:r>
      <w:r w:rsidR="00EB2754" w:rsidRPr="002F36D5">
        <w:rPr>
          <w:rFonts w:ascii="Time New Roman" w:eastAsia="黑体" w:hAnsi="Time New Roman"/>
          <w:lang w:val="zh-CN"/>
        </w:rPr>
        <w:t>)</w:t>
      </w:r>
      <w:r w:rsidR="00EB2754" w:rsidRPr="002F36D5">
        <w:rPr>
          <w:rFonts w:ascii="Time New Roman" w:eastAsia="黑体" w:hAnsi="Time New Roman" w:hint="eastAsia"/>
          <w:lang w:val="zh-CN"/>
        </w:rPr>
        <w:t>当中</w:t>
      </w:r>
      <w:r w:rsidR="00EB2754" w:rsidRPr="002F36D5">
        <w:rPr>
          <w:rFonts w:ascii="Time New Roman" w:eastAsia="黑体" w:hAnsi="Time New Roman"/>
          <w:lang w:val="zh-CN"/>
        </w:rPr>
        <w:t>规定</w:t>
      </w:r>
      <w:r w:rsidR="00EB2754" w:rsidRPr="002F36D5">
        <w:rPr>
          <w:rFonts w:ascii="Time New Roman" w:eastAsia="黑体" w:hAnsi="Time New Roman" w:hint="eastAsia"/>
          <w:lang w:val="zh-CN"/>
        </w:rPr>
        <w:t>，</w:t>
      </w:r>
      <w:r w:rsidR="00EB2754" w:rsidRPr="002F36D5">
        <w:rPr>
          <w:rFonts w:ascii="Time New Roman" w:eastAsia="黑体" w:hAnsi="Time New Roman"/>
          <w:lang w:val="zh-CN"/>
        </w:rPr>
        <w:t>拒绝提供合理便利是一种歧视形式；</w:t>
      </w:r>
    </w:p>
    <w:p w14:paraId="41D822FA" w14:textId="5F84210B"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z</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确保残疾事务国家理事会的业务和预算独立，尤其是理事会应定期开会，</w:t>
      </w:r>
      <w:proofErr w:type="gramStart"/>
      <w:r w:rsidR="00EB2754" w:rsidRPr="002F36D5">
        <w:rPr>
          <w:rFonts w:ascii="Time New Roman" w:eastAsia="黑体" w:hAnsi="Time New Roman"/>
          <w:lang w:val="zh-CN"/>
        </w:rPr>
        <w:t>设立问</w:t>
      </w:r>
      <w:proofErr w:type="gramEnd"/>
      <w:r w:rsidR="00EB2754" w:rsidRPr="002F36D5">
        <w:rPr>
          <w:rFonts w:ascii="Time New Roman" w:eastAsia="黑体" w:hAnsi="Time New Roman"/>
          <w:lang w:val="zh-CN"/>
        </w:rPr>
        <w:t>责机制，提供关于无障碍格式的资料和方法论，并在计划和制定实施《公约》和委员会建议的公共政策和措施时充分重视理事会的提议；</w:t>
      </w:r>
    </w:p>
    <w:p w14:paraId="1BC2AB7C" w14:textId="6AF479C3" w:rsidR="00EB2754" w:rsidRPr="002F36D5" w:rsidRDefault="00436043" w:rsidP="00436043">
      <w:pPr>
        <w:pStyle w:val="SingleTxtGC"/>
        <w:tabs>
          <w:tab w:val="clear" w:pos="1996"/>
          <w:tab w:val="left" w:pos="2127"/>
        </w:tabs>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aa</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确保基本权利专员办公室依据《关于促进和保护人权的国家机构的地位的原则》</w:t>
      </w:r>
      <w:r w:rsidR="00EB2754" w:rsidRPr="002F36D5">
        <w:rPr>
          <w:rFonts w:ascii="Time New Roman" w:eastAsia="黑体" w:hAnsi="Time New Roman"/>
          <w:lang w:val="zh-CN"/>
        </w:rPr>
        <w:t>(</w:t>
      </w:r>
      <w:r w:rsidR="00EB2754" w:rsidRPr="002F36D5">
        <w:rPr>
          <w:rFonts w:ascii="Time New Roman" w:eastAsia="黑体" w:hAnsi="Time New Roman"/>
          <w:lang w:val="zh-CN"/>
        </w:rPr>
        <w:t>《巴黎原则》</w:t>
      </w:r>
      <w:r w:rsidR="00EB2754" w:rsidRPr="002F36D5">
        <w:rPr>
          <w:rFonts w:ascii="Time New Roman" w:eastAsia="黑体" w:hAnsi="Time New Roman"/>
          <w:lang w:val="zh-CN"/>
        </w:rPr>
        <w:t>)</w:t>
      </w:r>
      <w:r w:rsidR="00EB2754" w:rsidRPr="002F36D5">
        <w:rPr>
          <w:rFonts w:ascii="Time New Roman" w:eastAsia="黑体" w:hAnsi="Time New Roman"/>
          <w:lang w:val="zh-CN"/>
        </w:rPr>
        <w:t>保持独立，并在《公约》、委员会关于个人来文的意见、委员会的一般性意见和指导方针指导下履行其任务，并采取措施，确保在人权事务专员办公室及其残疾问题咨询委员会的工作中与残疾人及代表他们的组织密切协商并使他们积极参与，并认真考虑和充分重视他们的意见和提议。</w:t>
      </w:r>
    </w:p>
    <w:p w14:paraId="163985A6" w14:textId="7AE6F177" w:rsidR="00EB2754" w:rsidRPr="002F36D5" w:rsidRDefault="00621A25" w:rsidP="00502BBB">
      <w:pPr>
        <w:pStyle w:val="SingleTxtGC"/>
        <w:rPr>
          <w:rFonts w:ascii="Time New Roman" w:eastAsia="黑体" w:hAnsi="Time New Roman" w:hint="eastAsia"/>
        </w:rPr>
      </w:pPr>
      <w:r w:rsidRPr="002F36D5">
        <w:rPr>
          <w:rFonts w:ascii="Time New Roman" w:eastAsia="黑体" w:hAnsi="Time New Roman"/>
          <w:lang w:val="zh-CN"/>
        </w:rPr>
        <w:t>6</w:t>
      </w:r>
      <w:r w:rsidR="00EB2754" w:rsidRPr="002F36D5">
        <w:rPr>
          <w:rFonts w:ascii="Time New Roman" w:eastAsia="黑体" w:hAnsi="Time New Roman"/>
          <w:lang w:val="zh-CN"/>
        </w:rPr>
        <w:t>0.</w:t>
      </w:r>
      <w:r w:rsidR="00EB2754" w:rsidRPr="002F36D5">
        <w:rPr>
          <w:rFonts w:ascii="Time New Roman" w:eastAsia="黑体" w:hAnsi="Time New Roman"/>
          <w:lang w:val="zh-CN"/>
        </w:rPr>
        <w:tab/>
      </w:r>
      <w:r w:rsidR="00EB2754" w:rsidRPr="002F36D5">
        <w:rPr>
          <w:rFonts w:ascii="Time New Roman" w:eastAsia="黑体" w:hAnsi="Time New Roman"/>
          <w:lang w:val="zh-CN"/>
        </w:rPr>
        <w:t>委员会审议了缔约国和民间社会组织在</w:t>
      </w:r>
      <w:r w:rsidRPr="002F36D5">
        <w:rPr>
          <w:rFonts w:ascii="Time New Roman" w:eastAsia="黑体" w:hAnsi="Time New Roman"/>
          <w:lang w:val="zh-CN"/>
        </w:rPr>
        <w:t>2</w:t>
      </w:r>
      <w:r w:rsidR="00EB2754" w:rsidRPr="002F36D5">
        <w:rPr>
          <w:rFonts w:ascii="Time New Roman" w:eastAsia="黑体" w:hAnsi="Time New Roman"/>
          <w:lang w:val="zh-CN"/>
        </w:rPr>
        <w:t>0</w:t>
      </w:r>
      <w:r w:rsidRPr="002F36D5">
        <w:rPr>
          <w:rFonts w:ascii="Time New Roman" w:eastAsia="黑体" w:hAnsi="Time New Roman"/>
          <w:lang w:val="zh-CN"/>
        </w:rPr>
        <w:t>23</w:t>
      </w:r>
      <w:r w:rsidR="00EB2754" w:rsidRPr="002F36D5">
        <w:rPr>
          <w:rFonts w:ascii="Time New Roman" w:eastAsia="黑体" w:hAnsi="Time New Roman"/>
          <w:lang w:val="zh-CN"/>
        </w:rPr>
        <w:t>年</w:t>
      </w:r>
      <w:r w:rsidRPr="002F36D5">
        <w:rPr>
          <w:rFonts w:ascii="Time New Roman" w:eastAsia="黑体" w:hAnsi="Time New Roman"/>
          <w:lang w:val="zh-CN"/>
        </w:rPr>
        <w:t>8</w:t>
      </w:r>
      <w:r w:rsidR="00EB2754" w:rsidRPr="002F36D5">
        <w:rPr>
          <w:rFonts w:ascii="Time New Roman" w:eastAsia="黑体" w:hAnsi="Time New Roman"/>
          <w:lang w:val="zh-CN"/>
        </w:rPr>
        <w:t>月</w:t>
      </w:r>
      <w:r w:rsidRPr="002F36D5">
        <w:rPr>
          <w:rFonts w:ascii="Time New Roman" w:eastAsia="黑体" w:hAnsi="Time New Roman"/>
          <w:lang w:val="zh-CN"/>
        </w:rPr>
        <w:t>21</w:t>
      </w:r>
      <w:r w:rsidR="00EB2754" w:rsidRPr="002F36D5">
        <w:rPr>
          <w:rFonts w:ascii="Time New Roman" w:eastAsia="黑体" w:hAnsi="Time New Roman"/>
          <w:lang w:val="zh-CN"/>
        </w:rPr>
        <w:t>日举行的后续会议上提交的信息和缔约国在互动对话后的书面答复，决定：</w:t>
      </w:r>
    </w:p>
    <w:p w14:paraId="37C8DD5D" w14:textId="769D2A2D" w:rsidR="00EB2754" w:rsidRPr="002F36D5" w:rsidRDefault="00436043" w:rsidP="00502BBB">
      <w:pPr>
        <w:pStyle w:val="SingleTxtGC"/>
        <w:rPr>
          <w:rFonts w:ascii="Time New Roman" w:eastAsia="黑体" w:hAnsi="Time New Roman" w:hint="eastAsia"/>
        </w:rPr>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a</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依据《残疾人权利公约任择议定书》第七条，就根据《公约任择议定书》第六条对匈牙利进行调查的报告中所载建议的实施，继续进行后续程序；</w:t>
      </w:r>
      <w:r w:rsidR="00EB2754" w:rsidRPr="002F36D5">
        <w:rPr>
          <w:rStyle w:val="a8"/>
          <w:rFonts w:ascii="Time New Roman" w:eastAsia="黑体" w:hAnsi="Time New Roman"/>
          <w:lang w:val="zh-CN"/>
        </w:rPr>
        <w:footnoteReference w:id="31"/>
      </w:r>
    </w:p>
    <w:p w14:paraId="2FE10B22" w14:textId="06680606" w:rsidR="00EB2754" w:rsidRPr="00015D13" w:rsidRDefault="00436043" w:rsidP="00502BBB">
      <w:pPr>
        <w:pStyle w:val="SingleTxtGC"/>
      </w:pPr>
      <w:r>
        <w:rPr>
          <w:rFonts w:ascii="Time New Roman" w:eastAsia="黑体" w:hAnsi="Time New Roman"/>
          <w:lang w:val="zh-CN"/>
        </w:rPr>
        <w:tab/>
      </w:r>
      <w:r w:rsidR="00EB2754" w:rsidRPr="002F36D5">
        <w:rPr>
          <w:rFonts w:ascii="Time New Roman" w:eastAsia="黑体" w:hAnsi="Time New Roman"/>
          <w:lang w:val="zh-CN"/>
        </w:rPr>
        <w:t>(</w:t>
      </w:r>
      <w:r w:rsidR="00621A25" w:rsidRPr="002F36D5">
        <w:rPr>
          <w:rFonts w:ascii="Time New Roman" w:eastAsia="黑体" w:hAnsi="Time New Roman"/>
          <w:lang w:val="zh-CN"/>
        </w:rPr>
        <w:t>b</w:t>
      </w:r>
      <w:r w:rsidR="00EB2754" w:rsidRPr="002F36D5">
        <w:rPr>
          <w:rFonts w:ascii="Time New Roman" w:eastAsia="黑体" w:hAnsi="Time New Roman"/>
          <w:lang w:val="zh-CN"/>
        </w:rPr>
        <w:t>)</w:t>
      </w:r>
      <w:r w:rsidR="00EB2754" w:rsidRPr="002F36D5">
        <w:rPr>
          <w:rFonts w:ascii="Time New Roman" w:eastAsia="黑体" w:hAnsi="Time New Roman"/>
          <w:lang w:val="zh-CN"/>
        </w:rPr>
        <w:tab/>
      </w:r>
      <w:r w:rsidR="00EB2754" w:rsidRPr="002F36D5">
        <w:rPr>
          <w:rFonts w:ascii="Time New Roman" w:eastAsia="黑体" w:hAnsi="Time New Roman"/>
          <w:lang w:val="zh-CN"/>
        </w:rPr>
        <w:t>请缔约国</w:t>
      </w:r>
      <w:r w:rsidR="00EB2754" w:rsidRPr="002F36D5">
        <w:rPr>
          <w:rFonts w:ascii="Time New Roman" w:eastAsia="黑体" w:hAnsi="Time New Roman" w:hint="eastAsia"/>
          <w:lang w:val="zh-CN"/>
        </w:rPr>
        <w:t>在</w:t>
      </w:r>
      <w:r w:rsidR="00621A25" w:rsidRPr="002F36D5">
        <w:rPr>
          <w:rFonts w:ascii="Time New Roman" w:eastAsia="黑体" w:hAnsi="Time New Roman"/>
          <w:lang w:val="zh-CN"/>
        </w:rPr>
        <w:t>2</w:t>
      </w:r>
      <w:r w:rsidR="00EB2754" w:rsidRPr="002F36D5">
        <w:rPr>
          <w:rFonts w:ascii="Time New Roman" w:eastAsia="黑体" w:hAnsi="Time New Roman"/>
          <w:lang w:val="zh-CN"/>
        </w:rPr>
        <w:t>0</w:t>
      </w:r>
      <w:r w:rsidR="00621A25" w:rsidRPr="002F36D5">
        <w:rPr>
          <w:rFonts w:ascii="Time New Roman" w:eastAsia="黑体" w:hAnsi="Time New Roman"/>
          <w:lang w:val="zh-CN"/>
        </w:rPr>
        <w:t>24</w:t>
      </w:r>
      <w:r w:rsidR="00EB2754" w:rsidRPr="002F36D5">
        <w:rPr>
          <w:rFonts w:ascii="Time New Roman" w:eastAsia="黑体" w:hAnsi="Time New Roman"/>
          <w:lang w:val="zh-CN"/>
        </w:rPr>
        <w:t>年</w:t>
      </w:r>
      <w:r w:rsidR="00621A25" w:rsidRPr="002F36D5">
        <w:rPr>
          <w:rFonts w:ascii="Time New Roman" w:eastAsia="黑体" w:hAnsi="Time New Roman"/>
          <w:lang w:val="zh-CN"/>
        </w:rPr>
        <w:t>9</w:t>
      </w:r>
      <w:r w:rsidR="00EB2754" w:rsidRPr="002F36D5">
        <w:rPr>
          <w:rFonts w:ascii="Time New Roman" w:eastAsia="黑体" w:hAnsi="Time New Roman"/>
          <w:lang w:val="zh-CN"/>
        </w:rPr>
        <w:t>月</w:t>
      </w:r>
      <w:r w:rsidR="00621A25" w:rsidRPr="002F36D5">
        <w:rPr>
          <w:rFonts w:ascii="Time New Roman" w:eastAsia="黑体" w:hAnsi="Time New Roman"/>
          <w:lang w:val="zh-CN"/>
        </w:rPr>
        <w:t>1</w:t>
      </w:r>
      <w:r w:rsidR="00EB2754" w:rsidRPr="002F36D5">
        <w:rPr>
          <w:rFonts w:ascii="Time New Roman" w:eastAsia="黑体" w:hAnsi="Time New Roman"/>
          <w:lang w:val="zh-CN"/>
        </w:rPr>
        <w:t>0</w:t>
      </w:r>
      <w:r w:rsidR="00EB2754" w:rsidRPr="002F36D5">
        <w:rPr>
          <w:rFonts w:ascii="Time New Roman" w:eastAsia="黑体" w:hAnsi="Time New Roman"/>
          <w:lang w:val="zh-CN"/>
        </w:rPr>
        <w:t>日</w:t>
      </w:r>
      <w:r w:rsidR="00EB2754" w:rsidRPr="002F36D5">
        <w:rPr>
          <w:rFonts w:ascii="Time New Roman" w:eastAsia="黑体" w:hAnsi="Time New Roman" w:hint="eastAsia"/>
          <w:lang w:val="zh-CN"/>
        </w:rPr>
        <w:t>之前</w:t>
      </w:r>
      <w:r w:rsidR="00EB2754" w:rsidRPr="002F36D5">
        <w:rPr>
          <w:rFonts w:ascii="Time New Roman" w:eastAsia="黑体" w:hAnsi="Time New Roman"/>
          <w:lang w:val="zh-CN"/>
        </w:rPr>
        <w:t>提交一份报告，介绍前述调查报告中</w:t>
      </w:r>
      <w:r w:rsidR="00EB2754" w:rsidRPr="002F36D5">
        <w:rPr>
          <w:rFonts w:ascii="Time New Roman" w:eastAsia="黑体" w:hAnsi="Time New Roman" w:hint="eastAsia"/>
          <w:lang w:val="zh-CN"/>
        </w:rPr>
        <w:t>所载</w:t>
      </w:r>
      <w:r w:rsidR="00EB2754" w:rsidRPr="002F36D5">
        <w:rPr>
          <w:rFonts w:ascii="Time New Roman" w:eastAsia="黑体" w:hAnsi="Time New Roman"/>
          <w:lang w:val="zh-CN"/>
        </w:rPr>
        <w:t>建议和本后续报告重申的建议的实施情况</w:t>
      </w:r>
      <w:r w:rsidR="00EB2754" w:rsidRPr="00015D13">
        <w:rPr>
          <w:lang w:val="zh-CN"/>
        </w:rPr>
        <w:t>。</w:t>
      </w:r>
    </w:p>
    <w:p w14:paraId="6774E2BA" w14:textId="77777777" w:rsidR="00EB2754" w:rsidRPr="00015D13" w:rsidRDefault="00EB2754" w:rsidP="00EB2754">
      <w:pPr>
        <w:spacing w:before="120"/>
        <w:rPr>
          <w:u w:val="single"/>
        </w:rPr>
      </w:pPr>
    </w:p>
    <w:p w14:paraId="0A2AEF70" w14:textId="77777777" w:rsidR="00EB2754" w:rsidRPr="00015D13" w:rsidRDefault="00EB2754" w:rsidP="00EB2754">
      <w:pPr>
        <w:spacing w:before="240"/>
        <w:jc w:val="center"/>
        <w:rPr>
          <w:u w:val="single"/>
        </w:rPr>
      </w:pPr>
      <w:r w:rsidRPr="00015D13">
        <w:rPr>
          <w:rFonts w:hint="eastAsia"/>
          <w:u w:val="single"/>
        </w:rPr>
        <w:tab/>
      </w:r>
      <w:r w:rsidRPr="00015D13">
        <w:rPr>
          <w:rFonts w:hint="eastAsia"/>
          <w:u w:val="single"/>
        </w:rPr>
        <w:tab/>
      </w:r>
      <w:r w:rsidRPr="00015D13">
        <w:rPr>
          <w:rFonts w:hint="eastAsia"/>
          <w:u w:val="single"/>
        </w:rPr>
        <w:tab/>
      </w:r>
      <w:r w:rsidRPr="00015D13">
        <w:rPr>
          <w:u w:val="single"/>
        </w:rPr>
        <w:tab/>
      </w:r>
    </w:p>
    <w:sectPr w:rsidR="00EB2754" w:rsidRPr="00015D13" w:rsidSect="007F0FAE">
      <w:footnotePr>
        <w:numRestart w:val="eachSect"/>
      </w:footnotePr>
      <w:endnotePr>
        <w:numFmt w:val="decimal"/>
      </w:endnotePr>
      <w:pgSz w:w="11906" w:h="16838" w:code="9"/>
      <w:pgMar w:top="1417" w:right="1134" w:bottom="1134" w:left="1134" w:header="850"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4A23C" w14:textId="77777777" w:rsidR="00E31871" w:rsidRPr="000D319F" w:rsidRDefault="00E31871" w:rsidP="000D319F">
      <w:pPr>
        <w:pStyle w:val="af0"/>
        <w:spacing w:after="240"/>
        <w:ind w:left="907"/>
        <w:rPr>
          <w:rFonts w:asciiTheme="majorBidi" w:eastAsia="宋体" w:hAnsiTheme="majorBidi" w:cstheme="majorBidi"/>
          <w:sz w:val="21"/>
          <w:szCs w:val="21"/>
          <w:lang w:val="en-US"/>
        </w:rPr>
      </w:pPr>
    </w:p>
    <w:p w14:paraId="2670C305" w14:textId="77777777" w:rsidR="00E31871" w:rsidRPr="000D319F" w:rsidRDefault="00E31871"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EE2537D" w14:textId="77777777" w:rsidR="00E31871" w:rsidRPr="000D319F" w:rsidRDefault="00E31871" w:rsidP="000D319F">
      <w:pPr>
        <w:pStyle w:val="af0"/>
      </w:pPr>
    </w:p>
  </w:endnote>
  <w:endnote w:type="continuationNotice" w:id="1">
    <w:p w14:paraId="29711761" w14:textId="77777777" w:rsidR="00E31871" w:rsidRDefault="00E3187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2515" w14:textId="77777777" w:rsidR="00056632" w:rsidRPr="00D86199" w:rsidRDefault="00D86199" w:rsidP="00D8619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86199">
      <w:rPr>
        <w:rStyle w:val="af2"/>
        <w:b w:val="0"/>
        <w:snapToGrid w:val="0"/>
        <w:sz w:val="16"/>
      </w:rPr>
      <w:t>GE.23</w:t>
    </w:r>
    <w:proofErr w:type="spellEnd"/>
    <w:r w:rsidRPr="00D86199">
      <w:rPr>
        <w:rStyle w:val="af2"/>
        <w:b w:val="0"/>
        <w:snapToGrid w:val="0"/>
        <w:sz w:val="16"/>
      </w:rPr>
      <w:t>-18617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68C7" w14:textId="77777777" w:rsidR="00056632" w:rsidRPr="00D86199" w:rsidRDefault="00D86199" w:rsidP="00D86199">
    <w:pPr>
      <w:pStyle w:val="af0"/>
      <w:tabs>
        <w:tab w:val="clear" w:pos="431"/>
        <w:tab w:val="right" w:pos="9638"/>
      </w:tabs>
      <w:rPr>
        <w:rStyle w:val="af2"/>
      </w:rPr>
    </w:pPr>
    <w:proofErr w:type="spellStart"/>
    <w:r>
      <w:t>GE.23</w:t>
    </w:r>
    <w:proofErr w:type="spellEnd"/>
    <w:r>
      <w:t>-18617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8440" w14:textId="77777777" w:rsidR="00056632" w:rsidRPr="00487939" w:rsidRDefault="00D86199"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C36DD7E" wp14:editId="2FDBE00C">
          <wp:simplePos x="0" y="0"/>
          <wp:positionH relativeFrom="column">
            <wp:align>right</wp:align>
          </wp:positionH>
          <wp:positionV relativeFrom="paragraph">
            <wp:posOffset>-69850</wp:posOffset>
          </wp:positionV>
          <wp:extent cx="561975" cy="561975"/>
          <wp:effectExtent l="0" t="0" r="9525" b="9525"/>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-18617</w:t>
    </w:r>
    <w:r w:rsidR="00731A42" w:rsidRPr="00EE277A">
      <w:rPr>
        <w:sz w:val="20"/>
        <w:lang w:eastAsia="zh-CN"/>
      </w:rPr>
      <w:t xml:space="preserve"> (C)</w:t>
    </w:r>
    <w:r w:rsidR="00B44B82">
      <w:rPr>
        <w:sz w:val="20"/>
        <w:lang w:eastAsia="zh-CN"/>
      </w:rPr>
      <w:tab/>
    </w:r>
    <w:r>
      <w:rPr>
        <w:sz w:val="20"/>
        <w:lang w:eastAsia="zh-CN"/>
      </w:rPr>
      <w:t>2011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sidR="00EB2754">
      <w:rPr>
        <w:sz w:val="20"/>
        <w:lang w:eastAsia="zh-CN"/>
      </w:rPr>
      <w:t>0612</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212F0BD2" wp14:editId="24E53A80">
          <wp:extent cx="618490" cy="228600"/>
          <wp:effectExtent l="0" t="0" r="0" b="0"/>
          <wp:docPr id="7" name="图片 7"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E05431" w14:textId="77777777" w:rsidR="00E31871" w:rsidRPr="000157B1" w:rsidRDefault="00E318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BBC0831" w14:textId="77777777" w:rsidR="00E31871" w:rsidRPr="000157B1" w:rsidRDefault="00E31871"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EFE34C2" w14:textId="77777777" w:rsidR="00E31871" w:rsidRDefault="00E31871"/>
  </w:footnote>
  <w:footnote w:id="2">
    <w:p w14:paraId="52BEC26C" w14:textId="50073F04" w:rsidR="00EB2754" w:rsidRDefault="00EB2754" w:rsidP="00EB2754">
      <w:pPr>
        <w:pStyle w:val="a6"/>
      </w:pPr>
      <w:r>
        <w:rPr>
          <w:lang w:val="zh-CN"/>
        </w:rPr>
        <w:tab/>
      </w:r>
      <w:r w:rsidRPr="008A30E4">
        <w:rPr>
          <w:rStyle w:val="a8"/>
          <w:rFonts w:eastAsia="宋体"/>
          <w:lang w:val="zh-CN"/>
        </w:rPr>
        <w:footnoteRef/>
      </w:r>
      <w:r w:rsidRPr="000438C3">
        <w:tab/>
      </w:r>
      <w:proofErr w:type="spellStart"/>
      <w:r w:rsidR="00D76E89" w:rsidRPr="00D76E89">
        <w:t>CRPD</w:t>
      </w:r>
      <w:proofErr w:type="spellEnd"/>
      <w:r w:rsidR="00D76E89" w:rsidRPr="00D76E89">
        <w:t>/C/29/1</w:t>
      </w:r>
      <w:r w:rsidRPr="000438C3">
        <w:t>.</w:t>
      </w:r>
    </w:p>
  </w:footnote>
  <w:footnote w:id="3">
    <w:p w14:paraId="7B35907B" w14:textId="65972612" w:rsidR="00EB2754" w:rsidRPr="00656CD9"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/C/29/D/47/2018</w:t>
      </w:r>
      <w:r w:rsidR="002B4293">
        <w:rPr>
          <w:lang w:val="zh-CN"/>
        </w:rPr>
        <w:t>。</w:t>
      </w:r>
    </w:p>
  </w:footnote>
  <w:footnote w:id="4">
    <w:p w14:paraId="50F4CA6D" w14:textId="773ABF41" w:rsidR="00EB2754" w:rsidRPr="00656CD9"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/C/29/D/52/2018</w:t>
      </w:r>
      <w:r w:rsidR="002B4293">
        <w:rPr>
          <w:lang w:val="zh-CN"/>
        </w:rPr>
        <w:t>。</w:t>
      </w:r>
    </w:p>
  </w:footnote>
  <w:footnote w:id="5">
    <w:p w14:paraId="5A06884B" w14:textId="23425E66" w:rsidR="00EB2754" w:rsidRPr="00656CD9" w:rsidRDefault="00EB2754" w:rsidP="00EB2754">
      <w:pPr>
        <w:pStyle w:val="a6"/>
      </w:pPr>
      <w:r w:rsidRPr="000438C3">
        <w:tab/>
      </w:r>
      <w:r w:rsidRPr="008A30E4">
        <w:rPr>
          <w:rStyle w:val="a8"/>
          <w:rFonts w:eastAsia="宋体"/>
          <w:lang w:val="zh-CN"/>
        </w:rPr>
        <w:footnoteRef/>
      </w:r>
      <w:r w:rsidRPr="000438C3">
        <w:tab/>
      </w:r>
      <w:hyperlink r:id="rId1" w:history="1">
        <w:proofErr w:type="spellStart"/>
        <w:r w:rsidR="00D76E89">
          <w:rPr>
            <w:rStyle w:val="af5"/>
          </w:rPr>
          <w:t>CRPD</w:t>
        </w:r>
        <w:proofErr w:type="spellEnd"/>
        <w:r w:rsidR="00D76E89">
          <w:rPr>
            <w:rStyle w:val="af5"/>
          </w:rPr>
          <w:t>/C/29/D/61/2019</w:t>
        </w:r>
      </w:hyperlink>
      <w:r w:rsidR="002B4293">
        <w:rPr>
          <w:lang w:val="zh-CN"/>
        </w:rPr>
        <w:t>。</w:t>
      </w:r>
    </w:p>
  </w:footnote>
  <w:footnote w:id="6">
    <w:p w14:paraId="47A79723" w14:textId="07098664" w:rsidR="00EB2754" w:rsidRPr="00656CD9" w:rsidRDefault="00EB2754" w:rsidP="00EB2754">
      <w:pPr>
        <w:pStyle w:val="a6"/>
      </w:pPr>
      <w:r w:rsidRPr="000438C3">
        <w:tab/>
      </w:r>
      <w:r w:rsidRPr="008A30E4">
        <w:rPr>
          <w:rStyle w:val="a8"/>
          <w:rFonts w:eastAsia="宋体"/>
          <w:lang w:val="zh-CN"/>
        </w:rPr>
        <w:footnoteRef/>
      </w:r>
      <w:r w:rsidRPr="000438C3">
        <w:tab/>
      </w:r>
      <w:hyperlink r:id="rId2" w:history="1">
        <w:proofErr w:type="spellStart"/>
        <w:r w:rsidR="00D76E89">
          <w:rPr>
            <w:rStyle w:val="af5"/>
          </w:rPr>
          <w:t>CRPD</w:t>
        </w:r>
        <w:proofErr w:type="spellEnd"/>
        <w:r w:rsidR="00D76E89">
          <w:rPr>
            <w:rStyle w:val="af5"/>
          </w:rPr>
          <w:t>/C/29/D/57/2019</w:t>
        </w:r>
      </w:hyperlink>
      <w:r w:rsidR="002B4293">
        <w:rPr>
          <w:lang w:val="zh-CN"/>
        </w:rPr>
        <w:t>。</w:t>
      </w:r>
    </w:p>
  </w:footnote>
  <w:footnote w:id="7">
    <w:p w14:paraId="035DF728" w14:textId="4A4F23AA" w:rsidR="00EB2754" w:rsidRPr="00656CD9" w:rsidRDefault="00EB2754" w:rsidP="00EB2754">
      <w:pPr>
        <w:pStyle w:val="a6"/>
      </w:pPr>
      <w:r w:rsidRPr="000438C3">
        <w:tab/>
      </w:r>
      <w:r w:rsidRPr="008A30E4">
        <w:rPr>
          <w:rStyle w:val="a8"/>
          <w:rFonts w:eastAsia="宋体"/>
          <w:lang w:val="zh-CN"/>
        </w:rPr>
        <w:footnoteRef/>
      </w:r>
      <w:r w:rsidRPr="000438C3">
        <w:tab/>
      </w:r>
      <w:hyperlink r:id="rId3" w:history="1">
        <w:proofErr w:type="spellStart"/>
        <w:r w:rsidR="00D76E89">
          <w:rPr>
            <w:rStyle w:val="af5"/>
          </w:rPr>
          <w:t>CRPD</w:t>
        </w:r>
        <w:proofErr w:type="spellEnd"/>
        <w:r w:rsidR="00D76E89">
          <w:rPr>
            <w:rStyle w:val="af5"/>
          </w:rPr>
          <w:t>/C/29/D/86/2021</w:t>
        </w:r>
      </w:hyperlink>
      <w:r w:rsidR="002B4293">
        <w:rPr>
          <w:lang w:val="zh-CN"/>
        </w:rPr>
        <w:t>。</w:t>
      </w:r>
    </w:p>
  </w:footnote>
  <w:footnote w:id="8">
    <w:p w14:paraId="46DF5A0D" w14:textId="77777777" w:rsidR="00EB2754" w:rsidRPr="00A07AB4" w:rsidRDefault="00EB2754" w:rsidP="00EB2754">
      <w:pPr>
        <w:pStyle w:val="a6"/>
      </w:pPr>
      <w:r w:rsidRPr="000438C3">
        <w:tab/>
      </w:r>
      <w:r w:rsidRPr="008A30E4">
        <w:rPr>
          <w:rStyle w:val="a8"/>
          <w:rFonts w:eastAsia="宋体"/>
          <w:lang w:val="zh-CN"/>
        </w:rPr>
        <w:footnoteRef/>
      </w:r>
      <w:r w:rsidRPr="000438C3">
        <w:tab/>
      </w:r>
      <w:r>
        <w:rPr>
          <w:lang w:val="zh-CN"/>
        </w:rPr>
        <w:t>见</w:t>
      </w:r>
      <w:r w:rsidRPr="000438C3">
        <w:t>https://</w:t>
      </w:r>
      <w:proofErr w:type="spellStart"/>
      <w:r w:rsidRPr="000438C3">
        <w:t>documents.un.org</w:t>
      </w:r>
      <w:proofErr w:type="spellEnd"/>
      <w:r w:rsidRPr="000438C3">
        <w:t>/</w:t>
      </w:r>
      <w:r>
        <w:rPr>
          <w:lang w:val="zh-CN"/>
        </w:rPr>
        <w:t>。</w:t>
      </w:r>
    </w:p>
  </w:footnote>
  <w:footnote w:id="9">
    <w:p w14:paraId="018E781F" w14:textId="0A1920FA" w:rsidR="00EB2754" w:rsidRPr="00076588"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/C/5</w:t>
      </w:r>
      <w:r w:rsidR="00505829">
        <w:rPr>
          <w:lang w:val="zh-CN"/>
        </w:rPr>
        <w:t>。</w:t>
      </w:r>
    </w:p>
  </w:footnote>
  <w:footnote w:id="10">
    <w:p w14:paraId="51A2F71B" w14:textId="531DC47F" w:rsidR="00EB2754" w:rsidRPr="003E1BAE"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/C/AND/1</w:t>
      </w:r>
      <w:r>
        <w:rPr>
          <w:lang w:val="zh-CN"/>
        </w:rPr>
        <w:t>、</w:t>
      </w:r>
      <w:proofErr w:type="spellStart"/>
      <w:r w:rsidR="00D76E89" w:rsidRPr="00D76E89">
        <w:t>CRPD</w:t>
      </w:r>
      <w:proofErr w:type="spellEnd"/>
      <w:r w:rsidR="00D76E89" w:rsidRPr="00D76E89">
        <w:t>/C/</w:t>
      </w:r>
      <w:proofErr w:type="spellStart"/>
      <w:r w:rsidR="00D76E89" w:rsidRPr="00D76E89">
        <w:t>ISR</w:t>
      </w:r>
      <w:proofErr w:type="spellEnd"/>
      <w:r w:rsidR="00D76E89" w:rsidRPr="00D76E89">
        <w:t>/1</w:t>
      </w:r>
      <w:r>
        <w:rPr>
          <w:lang w:val="zh-CN"/>
        </w:rPr>
        <w:t>和</w:t>
      </w:r>
      <w:proofErr w:type="spellStart"/>
      <w:r w:rsidR="00D76E89" w:rsidRPr="00D76E89">
        <w:t>CRPD</w:t>
      </w:r>
      <w:proofErr w:type="spellEnd"/>
      <w:r w:rsidR="00D76E89" w:rsidRPr="00D76E89">
        <w:t>/C/</w:t>
      </w:r>
      <w:proofErr w:type="spellStart"/>
      <w:r w:rsidR="00D76E89" w:rsidRPr="00D76E89">
        <w:t>MRT</w:t>
      </w:r>
      <w:proofErr w:type="spellEnd"/>
      <w:r w:rsidR="00D76E89" w:rsidRPr="00D76E89">
        <w:t>/1</w:t>
      </w:r>
      <w:r>
        <w:rPr>
          <w:lang w:val="zh-CN"/>
        </w:rPr>
        <w:t>。</w:t>
      </w:r>
    </w:p>
  </w:footnote>
  <w:footnote w:id="11">
    <w:p w14:paraId="73EEA956" w14:textId="2AD53742" w:rsidR="00EB2754" w:rsidRPr="00076588"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w:t>
      </w:r>
      <w:proofErr w:type="spellStart"/>
      <w:r w:rsidR="00D76E89" w:rsidRPr="00D76E89">
        <w:t>MWI</w:t>
      </w:r>
      <w:proofErr w:type="spellEnd"/>
      <w:r w:rsidR="00D76E89" w:rsidRPr="00D76E89">
        <w:t>/1-2</w:t>
      </w:r>
      <w:r w:rsidR="00505829">
        <w:rPr>
          <w:lang w:val="zh-CN"/>
        </w:rPr>
        <w:t>。</w:t>
      </w:r>
    </w:p>
  </w:footnote>
  <w:footnote w:id="12">
    <w:p w14:paraId="25E34E71" w14:textId="0466C427" w:rsidR="00EB2754"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/C/AUT/2-3</w:t>
      </w:r>
      <w:r>
        <w:rPr>
          <w:lang w:val="zh-CN"/>
        </w:rPr>
        <w:t>、</w:t>
      </w:r>
      <w:proofErr w:type="spellStart"/>
      <w:r w:rsidR="00D76E89" w:rsidRPr="00D76E89">
        <w:t>CRPD</w:t>
      </w:r>
      <w:proofErr w:type="spellEnd"/>
      <w:r w:rsidR="00D76E89" w:rsidRPr="00D76E89">
        <w:t>/C/DEU/2-3</w:t>
      </w:r>
      <w:r>
        <w:rPr>
          <w:lang w:val="zh-CN"/>
        </w:rPr>
        <w:t>、</w:t>
      </w:r>
      <w:proofErr w:type="spellStart"/>
      <w:r w:rsidR="00D76E89" w:rsidRPr="00D76E89">
        <w:t>CRPD</w:t>
      </w:r>
      <w:proofErr w:type="spellEnd"/>
      <w:r w:rsidR="00D76E89" w:rsidRPr="00D76E89">
        <w:t>/C/</w:t>
      </w:r>
      <w:proofErr w:type="spellStart"/>
      <w:r w:rsidR="00D76E89" w:rsidRPr="00D76E89">
        <w:t>MNG</w:t>
      </w:r>
      <w:proofErr w:type="spellEnd"/>
      <w:r w:rsidR="00D76E89" w:rsidRPr="00D76E89">
        <w:t>/2-3</w:t>
      </w:r>
      <w:r>
        <w:rPr>
          <w:lang w:val="zh-CN"/>
        </w:rPr>
        <w:t>和</w:t>
      </w:r>
      <w:proofErr w:type="spellStart"/>
      <w:r w:rsidR="00D76E89" w:rsidRPr="00D76E89">
        <w:t>CRPD</w:t>
      </w:r>
      <w:proofErr w:type="spellEnd"/>
      <w:r w:rsidR="00D76E89" w:rsidRPr="00D76E89">
        <w:t>/C/PRY/2-3</w:t>
      </w:r>
      <w:r>
        <w:rPr>
          <w:lang w:val="zh-CN"/>
        </w:rPr>
        <w:t>。</w:t>
      </w:r>
    </w:p>
  </w:footnote>
  <w:footnote w:id="13">
    <w:p w14:paraId="1C4504D1" w14:textId="3F164390" w:rsidR="00EB2754" w:rsidRPr="00D30BB0" w:rsidRDefault="00EB2754" w:rsidP="00EB2754">
      <w:pPr>
        <w:pStyle w:val="a6"/>
      </w:pPr>
      <w:r w:rsidRPr="000438C3">
        <w:tab/>
      </w:r>
      <w:r w:rsidRPr="008A30E4">
        <w:rPr>
          <w:rStyle w:val="a8"/>
          <w:rFonts w:eastAsia="宋体"/>
          <w:lang w:val="zh-CN"/>
        </w:rPr>
        <w:footnoteRef/>
      </w:r>
      <w:r w:rsidRPr="000438C3">
        <w:tab/>
      </w:r>
      <w:hyperlink r:id="rId4" w:history="1">
        <w:proofErr w:type="spellStart"/>
        <w:r w:rsidR="00D76E89">
          <w:rPr>
            <w:rStyle w:val="af5"/>
          </w:rPr>
          <w:t>CRPD</w:t>
        </w:r>
        <w:proofErr w:type="spellEnd"/>
        <w:r w:rsidR="00D76E89">
          <w:rPr>
            <w:rStyle w:val="af5"/>
          </w:rPr>
          <w:t>/C/AND/CO/1</w:t>
        </w:r>
      </w:hyperlink>
      <w:r>
        <w:rPr>
          <w:lang w:val="zh-CN"/>
        </w:rPr>
        <w:t>、</w:t>
      </w:r>
      <w:r w:rsidR="00D76E89">
        <w:fldChar w:fldCharType="begin"/>
      </w:r>
      <w:r w:rsidR="00D76E89">
        <w:instrText xml:space="preserve"> HYPERLINK "http://undocs.org/ch/CRPD/C/AUT/CO/2-3" </w:instrText>
      </w:r>
      <w:r w:rsidR="00D76E89">
        <w:fldChar w:fldCharType="separate"/>
      </w:r>
      <w:proofErr w:type="spellStart"/>
      <w:r w:rsidR="00D76E89">
        <w:rPr>
          <w:rStyle w:val="af5"/>
        </w:rPr>
        <w:t>CRPD</w:t>
      </w:r>
      <w:proofErr w:type="spellEnd"/>
      <w:r w:rsidR="00D76E89">
        <w:rPr>
          <w:rStyle w:val="af5"/>
        </w:rPr>
        <w:t>/C/AUT/CO/2-3</w:t>
      </w:r>
      <w:r w:rsidR="00D76E89">
        <w:fldChar w:fldCharType="end"/>
      </w:r>
      <w:r>
        <w:rPr>
          <w:lang w:val="zh-CN"/>
        </w:rPr>
        <w:t>、</w:t>
      </w:r>
      <w:r w:rsidR="00D76E89">
        <w:fldChar w:fldCharType="begin"/>
      </w:r>
      <w:r w:rsidR="00D76E89">
        <w:instrText xml:space="preserve"> HYPERLINK "http://undocs.org/ch/CRPD/C/DEU/CO/2-3" </w:instrText>
      </w:r>
      <w:r w:rsidR="00D76E89">
        <w:fldChar w:fldCharType="separate"/>
      </w:r>
      <w:proofErr w:type="spellStart"/>
      <w:r w:rsidR="00D76E89">
        <w:rPr>
          <w:rStyle w:val="af5"/>
        </w:rPr>
        <w:t>CRPD</w:t>
      </w:r>
      <w:proofErr w:type="spellEnd"/>
      <w:r w:rsidR="00D76E89">
        <w:rPr>
          <w:rStyle w:val="af5"/>
        </w:rPr>
        <w:t>/C/DEU/CO/2-3</w:t>
      </w:r>
      <w:r w:rsidR="00D76E89">
        <w:fldChar w:fldCharType="end"/>
      </w:r>
      <w:r>
        <w:rPr>
          <w:lang w:val="zh-CN"/>
        </w:rPr>
        <w:t>、</w:t>
      </w:r>
      <w:r w:rsidR="00D76E89">
        <w:fldChar w:fldCharType="begin"/>
      </w:r>
      <w:r w:rsidR="00D76E89">
        <w:instrText xml:space="preserve"> HYPERLINK "http://undocs.org/ch/CRPD/C/ISR/CO/1"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ISR</w:t>
      </w:r>
      <w:proofErr w:type="spellEnd"/>
      <w:r w:rsidR="00D76E89">
        <w:rPr>
          <w:rStyle w:val="af5"/>
        </w:rPr>
        <w:t>/CO/1</w:t>
      </w:r>
      <w:r w:rsidR="00D76E89">
        <w:fldChar w:fldCharType="end"/>
      </w:r>
      <w:r>
        <w:rPr>
          <w:lang w:val="zh-CN"/>
        </w:rPr>
        <w:t>、</w:t>
      </w:r>
      <w:r w:rsidR="00D76E89">
        <w:fldChar w:fldCharType="begin"/>
      </w:r>
      <w:r w:rsidR="00D76E89">
        <w:instrText xml:space="preserve"> HYPERLINK "http://undocs.org/ch/CRPD/C/MWI/CO/1-2"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MWI</w:t>
      </w:r>
      <w:proofErr w:type="spellEnd"/>
      <w:r w:rsidR="00D76E89">
        <w:rPr>
          <w:rStyle w:val="af5"/>
        </w:rPr>
        <w:t>/CO/1-2</w:t>
      </w:r>
      <w:r w:rsidR="00D76E89">
        <w:fldChar w:fldCharType="end"/>
      </w:r>
      <w:r>
        <w:rPr>
          <w:lang w:val="zh-CN"/>
        </w:rPr>
        <w:t>、</w:t>
      </w:r>
      <w:r w:rsidR="00D76E89">
        <w:fldChar w:fldCharType="begin"/>
      </w:r>
      <w:r w:rsidR="00D76E89">
        <w:instrText xml:space="preserve"> HYPERLINK "http://undocs.org/ch/CRPD/C/MRT/CO/1"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MRT</w:t>
      </w:r>
      <w:proofErr w:type="spellEnd"/>
      <w:r w:rsidR="00D76E89">
        <w:rPr>
          <w:rStyle w:val="af5"/>
        </w:rPr>
        <w:t>/CO/1</w:t>
      </w:r>
      <w:r w:rsidR="00D76E89">
        <w:fldChar w:fldCharType="end"/>
      </w:r>
      <w:r>
        <w:rPr>
          <w:lang w:val="zh-CN"/>
        </w:rPr>
        <w:t>、</w:t>
      </w:r>
      <w:r w:rsidR="00D76E89">
        <w:fldChar w:fldCharType="begin"/>
      </w:r>
      <w:r w:rsidR="00D76E89">
        <w:instrText xml:space="preserve"> HYPERLINK "http://undocs.org/ch/CRPD/C/MNG/CO/2-3"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MNG</w:t>
      </w:r>
      <w:proofErr w:type="spellEnd"/>
      <w:r w:rsidR="00D76E89">
        <w:rPr>
          <w:rStyle w:val="af5"/>
        </w:rPr>
        <w:t>/CO/2-3</w:t>
      </w:r>
      <w:r w:rsidR="00D76E89">
        <w:fldChar w:fldCharType="end"/>
      </w:r>
      <w:r>
        <w:rPr>
          <w:lang w:val="zh-CN"/>
        </w:rPr>
        <w:t>和</w:t>
      </w:r>
      <w:proofErr w:type="spellStart"/>
      <w:r w:rsidR="00D76E89" w:rsidRPr="00D76E89">
        <w:t>CRPD</w:t>
      </w:r>
      <w:proofErr w:type="spellEnd"/>
      <w:r w:rsidR="00D76E89" w:rsidRPr="00D76E89">
        <w:t>/C/PRY/CO/2-3</w:t>
      </w:r>
      <w:r>
        <w:rPr>
          <w:lang w:val="zh-CN"/>
        </w:rPr>
        <w:t>。</w:t>
      </w:r>
    </w:p>
  </w:footnote>
  <w:footnote w:id="14">
    <w:p w14:paraId="1ED68F82" w14:textId="1FD10673" w:rsidR="00EB2754" w:rsidRPr="00D30BB0" w:rsidRDefault="00EB2754" w:rsidP="00EB2754">
      <w:pPr>
        <w:pStyle w:val="a6"/>
      </w:pPr>
      <w:r w:rsidRPr="000438C3">
        <w:tab/>
      </w:r>
      <w:r w:rsidRPr="008A30E4">
        <w:rPr>
          <w:rStyle w:val="a8"/>
          <w:rFonts w:eastAsia="宋体"/>
          <w:lang w:val="zh-CN"/>
        </w:rPr>
        <w:footnoteRef/>
      </w:r>
      <w:r w:rsidRPr="000438C3">
        <w:tab/>
      </w:r>
      <w:hyperlink r:id="rId5" w:history="1">
        <w:proofErr w:type="spellStart"/>
        <w:r w:rsidR="00D76E89">
          <w:rPr>
            <w:rStyle w:val="af5"/>
          </w:rPr>
          <w:t>CRPD</w:t>
        </w:r>
        <w:proofErr w:type="spellEnd"/>
        <w:r w:rsidR="00D76E89">
          <w:rPr>
            <w:rStyle w:val="af5"/>
          </w:rPr>
          <w:t>/C/AND/CO/1</w:t>
        </w:r>
      </w:hyperlink>
      <w:r>
        <w:rPr>
          <w:lang w:val="zh-CN"/>
        </w:rPr>
        <w:t>、</w:t>
      </w:r>
      <w:r w:rsidR="00D76E89">
        <w:fldChar w:fldCharType="begin"/>
      </w:r>
      <w:r w:rsidR="00D76E89">
        <w:instrText xml:space="preserve"> HYPERLINK "http://undocs.org/ch/CRPD/C/ISR/CO/1"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ISR</w:t>
      </w:r>
      <w:proofErr w:type="spellEnd"/>
      <w:r w:rsidR="00D76E89">
        <w:rPr>
          <w:rStyle w:val="af5"/>
        </w:rPr>
        <w:t>/CO/1</w:t>
      </w:r>
      <w:r w:rsidR="00D76E89">
        <w:fldChar w:fldCharType="end"/>
      </w:r>
      <w:r>
        <w:rPr>
          <w:lang w:val="zh-CN"/>
        </w:rPr>
        <w:t>和</w:t>
      </w:r>
      <w:r w:rsidR="00D76E89">
        <w:fldChar w:fldCharType="begin"/>
      </w:r>
      <w:r w:rsidR="00D76E89">
        <w:instrText xml:space="preserve"> HYPERLINK "http://undocs.org/ch/CRPD/C/MRT/CO/1"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MRT</w:t>
      </w:r>
      <w:proofErr w:type="spellEnd"/>
      <w:r w:rsidR="00D76E89">
        <w:rPr>
          <w:rStyle w:val="af5"/>
        </w:rPr>
        <w:t>/CO/1</w:t>
      </w:r>
      <w:r w:rsidR="00D76E89">
        <w:fldChar w:fldCharType="end"/>
      </w:r>
      <w:r>
        <w:rPr>
          <w:lang w:val="zh-CN"/>
        </w:rPr>
        <w:t>。</w:t>
      </w:r>
    </w:p>
  </w:footnote>
  <w:footnote w:id="15">
    <w:p w14:paraId="284C2FF1" w14:textId="6CBD0910" w:rsidR="00EB2754" w:rsidRPr="00076588" w:rsidRDefault="00EB2754" w:rsidP="00EB2754">
      <w:pPr>
        <w:pStyle w:val="a6"/>
      </w:pPr>
      <w:r w:rsidRPr="000438C3">
        <w:tab/>
      </w:r>
      <w:r w:rsidRPr="008A30E4">
        <w:rPr>
          <w:rStyle w:val="a8"/>
          <w:rFonts w:eastAsia="宋体"/>
          <w:lang w:val="zh-CN"/>
        </w:rPr>
        <w:footnoteRef/>
      </w:r>
      <w:r w:rsidRPr="000438C3">
        <w:tab/>
      </w:r>
      <w:hyperlink r:id="rId6" w:history="1">
        <w:proofErr w:type="spellStart"/>
        <w:r w:rsidR="00D76E89">
          <w:rPr>
            <w:rStyle w:val="af5"/>
          </w:rPr>
          <w:t>CRPD</w:t>
        </w:r>
        <w:proofErr w:type="spellEnd"/>
        <w:r w:rsidR="00D76E89">
          <w:rPr>
            <w:rStyle w:val="af5"/>
          </w:rPr>
          <w:t>/C/</w:t>
        </w:r>
        <w:proofErr w:type="spellStart"/>
        <w:r w:rsidR="00D76E89">
          <w:rPr>
            <w:rStyle w:val="af5"/>
          </w:rPr>
          <w:t>MWI</w:t>
        </w:r>
        <w:proofErr w:type="spellEnd"/>
        <w:r w:rsidR="00D76E89">
          <w:rPr>
            <w:rStyle w:val="af5"/>
          </w:rPr>
          <w:t>/CO/1-2</w:t>
        </w:r>
      </w:hyperlink>
      <w:r w:rsidR="00A4623A">
        <w:tab/>
      </w:r>
    </w:p>
  </w:footnote>
  <w:footnote w:id="16">
    <w:p w14:paraId="0DD7EF7E" w14:textId="7FFA5B98" w:rsidR="00EB2754" w:rsidRPr="00D30BB0" w:rsidRDefault="00EB2754" w:rsidP="00EB2754">
      <w:pPr>
        <w:pStyle w:val="a6"/>
      </w:pPr>
      <w:r w:rsidRPr="000438C3">
        <w:tab/>
      </w:r>
      <w:r w:rsidRPr="008A30E4">
        <w:rPr>
          <w:rStyle w:val="a8"/>
          <w:rFonts w:eastAsia="宋体"/>
          <w:lang w:val="zh-CN"/>
        </w:rPr>
        <w:footnoteRef/>
      </w:r>
      <w:r w:rsidRPr="000438C3">
        <w:tab/>
      </w:r>
      <w:hyperlink r:id="rId7" w:history="1">
        <w:proofErr w:type="spellStart"/>
        <w:r w:rsidR="00D76E89">
          <w:rPr>
            <w:rStyle w:val="af5"/>
          </w:rPr>
          <w:t>CRPD</w:t>
        </w:r>
        <w:proofErr w:type="spellEnd"/>
        <w:r w:rsidR="00D76E89">
          <w:rPr>
            <w:rStyle w:val="af5"/>
          </w:rPr>
          <w:t>/C/AUT/CO/2-3</w:t>
        </w:r>
      </w:hyperlink>
      <w:r>
        <w:rPr>
          <w:lang w:val="zh-CN"/>
        </w:rPr>
        <w:t>、</w:t>
      </w:r>
      <w:r w:rsidR="00D76E89">
        <w:fldChar w:fldCharType="begin"/>
      </w:r>
      <w:r w:rsidR="00D76E89">
        <w:instrText xml:space="preserve"> HYPERLINK "http://undocs.org/ch/CRPD/C/DEU/CO/2-3" </w:instrText>
      </w:r>
      <w:r w:rsidR="00D76E89">
        <w:fldChar w:fldCharType="separate"/>
      </w:r>
      <w:proofErr w:type="spellStart"/>
      <w:r w:rsidR="00D76E89">
        <w:rPr>
          <w:rStyle w:val="af5"/>
        </w:rPr>
        <w:t>CRPD</w:t>
      </w:r>
      <w:proofErr w:type="spellEnd"/>
      <w:r w:rsidR="00D76E89">
        <w:rPr>
          <w:rStyle w:val="af5"/>
        </w:rPr>
        <w:t>/C/DEU/CO/2-3</w:t>
      </w:r>
      <w:r w:rsidR="00D76E89">
        <w:fldChar w:fldCharType="end"/>
      </w:r>
      <w:r>
        <w:rPr>
          <w:lang w:val="zh-CN"/>
        </w:rPr>
        <w:t>、</w:t>
      </w:r>
      <w:r w:rsidR="00D76E89">
        <w:fldChar w:fldCharType="begin"/>
      </w:r>
      <w:r w:rsidR="00D76E89">
        <w:instrText xml:space="preserve"> HYPERLINK "http://undocs.org/ch/CRPD/C/MNG/CO/2-3" </w:instrText>
      </w:r>
      <w:r w:rsidR="00D76E89">
        <w:fldChar w:fldCharType="separate"/>
      </w:r>
      <w:proofErr w:type="spellStart"/>
      <w:r w:rsidR="00D76E89">
        <w:rPr>
          <w:rStyle w:val="af5"/>
        </w:rPr>
        <w:t>CRPD</w:t>
      </w:r>
      <w:proofErr w:type="spellEnd"/>
      <w:r w:rsidR="00D76E89">
        <w:rPr>
          <w:rStyle w:val="af5"/>
        </w:rPr>
        <w:t>/C/</w:t>
      </w:r>
      <w:proofErr w:type="spellStart"/>
      <w:r w:rsidR="00D76E89">
        <w:rPr>
          <w:rStyle w:val="af5"/>
        </w:rPr>
        <w:t>MNG</w:t>
      </w:r>
      <w:proofErr w:type="spellEnd"/>
      <w:r w:rsidR="00D76E89">
        <w:rPr>
          <w:rStyle w:val="af5"/>
        </w:rPr>
        <w:t>/CO/2-3</w:t>
      </w:r>
      <w:r w:rsidR="00D76E89">
        <w:fldChar w:fldCharType="end"/>
      </w:r>
      <w:r>
        <w:rPr>
          <w:lang w:val="zh-CN"/>
        </w:rPr>
        <w:t>和</w:t>
      </w:r>
      <w:proofErr w:type="spellStart"/>
      <w:r w:rsidR="00D76E89" w:rsidRPr="00D76E89">
        <w:t>CRPD</w:t>
      </w:r>
      <w:proofErr w:type="spellEnd"/>
      <w:r w:rsidR="00D76E89" w:rsidRPr="00D76E89">
        <w:t>/C/PRY/CO/2-3</w:t>
      </w:r>
      <w:r>
        <w:rPr>
          <w:lang w:val="zh-CN"/>
        </w:rPr>
        <w:t>。</w:t>
      </w:r>
    </w:p>
  </w:footnote>
  <w:footnote w:id="17">
    <w:p w14:paraId="300B7E6E" w14:textId="7BEE0469" w:rsidR="00EB2754" w:rsidRPr="00076588"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/C/5</w:t>
      </w:r>
      <w:r w:rsidRPr="000438C3">
        <w:t>.</w:t>
      </w:r>
    </w:p>
  </w:footnote>
  <w:footnote w:id="18">
    <w:p w14:paraId="43FE0AA4" w14:textId="582CB2A1" w:rsidR="00EB2754" w:rsidRPr="00656CD9"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/C/29/D/47/2018</w:t>
      </w:r>
      <w:r w:rsidRPr="000438C3">
        <w:t>.</w:t>
      </w:r>
    </w:p>
  </w:footnote>
  <w:footnote w:id="19">
    <w:p w14:paraId="03EB16C4" w14:textId="68F41DBC" w:rsidR="00EB2754" w:rsidRPr="00076588" w:rsidRDefault="00EB2754" w:rsidP="00EB2754">
      <w:pPr>
        <w:pStyle w:val="a6"/>
      </w:pPr>
      <w:r w:rsidRPr="000438C3">
        <w:tab/>
      </w:r>
      <w:r w:rsidRPr="008A30E4">
        <w:rPr>
          <w:rStyle w:val="a8"/>
          <w:rFonts w:eastAsia="宋体"/>
          <w:lang w:val="zh-CN"/>
        </w:rPr>
        <w:footnoteRef/>
      </w:r>
      <w:r w:rsidRPr="000438C3">
        <w:tab/>
      </w:r>
      <w:proofErr w:type="spellStart"/>
      <w:r w:rsidR="00D76E89" w:rsidRPr="00D76E89">
        <w:t>CRPD</w:t>
      </w:r>
      <w:proofErr w:type="spellEnd"/>
      <w:r w:rsidR="00D76E89" w:rsidRPr="00D76E89">
        <w:t>/C/29/D/52/2018</w:t>
      </w:r>
      <w:r w:rsidRPr="000438C3">
        <w:t>.</w:t>
      </w:r>
    </w:p>
  </w:footnote>
  <w:footnote w:id="20">
    <w:p w14:paraId="6CD500DE" w14:textId="37CF747A" w:rsidR="00EB2754" w:rsidRPr="003266E7" w:rsidRDefault="00EB2754" w:rsidP="00EB2754">
      <w:pPr>
        <w:pStyle w:val="a6"/>
      </w:pPr>
      <w:r w:rsidRPr="000438C3">
        <w:tab/>
      </w:r>
      <w:r w:rsidRPr="008A30E4">
        <w:rPr>
          <w:rStyle w:val="a8"/>
          <w:rFonts w:eastAsia="宋体"/>
          <w:lang w:val="zh-CN"/>
        </w:rPr>
        <w:footnoteRef/>
      </w:r>
      <w:r w:rsidRPr="000438C3">
        <w:tab/>
      </w:r>
      <w:hyperlink r:id="rId8" w:history="1">
        <w:proofErr w:type="spellStart"/>
        <w:r w:rsidR="00D76E89">
          <w:rPr>
            <w:rStyle w:val="af5"/>
          </w:rPr>
          <w:t>CRPD</w:t>
        </w:r>
        <w:proofErr w:type="spellEnd"/>
        <w:r w:rsidR="00D76E89">
          <w:rPr>
            <w:rStyle w:val="af5"/>
          </w:rPr>
          <w:t>/C/29/D/61/2019</w:t>
        </w:r>
      </w:hyperlink>
      <w:r w:rsidR="0067056D">
        <w:rPr>
          <w:rFonts w:hint="eastAsia"/>
        </w:rPr>
        <w:t>。</w:t>
      </w:r>
    </w:p>
  </w:footnote>
  <w:footnote w:id="21">
    <w:p w14:paraId="428F302C" w14:textId="77DC4455" w:rsidR="00EB2754" w:rsidRPr="00076588" w:rsidRDefault="00EB2754" w:rsidP="00EB2754">
      <w:pPr>
        <w:pStyle w:val="a6"/>
      </w:pPr>
      <w:r w:rsidRPr="000438C3">
        <w:tab/>
      </w:r>
      <w:r w:rsidRPr="008A30E4">
        <w:rPr>
          <w:rStyle w:val="a8"/>
          <w:rFonts w:eastAsia="宋体"/>
          <w:lang w:val="zh-CN"/>
        </w:rPr>
        <w:footnoteRef/>
      </w:r>
      <w:r w:rsidRPr="000438C3">
        <w:tab/>
      </w:r>
      <w:hyperlink r:id="rId9" w:history="1">
        <w:proofErr w:type="spellStart"/>
        <w:r w:rsidR="00D76E89">
          <w:rPr>
            <w:rStyle w:val="af5"/>
          </w:rPr>
          <w:t>CRPD</w:t>
        </w:r>
        <w:proofErr w:type="spellEnd"/>
        <w:r w:rsidR="00D76E89">
          <w:rPr>
            <w:rStyle w:val="af5"/>
          </w:rPr>
          <w:t>/C/</w:t>
        </w:r>
        <w:proofErr w:type="spellStart"/>
        <w:r w:rsidR="00D76E89">
          <w:rPr>
            <w:rStyle w:val="af5"/>
          </w:rPr>
          <w:t>DNK</w:t>
        </w:r>
        <w:proofErr w:type="spellEnd"/>
        <w:r w:rsidR="00D76E89">
          <w:rPr>
            <w:rStyle w:val="af5"/>
          </w:rPr>
          <w:t>/CO/1</w:t>
        </w:r>
      </w:hyperlink>
      <w:r w:rsidRPr="000438C3">
        <w:t>，</w:t>
      </w:r>
      <w:r>
        <w:rPr>
          <w:lang w:val="zh-CN"/>
        </w:rPr>
        <w:t>第</w:t>
      </w:r>
      <w:r w:rsidRPr="000438C3">
        <w:t>35</w:t>
      </w:r>
      <w:r>
        <w:rPr>
          <w:lang w:val="zh-CN"/>
        </w:rPr>
        <w:t>、第</w:t>
      </w:r>
      <w:r w:rsidRPr="000438C3">
        <w:t>37</w:t>
      </w:r>
      <w:r>
        <w:rPr>
          <w:lang w:val="zh-CN"/>
        </w:rPr>
        <w:t>和第</w:t>
      </w:r>
      <w:r w:rsidRPr="000438C3">
        <w:t>39</w:t>
      </w:r>
      <w:r>
        <w:rPr>
          <w:lang w:val="zh-CN"/>
        </w:rPr>
        <w:t>段。</w:t>
      </w:r>
    </w:p>
  </w:footnote>
  <w:footnote w:id="22">
    <w:p w14:paraId="0A37D4A4" w14:textId="2B783EE5" w:rsidR="00EB2754" w:rsidRPr="00076588" w:rsidRDefault="00EB2754" w:rsidP="00EB2754">
      <w:pPr>
        <w:pStyle w:val="a6"/>
      </w:pPr>
      <w:r w:rsidRPr="000438C3">
        <w:tab/>
      </w:r>
      <w:r w:rsidRPr="008A30E4">
        <w:rPr>
          <w:rStyle w:val="a8"/>
          <w:rFonts w:eastAsia="宋体"/>
          <w:lang w:val="zh-CN"/>
        </w:rPr>
        <w:footnoteRef/>
      </w:r>
      <w:r w:rsidRPr="000438C3">
        <w:tab/>
      </w:r>
      <w:hyperlink r:id="rId10" w:history="1">
        <w:r w:rsidR="00D76E89">
          <w:rPr>
            <w:rStyle w:val="af5"/>
          </w:rPr>
          <w:t>A/72/55</w:t>
        </w:r>
      </w:hyperlink>
      <w:r w:rsidRPr="000438C3">
        <w:t>，</w:t>
      </w:r>
      <w:r>
        <w:rPr>
          <w:lang w:val="zh-CN"/>
        </w:rPr>
        <w:t>附件。</w:t>
      </w:r>
    </w:p>
  </w:footnote>
  <w:footnote w:id="23">
    <w:p w14:paraId="1AE54417" w14:textId="4BAF7940" w:rsidR="00EB2754" w:rsidRPr="00076588" w:rsidRDefault="00EB2754" w:rsidP="00EB2754">
      <w:pPr>
        <w:pStyle w:val="a6"/>
      </w:pPr>
      <w:r w:rsidRPr="000438C3">
        <w:tab/>
      </w:r>
      <w:r w:rsidRPr="008A30E4">
        <w:rPr>
          <w:rStyle w:val="a8"/>
          <w:rFonts w:eastAsia="宋体"/>
          <w:lang w:val="zh-CN"/>
        </w:rPr>
        <w:footnoteRef/>
      </w:r>
      <w:r w:rsidRPr="000438C3">
        <w:tab/>
      </w:r>
      <w:hyperlink r:id="rId11" w:history="1">
        <w:proofErr w:type="spellStart"/>
        <w:r w:rsidR="00D76E89">
          <w:rPr>
            <w:rStyle w:val="af5"/>
          </w:rPr>
          <w:t>CRPD</w:t>
        </w:r>
        <w:proofErr w:type="spellEnd"/>
        <w:r w:rsidR="00D76E89">
          <w:rPr>
            <w:rStyle w:val="af5"/>
          </w:rPr>
          <w:t>/C/29/D/57/2019</w:t>
        </w:r>
      </w:hyperlink>
      <w:r w:rsidR="00F71ABD">
        <w:rPr>
          <w:lang w:val="zh-CN"/>
        </w:rPr>
        <w:t>。</w:t>
      </w:r>
    </w:p>
  </w:footnote>
  <w:footnote w:id="24">
    <w:p w14:paraId="6871D5C8" w14:textId="01466F11" w:rsidR="00EB2754" w:rsidRPr="00076588" w:rsidRDefault="00EB2754" w:rsidP="00EB2754">
      <w:pPr>
        <w:pStyle w:val="a6"/>
      </w:pPr>
      <w:r w:rsidRPr="000438C3">
        <w:tab/>
      </w:r>
      <w:r w:rsidRPr="008A30E4">
        <w:rPr>
          <w:rStyle w:val="a8"/>
          <w:rFonts w:eastAsia="宋体"/>
          <w:lang w:val="zh-CN"/>
        </w:rPr>
        <w:footnoteRef/>
      </w:r>
      <w:r w:rsidRPr="000438C3">
        <w:tab/>
      </w:r>
      <w:hyperlink r:id="rId12" w:history="1">
        <w:proofErr w:type="spellStart"/>
        <w:r w:rsidR="00D76E89">
          <w:rPr>
            <w:rStyle w:val="af5"/>
          </w:rPr>
          <w:t>CRPD</w:t>
        </w:r>
        <w:proofErr w:type="spellEnd"/>
        <w:r w:rsidR="00D76E89">
          <w:rPr>
            <w:rStyle w:val="af5"/>
          </w:rPr>
          <w:t>/C/29/D/86/2021</w:t>
        </w:r>
      </w:hyperlink>
      <w:r w:rsidR="00F71ABD">
        <w:rPr>
          <w:lang w:val="zh-CN"/>
        </w:rPr>
        <w:t>。</w:t>
      </w:r>
    </w:p>
  </w:footnote>
  <w:footnote w:id="25">
    <w:p w14:paraId="72235908" w14:textId="0CB041B2" w:rsidR="00EB2754" w:rsidRPr="000438C3" w:rsidRDefault="00EB2754" w:rsidP="00EB2754">
      <w:pPr>
        <w:pStyle w:val="a6"/>
        <w:rPr>
          <w:lang w:val="es-ES"/>
        </w:rPr>
      </w:pPr>
      <w:r w:rsidRPr="000438C3">
        <w:tab/>
      </w:r>
      <w:r>
        <w:rPr>
          <w:rStyle w:val="a8"/>
          <w:rFonts w:eastAsia="宋体"/>
          <w:lang w:val="zh-CN"/>
        </w:rPr>
        <w:footnoteRef/>
      </w:r>
      <w:r w:rsidRPr="000438C3">
        <w:rPr>
          <w:lang w:val="es-ES"/>
        </w:rPr>
        <w:tab/>
      </w:r>
      <w:hyperlink r:id="rId13" w:history="1">
        <w:proofErr w:type="spellStart"/>
        <w:r w:rsidR="00D76E89">
          <w:rPr>
            <w:rStyle w:val="af5"/>
            <w:lang w:val="es-ES"/>
          </w:rPr>
          <w:t>CRPD</w:t>
        </w:r>
        <w:proofErr w:type="spellEnd"/>
        <w:r w:rsidR="00D76E89">
          <w:rPr>
            <w:rStyle w:val="af5"/>
            <w:lang w:val="es-ES"/>
          </w:rPr>
          <w:t>/C/</w:t>
        </w:r>
        <w:proofErr w:type="spellStart"/>
        <w:r w:rsidR="00D76E89">
          <w:rPr>
            <w:rStyle w:val="af5"/>
            <w:lang w:val="es-ES"/>
          </w:rPr>
          <w:t>HUN</w:t>
        </w:r>
        <w:proofErr w:type="spellEnd"/>
        <w:r w:rsidR="00D76E89">
          <w:rPr>
            <w:rStyle w:val="af5"/>
            <w:lang w:val="es-ES"/>
          </w:rPr>
          <w:t>/IR/1</w:t>
        </w:r>
      </w:hyperlink>
      <w:r>
        <w:rPr>
          <w:lang w:val="zh-CN"/>
        </w:rPr>
        <w:t>和</w:t>
      </w:r>
      <w:proofErr w:type="spellStart"/>
      <w:r w:rsidR="00D76E89" w:rsidRPr="00D76E89">
        <w:rPr>
          <w:lang w:val="es-ES"/>
        </w:rPr>
        <w:t>CRPD</w:t>
      </w:r>
      <w:proofErr w:type="spellEnd"/>
      <w:r w:rsidR="00D76E89" w:rsidRPr="00D76E89">
        <w:rPr>
          <w:lang w:val="es-ES"/>
        </w:rPr>
        <w:t>/C/</w:t>
      </w:r>
      <w:proofErr w:type="spellStart"/>
      <w:r w:rsidR="00D76E89" w:rsidRPr="00D76E89">
        <w:rPr>
          <w:lang w:val="es-ES"/>
        </w:rPr>
        <w:t>HUN</w:t>
      </w:r>
      <w:proofErr w:type="spellEnd"/>
      <w:r w:rsidR="00D76E89" w:rsidRPr="00D76E89">
        <w:rPr>
          <w:lang w:val="es-ES"/>
        </w:rPr>
        <w:t>/IR/1/</w:t>
      </w:r>
      <w:proofErr w:type="spellStart"/>
      <w:r w:rsidR="00D76E89" w:rsidRPr="00D76E89">
        <w:rPr>
          <w:lang w:val="es-ES"/>
        </w:rPr>
        <w:t>Corr.1</w:t>
      </w:r>
      <w:proofErr w:type="spellEnd"/>
      <w:r>
        <w:rPr>
          <w:lang w:val="zh-CN"/>
        </w:rPr>
        <w:t>。</w:t>
      </w:r>
    </w:p>
  </w:footnote>
  <w:footnote w:id="26">
    <w:p w14:paraId="511B8004" w14:textId="2824D0F9"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hyperlink r:id="rId14" w:history="1">
        <w:proofErr w:type="spellStart"/>
        <w:r w:rsidR="00D76E89">
          <w:rPr>
            <w:rStyle w:val="af5"/>
            <w:lang w:val="es-ES"/>
          </w:rPr>
          <w:t>CRPD</w:t>
        </w:r>
        <w:proofErr w:type="spellEnd"/>
        <w:r w:rsidR="00D76E89">
          <w:rPr>
            <w:rStyle w:val="af5"/>
            <w:lang w:val="es-ES"/>
          </w:rPr>
          <w:t>/C/</w:t>
        </w:r>
        <w:proofErr w:type="spellStart"/>
        <w:r w:rsidR="00D76E89">
          <w:rPr>
            <w:rStyle w:val="af5"/>
            <w:lang w:val="es-ES"/>
          </w:rPr>
          <w:t>HUN</w:t>
        </w:r>
        <w:proofErr w:type="spellEnd"/>
        <w:r w:rsidR="00D76E89">
          <w:rPr>
            <w:rStyle w:val="af5"/>
            <w:lang w:val="es-ES"/>
          </w:rPr>
          <w:t>/CO/2-3</w:t>
        </w:r>
      </w:hyperlink>
      <w:r w:rsidR="0052556A">
        <w:rPr>
          <w:lang w:val="zh-CN"/>
        </w:rPr>
        <w:t>。</w:t>
      </w:r>
    </w:p>
  </w:footnote>
  <w:footnote w:id="27">
    <w:p w14:paraId="270AF9E3" w14:textId="1F501DD8"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hyperlink r:id="rId15" w:history="1">
        <w:proofErr w:type="spellStart"/>
        <w:r w:rsidR="00D76E89">
          <w:rPr>
            <w:rStyle w:val="af5"/>
            <w:lang w:val="es-ES"/>
          </w:rPr>
          <w:t>CRPD</w:t>
        </w:r>
        <w:proofErr w:type="spellEnd"/>
        <w:r w:rsidR="00D76E89">
          <w:rPr>
            <w:rStyle w:val="af5"/>
            <w:lang w:val="es-ES"/>
          </w:rPr>
          <w:t>/C/</w:t>
        </w:r>
        <w:proofErr w:type="spellStart"/>
        <w:r w:rsidR="00D76E89">
          <w:rPr>
            <w:rStyle w:val="af5"/>
            <w:lang w:val="es-ES"/>
          </w:rPr>
          <w:t>HUN</w:t>
        </w:r>
        <w:proofErr w:type="spellEnd"/>
        <w:r w:rsidR="00D76E89">
          <w:rPr>
            <w:rStyle w:val="af5"/>
            <w:lang w:val="es-ES"/>
          </w:rPr>
          <w:t>/IR/1</w:t>
        </w:r>
      </w:hyperlink>
      <w:r w:rsidRPr="000438C3">
        <w:rPr>
          <w:lang w:val="es-ES"/>
        </w:rPr>
        <w:t>，</w:t>
      </w:r>
      <w:r>
        <w:rPr>
          <w:lang w:val="zh-CN"/>
        </w:rPr>
        <w:t>第</w:t>
      </w:r>
      <w:r w:rsidRPr="000438C3">
        <w:rPr>
          <w:lang w:val="es-ES"/>
        </w:rPr>
        <w:t>98 (g)</w:t>
      </w:r>
      <w:r>
        <w:rPr>
          <w:lang w:val="zh-CN"/>
        </w:rPr>
        <w:t>段和</w:t>
      </w:r>
      <w:proofErr w:type="spellStart"/>
      <w:r w:rsidR="00D76E89" w:rsidRPr="00D76E89">
        <w:rPr>
          <w:lang w:val="es-ES"/>
        </w:rPr>
        <w:t>CRPD</w:t>
      </w:r>
      <w:proofErr w:type="spellEnd"/>
      <w:r w:rsidR="00D76E89" w:rsidRPr="00D76E89">
        <w:rPr>
          <w:lang w:val="es-ES"/>
        </w:rPr>
        <w:t>/C/</w:t>
      </w:r>
      <w:proofErr w:type="spellStart"/>
      <w:r w:rsidR="00D76E89" w:rsidRPr="00D76E89">
        <w:rPr>
          <w:lang w:val="es-ES"/>
        </w:rPr>
        <w:t>HUN</w:t>
      </w:r>
      <w:proofErr w:type="spellEnd"/>
      <w:r w:rsidR="00D76E89" w:rsidRPr="00D76E89">
        <w:rPr>
          <w:lang w:val="es-ES"/>
        </w:rPr>
        <w:t>/IR/1/</w:t>
      </w:r>
      <w:proofErr w:type="spellStart"/>
      <w:r w:rsidR="00D76E89" w:rsidRPr="00D76E89">
        <w:rPr>
          <w:lang w:val="es-ES"/>
        </w:rPr>
        <w:t>Corr.1</w:t>
      </w:r>
      <w:proofErr w:type="spellEnd"/>
      <w:r>
        <w:rPr>
          <w:lang w:val="zh-CN"/>
        </w:rPr>
        <w:t>。</w:t>
      </w:r>
    </w:p>
  </w:footnote>
  <w:footnote w:id="28">
    <w:p w14:paraId="6B214A89" w14:textId="77777777"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r>
        <w:rPr>
          <w:lang w:val="zh-CN"/>
        </w:rPr>
        <w:t>同上</w:t>
      </w:r>
      <w:r w:rsidRPr="000438C3">
        <w:rPr>
          <w:lang w:val="es-ES"/>
        </w:rPr>
        <w:t>，</w:t>
      </w:r>
      <w:r>
        <w:rPr>
          <w:lang w:val="zh-CN"/>
        </w:rPr>
        <w:t>第</w:t>
      </w:r>
      <w:r w:rsidRPr="000438C3">
        <w:rPr>
          <w:lang w:val="es-ES"/>
        </w:rPr>
        <w:t>110(c)</w:t>
      </w:r>
      <w:r>
        <w:rPr>
          <w:lang w:val="zh-CN"/>
        </w:rPr>
        <w:t>段。</w:t>
      </w:r>
    </w:p>
  </w:footnote>
  <w:footnote w:id="29">
    <w:p w14:paraId="77355823" w14:textId="7D72596A"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proofErr w:type="spellStart"/>
      <w:r w:rsidR="00D76E89" w:rsidRPr="00D76E89">
        <w:rPr>
          <w:lang w:val="es-ES"/>
        </w:rPr>
        <w:t>CRPD</w:t>
      </w:r>
      <w:proofErr w:type="spellEnd"/>
      <w:r w:rsidR="00D76E89" w:rsidRPr="00D76E89">
        <w:rPr>
          <w:lang w:val="es-ES"/>
        </w:rPr>
        <w:t>/C/5</w:t>
      </w:r>
      <w:r w:rsidR="00D21474" w:rsidRPr="00D21474">
        <w:rPr>
          <w:lang w:val="es-ES"/>
        </w:rPr>
        <w:t>。</w:t>
      </w:r>
    </w:p>
  </w:footnote>
  <w:footnote w:id="30">
    <w:p w14:paraId="548325FC" w14:textId="77777777"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r>
        <w:rPr>
          <w:lang w:val="zh-CN"/>
        </w:rPr>
        <w:t>同上。</w:t>
      </w:r>
    </w:p>
  </w:footnote>
  <w:footnote w:id="31">
    <w:p w14:paraId="46550458" w14:textId="241B22B1" w:rsidR="00EB2754" w:rsidRPr="000438C3" w:rsidRDefault="00EB2754" w:rsidP="00EB2754">
      <w:pPr>
        <w:pStyle w:val="a6"/>
        <w:tabs>
          <w:tab w:val="clear" w:pos="1021"/>
          <w:tab w:val="right" w:pos="1020"/>
        </w:tabs>
        <w:rPr>
          <w:lang w:val="es-ES"/>
        </w:rPr>
      </w:pPr>
      <w:r w:rsidRPr="000438C3">
        <w:rPr>
          <w:lang w:val="es-ES"/>
        </w:rPr>
        <w:tab/>
      </w:r>
      <w:r w:rsidRPr="008A30E4">
        <w:rPr>
          <w:rStyle w:val="a8"/>
          <w:rFonts w:eastAsia="宋体"/>
          <w:lang w:val="zh-CN"/>
        </w:rPr>
        <w:footnoteRef/>
      </w:r>
      <w:r w:rsidRPr="000438C3">
        <w:rPr>
          <w:lang w:val="es-ES"/>
        </w:rPr>
        <w:tab/>
      </w:r>
      <w:hyperlink r:id="rId16" w:history="1">
        <w:proofErr w:type="spellStart"/>
        <w:r w:rsidR="00D76E89">
          <w:rPr>
            <w:rStyle w:val="af5"/>
            <w:lang w:val="es-ES"/>
          </w:rPr>
          <w:t>CRPD</w:t>
        </w:r>
        <w:proofErr w:type="spellEnd"/>
        <w:r w:rsidR="00D76E89">
          <w:rPr>
            <w:rStyle w:val="af5"/>
            <w:lang w:val="es-ES"/>
          </w:rPr>
          <w:t>/C/</w:t>
        </w:r>
        <w:proofErr w:type="spellStart"/>
        <w:r w:rsidR="00D76E89">
          <w:rPr>
            <w:rStyle w:val="af5"/>
            <w:lang w:val="es-ES"/>
          </w:rPr>
          <w:t>HUN</w:t>
        </w:r>
        <w:proofErr w:type="spellEnd"/>
        <w:r w:rsidR="00D76E89">
          <w:rPr>
            <w:rStyle w:val="af5"/>
            <w:lang w:val="es-ES"/>
          </w:rPr>
          <w:t>/IR/1</w:t>
        </w:r>
      </w:hyperlink>
      <w:r>
        <w:rPr>
          <w:lang w:val="zh-CN"/>
        </w:rPr>
        <w:t>和</w:t>
      </w:r>
      <w:proofErr w:type="spellStart"/>
      <w:r w:rsidR="00D76E89" w:rsidRPr="00D76E89">
        <w:rPr>
          <w:lang w:val="es-ES"/>
        </w:rPr>
        <w:t>CRPD</w:t>
      </w:r>
      <w:proofErr w:type="spellEnd"/>
      <w:r w:rsidR="00D76E89" w:rsidRPr="00D76E89">
        <w:rPr>
          <w:lang w:val="es-ES"/>
        </w:rPr>
        <w:t>/C/</w:t>
      </w:r>
      <w:proofErr w:type="spellStart"/>
      <w:r w:rsidR="00D76E89" w:rsidRPr="00D76E89">
        <w:rPr>
          <w:lang w:val="es-ES"/>
        </w:rPr>
        <w:t>HUN</w:t>
      </w:r>
      <w:proofErr w:type="spellEnd"/>
      <w:r w:rsidR="00D76E89" w:rsidRPr="00D76E89">
        <w:rPr>
          <w:lang w:val="es-ES"/>
        </w:rPr>
        <w:t>/IR/1/</w:t>
      </w:r>
      <w:proofErr w:type="spellStart"/>
      <w:r w:rsidR="00D76E89" w:rsidRPr="00D76E89">
        <w:rPr>
          <w:lang w:val="es-ES"/>
        </w:rPr>
        <w:t>Corr.1</w:t>
      </w:r>
      <w:proofErr w:type="spellEnd"/>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7C0EC" w14:textId="77777777" w:rsidR="00056632" w:rsidRDefault="00D86199" w:rsidP="00D86199">
    <w:pPr>
      <w:pStyle w:val="af3"/>
    </w:pPr>
    <w:proofErr w:type="spellStart"/>
    <w:r>
      <w:t>CRPD</w:t>
    </w:r>
    <w:proofErr w:type="spellEnd"/>
    <w:r>
      <w:t>/C/29/2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C69AE" w14:textId="77777777" w:rsidR="00056632" w:rsidRPr="00202A30" w:rsidRDefault="00D86199" w:rsidP="00D86199">
    <w:pPr>
      <w:pStyle w:val="af3"/>
      <w:jc w:val="right"/>
    </w:pPr>
    <w:proofErr w:type="spellStart"/>
    <w:r>
      <w:t>CRPD</w:t>
    </w:r>
    <w:proofErr w:type="spellEnd"/>
    <w:r>
      <w:t>/C/29/2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numRestart w:val="eachSect"/>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871"/>
    <w:rsid w:val="00010508"/>
    <w:rsid w:val="00011483"/>
    <w:rsid w:val="00017FA0"/>
    <w:rsid w:val="000904D6"/>
    <w:rsid w:val="000A6202"/>
    <w:rsid w:val="000B4967"/>
    <w:rsid w:val="000D319F"/>
    <w:rsid w:val="000E4D0E"/>
    <w:rsid w:val="00125AC6"/>
    <w:rsid w:val="00144B69"/>
    <w:rsid w:val="00153E86"/>
    <w:rsid w:val="001B1BD1"/>
    <w:rsid w:val="001C3EF2"/>
    <w:rsid w:val="001D17F6"/>
    <w:rsid w:val="001D2C3F"/>
    <w:rsid w:val="00204B42"/>
    <w:rsid w:val="002231C3"/>
    <w:rsid w:val="0024417F"/>
    <w:rsid w:val="00246EEF"/>
    <w:rsid w:val="00250F8D"/>
    <w:rsid w:val="002511F6"/>
    <w:rsid w:val="00274EE8"/>
    <w:rsid w:val="002B0984"/>
    <w:rsid w:val="002B34F2"/>
    <w:rsid w:val="002B4293"/>
    <w:rsid w:val="002B7C2C"/>
    <w:rsid w:val="002C4245"/>
    <w:rsid w:val="002E1C97"/>
    <w:rsid w:val="002F36D5"/>
    <w:rsid w:val="002F5834"/>
    <w:rsid w:val="002F7889"/>
    <w:rsid w:val="00326EBF"/>
    <w:rsid w:val="00327FE4"/>
    <w:rsid w:val="00353992"/>
    <w:rsid w:val="00375AC4"/>
    <w:rsid w:val="00386BC8"/>
    <w:rsid w:val="00392F6C"/>
    <w:rsid w:val="003D7D4D"/>
    <w:rsid w:val="003E6413"/>
    <w:rsid w:val="003F27E8"/>
    <w:rsid w:val="00403600"/>
    <w:rsid w:val="00404B07"/>
    <w:rsid w:val="00413D23"/>
    <w:rsid w:val="00427F63"/>
    <w:rsid w:val="00436043"/>
    <w:rsid w:val="004A17D1"/>
    <w:rsid w:val="004C478B"/>
    <w:rsid w:val="004C4A0A"/>
    <w:rsid w:val="00502BBB"/>
    <w:rsid w:val="00505829"/>
    <w:rsid w:val="0052556A"/>
    <w:rsid w:val="00543EBA"/>
    <w:rsid w:val="00551C33"/>
    <w:rsid w:val="00581E42"/>
    <w:rsid w:val="005D0F8B"/>
    <w:rsid w:val="005D3846"/>
    <w:rsid w:val="005E403A"/>
    <w:rsid w:val="005F00C7"/>
    <w:rsid w:val="00605A85"/>
    <w:rsid w:val="0061330E"/>
    <w:rsid w:val="00621A25"/>
    <w:rsid w:val="00645F38"/>
    <w:rsid w:val="00662AEA"/>
    <w:rsid w:val="0067056D"/>
    <w:rsid w:val="0067423B"/>
    <w:rsid w:val="00680656"/>
    <w:rsid w:val="00697882"/>
    <w:rsid w:val="006B1119"/>
    <w:rsid w:val="006C6504"/>
    <w:rsid w:val="006E3E46"/>
    <w:rsid w:val="006E71B1"/>
    <w:rsid w:val="006F3F80"/>
    <w:rsid w:val="00705D89"/>
    <w:rsid w:val="00731A42"/>
    <w:rsid w:val="00744335"/>
    <w:rsid w:val="00750DD4"/>
    <w:rsid w:val="00767E69"/>
    <w:rsid w:val="0077079A"/>
    <w:rsid w:val="007A4CB7"/>
    <w:rsid w:val="007A5599"/>
    <w:rsid w:val="007A60BF"/>
    <w:rsid w:val="007C7704"/>
    <w:rsid w:val="007F0FAE"/>
    <w:rsid w:val="00816936"/>
    <w:rsid w:val="00856233"/>
    <w:rsid w:val="00860F27"/>
    <w:rsid w:val="00863E51"/>
    <w:rsid w:val="008956FD"/>
    <w:rsid w:val="008B0560"/>
    <w:rsid w:val="008B2BFA"/>
    <w:rsid w:val="008B67A4"/>
    <w:rsid w:val="008C5EEE"/>
    <w:rsid w:val="008C732B"/>
    <w:rsid w:val="008F2466"/>
    <w:rsid w:val="00900B69"/>
    <w:rsid w:val="00920A8C"/>
    <w:rsid w:val="00936F03"/>
    <w:rsid w:val="00943528"/>
    <w:rsid w:val="00943B69"/>
    <w:rsid w:val="00944CB3"/>
    <w:rsid w:val="009B09D7"/>
    <w:rsid w:val="009B6B03"/>
    <w:rsid w:val="009C2772"/>
    <w:rsid w:val="009D35ED"/>
    <w:rsid w:val="00A03CB6"/>
    <w:rsid w:val="00A1364C"/>
    <w:rsid w:val="00A21076"/>
    <w:rsid w:val="00A3739A"/>
    <w:rsid w:val="00A4623A"/>
    <w:rsid w:val="00A52DAF"/>
    <w:rsid w:val="00A84072"/>
    <w:rsid w:val="00A910C7"/>
    <w:rsid w:val="00A941B7"/>
    <w:rsid w:val="00B16570"/>
    <w:rsid w:val="00B44B82"/>
    <w:rsid w:val="00B4576B"/>
    <w:rsid w:val="00B53320"/>
    <w:rsid w:val="00BA088C"/>
    <w:rsid w:val="00BC6522"/>
    <w:rsid w:val="00C121D5"/>
    <w:rsid w:val="00C134D9"/>
    <w:rsid w:val="00C17349"/>
    <w:rsid w:val="00C351AA"/>
    <w:rsid w:val="00C672CD"/>
    <w:rsid w:val="00C67EFC"/>
    <w:rsid w:val="00C7253F"/>
    <w:rsid w:val="00C73230"/>
    <w:rsid w:val="00C76F05"/>
    <w:rsid w:val="00C91F60"/>
    <w:rsid w:val="00CA5EDE"/>
    <w:rsid w:val="00D21474"/>
    <w:rsid w:val="00D26A05"/>
    <w:rsid w:val="00D32465"/>
    <w:rsid w:val="00D37F2A"/>
    <w:rsid w:val="00D76E89"/>
    <w:rsid w:val="00D86199"/>
    <w:rsid w:val="00D94F15"/>
    <w:rsid w:val="00D97B98"/>
    <w:rsid w:val="00DC671F"/>
    <w:rsid w:val="00DE36EA"/>
    <w:rsid w:val="00DE4DA7"/>
    <w:rsid w:val="00DF03E1"/>
    <w:rsid w:val="00E31871"/>
    <w:rsid w:val="00E33B38"/>
    <w:rsid w:val="00E47FE5"/>
    <w:rsid w:val="00E56394"/>
    <w:rsid w:val="00E574AF"/>
    <w:rsid w:val="00E61599"/>
    <w:rsid w:val="00EB2754"/>
    <w:rsid w:val="00ED73F8"/>
    <w:rsid w:val="00F10050"/>
    <w:rsid w:val="00F158BB"/>
    <w:rsid w:val="00F25C4D"/>
    <w:rsid w:val="00F34C04"/>
    <w:rsid w:val="00F404F5"/>
    <w:rsid w:val="00F714DA"/>
    <w:rsid w:val="00F71ABD"/>
    <w:rsid w:val="00F90004"/>
    <w:rsid w:val="00F95A9B"/>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0217B8"/>
  <w15:docId w15:val="{EA92F1BF-D7A0-47F2-ACBD-A18444CEF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HChG">
    <w:name w:val="_ H _Ch_G"/>
    <w:basedOn w:val="a"/>
    <w:next w:val="a"/>
    <w:rsid w:val="00EB2754"/>
    <w:pPr>
      <w:keepNext/>
      <w:keepLines/>
      <w:tabs>
        <w:tab w:val="clear" w:pos="431"/>
        <w:tab w:val="right" w:pos="851"/>
      </w:tabs>
      <w:suppressAutoHyphens/>
      <w:overflowPunct/>
      <w:adjustRightInd/>
      <w:snapToGrid/>
      <w:spacing w:before="360" w:after="240" w:line="300" w:lineRule="exact"/>
      <w:ind w:left="1134" w:right="1134" w:hanging="1134"/>
      <w:outlineLvl w:val="1"/>
    </w:pPr>
    <w:rPr>
      <w:b/>
      <w:snapToGrid/>
      <w:sz w:val="28"/>
      <w:szCs w:val="10"/>
    </w:rPr>
  </w:style>
  <w:style w:type="paragraph" w:customStyle="1" w:styleId="H1G">
    <w:name w:val="_ H_1_G"/>
    <w:basedOn w:val="a"/>
    <w:next w:val="a"/>
    <w:rsid w:val="00EB2754"/>
    <w:pPr>
      <w:keepNext/>
      <w:keepLines/>
      <w:tabs>
        <w:tab w:val="clear" w:pos="431"/>
        <w:tab w:val="right" w:pos="851"/>
      </w:tabs>
      <w:suppressAutoHyphens/>
      <w:overflowPunct/>
      <w:adjustRightInd/>
      <w:snapToGrid/>
      <w:spacing w:before="360" w:after="240" w:line="270" w:lineRule="exact"/>
      <w:ind w:left="1134" w:right="1134" w:hanging="1134"/>
      <w:outlineLvl w:val="2"/>
    </w:pPr>
    <w:rPr>
      <w:b/>
      <w:snapToGrid/>
      <w:sz w:val="24"/>
      <w:szCs w:val="10"/>
    </w:rPr>
  </w:style>
  <w:style w:type="paragraph" w:customStyle="1" w:styleId="H23G">
    <w:name w:val="_ H_2/3_G"/>
    <w:basedOn w:val="a"/>
    <w:next w:val="a"/>
    <w:rsid w:val="00EB2754"/>
    <w:pPr>
      <w:keepNext/>
      <w:keepLines/>
      <w:tabs>
        <w:tab w:val="clear" w:pos="431"/>
        <w:tab w:val="right" w:pos="851"/>
      </w:tabs>
      <w:suppressAutoHyphens/>
      <w:overflowPunct/>
      <w:adjustRightInd/>
      <w:snapToGrid/>
      <w:spacing w:before="240" w:after="120" w:line="240" w:lineRule="exact"/>
      <w:ind w:left="1134" w:right="1134" w:hanging="1134"/>
      <w:outlineLvl w:val="3"/>
    </w:pPr>
    <w:rPr>
      <w:b/>
      <w:snapToGrid/>
      <w:szCs w:val="10"/>
    </w:rPr>
  </w:style>
  <w:style w:type="paragraph" w:customStyle="1" w:styleId="SingleTxtG">
    <w:name w:val="_ Single Txt_G"/>
    <w:basedOn w:val="a"/>
    <w:link w:val="SingleTxtGChar"/>
    <w:rsid w:val="00EB2754"/>
    <w:pPr>
      <w:tabs>
        <w:tab w:val="clear" w:pos="431"/>
        <w:tab w:val="left" w:pos="1701"/>
        <w:tab w:val="left" w:pos="2268"/>
      </w:tabs>
      <w:suppressAutoHyphens/>
      <w:overflowPunct/>
      <w:adjustRightInd/>
      <w:snapToGrid/>
      <w:spacing w:after="120" w:line="280" w:lineRule="exact"/>
      <w:ind w:left="1134" w:right="1134"/>
    </w:pPr>
    <w:rPr>
      <w:snapToGrid/>
      <w:szCs w:val="10"/>
    </w:rPr>
  </w:style>
  <w:style w:type="character" w:customStyle="1" w:styleId="SingleTxtGChar">
    <w:name w:val="_ Single Txt_G Char"/>
    <w:basedOn w:val="a0"/>
    <w:link w:val="SingleTxtG"/>
    <w:rsid w:val="00EB2754"/>
    <w:rPr>
      <w:sz w:val="21"/>
      <w:szCs w:val="10"/>
    </w:rPr>
  </w:style>
  <w:style w:type="character" w:styleId="af6">
    <w:name w:val="FollowedHyperlink"/>
    <w:basedOn w:val="a0"/>
    <w:uiPriority w:val="99"/>
    <w:semiHidden/>
    <w:unhideWhenUsed/>
    <w:rsid w:val="00D76E89"/>
    <w:rPr>
      <w:color w:val="0000FF"/>
      <w:u w:val="single"/>
    </w:rPr>
  </w:style>
  <w:style w:type="character" w:styleId="af7">
    <w:name w:val="Unresolved Mention"/>
    <w:basedOn w:val="a0"/>
    <w:uiPriority w:val="99"/>
    <w:semiHidden/>
    <w:unhideWhenUsed/>
    <w:rsid w:val="00D76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29/D/61/2019" TargetMode="External"/><Relationship Id="rId13" Type="http://schemas.openxmlformats.org/officeDocument/2006/relationships/hyperlink" Target="http://undocs.org/ch/CRPD/C/HUN/IR/1" TargetMode="External"/><Relationship Id="rId3" Type="http://schemas.openxmlformats.org/officeDocument/2006/relationships/hyperlink" Target="http://undocs.org/ch/CRPD/C/29/D/86/2021" TargetMode="External"/><Relationship Id="rId7" Type="http://schemas.openxmlformats.org/officeDocument/2006/relationships/hyperlink" Target="http://undocs.org/ch/CRPD/C/AUT/CO/2-3" TargetMode="External"/><Relationship Id="rId12" Type="http://schemas.openxmlformats.org/officeDocument/2006/relationships/hyperlink" Target="http://undocs.org/ch/CRPD/C/29/D/86/2021" TargetMode="External"/><Relationship Id="rId2" Type="http://schemas.openxmlformats.org/officeDocument/2006/relationships/hyperlink" Target="http://undocs.org/ch/CRPD/C/29/D/57/2019" TargetMode="External"/><Relationship Id="rId16" Type="http://schemas.openxmlformats.org/officeDocument/2006/relationships/hyperlink" Target="http://undocs.org/ch/CRPD/C/HUN/IR/1" TargetMode="External"/><Relationship Id="rId1" Type="http://schemas.openxmlformats.org/officeDocument/2006/relationships/hyperlink" Target="http://undocs.org/ch/CRPD/C/29/D/61/2019" TargetMode="External"/><Relationship Id="rId6" Type="http://schemas.openxmlformats.org/officeDocument/2006/relationships/hyperlink" Target="http://undocs.org/ch/CRPD/C/MWI/CO/1-2" TargetMode="External"/><Relationship Id="rId11" Type="http://schemas.openxmlformats.org/officeDocument/2006/relationships/hyperlink" Target="http://undocs.org/ch/CRPD/C/29/D/57/2019" TargetMode="External"/><Relationship Id="rId5" Type="http://schemas.openxmlformats.org/officeDocument/2006/relationships/hyperlink" Target="http://undocs.org/ch/CRPD/C/AND/CO/1" TargetMode="External"/><Relationship Id="rId15" Type="http://schemas.openxmlformats.org/officeDocument/2006/relationships/hyperlink" Target="http://undocs.org/ch/CRPD/C/HUN/IR/1" TargetMode="External"/><Relationship Id="rId10" Type="http://schemas.openxmlformats.org/officeDocument/2006/relationships/hyperlink" Target="http://undocs.org/ch/A/72/55" TargetMode="External"/><Relationship Id="rId4" Type="http://schemas.openxmlformats.org/officeDocument/2006/relationships/hyperlink" Target="http://undocs.org/ch/CRPD/C/AND/CO/1" TargetMode="External"/><Relationship Id="rId9" Type="http://schemas.openxmlformats.org/officeDocument/2006/relationships/hyperlink" Target="http://undocs.org/ch/CRPD/C/DNK/CO/1" TargetMode="External"/><Relationship Id="rId14" Type="http://schemas.openxmlformats.org/officeDocument/2006/relationships/hyperlink" Target="http://undocs.org/ch/CRPD/C/HUN/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16474</Words>
  <Characters>17444</Characters>
  <Application>Microsoft Office Word</Application>
  <DocSecurity>0</DocSecurity>
  <Lines>651</Lines>
  <Paragraphs>255</Paragraphs>
  <ScaleCrop>false</ScaleCrop>
  <Company>DCM</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2318617</dc:subject>
  <dc:creator>lin</dc:creator>
  <cp:keywords/>
  <dc:description/>
  <cp:lastModifiedBy>Lingshan Lin</cp:lastModifiedBy>
  <cp:revision>2</cp:revision>
  <cp:lastPrinted>2014-05-09T11:28:00Z</cp:lastPrinted>
  <dcterms:created xsi:type="dcterms:W3CDTF">2023-12-06T08:57:00Z</dcterms:created>
  <dcterms:modified xsi:type="dcterms:W3CDTF">2023-12-06T08:57:00Z</dcterms:modified>
</cp:coreProperties>
</file>