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A879C2">
        <w:trPr>
          <w:trHeight w:hRule="exact" w:val="851"/>
        </w:trPr>
        <w:tc>
          <w:tcPr>
            <w:tcW w:w="1280" w:type="dxa"/>
            <w:tcBorders>
              <w:bottom w:val="single" w:sz="4" w:space="0" w:color="auto"/>
            </w:tcBorders>
          </w:tcPr>
          <w:p w:rsidR="00A879C2" w:rsidRDefault="00A879C2">
            <w:pPr>
              <w:rPr>
                <w:rFonts w:hint="eastAsia"/>
              </w:rPr>
            </w:pPr>
          </w:p>
        </w:tc>
        <w:tc>
          <w:tcPr>
            <w:tcW w:w="2273" w:type="dxa"/>
            <w:tcBorders>
              <w:bottom w:val="single" w:sz="4" w:space="0" w:color="auto"/>
            </w:tcBorders>
            <w:vAlign w:val="bottom"/>
          </w:tcPr>
          <w:p w:rsidR="00A879C2" w:rsidRDefault="00A879C2">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A879C2" w:rsidRDefault="00A879C2" w:rsidP="00626C95">
            <w:pPr>
              <w:spacing w:line="240" w:lineRule="atLeast"/>
              <w:jc w:val="right"/>
              <w:rPr>
                <w:rFonts w:hint="eastAsia"/>
                <w:szCs w:val="21"/>
              </w:rPr>
            </w:pPr>
            <w:r>
              <w:rPr>
                <w:sz w:val="40"/>
                <w:szCs w:val="40"/>
              </w:rPr>
              <w:t>C</w:t>
            </w:r>
            <w:r w:rsidR="0063058B">
              <w:rPr>
                <w:sz w:val="40"/>
                <w:szCs w:val="40"/>
              </w:rPr>
              <w:t>M</w:t>
            </w:r>
            <w:r w:rsidR="00A44363">
              <w:rPr>
                <w:rFonts w:hint="eastAsia"/>
                <w:sz w:val="40"/>
                <w:szCs w:val="40"/>
              </w:rPr>
              <w:t>W</w:t>
            </w:r>
            <w:r w:rsidR="000A4C9E">
              <w:rPr>
                <w:sz w:val="20"/>
              </w:rPr>
              <w:t>/</w:t>
            </w:r>
            <w:r w:rsidR="0063058B">
              <w:rPr>
                <w:sz w:val="20"/>
              </w:rPr>
              <w:t>C</w:t>
            </w:r>
            <w:r w:rsidR="000A4C9E">
              <w:rPr>
                <w:sz w:val="20"/>
              </w:rPr>
              <w:t>/</w:t>
            </w:r>
            <w:r w:rsidR="00E15986">
              <w:rPr>
                <w:rFonts w:hint="eastAsia"/>
                <w:sz w:val="20"/>
              </w:rPr>
              <w:t>DZA</w:t>
            </w:r>
            <w:r w:rsidR="000A4C9E">
              <w:rPr>
                <w:rFonts w:hint="eastAsia"/>
                <w:sz w:val="20"/>
              </w:rPr>
              <w:t>/</w:t>
            </w:r>
            <w:r w:rsidR="00E15986">
              <w:rPr>
                <w:rFonts w:hint="eastAsia"/>
                <w:sz w:val="20"/>
              </w:rPr>
              <w:t>CO</w:t>
            </w:r>
            <w:r w:rsidR="000A4C9E">
              <w:rPr>
                <w:rFonts w:hint="eastAsia"/>
                <w:sz w:val="20"/>
              </w:rPr>
              <w:t>/</w:t>
            </w:r>
            <w:r w:rsidR="00E15986">
              <w:rPr>
                <w:rFonts w:hint="eastAsia"/>
                <w:sz w:val="20"/>
              </w:rPr>
              <w:t>1</w:t>
            </w:r>
          </w:p>
        </w:tc>
      </w:tr>
      <w:tr w:rsidR="00A879C2">
        <w:trPr>
          <w:trHeight w:hRule="exact" w:val="2835"/>
        </w:trPr>
        <w:tc>
          <w:tcPr>
            <w:tcW w:w="1280" w:type="dxa"/>
            <w:tcBorders>
              <w:top w:val="single" w:sz="4" w:space="0" w:color="auto"/>
              <w:bottom w:val="single" w:sz="12" w:space="0" w:color="auto"/>
            </w:tcBorders>
          </w:tcPr>
          <w:p w:rsidR="00A879C2" w:rsidRDefault="00A879C2">
            <w:pPr>
              <w:spacing w:line="120" w:lineRule="atLeast"/>
              <w:rPr>
                <w:sz w:val="10"/>
                <w:szCs w:val="10"/>
              </w:rPr>
            </w:pPr>
          </w:p>
          <w:p w:rsidR="00A879C2" w:rsidRDefault="00A879C2">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A879C2" w:rsidRDefault="0063058B">
            <w:pPr>
              <w:spacing w:before="320" w:line="240" w:lineRule="exact"/>
              <w:rPr>
                <w:rFonts w:ascii="Time New Roman" w:eastAsia="SimHei" w:hAnsi="Time New Roman" w:hint="eastAsia"/>
                <w:sz w:val="32"/>
                <w:szCs w:val="32"/>
              </w:rPr>
            </w:pPr>
            <w:r w:rsidRPr="0063058B">
              <w:rPr>
                <w:rFonts w:ascii="Time New Roman" w:eastAsia="SimHei" w:hAnsi="Time New Roman" w:hint="eastAsia"/>
                <w:sz w:val="32"/>
                <w:szCs w:val="32"/>
              </w:rPr>
              <w:t>保护所有移徙工人及</w:t>
            </w:r>
            <w:r w:rsidR="00934599" w:rsidRPr="0063058B">
              <w:rPr>
                <w:rFonts w:ascii="Time New Roman" w:eastAsia="SimHei" w:hAnsi="Time New Roman" w:hint="eastAsia"/>
                <w:sz w:val="32"/>
                <w:szCs w:val="32"/>
              </w:rPr>
              <w:t>其</w:t>
            </w:r>
          </w:p>
          <w:p w:rsidR="00A879C2" w:rsidRDefault="0063058B">
            <w:pPr>
              <w:spacing w:before="160" w:line="240" w:lineRule="exact"/>
              <w:rPr>
                <w:rFonts w:ascii="Time New Roman" w:eastAsia="SimHei" w:hAnsi="Time New Roman"/>
                <w:sz w:val="32"/>
                <w:szCs w:val="32"/>
              </w:rPr>
            </w:pPr>
            <w:r w:rsidRPr="0063058B">
              <w:rPr>
                <w:rFonts w:ascii="Time New Roman" w:eastAsia="SimHei" w:hAnsi="Time New Roman" w:hint="eastAsia"/>
                <w:sz w:val="32"/>
                <w:szCs w:val="32"/>
              </w:rPr>
              <w:t>家庭成员权利公约</w:t>
            </w:r>
          </w:p>
          <w:p w:rsidR="00A879C2" w:rsidRDefault="00A879C2">
            <w:pPr>
              <w:spacing w:before="360" w:line="420" w:lineRule="exact"/>
              <w:rPr>
                <w:rFonts w:hint="eastAsia"/>
                <w:b/>
                <w:sz w:val="40"/>
                <w:szCs w:val="40"/>
              </w:rPr>
            </w:pPr>
          </w:p>
        </w:tc>
        <w:tc>
          <w:tcPr>
            <w:tcW w:w="2819" w:type="dxa"/>
            <w:tcBorders>
              <w:top w:val="single" w:sz="4" w:space="0" w:color="auto"/>
              <w:bottom w:val="single" w:sz="12" w:space="0" w:color="auto"/>
            </w:tcBorders>
          </w:tcPr>
          <w:p w:rsidR="00A879C2" w:rsidRPr="00137BEA" w:rsidRDefault="00293655" w:rsidP="00137BEA">
            <w:pPr>
              <w:spacing w:before="240" w:line="240" w:lineRule="atLeast"/>
              <w:rPr>
                <w:sz w:val="20"/>
              </w:rPr>
            </w:pPr>
            <w:r>
              <w:rPr>
                <w:sz w:val="20"/>
              </w:rPr>
              <w:t xml:space="preserve">Distr.: </w:t>
            </w:r>
            <w:r w:rsidR="00A879C2" w:rsidRPr="00137BEA">
              <w:rPr>
                <w:sz w:val="20"/>
              </w:rPr>
              <w:t>General</w:t>
            </w:r>
          </w:p>
          <w:p w:rsidR="00A879C2" w:rsidRPr="00137BEA" w:rsidRDefault="00E15986">
            <w:pPr>
              <w:spacing w:line="240" w:lineRule="atLeast"/>
              <w:rPr>
                <w:rFonts w:hint="eastAsia"/>
                <w:sz w:val="20"/>
              </w:rPr>
            </w:pPr>
            <w:r>
              <w:rPr>
                <w:rFonts w:hint="eastAsia"/>
                <w:sz w:val="20"/>
              </w:rPr>
              <w:t xml:space="preserve">19 </w:t>
            </w:r>
            <w:r w:rsidRPr="00E15986">
              <w:rPr>
                <w:sz w:val="20"/>
              </w:rPr>
              <w:t>May</w:t>
            </w:r>
            <w:r w:rsidR="00282E21">
              <w:rPr>
                <w:sz w:val="20"/>
              </w:rPr>
              <w:t xml:space="preserve"> 20</w:t>
            </w:r>
            <w:r w:rsidR="00282E21">
              <w:rPr>
                <w:rFonts w:hint="eastAsia"/>
                <w:sz w:val="20"/>
              </w:rPr>
              <w:t>10</w:t>
            </w:r>
          </w:p>
          <w:p w:rsidR="00A879C2" w:rsidRPr="00137BEA" w:rsidRDefault="00A879C2" w:rsidP="00626C95">
            <w:pPr>
              <w:spacing w:line="240" w:lineRule="atLeast"/>
              <w:rPr>
                <w:sz w:val="20"/>
              </w:rPr>
            </w:pPr>
            <w:r w:rsidRPr="00137BEA">
              <w:rPr>
                <w:sz w:val="20"/>
              </w:rPr>
              <w:t xml:space="preserve">Chinese </w:t>
            </w:r>
          </w:p>
          <w:p w:rsidR="00A879C2" w:rsidRPr="00137BEA" w:rsidRDefault="00293655" w:rsidP="00137BEA">
            <w:pPr>
              <w:spacing w:line="240" w:lineRule="atLeast"/>
              <w:rPr>
                <w:rFonts w:hint="eastAsia"/>
                <w:sz w:val="20"/>
              </w:rPr>
            </w:pPr>
            <w:r>
              <w:rPr>
                <w:sz w:val="20"/>
              </w:rPr>
              <w:t xml:space="preserve">Original: </w:t>
            </w:r>
            <w:r w:rsidR="00A879C2" w:rsidRPr="00137BEA">
              <w:rPr>
                <w:sz w:val="20"/>
              </w:rPr>
              <w:t>English</w:t>
            </w:r>
          </w:p>
        </w:tc>
      </w:tr>
    </w:tbl>
    <w:p w:rsidR="00A879C2" w:rsidRDefault="0063058B" w:rsidP="0063058B">
      <w:pPr>
        <w:spacing w:before="120"/>
        <w:rPr>
          <w:rFonts w:ascii="Time New Roman" w:eastAsia="SimHei" w:hAnsi="Time New Roman" w:hint="eastAsia"/>
          <w:sz w:val="24"/>
          <w:szCs w:val="24"/>
        </w:rPr>
      </w:pPr>
      <w:r w:rsidRPr="0063058B">
        <w:rPr>
          <w:rFonts w:ascii="Time New Roman" w:eastAsia="SimHei" w:hAnsi="Time New Roman" w:hint="eastAsia"/>
          <w:sz w:val="24"/>
          <w:szCs w:val="24"/>
        </w:rPr>
        <w:t>保护所有移徙工人及其</w:t>
      </w:r>
      <w:r>
        <w:rPr>
          <w:rFonts w:eastAsia="SimHei"/>
          <w:sz w:val="24"/>
          <w:szCs w:val="24"/>
        </w:rPr>
        <w:br/>
      </w:r>
      <w:r w:rsidRPr="0063058B">
        <w:rPr>
          <w:rFonts w:ascii="Time New Roman" w:eastAsia="SimHei" w:hAnsi="Time New Roman" w:hint="eastAsia"/>
          <w:sz w:val="24"/>
          <w:szCs w:val="24"/>
        </w:rPr>
        <w:t>家庭成员权利委员会</w:t>
      </w:r>
    </w:p>
    <w:p w:rsidR="00F935B7" w:rsidRPr="00F935B7" w:rsidRDefault="00F935B7" w:rsidP="00421FFF">
      <w:pPr>
        <w:rPr>
          <w:rFonts w:ascii="Time New Roman" w:eastAsia="SimHei" w:hAnsi="Time New Roman" w:hint="eastAsia"/>
          <w:szCs w:val="21"/>
        </w:rPr>
      </w:pPr>
      <w:r w:rsidRPr="00F935B7">
        <w:rPr>
          <w:rFonts w:ascii="Time New Roman" w:eastAsia="SimHei" w:hAnsi="Time New Roman" w:hint="eastAsia"/>
          <w:szCs w:val="21"/>
        </w:rPr>
        <w:t>第十二届会议</w:t>
      </w:r>
    </w:p>
    <w:p w:rsidR="00421FFF" w:rsidRPr="00F935B7" w:rsidRDefault="00421FFF" w:rsidP="00421FFF">
      <w:pPr>
        <w:rPr>
          <w:rFonts w:ascii="Time New Roman" w:hAnsi="Time New Roman" w:hint="eastAsia"/>
          <w:szCs w:val="21"/>
        </w:rPr>
      </w:pPr>
      <w:r w:rsidRPr="00F935B7">
        <w:rPr>
          <w:rFonts w:ascii="Time New Roman" w:hAnsi="Time New Roman" w:hint="eastAsia"/>
          <w:szCs w:val="21"/>
        </w:rPr>
        <w:t>2010</w:t>
      </w:r>
      <w:r w:rsidRPr="00F935B7">
        <w:rPr>
          <w:rFonts w:ascii="Time New Roman" w:hAnsi="Time New Roman" w:hint="eastAsia"/>
          <w:szCs w:val="21"/>
        </w:rPr>
        <w:t>年</w:t>
      </w:r>
      <w:r w:rsidRPr="00F935B7">
        <w:rPr>
          <w:rFonts w:ascii="Time New Roman" w:hAnsi="Time New Roman" w:hint="eastAsia"/>
          <w:szCs w:val="21"/>
        </w:rPr>
        <w:t>4</w:t>
      </w:r>
      <w:r w:rsidRPr="00F935B7">
        <w:rPr>
          <w:rFonts w:ascii="Time New Roman" w:hAnsi="Time New Roman" w:hint="eastAsia"/>
          <w:szCs w:val="21"/>
        </w:rPr>
        <w:t>月</w:t>
      </w:r>
      <w:r w:rsidRPr="00F935B7">
        <w:rPr>
          <w:rFonts w:ascii="Time New Roman" w:hAnsi="Time New Roman" w:hint="eastAsia"/>
          <w:szCs w:val="21"/>
        </w:rPr>
        <w:t>26</w:t>
      </w:r>
      <w:r w:rsidRPr="00F935B7">
        <w:rPr>
          <w:rFonts w:ascii="Time New Roman" w:hAnsi="Time New Roman" w:hint="eastAsia"/>
          <w:szCs w:val="21"/>
        </w:rPr>
        <w:t>日至</w:t>
      </w:r>
      <w:r w:rsidRPr="00F935B7">
        <w:rPr>
          <w:rFonts w:ascii="Time New Roman" w:hAnsi="Time New Roman" w:hint="eastAsia"/>
          <w:szCs w:val="21"/>
        </w:rPr>
        <w:t>30</w:t>
      </w:r>
      <w:r w:rsidRPr="00F935B7">
        <w:rPr>
          <w:rFonts w:ascii="Time New Roman" w:hAnsi="Time New Roman" w:hint="eastAsia"/>
          <w:szCs w:val="21"/>
        </w:rPr>
        <w:t>日</w:t>
      </w:r>
    </w:p>
    <w:p w:rsidR="00A879C2" w:rsidRPr="00BE09AF" w:rsidRDefault="00590A6B" w:rsidP="00590A6B">
      <w:pPr>
        <w:pStyle w:val="HChGC"/>
        <w:rPr>
          <w:rFonts w:hint="eastAsia"/>
        </w:rPr>
      </w:pPr>
      <w:r>
        <w:rPr>
          <w:rFonts w:hint="eastAsia"/>
        </w:rPr>
        <w:tab/>
      </w:r>
      <w:r>
        <w:rPr>
          <w:rFonts w:hint="eastAsia"/>
        </w:rPr>
        <w:tab/>
      </w:r>
      <w:r w:rsidR="00421FFF" w:rsidRPr="00421FFF">
        <w:rPr>
          <w:rFonts w:hint="eastAsia"/>
        </w:rPr>
        <w:t>根据《公约》第</w:t>
      </w:r>
      <w:r w:rsidR="00421FFF" w:rsidRPr="00421FFF">
        <w:rPr>
          <w:rFonts w:hint="eastAsia"/>
        </w:rPr>
        <w:t>74</w:t>
      </w:r>
      <w:r w:rsidR="00421FFF" w:rsidRPr="00421FFF">
        <w:rPr>
          <w:rFonts w:hint="eastAsia"/>
        </w:rPr>
        <w:t>条审议缔约国提交的报告</w:t>
      </w:r>
    </w:p>
    <w:p w:rsidR="00D33E07" w:rsidRDefault="00421FFF" w:rsidP="00421FFF">
      <w:pPr>
        <w:pStyle w:val="H1GC"/>
        <w:rPr>
          <w:rFonts w:hint="eastAsia"/>
        </w:rPr>
      </w:pPr>
      <w:r>
        <w:rPr>
          <w:rFonts w:hint="eastAsia"/>
        </w:rPr>
        <w:tab/>
      </w:r>
      <w:r>
        <w:rPr>
          <w:rFonts w:hint="eastAsia"/>
        </w:rPr>
        <w:tab/>
      </w:r>
      <w:r w:rsidR="00D33E07">
        <w:rPr>
          <w:rFonts w:hint="eastAsia"/>
        </w:rPr>
        <w:t>保护所有移徙工人及其家庭成员权利委员会的结论性意见</w:t>
      </w:r>
    </w:p>
    <w:p w:rsidR="00D33E07" w:rsidRDefault="00421FFF" w:rsidP="00421FFF">
      <w:pPr>
        <w:pStyle w:val="HChGC"/>
        <w:rPr>
          <w:rFonts w:hint="eastAsia"/>
        </w:rPr>
      </w:pPr>
      <w:r>
        <w:rPr>
          <w:rFonts w:hint="eastAsia"/>
        </w:rPr>
        <w:tab/>
      </w:r>
      <w:r>
        <w:rPr>
          <w:rFonts w:hint="eastAsia"/>
        </w:rPr>
        <w:tab/>
      </w:r>
      <w:r w:rsidR="00D33E07">
        <w:rPr>
          <w:rFonts w:hint="eastAsia"/>
        </w:rPr>
        <w:t>阿尔及利亚</w:t>
      </w:r>
    </w:p>
    <w:p w:rsidR="00D33E07" w:rsidRDefault="000A4C9E" w:rsidP="00D33E07">
      <w:pPr>
        <w:pStyle w:val="SingleTxtGC"/>
        <w:rPr>
          <w:rFonts w:hint="eastAsia"/>
        </w:rPr>
      </w:pPr>
      <w:r>
        <w:rPr>
          <w:rFonts w:hint="eastAsia"/>
        </w:rPr>
        <w:t>1.</w:t>
      </w:r>
      <w:r w:rsidR="00D33E07">
        <w:rPr>
          <w:rFonts w:hint="eastAsia"/>
        </w:rPr>
        <w:t xml:space="preserve">  </w:t>
      </w:r>
      <w:r w:rsidR="00D33E07">
        <w:rPr>
          <w:rFonts w:hint="eastAsia"/>
        </w:rPr>
        <w:t>委员会在</w:t>
      </w:r>
      <w:r w:rsidR="00D33E07">
        <w:rPr>
          <w:rFonts w:hint="eastAsia"/>
        </w:rPr>
        <w:t>2010</w:t>
      </w:r>
      <w:r w:rsidR="00D33E07">
        <w:rPr>
          <w:rFonts w:hint="eastAsia"/>
        </w:rPr>
        <w:t>年</w:t>
      </w:r>
      <w:r w:rsidR="00D33E07">
        <w:rPr>
          <w:rFonts w:hint="eastAsia"/>
        </w:rPr>
        <w:t>4</w:t>
      </w:r>
      <w:r w:rsidR="00D33E07">
        <w:rPr>
          <w:rFonts w:hint="eastAsia"/>
        </w:rPr>
        <w:t>月</w:t>
      </w:r>
      <w:r w:rsidR="00D33E07">
        <w:rPr>
          <w:rFonts w:hint="eastAsia"/>
        </w:rPr>
        <w:t>26</w:t>
      </w:r>
      <w:r w:rsidR="00D33E07">
        <w:rPr>
          <w:rFonts w:hint="eastAsia"/>
        </w:rPr>
        <w:t>日和</w:t>
      </w:r>
      <w:r w:rsidR="00D33E07">
        <w:rPr>
          <w:rFonts w:hint="eastAsia"/>
        </w:rPr>
        <w:t>27</w:t>
      </w:r>
      <w:r w:rsidR="00D33E07">
        <w:rPr>
          <w:rFonts w:hint="eastAsia"/>
        </w:rPr>
        <w:t>日举行的第</w:t>
      </w:r>
      <w:r w:rsidR="00D33E07">
        <w:rPr>
          <w:rFonts w:hint="eastAsia"/>
        </w:rPr>
        <w:t>128</w:t>
      </w:r>
      <w:r w:rsidR="00D33E07">
        <w:rPr>
          <w:rFonts w:hint="eastAsia"/>
        </w:rPr>
        <w:t>和第</w:t>
      </w:r>
      <w:r w:rsidR="00D33E07">
        <w:rPr>
          <w:rFonts w:hint="eastAsia"/>
        </w:rPr>
        <w:t>129</w:t>
      </w:r>
      <w:r w:rsidR="00D33E07">
        <w:rPr>
          <w:rFonts w:hint="eastAsia"/>
        </w:rPr>
        <w:t>次会议</w:t>
      </w:r>
      <w:r>
        <w:rPr>
          <w:rFonts w:hint="eastAsia"/>
        </w:rPr>
        <w:t>(</w:t>
      </w:r>
      <w:r w:rsidR="00D33E07">
        <w:rPr>
          <w:rFonts w:hint="eastAsia"/>
        </w:rPr>
        <w:t>见</w:t>
      </w:r>
      <w:r w:rsidR="00D33E07">
        <w:rPr>
          <w:rFonts w:hint="eastAsia"/>
        </w:rPr>
        <w:t>CMW</w:t>
      </w:r>
      <w:r>
        <w:rPr>
          <w:rFonts w:hint="eastAsia"/>
        </w:rPr>
        <w:t>/</w:t>
      </w:r>
      <w:r w:rsidR="00D33E07">
        <w:rPr>
          <w:rFonts w:hint="eastAsia"/>
        </w:rPr>
        <w:t>C</w:t>
      </w:r>
      <w:r>
        <w:rPr>
          <w:rFonts w:hint="eastAsia"/>
        </w:rPr>
        <w:t>/</w:t>
      </w:r>
      <w:r w:rsidR="00D33E07">
        <w:rPr>
          <w:rFonts w:hint="eastAsia"/>
        </w:rPr>
        <w:t>SR.128</w:t>
      </w:r>
      <w:r w:rsidR="00D33E07">
        <w:rPr>
          <w:rFonts w:hint="eastAsia"/>
        </w:rPr>
        <w:t>和</w:t>
      </w:r>
      <w:r w:rsidR="00D33E07">
        <w:rPr>
          <w:rFonts w:hint="eastAsia"/>
        </w:rPr>
        <w:t>129</w:t>
      </w:r>
      <w:r>
        <w:rPr>
          <w:rFonts w:hint="eastAsia"/>
        </w:rPr>
        <w:t>)</w:t>
      </w:r>
      <w:r w:rsidR="00D33E07">
        <w:rPr>
          <w:rFonts w:hint="eastAsia"/>
        </w:rPr>
        <w:t>上审议了阿尔及利亚的初次报告</w:t>
      </w:r>
      <w:r>
        <w:rPr>
          <w:rFonts w:hint="eastAsia"/>
        </w:rPr>
        <w:t>(</w:t>
      </w:r>
      <w:r w:rsidR="00D33E07">
        <w:rPr>
          <w:rFonts w:hint="eastAsia"/>
        </w:rPr>
        <w:t>CMW</w:t>
      </w:r>
      <w:r>
        <w:rPr>
          <w:rFonts w:hint="eastAsia"/>
        </w:rPr>
        <w:t>/</w:t>
      </w:r>
      <w:r w:rsidR="00D33E07">
        <w:rPr>
          <w:rFonts w:hint="eastAsia"/>
        </w:rPr>
        <w:t>C</w:t>
      </w:r>
      <w:r>
        <w:rPr>
          <w:rFonts w:hint="eastAsia"/>
        </w:rPr>
        <w:t>/</w:t>
      </w:r>
      <w:r w:rsidR="00D33E07">
        <w:rPr>
          <w:rFonts w:hint="eastAsia"/>
        </w:rPr>
        <w:t>DZA</w:t>
      </w:r>
      <w:r>
        <w:rPr>
          <w:rFonts w:hint="eastAsia"/>
        </w:rPr>
        <w:t>/</w:t>
      </w:r>
      <w:r w:rsidR="00D33E07">
        <w:rPr>
          <w:rFonts w:hint="eastAsia"/>
        </w:rPr>
        <w:t>1</w:t>
      </w:r>
      <w:r>
        <w:rPr>
          <w:rFonts w:hint="eastAsia"/>
        </w:rPr>
        <w:t>)</w:t>
      </w:r>
      <w:r>
        <w:rPr>
          <w:rFonts w:hint="eastAsia"/>
        </w:rPr>
        <w:t>，</w:t>
      </w:r>
      <w:r w:rsidR="00D33E07">
        <w:rPr>
          <w:rFonts w:hint="eastAsia"/>
        </w:rPr>
        <w:t>并在</w:t>
      </w:r>
      <w:r w:rsidR="00D33E07">
        <w:rPr>
          <w:rFonts w:hint="eastAsia"/>
        </w:rPr>
        <w:t>2010</w:t>
      </w:r>
      <w:r w:rsidR="00D33E07">
        <w:rPr>
          <w:rFonts w:hint="eastAsia"/>
        </w:rPr>
        <w:t>年</w:t>
      </w:r>
      <w:r w:rsidR="00D33E07">
        <w:rPr>
          <w:rFonts w:hint="eastAsia"/>
        </w:rPr>
        <w:t>4</w:t>
      </w:r>
      <w:r w:rsidR="00D33E07">
        <w:rPr>
          <w:rFonts w:hint="eastAsia"/>
        </w:rPr>
        <w:t>月</w:t>
      </w:r>
      <w:r w:rsidR="00D33E07">
        <w:rPr>
          <w:rFonts w:hint="eastAsia"/>
        </w:rPr>
        <w:t>30</w:t>
      </w:r>
      <w:r w:rsidR="00D33E07">
        <w:rPr>
          <w:rFonts w:hint="eastAsia"/>
        </w:rPr>
        <w:t>日第</w:t>
      </w:r>
      <w:r w:rsidR="00D33E07">
        <w:rPr>
          <w:rFonts w:hint="eastAsia"/>
        </w:rPr>
        <w:t>136</w:t>
      </w:r>
      <w:r w:rsidR="00D33E07">
        <w:rPr>
          <w:rFonts w:hint="eastAsia"/>
        </w:rPr>
        <w:t>次会议上通过了以下结论性意见。</w:t>
      </w:r>
    </w:p>
    <w:p w:rsidR="00D33E07" w:rsidRDefault="00D33E07" w:rsidP="00421FFF">
      <w:pPr>
        <w:pStyle w:val="H1GC"/>
        <w:rPr>
          <w:rFonts w:hint="eastAsia"/>
        </w:rPr>
      </w:pPr>
      <w:r>
        <w:rPr>
          <w:rFonts w:hint="eastAsia"/>
        </w:rPr>
        <w:tab/>
        <w:t>A.</w:t>
      </w:r>
      <w:r>
        <w:rPr>
          <w:rFonts w:hint="eastAsia"/>
        </w:rPr>
        <w:tab/>
      </w:r>
      <w:r>
        <w:rPr>
          <w:rFonts w:hint="eastAsia"/>
        </w:rPr>
        <w:t>导言</w:t>
      </w:r>
    </w:p>
    <w:p w:rsidR="00D33E07" w:rsidRDefault="000A4C9E" w:rsidP="00D33E07">
      <w:pPr>
        <w:pStyle w:val="SingleTxtGC"/>
        <w:rPr>
          <w:rFonts w:hint="eastAsia"/>
        </w:rPr>
      </w:pPr>
      <w:r>
        <w:rPr>
          <w:rFonts w:hint="eastAsia"/>
        </w:rPr>
        <w:t>2.</w:t>
      </w:r>
      <w:r w:rsidR="00421FFF">
        <w:rPr>
          <w:rFonts w:hint="eastAsia"/>
        </w:rPr>
        <w:t xml:space="preserve">  </w:t>
      </w:r>
      <w:r w:rsidR="00D33E07">
        <w:rPr>
          <w:rFonts w:hint="eastAsia"/>
        </w:rPr>
        <w:t>委员会对缔约国迟交初次报告表示遗憾</w:t>
      </w:r>
      <w:r>
        <w:rPr>
          <w:rFonts w:hint="eastAsia"/>
        </w:rPr>
        <w:t>，</w:t>
      </w:r>
      <w:r w:rsidR="00D33E07">
        <w:rPr>
          <w:rFonts w:hint="eastAsia"/>
        </w:rPr>
        <w:t>但委员会欢迎收到的报告以及对问题单的答复。委员会还欢迎与干练的代表团进行的建设性和富有成果的对话。</w:t>
      </w:r>
    </w:p>
    <w:p w:rsidR="00D33E07" w:rsidRDefault="000A4C9E" w:rsidP="00D33E07">
      <w:pPr>
        <w:pStyle w:val="SingleTxtGC"/>
        <w:rPr>
          <w:rFonts w:hint="eastAsia"/>
        </w:rPr>
      </w:pPr>
      <w:r>
        <w:rPr>
          <w:rFonts w:hint="eastAsia"/>
        </w:rPr>
        <w:t>3.</w:t>
      </w:r>
      <w:r w:rsidR="00421FFF">
        <w:rPr>
          <w:rFonts w:hint="eastAsia"/>
        </w:rPr>
        <w:t xml:space="preserve">  </w:t>
      </w:r>
      <w:r w:rsidR="00D33E07">
        <w:rPr>
          <w:rFonts w:hint="eastAsia"/>
        </w:rPr>
        <w:t>委员会认识到</w:t>
      </w:r>
      <w:r>
        <w:rPr>
          <w:rFonts w:hint="eastAsia"/>
        </w:rPr>
        <w:t>，</w:t>
      </w:r>
      <w:r w:rsidR="00D33E07">
        <w:rPr>
          <w:rFonts w:hint="eastAsia"/>
        </w:rPr>
        <w:t>阿尔及利亚是移徙工人的原籍国、过境国和目的地国。</w:t>
      </w:r>
    </w:p>
    <w:p w:rsidR="00D33E07" w:rsidRDefault="000A4C9E" w:rsidP="00D33E07">
      <w:pPr>
        <w:pStyle w:val="SingleTxtGC"/>
        <w:rPr>
          <w:rFonts w:hint="eastAsia"/>
        </w:rPr>
      </w:pPr>
      <w:r>
        <w:rPr>
          <w:rFonts w:hint="eastAsia"/>
        </w:rPr>
        <w:t>4.</w:t>
      </w:r>
      <w:r w:rsidR="00421FFF">
        <w:rPr>
          <w:rFonts w:hint="eastAsia"/>
        </w:rPr>
        <w:t xml:space="preserve">  </w:t>
      </w:r>
      <w:r w:rsidR="00D33E07">
        <w:rPr>
          <w:rFonts w:hint="eastAsia"/>
        </w:rPr>
        <w:t>委员会注意到</w:t>
      </w:r>
      <w:r>
        <w:rPr>
          <w:rFonts w:hint="eastAsia"/>
        </w:rPr>
        <w:t>，</w:t>
      </w:r>
      <w:r w:rsidR="00D33E07">
        <w:rPr>
          <w:rFonts w:hint="eastAsia"/>
        </w:rPr>
        <w:t>许多雇用阿尔及利亚移徙工人的国家尚未加入《公约》</w:t>
      </w:r>
      <w:r>
        <w:rPr>
          <w:rFonts w:hint="eastAsia"/>
        </w:rPr>
        <w:t>，</w:t>
      </w:r>
      <w:r w:rsidR="00D33E07">
        <w:rPr>
          <w:rFonts w:hint="eastAsia"/>
        </w:rPr>
        <w:t>这一事实可能阻碍这些工人享有《公约》赋予他们的权利。</w:t>
      </w:r>
    </w:p>
    <w:p w:rsidR="00D33E07" w:rsidRDefault="00D33E07" w:rsidP="00421FFF">
      <w:pPr>
        <w:pStyle w:val="H1GC"/>
        <w:rPr>
          <w:rFonts w:hint="eastAsia"/>
        </w:rPr>
      </w:pPr>
      <w:r>
        <w:rPr>
          <w:rFonts w:hint="eastAsia"/>
        </w:rPr>
        <w:tab/>
        <w:t>B.</w:t>
      </w:r>
      <w:r>
        <w:rPr>
          <w:rFonts w:hint="eastAsia"/>
        </w:rPr>
        <w:tab/>
      </w:r>
      <w:r>
        <w:rPr>
          <w:rFonts w:hint="eastAsia"/>
        </w:rPr>
        <w:t>积极方面</w:t>
      </w:r>
    </w:p>
    <w:p w:rsidR="00D33E07" w:rsidRDefault="000A4C9E" w:rsidP="00D33E07">
      <w:pPr>
        <w:pStyle w:val="SingleTxtGC"/>
        <w:rPr>
          <w:rFonts w:hint="eastAsia"/>
        </w:rPr>
      </w:pPr>
      <w:r>
        <w:rPr>
          <w:rFonts w:hint="eastAsia"/>
        </w:rPr>
        <w:t>5.</w:t>
      </w:r>
      <w:r w:rsidR="00421FFF">
        <w:rPr>
          <w:rFonts w:hint="eastAsia"/>
        </w:rPr>
        <w:t xml:space="preserve">  </w:t>
      </w:r>
      <w:r w:rsidR="00D33E07">
        <w:rPr>
          <w:rFonts w:hint="eastAsia"/>
        </w:rPr>
        <w:t>委员会高兴地注意到</w:t>
      </w:r>
      <w:r>
        <w:rPr>
          <w:rFonts w:hint="eastAsia"/>
        </w:rPr>
        <w:t>，</w:t>
      </w:r>
      <w:r w:rsidR="00D33E07">
        <w:rPr>
          <w:rFonts w:hint="eastAsia"/>
        </w:rPr>
        <w:t>根据缔约国《宪法》第</w:t>
      </w:r>
      <w:r w:rsidR="00D33E07">
        <w:rPr>
          <w:rFonts w:hint="eastAsia"/>
        </w:rPr>
        <w:t>132</w:t>
      </w:r>
      <w:r w:rsidR="00D33E07">
        <w:rPr>
          <w:rFonts w:hint="eastAsia"/>
        </w:rPr>
        <w:t>条</w:t>
      </w:r>
      <w:r>
        <w:rPr>
          <w:rFonts w:hint="eastAsia"/>
        </w:rPr>
        <w:t>，</w:t>
      </w:r>
      <w:r w:rsidR="00D33E07">
        <w:rPr>
          <w:rFonts w:hint="eastAsia"/>
        </w:rPr>
        <w:t>包括《公约》在内的国际条约优先于国内法律。</w:t>
      </w:r>
    </w:p>
    <w:p w:rsidR="00D33E07" w:rsidRDefault="000A4C9E" w:rsidP="00D33E07">
      <w:pPr>
        <w:pStyle w:val="SingleTxtGC"/>
        <w:rPr>
          <w:rFonts w:hint="eastAsia"/>
        </w:rPr>
      </w:pPr>
      <w:r>
        <w:rPr>
          <w:rFonts w:hint="eastAsia"/>
        </w:rPr>
        <w:t>6.</w:t>
      </w:r>
      <w:r w:rsidR="00421FFF">
        <w:rPr>
          <w:rFonts w:hint="eastAsia"/>
        </w:rPr>
        <w:t xml:space="preserve">  </w:t>
      </w:r>
      <w:r w:rsidR="00D33E07">
        <w:rPr>
          <w:rFonts w:hint="eastAsia"/>
        </w:rPr>
        <w:t>委员会欢迎缔约国最近设立了海外侨胞咨询委员会</w:t>
      </w:r>
      <w:r>
        <w:rPr>
          <w:rFonts w:hint="eastAsia"/>
        </w:rPr>
        <w:t>，</w:t>
      </w:r>
      <w:r w:rsidR="00D33E07">
        <w:rPr>
          <w:rFonts w:hint="eastAsia"/>
        </w:rPr>
        <w:t>以便更好地考虑该国海外侨胞的关切。</w:t>
      </w:r>
    </w:p>
    <w:p w:rsidR="00D33E07" w:rsidRDefault="000A4C9E" w:rsidP="00D33E07">
      <w:pPr>
        <w:pStyle w:val="SingleTxtGC"/>
        <w:rPr>
          <w:rFonts w:hint="eastAsia"/>
        </w:rPr>
      </w:pPr>
      <w:r>
        <w:rPr>
          <w:rFonts w:hint="eastAsia"/>
        </w:rPr>
        <w:t>7.</w:t>
      </w:r>
      <w:r w:rsidR="00421FFF">
        <w:rPr>
          <w:rFonts w:hint="eastAsia"/>
        </w:rPr>
        <w:t xml:space="preserve">  </w:t>
      </w:r>
      <w:r w:rsidR="00D33E07">
        <w:rPr>
          <w:rFonts w:hint="eastAsia"/>
        </w:rPr>
        <w:t>委员会欢迎缔约国</w:t>
      </w:r>
      <w:r w:rsidR="00D33E07">
        <w:rPr>
          <w:rFonts w:hint="eastAsia"/>
        </w:rPr>
        <w:t>2008</w:t>
      </w:r>
      <w:r w:rsidR="00D33E07">
        <w:rPr>
          <w:rFonts w:hint="eastAsia"/>
        </w:rPr>
        <w:t>年</w:t>
      </w:r>
      <w:r w:rsidR="00D33E07">
        <w:rPr>
          <w:rFonts w:hint="eastAsia"/>
        </w:rPr>
        <w:t>6</w:t>
      </w:r>
      <w:r w:rsidR="00D33E07">
        <w:rPr>
          <w:rFonts w:hint="eastAsia"/>
        </w:rPr>
        <w:t>月</w:t>
      </w:r>
      <w:r w:rsidR="00D33E07">
        <w:rPr>
          <w:rFonts w:hint="eastAsia"/>
        </w:rPr>
        <w:t>25</w:t>
      </w:r>
      <w:r w:rsidR="00D33E07">
        <w:rPr>
          <w:rFonts w:hint="eastAsia"/>
        </w:rPr>
        <w:t>日有关在阿尔及利亚移徙工人入境、居留和流动条件的第</w:t>
      </w:r>
      <w:r w:rsidR="00D33E07">
        <w:rPr>
          <w:rFonts w:hint="eastAsia"/>
        </w:rPr>
        <w:t>08-11</w:t>
      </w:r>
      <w:r w:rsidR="00D33E07">
        <w:rPr>
          <w:rFonts w:hint="eastAsia"/>
        </w:rPr>
        <w:t>号法律取消了出境签证。</w:t>
      </w:r>
    </w:p>
    <w:p w:rsidR="00D33E07" w:rsidRDefault="000A4C9E" w:rsidP="00D33E07">
      <w:pPr>
        <w:pStyle w:val="SingleTxtGC"/>
        <w:rPr>
          <w:rFonts w:hint="eastAsia"/>
        </w:rPr>
      </w:pPr>
      <w:r>
        <w:rPr>
          <w:rFonts w:hint="eastAsia"/>
        </w:rPr>
        <w:t>8.</w:t>
      </w:r>
      <w:r w:rsidR="00421FFF">
        <w:rPr>
          <w:rFonts w:hint="eastAsia"/>
        </w:rPr>
        <w:t xml:space="preserve">  </w:t>
      </w:r>
      <w:r w:rsidR="00D33E07">
        <w:rPr>
          <w:rFonts w:hint="eastAsia"/>
        </w:rPr>
        <w:t>委员会还欢迎缔约国在区域和国际级别缔结的双边和多边协定</w:t>
      </w:r>
      <w:r>
        <w:rPr>
          <w:rFonts w:hint="eastAsia"/>
        </w:rPr>
        <w:t>，</w:t>
      </w:r>
      <w:r w:rsidR="00D33E07">
        <w:rPr>
          <w:rFonts w:hint="eastAsia"/>
        </w:rPr>
        <w:t>这些协定推动为移徙创造合理、公平和人道的条件。</w:t>
      </w:r>
    </w:p>
    <w:p w:rsidR="00D33E07" w:rsidRDefault="000A4C9E" w:rsidP="00D33E07">
      <w:pPr>
        <w:pStyle w:val="SingleTxtGC"/>
        <w:rPr>
          <w:rFonts w:hint="eastAsia"/>
        </w:rPr>
      </w:pPr>
      <w:r>
        <w:rPr>
          <w:rFonts w:hint="eastAsia"/>
        </w:rPr>
        <w:t>9.</w:t>
      </w:r>
      <w:r w:rsidR="00421FFF">
        <w:rPr>
          <w:rFonts w:hint="eastAsia"/>
        </w:rPr>
        <w:t xml:space="preserve">  </w:t>
      </w:r>
      <w:r w:rsidR="00D33E07">
        <w:rPr>
          <w:rFonts w:hint="eastAsia"/>
        </w:rPr>
        <w:t>委员会欢迎缔约国近期加入了下列文书</w:t>
      </w:r>
      <w:r>
        <w:rPr>
          <w:rFonts w:hint="eastAsia"/>
        </w:rPr>
        <w:t>：</w:t>
      </w:r>
    </w:p>
    <w:p w:rsidR="00D33E07" w:rsidRDefault="00D33E07" w:rsidP="00421FFF">
      <w:pPr>
        <w:pStyle w:val="SingleTxtGC"/>
        <w:numPr>
          <w:ilvl w:val="0"/>
          <w:numId w:val="35"/>
        </w:numPr>
        <w:rPr>
          <w:rFonts w:hint="eastAsia"/>
        </w:rPr>
      </w:pPr>
      <w:r>
        <w:rPr>
          <w:rFonts w:hint="eastAsia"/>
        </w:rPr>
        <w:t>于</w:t>
      </w:r>
      <w:r>
        <w:rPr>
          <w:rFonts w:hint="eastAsia"/>
        </w:rPr>
        <w:t>2003</w:t>
      </w:r>
      <w:r>
        <w:rPr>
          <w:rFonts w:hint="eastAsia"/>
        </w:rPr>
        <w:t>年加入《联合国打击跨国有组织犯罪公约关于预防、禁止和惩治贩运人口特别是妇女和儿童行为的补充议定书》以及《联合国打击跨国有组织犯罪公约关于打击陆、海、空偷运移民的补充议定书》</w:t>
      </w:r>
      <w:r w:rsidR="000A4C9E">
        <w:rPr>
          <w:rFonts w:hint="eastAsia"/>
        </w:rPr>
        <w:t>；</w:t>
      </w:r>
    </w:p>
    <w:p w:rsidR="00D33E07" w:rsidRDefault="00D33E07" w:rsidP="00421FFF">
      <w:pPr>
        <w:pStyle w:val="SingleTxtGC"/>
        <w:numPr>
          <w:ilvl w:val="0"/>
          <w:numId w:val="35"/>
        </w:numPr>
        <w:rPr>
          <w:rFonts w:hint="eastAsia"/>
        </w:rPr>
      </w:pPr>
      <w:r>
        <w:rPr>
          <w:rFonts w:hint="eastAsia"/>
        </w:rPr>
        <w:t>分别于</w:t>
      </w:r>
      <w:r>
        <w:rPr>
          <w:rFonts w:hint="eastAsia"/>
        </w:rPr>
        <w:t>2009</w:t>
      </w:r>
      <w:r>
        <w:rPr>
          <w:rFonts w:hint="eastAsia"/>
        </w:rPr>
        <w:t>年和</w:t>
      </w:r>
      <w:r>
        <w:rPr>
          <w:rFonts w:hint="eastAsia"/>
        </w:rPr>
        <w:t>2006</w:t>
      </w:r>
      <w:r>
        <w:rPr>
          <w:rFonts w:hint="eastAsia"/>
        </w:rPr>
        <w:t>年加入《儿童权利公约关于儿童卷入武装冲突问题的任择议定书》和《儿童权利公约关于买卖儿童、儿童卖淫和儿童色情制品问题的任择议定书》。</w:t>
      </w:r>
    </w:p>
    <w:p w:rsidR="00D33E07" w:rsidRDefault="00D33E07" w:rsidP="00421FFF">
      <w:pPr>
        <w:pStyle w:val="H1GC"/>
        <w:rPr>
          <w:rFonts w:hint="eastAsia"/>
        </w:rPr>
      </w:pPr>
      <w:r>
        <w:rPr>
          <w:rFonts w:hint="eastAsia"/>
        </w:rPr>
        <w:tab/>
        <w:t>C.</w:t>
      </w:r>
      <w:r>
        <w:rPr>
          <w:rFonts w:hint="eastAsia"/>
        </w:rPr>
        <w:tab/>
      </w:r>
      <w:r>
        <w:rPr>
          <w:rFonts w:hint="eastAsia"/>
        </w:rPr>
        <w:t>主要关切的问题和建议</w:t>
      </w:r>
    </w:p>
    <w:p w:rsidR="00D33E07" w:rsidRDefault="00421FFF" w:rsidP="00F935B7">
      <w:pPr>
        <w:pStyle w:val="H23GC"/>
        <w:rPr>
          <w:rFonts w:hint="eastAsia"/>
        </w:rPr>
      </w:pPr>
      <w:r>
        <w:rPr>
          <w:rFonts w:hint="eastAsia"/>
        </w:rPr>
        <w:tab/>
      </w:r>
      <w:r>
        <w:rPr>
          <w:rFonts w:hint="eastAsia"/>
        </w:rPr>
        <w:t>一</w:t>
      </w:r>
      <w:r>
        <w:rPr>
          <w:rFonts w:hint="eastAsia"/>
        </w:rPr>
        <w:t>.</w:t>
      </w:r>
      <w:r>
        <w:rPr>
          <w:rFonts w:hint="eastAsia"/>
        </w:rPr>
        <w:tab/>
      </w:r>
      <w:r w:rsidR="00D33E07">
        <w:rPr>
          <w:rFonts w:hint="eastAsia"/>
        </w:rPr>
        <w:t>一般性执行措施</w:t>
      </w:r>
      <w:r w:rsidR="000A4C9E">
        <w:rPr>
          <w:rFonts w:hint="eastAsia"/>
        </w:rPr>
        <w:t>(</w:t>
      </w:r>
      <w:r w:rsidR="00D33E07">
        <w:rPr>
          <w:rFonts w:hint="eastAsia"/>
        </w:rPr>
        <w:t>第</w:t>
      </w:r>
      <w:r w:rsidR="00D33E07">
        <w:rPr>
          <w:rFonts w:hint="eastAsia"/>
        </w:rPr>
        <w:t>73</w:t>
      </w:r>
      <w:r w:rsidR="00D33E07">
        <w:rPr>
          <w:rFonts w:hint="eastAsia"/>
        </w:rPr>
        <w:t>条和第</w:t>
      </w:r>
      <w:r w:rsidR="00D33E07">
        <w:rPr>
          <w:rFonts w:hint="eastAsia"/>
        </w:rPr>
        <w:t>84</w:t>
      </w:r>
      <w:r w:rsidR="00D33E07">
        <w:rPr>
          <w:rFonts w:hint="eastAsia"/>
        </w:rPr>
        <w:t>条</w:t>
      </w:r>
      <w:r w:rsidR="000A4C9E">
        <w:rPr>
          <w:rFonts w:hint="eastAsia"/>
        </w:rPr>
        <w:t>)</w:t>
      </w:r>
    </w:p>
    <w:p w:rsidR="00D33E07" w:rsidRDefault="00D33E07" w:rsidP="00421FFF">
      <w:pPr>
        <w:pStyle w:val="H23GC"/>
        <w:rPr>
          <w:rFonts w:hint="eastAsia"/>
        </w:rPr>
      </w:pPr>
      <w:r>
        <w:rPr>
          <w:rFonts w:hint="eastAsia"/>
        </w:rPr>
        <w:tab/>
      </w:r>
      <w:r>
        <w:rPr>
          <w:rFonts w:hint="eastAsia"/>
        </w:rPr>
        <w:tab/>
      </w:r>
      <w:r>
        <w:rPr>
          <w:rFonts w:hint="eastAsia"/>
        </w:rPr>
        <w:t>立法和适用</w:t>
      </w:r>
    </w:p>
    <w:p w:rsidR="00D33E07" w:rsidRDefault="00D33E07" w:rsidP="00D33E07">
      <w:pPr>
        <w:pStyle w:val="SingleTxtGC"/>
        <w:rPr>
          <w:rFonts w:hint="eastAsia"/>
        </w:rPr>
      </w:pPr>
      <w:r>
        <w:rPr>
          <w:rFonts w:hint="eastAsia"/>
        </w:rPr>
        <w:t>1</w:t>
      </w:r>
      <w:r w:rsidR="000A4C9E">
        <w:rPr>
          <w:rFonts w:hint="eastAsia"/>
        </w:rPr>
        <w:t>0.</w:t>
      </w:r>
      <w:r w:rsidR="00421FFF">
        <w:rPr>
          <w:rFonts w:hint="eastAsia"/>
        </w:rPr>
        <w:t xml:space="preserve">  </w:t>
      </w:r>
      <w:r>
        <w:rPr>
          <w:rFonts w:hint="eastAsia"/>
        </w:rPr>
        <w:t>委员会注意到</w:t>
      </w:r>
      <w:r w:rsidR="000A4C9E">
        <w:rPr>
          <w:rFonts w:hint="eastAsia"/>
        </w:rPr>
        <w:t>，</w:t>
      </w:r>
      <w:r>
        <w:rPr>
          <w:rFonts w:hint="eastAsia"/>
        </w:rPr>
        <w:t>阿尔及利亚尚未批准国际劳工组织</w:t>
      </w:r>
      <w:r>
        <w:rPr>
          <w:rFonts w:hint="eastAsia"/>
        </w:rPr>
        <w:t>1975</w:t>
      </w:r>
      <w:r>
        <w:rPr>
          <w:rFonts w:hint="eastAsia"/>
        </w:rPr>
        <w:t>年《移徙工人</w:t>
      </w:r>
      <w:r w:rsidR="000A4C9E">
        <w:rPr>
          <w:rFonts w:hint="eastAsia"/>
        </w:rPr>
        <w:t>(</w:t>
      </w:r>
      <w:r>
        <w:rPr>
          <w:rFonts w:hint="eastAsia"/>
        </w:rPr>
        <w:t>补充规定</w:t>
      </w:r>
      <w:r w:rsidR="000A4C9E">
        <w:rPr>
          <w:rFonts w:hint="eastAsia"/>
        </w:rPr>
        <w:t>)</w:t>
      </w:r>
      <w:r>
        <w:rPr>
          <w:rFonts w:hint="eastAsia"/>
        </w:rPr>
        <w:t>公约》</w:t>
      </w:r>
      <w:r w:rsidR="000A4C9E">
        <w:rPr>
          <w:rFonts w:hint="eastAsia"/>
        </w:rPr>
        <w:t>(</w:t>
      </w:r>
      <w:r>
        <w:rPr>
          <w:rFonts w:hint="eastAsia"/>
        </w:rPr>
        <w:t>第</w:t>
      </w:r>
      <w:r>
        <w:rPr>
          <w:rFonts w:hint="eastAsia"/>
        </w:rPr>
        <w:t>143</w:t>
      </w:r>
      <w:r>
        <w:rPr>
          <w:rFonts w:hint="eastAsia"/>
        </w:rPr>
        <w:t>号公约</w:t>
      </w:r>
      <w:r w:rsidR="000A4C9E">
        <w:rPr>
          <w:rFonts w:hint="eastAsia"/>
        </w:rPr>
        <w:t>)</w:t>
      </w:r>
      <w:r>
        <w:rPr>
          <w:rFonts w:hint="eastAsia"/>
        </w:rPr>
        <w:t>。</w:t>
      </w:r>
    </w:p>
    <w:p w:rsidR="00D33E07" w:rsidRDefault="00D33E07" w:rsidP="00D33E07">
      <w:pPr>
        <w:pStyle w:val="SingleTxtGC"/>
        <w:rPr>
          <w:rFonts w:hint="eastAsia"/>
        </w:rPr>
      </w:pPr>
      <w:r>
        <w:rPr>
          <w:rFonts w:hint="eastAsia"/>
        </w:rPr>
        <w:t>1</w:t>
      </w:r>
      <w:r w:rsidR="000A4C9E">
        <w:rPr>
          <w:rFonts w:hint="eastAsia"/>
        </w:rPr>
        <w:t>1.</w:t>
      </w:r>
      <w:r w:rsidR="00421FFF">
        <w:rPr>
          <w:rFonts w:hint="eastAsia"/>
        </w:rPr>
        <w:t xml:space="preserve">  </w:t>
      </w:r>
      <w:r w:rsidRPr="00053D36">
        <w:rPr>
          <w:rFonts w:eastAsia="SimHei" w:hint="eastAsia"/>
        </w:rPr>
        <w:t>委员会请缔约国考虑加入国际劳工组织</w:t>
      </w:r>
      <w:r w:rsidRPr="00053D36">
        <w:rPr>
          <w:rFonts w:eastAsia="SimHei" w:hint="eastAsia"/>
        </w:rPr>
        <w:t>1975</w:t>
      </w:r>
      <w:r w:rsidRPr="00053D36">
        <w:rPr>
          <w:rFonts w:eastAsia="SimHei" w:hint="eastAsia"/>
        </w:rPr>
        <w:t>年《移徙工人</w:t>
      </w:r>
      <w:r w:rsidR="000A4C9E" w:rsidRPr="00053D36">
        <w:rPr>
          <w:rFonts w:eastAsia="SimHei" w:hint="eastAsia"/>
        </w:rPr>
        <w:t>(</w:t>
      </w:r>
      <w:r w:rsidRPr="00053D36">
        <w:rPr>
          <w:rFonts w:eastAsia="SimHei" w:hint="eastAsia"/>
        </w:rPr>
        <w:t>补充规定</w:t>
      </w:r>
      <w:r w:rsidR="000A4C9E" w:rsidRPr="00053D36">
        <w:rPr>
          <w:rFonts w:eastAsia="SimHei" w:hint="eastAsia"/>
        </w:rPr>
        <w:t>)</w:t>
      </w:r>
      <w:r w:rsidRPr="00053D36">
        <w:rPr>
          <w:rFonts w:eastAsia="SimHei" w:hint="eastAsia"/>
        </w:rPr>
        <w:t>公约》</w:t>
      </w:r>
      <w:r w:rsidR="000A4C9E" w:rsidRPr="00053D36">
        <w:rPr>
          <w:rFonts w:eastAsia="SimHei" w:hint="eastAsia"/>
        </w:rPr>
        <w:t>(</w:t>
      </w:r>
      <w:r w:rsidRPr="00053D36">
        <w:rPr>
          <w:rFonts w:eastAsia="SimHei" w:hint="eastAsia"/>
        </w:rPr>
        <w:t>第</w:t>
      </w:r>
      <w:r w:rsidRPr="00053D36">
        <w:rPr>
          <w:rFonts w:eastAsia="SimHei" w:hint="eastAsia"/>
        </w:rPr>
        <w:t>143</w:t>
      </w:r>
      <w:r w:rsidRPr="00053D36">
        <w:rPr>
          <w:rFonts w:eastAsia="SimHei" w:hint="eastAsia"/>
        </w:rPr>
        <w:t>号公约</w:t>
      </w:r>
      <w:r w:rsidR="000A4C9E" w:rsidRPr="00053D36">
        <w:rPr>
          <w:rFonts w:eastAsia="SimHei" w:hint="eastAsia"/>
        </w:rPr>
        <w:t>)</w:t>
      </w:r>
      <w:r w:rsidRPr="00053D36">
        <w:rPr>
          <w:rFonts w:eastAsia="SimHei" w:hint="eastAsia"/>
        </w:rPr>
        <w:t>。</w:t>
      </w:r>
    </w:p>
    <w:p w:rsidR="00D33E07" w:rsidRDefault="00D33E07" w:rsidP="00421FFF">
      <w:pPr>
        <w:pStyle w:val="H23GC"/>
        <w:rPr>
          <w:rFonts w:hint="eastAsia"/>
        </w:rPr>
      </w:pPr>
      <w:r>
        <w:rPr>
          <w:rFonts w:hint="eastAsia"/>
        </w:rPr>
        <w:tab/>
      </w:r>
      <w:r>
        <w:rPr>
          <w:rFonts w:hint="eastAsia"/>
        </w:rPr>
        <w:tab/>
      </w:r>
      <w:r>
        <w:rPr>
          <w:rFonts w:hint="eastAsia"/>
        </w:rPr>
        <w:t>数据收集</w:t>
      </w:r>
    </w:p>
    <w:p w:rsidR="00D33E07" w:rsidRDefault="00D33E07" w:rsidP="00D33E07">
      <w:pPr>
        <w:pStyle w:val="SingleTxtGC"/>
        <w:rPr>
          <w:rFonts w:hint="eastAsia"/>
        </w:rPr>
      </w:pPr>
      <w:r>
        <w:rPr>
          <w:rFonts w:hint="eastAsia"/>
        </w:rPr>
        <w:t>1</w:t>
      </w:r>
      <w:r w:rsidR="000A4C9E">
        <w:rPr>
          <w:rFonts w:hint="eastAsia"/>
        </w:rPr>
        <w:t>2.</w:t>
      </w:r>
      <w:r w:rsidR="00421FFF">
        <w:rPr>
          <w:rFonts w:hint="eastAsia"/>
        </w:rPr>
        <w:t xml:space="preserve">  </w:t>
      </w:r>
      <w:r>
        <w:rPr>
          <w:rFonts w:hint="eastAsia"/>
        </w:rPr>
        <w:t>委员会对缺乏有关移民流动的数据和统计资料</w:t>
      </w:r>
      <w:r w:rsidR="000A4C9E">
        <w:rPr>
          <w:rFonts w:hint="eastAsia"/>
        </w:rPr>
        <w:t>，</w:t>
      </w:r>
      <w:r>
        <w:rPr>
          <w:rFonts w:hint="eastAsia"/>
        </w:rPr>
        <w:t>包括缺乏有关非正规移徙工人的数据表示关切。委员会指出</w:t>
      </w:r>
      <w:r w:rsidR="000A4C9E">
        <w:rPr>
          <w:rFonts w:hint="eastAsia"/>
        </w:rPr>
        <w:t>，</w:t>
      </w:r>
      <w:r>
        <w:rPr>
          <w:rFonts w:hint="eastAsia"/>
        </w:rPr>
        <w:t>这类资料对评估移徙工人的处境以及就《公约》的执行制定适当措施至关重要。</w:t>
      </w:r>
    </w:p>
    <w:p w:rsidR="00D33E07" w:rsidRDefault="00D33E07" w:rsidP="00D33E07">
      <w:pPr>
        <w:pStyle w:val="SingleTxtGC"/>
        <w:rPr>
          <w:rFonts w:hint="eastAsia"/>
        </w:rPr>
      </w:pPr>
      <w:r>
        <w:rPr>
          <w:rFonts w:hint="eastAsia"/>
        </w:rPr>
        <w:t>1</w:t>
      </w:r>
      <w:r w:rsidR="000A4C9E">
        <w:rPr>
          <w:rFonts w:hint="eastAsia"/>
        </w:rPr>
        <w:t>3.</w:t>
      </w:r>
      <w:r w:rsidR="00421FFF">
        <w:rPr>
          <w:rFonts w:hint="eastAsia"/>
        </w:rPr>
        <w:t xml:space="preserve">  </w:t>
      </w:r>
      <w:r w:rsidRPr="00F935B7">
        <w:rPr>
          <w:rFonts w:eastAsia="SimHei" w:hint="eastAsia"/>
        </w:rPr>
        <w:t>委员会大力鼓励缔约国加强移徙工人数据的收集工作</w:t>
      </w:r>
      <w:r w:rsidR="000A4C9E" w:rsidRPr="00F935B7">
        <w:rPr>
          <w:rFonts w:eastAsia="SimHei" w:hint="eastAsia"/>
        </w:rPr>
        <w:t>，</w:t>
      </w:r>
      <w:r w:rsidRPr="00F935B7">
        <w:rPr>
          <w:rFonts w:eastAsia="SimHei" w:hint="eastAsia"/>
        </w:rPr>
        <w:t>并对数据加以适当分类</w:t>
      </w:r>
      <w:r w:rsidR="000A4C9E" w:rsidRPr="00F935B7">
        <w:rPr>
          <w:rFonts w:eastAsia="SimHei" w:hint="eastAsia"/>
        </w:rPr>
        <w:t>(</w:t>
      </w:r>
      <w:r w:rsidRPr="00F935B7">
        <w:rPr>
          <w:rFonts w:eastAsia="SimHei" w:hint="eastAsia"/>
        </w:rPr>
        <w:t>包括按性别、年龄和原籍国分类</w:t>
      </w:r>
      <w:r w:rsidR="000A4C9E" w:rsidRPr="00F935B7">
        <w:rPr>
          <w:rFonts w:eastAsia="SimHei" w:hint="eastAsia"/>
        </w:rPr>
        <w:t>)</w:t>
      </w:r>
      <w:r w:rsidR="000A4C9E" w:rsidRPr="00F935B7">
        <w:rPr>
          <w:rFonts w:eastAsia="SimHei" w:hint="eastAsia"/>
        </w:rPr>
        <w:t>，</w:t>
      </w:r>
      <w:r w:rsidRPr="00F935B7">
        <w:rPr>
          <w:rFonts w:eastAsia="SimHei" w:hint="eastAsia"/>
        </w:rPr>
        <w:t>以便对阿尔及利亚境内包括身份非正规移徙工人在内的移徙工人的处境进行评估和监测</w:t>
      </w:r>
      <w:r w:rsidR="000A4C9E" w:rsidRPr="00F935B7">
        <w:rPr>
          <w:rFonts w:eastAsia="SimHei" w:hint="eastAsia"/>
        </w:rPr>
        <w:t>，</w:t>
      </w:r>
      <w:r w:rsidRPr="00F935B7">
        <w:rPr>
          <w:rFonts w:eastAsia="SimHei" w:hint="eastAsia"/>
        </w:rPr>
        <w:t>落实《公约》赋予他们的权利。</w:t>
      </w:r>
    </w:p>
    <w:p w:rsidR="00D33E07" w:rsidRDefault="00D33E07" w:rsidP="00421FFF">
      <w:pPr>
        <w:pStyle w:val="H23GC"/>
        <w:rPr>
          <w:rFonts w:hint="eastAsia"/>
        </w:rPr>
      </w:pPr>
      <w:r>
        <w:rPr>
          <w:rFonts w:hint="eastAsia"/>
        </w:rPr>
        <w:tab/>
      </w:r>
      <w:r>
        <w:rPr>
          <w:rFonts w:hint="eastAsia"/>
        </w:rPr>
        <w:tab/>
      </w:r>
      <w:r>
        <w:rPr>
          <w:rFonts w:hint="eastAsia"/>
        </w:rPr>
        <w:t>有关《公约》的培训和宣传</w:t>
      </w:r>
    </w:p>
    <w:p w:rsidR="00D33E07" w:rsidRDefault="00D33E07" w:rsidP="00D33E07">
      <w:pPr>
        <w:pStyle w:val="SingleTxtGC"/>
        <w:rPr>
          <w:rFonts w:hint="eastAsia"/>
        </w:rPr>
      </w:pPr>
      <w:r>
        <w:rPr>
          <w:rFonts w:hint="eastAsia"/>
        </w:rPr>
        <w:t>1</w:t>
      </w:r>
      <w:r w:rsidR="000A4C9E">
        <w:rPr>
          <w:rFonts w:hint="eastAsia"/>
        </w:rPr>
        <w:t>4.</w:t>
      </w:r>
      <w:r w:rsidR="00421FFF">
        <w:rPr>
          <w:rFonts w:hint="eastAsia"/>
        </w:rPr>
        <w:t xml:space="preserve">  </w:t>
      </w:r>
      <w:r>
        <w:rPr>
          <w:rFonts w:hint="eastAsia"/>
        </w:rPr>
        <w:t>委员会注意到</w:t>
      </w:r>
      <w:r w:rsidR="000A4C9E">
        <w:rPr>
          <w:rFonts w:hint="eastAsia"/>
        </w:rPr>
        <w:t>，</w:t>
      </w:r>
      <w:r>
        <w:rPr>
          <w:rFonts w:hint="eastAsia"/>
        </w:rPr>
        <w:t>缔约国介绍了为提高对国际人权标准的认识</w:t>
      </w:r>
      <w:r w:rsidR="000A4C9E">
        <w:rPr>
          <w:rFonts w:hint="eastAsia"/>
        </w:rPr>
        <w:t>，</w:t>
      </w:r>
      <w:r>
        <w:rPr>
          <w:rFonts w:hint="eastAsia"/>
        </w:rPr>
        <w:t>包括对司法机关工作人员进行培训的努力</w:t>
      </w:r>
      <w:r w:rsidR="000A4C9E">
        <w:rPr>
          <w:rFonts w:hint="eastAsia"/>
        </w:rPr>
        <w:t>，</w:t>
      </w:r>
      <w:r>
        <w:rPr>
          <w:rFonts w:hint="eastAsia"/>
        </w:rPr>
        <w:t>但是</w:t>
      </w:r>
      <w:r w:rsidR="000A4C9E">
        <w:rPr>
          <w:rFonts w:hint="eastAsia"/>
        </w:rPr>
        <w:t>，</w:t>
      </w:r>
      <w:r>
        <w:rPr>
          <w:rFonts w:hint="eastAsia"/>
        </w:rPr>
        <w:t>委员会也注意到缔约国没有说明确保移徙工人了解《公约》赋予他们的权利的具体措施。</w:t>
      </w:r>
    </w:p>
    <w:p w:rsidR="00D33E07" w:rsidRPr="00F935B7" w:rsidRDefault="00D33E07" w:rsidP="00D33E07">
      <w:pPr>
        <w:pStyle w:val="SingleTxtGC"/>
        <w:rPr>
          <w:rFonts w:eastAsia="SimHei" w:hint="eastAsia"/>
        </w:rPr>
      </w:pPr>
      <w:r>
        <w:rPr>
          <w:rFonts w:hint="eastAsia"/>
        </w:rPr>
        <w:t>1</w:t>
      </w:r>
      <w:r w:rsidR="000A4C9E">
        <w:rPr>
          <w:rFonts w:hint="eastAsia"/>
        </w:rPr>
        <w:t>5.</w:t>
      </w:r>
      <w:r w:rsidR="00421FFF">
        <w:rPr>
          <w:rFonts w:hint="eastAsia"/>
        </w:rPr>
        <w:t xml:space="preserve">  </w:t>
      </w:r>
      <w:r w:rsidRPr="00F935B7">
        <w:rPr>
          <w:rFonts w:eastAsia="SimHei" w:hint="eastAsia"/>
        </w:rPr>
        <w:t>委员会鼓励缔约国</w:t>
      </w:r>
      <w:r w:rsidR="000A4C9E" w:rsidRPr="00F935B7">
        <w:rPr>
          <w:rFonts w:eastAsia="SimHei" w:hint="eastAsia"/>
        </w:rPr>
        <w:t>：</w:t>
      </w:r>
    </w:p>
    <w:p w:rsidR="00D33E07" w:rsidRPr="00F935B7" w:rsidRDefault="00D33E07" w:rsidP="00421FFF">
      <w:pPr>
        <w:pStyle w:val="SingleTxtGC"/>
        <w:numPr>
          <w:ilvl w:val="0"/>
          <w:numId w:val="37"/>
        </w:numPr>
        <w:rPr>
          <w:rFonts w:eastAsia="SimHei" w:hint="eastAsia"/>
        </w:rPr>
      </w:pPr>
      <w:r w:rsidRPr="00F935B7">
        <w:rPr>
          <w:rFonts w:eastAsia="SimHei" w:hint="eastAsia"/>
        </w:rPr>
        <w:t>加强并扩大培训方案</w:t>
      </w:r>
      <w:r w:rsidR="000A4C9E" w:rsidRPr="00F935B7">
        <w:rPr>
          <w:rFonts w:eastAsia="SimHei" w:hint="eastAsia"/>
        </w:rPr>
        <w:t>，</w:t>
      </w:r>
      <w:r w:rsidRPr="00F935B7">
        <w:rPr>
          <w:rFonts w:eastAsia="SimHei" w:hint="eastAsia"/>
        </w:rPr>
        <w:t>将在移徙领域工作的所有工作人员</w:t>
      </w:r>
      <w:r w:rsidR="000A4C9E" w:rsidRPr="00F935B7">
        <w:rPr>
          <w:rFonts w:eastAsia="SimHei" w:hint="eastAsia"/>
        </w:rPr>
        <w:t>，</w:t>
      </w:r>
      <w:r w:rsidRPr="00F935B7">
        <w:rPr>
          <w:rFonts w:eastAsia="SimHei" w:hint="eastAsia"/>
        </w:rPr>
        <w:t>包括司法机关工作人员及社会工作者都纳入在内</w:t>
      </w:r>
      <w:r w:rsidR="000A4C9E" w:rsidRPr="00F935B7">
        <w:rPr>
          <w:rFonts w:eastAsia="SimHei" w:hint="eastAsia"/>
        </w:rPr>
        <w:t>；</w:t>
      </w:r>
    </w:p>
    <w:p w:rsidR="00D33E07" w:rsidRPr="00F935B7" w:rsidRDefault="00D33E07" w:rsidP="00421FFF">
      <w:pPr>
        <w:pStyle w:val="SingleTxtGC"/>
        <w:numPr>
          <w:ilvl w:val="0"/>
          <w:numId w:val="37"/>
        </w:numPr>
        <w:rPr>
          <w:rFonts w:eastAsia="SimHei" w:hint="eastAsia"/>
        </w:rPr>
      </w:pPr>
      <w:r w:rsidRPr="00F935B7">
        <w:rPr>
          <w:rFonts w:eastAsia="SimHei" w:hint="eastAsia"/>
        </w:rPr>
        <w:t>确保移徙工人能够了解《公约》赋予他们的权利</w:t>
      </w:r>
      <w:r w:rsidR="000A4C9E" w:rsidRPr="00F935B7">
        <w:rPr>
          <w:rFonts w:eastAsia="SimHei" w:hint="eastAsia"/>
        </w:rPr>
        <w:t>；</w:t>
      </w:r>
    </w:p>
    <w:p w:rsidR="00D33E07" w:rsidRDefault="00D33E07" w:rsidP="00421FFF">
      <w:pPr>
        <w:pStyle w:val="SingleTxtGC"/>
        <w:numPr>
          <w:ilvl w:val="0"/>
          <w:numId w:val="37"/>
        </w:numPr>
        <w:rPr>
          <w:rFonts w:hint="eastAsia"/>
        </w:rPr>
      </w:pPr>
      <w:r w:rsidRPr="00F935B7">
        <w:rPr>
          <w:rFonts w:eastAsia="SimHei" w:hint="eastAsia"/>
        </w:rPr>
        <w:t>与民间社会组织开展工作</w:t>
      </w:r>
      <w:r w:rsidR="000A4C9E" w:rsidRPr="00F935B7">
        <w:rPr>
          <w:rFonts w:eastAsia="SimHei" w:hint="eastAsia"/>
        </w:rPr>
        <w:t>，</w:t>
      </w:r>
      <w:r w:rsidRPr="00F935B7">
        <w:rPr>
          <w:rFonts w:eastAsia="SimHei" w:hint="eastAsia"/>
        </w:rPr>
        <w:t>以便宣传及散发有关《公约》的信息。</w:t>
      </w:r>
    </w:p>
    <w:p w:rsidR="00D33E07" w:rsidRDefault="00D33E07" w:rsidP="00F935B7">
      <w:pPr>
        <w:pStyle w:val="H23GC"/>
        <w:rPr>
          <w:rFonts w:hint="eastAsia"/>
        </w:rPr>
      </w:pPr>
      <w:r>
        <w:rPr>
          <w:rFonts w:hint="eastAsia"/>
        </w:rPr>
        <w:tab/>
      </w:r>
      <w:r>
        <w:rPr>
          <w:rFonts w:hint="eastAsia"/>
        </w:rPr>
        <w:t>二</w:t>
      </w:r>
      <w:r w:rsidR="00421FFF">
        <w:rPr>
          <w:rFonts w:hint="eastAsia"/>
        </w:rPr>
        <w:t>.</w:t>
      </w:r>
      <w:r w:rsidR="00421FFF">
        <w:rPr>
          <w:rFonts w:hint="eastAsia"/>
        </w:rPr>
        <w:tab/>
      </w:r>
      <w:r>
        <w:rPr>
          <w:rFonts w:hint="eastAsia"/>
        </w:rPr>
        <w:t>一般原则</w:t>
      </w:r>
      <w:r w:rsidR="000A4C9E">
        <w:rPr>
          <w:rFonts w:hint="eastAsia"/>
        </w:rPr>
        <w:t>(</w:t>
      </w:r>
      <w:r>
        <w:rPr>
          <w:rFonts w:hint="eastAsia"/>
        </w:rPr>
        <w:t>第</w:t>
      </w:r>
      <w:r w:rsidR="00766EB1">
        <w:rPr>
          <w:rFonts w:hint="eastAsia"/>
        </w:rPr>
        <w:t>7</w:t>
      </w:r>
      <w:r>
        <w:rPr>
          <w:rFonts w:hint="eastAsia"/>
        </w:rPr>
        <w:t>条和第</w:t>
      </w:r>
      <w:r>
        <w:rPr>
          <w:rFonts w:hint="eastAsia"/>
        </w:rPr>
        <w:t>83</w:t>
      </w:r>
      <w:r>
        <w:rPr>
          <w:rFonts w:hint="eastAsia"/>
        </w:rPr>
        <w:t>条</w:t>
      </w:r>
      <w:r w:rsidR="000A4C9E">
        <w:rPr>
          <w:rFonts w:hint="eastAsia"/>
        </w:rPr>
        <w:t>)</w:t>
      </w:r>
    </w:p>
    <w:p w:rsidR="00D33E07" w:rsidRDefault="00D33E07" w:rsidP="00421FFF">
      <w:pPr>
        <w:pStyle w:val="H23GC"/>
        <w:rPr>
          <w:rFonts w:hint="eastAsia"/>
        </w:rPr>
      </w:pPr>
      <w:r>
        <w:rPr>
          <w:rFonts w:hint="eastAsia"/>
        </w:rPr>
        <w:tab/>
      </w:r>
      <w:r>
        <w:rPr>
          <w:rFonts w:hint="eastAsia"/>
        </w:rPr>
        <w:tab/>
      </w:r>
      <w:r>
        <w:rPr>
          <w:rFonts w:hint="eastAsia"/>
        </w:rPr>
        <w:t>诉诸有效补救的权利</w:t>
      </w:r>
    </w:p>
    <w:p w:rsidR="00D33E07" w:rsidRDefault="00D33E07" w:rsidP="00D33E07">
      <w:pPr>
        <w:pStyle w:val="SingleTxtGC"/>
        <w:rPr>
          <w:rFonts w:hint="eastAsia"/>
        </w:rPr>
      </w:pPr>
      <w:r>
        <w:rPr>
          <w:rFonts w:hint="eastAsia"/>
        </w:rPr>
        <w:t>16</w:t>
      </w:r>
      <w:r w:rsidR="00421FFF">
        <w:rPr>
          <w:rFonts w:hint="eastAsia"/>
        </w:rPr>
        <w:t xml:space="preserve">.  </w:t>
      </w:r>
      <w:r>
        <w:rPr>
          <w:rFonts w:hint="eastAsia"/>
        </w:rPr>
        <w:t>委员会注意到</w:t>
      </w:r>
      <w:r w:rsidR="000A4C9E">
        <w:rPr>
          <w:rFonts w:hint="eastAsia"/>
        </w:rPr>
        <w:t>，</w:t>
      </w:r>
      <w:r>
        <w:rPr>
          <w:rFonts w:hint="eastAsia"/>
        </w:rPr>
        <w:t>缔约国提供的资料称</w:t>
      </w:r>
      <w:r w:rsidR="00053D36">
        <w:rPr>
          <w:rFonts w:hint="eastAsia"/>
        </w:rPr>
        <w:t>，</w:t>
      </w:r>
      <w:r>
        <w:rPr>
          <w:rFonts w:hint="eastAsia"/>
        </w:rPr>
        <w:t>缔约国的相关机构没有收到任何有关移徙工人权利遭到侵犯的投诉。然而</w:t>
      </w:r>
      <w:r w:rsidR="000A4C9E">
        <w:rPr>
          <w:rFonts w:hint="eastAsia"/>
        </w:rPr>
        <w:t>，</w:t>
      </w:r>
      <w:r>
        <w:rPr>
          <w:rFonts w:hint="eastAsia"/>
        </w:rPr>
        <w:t>委员会表示关切的是</w:t>
      </w:r>
      <w:r w:rsidR="000A4C9E">
        <w:rPr>
          <w:rFonts w:hint="eastAsia"/>
        </w:rPr>
        <w:t>，</w:t>
      </w:r>
      <w:r w:rsidR="00053D36">
        <w:rPr>
          <w:rFonts w:hint="eastAsia"/>
        </w:rPr>
        <w:t>缺乏案件记录这一事实反映了</w:t>
      </w:r>
      <w:r>
        <w:rPr>
          <w:rFonts w:hint="eastAsia"/>
        </w:rPr>
        <w:t>移徙工人及其家庭成员</w:t>
      </w:r>
      <w:r w:rsidR="000A4C9E">
        <w:rPr>
          <w:rFonts w:hint="eastAsia"/>
        </w:rPr>
        <w:t>，</w:t>
      </w:r>
      <w:r>
        <w:rPr>
          <w:rFonts w:hint="eastAsia"/>
        </w:rPr>
        <w:t>特别是非正规移徙工人在人权受到侵犯时寻求补救方面面临的困难。</w:t>
      </w:r>
    </w:p>
    <w:p w:rsidR="00D33E07" w:rsidRDefault="00D33E07" w:rsidP="00D33E07">
      <w:pPr>
        <w:pStyle w:val="SingleTxtGC"/>
        <w:rPr>
          <w:rFonts w:hint="eastAsia"/>
        </w:rPr>
      </w:pPr>
      <w:r>
        <w:rPr>
          <w:rFonts w:hint="eastAsia"/>
        </w:rPr>
        <w:t>1</w:t>
      </w:r>
      <w:r w:rsidR="000A4C9E">
        <w:rPr>
          <w:rFonts w:hint="eastAsia"/>
        </w:rPr>
        <w:t>7.</w:t>
      </w:r>
      <w:r w:rsidR="00421FFF">
        <w:rPr>
          <w:rFonts w:hint="eastAsia"/>
        </w:rPr>
        <w:t xml:space="preserve">  </w:t>
      </w:r>
      <w:r w:rsidRPr="00F935B7">
        <w:rPr>
          <w:rFonts w:eastAsia="SimHei" w:hint="eastAsia"/>
        </w:rPr>
        <w:t>委员会敦促缔约国在法律和实践中</w:t>
      </w:r>
      <w:r w:rsidR="000A4C9E" w:rsidRPr="00F935B7">
        <w:rPr>
          <w:rFonts w:eastAsia="SimHei" w:hint="eastAsia"/>
        </w:rPr>
        <w:t>，</w:t>
      </w:r>
      <w:r w:rsidRPr="00F935B7">
        <w:rPr>
          <w:rFonts w:eastAsia="SimHei" w:hint="eastAsia"/>
        </w:rPr>
        <w:t>确保移徙工人及其家庭成员</w:t>
      </w:r>
      <w:r w:rsidR="000A4C9E" w:rsidRPr="00F935B7">
        <w:rPr>
          <w:rFonts w:eastAsia="SimHei" w:hint="eastAsia"/>
        </w:rPr>
        <w:t>，</w:t>
      </w:r>
      <w:r w:rsidRPr="00F935B7">
        <w:rPr>
          <w:rFonts w:eastAsia="SimHei" w:hint="eastAsia"/>
        </w:rPr>
        <w:t>包括</w:t>
      </w:r>
      <w:r w:rsidR="00053D36">
        <w:rPr>
          <w:rFonts w:eastAsia="SimHei" w:hint="eastAsia"/>
        </w:rPr>
        <w:t>非</w:t>
      </w:r>
      <w:r w:rsidRPr="00F935B7">
        <w:rPr>
          <w:rFonts w:eastAsia="SimHei" w:hint="eastAsia"/>
        </w:rPr>
        <w:t>正</w:t>
      </w:r>
      <w:r w:rsidR="00053D36">
        <w:rPr>
          <w:rFonts w:eastAsia="SimHei" w:hint="eastAsia"/>
        </w:rPr>
        <w:t>规</w:t>
      </w:r>
      <w:r w:rsidRPr="00F935B7">
        <w:rPr>
          <w:rFonts w:eastAsia="SimHei" w:hint="eastAsia"/>
        </w:rPr>
        <w:t>移徙工人及其家庭成员与缔约国国民享有同等权利</w:t>
      </w:r>
      <w:r w:rsidR="000A4C9E" w:rsidRPr="00F935B7">
        <w:rPr>
          <w:rFonts w:eastAsia="SimHei" w:hint="eastAsia"/>
        </w:rPr>
        <w:t>，</w:t>
      </w:r>
      <w:r w:rsidRPr="00F935B7">
        <w:rPr>
          <w:rFonts w:eastAsia="SimHei" w:hint="eastAsia"/>
        </w:rPr>
        <w:t>可在其人权遭到侵犯时提出申诉</w:t>
      </w:r>
      <w:r w:rsidR="000A4C9E" w:rsidRPr="00F935B7">
        <w:rPr>
          <w:rFonts w:eastAsia="SimHei" w:hint="eastAsia"/>
        </w:rPr>
        <w:t>，</w:t>
      </w:r>
      <w:r w:rsidRPr="00F935B7">
        <w:rPr>
          <w:rFonts w:eastAsia="SimHei" w:hint="eastAsia"/>
        </w:rPr>
        <w:t>并利用司法补救机制。</w:t>
      </w:r>
    </w:p>
    <w:p w:rsidR="00D33E07" w:rsidRDefault="00D33E07" w:rsidP="00F935B7">
      <w:pPr>
        <w:pStyle w:val="H23GC"/>
        <w:rPr>
          <w:rFonts w:hint="eastAsia"/>
        </w:rPr>
      </w:pPr>
      <w:r>
        <w:rPr>
          <w:rFonts w:hint="eastAsia"/>
        </w:rPr>
        <w:tab/>
      </w:r>
      <w:r>
        <w:rPr>
          <w:rFonts w:hint="eastAsia"/>
        </w:rPr>
        <w:t>三</w:t>
      </w:r>
      <w:r w:rsidR="00421FFF">
        <w:rPr>
          <w:rFonts w:hint="eastAsia"/>
        </w:rPr>
        <w:t>.</w:t>
      </w:r>
      <w:r w:rsidR="00421FFF">
        <w:rPr>
          <w:rFonts w:hint="eastAsia"/>
        </w:rPr>
        <w:tab/>
      </w:r>
      <w:r>
        <w:rPr>
          <w:rFonts w:hint="eastAsia"/>
        </w:rPr>
        <w:t>所有移徙工人及其家庭成员的人权</w:t>
      </w:r>
      <w:r w:rsidR="000A4C9E">
        <w:rPr>
          <w:rFonts w:hint="eastAsia"/>
        </w:rPr>
        <w:t>(</w:t>
      </w:r>
      <w:r>
        <w:rPr>
          <w:rFonts w:hint="eastAsia"/>
        </w:rPr>
        <w:t>第</w:t>
      </w:r>
      <w:r>
        <w:rPr>
          <w:rFonts w:hint="eastAsia"/>
        </w:rPr>
        <w:t>8</w:t>
      </w:r>
      <w:r>
        <w:rPr>
          <w:rFonts w:hint="eastAsia"/>
        </w:rPr>
        <w:t>条至第</w:t>
      </w:r>
      <w:r>
        <w:rPr>
          <w:rFonts w:hint="eastAsia"/>
        </w:rPr>
        <w:t>35</w:t>
      </w:r>
      <w:r>
        <w:rPr>
          <w:rFonts w:hint="eastAsia"/>
        </w:rPr>
        <w:t>条</w:t>
      </w:r>
      <w:r w:rsidR="000A4C9E">
        <w:rPr>
          <w:rFonts w:hint="eastAsia"/>
        </w:rPr>
        <w:t>)</w:t>
      </w:r>
    </w:p>
    <w:p w:rsidR="00D33E07" w:rsidRDefault="00D33E07" w:rsidP="00D33E07">
      <w:pPr>
        <w:pStyle w:val="SingleTxtGC"/>
        <w:rPr>
          <w:rFonts w:hint="eastAsia"/>
        </w:rPr>
      </w:pPr>
      <w:r>
        <w:rPr>
          <w:rFonts w:hint="eastAsia"/>
        </w:rPr>
        <w:t>1</w:t>
      </w:r>
      <w:r w:rsidR="000A4C9E">
        <w:rPr>
          <w:rFonts w:hint="eastAsia"/>
        </w:rPr>
        <w:t>8.</w:t>
      </w:r>
      <w:r w:rsidR="00421FFF">
        <w:rPr>
          <w:rFonts w:hint="eastAsia"/>
        </w:rPr>
        <w:t xml:space="preserve">  </w:t>
      </w:r>
      <w:r>
        <w:rPr>
          <w:rFonts w:hint="eastAsia"/>
        </w:rPr>
        <w:t>委员会普遍关切的是</w:t>
      </w:r>
      <w:r w:rsidR="000A4C9E">
        <w:rPr>
          <w:rFonts w:hint="eastAsia"/>
        </w:rPr>
        <w:t>，</w:t>
      </w:r>
      <w:r>
        <w:rPr>
          <w:rFonts w:hint="eastAsia"/>
        </w:rPr>
        <w:t>缔约国非正规移徙一般与犯罪联系在一起</w:t>
      </w:r>
      <w:r w:rsidR="000A4C9E">
        <w:rPr>
          <w:rFonts w:hint="eastAsia"/>
        </w:rPr>
        <w:t>，</w:t>
      </w:r>
      <w:r>
        <w:rPr>
          <w:rFonts w:hint="eastAsia"/>
        </w:rPr>
        <w:t>此外</w:t>
      </w:r>
      <w:r w:rsidR="000A4C9E">
        <w:rPr>
          <w:rFonts w:hint="eastAsia"/>
        </w:rPr>
        <w:t>，</w:t>
      </w:r>
      <w:r>
        <w:rPr>
          <w:rFonts w:hint="eastAsia"/>
        </w:rPr>
        <w:t>没有使用《公约》中“没有证件”或“非正规”移徙者的说法</w:t>
      </w:r>
      <w:r w:rsidR="000A4C9E">
        <w:rPr>
          <w:rFonts w:hint="eastAsia"/>
        </w:rPr>
        <w:t>，</w:t>
      </w:r>
      <w:r>
        <w:rPr>
          <w:rFonts w:hint="eastAsia"/>
        </w:rPr>
        <w:t>而是使用了“非法移徙者”一词。在这方面</w:t>
      </w:r>
      <w:r w:rsidR="000A4C9E">
        <w:rPr>
          <w:rFonts w:hint="eastAsia"/>
        </w:rPr>
        <w:t>，</w:t>
      </w:r>
      <w:r>
        <w:rPr>
          <w:rFonts w:hint="eastAsia"/>
        </w:rPr>
        <w:t>委员会表示关切的是</w:t>
      </w:r>
      <w:r w:rsidR="000A4C9E">
        <w:rPr>
          <w:rFonts w:hint="eastAsia"/>
        </w:rPr>
        <w:t>，</w:t>
      </w:r>
      <w:r>
        <w:rPr>
          <w:rFonts w:hint="eastAsia"/>
        </w:rPr>
        <w:t>缔约国境内有大量移徙工人为无证件者</w:t>
      </w:r>
      <w:r w:rsidR="000A4C9E">
        <w:rPr>
          <w:rFonts w:hint="eastAsia"/>
        </w:rPr>
        <w:t>，</w:t>
      </w:r>
      <w:r>
        <w:rPr>
          <w:rFonts w:hint="eastAsia"/>
        </w:rPr>
        <w:t>其非正规移徙身份被视为刑事犯罪</w:t>
      </w:r>
      <w:r w:rsidR="000A4C9E">
        <w:rPr>
          <w:rFonts w:hint="eastAsia"/>
        </w:rPr>
        <w:t>，</w:t>
      </w:r>
      <w:r>
        <w:rPr>
          <w:rFonts w:hint="eastAsia"/>
        </w:rPr>
        <w:t>2008</w:t>
      </w:r>
      <w:r>
        <w:rPr>
          <w:rFonts w:hint="eastAsia"/>
        </w:rPr>
        <w:t>年</w:t>
      </w:r>
      <w:r>
        <w:rPr>
          <w:rFonts w:hint="eastAsia"/>
        </w:rPr>
        <w:t>6</w:t>
      </w:r>
      <w:r>
        <w:rPr>
          <w:rFonts w:hint="eastAsia"/>
        </w:rPr>
        <w:t>月</w:t>
      </w:r>
      <w:r>
        <w:rPr>
          <w:rFonts w:hint="eastAsia"/>
        </w:rPr>
        <w:t>25</w:t>
      </w:r>
      <w:r>
        <w:rPr>
          <w:rFonts w:hint="eastAsia"/>
        </w:rPr>
        <w:t>日第</w:t>
      </w:r>
      <w:r>
        <w:rPr>
          <w:rFonts w:hint="eastAsia"/>
        </w:rPr>
        <w:t>08-11</w:t>
      </w:r>
      <w:r>
        <w:rPr>
          <w:rFonts w:hint="eastAsia"/>
        </w:rPr>
        <w:t>号法律对这类罪行处以有期徒刑及</w:t>
      </w:r>
      <w:r w:rsidR="000A4C9E">
        <w:rPr>
          <w:rFonts w:hint="eastAsia"/>
        </w:rPr>
        <w:t>/</w:t>
      </w:r>
      <w:r>
        <w:rPr>
          <w:rFonts w:hint="eastAsia"/>
        </w:rPr>
        <w:t>或罚款。</w:t>
      </w:r>
    </w:p>
    <w:p w:rsidR="00D33E07" w:rsidRDefault="00D33E07" w:rsidP="00D33E07">
      <w:pPr>
        <w:pStyle w:val="SingleTxtGC"/>
        <w:rPr>
          <w:rFonts w:hint="eastAsia"/>
        </w:rPr>
      </w:pPr>
      <w:r>
        <w:rPr>
          <w:rFonts w:hint="eastAsia"/>
        </w:rPr>
        <w:t>1</w:t>
      </w:r>
      <w:r w:rsidR="000A4C9E">
        <w:rPr>
          <w:rFonts w:hint="eastAsia"/>
        </w:rPr>
        <w:t>9.</w:t>
      </w:r>
      <w:r w:rsidR="00421FFF">
        <w:rPr>
          <w:rFonts w:hint="eastAsia"/>
        </w:rPr>
        <w:t xml:space="preserve">  </w:t>
      </w:r>
      <w:r>
        <w:rPr>
          <w:rFonts w:hint="eastAsia"/>
        </w:rPr>
        <w:t>委员会关切的是</w:t>
      </w:r>
      <w:r w:rsidR="000A4C9E">
        <w:rPr>
          <w:rFonts w:hint="eastAsia"/>
        </w:rPr>
        <w:t>，</w:t>
      </w:r>
      <w:r>
        <w:rPr>
          <w:rFonts w:hint="eastAsia"/>
        </w:rPr>
        <w:t>缔约国境内的非正规移徙工人无法切实享有《公约》保证所有移徙工人享有的一系列权利</w:t>
      </w:r>
      <w:r w:rsidR="000A4C9E">
        <w:rPr>
          <w:rFonts w:hint="eastAsia"/>
        </w:rPr>
        <w:t>，</w:t>
      </w:r>
      <w:r>
        <w:rPr>
          <w:rFonts w:hint="eastAsia"/>
        </w:rPr>
        <w:t>包括与工作条件及就业条件相关的权利</w:t>
      </w:r>
      <w:r w:rsidR="000A4C9E">
        <w:rPr>
          <w:rFonts w:hint="eastAsia"/>
        </w:rPr>
        <w:t>(</w:t>
      </w:r>
      <w:r>
        <w:rPr>
          <w:rFonts w:hint="eastAsia"/>
        </w:rPr>
        <w:t>第</w:t>
      </w:r>
      <w:r>
        <w:rPr>
          <w:rFonts w:hint="eastAsia"/>
        </w:rPr>
        <w:t>25</w:t>
      </w:r>
      <w:r>
        <w:rPr>
          <w:rFonts w:hint="eastAsia"/>
        </w:rPr>
        <w:t>条</w:t>
      </w:r>
      <w:r w:rsidR="000A4C9E">
        <w:rPr>
          <w:rFonts w:hint="eastAsia"/>
        </w:rPr>
        <w:t>)</w:t>
      </w:r>
      <w:r>
        <w:rPr>
          <w:rFonts w:hint="eastAsia"/>
        </w:rPr>
        <w:t>、加入工会和社团的权利</w:t>
      </w:r>
      <w:r w:rsidR="000A4C9E">
        <w:rPr>
          <w:rFonts w:hint="eastAsia"/>
        </w:rPr>
        <w:t>(</w:t>
      </w:r>
      <w:r>
        <w:rPr>
          <w:rFonts w:hint="eastAsia"/>
        </w:rPr>
        <w:t>第</w:t>
      </w:r>
      <w:r>
        <w:rPr>
          <w:rFonts w:hint="eastAsia"/>
        </w:rPr>
        <w:t>26</w:t>
      </w:r>
      <w:r>
        <w:rPr>
          <w:rFonts w:hint="eastAsia"/>
        </w:rPr>
        <w:t>条</w:t>
      </w:r>
      <w:r w:rsidR="000A4C9E">
        <w:rPr>
          <w:rFonts w:hint="eastAsia"/>
        </w:rPr>
        <w:t>)</w:t>
      </w:r>
      <w:r>
        <w:rPr>
          <w:rFonts w:hint="eastAsia"/>
        </w:rPr>
        <w:t>、社会保障权</w:t>
      </w:r>
      <w:r w:rsidR="000A4C9E">
        <w:rPr>
          <w:rFonts w:hint="eastAsia"/>
        </w:rPr>
        <w:t>(</w:t>
      </w:r>
      <w:r>
        <w:rPr>
          <w:rFonts w:hint="eastAsia"/>
        </w:rPr>
        <w:t>第</w:t>
      </w:r>
      <w:r>
        <w:rPr>
          <w:rFonts w:hint="eastAsia"/>
        </w:rPr>
        <w:t>27</w:t>
      </w:r>
      <w:r>
        <w:rPr>
          <w:rFonts w:hint="eastAsia"/>
        </w:rPr>
        <w:t>条</w:t>
      </w:r>
      <w:r w:rsidR="000A4C9E">
        <w:rPr>
          <w:rFonts w:hint="eastAsia"/>
        </w:rPr>
        <w:t>)</w:t>
      </w:r>
      <w:r>
        <w:rPr>
          <w:rFonts w:hint="eastAsia"/>
        </w:rPr>
        <w:t>以及享受医疗的权利</w:t>
      </w:r>
      <w:r w:rsidR="000A4C9E">
        <w:rPr>
          <w:rFonts w:hint="eastAsia"/>
        </w:rPr>
        <w:t>(</w:t>
      </w:r>
      <w:r>
        <w:rPr>
          <w:rFonts w:hint="eastAsia"/>
        </w:rPr>
        <w:t>第</w:t>
      </w:r>
      <w:r>
        <w:rPr>
          <w:rFonts w:hint="eastAsia"/>
        </w:rPr>
        <w:t>28</w:t>
      </w:r>
      <w:r>
        <w:rPr>
          <w:rFonts w:hint="eastAsia"/>
        </w:rPr>
        <w:t>条</w:t>
      </w:r>
      <w:r w:rsidR="000A4C9E">
        <w:rPr>
          <w:rFonts w:hint="eastAsia"/>
        </w:rPr>
        <w:t>)</w:t>
      </w:r>
      <w:r>
        <w:rPr>
          <w:rFonts w:hint="eastAsia"/>
        </w:rPr>
        <w:t>。</w:t>
      </w:r>
    </w:p>
    <w:p w:rsidR="00D33E07" w:rsidRDefault="00D33E07" w:rsidP="00D33E07">
      <w:pPr>
        <w:pStyle w:val="SingleTxtGC"/>
        <w:rPr>
          <w:rFonts w:hint="eastAsia"/>
        </w:rPr>
      </w:pPr>
      <w:r>
        <w:rPr>
          <w:rFonts w:hint="eastAsia"/>
        </w:rPr>
        <w:t>2</w:t>
      </w:r>
      <w:r w:rsidR="000A4C9E">
        <w:rPr>
          <w:rFonts w:hint="eastAsia"/>
        </w:rPr>
        <w:t>0.</w:t>
      </w:r>
      <w:r w:rsidR="00421FFF">
        <w:rPr>
          <w:rFonts w:hint="eastAsia"/>
        </w:rPr>
        <w:t xml:space="preserve">  </w:t>
      </w:r>
      <w:r>
        <w:rPr>
          <w:rFonts w:hint="eastAsia"/>
        </w:rPr>
        <w:t xml:space="preserve"> </w:t>
      </w:r>
      <w:r>
        <w:rPr>
          <w:rFonts w:hint="eastAsia"/>
        </w:rPr>
        <w:t>委员会尤其对女性移徙工人以及</w:t>
      </w:r>
      <w:r w:rsidR="00AD172D">
        <w:rPr>
          <w:rFonts w:hint="eastAsia"/>
        </w:rPr>
        <w:t>非正规</w:t>
      </w:r>
      <w:r>
        <w:rPr>
          <w:rFonts w:hint="eastAsia"/>
        </w:rPr>
        <w:t>移徙工人子女的处境表示关切。虽然缔约国</w:t>
      </w:r>
      <w:r w:rsidR="00AD172D">
        <w:rPr>
          <w:rFonts w:hint="eastAsia"/>
        </w:rPr>
        <w:t>称</w:t>
      </w:r>
      <w:r w:rsidR="000A4C9E">
        <w:rPr>
          <w:rFonts w:hint="eastAsia"/>
        </w:rPr>
        <w:t>，</w:t>
      </w:r>
      <w:r w:rsidR="00AD172D">
        <w:rPr>
          <w:rFonts w:hint="eastAsia"/>
        </w:rPr>
        <w:t>非正规移徙工人的子女在出生登记和受教育方面没有障碍</w:t>
      </w:r>
      <w:r w:rsidR="000A4C9E">
        <w:rPr>
          <w:rFonts w:hint="eastAsia"/>
        </w:rPr>
        <w:t>，</w:t>
      </w:r>
      <w:r w:rsidR="00AD172D">
        <w:rPr>
          <w:rFonts w:hint="eastAsia"/>
        </w:rPr>
        <w:t>但是</w:t>
      </w:r>
      <w:r>
        <w:rPr>
          <w:rFonts w:hint="eastAsia"/>
        </w:rPr>
        <w:t>委员会感到关切的是</w:t>
      </w:r>
      <w:r w:rsidR="000A4C9E">
        <w:rPr>
          <w:rFonts w:hint="eastAsia"/>
        </w:rPr>
        <w:t>，</w:t>
      </w:r>
      <w:r>
        <w:rPr>
          <w:rFonts w:hint="eastAsia"/>
        </w:rPr>
        <w:t>这类儿童的父母因害怕受到惩罚或被驱逐</w:t>
      </w:r>
      <w:r w:rsidR="000A4C9E">
        <w:rPr>
          <w:rFonts w:hint="eastAsia"/>
        </w:rPr>
        <w:t>，</w:t>
      </w:r>
      <w:r>
        <w:rPr>
          <w:rFonts w:hint="eastAsia"/>
        </w:rPr>
        <w:t>尽量避免与公共机关接触</w:t>
      </w:r>
      <w:r w:rsidR="000A4C9E">
        <w:rPr>
          <w:rFonts w:hint="eastAsia"/>
        </w:rPr>
        <w:t>，</w:t>
      </w:r>
      <w:r>
        <w:rPr>
          <w:rFonts w:hint="eastAsia"/>
        </w:rPr>
        <w:t>结果导致这类儿童无法切实享有这些基本权利。委员会表示关切的是</w:t>
      </w:r>
      <w:r w:rsidR="000A4C9E">
        <w:rPr>
          <w:rFonts w:hint="eastAsia"/>
        </w:rPr>
        <w:t>，</w:t>
      </w:r>
      <w:r>
        <w:rPr>
          <w:rFonts w:hint="eastAsia"/>
        </w:rPr>
        <w:t>因为缺乏</w:t>
      </w:r>
      <w:r w:rsidR="00AD172D">
        <w:rPr>
          <w:rFonts w:hint="eastAsia"/>
        </w:rPr>
        <w:t>非正规</w:t>
      </w:r>
      <w:r>
        <w:rPr>
          <w:rFonts w:hint="eastAsia"/>
        </w:rPr>
        <w:t>移徙工人</w:t>
      </w:r>
      <w:r w:rsidR="000A4C9E">
        <w:rPr>
          <w:rFonts w:hint="eastAsia"/>
        </w:rPr>
        <w:t>，</w:t>
      </w:r>
      <w:r>
        <w:rPr>
          <w:rFonts w:hint="eastAsia"/>
        </w:rPr>
        <w:t>包括其子女就读情况的数据</w:t>
      </w:r>
      <w:r w:rsidR="000A4C9E">
        <w:rPr>
          <w:rFonts w:hint="eastAsia"/>
        </w:rPr>
        <w:t>，</w:t>
      </w:r>
      <w:r>
        <w:rPr>
          <w:rFonts w:hint="eastAsia"/>
        </w:rPr>
        <w:t>可能阻碍缔约国有效评估及解决这类移徙工人及其家庭成员遭遇的问题。</w:t>
      </w:r>
    </w:p>
    <w:p w:rsidR="00D33E07" w:rsidRDefault="00D33E07" w:rsidP="00D33E07">
      <w:pPr>
        <w:pStyle w:val="SingleTxtGC"/>
        <w:rPr>
          <w:rFonts w:hint="eastAsia"/>
        </w:rPr>
      </w:pPr>
      <w:r>
        <w:rPr>
          <w:rFonts w:hint="eastAsia"/>
        </w:rPr>
        <w:t>2</w:t>
      </w:r>
      <w:r w:rsidR="000A4C9E">
        <w:rPr>
          <w:rFonts w:hint="eastAsia"/>
        </w:rPr>
        <w:t>1.</w:t>
      </w:r>
      <w:r w:rsidR="00421FFF">
        <w:rPr>
          <w:rFonts w:hint="eastAsia"/>
        </w:rPr>
        <w:t xml:space="preserve">  </w:t>
      </w:r>
      <w:r w:rsidRPr="00F935B7">
        <w:rPr>
          <w:rFonts w:eastAsia="SimHei" w:hint="eastAsia"/>
        </w:rPr>
        <w:t>委员会敦促缔约国采取一切必要措施</w:t>
      </w:r>
      <w:r w:rsidR="000A4C9E" w:rsidRPr="00F935B7">
        <w:rPr>
          <w:rFonts w:eastAsia="SimHei" w:hint="eastAsia"/>
        </w:rPr>
        <w:t>，</w:t>
      </w:r>
      <w:r w:rsidRPr="00F935B7">
        <w:rPr>
          <w:rFonts w:eastAsia="SimHei" w:hint="eastAsia"/>
        </w:rPr>
        <w:t>确保移徙工人及其家人不被剥夺《公约》赋予的任何权利</w:t>
      </w:r>
      <w:r w:rsidR="000A4C9E" w:rsidRPr="00F935B7">
        <w:rPr>
          <w:rFonts w:eastAsia="SimHei" w:hint="eastAsia"/>
        </w:rPr>
        <w:t>，</w:t>
      </w:r>
      <w:r w:rsidRPr="00F935B7">
        <w:rPr>
          <w:rFonts w:eastAsia="SimHei" w:hint="eastAsia"/>
        </w:rPr>
        <w:t>这些权利适用于所有移徙工人</w:t>
      </w:r>
      <w:r w:rsidR="000A4C9E" w:rsidRPr="00F935B7">
        <w:rPr>
          <w:rFonts w:eastAsia="SimHei" w:hint="eastAsia"/>
        </w:rPr>
        <w:t>，</w:t>
      </w:r>
      <w:r w:rsidRPr="00F935B7">
        <w:rPr>
          <w:rFonts w:eastAsia="SimHei" w:hint="eastAsia"/>
        </w:rPr>
        <w:t>包括</w:t>
      </w:r>
      <w:r w:rsidR="00AD172D" w:rsidRPr="00F935B7">
        <w:rPr>
          <w:rFonts w:eastAsia="SimHei" w:hint="eastAsia"/>
        </w:rPr>
        <w:t>非正规</w:t>
      </w:r>
      <w:r w:rsidRPr="00F935B7">
        <w:rPr>
          <w:rFonts w:eastAsia="SimHei" w:hint="eastAsia"/>
        </w:rPr>
        <w:t>移徙工人。具体而言</w:t>
      </w:r>
      <w:r w:rsidR="000A4C9E" w:rsidRPr="00F935B7">
        <w:rPr>
          <w:rFonts w:eastAsia="SimHei" w:hint="eastAsia"/>
        </w:rPr>
        <w:t>，</w:t>
      </w:r>
      <w:r w:rsidRPr="00F935B7">
        <w:rPr>
          <w:rFonts w:eastAsia="SimHei" w:hint="eastAsia"/>
        </w:rPr>
        <w:t>因缔约国法律将非正</w:t>
      </w:r>
      <w:r w:rsidR="00AD172D" w:rsidRPr="00F935B7">
        <w:rPr>
          <w:rFonts w:eastAsia="SimHei" w:hint="eastAsia"/>
        </w:rPr>
        <w:t>规</w:t>
      </w:r>
      <w:r w:rsidRPr="00F935B7">
        <w:rPr>
          <w:rFonts w:eastAsia="SimHei" w:hint="eastAsia"/>
        </w:rPr>
        <w:t>移徙定为刑事犯罪</w:t>
      </w:r>
      <w:r w:rsidR="000A4C9E" w:rsidRPr="00F935B7">
        <w:rPr>
          <w:rFonts w:eastAsia="SimHei" w:hint="eastAsia"/>
        </w:rPr>
        <w:t>，</w:t>
      </w:r>
      <w:r w:rsidRPr="00F935B7">
        <w:rPr>
          <w:rFonts w:eastAsia="SimHei" w:hint="eastAsia"/>
        </w:rPr>
        <w:t>委员会敦促缔约国对该法律进行调整</w:t>
      </w:r>
      <w:r w:rsidR="000A4C9E" w:rsidRPr="00F935B7">
        <w:rPr>
          <w:rFonts w:eastAsia="SimHei" w:hint="eastAsia"/>
        </w:rPr>
        <w:t>，</w:t>
      </w:r>
      <w:r w:rsidRPr="00F935B7">
        <w:rPr>
          <w:rFonts w:eastAsia="SimHei" w:hint="eastAsia"/>
        </w:rPr>
        <w:t>使之与《公约》相一致。</w:t>
      </w:r>
    </w:p>
    <w:p w:rsidR="00D33E07" w:rsidRDefault="00D33E07" w:rsidP="00D33E07">
      <w:pPr>
        <w:pStyle w:val="SingleTxtGC"/>
        <w:rPr>
          <w:rFonts w:hint="eastAsia"/>
        </w:rPr>
      </w:pPr>
      <w:r>
        <w:rPr>
          <w:rFonts w:hint="eastAsia"/>
        </w:rPr>
        <w:t>2</w:t>
      </w:r>
      <w:r w:rsidR="000A4C9E">
        <w:rPr>
          <w:rFonts w:hint="eastAsia"/>
        </w:rPr>
        <w:t>2.</w:t>
      </w:r>
      <w:r w:rsidR="00421FFF">
        <w:rPr>
          <w:rFonts w:hint="eastAsia"/>
        </w:rPr>
        <w:t xml:space="preserve">  </w:t>
      </w:r>
      <w:r>
        <w:rPr>
          <w:rFonts w:hint="eastAsia"/>
        </w:rPr>
        <w:t>委员会注意到</w:t>
      </w:r>
      <w:r w:rsidR="000A4C9E">
        <w:rPr>
          <w:rFonts w:hint="eastAsia"/>
        </w:rPr>
        <w:t>，</w:t>
      </w:r>
      <w:r>
        <w:rPr>
          <w:rFonts w:hint="eastAsia"/>
        </w:rPr>
        <w:t>缔约国提供的资料</w:t>
      </w:r>
      <w:r w:rsidR="00AD172D">
        <w:rPr>
          <w:rFonts w:hint="eastAsia"/>
        </w:rPr>
        <w:t>称</w:t>
      </w:r>
      <w:r w:rsidR="000A4C9E">
        <w:rPr>
          <w:rFonts w:hint="eastAsia"/>
        </w:rPr>
        <w:t>，</w:t>
      </w:r>
      <w:r>
        <w:rPr>
          <w:rFonts w:hint="eastAsia"/>
        </w:rPr>
        <w:t>第</w:t>
      </w:r>
      <w:r>
        <w:rPr>
          <w:rFonts w:hint="eastAsia"/>
        </w:rPr>
        <w:t>08-11</w:t>
      </w:r>
      <w:r>
        <w:rPr>
          <w:rFonts w:hint="eastAsia"/>
        </w:rPr>
        <w:t>号法律规定被驱逐的非正</w:t>
      </w:r>
      <w:r w:rsidR="00AD172D">
        <w:rPr>
          <w:rFonts w:hint="eastAsia"/>
        </w:rPr>
        <w:t>规</w:t>
      </w:r>
      <w:r>
        <w:rPr>
          <w:rFonts w:hint="eastAsia"/>
        </w:rPr>
        <w:t>移徙工人有上诉的权利</w:t>
      </w:r>
      <w:r w:rsidR="000A4C9E">
        <w:rPr>
          <w:rFonts w:hint="eastAsia"/>
        </w:rPr>
        <w:t>，</w:t>
      </w:r>
      <w:r>
        <w:rPr>
          <w:rFonts w:hint="eastAsia"/>
        </w:rPr>
        <w:t>但委员会关切的是</w:t>
      </w:r>
      <w:r w:rsidR="000A4C9E">
        <w:rPr>
          <w:rFonts w:hint="eastAsia"/>
        </w:rPr>
        <w:t>，</w:t>
      </w:r>
      <w:r>
        <w:rPr>
          <w:rFonts w:hint="eastAsia"/>
        </w:rPr>
        <w:t>如果由省长签署驱逐令</w:t>
      </w:r>
      <w:r w:rsidR="000A4C9E">
        <w:rPr>
          <w:rFonts w:hint="eastAsia"/>
        </w:rPr>
        <w:t>，</w:t>
      </w:r>
      <w:r>
        <w:rPr>
          <w:rFonts w:hint="eastAsia"/>
        </w:rPr>
        <w:t>则该法律不保障移徙工人的上诉权。此外</w:t>
      </w:r>
      <w:r w:rsidR="000A4C9E">
        <w:rPr>
          <w:rFonts w:hint="eastAsia"/>
        </w:rPr>
        <w:t>，</w:t>
      </w:r>
      <w:r>
        <w:rPr>
          <w:rFonts w:hint="eastAsia"/>
        </w:rPr>
        <w:t>委员会注意到</w:t>
      </w:r>
      <w:r w:rsidR="000A4C9E">
        <w:rPr>
          <w:rFonts w:hint="eastAsia"/>
        </w:rPr>
        <w:t>，</w:t>
      </w:r>
      <w:r>
        <w:rPr>
          <w:rFonts w:hint="eastAsia"/>
        </w:rPr>
        <w:t>缔约国代表团保证</w:t>
      </w:r>
      <w:r w:rsidR="000A4C9E">
        <w:rPr>
          <w:rFonts w:hint="eastAsia"/>
        </w:rPr>
        <w:t>，</w:t>
      </w:r>
      <w:r>
        <w:rPr>
          <w:rFonts w:hint="eastAsia"/>
        </w:rPr>
        <w:t>已经制定了防止集体驱逐移徙工人的适当保障措施</w:t>
      </w:r>
      <w:r w:rsidR="000A4C9E">
        <w:rPr>
          <w:rFonts w:hint="eastAsia"/>
        </w:rPr>
        <w:t>，</w:t>
      </w:r>
      <w:r>
        <w:rPr>
          <w:rFonts w:hint="eastAsia"/>
        </w:rPr>
        <w:t>但有报告称</w:t>
      </w:r>
      <w:r w:rsidR="000A4C9E">
        <w:rPr>
          <w:rFonts w:hint="eastAsia"/>
        </w:rPr>
        <w:t>，</w:t>
      </w:r>
      <w:r>
        <w:rPr>
          <w:rFonts w:hint="eastAsia"/>
        </w:rPr>
        <w:t>发生过几次集体驱逐撒哈拉以南移徙工人的案件</w:t>
      </w:r>
      <w:r w:rsidR="000A4C9E">
        <w:rPr>
          <w:rFonts w:hint="eastAsia"/>
        </w:rPr>
        <w:t>，</w:t>
      </w:r>
      <w:r>
        <w:rPr>
          <w:rFonts w:hint="eastAsia"/>
        </w:rPr>
        <w:t>委员会感到遗憾的是</w:t>
      </w:r>
      <w:r w:rsidR="000A4C9E">
        <w:rPr>
          <w:rFonts w:hint="eastAsia"/>
        </w:rPr>
        <w:t>，</w:t>
      </w:r>
      <w:r>
        <w:rPr>
          <w:rFonts w:hint="eastAsia"/>
        </w:rPr>
        <w:t>缔约国没有就这些报告提供任何答复。</w:t>
      </w:r>
    </w:p>
    <w:p w:rsidR="00D33E07" w:rsidRDefault="00D33E07" w:rsidP="00D33E07">
      <w:pPr>
        <w:pStyle w:val="SingleTxtGC"/>
        <w:rPr>
          <w:rFonts w:hint="eastAsia"/>
        </w:rPr>
      </w:pPr>
      <w:r>
        <w:rPr>
          <w:rFonts w:hint="eastAsia"/>
        </w:rPr>
        <w:t>2</w:t>
      </w:r>
      <w:r w:rsidR="000A4C9E">
        <w:rPr>
          <w:rFonts w:hint="eastAsia"/>
        </w:rPr>
        <w:t>3.</w:t>
      </w:r>
      <w:r w:rsidR="00421FFF">
        <w:rPr>
          <w:rFonts w:hint="eastAsia"/>
        </w:rPr>
        <w:t xml:space="preserve">  </w:t>
      </w:r>
      <w:r w:rsidRPr="00F935B7">
        <w:rPr>
          <w:rFonts w:eastAsia="SimHei" w:hint="eastAsia"/>
        </w:rPr>
        <w:t>委员会建议缔约国采取必要措施</w:t>
      </w:r>
      <w:r w:rsidR="000A4C9E" w:rsidRPr="00F935B7">
        <w:rPr>
          <w:rFonts w:eastAsia="SimHei" w:hint="eastAsia"/>
        </w:rPr>
        <w:t>，</w:t>
      </w:r>
      <w:r w:rsidRPr="00F935B7">
        <w:rPr>
          <w:rFonts w:eastAsia="SimHei" w:hint="eastAsia"/>
        </w:rPr>
        <w:t>遵照《公约》第</w:t>
      </w:r>
      <w:r w:rsidRPr="00F935B7">
        <w:rPr>
          <w:rFonts w:eastAsia="SimHei" w:hint="eastAsia"/>
        </w:rPr>
        <w:t>22</w:t>
      </w:r>
      <w:r w:rsidRPr="00F935B7">
        <w:rPr>
          <w:rFonts w:eastAsia="SimHei" w:hint="eastAsia"/>
        </w:rPr>
        <w:t>条和第</w:t>
      </w:r>
      <w:r w:rsidRPr="00F935B7">
        <w:rPr>
          <w:rFonts w:eastAsia="SimHei" w:hint="eastAsia"/>
        </w:rPr>
        <w:t>23</w:t>
      </w:r>
      <w:r w:rsidRPr="00F935B7">
        <w:rPr>
          <w:rFonts w:eastAsia="SimHei" w:hint="eastAsia"/>
        </w:rPr>
        <w:t>条</w:t>
      </w:r>
      <w:r w:rsidR="000A4C9E" w:rsidRPr="00F935B7">
        <w:rPr>
          <w:rFonts w:eastAsia="SimHei" w:hint="eastAsia"/>
        </w:rPr>
        <w:t>，</w:t>
      </w:r>
      <w:r w:rsidRPr="00F935B7">
        <w:rPr>
          <w:rFonts w:eastAsia="SimHei" w:hint="eastAsia"/>
        </w:rPr>
        <w:t>制定规范驱逐</w:t>
      </w:r>
      <w:r w:rsidR="000A4C9E" w:rsidRPr="00F935B7">
        <w:rPr>
          <w:rFonts w:eastAsia="SimHei" w:hint="eastAsia"/>
        </w:rPr>
        <w:t>/</w:t>
      </w:r>
      <w:r w:rsidRPr="00F935B7">
        <w:rPr>
          <w:rFonts w:eastAsia="SimHei" w:hint="eastAsia"/>
        </w:rPr>
        <w:t>引渡程序的法律框架</w:t>
      </w:r>
      <w:r w:rsidR="000A4C9E" w:rsidRPr="00F935B7">
        <w:rPr>
          <w:rFonts w:eastAsia="SimHei" w:hint="eastAsia"/>
        </w:rPr>
        <w:t>；</w:t>
      </w:r>
      <w:r w:rsidRPr="00F935B7">
        <w:rPr>
          <w:rFonts w:eastAsia="SimHei" w:hint="eastAsia"/>
        </w:rPr>
        <w:t>具体而言</w:t>
      </w:r>
      <w:r w:rsidR="000A4C9E" w:rsidRPr="00F935B7">
        <w:rPr>
          <w:rFonts w:eastAsia="SimHei" w:hint="eastAsia"/>
        </w:rPr>
        <w:t>，</w:t>
      </w:r>
      <w:r w:rsidRPr="00F935B7">
        <w:rPr>
          <w:rFonts w:eastAsia="SimHei" w:hint="eastAsia"/>
        </w:rPr>
        <w:t>当事方应有权提交自己不被驱逐的原因</w:t>
      </w:r>
      <w:r w:rsidR="000A4C9E" w:rsidRPr="00F935B7">
        <w:rPr>
          <w:rFonts w:eastAsia="SimHei" w:hint="eastAsia"/>
        </w:rPr>
        <w:t>，</w:t>
      </w:r>
      <w:r w:rsidRPr="00F935B7">
        <w:rPr>
          <w:rFonts w:eastAsia="SimHei" w:hint="eastAsia"/>
        </w:rPr>
        <w:t>由相关部门审查其案件。委员会还建议缔约国确保移徙工人享有离职后</w:t>
      </w:r>
      <w:r w:rsidR="00AD172D" w:rsidRPr="00F935B7">
        <w:rPr>
          <w:rFonts w:eastAsia="SimHei" w:hint="eastAsia"/>
        </w:rPr>
        <w:t>的相关</w:t>
      </w:r>
      <w:r w:rsidRPr="00F935B7">
        <w:rPr>
          <w:rFonts w:eastAsia="SimHei" w:hint="eastAsia"/>
        </w:rPr>
        <w:t>权利</w:t>
      </w:r>
      <w:r w:rsidR="000A4C9E" w:rsidRPr="00F935B7">
        <w:rPr>
          <w:rFonts w:eastAsia="SimHei" w:hint="eastAsia"/>
        </w:rPr>
        <w:t>，</w:t>
      </w:r>
      <w:r w:rsidRPr="00F935B7">
        <w:rPr>
          <w:rFonts w:eastAsia="SimHei" w:hint="eastAsia"/>
        </w:rPr>
        <w:t>尤其是</w:t>
      </w:r>
      <w:r w:rsidR="00AD172D" w:rsidRPr="00F935B7">
        <w:rPr>
          <w:rFonts w:eastAsia="SimHei" w:hint="eastAsia"/>
        </w:rPr>
        <w:t>解决</w:t>
      </w:r>
      <w:r w:rsidR="00FC5E77">
        <w:rPr>
          <w:rFonts w:eastAsia="SimHei" w:hint="eastAsia"/>
        </w:rPr>
        <w:t>欠</w:t>
      </w:r>
      <w:r w:rsidR="00AD172D" w:rsidRPr="00F935B7">
        <w:rPr>
          <w:rFonts w:eastAsia="SimHei" w:hint="eastAsia"/>
        </w:rPr>
        <w:t>薪</w:t>
      </w:r>
      <w:r w:rsidRPr="00F935B7">
        <w:rPr>
          <w:rFonts w:eastAsia="SimHei" w:hint="eastAsia"/>
        </w:rPr>
        <w:t>及其他福利</w:t>
      </w:r>
      <w:r w:rsidR="00AD172D" w:rsidRPr="00F935B7">
        <w:rPr>
          <w:rFonts w:eastAsia="SimHei" w:hint="eastAsia"/>
        </w:rPr>
        <w:t>问题</w:t>
      </w:r>
      <w:r w:rsidR="000A4C9E" w:rsidRPr="00F935B7">
        <w:rPr>
          <w:rFonts w:eastAsia="SimHei" w:hint="eastAsia"/>
        </w:rPr>
        <w:t>，</w:t>
      </w:r>
      <w:r w:rsidRPr="00F935B7">
        <w:rPr>
          <w:rFonts w:eastAsia="SimHei" w:hint="eastAsia"/>
        </w:rPr>
        <w:t>还应确保被驱逐的移徙工人有充足的时间在这方面提出起诉。此外</w:t>
      </w:r>
      <w:r w:rsidR="000A4C9E" w:rsidRPr="00F935B7">
        <w:rPr>
          <w:rFonts w:eastAsia="SimHei" w:hint="eastAsia"/>
        </w:rPr>
        <w:t>，</w:t>
      </w:r>
      <w:r w:rsidRPr="00F935B7">
        <w:rPr>
          <w:rFonts w:eastAsia="SimHei" w:hint="eastAsia"/>
        </w:rPr>
        <w:t>委员会建议缔约国对所称集体驱逐撒哈拉以南移徙工人的案件进行调查</w:t>
      </w:r>
      <w:r w:rsidR="000A4C9E" w:rsidRPr="00F935B7">
        <w:rPr>
          <w:rFonts w:eastAsia="SimHei" w:hint="eastAsia"/>
        </w:rPr>
        <w:t>，</w:t>
      </w:r>
      <w:r w:rsidRPr="00F935B7">
        <w:rPr>
          <w:rFonts w:eastAsia="SimHei" w:hint="eastAsia"/>
        </w:rPr>
        <w:t>对案件责任者提出起诉</w:t>
      </w:r>
      <w:r w:rsidR="000A4C9E" w:rsidRPr="00F935B7">
        <w:rPr>
          <w:rFonts w:eastAsia="SimHei" w:hint="eastAsia"/>
        </w:rPr>
        <w:t>，</w:t>
      </w:r>
      <w:r w:rsidRPr="00F935B7">
        <w:rPr>
          <w:rFonts w:eastAsia="SimHei" w:hint="eastAsia"/>
        </w:rPr>
        <w:t>并采取有效措施</w:t>
      </w:r>
      <w:r w:rsidR="000A4C9E" w:rsidRPr="00F935B7">
        <w:rPr>
          <w:rFonts w:eastAsia="SimHei" w:hint="eastAsia"/>
        </w:rPr>
        <w:t>，</w:t>
      </w:r>
      <w:r w:rsidRPr="00F935B7">
        <w:rPr>
          <w:rFonts w:eastAsia="SimHei" w:hint="eastAsia"/>
        </w:rPr>
        <w:t>为受害者提供补救</w:t>
      </w:r>
      <w:r w:rsidR="000A4C9E" w:rsidRPr="00F935B7">
        <w:rPr>
          <w:rFonts w:eastAsia="SimHei" w:hint="eastAsia"/>
        </w:rPr>
        <w:t>，</w:t>
      </w:r>
      <w:r w:rsidRPr="00F935B7">
        <w:rPr>
          <w:rFonts w:eastAsia="SimHei" w:hint="eastAsia"/>
        </w:rPr>
        <w:t>避免今后发生这类驱逐事件。</w:t>
      </w:r>
    </w:p>
    <w:p w:rsidR="00D33E07" w:rsidRDefault="00D33E07" w:rsidP="00D33E07">
      <w:pPr>
        <w:pStyle w:val="SingleTxtGC"/>
        <w:rPr>
          <w:rFonts w:hint="eastAsia"/>
        </w:rPr>
      </w:pPr>
      <w:r>
        <w:rPr>
          <w:rFonts w:hint="eastAsia"/>
        </w:rPr>
        <w:t>2</w:t>
      </w:r>
      <w:r w:rsidR="000A4C9E">
        <w:rPr>
          <w:rFonts w:hint="eastAsia"/>
        </w:rPr>
        <w:t>4.</w:t>
      </w:r>
      <w:r w:rsidR="00421FFF">
        <w:rPr>
          <w:rFonts w:hint="eastAsia"/>
        </w:rPr>
        <w:t xml:space="preserve">  </w:t>
      </w:r>
      <w:r>
        <w:rPr>
          <w:rFonts w:hint="eastAsia"/>
        </w:rPr>
        <w:t>委员会注意到</w:t>
      </w:r>
      <w:r w:rsidR="000A4C9E">
        <w:rPr>
          <w:rFonts w:hint="eastAsia"/>
        </w:rPr>
        <w:t>，</w:t>
      </w:r>
      <w:r>
        <w:rPr>
          <w:rFonts w:hint="eastAsia"/>
        </w:rPr>
        <w:t>缔约国</w:t>
      </w:r>
      <w:r>
        <w:rPr>
          <w:rFonts w:hint="eastAsia"/>
        </w:rPr>
        <w:t>2010</w:t>
      </w:r>
      <w:r>
        <w:rPr>
          <w:rFonts w:hint="eastAsia"/>
        </w:rPr>
        <w:t>年通过的《金融法》第</w:t>
      </w:r>
      <w:r>
        <w:rPr>
          <w:rFonts w:hint="eastAsia"/>
        </w:rPr>
        <w:t>42</w:t>
      </w:r>
      <w:r>
        <w:rPr>
          <w:rFonts w:hint="eastAsia"/>
        </w:rPr>
        <w:t>条</w:t>
      </w:r>
      <w:r w:rsidR="00B16B53">
        <w:rPr>
          <w:rFonts w:hint="eastAsia"/>
        </w:rPr>
        <w:t>允许国家</w:t>
      </w:r>
      <w:r>
        <w:rPr>
          <w:rFonts w:hint="eastAsia"/>
        </w:rPr>
        <w:t>没收弃置财产。缔约国代表团解释说</w:t>
      </w:r>
      <w:r w:rsidR="000A4C9E">
        <w:rPr>
          <w:rFonts w:hint="eastAsia"/>
        </w:rPr>
        <w:t>，</w:t>
      </w:r>
      <w:r>
        <w:rPr>
          <w:rFonts w:hint="eastAsia"/>
        </w:rPr>
        <w:t>这一条款不适用于被驱逐的移徙工人</w:t>
      </w:r>
      <w:r w:rsidR="000A4C9E">
        <w:rPr>
          <w:rFonts w:hint="eastAsia"/>
        </w:rPr>
        <w:t>，</w:t>
      </w:r>
      <w:r w:rsidR="00B16B53">
        <w:rPr>
          <w:rFonts w:hint="eastAsia"/>
        </w:rPr>
        <w:t>但阐述了对《公约》</w:t>
      </w:r>
      <w:r>
        <w:rPr>
          <w:rFonts w:hint="eastAsia"/>
        </w:rPr>
        <w:t>不追溯的观点</w:t>
      </w:r>
      <w:r w:rsidR="00B16B53">
        <w:rPr>
          <w:rFonts w:hint="eastAsia"/>
        </w:rPr>
        <w:t>。</w:t>
      </w:r>
      <w:r>
        <w:rPr>
          <w:rFonts w:hint="eastAsia"/>
        </w:rPr>
        <w:t>委员会表示关切的是</w:t>
      </w:r>
      <w:r w:rsidR="000A4C9E">
        <w:rPr>
          <w:rFonts w:hint="eastAsia"/>
        </w:rPr>
        <w:t>，</w:t>
      </w:r>
      <w:r>
        <w:rPr>
          <w:rFonts w:hint="eastAsia"/>
        </w:rPr>
        <w:t>这一条款的适用可能导致被驱逐移徙工人</w:t>
      </w:r>
      <w:r w:rsidR="000A4C9E">
        <w:rPr>
          <w:rFonts w:hint="eastAsia"/>
        </w:rPr>
        <w:t>，</w:t>
      </w:r>
      <w:r>
        <w:rPr>
          <w:rFonts w:hint="eastAsia"/>
        </w:rPr>
        <w:t>包括过去缔约国驱逐的摩洛哥移徙工人的合法财产被没收。</w:t>
      </w:r>
    </w:p>
    <w:p w:rsidR="00D33E07" w:rsidRDefault="00D33E07" w:rsidP="00D33E07">
      <w:pPr>
        <w:pStyle w:val="SingleTxtGC"/>
        <w:rPr>
          <w:rFonts w:hint="eastAsia"/>
        </w:rPr>
      </w:pPr>
      <w:r>
        <w:rPr>
          <w:rFonts w:hint="eastAsia"/>
        </w:rPr>
        <w:t>2</w:t>
      </w:r>
      <w:r w:rsidR="000A4C9E">
        <w:rPr>
          <w:rFonts w:hint="eastAsia"/>
        </w:rPr>
        <w:t>5.</w:t>
      </w:r>
      <w:r>
        <w:rPr>
          <w:rFonts w:hint="eastAsia"/>
        </w:rPr>
        <w:t xml:space="preserve"> </w:t>
      </w:r>
      <w:r w:rsidR="00421FFF">
        <w:rPr>
          <w:rFonts w:hint="eastAsia"/>
        </w:rPr>
        <w:t xml:space="preserve"> </w:t>
      </w:r>
      <w:r w:rsidRPr="00F935B7">
        <w:rPr>
          <w:rFonts w:eastAsia="SimHei" w:hint="eastAsia"/>
        </w:rPr>
        <w:t>委员会建议缔约国采取一切必要措施</w:t>
      </w:r>
      <w:r w:rsidR="000A4C9E" w:rsidRPr="00F935B7">
        <w:rPr>
          <w:rFonts w:eastAsia="SimHei" w:hint="eastAsia"/>
        </w:rPr>
        <w:t>，</w:t>
      </w:r>
      <w:r w:rsidRPr="00F935B7">
        <w:rPr>
          <w:rFonts w:eastAsia="SimHei" w:hint="eastAsia"/>
        </w:rPr>
        <w:t>归还被驱逐移徙工人</w:t>
      </w:r>
      <w:r w:rsidR="000A4C9E" w:rsidRPr="00F935B7">
        <w:rPr>
          <w:rFonts w:eastAsia="SimHei" w:hint="eastAsia"/>
        </w:rPr>
        <w:t>，</w:t>
      </w:r>
      <w:r w:rsidRPr="00F935B7">
        <w:rPr>
          <w:rFonts w:eastAsia="SimHei" w:hint="eastAsia"/>
        </w:rPr>
        <w:t>包括过去驱逐的摩洛哥移徙工人的合法财产</w:t>
      </w:r>
      <w:r w:rsidR="000A4C9E" w:rsidRPr="00F935B7">
        <w:rPr>
          <w:rFonts w:eastAsia="SimHei" w:hint="eastAsia"/>
        </w:rPr>
        <w:t>，</w:t>
      </w:r>
      <w:r w:rsidRPr="00F935B7">
        <w:rPr>
          <w:rFonts w:eastAsia="SimHei" w:hint="eastAsia"/>
        </w:rPr>
        <w:t>或遵照《公约》第</w:t>
      </w:r>
      <w:r w:rsidRPr="00F935B7">
        <w:rPr>
          <w:rFonts w:eastAsia="SimHei" w:hint="eastAsia"/>
        </w:rPr>
        <w:t>15</w:t>
      </w:r>
      <w:r w:rsidRPr="00F935B7">
        <w:rPr>
          <w:rFonts w:eastAsia="SimHei" w:hint="eastAsia"/>
        </w:rPr>
        <w:t>条</w:t>
      </w:r>
      <w:r w:rsidR="000A4C9E" w:rsidRPr="00F935B7">
        <w:rPr>
          <w:rFonts w:eastAsia="SimHei" w:hint="eastAsia"/>
        </w:rPr>
        <w:t>，</w:t>
      </w:r>
      <w:r w:rsidRPr="00F935B7">
        <w:rPr>
          <w:rFonts w:eastAsia="SimHei" w:hint="eastAsia"/>
        </w:rPr>
        <w:t>为其提供公平和适当的赔偿。</w:t>
      </w:r>
    </w:p>
    <w:p w:rsidR="00D33E07" w:rsidRDefault="00D33E07" w:rsidP="00D33E07">
      <w:pPr>
        <w:pStyle w:val="SingleTxtGC"/>
        <w:rPr>
          <w:rFonts w:hint="eastAsia"/>
        </w:rPr>
      </w:pPr>
      <w:r>
        <w:rPr>
          <w:rFonts w:hint="eastAsia"/>
        </w:rPr>
        <w:t>2</w:t>
      </w:r>
      <w:r w:rsidR="000A4C9E">
        <w:rPr>
          <w:rFonts w:hint="eastAsia"/>
        </w:rPr>
        <w:t>6.</w:t>
      </w:r>
      <w:r w:rsidR="00421FFF">
        <w:rPr>
          <w:rFonts w:hint="eastAsia"/>
        </w:rPr>
        <w:t xml:space="preserve">  </w:t>
      </w:r>
      <w:r>
        <w:rPr>
          <w:rFonts w:hint="eastAsia"/>
        </w:rPr>
        <w:t>委员会关切的是</w:t>
      </w:r>
      <w:r w:rsidR="000A4C9E">
        <w:rPr>
          <w:rFonts w:hint="eastAsia"/>
        </w:rPr>
        <w:t>，</w:t>
      </w:r>
      <w:r>
        <w:rPr>
          <w:rFonts w:hint="eastAsia"/>
        </w:rPr>
        <w:t>等待引渡的非正</w:t>
      </w:r>
      <w:r w:rsidR="00B16B53">
        <w:rPr>
          <w:rFonts w:hint="eastAsia"/>
        </w:rPr>
        <w:t>规</w:t>
      </w:r>
      <w:r>
        <w:rPr>
          <w:rFonts w:hint="eastAsia"/>
        </w:rPr>
        <w:t>移徙工人可能被长期剥夺自由</w:t>
      </w:r>
      <w:r w:rsidR="000A4C9E">
        <w:rPr>
          <w:rFonts w:hint="eastAsia"/>
        </w:rPr>
        <w:t>，</w:t>
      </w:r>
      <w:r>
        <w:rPr>
          <w:rFonts w:hint="eastAsia"/>
        </w:rPr>
        <w:t>对他们的拘留令可能在原则上被无限期延长。</w:t>
      </w:r>
    </w:p>
    <w:p w:rsidR="00D33E07" w:rsidRDefault="00D33E07" w:rsidP="00D33E07">
      <w:pPr>
        <w:pStyle w:val="SingleTxtGC"/>
        <w:rPr>
          <w:rFonts w:hint="eastAsia"/>
        </w:rPr>
      </w:pPr>
      <w:r>
        <w:rPr>
          <w:rFonts w:hint="eastAsia"/>
        </w:rPr>
        <w:t>2</w:t>
      </w:r>
      <w:r w:rsidR="000A4C9E">
        <w:rPr>
          <w:rFonts w:hint="eastAsia"/>
        </w:rPr>
        <w:t>7.</w:t>
      </w:r>
      <w:r w:rsidR="00421FFF">
        <w:rPr>
          <w:rFonts w:hint="eastAsia"/>
        </w:rPr>
        <w:t xml:space="preserve">  </w:t>
      </w:r>
      <w:r w:rsidRPr="00F935B7">
        <w:rPr>
          <w:rFonts w:eastAsia="SimHei" w:hint="eastAsia"/>
        </w:rPr>
        <w:t>委员会建议缔约国采取步骤</w:t>
      </w:r>
      <w:r w:rsidR="000A4C9E" w:rsidRPr="00F935B7">
        <w:rPr>
          <w:rFonts w:eastAsia="SimHei" w:hint="eastAsia"/>
        </w:rPr>
        <w:t>，</w:t>
      </w:r>
      <w:r w:rsidRPr="00F935B7">
        <w:rPr>
          <w:rFonts w:eastAsia="SimHei" w:hint="eastAsia"/>
        </w:rPr>
        <w:t>确保仅将拘留作为针对非正</w:t>
      </w:r>
      <w:r w:rsidR="00B16B53" w:rsidRPr="00F935B7">
        <w:rPr>
          <w:rFonts w:eastAsia="SimHei" w:hint="eastAsia"/>
        </w:rPr>
        <w:t>规</w:t>
      </w:r>
      <w:r w:rsidRPr="00F935B7">
        <w:rPr>
          <w:rFonts w:eastAsia="SimHei" w:hint="eastAsia"/>
        </w:rPr>
        <w:t>移徙工人的最后手段</w:t>
      </w:r>
      <w:r w:rsidR="000A4C9E" w:rsidRPr="00F935B7">
        <w:rPr>
          <w:rFonts w:eastAsia="SimHei" w:hint="eastAsia"/>
        </w:rPr>
        <w:t>，</w:t>
      </w:r>
      <w:r w:rsidRPr="00F935B7">
        <w:rPr>
          <w:rFonts w:eastAsia="SimHei" w:hint="eastAsia"/>
        </w:rPr>
        <w:t>对他们的拘留在任何情况下都符合《公约》第</w:t>
      </w:r>
      <w:r w:rsidRPr="00F935B7">
        <w:rPr>
          <w:rFonts w:eastAsia="SimHei" w:hint="eastAsia"/>
        </w:rPr>
        <w:t>16</w:t>
      </w:r>
      <w:r w:rsidRPr="00F935B7">
        <w:rPr>
          <w:rFonts w:eastAsia="SimHei" w:hint="eastAsia"/>
        </w:rPr>
        <w:t>条和第</w:t>
      </w:r>
      <w:r w:rsidRPr="00F935B7">
        <w:rPr>
          <w:rFonts w:eastAsia="SimHei" w:hint="eastAsia"/>
        </w:rPr>
        <w:t>17</w:t>
      </w:r>
      <w:r w:rsidRPr="00F935B7">
        <w:rPr>
          <w:rFonts w:eastAsia="SimHei" w:hint="eastAsia"/>
        </w:rPr>
        <w:t>条的规定。</w:t>
      </w:r>
    </w:p>
    <w:p w:rsidR="00D33E07" w:rsidRDefault="00D33E07" w:rsidP="00F935B7">
      <w:pPr>
        <w:pStyle w:val="H23GC"/>
        <w:rPr>
          <w:rFonts w:hint="eastAsia"/>
        </w:rPr>
      </w:pPr>
      <w:r>
        <w:rPr>
          <w:rFonts w:hint="eastAsia"/>
        </w:rPr>
        <w:tab/>
      </w:r>
      <w:r>
        <w:rPr>
          <w:rFonts w:hint="eastAsia"/>
        </w:rPr>
        <w:t>四</w:t>
      </w:r>
      <w:r w:rsidR="00421FFF">
        <w:rPr>
          <w:rFonts w:hint="eastAsia"/>
        </w:rPr>
        <w:t>.</w:t>
      </w:r>
      <w:r w:rsidR="00421FFF">
        <w:rPr>
          <w:rFonts w:hint="eastAsia"/>
        </w:rPr>
        <w:tab/>
      </w:r>
      <w:r>
        <w:rPr>
          <w:rFonts w:hint="eastAsia"/>
        </w:rPr>
        <w:t>有证件或</w:t>
      </w:r>
      <w:r w:rsidR="00B16B53">
        <w:rPr>
          <w:rFonts w:hint="eastAsia"/>
        </w:rPr>
        <w:t>正规</w:t>
      </w:r>
      <w:r>
        <w:rPr>
          <w:rFonts w:hint="eastAsia"/>
        </w:rPr>
        <w:t>移徙工人及其家庭成员的其他权利</w:t>
      </w:r>
      <w:r w:rsidR="000A4C9E">
        <w:rPr>
          <w:rFonts w:hint="eastAsia"/>
        </w:rPr>
        <w:t>(</w:t>
      </w:r>
      <w:r>
        <w:rPr>
          <w:rFonts w:hint="eastAsia"/>
        </w:rPr>
        <w:t>第</w:t>
      </w:r>
      <w:r>
        <w:rPr>
          <w:rFonts w:hint="eastAsia"/>
        </w:rPr>
        <w:t>36</w:t>
      </w:r>
      <w:r>
        <w:rPr>
          <w:rFonts w:hint="eastAsia"/>
        </w:rPr>
        <w:t>条至第</w:t>
      </w:r>
      <w:r>
        <w:rPr>
          <w:rFonts w:hint="eastAsia"/>
        </w:rPr>
        <w:t>56</w:t>
      </w:r>
      <w:r>
        <w:rPr>
          <w:rFonts w:hint="eastAsia"/>
        </w:rPr>
        <w:t>条</w:t>
      </w:r>
      <w:r w:rsidR="000A4C9E">
        <w:rPr>
          <w:rFonts w:hint="eastAsia"/>
        </w:rPr>
        <w:t>)</w:t>
      </w:r>
    </w:p>
    <w:p w:rsidR="00D33E07" w:rsidRDefault="00D33E07" w:rsidP="00D33E07">
      <w:pPr>
        <w:pStyle w:val="SingleTxtGC"/>
        <w:rPr>
          <w:rFonts w:hint="eastAsia"/>
        </w:rPr>
      </w:pPr>
      <w:r>
        <w:rPr>
          <w:rFonts w:hint="eastAsia"/>
        </w:rPr>
        <w:t>2</w:t>
      </w:r>
      <w:r w:rsidR="000A4C9E">
        <w:rPr>
          <w:rFonts w:hint="eastAsia"/>
        </w:rPr>
        <w:t>8.</w:t>
      </w:r>
      <w:r w:rsidR="00421FFF">
        <w:rPr>
          <w:rFonts w:hint="eastAsia"/>
        </w:rPr>
        <w:t xml:space="preserve">  </w:t>
      </w:r>
      <w:r>
        <w:rPr>
          <w:rFonts w:hint="eastAsia"/>
        </w:rPr>
        <w:t>委员会注意到</w:t>
      </w:r>
      <w:r w:rsidR="000A4C9E">
        <w:rPr>
          <w:rFonts w:hint="eastAsia"/>
        </w:rPr>
        <w:t>，</w:t>
      </w:r>
      <w:r>
        <w:rPr>
          <w:rFonts w:hint="eastAsia"/>
        </w:rPr>
        <w:t>缔约国提供的资料</w:t>
      </w:r>
      <w:r w:rsidR="00B16B53">
        <w:rPr>
          <w:rFonts w:hint="eastAsia"/>
        </w:rPr>
        <w:t>称</w:t>
      </w:r>
      <w:r w:rsidR="000A4C9E">
        <w:rPr>
          <w:rFonts w:hint="eastAsia"/>
        </w:rPr>
        <w:t>，</w:t>
      </w:r>
      <w:r>
        <w:rPr>
          <w:rFonts w:hint="eastAsia"/>
        </w:rPr>
        <w:t>正</w:t>
      </w:r>
      <w:r w:rsidR="00B16B53">
        <w:rPr>
          <w:rFonts w:hint="eastAsia"/>
        </w:rPr>
        <w:t>规</w:t>
      </w:r>
      <w:r>
        <w:rPr>
          <w:rFonts w:hint="eastAsia"/>
        </w:rPr>
        <w:t>移徙工人</w:t>
      </w:r>
      <w:r w:rsidR="00B16B53">
        <w:rPr>
          <w:rFonts w:hint="eastAsia"/>
        </w:rPr>
        <w:t>可以成立自己的社团</w:t>
      </w:r>
      <w:r w:rsidR="000A4C9E">
        <w:rPr>
          <w:rFonts w:hint="eastAsia"/>
        </w:rPr>
        <w:t>，</w:t>
      </w:r>
      <w:r w:rsidR="00B16B53">
        <w:rPr>
          <w:rFonts w:hint="eastAsia"/>
        </w:rPr>
        <w:t>但</w:t>
      </w:r>
      <w:r>
        <w:rPr>
          <w:rFonts w:hint="eastAsia"/>
        </w:rPr>
        <w:t>委员会关切的是</w:t>
      </w:r>
      <w:r w:rsidR="000A4C9E">
        <w:rPr>
          <w:rFonts w:hint="eastAsia"/>
        </w:rPr>
        <w:t>，</w:t>
      </w:r>
      <w:r>
        <w:rPr>
          <w:rFonts w:hint="eastAsia"/>
        </w:rPr>
        <w:t>有关成立工会权利的法律与《公约》第</w:t>
      </w:r>
      <w:r>
        <w:rPr>
          <w:rFonts w:hint="eastAsia"/>
        </w:rPr>
        <w:t>40</w:t>
      </w:r>
      <w:r>
        <w:rPr>
          <w:rFonts w:hint="eastAsia"/>
        </w:rPr>
        <w:t>条不符</w:t>
      </w:r>
      <w:r w:rsidR="000A4C9E">
        <w:rPr>
          <w:rFonts w:hint="eastAsia"/>
        </w:rPr>
        <w:t>，</w:t>
      </w:r>
      <w:r>
        <w:rPr>
          <w:rFonts w:hint="eastAsia"/>
        </w:rPr>
        <w:t>因为该法律不承认移徙工人成立工会的权利。此外</w:t>
      </w:r>
      <w:r w:rsidR="000A4C9E">
        <w:rPr>
          <w:rFonts w:hint="eastAsia"/>
        </w:rPr>
        <w:t>，</w:t>
      </w:r>
      <w:r>
        <w:rPr>
          <w:rFonts w:hint="eastAsia"/>
        </w:rPr>
        <w:t>虽然委员会注意到</w:t>
      </w:r>
      <w:r w:rsidR="000A4C9E">
        <w:rPr>
          <w:rFonts w:hint="eastAsia"/>
        </w:rPr>
        <w:t>，</w:t>
      </w:r>
      <w:r w:rsidR="00B16B53">
        <w:rPr>
          <w:rFonts w:hint="eastAsia"/>
        </w:rPr>
        <w:t>正规</w:t>
      </w:r>
      <w:r>
        <w:rPr>
          <w:rFonts w:hint="eastAsia"/>
        </w:rPr>
        <w:t>移徙工人可加入工会</w:t>
      </w:r>
      <w:r w:rsidR="000A4C9E">
        <w:rPr>
          <w:rFonts w:hint="eastAsia"/>
        </w:rPr>
        <w:t>，</w:t>
      </w:r>
      <w:r>
        <w:rPr>
          <w:rFonts w:hint="eastAsia"/>
        </w:rPr>
        <w:t>但委员会关切的是</w:t>
      </w:r>
      <w:r w:rsidR="000A4C9E">
        <w:rPr>
          <w:rFonts w:hint="eastAsia"/>
        </w:rPr>
        <w:t>，</w:t>
      </w:r>
      <w:r>
        <w:rPr>
          <w:rFonts w:hint="eastAsia"/>
        </w:rPr>
        <w:t>在实践中还没有移徙工人在阿尔及利亚参加任何工会活动的已知案例。</w:t>
      </w:r>
    </w:p>
    <w:p w:rsidR="00D33E07" w:rsidRDefault="00D33E07" w:rsidP="00D33E07">
      <w:pPr>
        <w:pStyle w:val="SingleTxtGC"/>
        <w:rPr>
          <w:rFonts w:hint="eastAsia"/>
        </w:rPr>
      </w:pPr>
      <w:r>
        <w:rPr>
          <w:rFonts w:hint="eastAsia"/>
        </w:rPr>
        <w:t>2</w:t>
      </w:r>
      <w:r w:rsidR="000A4C9E">
        <w:rPr>
          <w:rFonts w:hint="eastAsia"/>
        </w:rPr>
        <w:t>9.</w:t>
      </w:r>
      <w:r w:rsidR="00421FFF">
        <w:rPr>
          <w:rFonts w:hint="eastAsia"/>
        </w:rPr>
        <w:t xml:space="preserve">  </w:t>
      </w:r>
      <w:r w:rsidRPr="00F935B7">
        <w:rPr>
          <w:rFonts w:eastAsia="SimHei" w:hint="eastAsia"/>
        </w:rPr>
        <w:t>委员会建议缔约国</w:t>
      </w:r>
      <w:r w:rsidR="000A4C9E" w:rsidRPr="00F935B7">
        <w:rPr>
          <w:rFonts w:eastAsia="SimHei" w:hint="eastAsia"/>
        </w:rPr>
        <w:t>按</w:t>
      </w:r>
      <w:r w:rsidRPr="00F935B7">
        <w:rPr>
          <w:rFonts w:eastAsia="SimHei" w:hint="eastAsia"/>
        </w:rPr>
        <w:t>照《公约》第</w:t>
      </w:r>
      <w:r w:rsidRPr="00F935B7">
        <w:rPr>
          <w:rFonts w:eastAsia="SimHei" w:hint="eastAsia"/>
        </w:rPr>
        <w:t>40</w:t>
      </w:r>
      <w:r w:rsidRPr="00F935B7">
        <w:rPr>
          <w:rFonts w:eastAsia="SimHei" w:hint="eastAsia"/>
        </w:rPr>
        <w:t>条</w:t>
      </w:r>
      <w:r w:rsidR="000A4C9E" w:rsidRPr="00F935B7">
        <w:rPr>
          <w:rFonts w:eastAsia="SimHei" w:hint="eastAsia"/>
        </w:rPr>
        <w:t>，</w:t>
      </w:r>
      <w:r w:rsidRPr="00F935B7">
        <w:rPr>
          <w:rFonts w:eastAsia="SimHei" w:hint="eastAsia"/>
        </w:rPr>
        <w:t>修订</w:t>
      </w:r>
      <w:r w:rsidR="000A4C9E" w:rsidRPr="00F935B7">
        <w:rPr>
          <w:rFonts w:eastAsia="SimHei" w:hint="eastAsia"/>
        </w:rPr>
        <w:t>关于组织</w:t>
      </w:r>
      <w:r w:rsidRPr="00F935B7">
        <w:rPr>
          <w:rFonts w:eastAsia="SimHei" w:hint="eastAsia"/>
        </w:rPr>
        <w:t>工会权利的立法</w:t>
      </w:r>
      <w:r w:rsidR="000A4C9E" w:rsidRPr="00F935B7">
        <w:rPr>
          <w:rFonts w:eastAsia="SimHei" w:hint="eastAsia"/>
        </w:rPr>
        <w:t>，</w:t>
      </w:r>
      <w:r w:rsidRPr="00F935B7">
        <w:rPr>
          <w:rFonts w:eastAsia="SimHei" w:hint="eastAsia"/>
        </w:rPr>
        <w:t>以确保</w:t>
      </w:r>
      <w:r w:rsidR="000A4C9E" w:rsidRPr="00F935B7">
        <w:rPr>
          <w:rFonts w:eastAsia="SimHei" w:hint="eastAsia"/>
        </w:rPr>
        <w:t>正规</w:t>
      </w:r>
      <w:r w:rsidRPr="00F935B7">
        <w:rPr>
          <w:rFonts w:eastAsia="SimHei" w:hint="eastAsia"/>
        </w:rPr>
        <w:t>移徙工人在实践中能够成立工会</w:t>
      </w:r>
      <w:r>
        <w:rPr>
          <w:rFonts w:hint="eastAsia"/>
        </w:rPr>
        <w:t>。</w:t>
      </w:r>
    </w:p>
    <w:p w:rsidR="00D33E07" w:rsidRDefault="00D33E07" w:rsidP="00D33E07">
      <w:pPr>
        <w:pStyle w:val="SingleTxtGC"/>
        <w:rPr>
          <w:rFonts w:hint="eastAsia"/>
        </w:rPr>
      </w:pPr>
      <w:r>
        <w:rPr>
          <w:rFonts w:hint="eastAsia"/>
        </w:rPr>
        <w:t>3</w:t>
      </w:r>
      <w:r w:rsidR="000A4C9E">
        <w:rPr>
          <w:rFonts w:hint="eastAsia"/>
        </w:rPr>
        <w:t>0.</w:t>
      </w:r>
      <w:r w:rsidR="00421FFF">
        <w:rPr>
          <w:rFonts w:hint="eastAsia"/>
        </w:rPr>
        <w:t xml:space="preserve">  </w:t>
      </w:r>
      <w:r>
        <w:rPr>
          <w:rFonts w:hint="eastAsia"/>
        </w:rPr>
        <w:t>委员会关切的是</w:t>
      </w:r>
      <w:r w:rsidR="000A4C9E">
        <w:rPr>
          <w:rFonts w:hint="eastAsia"/>
        </w:rPr>
        <w:t>，</w:t>
      </w:r>
      <w:r>
        <w:rPr>
          <w:rFonts w:hint="eastAsia"/>
        </w:rPr>
        <w:t>阿尔及利亚仅为本国国民保留社会住房</w:t>
      </w:r>
      <w:r w:rsidR="000A4C9E">
        <w:rPr>
          <w:rFonts w:hint="eastAsia"/>
        </w:rPr>
        <w:t>，</w:t>
      </w:r>
      <w:r>
        <w:rPr>
          <w:rFonts w:hint="eastAsia"/>
        </w:rPr>
        <w:t>移徙工人无法享有社会住房</w:t>
      </w:r>
      <w:r w:rsidR="000A4C9E">
        <w:rPr>
          <w:rFonts w:hint="eastAsia"/>
        </w:rPr>
        <w:t>，</w:t>
      </w:r>
    </w:p>
    <w:p w:rsidR="00D33E07" w:rsidRDefault="00D33E07" w:rsidP="00D33E07">
      <w:pPr>
        <w:pStyle w:val="SingleTxtGC"/>
        <w:rPr>
          <w:rFonts w:hint="eastAsia"/>
        </w:rPr>
      </w:pPr>
      <w:r>
        <w:rPr>
          <w:rFonts w:hint="eastAsia"/>
        </w:rPr>
        <w:t>3</w:t>
      </w:r>
      <w:r w:rsidR="000A4C9E">
        <w:rPr>
          <w:rFonts w:hint="eastAsia"/>
        </w:rPr>
        <w:t>1.</w:t>
      </w:r>
      <w:r w:rsidR="00421FFF">
        <w:rPr>
          <w:rFonts w:hint="eastAsia"/>
        </w:rPr>
        <w:t xml:space="preserve"> </w:t>
      </w:r>
      <w:r w:rsidR="00421FFF" w:rsidRPr="00F935B7">
        <w:rPr>
          <w:rFonts w:eastAsia="SimHei" w:hint="eastAsia"/>
        </w:rPr>
        <w:t xml:space="preserve"> </w:t>
      </w:r>
      <w:r w:rsidRPr="00F935B7">
        <w:rPr>
          <w:rFonts w:eastAsia="SimHei" w:hint="eastAsia"/>
        </w:rPr>
        <w:t>委员会鼓励缔约国</w:t>
      </w:r>
      <w:r w:rsidR="000A4C9E" w:rsidRPr="00F935B7">
        <w:rPr>
          <w:rFonts w:eastAsia="SimHei" w:hint="eastAsia"/>
        </w:rPr>
        <w:t>按</w:t>
      </w:r>
      <w:r w:rsidRPr="00F935B7">
        <w:rPr>
          <w:rFonts w:eastAsia="SimHei" w:hint="eastAsia"/>
        </w:rPr>
        <w:t>照第</w:t>
      </w:r>
      <w:r w:rsidRPr="00F935B7">
        <w:rPr>
          <w:rFonts w:eastAsia="SimHei" w:hint="eastAsia"/>
        </w:rPr>
        <w:t>43</w:t>
      </w:r>
      <w:r w:rsidRPr="00F935B7">
        <w:rPr>
          <w:rFonts w:eastAsia="SimHei" w:hint="eastAsia"/>
        </w:rPr>
        <w:t>条第</w:t>
      </w:r>
      <w:r w:rsidRPr="00F935B7">
        <w:rPr>
          <w:rFonts w:eastAsia="SimHei" w:hint="eastAsia"/>
        </w:rPr>
        <w:t>1</w:t>
      </w:r>
      <w:r w:rsidRPr="00F935B7">
        <w:rPr>
          <w:rFonts w:eastAsia="SimHei" w:hint="eastAsia"/>
        </w:rPr>
        <w:t>款</w:t>
      </w:r>
      <w:r w:rsidR="000A4C9E" w:rsidRPr="00F935B7">
        <w:rPr>
          <w:rFonts w:eastAsia="SimHei" w:hint="eastAsia"/>
        </w:rPr>
        <w:t>(</w:t>
      </w:r>
      <w:r w:rsidRPr="00F935B7">
        <w:rPr>
          <w:rFonts w:eastAsia="SimHei" w:hint="eastAsia"/>
        </w:rPr>
        <w:t>d</w:t>
      </w:r>
      <w:r w:rsidR="000A4C9E" w:rsidRPr="00F935B7">
        <w:rPr>
          <w:rFonts w:eastAsia="SimHei" w:hint="eastAsia"/>
        </w:rPr>
        <w:t>)</w:t>
      </w:r>
      <w:r w:rsidRPr="00F935B7">
        <w:rPr>
          <w:rFonts w:eastAsia="SimHei" w:hint="eastAsia"/>
        </w:rPr>
        <w:t>项</w:t>
      </w:r>
      <w:r w:rsidR="000A4C9E" w:rsidRPr="00F935B7">
        <w:rPr>
          <w:rFonts w:eastAsia="SimHei" w:hint="eastAsia"/>
        </w:rPr>
        <w:t>，</w:t>
      </w:r>
      <w:r w:rsidRPr="00F935B7">
        <w:rPr>
          <w:rFonts w:eastAsia="SimHei" w:hint="eastAsia"/>
        </w:rPr>
        <w:t>确保</w:t>
      </w:r>
      <w:r w:rsidR="000A4C9E" w:rsidRPr="00F935B7">
        <w:rPr>
          <w:rFonts w:eastAsia="SimHei" w:hint="eastAsia"/>
        </w:rPr>
        <w:t>正规</w:t>
      </w:r>
      <w:r w:rsidRPr="00F935B7">
        <w:rPr>
          <w:rFonts w:eastAsia="SimHei" w:hint="eastAsia"/>
        </w:rPr>
        <w:t>移徙工人与该国就业国民享有同等待遇</w:t>
      </w:r>
      <w:r w:rsidR="000A4C9E" w:rsidRPr="00F935B7">
        <w:rPr>
          <w:rFonts w:eastAsia="SimHei" w:hint="eastAsia"/>
        </w:rPr>
        <w:t>，</w:t>
      </w:r>
      <w:r w:rsidRPr="00F935B7">
        <w:rPr>
          <w:rFonts w:eastAsia="SimHei" w:hint="eastAsia"/>
        </w:rPr>
        <w:t>尤其是在获得住房</w:t>
      </w:r>
      <w:r w:rsidR="000A4C9E" w:rsidRPr="00F935B7">
        <w:rPr>
          <w:rFonts w:eastAsia="SimHei" w:hint="eastAsia"/>
        </w:rPr>
        <w:t>，</w:t>
      </w:r>
      <w:r w:rsidRPr="00F935B7">
        <w:rPr>
          <w:rFonts w:eastAsia="SimHei" w:hint="eastAsia"/>
        </w:rPr>
        <w:t>包括享有社会住房计划</w:t>
      </w:r>
      <w:r w:rsidR="000A4C9E" w:rsidRPr="00F935B7">
        <w:rPr>
          <w:rFonts w:eastAsia="SimHei" w:hint="eastAsia"/>
        </w:rPr>
        <w:t>方面</w:t>
      </w:r>
      <w:r w:rsidRPr="00F935B7">
        <w:rPr>
          <w:rFonts w:eastAsia="SimHei" w:hint="eastAsia"/>
        </w:rPr>
        <w:t>。</w:t>
      </w:r>
    </w:p>
    <w:p w:rsidR="00D33E07" w:rsidRDefault="00D33E07" w:rsidP="00D33E07">
      <w:pPr>
        <w:pStyle w:val="SingleTxtGC"/>
        <w:rPr>
          <w:rFonts w:hint="eastAsia"/>
        </w:rPr>
      </w:pPr>
      <w:r>
        <w:rPr>
          <w:rFonts w:hint="eastAsia"/>
        </w:rPr>
        <w:t>3</w:t>
      </w:r>
      <w:r w:rsidR="000A4C9E">
        <w:rPr>
          <w:rFonts w:hint="eastAsia"/>
        </w:rPr>
        <w:t>2.</w:t>
      </w:r>
      <w:r w:rsidR="00421FFF">
        <w:rPr>
          <w:rFonts w:hint="eastAsia"/>
        </w:rPr>
        <w:t xml:space="preserve">  </w:t>
      </w:r>
      <w:r>
        <w:rPr>
          <w:rFonts w:hint="eastAsia"/>
        </w:rPr>
        <w:t>委员会关切的是</w:t>
      </w:r>
      <w:r w:rsidR="000A4C9E">
        <w:rPr>
          <w:rFonts w:hint="eastAsia"/>
        </w:rPr>
        <w:t>，</w:t>
      </w:r>
      <w:r>
        <w:rPr>
          <w:rFonts w:hint="eastAsia"/>
        </w:rPr>
        <w:t>第</w:t>
      </w:r>
      <w:r>
        <w:rPr>
          <w:rFonts w:hint="eastAsia"/>
        </w:rPr>
        <w:t>81-10</w:t>
      </w:r>
      <w:r>
        <w:rPr>
          <w:rFonts w:hint="eastAsia"/>
        </w:rPr>
        <w:t>号法案中规范移徙工人家庭团聚的规定仅适用于配偶。</w:t>
      </w:r>
    </w:p>
    <w:p w:rsidR="00D33E07" w:rsidRDefault="00D33E07" w:rsidP="00D33E07">
      <w:pPr>
        <w:pStyle w:val="SingleTxtGC"/>
        <w:rPr>
          <w:rFonts w:hint="eastAsia"/>
        </w:rPr>
      </w:pPr>
      <w:r>
        <w:rPr>
          <w:rFonts w:hint="eastAsia"/>
        </w:rPr>
        <w:t>3</w:t>
      </w:r>
      <w:r w:rsidR="000A4C9E">
        <w:rPr>
          <w:rFonts w:hint="eastAsia"/>
        </w:rPr>
        <w:t>3.</w:t>
      </w:r>
      <w:r w:rsidR="00421FFF">
        <w:rPr>
          <w:rFonts w:hint="eastAsia"/>
        </w:rPr>
        <w:t xml:space="preserve">  </w:t>
      </w:r>
      <w:r w:rsidRPr="00F935B7">
        <w:rPr>
          <w:rFonts w:eastAsia="SimHei" w:hint="eastAsia"/>
        </w:rPr>
        <w:t>委员会建议缔约国确保规范家庭团聚的规定符合《公约》第</w:t>
      </w:r>
      <w:r w:rsidRPr="00F935B7">
        <w:rPr>
          <w:rFonts w:eastAsia="SimHei" w:hint="eastAsia"/>
        </w:rPr>
        <w:t>4</w:t>
      </w:r>
      <w:r w:rsidRPr="00F935B7">
        <w:rPr>
          <w:rFonts w:eastAsia="SimHei" w:hint="eastAsia"/>
        </w:rPr>
        <w:t>条和第</w:t>
      </w:r>
      <w:r w:rsidRPr="00F935B7">
        <w:rPr>
          <w:rFonts w:eastAsia="SimHei" w:hint="eastAsia"/>
        </w:rPr>
        <w:t>44</w:t>
      </w:r>
      <w:r w:rsidRPr="00F935B7">
        <w:rPr>
          <w:rFonts w:eastAsia="SimHei" w:hint="eastAsia"/>
        </w:rPr>
        <w:t>条。</w:t>
      </w:r>
    </w:p>
    <w:p w:rsidR="00D33E07" w:rsidRDefault="00D33E07" w:rsidP="00D33E07">
      <w:pPr>
        <w:pStyle w:val="SingleTxtGC"/>
        <w:rPr>
          <w:rFonts w:hint="eastAsia"/>
        </w:rPr>
      </w:pPr>
      <w:r>
        <w:rPr>
          <w:rFonts w:hint="eastAsia"/>
        </w:rPr>
        <w:t>3</w:t>
      </w:r>
      <w:r w:rsidR="000A4C9E">
        <w:rPr>
          <w:rFonts w:hint="eastAsia"/>
        </w:rPr>
        <w:t>4.</w:t>
      </w:r>
      <w:r w:rsidR="00421FFF">
        <w:rPr>
          <w:rFonts w:hint="eastAsia"/>
        </w:rPr>
        <w:t xml:space="preserve">  </w:t>
      </w:r>
      <w:r>
        <w:rPr>
          <w:rFonts w:hint="eastAsia"/>
        </w:rPr>
        <w:t>委员会收到的资料称</w:t>
      </w:r>
      <w:r w:rsidR="000A4C9E">
        <w:rPr>
          <w:rFonts w:hint="eastAsia"/>
        </w:rPr>
        <w:t>，</w:t>
      </w:r>
      <w:r>
        <w:rPr>
          <w:rFonts w:hint="eastAsia"/>
        </w:rPr>
        <w:t>一些摩洛哥移徙工人遭到集体驱逐后一直与其家人离散。</w:t>
      </w:r>
    </w:p>
    <w:p w:rsidR="00D33E07" w:rsidRPr="00F935B7" w:rsidRDefault="00D33E07" w:rsidP="00D33E07">
      <w:pPr>
        <w:pStyle w:val="SingleTxtGC"/>
        <w:rPr>
          <w:rFonts w:eastAsia="SimHei" w:hint="eastAsia"/>
        </w:rPr>
      </w:pPr>
      <w:r>
        <w:rPr>
          <w:rFonts w:hint="eastAsia"/>
        </w:rPr>
        <w:t>3</w:t>
      </w:r>
      <w:r w:rsidR="000A4C9E">
        <w:rPr>
          <w:rFonts w:hint="eastAsia"/>
        </w:rPr>
        <w:t>5.</w:t>
      </w:r>
      <w:r w:rsidR="00421FFF">
        <w:rPr>
          <w:rFonts w:hint="eastAsia"/>
        </w:rPr>
        <w:t xml:space="preserve">  </w:t>
      </w:r>
      <w:r w:rsidRPr="00F935B7">
        <w:rPr>
          <w:rFonts w:eastAsia="SimHei" w:hint="eastAsia"/>
        </w:rPr>
        <w:t>委员会建议缔约国采取适当措施</w:t>
      </w:r>
      <w:r w:rsidR="000A4C9E" w:rsidRPr="00F935B7">
        <w:rPr>
          <w:rFonts w:eastAsia="SimHei" w:hint="eastAsia"/>
        </w:rPr>
        <w:t>，</w:t>
      </w:r>
      <w:r w:rsidRPr="00F935B7">
        <w:rPr>
          <w:rFonts w:eastAsia="SimHei" w:hint="eastAsia"/>
        </w:rPr>
        <w:t>帮助这些摩洛哥移徙工人与他们留在阿尔及利亚的家人团聚。</w:t>
      </w:r>
    </w:p>
    <w:p w:rsidR="00D33E07" w:rsidRDefault="00D33E07" w:rsidP="00F935B7">
      <w:pPr>
        <w:pStyle w:val="H23GC"/>
        <w:rPr>
          <w:rFonts w:hint="eastAsia"/>
        </w:rPr>
      </w:pPr>
      <w:r>
        <w:rPr>
          <w:rFonts w:hint="eastAsia"/>
        </w:rPr>
        <w:tab/>
      </w:r>
      <w:r>
        <w:rPr>
          <w:rFonts w:hint="eastAsia"/>
        </w:rPr>
        <w:t>五</w:t>
      </w:r>
      <w:r w:rsidR="00421FFF">
        <w:rPr>
          <w:rFonts w:hint="eastAsia"/>
        </w:rPr>
        <w:t>.</w:t>
      </w:r>
      <w:r w:rsidR="00421FFF">
        <w:rPr>
          <w:rFonts w:hint="eastAsia"/>
        </w:rPr>
        <w:tab/>
      </w:r>
      <w:r>
        <w:rPr>
          <w:rFonts w:hint="eastAsia"/>
        </w:rPr>
        <w:t>增进移徙工人及其家庭成员国际移徙的合理、公平、人道和合法条件</w:t>
      </w:r>
      <w:r w:rsidR="000A4C9E">
        <w:rPr>
          <w:rFonts w:hint="eastAsia"/>
        </w:rPr>
        <w:t>(</w:t>
      </w:r>
      <w:r>
        <w:rPr>
          <w:rFonts w:hint="eastAsia"/>
        </w:rPr>
        <w:t>第</w:t>
      </w:r>
      <w:r>
        <w:rPr>
          <w:rFonts w:hint="eastAsia"/>
        </w:rPr>
        <w:t>64</w:t>
      </w:r>
      <w:r>
        <w:rPr>
          <w:rFonts w:hint="eastAsia"/>
        </w:rPr>
        <w:t>条至第</w:t>
      </w:r>
      <w:r>
        <w:rPr>
          <w:rFonts w:hint="eastAsia"/>
        </w:rPr>
        <w:t>71</w:t>
      </w:r>
      <w:r>
        <w:rPr>
          <w:rFonts w:hint="eastAsia"/>
        </w:rPr>
        <w:t>条</w:t>
      </w:r>
      <w:r w:rsidR="000A4C9E">
        <w:rPr>
          <w:rFonts w:hint="eastAsia"/>
        </w:rPr>
        <w:t>)</w:t>
      </w:r>
    </w:p>
    <w:p w:rsidR="00D33E07" w:rsidRDefault="00D33E07" w:rsidP="00D33E07">
      <w:pPr>
        <w:pStyle w:val="SingleTxtGC"/>
        <w:rPr>
          <w:rFonts w:hint="eastAsia"/>
        </w:rPr>
      </w:pPr>
      <w:r>
        <w:rPr>
          <w:rFonts w:hint="eastAsia"/>
        </w:rPr>
        <w:t>3</w:t>
      </w:r>
      <w:r w:rsidR="000A4C9E">
        <w:rPr>
          <w:rFonts w:hint="eastAsia"/>
        </w:rPr>
        <w:t>6.</w:t>
      </w:r>
      <w:r w:rsidR="00421FFF">
        <w:rPr>
          <w:rFonts w:hint="eastAsia"/>
        </w:rPr>
        <w:t xml:space="preserve">  </w:t>
      </w:r>
      <w:r>
        <w:rPr>
          <w:rFonts w:hint="eastAsia"/>
        </w:rPr>
        <w:t>委员会注意到</w:t>
      </w:r>
      <w:r w:rsidR="000A4C9E">
        <w:rPr>
          <w:rFonts w:hint="eastAsia"/>
        </w:rPr>
        <w:t>，</w:t>
      </w:r>
      <w:r>
        <w:rPr>
          <w:rFonts w:hint="eastAsia"/>
        </w:rPr>
        <w:t>有一系列处理移徙问题的国</w:t>
      </w:r>
      <w:r w:rsidR="000A4C9E">
        <w:rPr>
          <w:rFonts w:hint="eastAsia"/>
        </w:rPr>
        <w:t>家机构，包括国家就业机构、劳动监察局和各省的就业办公室，但是，</w:t>
      </w:r>
      <w:r>
        <w:rPr>
          <w:rFonts w:hint="eastAsia"/>
        </w:rPr>
        <w:t>委员会</w:t>
      </w:r>
      <w:r w:rsidR="000A4C9E">
        <w:rPr>
          <w:rFonts w:hint="eastAsia"/>
        </w:rPr>
        <w:t>表示</w:t>
      </w:r>
      <w:r>
        <w:rPr>
          <w:rFonts w:hint="eastAsia"/>
        </w:rPr>
        <w:t>遗憾的是</w:t>
      </w:r>
      <w:r w:rsidR="000A4C9E">
        <w:rPr>
          <w:rFonts w:hint="eastAsia"/>
        </w:rPr>
        <w:t>，</w:t>
      </w:r>
      <w:r>
        <w:rPr>
          <w:rFonts w:hint="eastAsia"/>
        </w:rPr>
        <w:t>缺乏有关这些机构之间协调和有效沟通的充分资料。</w:t>
      </w:r>
    </w:p>
    <w:p w:rsidR="00D33E07" w:rsidRDefault="00D33E07" w:rsidP="00D33E07">
      <w:pPr>
        <w:pStyle w:val="SingleTxtGC"/>
        <w:rPr>
          <w:rFonts w:hint="eastAsia"/>
        </w:rPr>
      </w:pPr>
      <w:r>
        <w:rPr>
          <w:rFonts w:hint="eastAsia"/>
        </w:rPr>
        <w:t>3</w:t>
      </w:r>
      <w:r w:rsidR="000A4C9E">
        <w:rPr>
          <w:rFonts w:hint="eastAsia"/>
        </w:rPr>
        <w:t>7.</w:t>
      </w:r>
      <w:r w:rsidR="00421FFF">
        <w:rPr>
          <w:rFonts w:hint="eastAsia"/>
        </w:rPr>
        <w:t xml:space="preserve">  </w:t>
      </w:r>
      <w:r w:rsidRPr="00F935B7">
        <w:rPr>
          <w:rFonts w:eastAsia="SimHei" w:hint="eastAsia"/>
        </w:rPr>
        <w:t>委员会建议缔约国继续努力</w:t>
      </w:r>
      <w:r w:rsidR="000A4C9E" w:rsidRPr="00F935B7">
        <w:rPr>
          <w:rFonts w:eastAsia="SimHei" w:hint="eastAsia"/>
        </w:rPr>
        <w:t>，</w:t>
      </w:r>
      <w:r w:rsidRPr="00F935B7">
        <w:rPr>
          <w:rFonts w:eastAsia="SimHei" w:hint="eastAsia"/>
        </w:rPr>
        <w:t>在处理移徙问题的机构之间进行协调</w:t>
      </w:r>
      <w:r w:rsidR="000A4C9E" w:rsidRPr="00F935B7">
        <w:rPr>
          <w:rFonts w:eastAsia="SimHei" w:hint="eastAsia"/>
        </w:rPr>
        <w:t>，</w:t>
      </w:r>
      <w:r w:rsidRPr="00F935B7">
        <w:rPr>
          <w:rFonts w:eastAsia="SimHei" w:hint="eastAsia"/>
        </w:rPr>
        <w:t>以便确保这类机构的有效性。</w:t>
      </w:r>
    </w:p>
    <w:p w:rsidR="00D33E07" w:rsidRDefault="00D33E07" w:rsidP="00D33E07">
      <w:pPr>
        <w:pStyle w:val="SingleTxtGC"/>
        <w:rPr>
          <w:rFonts w:hint="eastAsia"/>
        </w:rPr>
      </w:pPr>
      <w:r>
        <w:rPr>
          <w:rFonts w:hint="eastAsia"/>
        </w:rPr>
        <w:t>3</w:t>
      </w:r>
      <w:r w:rsidR="000A4C9E">
        <w:rPr>
          <w:rFonts w:hint="eastAsia"/>
        </w:rPr>
        <w:t>8.</w:t>
      </w:r>
      <w:r w:rsidR="00421FFF">
        <w:rPr>
          <w:rFonts w:hint="eastAsia"/>
        </w:rPr>
        <w:t xml:space="preserve">  </w:t>
      </w:r>
      <w:r>
        <w:rPr>
          <w:rFonts w:hint="eastAsia"/>
        </w:rPr>
        <w:t>委员会关切的是</w:t>
      </w:r>
      <w:r w:rsidR="000A4C9E">
        <w:rPr>
          <w:rFonts w:hint="eastAsia"/>
        </w:rPr>
        <w:t>，</w:t>
      </w:r>
      <w:r>
        <w:rPr>
          <w:rFonts w:hint="eastAsia"/>
        </w:rPr>
        <w:t>法律将以劳动力剥削和性剥削为目的的贩运人口行为定为刑事犯罪</w:t>
      </w:r>
      <w:r w:rsidR="000A4C9E">
        <w:rPr>
          <w:rFonts w:hint="eastAsia"/>
        </w:rPr>
        <w:t>，</w:t>
      </w:r>
      <w:r>
        <w:rPr>
          <w:rFonts w:hint="eastAsia"/>
        </w:rPr>
        <w:t>但该法律没有明确规定为贩运人口的受害者提供保护。此外</w:t>
      </w:r>
      <w:r w:rsidR="000A4C9E">
        <w:rPr>
          <w:rFonts w:hint="eastAsia"/>
        </w:rPr>
        <w:t>，</w:t>
      </w:r>
      <w:r>
        <w:rPr>
          <w:rFonts w:hint="eastAsia"/>
        </w:rPr>
        <w:t>委员会还注意到</w:t>
      </w:r>
      <w:r w:rsidR="000A4C9E">
        <w:rPr>
          <w:rFonts w:hint="eastAsia"/>
        </w:rPr>
        <w:t>，</w:t>
      </w:r>
      <w:r>
        <w:rPr>
          <w:rFonts w:hint="eastAsia"/>
        </w:rPr>
        <w:t>没有为这类受害者提供具体的支持服务。</w:t>
      </w:r>
    </w:p>
    <w:p w:rsidR="00D33E07" w:rsidRPr="00F935B7" w:rsidRDefault="00D33E07" w:rsidP="00D33E07">
      <w:pPr>
        <w:pStyle w:val="SingleTxtGC"/>
        <w:rPr>
          <w:rFonts w:eastAsia="SimHei" w:hint="eastAsia"/>
        </w:rPr>
      </w:pPr>
      <w:r>
        <w:rPr>
          <w:rFonts w:hint="eastAsia"/>
        </w:rPr>
        <w:t>3</w:t>
      </w:r>
      <w:r w:rsidR="000A4C9E">
        <w:rPr>
          <w:rFonts w:hint="eastAsia"/>
        </w:rPr>
        <w:t>9.</w:t>
      </w:r>
      <w:r w:rsidR="00421FFF">
        <w:rPr>
          <w:rFonts w:hint="eastAsia"/>
        </w:rPr>
        <w:t xml:space="preserve">  </w:t>
      </w:r>
      <w:r w:rsidRPr="00F935B7">
        <w:rPr>
          <w:rFonts w:eastAsia="SimHei" w:hint="eastAsia"/>
        </w:rPr>
        <w:t>委员会敦促缔约国</w:t>
      </w:r>
      <w:r w:rsidR="000A4C9E" w:rsidRPr="00F935B7">
        <w:rPr>
          <w:rFonts w:eastAsia="SimHei" w:hint="eastAsia"/>
        </w:rPr>
        <w:t>，</w:t>
      </w:r>
      <w:r w:rsidRPr="00F935B7">
        <w:rPr>
          <w:rFonts w:eastAsia="SimHei" w:hint="eastAsia"/>
        </w:rPr>
        <w:t>确保有关防止和消除贩运人口的法律和措施能够为贩运人口的受害者提供适当的保护和援助。具体而言</w:t>
      </w:r>
      <w:r w:rsidR="000A4C9E" w:rsidRPr="00F935B7">
        <w:rPr>
          <w:rFonts w:eastAsia="SimHei" w:hint="eastAsia"/>
        </w:rPr>
        <w:t>，</w:t>
      </w:r>
      <w:r w:rsidRPr="00F935B7">
        <w:rPr>
          <w:rFonts w:eastAsia="SimHei" w:hint="eastAsia"/>
        </w:rPr>
        <w:t>缔约国应根据联合国人权事务高级专员办事处《</w:t>
      </w:r>
      <w:r w:rsidR="000A4C9E" w:rsidRPr="00F935B7">
        <w:rPr>
          <w:rFonts w:eastAsia="SimHei" w:hint="eastAsia"/>
        </w:rPr>
        <w:t>关于</w:t>
      </w:r>
      <w:r w:rsidRPr="00F935B7">
        <w:rPr>
          <w:rFonts w:eastAsia="SimHei" w:hint="eastAsia"/>
        </w:rPr>
        <w:t>人权与贩运人口问题</w:t>
      </w:r>
      <w:r w:rsidR="000A4C9E" w:rsidRPr="00F935B7">
        <w:rPr>
          <w:rFonts w:eastAsia="SimHei" w:hint="eastAsia"/>
        </w:rPr>
        <w:t>的拟议</w:t>
      </w:r>
      <w:r w:rsidRPr="00F935B7">
        <w:rPr>
          <w:rFonts w:eastAsia="SimHei" w:hint="eastAsia"/>
        </w:rPr>
        <w:t>原则和准则》</w:t>
      </w:r>
      <w:r w:rsidR="00293655">
        <w:rPr>
          <w:rFonts w:eastAsia="SimHei" w:hint="eastAsia"/>
        </w:rPr>
        <w:t>(E/2002/ 68/Add.1)</w:t>
      </w:r>
      <w:r w:rsidR="000A4C9E" w:rsidRPr="00F935B7">
        <w:rPr>
          <w:rFonts w:eastAsia="SimHei" w:hint="eastAsia"/>
        </w:rPr>
        <w:t>，</w:t>
      </w:r>
      <w:r w:rsidRPr="00F935B7">
        <w:rPr>
          <w:rFonts w:eastAsia="SimHei" w:hint="eastAsia"/>
        </w:rPr>
        <w:t>确保</w:t>
      </w:r>
      <w:r w:rsidR="000A4C9E" w:rsidRPr="00F935B7">
        <w:rPr>
          <w:rFonts w:eastAsia="SimHei" w:hint="eastAsia"/>
        </w:rPr>
        <w:t>：</w:t>
      </w:r>
    </w:p>
    <w:p w:rsidR="00D33E07" w:rsidRPr="00F935B7" w:rsidRDefault="00D33E07" w:rsidP="00421FFF">
      <w:pPr>
        <w:pStyle w:val="SingleTxtGC"/>
        <w:numPr>
          <w:ilvl w:val="0"/>
          <w:numId w:val="39"/>
        </w:numPr>
        <w:rPr>
          <w:rFonts w:eastAsia="SimHei" w:hint="eastAsia"/>
        </w:rPr>
      </w:pPr>
      <w:r w:rsidRPr="00F935B7">
        <w:rPr>
          <w:rFonts w:eastAsia="SimHei" w:hint="eastAsia"/>
        </w:rPr>
        <w:t>向被贩运者提供获得初级保健和咨询的机会</w:t>
      </w:r>
      <w:r w:rsidR="000A4C9E" w:rsidRPr="00F935B7">
        <w:rPr>
          <w:rFonts w:eastAsia="SimHei" w:hint="eastAsia"/>
        </w:rPr>
        <w:t>；</w:t>
      </w:r>
      <w:r w:rsidRPr="00F935B7">
        <w:rPr>
          <w:rFonts w:eastAsia="SimHei" w:hint="eastAsia"/>
        </w:rPr>
        <w:t>提供满足被贩运者需要的安全和足够的住所</w:t>
      </w:r>
      <w:r w:rsidR="000A4C9E" w:rsidRPr="00F935B7">
        <w:rPr>
          <w:rFonts w:eastAsia="SimHei" w:hint="eastAsia"/>
        </w:rPr>
        <w:t>；</w:t>
      </w:r>
    </w:p>
    <w:p w:rsidR="00D33E07" w:rsidRPr="00F935B7" w:rsidRDefault="00D33E07" w:rsidP="00421FFF">
      <w:pPr>
        <w:pStyle w:val="SingleTxtGC"/>
        <w:numPr>
          <w:ilvl w:val="0"/>
          <w:numId w:val="39"/>
        </w:numPr>
        <w:rPr>
          <w:rFonts w:eastAsia="SimHei" w:hint="eastAsia"/>
        </w:rPr>
      </w:pPr>
      <w:r w:rsidRPr="00F935B7">
        <w:rPr>
          <w:rFonts w:eastAsia="SimHei" w:hint="eastAsia"/>
        </w:rPr>
        <w:t>向被贩运者通报他们有见其国籍国外交和领事代表的权利</w:t>
      </w:r>
      <w:r w:rsidR="000A4C9E" w:rsidRPr="00F935B7">
        <w:rPr>
          <w:rFonts w:eastAsia="SimHei" w:hint="eastAsia"/>
        </w:rPr>
        <w:t>；</w:t>
      </w:r>
    </w:p>
    <w:p w:rsidR="00D33E07" w:rsidRPr="00F935B7" w:rsidRDefault="00D33E07" w:rsidP="00421FFF">
      <w:pPr>
        <w:pStyle w:val="SingleTxtGC"/>
        <w:numPr>
          <w:ilvl w:val="0"/>
          <w:numId w:val="39"/>
        </w:numPr>
        <w:rPr>
          <w:rFonts w:eastAsia="SimHei" w:hint="eastAsia"/>
        </w:rPr>
      </w:pPr>
      <w:r w:rsidRPr="00F935B7">
        <w:rPr>
          <w:rFonts w:eastAsia="SimHei" w:hint="eastAsia"/>
        </w:rPr>
        <w:t>被贩运者参加的诉讼程序不伤害其权利、尊严或身心健康</w:t>
      </w:r>
      <w:r w:rsidR="000A4C9E" w:rsidRPr="00F935B7">
        <w:rPr>
          <w:rFonts w:eastAsia="SimHei" w:hint="eastAsia"/>
        </w:rPr>
        <w:t>；</w:t>
      </w:r>
    </w:p>
    <w:p w:rsidR="00D33E07" w:rsidRPr="00F935B7" w:rsidRDefault="00D33E07" w:rsidP="00421FFF">
      <w:pPr>
        <w:pStyle w:val="SingleTxtGC"/>
        <w:numPr>
          <w:ilvl w:val="0"/>
          <w:numId w:val="39"/>
        </w:numPr>
        <w:rPr>
          <w:rFonts w:eastAsia="SimHei" w:hint="eastAsia"/>
        </w:rPr>
      </w:pPr>
      <w:r w:rsidRPr="00F935B7">
        <w:rPr>
          <w:rFonts w:eastAsia="SimHei" w:hint="eastAsia"/>
        </w:rPr>
        <w:t>有效保护被贩运者免受贩运者和有关人员的伤害、威胁和恐吓。为此</w:t>
      </w:r>
      <w:r w:rsidR="000A4C9E" w:rsidRPr="00F935B7">
        <w:rPr>
          <w:rFonts w:eastAsia="SimHei" w:hint="eastAsia"/>
        </w:rPr>
        <w:t>，</w:t>
      </w:r>
      <w:r w:rsidRPr="00F935B7">
        <w:rPr>
          <w:rFonts w:eastAsia="SimHei" w:hint="eastAsia"/>
        </w:rPr>
        <w:t>不应公开披露贩运活动受害人的身份。</w:t>
      </w:r>
    </w:p>
    <w:p w:rsidR="00D33E07" w:rsidRDefault="00D33E07" w:rsidP="00D33E07">
      <w:pPr>
        <w:pStyle w:val="SingleTxtGC"/>
        <w:rPr>
          <w:rFonts w:hint="eastAsia"/>
        </w:rPr>
      </w:pPr>
      <w:r>
        <w:rPr>
          <w:rFonts w:hint="eastAsia"/>
        </w:rPr>
        <w:t>4</w:t>
      </w:r>
      <w:r w:rsidR="000A4C9E">
        <w:rPr>
          <w:rFonts w:hint="eastAsia"/>
        </w:rPr>
        <w:t>0.</w:t>
      </w:r>
      <w:r w:rsidR="00421FFF">
        <w:rPr>
          <w:rFonts w:hint="eastAsia"/>
        </w:rPr>
        <w:t xml:space="preserve">  </w:t>
      </w:r>
      <w:r>
        <w:rPr>
          <w:rFonts w:hint="eastAsia"/>
        </w:rPr>
        <w:t>委员关切的是</w:t>
      </w:r>
      <w:r w:rsidR="000A4C9E">
        <w:rPr>
          <w:rFonts w:hint="eastAsia"/>
        </w:rPr>
        <w:t>，</w:t>
      </w:r>
      <w:r>
        <w:rPr>
          <w:rFonts w:hint="eastAsia"/>
        </w:rPr>
        <w:t>有关对《刑法》进行修订的一项新的法律将非正</w:t>
      </w:r>
      <w:r w:rsidR="00053D36">
        <w:rPr>
          <w:rFonts w:hint="eastAsia"/>
        </w:rPr>
        <w:t>规</w:t>
      </w:r>
      <w:r>
        <w:rPr>
          <w:rFonts w:hint="eastAsia"/>
        </w:rPr>
        <w:t>移徙行为定为刑事犯罪。</w:t>
      </w:r>
    </w:p>
    <w:p w:rsidR="00D33E07" w:rsidRDefault="00D33E07" w:rsidP="00D33E07">
      <w:pPr>
        <w:pStyle w:val="SingleTxtGC"/>
        <w:rPr>
          <w:rFonts w:hint="eastAsia"/>
        </w:rPr>
      </w:pPr>
      <w:r>
        <w:rPr>
          <w:rFonts w:hint="eastAsia"/>
        </w:rPr>
        <w:t>4</w:t>
      </w:r>
      <w:r w:rsidR="000A4C9E">
        <w:rPr>
          <w:rFonts w:hint="eastAsia"/>
        </w:rPr>
        <w:t>1.</w:t>
      </w:r>
      <w:r w:rsidR="00421FFF">
        <w:rPr>
          <w:rFonts w:hint="eastAsia"/>
        </w:rPr>
        <w:t xml:space="preserve">  </w:t>
      </w:r>
      <w:r w:rsidRPr="00F935B7">
        <w:rPr>
          <w:rFonts w:eastAsia="SimHei" w:hint="eastAsia"/>
        </w:rPr>
        <w:t>委员会建议缔约国重新审议将可能移徙的工人以非正常方式离开缔约国领土定为刑事犯罪的提案</w:t>
      </w:r>
      <w:r w:rsidR="000A4C9E" w:rsidRPr="00F935B7">
        <w:rPr>
          <w:rFonts w:eastAsia="SimHei" w:hint="eastAsia"/>
        </w:rPr>
        <w:t>，</w:t>
      </w:r>
      <w:r w:rsidRPr="00F935B7">
        <w:rPr>
          <w:rFonts w:eastAsia="SimHei" w:hint="eastAsia"/>
        </w:rPr>
        <w:t>确保新的法律符合《联合国打击跨国有组织犯罪公约关于打击陆、海、空偷运移民的补充议定书》。</w:t>
      </w:r>
    </w:p>
    <w:p w:rsidR="00D33E07" w:rsidRDefault="00421FFF" w:rsidP="00F935B7">
      <w:pPr>
        <w:pStyle w:val="H23GC"/>
        <w:rPr>
          <w:rFonts w:hint="eastAsia"/>
        </w:rPr>
      </w:pPr>
      <w:r>
        <w:rPr>
          <w:rFonts w:hint="eastAsia"/>
        </w:rPr>
        <w:tab/>
      </w:r>
      <w:r w:rsidR="00D33E07">
        <w:rPr>
          <w:rFonts w:hint="eastAsia"/>
        </w:rPr>
        <w:t>六</w:t>
      </w:r>
      <w:r>
        <w:rPr>
          <w:rFonts w:hint="eastAsia"/>
        </w:rPr>
        <w:t>.</w:t>
      </w:r>
      <w:r>
        <w:rPr>
          <w:rFonts w:hint="eastAsia"/>
        </w:rPr>
        <w:tab/>
      </w:r>
      <w:r w:rsidR="00D33E07">
        <w:rPr>
          <w:rFonts w:hint="eastAsia"/>
        </w:rPr>
        <w:t>后续行动和宣传</w:t>
      </w:r>
    </w:p>
    <w:p w:rsidR="00D33E07" w:rsidRDefault="00D33E07" w:rsidP="00421FFF">
      <w:pPr>
        <w:pStyle w:val="H23GC"/>
        <w:rPr>
          <w:rFonts w:hint="eastAsia"/>
        </w:rPr>
      </w:pPr>
      <w:r>
        <w:rPr>
          <w:rFonts w:hint="eastAsia"/>
        </w:rPr>
        <w:tab/>
      </w:r>
      <w:r>
        <w:rPr>
          <w:rFonts w:hint="eastAsia"/>
        </w:rPr>
        <w:tab/>
      </w:r>
      <w:r>
        <w:rPr>
          <w:rFonts w:hint="eastAsia"/>
        </w:rPr>
        <w:t>后续行动</w:t>
      </w:r>
    </w:p>
    <w:p w:rsidR="00D33E07" w:rsidRDefault="00D33E07" w:rsidP="00D33E07">
      <w:pPr>
        <w:pStyle w:val="SingleTxtGC"/>
        <w:rPr>
          <w:rFonts w:hint="eastAsia"/>
        </w:rPr>
      </w:pPr>
      <w:r>
        <w:rPr>
          <w:rFonts w:hint="eastAsia"/>
        </w:rPr>
        <w:t>4</w:t>
      </w:r>
      <w:r w:rsidR="000A4C9E">
        <w:rPr>
          <w:rFonts w:hint="eastAsia"/>
        </w:rPr>
        <w:t>2.</w:t>
      </w:r>
      <w:r w:rsidR="00421FFF">
        <w:rPr>
          <w:rFonts w:hint="eastAsia"/>
        </w:rPr>
        <w:t xml:space="preserve">  </w:t>
      </w:r>
      <w:r>
        <w:rPr>
          <w:rFonts w:hint="eastAsia"/>
        </w:rPr>
        <w:t>委员会请缔约国在第二次定期报告中提供其为执行本结论性意见中提出的建议而采取措施的详细资料。委员会建议缔约国采取一切适当措施</w:t>
      </w:r>
      <w:r w:rsidR="000A4C9E">
        <w:rPr>
          <w:rFonts w:hint="eastAsia"/>
        </w:rPr>
        <w:t>，</w:t>
      </w:r>
      <w:r>
        <w:rPr>
          <w:rFonts w:hint="eastAsia"/>
        </w:rPr>
        <w:t>确保落实这些建议</w:t>
      </w:r>
      <w:r w:rsidR="000A4C9E">
        <w:rPr>
          <w:rFonts w:hint="eastAsia"/>
        </w:rPr>
        <w:t>，</w:t>
      </w:r>
      <w:r>
        <w:rPr>
          <w:rFonts w:hint="eastAsia"/>
        </w:rPr>
        <w:t>包括将这些建议转发给政府、立法机构、行政机关及其他相关当局成员</w:t>
      </w:r>
      <w:r w:rsidR="000A4C9E">
        <w:rPr>
          <w:rFonts w:hint="eastAsia"/>
        </w:rPr>
        <w:t>，</w:t>
      </w:r>
      <w:r>
        <w:rPr>
          <w:rFonts w:hint="eastAsia"/>
        </w:rPr>
        <w:t>供其审议和采取行动。</w:t>
      </w:r>
    </w:p>
    <w:p w:rsidR="00D33E07" w:rsidRDefault="00D33E07" w:rsidP="00D33E07">
      <w:pPr>
        <w:pStyle w:val="SingleTxtGC"/>
        <w:rPr>
          <w:rFonts w:hint="eastAsia"/>
        </w:rPr>
      </w:pPr>
      <w:r>
        <w:rPr>
          <w:rFonts w:hint="eastAsia"/>
        </w:rPr>
        <w:t>4</w:t>
      </w:r>
      <w:r w:rsidR="000A4C9E">
        <w:rPr>
          <w:rFonts w:hint="eastAsia"/>
        </w:rPr>
        <w:t>3.</w:t>
      </w:r>
      <w:r w:rsidR="00421FFF">
        <w:rPr>
          <w:rFonts w:hint="eastAsia"/>
        </w:rPr>
        <w:t xml:space="preserve">  </w:t>
      </w:r>
      <w:r>
        <w:rPr>
          <w:rFonts w:hint="eastAsia"/>
        </w:rPr>
        <w:t>委员会对非政府组织及其他民间社会组织参与编写本报告程度有限表示遗憾</w:t>
      </w:r>
      <w:r w:rsidR="000A4C9E">
        <w:rPr>
          <w:rFonts w:hint="eastAsia"/>
        </w:rPr>
        <w:t>，</w:t>
      </w:r>
      <w:r>
        <w:rPr>
          <w:rFonts w:hint="eastAsia"/>
        </w:rPr>
        <w:t>并鼓励缔约国采取一切必要措施</w:t>
      </w:r>
      <w:r w:rsidR="000A4C9E">
        <w:rPr>
          <w:rFonts w:hint="eastAsia"/>
        </w:rPr>
        <w:t>，</w:t>
      </w:r>
      <w:r>
        <w:rPr>
          <w:rFonts w:hint="eastAsia"/>
        </w:rPr>
        <w:t>确保民间社会组织参与实施《公约》以及编写缔约国第二次定期报告。</w:t>
      </w:r>
    </w:p>
    <w:p w:rsidR="00D33E07" w:rsidRDefault="00D33E07" w:rsidP="00421FFF">
      <w:pPr>
        <w:pStyle w:val="H23GC"/>
        <w:rPr>
          <w:rFonts w:hint="eastAsia"/>
        </w:rPr>
      </w:pPr>
      <w:r>
        <w:rPr>
          <w:rFonts w:hint="eastAsia"/>
        </w:rPr>
        <w:tab/>
      </w:r>
      <w:r>
        <w:rPr>
          <w:rFonts w:hint="eastAsia"/>
        </w:rPr>
        <w:tab/>
      </w:r>
      <w:r>
        <w:rPr>
          <w:rFonts w:hint="eastAsia"/>
        </w:rPr>
        <w:t>宣传</w:t>
      </w:r>
    </w:p>
    <w:p w:rsidR="00D33E07" w:rsidRDefault="00D33E07" w:rsidP="00D33E07">
      <w:pPr>
        <w:pStyle w:val="SingleTxtGC"/>
        <w:rPr>
          <w:rFonts w:hint="eastAsia"/>
        </w:rPr>
      </w:pPr>
      <w:r>
        <w:rPr>
          <w:rFonts w:hint="eastAsia"/>
        </w:rPr>
        <w:t>4</w:t>
      </w:r>
      <w:r w:rsidR="000A4C9E">
        <w:rPr>
          <w:rFonts w:hint="eastAsia"/>
        </w:rPr>
        <w:t>4.</w:t>
      </w:r>
      <w:r>
        <w:rPr>
          <w:rFonts w:hint="eastAsia"/>
        </w:rPr>
        <w:tab/>
      </w:r>
      <w:r>
        <w:rPr>
          <w:rFonts w:hint="eastAsia"/>
        </w:rPr>
        <w:t>委员会也请缔约国广泛散发本结论性意见</w:t>
      </w:r>
      <w:r w:rsidR="000A4C9E">
        <w:rPr>
          <w:rFonts w:hint="eastAsia"/>
        </w:rPr>
        <w:t>，</w:t>
      </w:r>
      <w:r>
        <w:rPr>
          <w:rFonts w:hint="eastAsia"/>
        </w:rPr>
        <w:t>包括散发给公共机构及司法部门、各非政府组织和民间社会的其他成员</w:t>
      </w:r>
      <w:r w:rsidR="000A4C9E">
        <w:rPr>
          <w:rFonts w:hint="eastAsia"/>
        </w:rPr>
        <w:t>，</w:t>
      </w:r>
      <w:r>
        <w:rPr>
          <w:rFonts w:hint="eastAsia"/>
        </w:rPr>
        <w:t>并采取措施</w:t>
      </w:r>
      <w:r w:rsidR="000A4C9E">
        <w:rPr>
          <w:rFonts w:hint="eastAsia"/>
        </w:rPr>
        <w:t>，</w:t>
      </w:r>
      <w:r>
        <w:rPr>
          <w:rFonts w:hint="eastAsia"/>
        </w:rPr>
        <w:t>散发给居于国外的阿尔及利亚移徏工人和在阿尔及利亚居住或过境的外国移徙工人。</w:t>
      </w:r>
    </w:p>
    <w:p w:rsidR="00D33E07" w:rsidRDefault="00D33E07" w:rsidP="00F935B7">
      <w:pPr>
        <w:pStyle w:val="H23GC"/>
        <w:rPr>
          <w:rFonts w:hint="eastAsia"/>
        </w:rPr>
      </w:pPr>
      <w:r>
        <w:rPr>
          <w:rFonts w:hint="eastAsia"/>
        </w:rPr>
        <w:tab/>
      </w:r>
      <w:r w:rsidR="000A4C9E">
        <w:rPr>
          <w:rFonts w:hint="eastAsia"/>
        </w:rPr>
        <w:t>七</w:t>
      </w:r>
      <w:r w:rsidR="00421FFF">
        <w:rPr>
          <w:rFonts w:hint="eastAsia"/>
        </w:rPr>
        <w:t>.</w:t>
      </w:r>
      <w:r w:rsidR="00421FFF">
        <w:rPr>
          <w:rFonts w:hint="eastAsia"/>
        </w:rPr>
        <w:tab/>
      </w:r>
      <w:r>
        <w:rPr>
          <w:rFonts w:hint="eastAsia"/>
        </w:rPr>
        <w:t>下次定期报告</w:t>
      </w:r>
    </w:p>
    <w:p w:rsidR="00D33E07" w:rsidRDefault="00D33E07" w:rsidP="00D33E07">
      <w:pPr>
        <w:pStyle w:val="SingleTxtGC"/>
        <w:rPr>
          <w:rFonts w:hint="eastAsia"/>
        </w:rPr>
      </w:pPr>
      <w:r>
        <w:rPr>
          <w:rFonts w:hint="eastAsia"/>
        </w:rPr>
        <w:t>4</w:t>
      </w:r>
      <w:r w:rsidR="000A4C9E">
        <w:rPr>
          <w:rFonts w:hint="eastAsia"/>
        </w:rPr>
        <w:t>5.</w:t>
      </w:r>
      <w:r w:rsidR="00421FFF">
        <w:rPr>
          <w:rFonts w:hint="eastAsia"/>
        </w:rPr>
        <w:t xml:space="preserve">  </w:t>
      </w:r>
      <w:r>
        <w:rPr>
          <w:rFonts w:hint="eastAsia"/>
        </w:rPr>
        <w:t>委员会请缔约国根据</w:t>
      </w:r>
      <w:r>
        <w:rPr>
          <w:rFonts w:hint="eastAsia"/>
        </w:rPr>
        <w:t>2006</w:t>
      </w:r>
      <w:r>
        <w:rPr>
          <w:rFonts w:hint="eastAsia"/>
        </w:rPr>
        <w:t>年编写核心文件的协调准则</w:t>
      </w:r>
      <w:r w:rsidR="000A4C9E">
        <w:rPr>
          <w:rFonts w:hint="eastAsia"/>
        </w:rPr>
        <w:t>(</w:t>
      </w:r>
      <w:r>
        <w:rPr>
          <w:rFonts w:hint="eastAsia"/>
        </w:rPr>
        <w:t>HRI</w:t>
      </w:r>
      <w:r w:rsidR="000A4C9E">
        <w:rPr>
          <w:rFonts w:hint="eastAsia"/>
        </w:rPr>
        <w:t>/</w:t>
      </w:r>
      <w:r>
        <w:rPr>
          <w:rFonts w:hint="eastAsia"/>
        </w:rPr>
        <w:t>MC</w:t>
      </w:r>
      <w:r w:rsidR="000A4C9E">
        <w:rPr>
          <w:rFonts w:hint="eastAsia"/>
        </w:rPr>
        <w:t>/</w:t>
      </w:r>
      <w:r>
        <w:rPr>
          <w:rFonts w:hint="eastAsia"/>
        </w:rPr>
        <w:t>2006</w:t>
      </w:r>
      <w:r w:rsidR="000A4C9E">
        <w:rPr>
          <w:rFonts w:hint="eastAsia"/>
        </w:rPr>
        <w:t>/</w:t>
      </w:r>
      <w:r>
        <w:rPr>
          <w:rFonts w:hint="eastAsia"/>
        </w:rPr>
        <w:t>3</w:t>
      </w:r>
      <w:r>
        <w:rPr>
          <w:rFonts w:hint="eastAsia"/>
        </w:rPr>
        <w:t>和</w:t>
      </w:r>
      <w:r>
        <w:rPr>
          <w:rFonts w:hint="eastAsia"/>
        </w:rPr>
        <w:t>HRI</w:t>
      </w:r>
      <w:r w:rsidR="000A4C9E">
        <w:rPr>
          <w:rFonts w:hint="eastAsia"/>
        </w:rPr>
        <w:t>/</w:t>
      </w:r>
      <w:r>
        <w:rPr>
          <w:rFonts w:hint="eastAsia"/>
        </w:rPr>
        <w:t>MC</w:t>
      </w:r>
      <w:r w:rsidR="000A4C9E">
        <w:rPr>
          <w:rFonts w:hint="eastAsia"/>
        </w:rPr>
        <w:t>/</w:t>
      </w:r>
      <w:r>
        <w:rPr>
          <w:rFonts w:hint="eastAsia"/>
        </w:rPr>
        <w:t>2006</w:t>
      </w:r>
      <w:r w:rsidR="000A4C9E">
        <w:rPr>
          <w:rFonts w:hint="eastAsia"/>
        </w:rPr>
        <w:t>/</w:t>
      </w:r>
      <w:r>
        <w:rPr>
          <w:rFonts w:hint="eastAsia"/>
        </w:rPr>
        <w:t>3</w:t>
      </w:r>
      <w:r w:rsidR="000A4C9E">
        <w:rPr>
          <w:rFonts w:hint="eastAsia"/>
        </w:rPr>
        <w:t>/</w:t>
      </w:r>
      <w:r>
        <w:rPr>
          <w:rFonts w:hint="eastAsia"/>
        </w:rPr>
        <w:t>Corr.1</w:t>
      </w:r>
      <w:r w:rsidR="000A4C9E">
        <w:rPr>
          <w:rFonts w:hint="eastAsia"/>
        </w:rPr>
        <w:t>)</w:t>
      </w:r>
      <w:r w:rsidR="000A4C9E">
        <w:rPr>
          <w:rFonts w:hint="eastAsia"/>
        </w:rPr>
        <w:t>，</w:t>
      </w:r>
      <w:r>
        <w:rPr>
          <w:rFonts w:hint="eastAsia"/>
        </w:rPr>
        <w:t>提交其共同核心文件。</w:t>
      </w:r>
    </w:p>
    <w:p w:rsidR="00D33E07" w:rsidRDefault="00D33E07" w:rsidP="00D33E07">
      <w:pPr>
        <w:pStyle w:val="SingleTxtGC"/>
        <w:rPr>
          <w:rFonts w:hint="eastAsia"/>
        </w:rPr>
      </w:pPr>
      <w:r>
        <w:rPr>
          <w:rFonts w:hint="eastAsia"/>
        </w:rPr>
        <w:t>4</w:t>
      </w:r>
      <w:r w:rsidR="000A4C9E">
        <w:rPr>
          <w:rFonts w:hint="eastAsia"/>
        </w:rPr>
        <w:t>6.</w:t>
      </w:r>
      <w:r w:rsidR="00421FFF">
        <w:rPr>
          <w:rFonts w:hint="eastAsia"/>
        </w:rPr>
        <w:t xml:space="preserve">  </w:t>
      </w:r>
      <w:r>
        <w:rPr>
          <w:rFonts w:hint="eastAsia"/>
        </w:rPr>
        <w:t>委员会注意到</w:t>
      </w:r>
      <w:r w:rsidR="000A4C9E">
        <w:rPr>
          <w:rFonts w:hint="eastAsia"/>
        </w:rPr>
        <w:t>，</w:t>
      </w:r>
      <w:r>
        <w:rPr>
          <w:rFonts w:hint="eastAsia"/>
        </w:rPr>
        <w:t>缔约国第二次定期报告应于</w:t>
      </w:r>
      <w:r>
        <w:rPr>
          <w:rFonts w:hint="eastAsia"/>
        </w:rPr>
        <w:t>2011</w:t>
      </w:r>
      <w:r>
        <w:rPr>
          <w:rFonts w:hint="eastAsia"/>
        </w:rPr>
        <w:t>年</w:t>
      </w:r>
      <w:r>
        <w:rPr>
          <w:rFonts w:hint="eastAsia"/>
        </w:rPr>
        <w:t>8</w:t>
      </w:r>
      <w:r>
        <w:rPr>
          <w:rFonts w:hint="eastAsia"/>
        </w:rPr>
        <w:t>月</w:t>
      </w:r>
      <w:r>
        <w:rPr>
          <w:rFonts w:hint="eastAsia"/>
        </w:rPr>
        <w:t>1</w:t>
      </w:r>
      <w:r>
        <w:rPr>
          <w:rFonts w:hint="eastAsia"/>
        </w:rPr>
        <w:t>日提交。在此情况下</w:t>
      </w:r>
      <w:r w:rsidR="000A4C9E">
        <w:rPr>
          <w:rFonts w:hint="eastAsia"/>
        </w:rPr>
        <w:t>，</w:t>
      </w:r>
      <w:r>
        <w:rPr>
          <w:rFonts w:hint="eastAsia"/>
        </w:rPr>
        <w:t>委员会请缔约国在</w:t>
      </w:r>
      <w:r>
        <w:rPr>
          <w:rFonts w:hint="eastAsia"/>
        </w:rPr>
        <w:t>2012</w:t>
      </w:r>
      <w:r>
        <w:rPr>
          <w:rFonts w:hint="eastAsia"/>
        </w:rPr>
        <w:t>年</w:t>
      </w:r>
      <w:r>
        <w:rPr>
          <w:rFonts w:hint="eastAsia"/>
        </w:rPr>
        <w:t>5</w:t>
      </w:r>
      <w:r>
        <w:rPr>
          <w:rFonts w:hint="eastAsia"/>
        </w:rPr>
        <w:t>月</w:t>
      </w:r>
      <w:r>
        <w:rPr>
          <w:rFonts w:hint="eastAsia"/>
        </w:rPr>
        <w:t>1</w:t>
      </w:r>
      <w:r>
        <w:rPr>
          <w:rFonts w:hint="eastAsia"/>
        </w:rPr>
        <w:t>日之前提交第二次定期报告。</w:t>
      </w:r>
    </w:p>
    <w:p w:rsidR="00D33E07" w:rsidRDefault="00D33E07" w:rsidP="00D33E07">
      <w:pPr>
        <w:pStyle w:val="SingleTxtGC"/>
        <w:rPr>
          <w:rFonts w:hint="eastAsia"/>
        </w:rPr>
      </w:pPr>
    </w:p>
    <w:p w:rsidR="00421FFF" w:rsidRPr="002D6A9C" w:rsidRDefault="00421FFF">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421FFF" w:rsidRPr="002D6A9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E13AF" w:rsidRPr="00EE3782" w:rsidRDefault="00BE13AF" w:rsidP="00EE3782">
      <w:pPr>
        <w:pStyle w:val="Footer"/>
        <w:spacing w:after="240"/>
        <w:ind w:left="907"/>
        <w:rPr>
          <w:rFonts w:eastAsia="KaiTi_GB2312" w:hint="eastAsia"/>
          <w:sz w:val="21"/>
          <w:szCs w:val="21"/>
        </w:rPr>
      </w:pPr>
      <w:r>
        <w:rPr>
          <w:rFonts w:eastAsia="KaiTi_GB2312" w:hint="eastAsia"/>
          <w:sz w:val="21"/>
          <w:szCs w:val="21"/>
          <w:lang w:eastAsia="zh-CN"/>
        </w:rPr>
        <w:t>注</w:t>
      </w:r>
    </w:p>
  </w:endnote>
  <w:endnote w:type="continuationSeparator" w:id="0">
    <w:p w:rsidR="00BE13AF" w:rsidRPr="00EE3782" w:rsidRDefault="00BE13AF" w:rsidP="00EE3782">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1D5C" w:rsidRPr="00E15986" w:rsidRDefault="00E31D5C">
    <w:pPr>
      <w:pStyle w:val="Footer"/>
      <w:tabs>
        <w:tab w:val="right" w:pos="9639"/>
      </w:tabs>
      <w:rPr>
        <w:rStyle w:val="PageNumber"/>
        <w:rFonts w:eastAsia="SimSun"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sidR="00BC7501">
      <w:rPr>
        <w:rStyle w:val="PageNumber"/>
        <w:noProof/>
      </w:rPr>
      <w:t>2</w:t>
    </w:r>
    <w:r>
      <w:rPr>
        <w:rStyle w:val="PageNumber"/>
      </w:rPr>
      <w:fldChar w:fldCharType="end"/>
    </w:r>
    <w:r>
      <w:rPr>
        <w:rStyle w:val="PageNumber"/>
        <w:rFonts w:eastAsia="SimSun" w:hint="eastAsia"/>
        <w:lang w:eastAsia="zh-CN"/>
      </w:rPr>
      <w:tab/>
    </w:r>
    <w:r>
      <w:rPr>
        <w:rStyle w:val="PageNumber"/>
        <w:rFonts w:eastAsia="SimSun" w:hint="eastAsia"/>
        <w:lang w:eastAsia="zh-CN"/>
      </w:rPr>
      <w:tab/>
    </w:r>
    <w:r w:rsidRPr="00E15986">
      <w:rPr>
        <w:rFonts w:eastAsia="SimSun"/>
        <w:lang w:val="en-US" w:eastAsia="zh-CN"/>
      </w:rPr>
      <w:t>GE.10-42711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1D5C" w:rsidRDefault="00E31D5C">
    <w:pPr>
      <w:pStyle w:val="Footer"/>
      <w:tabs>
        <w:tab w:val="right" w:pos="9639"/>
      </w:tabs>
    </w:pPr>
    <w:r w:rsidRPr="00E15986">
      <w:rPr>
        <w:rFonts w:eastAsia="SimSun"/>
        <w:lang w:val="en-US" w:eastAsia="zh-CN"/>
      </w:rPr>
      <w:t>GE.10-42711</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BC7501">
      <w:rPr>
        <w:rStyle w:val="PageNumber"/>
        <w:noProof/>
      </w:rPr>
      <w:t>5</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1D5C" w:rsidRPr="000C1B0D" w:rsidRDefault="00E31D5C" w:rsidP="000C1B0D">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10</w:t>
    </w:r>
    <w:r w:rsidRPr="00EE277A">
      <w:rPr>
        <w:rFonts w:eastAsia="SimSun"/>
        <w:sz w:val="20"/>
        <w:lang w:eastAsia="zh-CN"/>
      </w:rPr>
      <w:t>-</w:t>
    </w:r>
    <w:r>
      <w:rPr>
        <w:rFonts w:eastAsia="SimSun" w:hint="eastAsia"/>
        <w:sz w:val="20"/>
        <w:lang w:eastAsia="zh-CN"/>
      </w:rPr>
      <w:t>42711</w:t>
    </w:r>
    <w:r w:rsidRPr="00EE277A">
      <w:rPr>
        <w:rFonts w:eastAsia="SimSun"/>
        <w:sz w:val="20"/>
        <w:lang w:eastAsia="zh-CN"/>
      </w:rPr>
      <w:t xml:space="preserve"> (C)</w:t>
    </w:r>
    <w:r>
      <w:rPr>
        <w:rFonts w:eastAsia="SimSun"/>
        <w:sz w:val="20"/>
        <w:lang w:eastAsia="zh-CN"/>
      </w:rPr>
      <w:tab/>
    </w:r>
    <w:r>
      <w:rPr>
        <w:rFonts w:eastAsia="SimSun" w:hint="eastAsia"/>
        <w:sz w:val="20"/>
        <w:lang w:eastAsia="zh-CN"/>
      </w:rPr>
      <w:t>180610</w:t>
    </w:r>
    <w:r>
      <w:rPr>
        <w:rFonts w:eastAsia="SimSun"/>
        <w:sz w:val="20"/>
        <w:lang w:eastAsia="zh-CN"/>
      </w:rPr>
      <w:tab/>
    </w:r>
    <w:r>
      <w:rPr>
        <w:rFonts w:eastAsia="SimSun" w:hint="eastAsia"/>
        <w:sz w:val="20"/>
        <w:lang w:eastAsia="zh-CN"/>
      </w:rPr>
      <w:t>280610</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E13AF" w:rsidRPr="003126F9" w:rsidRDefault="00BE13AF"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BE13AF" w:rsidRPr="003126F9" w:rsidRDefault="00BE13AF"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1D5C" w:rsidRPr="00E15986" w:rsidRDefault="00E31D5C">
    <w:pPr>
      <w:pStyle w:val="Header"/>
    </w:pPr>
    <w:r w:rsidRPr="00E15986">
      <w:t>CMW/C/DZA/CO/1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1D5C" w:rsidRPr="00E15986" w:rsidRDefault="00E31D5C" w:rsidP="003843D8">
    <w:pPr>
      <w:pStyle w:val="Header"/>
      <w:jc w:val="right"/>
      <w:rPr>
        <w:rFonts w:hint="eastAsia"/>
        <w:lang w:eastAsia="zh-CN"/>
      </w:rPr>
    </w:pPr>
    <w:r w:rsidRPr="00E15986">
      <w:rPr>
        <w:lang w:eastAsia="zh-CN"/>
      </w:rPr>
      <w:t>CMW/C/DZA/CO/1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1D5C" w:rsidRDefault="00E31D5C">
    <w:pPr>
      <w:pStyle w:val="Header"/>
      <w:jc w:val="right"/>
      <w:rPr>
        <w:rFonts w:hint="eastAsia"/>
        <w:lang w:eastAsia="zh-CN"/>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DE361F4"/>
    <w:multiLevelType w:val="hybridMultilevel"/>
    <w:tmpl w:val="2C60E662"/>
    <w:lvl w:ilvl="0" w:tplc="0BA656F6">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0FD51DB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16D77B6E"/>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6">
    <w:nsid w:val="194C2EB1"/>
    <w:multiLevelType w:val="hybridMultilevel"/>
    <w:tmpl w:val="2FAC30D0"/>
    <w:lvl w:ilvl="0" w:tplc="F84066E0">
      <w:start w:val="1"/>
      <w:numFmt w:val="lowerLetter"/>
      <w:lvlText w:val="(%1)"/>
      <w:lvlJc w:val="left"/>
      <w:pPr>
        <w:tabs>
          <w:tab w:val="num" w:pos="1140"/>
        </w:tabs>
        <w:ind w:left="1140" w:hanging="70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7">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82C3FD7"/>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42200B62"/>
    <w:multiLevelType w:val="hybridMultilevel"/>
    <w:tmpl w:val="ADAAC926"/>
    <w:lvl w:ilvl="0" w:tplc="0BA656F6">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4E042DC8"/>
    <w:multiLevelType w:val="hybridMultilevel"/>
    <w:tmpl w:val="6150C5D4"/>
    <w:lvl w:ilvl="0" w:tplc="C4AEC2EC">
      <w:start w:val="1"/>
      <w:numFmt w:val="lowerLetter"/>
      <w:lvlText w:val="(%1)"/>
      <w:lvlJc w:val="left"/>
      <w:pPr>
        <w:tabs>
          <w:tab w:val="num" w:pos="1140"/>
        </w:tabs>
        <w:ind w:left="1140" w:hanging="70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24">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5">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6">
    <w:nsid w:val="69616A05"/>
    <w:multiLevelType w:val="hybridMultilevel"/>
    <w:tmpl w:val="EBB88902"/>
    <w:lvl w:ilvl="0" w:tplc="EB2E07F6">
      <w:start w:val="1"/>
      <w:numFmt w:val="lowerLetter"/>
      <w:lvlText w:val="(%1)"/>
      <w:lvlJc w:val="left"/>
      <w:pPr>
        <w:tabs>
          <w:tab w:val="num" w:pos="1140"/>
        </w:tabs>
        <w:ind w:left="1140" w:hanging="70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27">
    <w:nsid w:val="72667A30"/>
    <w:multiLevelType w:val="hybridMultilevel"/>
    <w:tmpl w:val="A9AEE2E2"/>
    <w:lvl w:ilvl="0" w:tplc="0BA656F6">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5"/>
  </w:num>
  <w:num w:numId="12">
    <w:abstractNumId w:val="12"/>
  </w:num>
  <w:num w:numId="13">
    <w:abstractNumId w:val="20"/>
  </w:num>
  <w:num w:numId="14">
    <w:abstractNumId w:val="13"/>
  </w:num>
  <w:num w:numId="15">
    <w:abstractNumId w:val="14"/>
  </w:num>
  <w:num w:numId="16">
    <w:abstractNumId w:val="25"/>
  </w:num>
  <w:num w:numId="17">
    <w:abstractNumId w:val="13"/>
  </w:num>
  <w:num w:numId="18">
    <w:abstractNumId w:val="25"/>
  </w:num>
  <w:num w:numId="19">
    <w:abstractNumId w:val="14"/>
  </w:num>
  <w:num w:numId="20">
    <w:abstractNumId w:val="21"/>
  </w:num>
  <w:num w:numId="21">
    <w:abstractNumId w:val="10"/>
  </w:num>
  <w:num w:numId="22">
    <w:abstractNumId w:val="18"/>
  </w:num>
  <w:num w:numId="23">
    <w:abstractNumId w:val="14"/>
  </w:num>
  <w:num w:numId="24">
    <w:abstractNumId w:val="24"/>
  </w:num>
  <w:num w:numId="25">
    <w:abstractNumId w:val="19"/>
  </w:num>
  <w:num w:numId="26">
    <w:abstractNumId w:val="17"/>
  </w:num>
  <w:num w:numId="27">
    <w:abstractNumId w:val="28"/>
  </w:num>
  <w:num w:numId="28">
    <w:abstractNumId w:val="24"/>
  </w:num>
  <w:num w:numId="29">
    <w:abstractNumId w:val="19"/>
  </w:num>
  <w:num w:numId="30">
    <w:abstractNumId w:val="17"/>
  </w:num>
  <w:num w:numId="31">
    <w:abstractNumId w:val="21"/>
  </w:num>
  <w:num w:numId="32">
    <w:abstractNumId w:val="10"/>
  </w:num>
  <w:num w:numId="33">
    <w:abstractNumId w:val="18"/>
  </w:num>
  <w:num w:numId="34">
    <w:abstractNumId w:val="28"/>
  </w:num>
  <w:num w:numId="35">
    <w:abstractNumId w:val="11"/>
  </w:num>
  <w:num w:numId="36">
    <w:abstractNumId w:val="26"/>
  </w:num>
  <w:num w:numId="37">
    <w:abstractNumId w:val="22"/>
  </w:num>
  <w:num w:numId="38">
    <w:abstractNumId w:val="16"/>
  </w:num>
  <w:num w:numId="39">
    <w:abstractNumId w:val="27"/>
  </w:num>
  <w:num w:numId="40">
    <w:abstractNumId w:val="23"/>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15986"/>
    <w:rsid w:val="00012632"/>
    <w:rsid w:val="00053D36"/>
    <w:rsid w:val="00055D21"/>
    <w:rsid w:val="00065E8E"/>
    <w:rsid w:val="000725DD"/>
    <w:rsid w:val="00076F85"/>
    <w:rsid w:val="000A4C9E"/>
    <w:rsid w:val="000C1A2F"/>
    <w:rsid w:val="000C1B0D"/>
    <w:rsid w:val="000C4087"/>
    <w:rsid w:val="000C6070"/>
    <w:rsid w:val="000D1566"/>
    <w:rsid w:val="000F3D3C"/>
    <w:rsid w:val="0010791A"/>
    <w:rsid w:val="001146D0"/>
    <w:rsid w:val="001231E9"/>
    <w:rsid w:val="00136E96"/>
    <w:rsid w:val="00137BEA"/>
    <w:rsid w:val="0014103D"/>
    <w:rsid w:val="001464C3"/>
    <w:rsid w:val="0017111A"/>
    <w:rsid w:val="001A068C"/>
    <w:rsid w:val="001B2918"/>
    <w:rsid w:val="001E5149"/>
    <w:rsid w:val="00225FAB"/>
    <w:rsid w:val="0024467A"/>
    <w:rsid w:val="00252072"/>
    <w:rsid w:val="00254401"/>
    <w:rsid w:val="00260BB2"/>
    <w:rsid w:val="00272E1A"/>
    <w:rsid w:val="00282E21"/>
    <w:rsid w:val="00293655"/>
    <w:rsid w:val="00296B09"/>
    <w:rsid w:val="002F282C"/>
    <w:rsid w:val="003126F9"/>
    <w:rsid w:val="00317112"/>
    <w:rsid w:val="003412AD"/>
    <w:rsid w:val="003517C6"/>
    <w:rsid w:val="00355A94"/>
    <w:rsid w:val="003613F6"/>
    <w:rsid w:val="00373A2C"/>
    <w:rsid w:val="003843D8"/>
    <w:rsid w:val="0038638B"/>
    <w:rsid w:val="003A17C0"/>
    <w:rsid w:val="003D17ED"/>
    <w:rsid w:val="003E05A2"/>
    <w:rsid w:val="004001C9"/>
    <w:rsid w:val="004151B7"/>
    <w:rsid w:val="00421FFF"/>
    <w:rsid w:val="0043150B"/>
    <w:rsid w:val="004428CA"/>
    <w:rsid w:val="0046272A"/>
    <w:rsid w:val="00496FA9"/>
    <w:rsid w:val="004D3F9C"/>
    <w:rsid w:val="004D5556"/>
    <w:rsid w:val="00516C7C"/>
    <w:rsid w:val="0053311A"/>
    <w:rsid w:val="0058474C"/>
    <w:rsid w:val="00590A6B"/>
    <w:rsid w:val="005A0AB5"/>
    <w:rsid w:val="005B6F4A"/>
    <w:rsid w:val="00606650"/>
    <w:rsid w:val="00626C95"/>
    <w:rsid w:val="0063058B"/>
    <w:rsid w:val="00634C3D"/>
    <w:rsid w:val="00641764"/>
    <w:rsid w:val="006625DC"/>
    <w:rsid w:val="00670BFE"/>
    <w:rsid w:val="00673E9B"/>
    <w:rsid w:val="006F208B"/>
    <w:rsid w:val="00721E6D"/>
    <w:rsid w:val="00744EEC"/>
    <w:rsid w:val="007459B1"/>
    <w:rsid w:val="00766EB1"/>
    <w:rsid w:val="0079383F"/>
    <w:rsid w:val="0079553A"/>
    <w:rsid w:val="007A32CB"/>
    <w:rsid w:val="007F366A"/>
    <w:rsid w:val="00816358"/>
    <w:rsid w:val="008A394B"/>
    <w:rsid w:val="008E0429"/>
    <w:rsid w:val="008E7CA7"/>
    <w:rsid w:val="008F4B6E"/>
    <w:rsid w:val="008F5B7D"/>
    <w:rsid w:val="00934599"/>
    <w:rsid w:val="009463CF"/>
    <w:rsid w:val="009502BD"/>
    <w:rsid w:val="009A4D41"/>
    <w:rsid w:val="009C557C"/>
    <w:rsid w:val="00A22F01"/>
    <w:rsid w:val="00A24E79"/>
    <w:rsid w:val="00A336EE"/>
    <w:rsid w:val="00A44363"/>
    <w:rsid w:val="00A74043"/>
    <w:rsid w:val="00A77115"/>
    <w:rsid w:val="00A879C2"/>
    <w:rsid w:val="00A9177F"/>
    <w:rsid w:val="00AC7CE6"/>
    <w:rsid w:val="00AD10BC"/>
    <w:rsid w:val="00AD172D"/>
    <w:rsid w:val="00B16B53"/>
    <w:rsid w:val="00B474CC"/>
    <w:rsid w:val="00B63E11"/>
    <w:rsid w:val="00BB5427"/>
    <w:rsid w:val="00BB5FDE"/>
    <w:rsid w:val="00BB6622"/>
    <w:rsid w:val="00BC7501"/>
    <w:rsid w:val="00BE09AF"/>
    <w:rsid w:val="00BE13AF"/>
    <w:rsid w:val="00C075DF"/>
    <w:rsid w:val="00C11591"/>
    <w:rsid w:val="00C51690"/>
    <w:rsid w:val="00C56016"/>
    <w:rsid w:val="00C80338"/>
    <w:rsid w:val="00C917CC"/>
    <w:rsid w:val="00CA18C4"/>
    <w:rsid w:val="00CB38D9"/>
    <w:rsid w:val="00CC6728"/>
    <w:rsid w:val="00CE191F"/>
    <w:rsid w:val="00CE42A3"/>
    <w:rsid w:val="00CF3191"/>
    <w:rsid w:val="00D039EE"/>
    <w:rsid w:val="00D33E07"/>
    <w:rsid w:val="00D75B05"/>
    <w:rsid w:val="00DB3EA1"/>
    <w:rsid w:val="00DC0297"/>
    <w:rsid w:val="00E04947"/>
    <w:rsid w:val="00E11F54"/>
    <w:rsid w:val="00E15986"/>
    <w:rsid w:val="00E31D5C"/>
    <w:rsid w:val="00E3233A"/>
    <w:rsid w:val="00E474D1"/>
    <w:rsid w:val="00E670FF"/>
    <w:rsid w:val="00E81E72"/>
    <w:rsid w:val="00EB241B"/>
    <w:rsid w:val="00EE195B"/>
    <w:rsid w:val="00EE3782"/>
    <w:rsid w:val="00F059A0"/>
    <w:rsid w:val="00F118F2"/>
    <w:rsid w:val="00F30402"/>
    <w:rsid w:val="00F37156"/>
    <w:rsid w:val="00F64522"/>
    <w:rsid w:val="00F82D07"/>
    <w:rsid w:val="00F85DFD"/>
    <w:rsid w:val="00F935B7"/>
    <w:rsid w:val="00FA416A"/>
    <w:rsid w:val="00FC5E7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82D07"/>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E3782"/>
    <w:pPr>
      <w:numPr>
        <w:numId w:val="23"/>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basedOn w:val="Normal"/>
    <w:rsid w:val="00EE3782"/>
    <w:pPr>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sid w:val="00816358"/>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46272A"/>
    <w:pPr>
      <w:spacing w:before="80" w:after="80" w:line="200" w:lineRule="exact"/>
      <w:ind w:left="0" w:right="113"/>
    </w:pPr>
    <w:rPr>
      <w:rFonts w:eastAsia="KaiTi_GB2312"/>
      <w:sz w:val="18"/>
    </w:rPr>
  </w:style>
  <w:style w:type="paragraph" w:customStyle="1" w:styleId="a0">
    <w:name w:val="缩进正文"/>
    <w:basedOn w:val="SingleTxtGC"/>
    <w:rsid w:val="004151B7"/>
    <w:pPr>
      <w:ind w:left="1565"/>
    </w:pPr>
  </w:style>
  <w:style w:type="paragraph" w:customStyle="1" w:styleId="a1">
    <w:name w:val="目录段页次"/>
    <w:basedOn w:val="Normal"/>
    <w:rsid w:val="00136E96"/>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36E96"/>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EE3782"/>
    <w:pPr>
      <w:tabs>
        <w:tab w:val="right" w:pos="1021"/>
      </w:tabs>
    </w:pPr>
  </w:style>
  <w:style w:type="character" w:styleId="EndnoteReference">
    <w:name w:val="endnote reference"/>
    <w:basedOn w:val="FootnoteReference"/>
    <w:rsid w:val="00816358"/>
  </w:style>
  <w:style w:type="paragraph" w:styleId="Footer">
    <w:name w:val="footer"/>
    <w:basedOn w:val="Normal"/>
    <w:rsid w:val="00F82D07"/>
    <w:pPr>
      <w:spacing w:line="240" w:lineRule="auto"/>
    </w:pPr>
    <w:rPr>
      <w:rFonts w:eastAsia="Times New Roman"/>
      <w:sz w:val="16"/>
      <w:lang w:val="en-GB" w:eastAsia="en-US"/>
    </w:rPr>
  </w:style>
  <w:style w:type="character" w:styleId="PageNumber">
    <w:name w:val="page number"/>
    <w:basedOn w:val="DefaultParagraphFont"/>
    <w:rsid w:val="00F82D07"/>
    <w:rPr>
      <w:rFonts w:ascii="Times New Roman" w:hAnsi="Times New Roman"/>
      <w:b/>
      <w:spacing w:val="0"/>
      <w:kern w:val="0"/>
      <w:sz w:val="18"/>
    </w:rPr>
  </w:style>
  <w:style w:type="paragraph" w:styleId="Header">
    <w:name w:val="header"/>
    <w:basedOn w:val="Normal"/>
    <w:rsid w:val="00F82D07"/>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F82D07"/>
    <w:pPr>
      <w:numPr>
        <w:numId w:val="17"/>
      </w:numPr>
      <w:spacing w:after="120"/>
      <w:ind w:right="1134"/>
    </w:pPr>
  </w:style>
  <w:style w:type="paragraph" w:customStyle="1" w:styleId="Bullet2GC">
    <w:name w:val="_Bullet 2_GC"/>
    <w:basedOn w:val="Normal"/>
    <w:rsid w:val="00EE3782"/>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355A94"/>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355A94"/>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355A94"/>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355A94"/>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355A94"/>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355A94"/>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3517C6"/>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D10B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D10B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a3">
    <w:name w:val="悬挂"/>
    <w:basedOn w:val="SingleTxtGC"/>
    <w:rsid w:val="000D1566"/>
    <w:pPr>
      <w:ind w:left="1565" w:hanging="431"/>
    </w:pPr>
  </w:style>
  <w:style w:type="paragraph" w:customStyle="1" w:styleId="a4">
    <w:name w:val="表中文字"/>
    <w:basedOn w:val="SingleTxtGC"/>
    <w:rsid w:val="003D17ED"/>
    <w:pPr>
      <w:spacing w:before="40" w:line="240" w:lineRule="atLeast"/>
      <w:ind w:left="0" w:right="113"/>
    </w:pPr>
    <w:rPr>
      <w:sz w:val="18"/>
    </w:rPr>
  </w:style>
  <w:style w:type="paragraph" w:customStyle="1" w:styleId="a5">
    <w:name w:val="表数文字"/>
    <w:basedOn w:val="SingleTxtGC"/>
    <w:rsid w:val="00C51690"/>
    <w:pPr>
      <w:spacing w:before="40" w:after="40" w:line="240" w:lineRule="atLeast"/>
      <w:ind w:left="0" w:right="113"/>
    </w:pPr>
    <w:rPr>
      <w:sz w:val="18"/>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1</TotalTime>
  <Pages>1</Pages>
  <Words>728</Words>
  <Characters>4152</Characters>
  <Application>Microsoft Office Outlook</Application>
  <DocSecurity>4</DocSecurity>
  <Lines>34</Lines>
  <Paragraphs>9</Paragraphs>
  <ScaleCrop>false</ScaleCrop>
  <Company>CSD</Company>
  <LinksUpToDate>false</LinksUpToDate>
  <CharactersWithSpaces>4871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ZHUANG Changzhen</dc:creator>
  <cp:keywords/>
  <dc:description/>
  <cp:lastModifiedBy>KONG</cp:lastModifiedBy>
  <cp:revision>3</cp:revision>
  <cp:lastPrinted>2010-06-28T09:45:00Z</cp:lastPrinted>
  <dcterms:created xsi:type="dcterms:W3CDTF">2010-06-28T09:45:00Z</dcterms:created>
  <dcterms:modified xsi:type="dcterms:W3CDTF">2010-06-28T09:46:00Z</dcterms:modified>
</cp:coreProperties>
</file>