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3B6A8E" w:rsidP="003B6A8E">
            <w:pPr>
              <w:bidi w:val="0"/>
              <w:spacing w:after="20"/>
              <w:jc w:val="left"/>
              <w:rPr>
                <w:szCs w:val="20"/>
              </w:rPr>
            </w:pPr>
            <w:r w:rsidRPr="003B6A8E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/C/SR.2410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3B6A8E" w:rsidRDefault="003B6A8E" w:rsidP="003B6A8E">
            <w:pPr>
              <w:bidi w:val="0"/>
              <w:spacing w:before="240"/>
              <w:jc w:val="left"/>
            </w:pPr>
            <w:r>
              <w:t>Distr.: General</w:t>
            </w:r>
          </w:p>
          <w:p w:rsidR="003B6A8E" w:rsidRDefault="003B6A8E" w:rsidP="002E3B3B">
            <w:pPr>
              <w:bidi w:val="0"/>
              <w:jc w:val="left"/>
            </w:pPr>
            <w:r>
              <w:t>1</w:t>
            </w:r>
            <w:r w:rsidR="002E3B3B">
              <w:t>8</w:t>
            </w:r>
            <w:r>
              <w:t xml:space="preserve"> November 2009</w:t>
            </w:r>
          </w:p>
          <w:p w:rsidR="003B6A8E" w:rsidRDefault="003B6A8E" w:rsidP="003B6A8E">
            <w:pPr>
              <w:bidi w:val="0"/>
              <w:jc w:val="left"/>
            </w:pPr>
            <w:r>
              <w:t>Arabic</w:t>
            </w:r>
          </w:p>
          <w:p w:rsidR="00257225" w:rsidRPr="008B4BC6" w:rsidRDefault="003B6A8E" w:rsidP="003B6A8E">
            <w:pPr>
              <w:bidi w:val="0"/>
              <w:jc w:val="left"/>
            </w:pPr>
            <w:r>
              <w:t>Original: English</w:t>
            </w:r>
          </w:p>
        </w:tc>
      </w:tr>
    </w:tbl>
    <w:p w:rsidR="005D4EEF" w:rsidRPr="005D4EEF" w:rsidRDefault="005D4EEF" w:rsidP="00280D70">
      <w:pPr>
        <w:spacing w:before="120" w:line="380" w:lineRule="exact"/>
        <w:rPr>
          <w:b/>
          <w:bCs/>
          <w:sz w:val="26"/>
          <w:szCs w:val="36"/>
          <w:rtl/>
        </w:rPr>
      </w:pPr>
      <w:r w:rsidRPr="005D4EEF">
        <w:rPr>
          <w:rFonts w:hint="eastAsia"/>
          <w:b/>
          <w:bCs/>
          <w:sz w:val="26"/>
          <w:szCs w:val="36"/>
          <w:rtl/>
        </w:rPr>
        <w:t>اللجنة</w:t>
      </w:r>
      <w:r w:rsidRPr="005D4EEF">
        <w:rPr>
          <w:b/>
          <w:bCs/>
          <w:sz w:val="26"/>
          <w:szCs w:val="36"/>
          <w:rtl/>
        </w:rPr>
        <w:t xml:space="preserve"> المعنية بحقوق الإنسان</w:t>
      </w:r>
    </w:p>
    <w:p w:rsidR="005D4EEF" w:rsidRPr="005D4EEF" w:rsidRDefault="005D4EEF" w:rsidP="005D4EEF">
      <w:pPr>
        <w:spacing w:line="380" w:lineRule="exact"/>
        <w:rPr>
          <w:b/>
          <w:bCs/>
          <w:rtl/>
        </w:rPr>
      </w:pPr>
      <w:r w:rsidRPr="005D4EEF">
        <w:rPr>
          <w:rFonts w:hint="eastAsia"/>
          <w:b/>
          <w:bCs/>
          <w:rtl/>
        </w:rPr>
        <w:t>الدورة</w:t>
      </w:r>
      <w:r w:rsidRPr="005D4EEF">
        <w:rPr>
          <w:b/>
          <w:bCs/>
          <w:rtl/>
        </w:rPr>
        <w:t xml:space="preserve"> </w:t>
      </w:r>
      <w:r w:rsidRPr="005D4EEF">
        <w:rPr>
          <w:rFonts w:hint="cs"/>
          <w:b/>
          <w:bCs/>
          <w:rtl/>
        </w:rPr>
        <w:t xml:space="preserve">الثامنة </w:t>
      </w:r>
      <w:r w:rsidRPr="005D4EEF">
        <w:rPr>
          <w:b/>
          <w:bCs/>
          <w:rtl/>
        </w:rPr>
        <w:t>والثمانون</w:t>
      </w:r>
    </w:p>
    <w:p w:rsidR="005D4EEF" w:rsidRPr="00580EDA" w:rsidRDefault="005D4EEF" w:rsidP="00580EDA">
      <w:pPr>
        <w:spacing w:before="120" w:line="380" w:lineRule="exact"/>
        <w:rPr>
          <w:rFonts w:hint="cs"/>
          <w:b/>
          <w:bCs/>
          <w:rtl/>
        </w:rPr>
      </w:pPr>
      <w:r w:rsidRPr="005D4EEF">
        <w:rPr>
          <w:rFonts w:hint="eastAsia"/>
          <w:b/>
          <w:bCs/>
          <w:rtl/>
        </w:rPr>
        <w:t>محضر</w:t>
      </w:r>
      <w:r w:rsidRPr="005D4EEF">
        <w:rPr>
          <w:b/>
          <w:bCs/>
          <w:rtl/>
        </w:rPr>
        <w:t xml:space="preserve"> موجز للجلسة </w:t>
      </w:r>
      <w:r w:rsidR="00580EDA">
        <w:rPr>
          <w:rFonts w:hint="cs"/>
          <w:b/>
          <w:bCs/>
          <w:rtl/>
        </w:rPr>
        <w:t>2410</w:t>
      </w:r>
      <w:r w:rsidR="00580EDA" w:rsidRPr="00580EDA">
        <w:rPr>
          <w:rStyle w:val="FootnoteReference"/>
          <w:b w:val="0"/>
          <w:bCs/>
          <w:sz w:val="20"/>
          <w:vertAlign w:val="baseline"/>
          <w:rtl/>
        </w:rPr>
        <w:footnoteReference w:customMarkFollows="1" w:id="1"/>
        <w:t>*</w:t>
      </w:r>
    </w:p>
    <w:p w:rsidR="005D4EEF" w:rsidRPr="004B6EE5" w:rsidRDefault="005D4EEF" w:rsidP="005D4EEF">
      <w:pPr>
        <w:spacing w:after="360" w:line="380" w:lineRule="exact"/>
        <w:rPr>
          <w:rtl/>
        </w:rPr>
      </w:pPr>
      <w:r w:rsidRPr="004B6EE5">
        <w:rPr>
          <w:rFonts w:hint="eastAsia"/>
          <w:rtl/>
        </w:rPr>
        <w:t>المعقودة</w:t>
      </w:r>
      <w:r w:rsidRPr="004B6EE5">
        <w:rPr>
          <w:rtl/>
        </w:rPr>
        <w:t xml:space="preserve"> في </w:t>
      </w:r>
      <w:r w:rsidRPr="004B6EE5">
        <w:rPr>
          <w:rFonts w:hint="cs"/>
          <w:rtl/>
        </w:rPr>
        <w:t>قصر ويلسون</w:t>
      </w:r>
      <w:r w:rsidRPr="004B6EE5">
        <w:rPr>
          <w:rtl/>
        </w:rPr>
        <w:t xml:space="preserve">، </w:t>
      </w:r>
      <w:r w:rsidRPr="004B6EE5">
        <w:rPr>
          <w:rFonts w:hint="cs"/>
          <w:rtl/>
        </w:rPr>
        <w:t>بجنيف</w:t>
      </w:r>
      <w:r w:rsidRPr="004B6EE5">
        <w:rPr>
          <w:rtl/>
        </w:rPr>
        <w:t>،</w:t>
      </w:r>
      <w:r>
        <w:rPr>
          <w:rFonts w:hint="cs"/>
          <w:rtl/>
        </w:rPr>
        <w:t xml:space="preserve"> </w:t>
      </w:r>
      <w:r w:rsidRPr="004B6EE5">
        <w:rPr>
          <w:rtl/>
        </w:rPr>
        <w:t xml:space="preserve">يوم </w:t>
      </w:r>
      <w:r w:rsidRPr="004B6EE5">
        <w:rPr>
          <w:rFonts w:hint="cs"/>
          <w:rtl/>
        </w:rPr>
        <w:t>الأربعاء</w:t>
      </w:r>
      <w:r w:rsidRPr="004B6EE5">
        <w:rPr>
          <w:rtl/>
        </w:rPr>
        <w:t xml:space="preserve">، </w:t>
      </w:r>
      <w:r w:rsidRPr="004B6EE5">
        <w:rPr>
          <w:rFonts w:hint="cs"/>
          <w:rtl/>
        </w:rPr>
        <w:t>25 تشرين الأول/أكتوبر</w:t>
      </w:r>
      <w:r w:rsidRPr="004B6EE5">
        <w:rPr>
          <w:rtl/>
        </w:rPr>
        <w:t xml:space="preserve"> </w:t>
      </w:r>
      <w:r w:rsidRPr="004B6EE5">
        <w:rPr>
          <w:rFonts w:hint="cs"/>
          <w:rtl/>
        </w:rPr>
        <w:t>2006</w:t>
      </w:r>
      <w:r w:rsidRPr="004B6EE5">
        <w:rPr>
          <w:rtl/>
        </w:rPr>
        <w:t>، الساعة 00/</w:t>
      </w:r>
      <w:r w:rsidRPr="004B6EE5">
        <w:rPr>
          <w:rFonts w:hint="cs"/>
          <w:rtl/>
        </w:rPr>
        <w:t>15</w:t>
      </w:r>
    </w:p>
    <w:p w:rsidR="005D4EEF" w:rsidRPr="005D4EEF" w:rsidRDefault="005D4EEF" w:rsidP="005D4EEF">
      <w:pPr>
        <w:spacing w:line="380" w:lineRule="exact"/>
        <w:rPr>
          <w:rFonts w:ascii="Traditional Arabic" w:hAnsi="Traditional Arabic" w:hint="cs"/>
          <w:b/>
          <w:bCs/>
          <w:rtl/>
        </w:rPr>
      </w:pPr>
      <w:r w:rsidRPr="005D4EEF">
        <w:rPr>
          <w:rFonts w:ascii="Traditional Arabic" w:hAnsi="Traditional Arabic" w:hint="eastAsia"/>
          <w:i/>
          <w:iCs/>
          <w:rtl/>
        </w:rPr>
        <w:t>الرئيس</w:t>
      </w:r>
      <w:r w:rsidRPr="005D4EEF">
        <w:rPr>
          <w:rFonts w:ascii="Traditional Arabic" w:hAnsi="Traditional Arabic" w:hint="cs"/>
          <w:i/>
          <w:iCs/>
          <w:rtl/>
        </w:rPr>
        <w:t>ة</w:t>
      </w:r>
      <w:r w:rsidRPr="005D4EEF">
        <w:rPr>
          <w:rFonts w:ascii="Traditional Arabic" w:hAnsi="Traditional Arabic"/>
          <w:i/>
          <w:iCs/>
          <w:rtl/>
        </w:rPr>
        <w:t>:</w:t>
      </w:r>
      <w:r>
        <w:rPr>
          <w:rFonts w:ascii="Traditional Arabic" w:hAnsi="Traditional Arabic" w:hint="cs"/>
          <w:i/>
          <w:iCs/>
          <w:rtl/>
        </w:rPr>
        <w:tab/>
      </w:r>
      <w:r>
        <w:rPr>
          <w:rFonts w:ascii="Traditional Arabic" w:hAnsi="Traditional Arabic" w:hint="cs"/>
          <w:rtl/>
        </w:rPr>
        <w:tab/>
      </w:r>
      <w:r w:rsidRPr="004B6EE5">
        <w:rPr>
          <w:rFonts w:ascii="Traditional Arabic" w:hAnsi="Traditional Arabic"/>
          <w:rtl/>
        </w:rPr>
        <w:t>ا</w:t>
      </w:r>
      <w:r w:rsidRPr="004B6EE5">
        <w:rPr>
          <w:rFonts w:ascii="Traditional Arabic" w:hAnsi="Traditional Arabic" w:hint="cs"/>
          <w:rtl/>
        </w:rPr>
        <w:t xml:space="preserve">لسيدة </w:t>
      </w:r>
      <w:r w:rsidRPr="005D4EEF">
        <w:rPr>
          <w:rFonts w:ascii="Traditional Arabic" w:hAnsi="Traditional Arabic" w:hint="cs"/>
          <w:b/>
          <w:bCs/>
          <w:rtl/>
        </w:rPr>
        <w:t>شانيه</w:t>
      </w:r>
    </w:p>
    <w:p w:rsidR="005D4EEF" w:rsidRPr="005D4EEF" w:rsidRDefault="005D4EEF" w:rsidP="005D4EEF">
      <w:pPr>
        <w:spacing w:before="360" w:line="380" w:lineRule="exact"/>
        <w:rPr>
          <w:sz w:val="26"/>
          <w:szCs w:val="36"/>
          <w:rtl/>
        </w:rPr>
      </w:pPr>
      <w:r w:rsidRPr="005D4EEF">
        <w:rPr>
          <w:rFonts w:hint="eastAsia"/>
          <w:sz w:val="26"/>
          <w:szCs w:val="36"/>
          <w:rtl/>
        </w:rPr>
        <w:t>المحتويات</w:t>
      </w:r>
    </w:p>
    <w:p w:rsidR="005D4EEF" w:rsidRPr="005D4EEF" w:rsidRDefault="005D4EEF" w:rsidP="005D4EEF">
      <w:pPr>
        <w:spacing w:before="120" w:line="380" w:lineRule="exact"/>
        <w:ind w:firstLine="680"/>
        <w:rPr>
          <w:rFonts w:hint="cs"/>
          <w:i/>
          <w:iCs/>
          <w:rtl/>
        </w:rPr>
      </w:pPr>
      <w:r w:rsidRPr="004B6EE5">
        <w:rPr>
          <w:rtl/>
        </w:rPr>
        <w:t>ال</w:t>
      </w:r>
      <w:r w:rsidRPr="004B6EE5">
        <w:rPr>
          <w:rFonts w:hint="cs"/>
          <w:rtl/>
        </w:rPr>
        <w:t>نظر في التقارير المقدمة من الدول الأطراف بموجب المادة 40 من العهد</w:t>
      </w:r>
      <w:r w:rsidRPr="004B6EE5">
        <w:rPr>
          <w:rtl/>
        </w:rPr>
        <w:t xml:space="preserve"> </w:t>
      </w:r>
      <w:r w:rsidRPr="005D4EEF">
        <w:rPr>
          <w:i/>
          <w:iCs/>
          <w:rtl/>
        </w:rPr>
        <w:t>(تابع)</w:t>
      </w:r>
    </w:p>
    <w:p w:rsidR="005D4EEF" w:rsidRPr="005D4EEF" w:rsidRDefault="005D4EEF" w:rsidP="005D4EEF">
      <w:pPr>
        <w:spacing w:before="120" w:line="380" w:lineRule="exact"/>
        <w:ind w:left="567" w:firstLine="680"/>
        <w:rPr>
          <w:rFonts w:hint="cs"/>
          <w:rtl/>
        </w:rPr>
      </w:pPr>
      <w:r w:rsidRPr="005D4EEF">
        <w:rPr>
          <w:rFonts w:hint="cs"/>
          <w:rtl/>
        </w:rPr>
        <w:t>التقرير الدوري الثالث لجمهورية كوريا</w:t>
      </w:r>
    </w:p>
    <w:p w:rsidR="005D4EEF" w:rsidRPr="00027633" w:rsidRDefault="005D4EEF" w:rsidP="00F07707">
      <w:pPr>
        <w:pStyle w:val="H4GA"/>
        <w:ind w:firstLine="0"/>
        <w:rPr>
          <w:rFonts w:hint="cs"/>
          <w:rtl/>
        </w:rPr>
      </w:pPr>
      <w:r>
        <w:rPr>
          <w:w w:val="103"/>
          <w:sz w:val="30"/>
          <w:rtl/>
        </w:rPr>
        <w:br w:type="page"/>
      </w:r>
      <w:r w:rsidRPr="00027633">
        <w:rPr>
          <w:rtl/>
        </w:rPr>
        <w:t>افتتحت الجلسة الساعة 0</w:t>
      </w:r>
      <w:r w:rsidRPr="00027633">
        <w:rPr>
          <w:rFonts w:hint="cs"/>
          <w:rtl/>
        </w:rPr>
        <w:t>0</w:t>
      </w:r>
      <w:r w:rsidRPr="00027633">
        <w:rPr>
          <w:rtl/>
        </w:rPr>
        <w:t>/1</w:t>
      </w:r>
      <w:r w:rsidRPr="00027633">
        <w:rPr>
          <w:rFonts w:hint="cs"/>
          <w:rtl/>
        </w:rPr>
        <w:t>5</w:t>
      </w:r>
    </w:p>
    <w:p w:rsidR="005D4EEF" w:rsidRPr="00027633" w:rsidRDefault="00572631" w:rsidP="00572631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5D4EEF" w:rsidRPr="00027633">
        <w:rPr>
          <w:rtl/>
        </w:rPr>
        <w:t>ال</w:t>
      </w:r>
      <w:r w:rsidR="005D4EEF" w:rsidRPr="00027633">
        <w:rPr>
          <w:rFonts w:hint="cs"/>
          <w:rtl/>
        </w:rPr>
        <w:t>نظر في التقارير المقدمة بموجب المادة 40 من العهد</w:t>
      </w:r>
      <w:r w:rsidR="005D4EEF" w:rsidRPr="00027633">
        <w:rPr>
          <w:rtl/>
        </w:rPr>
        <w:t xml:space="preserve"> </w:t>
      </w:r>
      <w:r w:rsidR="005D4EEF" w:rsidRPr="00572631">
        <w:rPr>
          <w:rFonts w:hint="cs"/>
          <w:b w:val="0"/>
          <w:bCs w:val="0"/>
          <w:rtl/>
        </w:rPr>
        <w:t xml:space="preserve">(البند 6 من جدول الأعمال) </w:t>
      </w:r>
      <w:r w:rsidR="005D4EEF" w:rsidRPr="00572631">
        <w:rPr>
          <w:b w:val="0"/>
          <w:bCs w:val="0"/>
          <w:i/>
          <w:iCs/>
          <w:rtl/>
        </w:rPr>
        <w:t>(تابع)</w:t>
      </w:r>
    </w:p>
    <w:p w:rsidR="005D4EEF" w:rsidRPr="002E3B3B" w:rsidRDefault="00572631" w:rsidP="002E3B3B">
      <w:pPr>
        <w:pStyle w:val="H4GA"/>
        <w:rPr>
          <w:rFonts w:hint="cs"/>
          <w:i w:val="0"/>
          <w:iCs w:val="0"/>
          <w:spacing w:val="-4"/>
          <w:rtl/>
        </w:rPr>
      </w:pPr>
      <w:r w:rsidRPr="002E3B3B">
        <w:rPr>
          <w:rFonts w:hint="cs"/>
          <w:spacing w:val="-4"/>
          <w:rtl/>
        </w:rPr>
        <w:tab/>
      </w:r>
      <w:r w:rsidRPr="002E3B3B">
        <w:rPr>
          <w:rFonts w:hint="cs"/>
          <w:spacing w:val="-4"/>
          <w:rtl/>
        </w:rPr>
        <w:tab/>
      </w:r>
      <w:r w:rsidR="005D4EEF" w:rsidRPr="002E3B3B">
        <w:rPr>
          <w:rFonts w:hint="cs"/>
          <w:spacing w:val="-4"/>
          <w:rtl/>
        </w:rPr>
        <w:t>التقرير الدوري الثالث لجمهورية كوريا</w:t>
      </w:r>
      <w:r w:rsidR="002845D6" w:rsidRPr="002E3B3B">
        <w:rPr>
          <w:rFonts w:hint="cs"/>
          <w:spacing w:val="-4"/>
          <w:rtl/>
        </w:rPr>
        <w:t xml:space="preserve"> </w:t>
      </w:r>
      <w:r w:rsidR="002845D6" w:rsidRPr="002E3B3B">
        <w:rPr>
          <w:rFonts w:hint="cs"/>
          <w:i w:val="0"/>
          <w:iCs w:val="0"/>
          <w:spacing w:val="-4"/>
          <w:rtl/>
        </w:rPr>
        <w:t>(</w:t>
      </w:r>
      <w:r w:rsidR="005D4EEF" w:rsidRPr="002E3B3B">
        <w:rPr>
          <w:i w:val="0"/>
          <w:iCs w:val="0"/>
          <w:spacing w:val="-4"/>
          <w:lang w:val="en-GB"/>
        </w:rPr>
        <w:t>CCPR/C/KOR/2005/3</w:t>
      </w:r>
      <w:r w:rsidR="002845D6" w:rsidRPr="002E3B3B">
        <w:rPr>
          <w:i w:val="0"/>
          <w:iCs w:val="0"/>
          <w:spacing w:val="-4"/>
          <w:lang w:val="en-GB"/>
        </w:rPr>
        <w:t>;</w:t>
      </w:r>
      <w:r w:rsidR="005D4EEF" w:rsidRPr="002E3B3B">
        <w:rPr>
          <w:i w:val="0"/>
          <w:iCs w:val="0"/>
          <w:spacing w:val="-4"/>
          <w:lang w:val="en-GB"/>
        </w:rPr>
        <w:t>CCPR/C/KOR/Q/3/CRP.2; HRI/CORE/1/Add.125</w:t>
      </w:r>
      <w:r w:rsidRPr="002E3B3B">
        <w:rPr>
          <w:rFonts w:hint="cs"/>
          <w:i w:val="0"/>
          <w:iCs w:val="0"/>
          <w:spacing w:val="-4"/>
          <w:rtl/>
        </w:rPr>
        <w:t>)</w:t>
      </w:r>
    </w:p>
    <w:p w:rsidR="005D4EEF" w:rsidRPr="00B12E46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1-</w:t>
      </w:r>
      <w:r w:rsidRPr="00027633">
        <w:rPr>
          <w:rFonts w:hint="cs"/>
          <w:rtl/>
        </w:rPr>
        <w:tab/>
      </w:r>
      <w:r w:rsidRPr="00B12E46">
        <w:rPr>
          <w:rFonts w:hint="cs"/>
          <w:rtl/>
        </w:rPr>
        <w:t xml:space="preserve">بناء على دعوة </w:t>
      </w:r>
      <w:r w:rsidRPr="00B12E46">
        <w:rPr>
          <w:rFonts w:hint="cs"/>
          <w:b/>
          <w:bCs/>
          <w:rtl/>
        </w:rPr>
        <w:t>الرئيس</w:t>
      </w:r>
      <w:r w:rsidRPr="00B12E46">
        <w:rPr>
          <w:rFonts w:hint="cs"/>
          <w:rtl/>
        </w:rPr>
        <w:t>، أخذ أعضاء الوفد الكوري أماكنهم حول طاولة اللجنة.</w:t>
      </w:r>
    </w:p>
    <w:p w:rsidR="005D4EEF" w:rsidRPr="00027633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2-</w:t>
      </w:r>
      <w:r w:rsidRPr="00027633">
        <w:rPr>
          <w:rFonts w:hint="cs"/>
          <w:rtl/>
        </w:rPr>
        <w:tab/>
      </w:r>
      <w:r w:rsidRPr="00B83D5B">
        <w:rPr>
          <w:rFonts w:hint="cs"/>
          <w:b/>
          <w:bCs/>
          <w:rtl/>
        </w:rPr>
        <w:t>السيد كيم تشونغ</w:t>
      </w:r>
      <w:r w:rsidR="00B83D5B" w:rsidRPr="00B83D5B">
        <w:rPr>
          <w:rFonts w:hint="cs"/>
          <w:b/>
          <w:bCs/>
          <w:rtl/>
        </w:rPr>
        <w:t xml:space="preserve"> - </w:t>
      </w:r>
      <w:r w:rsidRPr="00B83D5B">
        <w:rPr>
          <w:rFonts w:hint="cs"/>
          <w:b/>
          <w:bCs/>
          <w:rtl/>
        </w:rPr>
        <w:t>هون</w:t>
      </w:r>
      <w:r w:rsidRPr="00027633">
        <w:rPr>
          <w:rFonts w:hint="cs"/>
          <w:rtl/>
        </w:rPr>
        <w:t xml:space="preserve"> (جمهورية كوريا)</w:t>
      </w:r>
      <w:r w:rsidR="00B83D5B">
        <w:rPr>
          <w:rFonts w:hint="cs"/>
          <w:rtl/>
        </w:rPr>
        <w:t xml:space="preserve"> </w:t>
      </w:r>
      <w:r w:rsidRPr="00027633">
        <w:rPr>
          <w:rFonts w:hint="cs"/>
          <w:rtl/>
        </w:rPr>
        <w:t>قال لدى تقديمه التقرير الدوري الثالث لجمهورية كوريا</w:t>
      </w:r>
      <w:r w:rsidR="00B83D5B">
        <w:rPr>
          <w:rFonts w:hint="cs"/>
          <w:rtl/>
        </w:rPr>
        <w:t xml:space="preserve"> </w:t>
      </w:r>
      <w:r w:rsidRPr="00027633">
        <w:rPr>
          <w:rFonts w:hint="cs"/>
          <w:rtl/>
        </w:rPr>
        <w:t>(</w:t>
      </w:r>
      <w:r w:rsidRPr="00027633">
        <w:rPr>
          <w:lang w:val="en-GB"/>
        </w:rPr>
        <w:t>CCPR/C/KOR/2005/3</w:t>
      </w:r>
      <w:r w:rsidRPr="00027633">
        <w:rPr>
          <w:rFonts w:hint="cs"/>
          <w:rtl/>
        </w:rPr>
        <w:t xml:space="preserve">) إن التقرير أُعِدّ بفضل جهود متضافرة بذلتها </w:t>
      </w:r>
      <w:r w:rsidRPr="00027633">
        <w:rPr>
          <w:rtl/>
        </w:rPr>
        <w:t>وزارات الحكوم</w:t>
      </w:r>
      <w:r w:rsidRPr="00027633">
        <w:rPr>
          <w:rFonts w:hint="cs"/>
          <w:rtl/>
        </w:rPr>
        <w:t>ة</w:t>
      </w:r>
      <w:r w:rsidRPr="00027633">
        <w:rPr>
          <w:rtl/>
        </w:rPr>
        <w:t xml:space="preserve"> واللجنة الوطنية لحقوق الإنسان و</w:t>
      </w:r>
      <w:r w:rsidRPr="00027633">
        <w:rPr>
          <w:rFonts w:hint="cs"/>
          <w:rtl/>
        </w:rPr>
        <w:t xml:space="preserve">بعض </w:t>
      </w:r>
      <w:r w:rsidRPr="00027633">
        <w:rPr>
          <w:rtl/>
        </w:rPr>
        <w:t>المنظمات غي</w:t>
      </w:r>
      <w:r w:rsidRPr="00027633">
        <w:rPr>
          <w:rFonts w:hint="cs"/>
          <w:rtl/>
        </w:rPr>
        <w:t xml:space="preserve">ر </w:t>
      </w:r>
      <w:r w:rsidRPr="00027633">
        <w:rPr>
          <w:rtl/>
        </w:rPr>
        <w:t>الحكومية الكورية</w:t>
      </w:r>
      <w:r w:rsidRPr="00027633">
        <w:rPr>
          <w:rFonts w:hint="cs"/>
          <w:rtl/>
        </w:rPr>
        <w:t xml:space="preserve"> من أجل أن يكون شاملا</w:t>
      </w:r>
      <w:r w:rsidR="002E3B3B">
        <w:rPr>
          <w:rFonts w:hint="cs"/>
          <w:rtl/>
        </w:rPr>
        <w:t>ً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>و</w:t>
      </w:r>
      <w:r w:rsidRPr="00027633">
        <w:rPr>
          <w:rtl/>
        </w:rPr>
        <w:t>بوصف</w:t>
      </w:r>
      <w:r w:rsidRPr="00027633">
        <w:rPr>
          <w:rFonts w:hint="cs"/>
          <w:rtl/>
        </w:rPr>
        <w:t xml:space="preserve"> جمهورية كوريا من الأعضاء المؤسسين </w:t>
      </w:r>
      <w:r w:rsidRPr="00027633">
        <w:rPr>
          <w:rtl/>
        </w:rPr>
        <w:t>لمجلس حقوق الإنسا</w:t>
      </w:r>
      <w:r w:rsidRPr="00027633">
        <w:rPr>
          <w:rFonts w:hint="cs"/>
          <w:rtl/>
        </w:rPr>
        <w:t>ن المُنشأ حديثا</w:t>
      </w:r>
      <w:r w:rsidRPr="00027633">
        <w:rPr>
          <w:rtl/>
        </w:rPr>
        <w:t xml:space="preserve">، </w:t>
      </w:r>
      <w:r w:rsidRPr="00027633">
        <w:rPr>
          <w:rFonts w:hint="cs"/>
          <w:rtl/>
        </w:rPr>
        <w:t xml:space="preserve">فإنها على استعداد لتؤكد مجددا </w:t>
      </w:r>
      <w:r w:rsidRPr="00027633">
        <w:rPr>
          <w:rtl/>
        </w:rPr>
        <w:t xml:space="preserve">أهدافها المتمثلة في </w:t>
      </w:r>
      <w:r w:rsidRPr="00027633">
        <w:rPr>
          <w:rFonts w:hint="cs"/>
          <w:rtl/>
        </w:rPr>
        <w:t xml:space="preserve">توفير حماية </w:t>
      </w:r>
      <w:r w:rsidRPr="00027633">
        <w:rPr>
          <w:rtl/>
        </w:rPr>
        <w:t>كامل</w:t>
      </w:r>
      <w:r w:rsidRPr="00027633">
        <w:rPr>
          <w:rFonts w:hint="cs"/>
          <w:rtl/>
        </w:rPr>
        <w:t>ة</w:t>
      </w:r>
      <w:r w:rsidRPr="00027633">
        <w:rPr>
          <w:rtl/>
        </w:rPr>
        <w:t xml:space="preserve"> لحقوق الإنسان </w:t>
      </w:r>
      <w:r w:rsidRPr="00027633">
        <w:rPr>
          <w:rFonts w:hint="cs"/>
          <w:rtl/>
        </w:rPr>
        <w:t xml:space="preserve">وتواصل عبر </w:t>
      </w:r>
      <w:r w:rsidRPr="00027633">
        <w:rPr>
          <w:rtl/>
        </w:rPr>
        <w:t>الحوار مع اللجنة المعنية بحقو</w:t>
      </w:r>
      <w:r w:rsidRPr="00027633">
        <w:rPr>
          <w:rFonts w:hint="cs"/>
          <w:rtl/>
        </w:rPr>
        <w:t xml:space="preserve">ق </w:t>
      </w:r>
      <w:r w:rsidRPr="00027633">
        <w:rPr>
          <w:rtl/>
        </w:rPr>
        <w:t>الإنسان تحسين وتعزيز سياساتها وممارسات</w:t>
      </w:r>
      <w:r w:rsidRPr="00027633">
        <w:rPr>
          <w:rFonts w:hint="cs"/>
          <w:rtl/>
        </w:rPr>
        <w:t>ها المتبعة بشأن هذه ال</w:t>
      </w:r>
      <w:r w:rsidRPr="00027633">
        <w:rPr>
          <w:rtl/>
        </w:rPr>
        <w:t>حقوق</w:t>
      </w:r>
      <w:r w:rsidRPr="00027633">
        <w:rPr>
          <w:rFonts w:hint="cs"/>
          <w:rtl/>
        </w:rPr>
        <w:t>.</w:t>
      </w:r>
    </w:p>
    <w:p w:rsidR="005D4EEF" w:rsidRPr="00027633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3-</w:t>
      </w:r>
      <w:r w:rsidRPr="00027633">
        <w:rPr>
          <w:rFonts w:hint="cs"/>
          <w:rtl/>
        </w:rPr>
        <w:tab/>
        <w:t xml:space="preserve">وأُنشِئت اللجنة الوطنية لحقوق الإنسان </w:t>
      </w:r>
      <w:r w:rsidRPr="00027633">
        <w:rPr>
          <w:rtl/>
        </w:rPr>
        <w:t>في عام 2001 بوصفها هيئة حكومية مستقلة ل</w:t>
      </w:r>
      <w:r w:rsidRPr="00027633">
        <w:rPr>
          <w:rFonts w:hint="cs"/>
          <w:rtl/>
        </w:rPr>
        <w:t xml:space="preserve">معالجة </w:t>
      </w:r>
      <w:r w:rsidRPr="00027633">
        <w:rPr>
          <w:rtl/>
        </w:rPr>
        <w:t>قضايا حقوق الإنسان ف</w:t>
      </w:r>
      <w:r w:rsidRPr="00027633">
        <w:rPr>
          <w:rFonts w:hint="cs"/>
          <w:rtl/>
        </w:rPr>
        <w:t xml:space="preserve">ي </w:t>
      </w:r>
      <w:r w:rsidRPr="00027633">
        <w:rPr>
          <w:rtl/>
        </w:rPr>
        <w:t xml:space="preserve">كوريا. </w:t>
      </w:r>
      <w:r w:rsidRPr="00027633">
        <w:rPr>
          <w:rFonts w:hint="cs"/>
          <w:rtl/>
        </w:rPr>
        <w:t xml:space="preserve">واقترحت اللجنة </w:t>
      </w:r>
      <w:r w:rsidRPr="00027633">
        <w:rPr>
          <w:rtl/>
        </w:rPr>
        <w:t>سياسات وتشريعات وأجرت بحوثا بشأن الحالة الراهن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>لحقوق الإنسان</w:t>
      </w:r>
      <w:r w:rsidRPr="00027633">
        <w:rPr>
          <w:rFonts w:hint="cs"/>
          <w:rtl/>
        </w:rPr>
        <w:t xml:space="preserve"> وأجرت </w:t>
      </w:r>
      <w:r w:rsidRPr="00027633">
        <w:rPr>
          <w:rtl/>
        </w:rPr>
        <w:t xml:space="preserve">تحقيقات في انتهاكات </w:t>
      </w:r>
      <w:r w:rsidRPr="00027633">
        <w:rPr>
          <w:rFonts w:hint="cs"/>
          <w:rtl/>
        </w:rPr>
        <w:t>ال</w:t>
      </w:r>
      <w:r w:rsidRPr="00027633">
        <w:rPr>
          <w:rtl/>
        </w:rPr>
        <w:t>حقوق ال</w:t>
      </w:r>
      <w:r w:rsidRPr="00027633">
        <w:rPr>
          <w:rFonts w:hint="cs"/>
          <w:rtl/>
        </w:rPr>
        <w:t>مذكورة</w:t>
      </w:r>
      <w:r w:rsidRPr="00027633">
        <w:rPr>
          <w:rtl/>
        </w:rPr>
        <w:t xml:space="preserve"> و</w:t>
      </w:r>
      <w:r w:rsidRPr="00027633">
        <w:rPr>
          <w:rFonts w:hint="cs"/>
          <w:rtl/>
        </w:rPr>
        <w:t>اضطلعت بأنشطة للتثقيف في هذا المجال. وفي عام 200</w:t>
      </w:r>
      <w:r w:rsidRPr="00027633">
        <w:rPr>
          <w:rtl/>
        </w:rPr>
        <w:t xml:space="preserve">6، </w:t>
      </w:r>
      <w:r w:rsidRPr="00027633">
        <w:rPr>
          <w:rFonts w:hint="cs"/>
          <w:rtl/>
        </w:rPr>
        <w:t xml:space="preserve">أُنشِئ </w:t>
      </w:r>
      <w:r w:rsidRPr="00027633">
        <w:rPr>
          <w:rtl/>
        </w:rPr>
        <w:t>مكتب حقوق الإنسا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>تحت إشرا</w:t>
      </w:r>
      <w:r w:rsidRPr="00027633">
        <w:rPr>
          <w:rFonts w:hint="cs"/>
          <w:rtl/>
        </w:rPr>
        <w:t xml:space="preserve">ف </w:t>
      </w:r>
      <w:r w:rsidRPr="00027633">
        <w:rPr>
          <w:rtl/>
        </w:rPr>
        <w:t>وزارة العدل من أجل الإشراف على سياسة حقوق الإنسان ووضع خط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>العمل الوطنية</w:t>
      </w:r>
      <w:r w:rsidRPr="00027633">
        <w:rPr>
          <w:rFonts w:hint="cs"/>
          <w:rtl/>
        </w:rPr>
        <w:t xml:space="preserve"> وتنفيذها</w:t>
      </w:r>
      <w:r w:rsidRPr="00027633">
        <w:rPr>
          <w:rtl/>
        </w:rPr>
        <w:t>. و</w:t>
      </w:r>
      <w:r w:rsidRPr="00027633">
        <w:rPr>
          <w:rFonts w:hint="cs"/>
          <w:rtl/>
        </w:rPr>
        <w:t>أجرى ال</w:t>
      </w:r>
      <w:r w:rsidRPr="00027633">
        <w:rPr>
          <w:rtl/>
        </w:rPr>
        <w:t>مكتب تحقيقات</w:t>
      </w:r>
      <w:r w:rsidRPr="00027633">
        <w:rPr>
          <w:rFonts w:hint="cs"/>
          <w:rtl/>
        </w:rPr>
        <w:t xml:space="preserve"> في </w:t>
      </w:r>
      <w:r w:rsidRPr="00027633">
        <w:rPr>
          <w:rtl/>
        </w:rPr>
        <w:t xml:space="preserve">انتهاكات حقوق الإنسان </w:t>
      </w:r>
      <w:r w:rsidRPr="00027633">
        <w:rPr>
          <w:rFonts w:hint="cs"/>
          <w:rtl/>
        </w:rPr>
        <w:t xml:space="preserve">وسعى إلى إيجاد سبل انتصاف </w:t>
      </w:r>
      <w:r w:rsidRPr="00027633">
        <w:rPr>
          <w:rtl/>
        </w:rPr>
        <w:t>في المجال القضائي،</w:t>
      </w:r>
      <w:r w:rsidRPr="00027633">
        <w:rPr>
          <w:rFonts w:hint="cs"/>
          <w:rtl/>
        </w:rPr>
        <w:t xml:space="preserve"> وقام</w:t>
      </w:r>
      <w:r w:rsidRPr="00027633">
        <w:rPr>
          <w:rtl/>
        </w:rPr>
        <w:t xml:space="preserve"> بزيارات </w:t>
      </w:r>
      <w:r w:rsidRPr="00027633">
        <w:rPr>
          <w:rFonts w:hint="cs"/>
          <w:rtl/>
        </w:rPr>
        <w:t>إلى ال</w:t>
      </w:r>
      <w:r w:rsidRPr="00027633">
        <w:rPr>
          <w:rtl/>
        </w:rPr>
        <w:t>سجو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>ومراكز الاحتجاز، و</w:t>
      </w:r>
      <w:r w:rsidRPr="00027633">
        <w:rPr>
          <w:rFonts w:hint="cs"/>
          <w:rtl/>
        </w:rPr>
        <w:t xml:space="preserve">وضع </w:t>
      </w:r>
      <w:r w:rsidRPr="00027633">
        <w:rPr>
          <w:rtl/>
        </w:rPr>
        <w:t>خطط</w:t>
      </w:r>
      <w:r w:rsidRPr="00027633">
        <w:rPr>
          <w:rFonts w:hint="cs"/>
          <w:rtl/>
        </w:rPr>
        <w:t xml:space="preserve">ا </w:t>
      </w:r>
      <w:r w:rsidRPr="00027633">
        <w:rPr>
          <w:rtl/>
        </w:rPr>
        <w:t xml:space="preserve">لتحسين نظام السجون ومرافقها. </w:t>
      </w:r>
      <w:r w:rsidRPr="00027633">
        <w:rPr>
          <w:rFonts w:hint="cs"/>
          <w:rtl/>
        </w:rPr>
        <w:t xml:space="preserve">وتولت </w:t>
      </w:r>
      <w:r w:rsidRPr="00027633">
        <w:rPr>
          <w:rtl/>
        </w:rPr>
        <w:t>وزارة الدفا</w:t>
      </w:r>
      <w:r w:rsidRPr="00027633">
        <w:rPr>
          <w:rFonts w:hint="cs"/>
          <w:rtl/>
        </w:rPr>
        <w:t xml:space="preserve">ع </w:t>
      </w:r>
      <w:r w:rsidRPr="00027633">
        <w:rPr>
          <w:rtl/>
        </w:rPr>
        <w:t xml:space="preserve">الوطني </w:t>
      </w:r>
      <w:r w:rsidRPr="00027633">
        <w:rPr>
          <w:rFonts w:hint="cs"/>
          <w:rtl/>
        </w:rPr>
        <w:t>و</w:t>
      </w:r>
      <w:r w:rsidRPr="00027633">
        <w:rPr>
          <w:rtl/>
        </w:rPr>
        <w:t xml:space="preserve">وكالة الشرطة الوطنية </w:t>
      </w:r>
      <w:r w:rsidRPr="00027633">
        <w:rPr>
          <w:rFonts w:hint="cs"/>
          <w:rtl/>
        </w:rPr>
        <w:t>إنشاء فرقهما الخاصة المعنية ب</w:t>
      </w:r>
      <w:r w:rsidRPr="00027633">
        <w:rPr>
          <w:rtl/>
        </w:rPr>
        <w:t>حقوق الإنسان</w:t>
      </w:r>
      <w:r w:rsidRPr="00027633">
        <w:rPr>
          <w:rFonts w:hint="cs"/>
          <w:rtl/>
        </w:rPr>
        <w:t xml:space="preserve"> من أجل </w:t>
      </w:r>
      <w:r w:rsidRPr="00027633">
        <w:rPr>
          <w:rtl/>
        </w:rPr>
        <w:t>اتخا</w:t>
      </w:r>
      <w:r w:rsidRPr="00027633">
        <w:rPr>
          <w:rFonts w:hint="cs"/>
          <w:rtl/>
        </w:rPr>
        <w:t xml:space="preserve">ذ </w:t>
      </w:r>
      <w:r w:rsidRPr="00027633">
        <w:rPr>
          <w:rtl/>
        </w:rPr>
        <w:t xml:space="preserve">تدابير وقائية ضد </w:t>
      </w:r>
      <w:r w:rsidRPr="00027633">
        <w:rPr>
          <w:rFonts w:hint="cs"/>
          <w:rtl/>
        </w:rPr>
        <w:t>ال</w:t>
      </w:r>
      <w:r w:rsidRPr="00027633">
        <w:rPr>
          <w:rtl/>
        </w:rPr>
        <w:t xml:space="preserve">انتهاكات </w:t>
      </w:r>
      <w:r w:rsidRPr="00027633">
        <w:rPr>
          <w:rFonts w:hint="cs"/>
          <w:rtl/>
        </w:rPr>
        <w:t>ال</w:t>
      </w:r>
      <w:r w:rsidRPr="00027633">
        <w:rPr>
          <w:rtl/>
        </w:rPr>
        <w:t>محتملة لحقوق الإنسا</w:t>
      </w:r>
      <w:r w:rsidRPr="00027633">
        <w:rPr>
          <w:rFonts w:hint="cs"/>
          <w:rtl/>
        </w:rPr>
        <w:t>ن.</w:t>
      </w:r>
    </w:p>
    <w:p w:rsidR="005D4EEF" w:rsidRPr="00027633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4-</w:t>
      </w:r>
      <w:r w:rsidRPr="00027633">
        <w:rPr>
          <w:rtl/>
        </w:rPr>
        <w:tab/>
      </w:r>
      <w:r w:rsidRPr="00027633">
        <w:rPr>
          <w:rFonts w:hint="cs"/>
          <w:rtl/>
        </w:rPr>
        <w:t xml:space="preserve">وذكر أن وزارة العدل قدمت </w:t>
      </w:r>
      <w:r w:rsidRPr="00027633">
        <w:rPr>
          <w:rtl/>
        </w:rPr>
        <w:t xml:space="preserve">في </w:t>
      </w:r>
      <w:r w:rsidRPr="00027633">
        <w:rPr>
          <w:rFonts w:hint="cs"/>
          <w:rtl/>
        </w:rPr>
        <w:t>كانون الثاني/</w:t>
      </w:r>
      <w:r w:rsidRPr="00027633">
        <w:rPr>
          <w:rtl/>
        </w:rPr>
        <w:t>يناير</w:t>
      </w:r>
      <w:r w:rsidRPr="00027633">
        <w:rPr>
          <w:rFonts w:hint="cs"/>
          <w:rtl/>
        </w:rPr>
        <w:t xml:space="preserve"> 2006 </w:t>
      </w:r>
      <w:r w:rsidRPr="00027633">
        <w:rPr>
          <w:rtl/>
        </w:rPr>
        <w:t>مشروع قانون يعدل قانو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 xml:space="preserve">الإجراءات الجنائية </w:t>
      </w:r>
      <w:r w:rsidRPr="00027633">
        <w:rPr>
          <w:rFonts w:hint="cs"/>
          <w:rtl/>
        </w:rPr>
        <w:t xml:space="preserve">ليصبح </w:t>
      </w:r>
      <w:r w:rsidRPr="00027633">
        <w:rPr>
          <w:rtl/>
        </w:rPr>
        <w:t>متمشيا مع المعايير الدولية لحقو</w:t>
      </w:r>
      <w:r w:rsidRPr="00027633">
        <w:rPr>
          <w:rFonts w:hint="cs"/>
          <w:rtl/>
        </w:rPr>
        <w:t xml:space="preserve">ق </w:t>
      </w:r>
      <w:r w:rsidRPr="00027633">
        <w:rPr>
          <w:rtl/>
        </w:rPr>
        <w:t xml:space="preserve">الإنسان. وينص مشروع القانون، </w:t>
      </w:r>
      <w:r w:rsidRPr="00027633">
        <w:rPr>
          <w:rFonts w:hint="cs"/>
          <w:rtl/>
        </w:rPr>
        <w:t>ضمن</w:t>
      </w:r>
      <w:r w:rsidRPr="00027633">
        <w:rPr>
          <w:rtl/>
        </w:rPr>
        <w:t xml:space="preserve"> جملة أمور، على</w:t>
      </w:r>
      <w:r w:rsidRPr="00027633">
        <w:rPr>
          <w:rFonts w:hint="cs"/>
          <w:rtl/>
        </w:rPr>
        <w:t xml:space="preserve"> أن يكون استجواب </w:t>
      </w:r>
      <w:r w:rsidRPr="00027633">
        <w:rPr>
          <w:rtl/>
        </w:rPr>
        <w:t xml:space="preserve">المشتبه </w:t>
      </w:r>
      <w:r w:rsidRPr="00027633">
        <w:rPr>
          <w:rFonts w:hint="cs"/>
          <w:rtl/>
        </w:rPr>
        <w:t>في</w:t>
      </w:r>
      <w:r w:rsidRPr="00027633">
        <w:rPr>
          <w:rtl/>
        </w:rPr>
        <w:t xml:space="preserve">ه </w:t>
      </w:r>
      <w:r w:rsidRPr="00027633">
        <w:rPr>
          <w:rFonts w:hint="cs"/>
          <w:rtl/>
        </w:rPr>
        <w:t xml:space="preserve">إلزاميا </w:t>
      </w:r>
      <w:r w:rsidRPr="00027633">
        <w:rPr>
          <w:rtl/>
        </w:rPr>
        <w:t xml:space="preserve">قبل </w:t>
      </w:r>
      <w:r w:rsidRPr="00027633">
        <w:rPr>
          <w:rFonts w:hint="cs"/>
          <w:rtl/>
        </w:rPr>
        <w:t>احتجازه</w:t>
      </w:r>
      <w:r w:rsidRPr="00027633">
        <w:rPr>
          <w:rtl/>
        </w:rPr>
        <w:t xml:space="preserve">، </w:t>
      </w:r>
      <w:r w:rsidRPr="00027633">
        <w:rPr>
          <w:rFonts w:hint="cs"/>
          <w:rtl/>
        </w:rPr>
        <w:t xml:space="preserve">وأن تعيّن المحكمة </w:t>
      </w:r>
      <w:r w:rsidRPr="00027633">
        <w:rPr>
          <w:rtl/>
        </w:rPr>
        <w:t>محامي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دفا</w:t>
      </w:r>
      <w:r w:rsidRPr="00027633">
        <w:rPr>
          <w:rFonts w:hint="cs"/>
          <w:rtl/>
        </w:rPr>
        <w:t xml:space="preserve">ع </w:t>
      </w:r>
      <w:r w:rsidRPr="00027633">
        <w:rPr>
          <w:rtl/>
        </w:rPr>
        <w:t xml:space="preserve">لمساعدة المشتبه </w:t>
      </w:r>
      <w:r w:rsidRPr="00027633">
        <w:rPr>
          <w:rFonts w:hint="cs"/>
          <w:rtl/>
        </w:rPr>
        <w:t>في</w:t>
      </w:r>
      <w:r w:rsidRPr="00027633">
        <w:rPr>
          <w:rtl/>
        </w:rPr>
        <w:t>ه، و</w:t>
      </w:r>
      <w:r w:rsidRPr="00027633">
        <w:rPr>
          <w:rFonts w:hint="cs"/>
          <w:rtl/>
        </w:rPr>
        <w:t xml:space="preserve">أن يشارك محامو </w:t>
      </w:r>
      <w:r w:rsidRPr="00027633">
        <w:rPr>
          <w:rtl/>
        </w:rPr>
        <w:t>الدفاع في استجواب</w:t>
      </w:r>
      <w:r w:rsidRPr="00027633">
        <w:rPr>
          <w:rFonts w:hint="cs"/>
          <w:rtl/>
        </w:rPr>
        <w:t xml:space="preserve"> جميع المشتبه فيهم</w:t>
      </w:r>
      <w:r w:rsidRPr="00027633">
        <w:rPr>
          <w:rtl/>
        </w:rPr>
        <w:t xml:space="preserve"> أو التحقيق </w:t>
      </w:r>
      <w:r w:rsidRPr="00027633">
        <w:rPr>
          <w:rFonts w:hint="cs"/>
          <w:rtl/>
        </w:rPr>
        <w:t>معهم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 xml:space="preserve">كما تضمن </w:t>
      </w:r>
      <w:r w:rsidRPr="00027633">
        <w:rPr>
          <w:rtl/>
        </w:rPr>
        <w:t>مشروع القانون أحكاما لتعزيز حماية ضحا</w:t>
      </w:r>
      <w:r w:rsidRPr="00027633">
        <w:rPr>
          <w:rFonts w:hint="cs"/>
          <w:rtl/>
        </w:rPr>
        <w:t xml:space="preserve">يا </w:t>
      </w:r>
      <w:r w:rsidRPr="00027633">
        <w:rPr>
          <w:rtl/>
        </w:rPr>
        <w:t xml:space="preserve">الجريمة أثناء </w:t>
      </w:r>
      <w:r w:rsidRPr="00027633">
        <w:rPr>
          <w:rFonts w:hint="cs"/>
          <w:rtl/>
        </w:rPr>
        <w:t xml:space="preserve">إجراءات </w:t>
      </w:r>
      <w:r w:rsidRPr="00027633">
        <w:rPr>
          <w:rtl/>
        </w:rPr>
        <w:t>التحقيق والمحاكمة، ب</w:t>
      </w:r>
      <w:r w:rsidRPr="00027633">
        <w:rPr>
          <w:rFonts w:hint="cs"/>
          <w:rtl/>
        </w:rPr>
        <w:t xml:space="preserve">وسائل منها </w:t>
      </w:r>
      <w:r w:rsidRPr="00027633">
        <w:rPr>
          <w:rtl/>
        </w:rPr>
        <w:t xml:space="preserve">استجواب الشهود </w:t>
      </w:r>
      <w:r w:rsidRPr="00027633">
        <w:rPr>
          <w:rFonts w:hint="cs"/>
          <w:rtl/>
        </w:rPr>
        <w:t>باستخدام معدات ال</w:t>
      </w:r>
      <w:r w:rsidRPr="00027633">
        <w:rPr>
          <w:rtl/>
        </w:rPr>
        <w:t>بث</w:t>
      </w:r>
      <w:r w:rsidRPr="00027633">
        <w:rPr>
          <w:rFonts w:hint="cs"/>
          <w:rtl/>
        </w:rPr>
        <w:t xml:space="preserve"> الفيديوي </w:t>
      </w:r>
      <w:r w:rsidRPr="00027633">
        <w:rPr>
          <w:rtl/>
        </w:rPr>
        <w:t xml:space="preserve">ونظام لتسجيل وقائع التحقيق. وعلاوة على ذلك، </w:t>
      </w:r>
      <w:r w:rsidRPr="00027633">
        <w:rPr>
          <w:rFonts w:hint="cs"/>
          <w:rtl/>
        </w:rPr>
        <w:t xml:space="preserve">اتخذت وزارة العدل في </w:t>
      </w:r>
      <w:r w:rsidRPr="00027633">
        <w:rPr>
          <w:rtl/>
        </w:rPr>
        <w:t>حزيران</w:t>
      </w:r>
      <w:r w:rsidRPr="00027633">
        <w:rPr>
          <w:rFonts w:hint="cs"/>
          <w:rtl/>
        </w:rPr>
        <w:t xml:space="preserve">/يونيه </w:t>
      </w:r>
      <w:r w:rsidRPr="00027633">
        <w:rPr>
          <w:rtl/>
        </w:rPr>
        <w:t>2006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 xml:space="preserve">خطوات لتعديل </w:t>
      </w:r>
      <w:r w:rsidRPr="00027633">
        <w:rPr>
          <w:rFonts w:hint="cs"/>
          <w:rtl/>
        </w:rPr>
        <w:t>اللوائح الناظمة ل</w:t>
      </w:r>
      <w:r w:rsidRPr="00027633">
        <w:rPr>
          <w:rtl/>
        </w:rPr>
        <w:t xml:space="preserve">لتحقيقات من أجل تعزيز </w:t>
      </w:r>
      <w:r w:rsidRPr="00027633">
        <w:rPr>
          <w:rFonts w:hint="cs"/>
          <w:rtl/>
        </w:rPr>
        <w:t>ال</w:t>
      </w:r>
      <w:r w:rsidRPr="00027633">
        <w:rPr>
          <w:rtl/>
        </w:rPr>
        <w:t xml:space="preserve">حماية </w:t>
      </w:r>
      <w:r w:rsidRPr="00027633">
        <w:rPr>
          <w:rFonts w:hint="cs"/>
          <w:rtl/>
        </w:rPr>
        <w:t>الموفرة ل</w:t>
      </w:r>
      <w:r w:rsidRPr="00027633">
        <w:rPr>
          <w:rtl/>
        </w:rPr>
        <w:t>لمشتب</w:t>
      </w:r>
      <w:r w:rsidRPr="00027633">
        <w:rPr>
          <w:rFonts w:hint="cs"/>
          <w:rtl/>
        </w:rPr>
        <w:t xml:space="preserve">ه فيهم في مجال </w:t>
      </w:r>
      <w:r w:rsidRPr="00027633">
        <w:rPr>
          <w:rtl/>
        </w:rPr>
        <w:t>حقوق الإنسان</w:t>
      </w:r>
      <w:r w:rsidRPr="00027633">
        <w:rPr>
          <w:rFonts w:hint="cs"/>
          <w:rtl/>
        </w:rPr>
        <w:t xml:space="preserve">، </w:t>
      </w:r>
      <w:r w:rsidRPr="00027633">
        <w:rPr>
          <w:rtl/>
        </w:rPr>
        <w:t>ب</w:t>
      </w:r>
      <w:r w:rsidRPr="00027633">
        <w:rPr>
          <w:rFonts w:hint="cs"/>
          <w:rtl/>
        </w:rPr>
        <w:t>وسائل منها</w:t>
      </w:r>
      <w:r w:rsidRPr="00027633">
        <w:rPr>
          <w:rtl/>
        </w:rPr>
        <w:t xml:space="preserve"> التحقيق </w:t>
      </w:r>
      <w:r w:rsidRPr="00027633">
        <w:rPr>
          <w:rFonts w:hint="cs"/>
          <w:rtl/>
        </w:rPr>
        <w:t xml:space="preserve">مع الفرد </w:t>
      </w:r>
      <w:r w:rsidRPr="00027633">
        <w:rPr>
          <w:rtl/>
        </w:rPr>
        <w:t>من دون ا</w:t>
      </w:r>
      <w:r w:rsidRPr="00027633">
        <w:rPr>
          <w:rFonts w:hint="cs"/>
          <w:rtl/>
        </w:rPr>
        <w:t>حتجازه</w:t>
      </w:r>
      <w:r w:rsidRPr="00027633">
        <w:rPr>
          <w:rtl/>
        </w:rPr>
        <w:t>، و</w:t>
      </w:r>
      <w:r w:rsidRPr="00027633">
        <w:rPr>
          <w:rFonts w:hint="cs"/>
          <w:rtl/>
        </w:rPr>
        <w:t xml:space="preserve">توسيع نطاق الحالات التي تتيح إمكانية حضور </w:t>
      </w:r>
      <w:r w:rsidRPr="00027633">
        <w:rPr>
          <w:rtl/>
        </w:rPr>
        <w:t xml:space="preserve">شخص </w:t>
      </w:r>
      <w:r w:rsidRPr="00027633">
        <w:rPr>
          <w:rFonts w:hint="cs"/>
          <w:rtl/>
        </w:rPr>
        <w:t>موثوق فيه خلال التحقيق</w:t>
      </w:r>
      <w:r w:rsidRPr="00027633">
        <w:rPr>
          <w:rtl/>
        </w:rPr>
        <w:t xml:space="preserve">، وتعزيز </w:t>
      </w:r>
      <w:r w:rsidRPr="00027633">
        <w:rPr>
          <w:rFonts w:hint="cs"/>
          <w:rtl/>
        </w:rPr>
        <w:t xml:space="preserve">حماية </w:t>
      </w:r>
      <w:r w:rsidRPr="00027633">
        <w:rPr>
          <w:rtl/>
        </w:rPr>
        <w:t>صغار السن والمعوقي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>وال</w:t>
      </w:r>
      <w:r w:rsidRPr="00027633">
        <w:rPr>
          <w:rFonts w:hint="cs"/>
          <w:rtl/>
        </w:rPr>
        <w:t>أ</w:t>
      </w:r>
      <w:r w:rsidRPr="00027633">
        <w:rPr>
          <w:rtl/>
        </w:rPr>
        <w:t xml:space="preserve">جانب. </w:t>
      </w:r>
      <w:r w:rsidRPr="00027633">
        <w:rPr>
          <w:rFonts w:hint="cs"/>
          <w:rtl/>
        </w:rPr>
        <w:t>وبال</w:t>
      </w:r>
      <w:r w:rsidRPr="00027633">
        <w:rPr>
          <w:rtl/>
        </w:rPr>
        <w:t xml:space="preserve">إضافة إلى ذلك، </w:t>
      </w:r>
      <w:r w:rsidRPr="00027633">
        <w:rPr>
          <w:rFonts w:hint="cs"/>
          <w:rtl/>
        </w:rPr>
        <w:t xml:space="preserve">أُنشِئت </w:t>
      </w:r>
      <w:r w:rsidRPr="00027633">
        <w:rPr>
          <w:rtl/>
        </w:rPr>
        <w:t xml:space="preserve">هيئة </w:t>
      </w:r>
      <w:r w:rsidRPr="00027633">
        <w:rPr>
          <w:rFonts w:hint="cs"/>
          <w:rtl/>
        </w:rPr>
        <w:t xml:space="preserve">لاستعراض السياسات </w:t>
      </w:r>
      <w:r w:rsidRPr="00027633">
        <w:rPr>
          <w:rtl/>
        </w:rPr>
        <w:t>لتعزي</w:t>
      </w:r>
      <w:r w:rsidRPr="00027633">
        <w:rPr>
          <w:rFonts w:hint="cs"/>
          <w:rtl/>
        </w:rPr>
        <w:t>ز حماية</w:t>
      </w:r>
      <w:r w:rsidRPr="00027633">
        <w:rPr>
          <w:rtl/>
        </w:rPr>
        <w:t xml:space="preserve"> ضحايا الجريمة </w:t>
      </w:r>
      <w:r w:rsidRPr="00027633">
        <w:rPr>
          <w:rFonts w:hint="cs"/>
          <w:rtl/>
        </w:rPr>
        <w:t xml:space="preserve">عبر </w:t>
      </w:r>
      <w:r w:rsidRPr="00027633">
        <w:rPr>
          <w:rtl/>
        </w:rPr>
        <w:t>توفير المساعدة المالية لمؤسسات القطاع الخ</w:t>
      </w:r>
      <w:r w:rsidRPr="00027633">
        <w:rPr>
          <w:rFonts w:hint="cs"/>
          <w:rtl/>
        </w:rPr>
        <w:t>اص المعنية ب</w:t>
      </w:r>
      <w:r w:rsidRPr="00027633">
        <w:rPr>
          <w:rtl/>
        </w:rPr>
        <w:t xml:space="preserve">دعم </w:t>
      </w:r>
      <w:r w:rsidRPr="00027633">
        <w:rPr>
          <w:rFonts w:hint="cs"/>
          <w:rtl/>
        </w:rPr>
        <w:t>ال</w:t>
      </w:r>
      <w:r w:rsidRPr="00027633">
        <w:rPr>
          <w:rtl/>
        </w:rPr>
        <w:t xml:space="preserve">ضحايا </w:t>
      </w:r>
      <w:r w:rsidRPr="00027633">
        <w:rPr>
          <w:rFonts w:hint="cs"/>
          <w:rtl/>
        </w:rPr>
        <w:t xml:space="preserve">وعبر </w:t>
      </w:r>
      <w:r w:rsidRPr="00027633">
        <w:rPr>
          <w:rtl/>
        </w:rPr>
        <w:t>الدعوة لإدخال تعديلات على التشريعات</w:t>
      </w:r>
      <w:r w:rsidRPr="00027633">
        <w:rPr>
          <w:rFonts w:hint="cs"/>
          <w:rtl/>
        </w:rPr>
        <w:t xml:space="preserve"> للحيلولة دون تعرض </w:t>
      </w:r>
      <w:r w:rsidRPr="00027633">
        <w:rPr>
          <w:rtl/>
        </w:rPr>
        <w:t xml:space="preserve">ضحايا الجريمة </w:t>
      </w:r>
      <w:r w:rsidRPr="00027633">
        <w:rPr>
          <w:rFonts w:hint="cs"/>
          <w:rtl/>
        </w:rPr>
        <w:t xml:space="preserve">للإيذاء ثانية </w:t>
      </w:r>
      <w:r w:rsidRPr="00027633">
        <w:rPr>
          <w:rtl/>
        </w:rPr>
        <w:t>في ال</w:t>
      </w:r>
      <w:r w:rsidRPr="00027633">
        <w:rPr>
          <w:rFonts w:hint="cs"/>
          <w:rtl/>
        </w:rPr>
        <w:t xml:space="preserve">إجراءات </w:t>
      </w:r>
      <w:r w:rsidRPr="00027633">
        <w:rPr>
          <w:rtl/>
        </w:rPr>
        <w:t>القضائي</w:t>
      </w:r>
      <w:r w:rsidRPr="00027633">
        <w:rPr>
          <w:rFonts w:hint="cs"/>
          <w:rtl/>
        </w:rPr>
        <w:t>ة.</w:t>
      </w:r>
    </w:p>
    <w:p w:rsidR="005D4EEF" w:rsidRPr="00027633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5-</w:t>
      </w:r>
      <w:r w:rsidRPr="00027633">
        <w:rPr>
          <w:rFonts w:hint="cs"/>
          <w:rtl/>
        </w:rPr>
        <w:tab/>
        <w:t xml:space="preserve">وأضاف قائلاً إن ثمة عدد </w:t>
      </w:r>
      <w:r w:rsidRPr="00027633">
        <w:rPr>
          <w:rtl/>
        </w:rPr>
        <w:t>من التطورات الإيجابية</w:t>
      </w:r>
      <w:r w:rsidRPr="00027633">
        <w:rPr>
          <w:rFonts w:hint="cs"/>
          <w:rtl/>
        </w:rPr>
        <w:t xml:space="preserve"> طرأت </w:t>
      </w:r>
      <w:r w:rsidRPr="00027633">
        <w:rPr>
          <w:rtl/>
        </w:rPr>
        <w:t xml:space="preserve">في مجال حقوق المرأة. </w:t>
      </w:r>
      <w:r w:rsidRPr="00027633">
        <w:rPr>
          <w:rFonts w:hint="cs"/>
          <w:rtl/>
        </w:rPr>
        <w:t>ف</w:t>
      </w:r>
      <w:r w:rsidRPr="00027633">
        <w:rPr>
          <w:rtl/>
        </w:rPr>
        <w:t xml:space="preserve">في آذار/مارس 2005، </w:t>
      </w:r>
      <w:r w:rsidRPr="00027633">
        <w:rPr>
          <w:rFonts w:hint="cs"/>
          <w:rtl/>
        </w:rPr>
        <w:t xml:space="preserve">أُلغِي </w:t>
      </w:r>
      <w:r w:rsidRPr="00027633">
        <w:rPr>
          <w:rtl/>
        </w:rPr>
        <w:t>"نظام ر</w:t>
      </w:r>
      <w:r w:rsidRPr="00027633">
        <w:rPr>
          <w:rFonts w:hint="cs"/>
          <w:rtl/>
        </w:rPr>
        <w:t>ب</w:t>
      </w:r>
      <w:r w:rsidRPr="00027633">
        <w:rPr>
          <w:rtl/>
        </w:rPr>
        <w:t xml:space="preserve"> الأسرة"، </w:t>
      </w:r>
      <w:r w:rsidRPr="00027633">
        <w:rPr>
          <w:rFonts w:hint="cs"/>
          <w:rtl/>
        </w:rPr>
        <w:t>م</w:t>
      </w:r>
      <w:r w:rsidRPr="00027633">
        <w:rPr>
          <w:rtl/>
        </w:rPr>
        <w:t xml:space="preserve">ما يعني أن </w:t>
      </w:r>
      <w:r w:rsidRPr="00027633">
        <w:rPr>
          <w:rFonts w:hint="cs"/>
          <w:rtl/>
        </w:rPr>
        <w:t xml:space="preserve">بمقدور الطفل أن يحمل </w:t>
      </w:r>
      <w:r w:rsidRPr="00027633">
        <w:rPr>
          <w:rtl/>
        </w:rPr>
        <w:t xml:space="preserve">لقب </w:t>
      </w:r>
      <w:r w:rsidRPr="00027633">
        <w:rPr>
          <w:rFonts w:hint="cs"/>
          <w:rtl/>
        </w:rPr>
        <w:t xml:space="preserve">أمه إن رغب </w:t>
      </w:r>
      <w:r w:rsidRPr="00027633">
        <w:rPr>
          <w:rtl/>
        </w:rPr>
        <w:t>في ذلك. و</w:t>
      </w:r>
      <w:r w:rsidRPr="00027633">
        <w:rPr>
          <w:rFonts w:hint="cs"/>
          <w:rtl/>
        </w:rPr>
        <w:t>ينص ع</w:t>
      </w:r>
      <w:r w:rsidRPr="00027633">
        <w:rPr>
          <w:rtl/>
        </w:rPr>
        <w:t>دد من التعديلات</w:t>
      </w:r>
      <w:r w:rsidRPr="00027633">
        <w:rPr>
          <w:rFonts w:hint="cs"/>
          <w:rtl/>
        </w:rPr>
        <w:t xml:space="preserve"> المدخلة على </w:t>
      </w:r>
      <w:r w:rsidRPr="00027633">
        <w:rPr>
          <w:rtl/>
        </w:rPr>
        <w:t>القانون المدني، و</w:t>
      </w:r>
      <w:r w:rsidRPr="00027633">
        <w:rPr>
          <w:rFonts w:hint="cs"/>
          <w:rtl/>
        </w:rPr>
        <w:t xml:space="preserve">التي دخلت </w:t>
      </w:r>
      <w:r w:rsidRPr="00027633">
        <w:rPr>
          <w:rtl/>
        </w:rPr>
        <w:t>حيز ال</w:t>
      </w:r>
      <w:r w:rsidRPr="00027633">
        <w:rPr>
          <w:rFonts w:hint="cs"/>
          <w:rtl/>
        </w:rPr>
        <w:t>نفاذ</w:t>
      </w:r>
      <w:r w:rsidRPr="00027633">
        <w:rPr>
          <w:rtl/>
        </w:rPr>
        <w:t xml:space="preserve"> في عام 2008، على إمكاني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تغيير لقب الطفل </w:t>
      </w:r>
      <w:r w:rsidRPr="00027633">
        <w:rPr>
          <w:rFonts w:hint="cs"/>
          <w:rtl/>
        </w:rPr>
        <w:t>إ</w:t>
      </w:r>
      <w:r w:rsidRPr="00027633">
        <w:rPr>
          <w:rtl/>
        </w:rPr>
        <w:t>ذا</w:t>
      </w:r>
      <w:r w:rsidRPr="00027633">
        <w:rPr>
          <w:rFonts w:hint="cs"/>
          <w:rtl/>
        </w:rPr>
        <w:t xml:space="preserve"> رُئِي أن ذلك يصب في مصلحته. ولزيادة مشاركة </w:t>
      </w:r>
      <w:r w:rsidRPr="00027633">
        <w:rPr>
          <w:rtl/>
        </w:rPr>
        <w:t xml:space="preserve">المرأة في الخدمة العامة، </w:t>
      </w:r>
      <w:r w:rsidRPr="00027633">
        <w:rPr>
          <w:rFonts w:hint="cs"/>
          <w:rtl/>
        </w:rPr>
        <w:t xml:space="preserve">استحدث في عام 2003 مخطط جديد لتحقيق </w:t>
      </w:r>
      <w:r w:rsidRPr="00027633">
        <w:rPr>
          <w:rtl/>
        </w:rPr>
        <w:t>المساواة بين الجنسين بالتزامن مع خطة خمسية ل</w:t>
      </w:r>
      <w:r w:rsidRPr="00027633">
        <w:rPr>
          <w:rFonts w:hint="cs"/>
          <w:rtl/>
        </w:rPr>
        <w:t xml:space="preserve">زيادة </w:t>
      </w:r>
      <w:r w:rsidRPr="00027633">
        <w:rPr>
          <w:rtl/>
        </w:rPr>
        <w:t>تعيين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 xml:space="preserve">النساء </w:t>
      </w:r>
      <w:r w:rsidRPr="00027633">
        <w:rPr>
          <w:rFonts w:hint="cs"/>
          <w:rtl/>
        </w:rPr>
        <w:t xml:space="preserve">اللاتي يشغلن </w:t>
      </w:r>
      <w:r w:rsidRPr="00027633">
        <w:rPr>
          <w:rtl/>
        </w:rPr>
        <w:t>مناص</w:t>
      </w:r>
      <w:r w:rsidRPr="00027633">
        <w:rPr>
          <w:rFonts w:hint="cs"/>
          <w:rtl/>
        </w:rPr>
        <w:t xml:space="preserve">ب </w:t>
      </w:r>
      <w:r w:rsidRPr="00027633">
        <w:rPr>
          <w:rtl/>
        </w:rPr>
        <w:t xml:space="preserve">إدارية </w:t>
      </w:r>
      <w:r w:rsidRPr="00027633">
        <w:rPr>
          <w:rFonts w:hint="cs"/>
          <w:rtl/>
        </w:rPr>
        <w:t xml:space="preserve">في </w:t>
      </w:r>
      <w:r w:rsidRPr="00027633">
        <w:rPr>
          <w:rtl/>
        </w:rPr>
        <w:t xml:space="preserve">الخدمة العامة. </w:t>
      </w:r>
      <w:r w:rsidRPr="00027633">
        <w:rPr>
          <w:rFonts w:hint="cs"/>
          <w:rtl/>
        </w:rPr>
        <w:t xml:space="preserve">وارتفعت </w:t>
      </w:r>
      <w:r w:rsidRPr="00027633">
        <w:rPr>
          <w:rtl/>
        </w:rPr>
        <w:t>نسبة مشاركة ال</w:t>
      </w:r>
      <w:r w:rsidRPr="00027633">
        <w:rPr>
          <w:rFonts w:hint="cs"/>
          <w:rtl/>
        </w:rPr>
        <w:t>مرأة</w:t>
      </w:r>
      <w:r w:rsidRPr="00027633">
        <w:rPr>
          <w:rtl/>
        </w:rPr>
        <w:t xml:space="preserve"> في اللجان الحكومية </w:t>
      </w:r>
      <w:r w:rsidRPr="00027633">
        <w:rPr>
          <w:rFonts w:hint="cs"/>
          <w:rtl/>
        </w:rPr>
        <w:t xml:space="preserve">ارتفاعا كبيرا </w:t>
      </w:r>
      <w:r w:rsidRPr="00027633">
        <w:rPr>
          <w:rtl/>
        </w:rPr>
        <w:t>من 6.9 في المائة في عام 1993 إلى 32.2 في المائة في عا</w:t>
      </w:r>
      <w:r w:rsidRPr="00027633">
        <w:rPr>
          <w:rFonts w:hint="cs"/>
          <w:rtl/>
        </w:rPr>
        <w:t xml:space="preserve">م 2005 عقب </w:t>
      </w:r>
      <w:r w:rsidRPr="00027633">
        <w:rPr>
          <w:rtl/>
        </w:rPr>
        <w:t>إدخال مخطط ي</w:t>
      </w:r>
      <w:r w:rsidRPr="00027633">
        <w:rPr>
          <w:rFonts w:hint="cs"/>
          <w:rtl/>
        </w:rPr>
        <w:t>رمي إلى إدراج وجه</w:t>
      </w:r>
      <w:r w:rsidR="002E3B3B">
        <w:rPr>
          <w:rFonts w:hint="cs"/>
          <w:rtl/>
        </w:rPr>
        <w:t>ا</w:t>
      </w:r>
      <w:r w:rsidRPr="00027633">
        <w:rPr>
          <w:rFonts w:hint="cs"/>
          <w:rtl/>
        </w:rPr>
        <w:t xml:space="preserve">ت نظر المرأة في صنع </w:t>
      </w:r>
      <w:r w:rsidRPr="00027633">
        <w:rPr>
          <w:rtl/>
        </w:rPr>
        <w:t>القرارات المتعلق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>بالسياس</w:t>
      </w:r>
      <w:r w:rsidRPr="00027633">
        <w:rPr>
          <w:rFonts w:hint="cs"/>
          <w:rtl/>
        </w:rPr>
        <w:t>ة العامة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 xml:space="preserve">وتعكف </w:t>
      </w:r>
      <w:r w:rsidRPr="00027633">
        <w:rPr>
          <w:rtl/>
        </w:rPr>
        <w:t xml:space="preserve">الحكومة </w:t>
      </w:r>
      <w:r w:rsidRPr="00027633">
        <w:rPr>
          <w:rFonts w:hint="cs"/>
          <w:rtl/>
        </w:rPr>
        <w:t xml:space="preserve">على اتخاذ </w:t>
      </w:r>
      <w:r w:rsidRPr="00027633">
        <w:rPr>
          <w:rtl/>
        </w:rPr>
        <w:t>تدابير لزيادة فرص عمل المرأة من خلال تحس</w:t>
      </w:r>
      <w:r w:rsidRPr="00027633">
        <w:rPr>
          <w:rFonts w:hint="cs"/>
          <w:rtl/>
        </w:rPr>
        <w:t xml:space="preserve">ين </w:t>
      </w:r>
      <w:r w:rsidRPr="00027633">
        <w:rPr>
          <w:rtl/>
        </w:rPr>
        <w:t>سياسات رعاية الطفل وت</w:t>
      </w:r>
      <w:r w:rsidRPr="00027633">
        <w:rPr>
          <w:rFonts w:hint="cs"/>
          <w:rtl/>
        </w:rPr>
        <w:t>قديم</w:t>
      </w:r>
      <w:r w:rsidRPr="00027633">
        <w:rPr>
          <w:rtl/>
        </w:rPr>
        <w:t xml:space="preserve"> الحوافز للشركات التي </w:t>
      </w:r>
      <w:r w:rsidRPr="00027633">
        <w:rPr>
          <w:rFonts w:hint="cs"/>
          <w:rtl/>
        </w:rPr>
        <w:t xml:space="preserve">ترتفع فيها نسبة </w:t>
      </w:r>
      <w:r w:rsidRPr="00027633">
        <w:rPr>
          <w:rtl/>
        </w:rPr>
        <w:t xml:space="preserve">العاملات. </w:t>
      </w:r>
      <w:r w:rsidRPr="00027633">
        <w:rPr>
          <w:rFonts w:hint="cs"/>
          <w:rtl/>
        </w:rPr>
        <w:t>وسُنّ قانونان جديدان ينصّان على منع الا</w:t>
      </w:r>
      <w:r w:rsidRPr="00027633">
        <w:rPr>
          <w:rtl/>
        </w:rPr>
        <w:t>ستغلال الجنسي</w:t>
      </w:r>
      <w:r w:rsidRPr="00027633">
        <w:rPr>
          <w:rFonts w:hint="cs"/>
          <w:rtl/>
        </w:rPr>
        <w:t xml:space="preserve"> ومعاقبة مرتكبيه</w:t>
      </w:r>
      <w:r w:rsidRPr="00027633">
        <w:rPr>
          <w:rtl/>
        </w:rPr>
        <w:t xml:space="preserve">، وحماية الضحايا، وإدخال </w:t>
      </w:r>
      <w:r w:rsidRPr="00027633">
        <w:rPr>
          <w:rFonts w:hint="cs"/>
          <w:rtl/>
        </w:rPr>
        <w:t xml:space="preserve">مفهومي </w:t>
      </w:r>
      <w:r w:rsidRPr="00027633">
        <w:rPr>
          <w:rtl/>
        </w:rPr>
        <w:t>"ضحايا تجارة الجنس"</w:t>
      </w:r>
      <w:r w:rsidRPr="00027633">
        <w:rPr>
          <w:rFonts w:hint="cs"/>
          <w:rtl/>
        </w:rPr>
        <w:t xml:space="preserve"> و"</w:t>
      </w:r>
      <w:r w:rsidRPr="00027633">
        <w:rPr>
          <w:rtl/>
        </w:rPr>
        <w:t xml:space="preserve">الاتجار بالبشر لأغراض تجارة الجنس". </w:t>
      </w:r>
      <w:r w:rsidRPr="00027633">
        <w:rPr>
          <w:rFonts w:hint="cs"/>
          <w:rtl/>
        </w:rPr>
        <w:t>وينص القانونان</w:t>
      </w:r>
      <w:r w:rsidRPr="00027633">
        <w:rPr>
          <w:rtl/>
        </w:rPr>
        <w:t xml:space="preserve"> </w:t>
      </w:r>
      <w:r w:rsidRPr="00027633">
        <w:rPr>
          <w:rFonts w:hint="cs"/>
          <w:rtl/>
        </w:rPr>
        <w:t xml:space="preserve">أيضا على فرض </w:t>
      </w:r>
      <w:r w:rsidRPr="00027633">
        <w:rPr>
          <w:rtl/>
        </w:rPr>
        <w:t>عقوبات شديد</w:t>
      </w:r>
      <w:r w:rsidRPr="00027633">
        <w:rPr>
          <w:rFonts w:hint="cs"/>
          <w:rtl/>
        </w:rPr>
        <w:t xml:space="preserve">ة على </w:t>
      </w:r>
      <w:r w:rsidRPr="00027633">
        <w:rPr>
          <w:rtl/>
        </w:rPr>
        <w:t>تنظيم</w:t>
      </w:r>
      <w:r w:rsidRPr="00027633">
        <w:rPr>
          <w:rFonts w:hint="cs"/>
          <w:rtl/>
        </w:rPr>
        <w:t xml:space="preserve"> شبكات</w:t>
      </w:r>
      <w:r w:rsidRPr="00027633">
        <w:rPr>
          <w:rtl/>
        </w:rPr>
        <w:t xml:space="preserve"> البغاء أو الاتجار بالبش</w:t>
      </w:r>
      <w:r w:rsidRPr="00027633">
        <w:rPr>
          <w:rFonts w:hint="cs"/>
          <w:rtl/>
        </w:rPr>
        <w:t>ر.</w:t>
      </w:r>
    </w:p>
    <w:p w:rsidR="005D4EEF" w:rsidRPr="00027633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6-</w:t>
      </w:r>
      <w:r w:rsidRPr="00027633">
        <w:rPr>
          <w:rFonts w:hint="cs"/>
          <w:rtl/>
        </w:rPr>
        <w:tab/>
        <w:t xml:space="preserve">واتُخذ عدد من الخطوات </w:t>
      </w:r>
      <w:r w:rsidRPr="00027633">
        <w:rPr>
          <w:rtl/>
        </w:rPr>
        <w:t>لتحسين معاملة السجناء، و</w:t>
      </w:r>
      <w:r w:rsidRPr="00027633">
        <w:rPr>
          <w:rFonts w:hint="cs"/>
          <w:rtl/>
        </w:rPr>
        <w:t xml:space="preserve">تجدر الإشارة من بين هذه الخطوات إلى </w:t>
      </w:r>
      <w:r w:rsidRPr="00027633">
        <w:rPr>
          <w:rtl/>
        </w:rPr>
        <w:t>إصلاح القواعد المتعلقة ب</w:t>
      </w:r>
      <w:r w:rsidRPr="00027633">
        <w:rPr>
          <w:rFonts w:hint="cs"/>
          <w:rtl/>
        </w:rPr>
        <w:t xml:space="preserve">معاقبة السجناء والتقييدات المادية المفروضة عليهم ضمانا لتحقيق </w:t>
      </w:r>
      <w:r w:rsidRPr="00027633">
        <w:rPr>
          <w:rtl/>
        </w:rPr>
        <w:t>قدر أكبر من الشفافية وتعزيز</w:t>
      </w:r>
      <w:r w:rsidRPr="00027633">
        <w:rPr>
          <w:rFonts w:hint="cs"/>
          <w:rtl/>
        </w:rPr>
        <w:t>ا</w:t>
      </w:r>
      <w:r w:rsidRPr="00027633">
        <w:rPr>
          <w:rtl/>
        </w:rPr>
        <w:t xml:space="preserve"> </w:t>
      </w:r>
      <w:r w:rsidRPr="00027633">
        <w:rPr>
          <w:rFonts w:hint="cs"/>
          <w:rtl/>
        </w:rPr>
        <w:t>ل</w:t>
      </w:r>
      <w:r w:rsidRPr="00027633">
        <w:rPr>
          <w:rtl/>
        </w:rPr>
        <w:t>آليات الرقاب</w:t>
      </w:r>
      <w:r w:rsidRPr="00027633">
        <w:rPr>
          <w:rFonts w:hint="cs"/>
          <w:rtl/>
        </w:rPr>
        <w:t>ة. و</w:t>
      </w:r>
      <w:r w:rsidRPr="00027633">
        <w:rPr>
          <w:rtl/>
        </w:rPr>
        <w:t xml:space="preserve">بعد </w:t>
      </w:r>
      <w:r w:rsidRPr="00027633">
        <w:rPr>
          <w:rFonts w:hint="cs"/>
          <w:rtl/>
        </w:rPr>
        <w:t>أن تشاورت وزارة العدل مع مختصين خارجيين في مجال الإصلاح</w:t>
      </w:r>
      <w:r w:rsidRPr="00027633">
        <w:rPr>
          <w:rtl/>
        </w:rPr>
        <w:t xml:space="preserve">، </w:t>
      </w:r>
      <w:r w:rsidRPr="00027633">
        <w:rPr>
          <w:rFonts w:hint="cs"/>
          <w:rtl/>
        </w:rPr>
        <w:t xml:space="preserve">اقترحت إدخال </w:t>
      </w:r>
      <w:r w:rsidRPr="00027633">
        <w:rPr>
          <w:rtl/>
        </w:rPr>
        <w:t>تعديلا</w:t>
      </w:r>
      <w:r w:rsidRPr="00027633">
        <w:rPr>
          <w:rFonts w:hint="cs"/>
          <w:rtl/>
        </w:rPr>
        <w:t xml:space="preserve">ت على </w:t>
      </w:r>
      <w:r w:rsidRPr="00027633">
        <w:rPr>
          <w:rtl/>
        </w:rPr>
        <w:t xml:space="preserve">قانون </w:t>
      </w:r>
      <w:r w:rsidRPr="00027633">
        <w:rPr>
          <w:rFonts w:hint="cs"/>
          <w:rtl/>
        </w:rPr>
        <w:t>ال</w:t>
      </w:r>
      <w:r w:rsidRPr="00027633">
        <w:rPr>
          <w:rtl/>
        </w:rPr>
        <w:t>إدارة ال</w:t>
      </w:r>
      <w:r w:rsidRPr="00027633">
        <w:rPr>
          <w:rFonts w:hint="cs"/>
          <w:rtl/>
        </w:rPr>
        <w:t xml:space="preserve">جنائية لتحسين </w:t>
      </w:r>
      <w:r w:rsidRPr="00027633">
        <w:rPr>
          <w:rtl/>
        </w:rPr>
        <w:t>معاملة السجنا</w:t>
      </w:r>
      <w:r w:rsidRPr="00027633">
        <w:rPr>
          <w:rFonts w:hint="cs"/>
          <w:rtl/>
        </w:rPr>
        <w:t>ء بشكل كبير</w:t>
      </w:r>
      <w:r w:rsidRPr="00027633">
        <w:rPr>
          <w:rtl/>
        </w:rPr>
        <w:t xml:space="preserve">، مثل </w:t>
      </w:r>
      <w:r w:rsidRPr="00027633">
        <w:rPr>
          <w:rFonts w:hint="cs"/>
          <w:rtl/>
        </w:rPr>
        <w:t xml:space="preserve">إلغاء </w:t>
      </w:r>
      <w:r w:rsidRPr="00027633">
        <w:rPr>
          <w:rtl/>
        </w:rPr>
        <w:t>التدقيق في المراسلات، و</w:t>
      </w:r>
      <w:r w:rsidRPr="00027633">
        <w:rPr>
          <w:rFonts w:hint="cs"/>
          <w:rtl/>
        </w:rPr>
        <w:t xml:space="preserve">اشتراط </w:t>
      </w:r>
      <w:r w:rsidRPr="00027633">
        <w:rPr>
          <w:rtl/>
        </w:rPr>
        <w:t xml:space="preserve">إجراء فحوصات طبية </w:t>
      </w:r>
      <w:r w:rsidRPr="00027633">
        <w:rPr>
          <w:rFonts w:hint="cs"/>
          <w:rtl/>
        </w:rPr>
        <w:t xml:space="preserve">للسجناء بصورة </w:t>
      </w:r>
      <w:r w:rsidRPr="00027633">
        <w:rPr>
          <w:rtl/>
        </w:rPr>
        <w:t>منتظمة، و</w:t>
      </w:r>
      <w:r w:rsidRPr="00027633">
        <w:rPr>
          <w:rFonts w:hint="cs"/>
          <w:rtl/>
        </w:rPr>
        <w:t xml:space="preserve">وضع </w:t>
      </w:r>
      <w:r w:rsidRPr="00027633">
        <w:rPr>
          <w:rtl/>
        </w:rPr>
        <w:t>قوا</w:t>
      </w:r>
      <w:r w:rsidRPr="00027633">
        <w:rPr>
          <w:rFonts w:hint="cs"/>
          <w:rtl/>
        </w:rPr>
        <w:t xml:space="preserve">عد </w:t>
      </w:r>
      <w:r w:rsidRPr="00027633">
        <w:rPr>
          <w:rtl/>
        </w:rPr>
        <w:t>خاصة لمعاملة السجينات</w:t>
      </w:r>
      <w:r w:rsidRPr="00027633">
        <w:rPr>
          <w:rFonts w:hint="cs"/>
          <w:rtl/>
        </w:rPr>
        <w:t xml:space="preserve"> والمسنّين </w:t>
      </w:r>
      <w:r w:rsidRPr="00027633">
        <w:rPr>
          <w:rtl/>
        </w:rPr>
        <w:t>والمعوقي</w:t>
      </w:r>
      <w:r w:rsidRPr="00027633">
        <w:rPr>
          <w:rFonts w:hint="cs"/>
          <w:rtl/>
        </w:rPr>
        <w:t>ن. و</w:t>
      </w:r>
      <w:r w:rsidRPr="00027633">
        <w:rPr>
          <w:rtl/>
        </w:rPr>
        <w:t xml:space="preserve">إضافة إلى ذلك، </w:t>
      </w:r>
      <w:r w:rsidRPr="00027633">
        <w:rPr>
          <w:rFonts w:hint="cs"/>
          <w:rtl/>
        </w:rPr>
        <w:t xml:space="preserve">أُنشِئت </w:t>
      </w:r>
      <w:r w:rsidRPr="00027633">
        <w:rPr>
          <w:rtl/>
        </w:rPr>
        <w:t>هيئ</w:t>
      </w:r>
      <w:r w:rsidRPr="00027633">
        <w:rPr>
          <w:rFonts w:hint="cs"/>
          <w:rtl/>
        </w:rPr>
        <w:t xml:space="preserve">ة رقابية مكونة من </w:t>
      </w:r>
      <w:r w:rsidRPr="00027633">
        <w:rPr>
          <w:rtl/>
        </w:rPr>
        <w:t>ممثلين عن منظمات المجتمع المدني وغيرها من المؤسسا</w:t>
      </w:r>
      <w:r w:rsidRPr="00027633">
        <w:rPr>
          <w:rFonts w:hint="cs"/>
          <w:rtl/>
        </w:rPr>
        <w:t>ت بهدف م</w:t>
      </w:r>
      <w:r w:rsidRPr="00027633">
        <w:rPr>
          <w:rtl/>
        </w:rPr>
        <w:t xml:space="preserve">نع التحرش الجنسي </w:t>
      </w:r>
      <w:r w:rsidRPr="00027633">
        <w:rPr>
          <w:rFonts w:hint="cs"/>
          <w:rtl/>
        </w:rPr>
        <w:t>با</w:t>
      </w:r>
      <w:r w:rsidRPr="00027633">
        <w:rPr>
          <w:rtl/>
        </w:rPr>
        <w:t>لسجينا</w:t>
      </w:r>
      <w:r w:rsidRPr="00027633">
        <w:rPr>
          <w:rFonts w:hint="cs"/>
          <w:rtl/>
        </w:rPr>
        <w:t>ت. ويجري أيضا اتخاذ تدابير أخرى لتحسين البنية التحتية لمرافق السجون.</w:t>
      </w:r>
    </w:p>
    <w:p w:rsidR="005D4EEF" w:rsidRPr="00027633" w:rsidRDefault="005D4EEF" w:rsidP="004A4240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7-</w:t>
      </w:r>
      <w:r w:rsidRPr="00027633">
        <w:rPr>
          <w:rFonts w:hint="cs"/>
          <w:rtl/>
        </w:rPr>
        <w:tab/>
        <w:t xml:space="preserve">وأضاف قائلا إنه منذ </w:t>
      </w:r>
      <w:r w:rsidRPr="00027633">
        <w:rPr>
          <w:rtl/>
        </w:rPr>
        <w:t>عام 2000</w:t>
      </w:r>
      <w:r w:rsidRPr="00027633">
        <w:rPr>
          <w:rFonts w:hint="cs"/>
          <w:rtl/>
        </w:rPr>
        <w:t>، قُدم العديد</w:t>
      </w:r>
      <w:r w:rsidR="002E3B3B">
        <w:rPr>
          <w:rFonts w:hint="cs"/>
          <w:rtl/>
        </w:rPr>
        <w:t xml:space="preserve"> من</w:t>
      </w:r>
      <w:r w:rsidRPr="00027633">
        <w:rPr>
          <w:rFonts w:hint="cs"/>
          <w:rtl/>
        </w:rPr>
        <w:t xml:space="preserve"> مشاريع القوانين إلى الجمعية الوطنية لتعديل أو إلغاء </w:t>
      </w:r>
      <w:r w:rsidRPr="00027633">
        <w:rPr>
          <w:rtl/>
        </w:rPr>
        <w:t>قانون الأمن ال</w:t>
      </w:r>
      <w:r w:rsidRPr="00027633">
        <w:rPr>
          <w:rFonts w:hint="cs"/>
          <w:rtl/>
        </w:rPr>
        <w:t>قومي</w:t>
      </w:r>
      <w:r w:rsidRPr="00027633">
        <w:rPr>
          <w:rtl/>
        </w:rPr>
        <w:t xml:space="preserve">، </w:t>
      </w:r>
      <w:r w:rsidRPr="00027633">
        <w:rPr>
          <w:rFonts w:hint="cs"/>
          <w:rtl/>
        </w:rPr>
        <w:t>و</w:t>
      </w:r>
      <w:r w:rsidRPr="00027633">
        <w:rPr>
          <w:rtl/>
        </w:rPr>
        <w:t>لكن</w:t>
      </w:r>
      <w:r w:rsidRPr="00027633">
        <w:rPr>
          <w:rFonts w:hint="cs"/>
          <w:rtl/>
        </w:rPr>
        <w:t xml:space="preserve"> هذه المشاريع ل</w:t>
      </w:r>
      <w:r w:rsidRPr="00027633">
        <w:rPr>
          <w:rtl/>
        </w:rPr>
        <w:t>ا تزال قيد ال</w:t>
      </w:r>
      <w:r w:rsidRPr="00027633">
        <w:rPr>
          <w:rFonts w:hint="cs"/>
          <w:rtl/>
        </w:rPr>
        <w:t xml:space="preserve">بحث. وفي عام 2006، أُلقي القبض على </w:t>
      </w:r>
      <w:r w:rsidRPr="00027633">
        <w:rPr>
          <w:rtl/>
        </w:rPr>
        <w:t xml:space="preserve">12 شخصا بموجب </w:t>
      </w:r>
      <w:r w:rsidRPr="00027633">
        <w:rPr>
          <w:rFonts w:hint="cs"/>
          <w:rtl/>
        </w:rPr>
        <w:t>ال</w:t>
      </w:r>
      <w:r w:rsidRPr="00027633">
        <w:rPr>
          <w:rtl/>
        </w:rPr>
        <w:t>قانو</w:t>
      </w:r>
      <w:r w:rsidRPr="00027633">
        <w:rPr>
          <w:rFonts w:hint="cs"/>
          <w:rtl/>
        </w:rPr>
        <w:t>ن المذكور</w:t>
      </w:r>
      <w:r w:rsidRPr="00027633">
        <w:rPr>
          <w:rtl/>
        </w:rPr>
        <w:t>. و</w:t>
      </w:r>
      <w:r w:rsidRPr="00027633">
        <w:rPr>
          <w:rFonts w:hint="cs"/>
          <w:rtl/>
        </w:rPr>
        <w:t xml:space="preserve">قد كفل للموظفين العموميين الحق في التنظيم والمساومة الجماعية بفضل اعتماد </w:t>
      </w:r>
      <w:r w:rsidRPr="00027633">
        <w:rPr>
          <w:rtl/>
        </w:rPr>
        <w:t>القانو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 xml:space="preserve">المتعلق </w:t>
      </w:r>
      <w:r w:rsidRPr="00027633">
        <w:rPr>
          <w:rFonts w:hint="cs"/>
          <w:rtl/>
        </w:rPr>
        <w:t xml:space="preserve">بتنظيم الموظفين </w:t>
      </w:r>
      <w:r w:rsidRPr="00027633">
        <w:rPr>
          <w:rtl/>
        </w:rPr>
        <w:t>العمومي</w:t>
      </w:r>
      <w:r w:rsidRPr="00027633">
        <w:rPr>
          <w:rFonts w:hint="cs"/>
          <w:rtl/>
        </w:rPr>
        <w:t xml:space="preserve">ين وإدارة نقابات العمال. </w:t>
      </w:r>
    </w:p>
    <w:p w:rsidR="005D4EEF" w:rsidRPr="00027633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8-</w:t>
      </w:r>
      <w:r w:rsidRPr="00027633">
        <w:rPr>
          <w:rFonts w:hint="cs"/>
          <w:rtl/>
        </w:rPr>
        <w:tab/>
        <w:t xml:space="preserve">وذكر السيد هون أن جمهورية كوريا لم تمنح وضع اللاجئ إلا لشخصين اثنين خلال الفترة بين </w:t>
      </w:r>
      <w:r w:rsidRPr="00027633">
        <w:rPr>
          <w:rtl/>
        </w:rPr>
        <w:t xml:space="preserve">تصديقها على </w:t>
      </w:r>
      <w:r w:rsidRPr="00027633">
        <w:rPr>
          <w:rFonts w:hint="cs"/>
          <w:rtl/>
        </w:rPr>
        <w:t>ال</w:t>
      </w:r>
      <w:r w:rsidRPr="00027633">
        <w:rPr>
          <w:rtl/>
        </w:rPr>
        <w:t xml:space="preserve">اتفاقية </w:t>
      </w:r>
      <w:r w:rsidRPr="00027633">
        <w:rPr>
          <w:rFonts w:hint="cs"/>
          <w:rtl/>
        </w:rPr>
        <w:t>ا</w:t>
      </w:r>
      <w:r w:rsidRPr="00027633">
        <w:rPr>
          <w:rtl/>
        </w:rPr>
        <w:t xml:space="preserve">لمتعلقة بوضع اللاجئين </w:t>
      </w:r>
      <w:r w:rsidRPr="00027633">
        <w:rPr>
          <w:rFonts w:hint="cs"/>
          <w:rtl/>
        </w:rPr>
        <w:t>لعام 1951 وعام 2002، ولكنها منحته لخمسين شخصا بعد إ</w:t>
      </w:r>
      <w:r w:rsidRPr="00027633">
        <w:rPr>
          <w:rtl/>
        </w:rPr>
        <w:t>صلاح سياسته</w:t>
      </w:r>
      <w:r w:rsidRPr="00027633">
        <w:rPr>
          <w:rFonts w:hint="cs"/>
          <w:rtl/>
        </w:rPr>
        <w:t xml:space="preserve">ا بشأن </w:t>
      </w:r>
      <w:r w:rsidRPr="00027633">
        <w:rPr>
          <w:rtl/>
        </w:rPr>
        <w:t>اللاجئين في عام 2003 وحتى الوقت الحاضر</w:t>
      </w:r>
      <w:r w:rsidRPr="00027633">
        <w:rPr>
          <w:rFonts w:hint="cs"/>
          <w:rtl/>
        </w:rPr>
        <w:t>.</w:t>
      </w:r>
      <w:r w:rsidRPr="00027633">
        <w:rPr>
          <w:rtl/>
        </w:rPr>
        <w:t xml:space="preserve"> </w:t>
      </w:r>
      <w:r w:rsidRPr="00027633">
        <w:rPr>
          <w:rFonts w:hint="cs"/>
          <w:rtl/>
        </w:rPr>
        <w:t xml:space="preserve">وسعيا إلى </w:t>
      </w:r>
      <w:r w:rsidRPr="00027633">
        <w:rPr>
          <w:rtl/>
        </w:rPr>
        <w:t xml:space="preserve">تحسين نظام </w:t>
      </w:r>
      <w:r w:rsidRPr="00027633">
        <w:rPr>
          <w:rFonts w:hint="cs"/>
          <w:rtl/>
        </w:rPr>
        <w:t>ا</w:t>
      </w:r>
      <w:r w:rsidRPr="00027633">
        <w:rPr>
          <w:rtl/>
        </w:rPr>
        <w:t>ل</w:t>
      </w:r>
      <w:r w:rsidRPr="00027633">
        <w:rPr>
          <w:rFonts w:hint="cs"/>
          <w:rtl/>
        </w:rPr>
        <w:t>اعتراف ب</w:t>
      </w:r>
      <w:r w:rsidRPr="00027633">
        <w:rPr>
          <w:rtl/>
        </w:rPr>
        <w:t xml:space="preserve">اللاجئين، </w:t>
      </w:r>
      <w:r w:rsidRPr="00027633">
        <w:rPr>
          <w:rFonts w:hint="cs"/>
          <w:rtl/>
        </w:rPr>
        <w:t xml:space="preserve">أُنشِئت </w:t>
      </w:r>
      <w:r w:rsidRPr="00027633">
        <w:rPr>
          <w:rtl/>
        </w:rPr>
        <w:t>لجن</w:t>
      </w:r>
      <w:r w:rsidRPr="00027633">
        <w:rPr>
          <w:rFonts w:hint="cs"/>
          <w:rtl/>
        </w:rPr>
        <w:t xml:space="preserve">ة بحوث </w:t>
      </w:r>
      <w:r w:rsidRPr="00027633">
        <w:rPr>
          <w:rtl/>
        </w:rPr>
        <w:t>مؤلفة من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موظفين عموميين ومحامين وأكاديميين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لمتاب</w:t>
      </w:r>
      <w:r w:rsidRPr="00027633">
        <w:rPr>
          <w:rFonts w:hint="cs"/>
          <w:rtl/>
        </w:rPr>
        <w:t xml:space="preserve">عة </w:t>
      </w:r>
      <w:r w:rsidRPr="00027633">
        <w:rPr>
          <w:rtl/>
        </w:rPr>
        <w:t xml:space="preserve">الإصلاح في مجال التشريعات المتعلقة باللاجئين. </w:t>
      </w:r>
      <w:r w:rsidRPr="00027633">
        <w:rPr>
          <w:rFonts w:hint="cs"/>
          <w:rtl/>
        </w:rPr>
        <w:t xml:space="preserve">وشملت </w:t>
      </w:r>
      <w:r w:rsidRPr="00027633">
        <w:rPr>
          <w:rtl/>
        </w:rPr>
        <w:t xml:space="preserve">توصيات اللجنة إلغاء </w:t>
      </w:r>
      <w:r w:rsidRPr="00027633">
        <w:rPr>
          <w:rFonts w:hint="cs"/>
          <w:rtl/>
        </w:rPr>
        <w:t>مدة الاعتراف باللاجئ المحددة في أقصاها ب</w:t>
      </w:r>
      <w:r w:rsidRPr="00027633">
        <w:rPr>
          <w:rtl/>
        </w:rPr>
        <w:t xml:space="preserve">سنة واحدة، وضمان وضع اللاجئين المعترف بهم </w:t>
      </w:r>
      <w:r w:rsidRPr="00027633">
        <w:rPr>
          <w:rFonts w:hint="cs"/>
          <w:rtl/>
        </w:rPr>
        <w:t>ومعاملتهم كما ينبغي</w:t>
      </w:r>
      <w:r w:rsidRPr="00027633">
        <w:rPr>
          <w:rtl/>
        </w:rPr>
        <w:t xml:space="preserve">، </w:t>
      </w:r>
      <w:r w:rsidRPr="00027633">
        <w:rPr>
          <w:rFonts w:hint="cs"/>
          <w:rtl/>
        </w:rPr>
        <w:t xml:space="preserve">ومعاملة الأشخاص غير المعترف بهم كلاجئين معاملة إنسانية ومنحهم رخصة عمل. </w:t>
      </w:r>
    </w:p>
    <w:p w:rsidR="005D4EEF" w:rsidRPr="00027633" w:rsidRDefault="005D4EEF" w:rsidP="004A4240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9-</w:t>
      </w:r>
      <w:r w:rsidRPr="00027633">
        <w:rPr>
          <w:rtl/>
        </w:rPr>
        <w:tab/>
      </w:r>
      <w:r w:rsidRPr="00027633">
        <w:rPr>
          <w:rFonts w:hint="cs"/>
          <w:rtl/>
        </w:rPr>
        <w:t xml:space="preserve">وأضاف أن حكومته منهمكة حالياً في إجراءات سحب </w:t>
      </w:r>
      <w:r w:rsidRPr="00027633">
        <w:rPr>
          <w:rtl/>
        </w:rPr>
        <w:t xml:space="preserve">تحفظها على </w:t>
      </w:r>
      <w:r w:rsidRPr="00027633">
        <w:rPr>
          <w:rFonts w:hint="cs"/>
          <w:rtl/>
        </w:rPr>
        <w:t xml:space="preserve">الفقرة 5 من </w:t>
      </w:r>
      <w:r w:rsidRPr="00027633">
        <w:rPr>
          <w:rtl/>
        </w:rPr>
        <w:t>المادة 14 من العه</w:t>
      </w:r>
      <w:r w:rsidRPr="00027633">
        <w:rPr>
          <w:rFonts w:hint="cs"/>
          <w:rtl/>
        </w:rPr>
        <w:t xml:space="preserve">د. وقد </w:t>
      </w:r>
      <w:r w:rsidRPr="00027633">
        <w:rPr>
          <w:rtl/>
        </w:rPr>
        <w:t xml:space="preserve">انضمت </w:t>
      </w:r>
      <w:r w:rsidRPr="00027633">
        <w:rPr>
          <w:rFonts w:hint="cs"/>
          <w:rtl/>
        </w:rPr>
        <w:t xml:space="preserve">في عام 2006 </w:t>
      </w:r>
      <w:r w:rsidRPr="00027633">
        <w:rPr>
          <w:rtl/>
        </w:rPr>
        <w:t xml:space="preserve">إلى البروتوكول الاختياري </w:t>
      </w:r>
      <w:r w:rsidRPr="00027633">
        <w:rPr>
          <w:rFonts w:hint="cs"/>
          <w:rtl/>
        </w:rPr>
        <w:t>الملحق ب</w:t>
      </w:r>
      <w:r w:rsidRPr="00027633">
        <w:rPr>
          <w:rtl/>
        </w:rPr>
        <w:t>اتفاقية القضاء على جميع أشكا</w:t>
      </w:r>
      <w:r w:rsidRPr="00027633">
        <w:rPr>
          <w:rFonts w:hint="cs"/>
          <w:rtl/>
        </w:rPr>
        <w:t xml:space="preserve">ل </w:t>
      </w:r>
      <w:r w:rsidRPr="00027633">
        <w:rPr>
          <w:rtl/>
        </w:rPr>
        <w:t>التمييز ضد المرأة</w:t>
      </w:r>
      <w:r w:rsidRPr="00027633">
        <w:rPr>
          <w:rFonts w:hint="cs"/>
          <w:rtl/>
        </w:rPr>
        <w:t xml:space="preserve">، وتواصل حالياً النظر في الانضمام </w:t>
      </w:r>
      <w:r w:rsidRPr="00027633">
        <w:rPr>
          <w:rtl/>
        </w:rPr>
        <w:t>إلى البروتوكول الاختيار</w:t>
      </w:r>
      <w:r w:rsidRPr="00027633">
        <w:rPr>
          <w:rFonts w:hint="cs"/>
          <w:rtl/>
        </w:rPr>
        <w:t>ي الملحق ب</w:t>
      </w:r>
      <w:r w:rsidRPr="00027633">
        <w:rPr>
          <w:rtl/>
        </w:rPr>
        <w:t>اتفاقية مناهضة التعذيب و</w:t>
      </w:r>
      <w:r w:rsidRPr="00027633">
        <w:rPr>
          <w:rFonts w:hint="cs"/>
          <w:rtl/>
        </w:rPr>
        <w:t xml:space="preserve">في </w:t>
      </w:r>
      <w:r w:rsidRPr="00027633">
        <w:rPr>
          <w:rtl/>
        </w:rPr>
        <w:t>سحب تحفظ</w:t>
      </w:r>
      <w:r w:rsidRPr="00027633">
        <w:rPr>
          <w:rFonts w:hint="cs"/>
          <w:rtl/>
        </w:rPr>
        <w:t xml:space="preserve">يها </w:t>
      </w:r>
      <w:r w:rsidRPr="00027633">
        <w:rPr>
          <w:rtl/>
        </w:rPr>
        <w:t xml:space="preserve">على </w:t>
      </w:r>
      <w:r w:rsidR="004A4240">
        <w:rPr>
          <w:rFonts w:hint="cs"/>
          <w:rtl/>
        </w:rPr>
        <w:br/>
      </w:r>
      <w:r w:rsidRPr="00027633">
        <w:rPr>
          <w:rtl/>
        </w:rPr>
        <w:t>المادتين 21 و22 من الاتفاقي</w:t>
      </w:r>
      <w:r w:rsidRPr="00027633">
        <w:rPr>
          <w:rFonts w:hint="cs"/>
          <w:rtl/>
        </w:rPr>
        <w:t>ة.</w:t>
      </w:r>
    </w:p>
    <w:p w:rsidR="005D4EEF" w:rsidRPr="00027633" w:rsidRDefault="005D4EEF" w:rsidP="004A4240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10-</w:t>
      </w:r>
      <w:r w:rsidRPr="00027633">
        <w:rPr>
          <w:rFonts w:hint="cs"/>
          <w:rtl/>
        </w:rPr>
        <w:tab/>
        <w:t xml:space="preserve">وقد أُحرِز تقدم ملموس فيما يخص </w:t>
      </w:r>
      <w:r w:rsidRPr="00027633">
        <w:rPr>
          <w:rtl/>
        </w:rPr>
        <w:t>الحقوق المدنية والسياسية في جمهورية كوري</w:t>
      </w:r>
      <w:r w:rsidRPr="00027633">
        <w:rPr>
          <w:rFonts w:hint="cs"/>
          <w:rtl/>
        </w:rPr>
        <w:t xml:space="preserve">ا، </w:t>
      </w:r>
      <w:r w:rsidRPr="00027633">
        <w:rPr>
          <w:rtl/>
        </w:rPr>
        <w:t>و</w:t>
      </w:r>
      <w:r w:rsidRPr="00027633">
        <w:rPr>
          <w:rFonts w:hint="cs"/>
          <w:rtl/>
        </w:rPr>
        <w:t xml:space="preserve">تشهد </w:t>
      </w:r>
      <w:r w:rsidRPr="00027633">
        <w:rPr>
          <w:rtl/>
        </w:rPr>
        <w:t xml:space="preserve">التشريعات والممارسات </w:t>
      </w:r>
      <w:r w:rsidRPr="00027633">
        <w:rPr>
          <w:rFonts w:hint="cs"/>
          <w:rtl/>
        </w:rPr>
        <w:t xml:space="preserve">المناظرة </w:t>
      </w:r>
      <w:r w:rsidRPr="00027633">
        <w:rPr>
          <w:rtl/>
        </w:rPr>
        <w:t xml:space="preserve">تحسنا مستمرا. </w:t>
      </w:r>
      <w:r w:rsidRPr="00027633">
        <w:rPr>
          <w:rFonts w:hint="cs"/>
          <w:rtl/>
        </w:rPr>
        <w:t xml:space="preserve">واعترافاً من المتحدث بأن المجال </w:t>
      </w:r>
      <w:r w:rsidR="002E3B3B">
        <w:rPr>
          <w:rtl/>
        </w:rPr>
        <w:br/>
      </w:r>
      <w:r w:rsidRPr="00027633">
        <w:rPr>
          <w:rFonts w:hint="cs"/>
          <w:rtl/>
        </w:rPr>
        <w:t xml:space="preserve">ما زال فسيحاً لمواصلة </w:t>
      </w:r>
      <w:r w:rsidRPr="00027633">
        <w:rPr>
          <w:rtl/>
        </w:rPr>
        <w:t xml:space="preserve">تطوير </w:t>
      </w:r>
      <w:r w:rsidRPr="00027633">
        <w:rPr>
          <w:rFonts w:hint="cs"/>
          <w:rtl/>
        </w:rPr>
        <w:t xml:space="preserve">حماية </w:t>
      </w:r>
      <w:r w:rsidRPr="00027633">
        <w:rPr>
          <w:rtl/>
        </w:rPr>
        <w:t>حقوق الإنسا</w:t>
      </w:r>
      <w:r w:rsidRPr="00027633">
        <w:rPr>
          <w:rFonts w:hint="cs"/>
          <w:rtl/>
        </w:rPr>
        <w:t>ن وتعزيزها</w:t>
      </w:r>
      <w:r w:rsidRPr="00027633">
        <w:rPr>
          <w:rtl/>
        </w:rPr>
        <w:t xml:space="preserve">، </w:t>
      </w:r>
      <w:r w:rsidR="004A4240">
        <w:rPr>
          <w:rFonts w:hint="cs"/>
          <w:rtl/>
        </w:rPr>
        <w:t xml:space="preserve">قال إنه يتطلع إلى </w:t>
      </w:r>
      <w:r w:rsidRPr="00027633">
        <w:rPr>
          <w:rtl/>
        </w:rPr>
        <w:t>فرصة</w:t>
      </w:r>
      <w:r w:rsidRPr="00027633">
        <w:rPr>
          <w:rFonts w:hint="cs"/>
          <w:rtl/>
        </w:rPr>
        <w:t xml:space="preserve"> المشاركة </w:t>
      </w:r>
      <w:r w:rsidRPr="00027633">
        <w:rPr>
          <w:rtl/>
        </w:rPr>
        <w:t>في حوار مع اللجنة و</w:t>
      </w:r>
      <w:r w:rsidRPr="00027633">
        <w:rPr>
          <w:rFonts w:hint="cs"/>
          <w:rtl/>
        </w:rPr>
        <w:t xml:space="preserve">إدراج </w:t>
      </w:r>
      <w:r w:rsidRPr="00027633">
        <w:rPr>
          <w:rtl/>
        </w:rPr>
        <w:t>توصياته</w:t>
      </w:r>
      <w:r w:rsidRPr="00027633">
        <w:rPr>
          <w:rFonts w:hint="cs"/>
          <w:rtl/>
        </w:rPr>
        <w:t xml:space="preserve">ا </w:t>
      </w:r>
      <w:r w:rsidRPr="00027633">
        <w:rPr>
          <w:rtl/>
        </w:rPr>
        <w:t xml:space="preserve">في سياسات الحكومة. </w:t>
      </w:r>
      <w:r w:rsidRPr="00027633">
        <w:rPr>
          <w:rFonts w:hint="cs"/>
          <w:rtl/>
        </w:rPr>
        <w:t xml:space="preserve">وقدّم </w:t>
      </w:r>
      <w:r w:rsidRPr="00027633">
        <w:rPr>
          <w:rtl/>
        </w:rPr>
        <w:t>عدد لا يحصى من الأفراد تضحيات لت</w:t>
      </w:r>
      <w:r w:rsidRPr="00027633">
        <w:rPr>
          <w:rFonts w:hint="cs"/>
          <w:rtl/>
        </w:rPr>
        <w:t xml:space="preserve">حسين </w:t>
      </w:r>
      <w:r w:rsidRPr="00027633">
        <w:rPr>
          <w:rtl/>
        </w:rPr>
        <w:t xml:space="preserve">حماية حقوق الإنسان </w:t>
      </w:r>
      <w:r w:rsidR="004A4240">
        <w:rPr>
          <w:rFonts w:hint="cs"/>
          <w:rtl/>
        </w:rPr>
        <w:t xml:space="preserve">والوفاء الكامل بتعهداتها في هذا المضمار. </w:t>
      </w:r>
    </w:p>
    <w:p w:rsidR="005D4EEF" w:rsidRPr="00027633" w:rsidRDefault="005D4EEF" w:rsidP="002E3B3B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11-</w:t>
      </w:r>
      <w:r w:rsidRPr="00027633">
        <w:rPr>
          <w:rFonts w:hint="cs"/>
          <w:rtl/>
        </w:rPr>
        <w:tab/>
      </w:r>
      <w:r w:rsidRPr="004A4240">
        <w:rPr>
          <w:rFonts w:hint="cs"/>
          <w:b/>
          <w:bCs/>
          <w:rtl/>
        </w:rPr>
        <w:t>السيد جانغ هيون</w:t>
      </w:r>
      <w:r w:rsidR="004A4240">
        <w:rPr>
          <w:rFonts w:hint="cs"/>
          <w:b/>
          <w:bCs/>
          <w:rtl/>
        </w:rPr>
        <w:t xml:space="preserve"> </w:t>
      </w:r>
      <w:r w:rsidR="00B83D5B">
        <w:rPr>
          <w:rFonts w:hint="cs"/>
          <w:b/>
          <w:bCs/>
          <w:rtl/>
        </w:rPr>
        <w:t xml:space="preserve">- </w:t>
      </w:r>
      <w:r w:rsidRPr="004A4240">
        <w:rPr>
          <w:rFonts w:hint="cs"/>
          <w:b/>
          <w:bCs/>
          <w:rtl/>
        </w:rPr>
        <w:t xml:space="preserve">تشيول </w:t>
      </w:r>
      <w:r w:rsidR="004A4240">
        <w:rPr>
          <w:rFonts w:hint="cs"/>
          <w:rtl/>
        </w:rPr>
        <w:t>(جمهورية كوريا)</w:t>
      </w:r>
      <w:r w:rsidRPr="00027633">
        <w:rPr>
          <w:rFonts w:hint="cs"/>
          <w:rtl/>
        </w:rPr>
        <w:t xml:space="preserve"> قال ردا على المسألة 1 من قائمة المسائل (</w:t>
      </w:r>
      <w:r w:rsidRPr="00027633">
        <w:rPr>
          <w:lang w:val="en-GB"/>
        </w:rPr>
        <w:t>CCPR/C/KOR/Q/3/CRP.2</w:t>
      </w:r>
      <w:r w:rsidRPr="00027633">
        <w:rPr>
          <w:rFonts w:hint="cs"/>
          <w:rtl/>
        </w:rPr>
        <w:t xml:space="preserve">) إنه في حال وجود تعارض بين أحكام العهد وقانون </w:t>
      </w:r>
      <w:r w:rsidRPr="00027633">
        <w:rPr>
          <w:rtl/>
        </w:rPr>
        <w:t>جمهورية كوريا المحلي</w:t>
      </w:r>
      <w:r w:rsidRPr="00027633">
        <w:rPr>
          <w:rFonts w:hint="cs"/>
          <w:rtl/>
        </w:rPr>
        <w:t xml:space="preserve">، تُعطى </w:t>
      </w:r>
      <w:r w:rsidRPr="00027633">
        <w:rPr>
          <w:rtl/>
        </w:rPr>
        <w:t xml:space="preserve">الأسبقية </w:t>
      </w:r>
      <w:r w:rsidRPr="00027633">
        <w:rPr>
          <w:rFonts w:hint="cs"/>
          <w:rtl/>
        </w:rPr>
        <w:t xml:space="preserve">للعهد </w:t>
      </w:r>
      <w:r w:rsidRPr="00027633">
        <w:rPr>
          <w:rtl/>
        </w:rPr>
        <w:t>و</w:t>
      </w:r>
      <w:r w:rsidRPr="00027633">
        <w:rPr>
          <w:rFonts w:hint="cs"/>
          <w:rtl/>
        </w:rPr>
        <w:t xml:space="preserve">يُعدّل </w:t>
      </w:r>
      <w:r w:rsidRPr="00027633">
        <w:rPr>
          <w:rtl/>
        </w:rPr>
        <w:t>القانون ال</w:t>
      </w:r>
      <w:r w:rsidRPr="00027633">
        <w:rPr>
          <w:rFonts w:hint="cs"/>
          <w:rtl/>
        </w:rPr>
        <w:t>محلي بما يتمشى و</w:t>
      </w:r>
      <w:r w:rsidRPr="00027633">
        <w:rPr>
          <w:rtl/>
        </w:rPr>
        <w:t xml:space="preserve">أحكام العهد. </w:t>
      </w:r>
      <w:r w:rsidRPr="00027633">
        <w:rPr>
          <w:rFonts w:hint="cs"/>
          <w:rtl/>
        </w:rPr>
        <w:t>ويكون ل</w:t>
      </w:r>
      <w:r w:rsidRPr="00027633">
        <w:rPr>
          <w:rtl/>
        </w:rPr>
        <w:t>لعهد مفعول القانون المحلي</w:t>
      </w:r>
      <w:r w:rsidRPr="00027633">
        <w:rPr>
          <w:rFonts w:hint="cs"/>
          <w:rtl/>
        </w:rPr>
        <w:t xml:space="preserve"> نفسه </w:t>
      </w:r>
      <w:r w:rsidRPr="00027633">
        <w:rPr>
          <w:rtl/>
        </w:rPr>
        <w:t>ويمكن الاحت</w:t>
      </w:r>
      <w:r w:rsidRPr="00027633">
        <w:rPr>
          <w:rFonts w:hint="cs"/>
          <w:rtl/>
        </w:rPr>
        <w:t>كام إلي</w:t>
      </w:r>
      <w:r w:rsidRPr="00027633">
        <w:rPr>
          <w:rtl/>
        </w:rPr>
        <w:t>ه أمام المحاك</w:t>
      </w:r>
      <w:r w:rsidRPr="00027633">
        <w:rPr>
          <w:rFonts w:hint="cs"/>
          <w:rtl/>
        </w:rPr>
        <w:t xml:space="preserve">م. أما في </w:t>
      </w:r>
      <w:r w:rsidRPr="00027633">
        <w:rPr>
          <w:rtl/>
        </w:rPr>
        <w:t>الممارسة</w:t>
      </w:r>
      <w:r w:rsidRPr="00027633">
        <w:t xml:space="preserve"> </w:t>
      </w:r>
      <w:r w:rsidRPr="00027633">
        <w:rPr>
          <w:rtl/>
        </w:rPr>
        <w:t>العملية</w:t>
      </w:r>
      <w:r w:rsidRPr="00027633">
        <w:rPr>
          <w:rFonts w:hint="cs"/>
          <w:rtl/>
        </w:rPr>
        <w:t xml:space="preserve">، فإن المحاكم عادة ما تتخذ قراراتها </w:t>
      </w:r>
      <w:r w:rsidR="002E3B3B">
        <w:rPr>
          <w:rtl/>
        </w:rPr>
        <w:t>بالاقترا</w:t>
      </w:r>
      <w:r w:rsidR="002E3B3B">
        <w:rPr>
          <w:rFonts w:hint="cs"/>
          <w:rtl/>
        </w:rPr>
        <w:t>ن م</w:t>
      </w:r>
      <w:r w:rsidRPr="00027633">
        <w:rPr>
          <w:rtl/>
        </w:rPr>
        <w:t>ع الأحكام الدستورية وغيرها من القوانين المحلي</w:t>
      </w:r>
      <w:r w:rsidRPr="00027633">
        <w:rPr>
          <w:rFonts w:hint="cs"/>
          <w:rtl/>
        </w:rPr>
        <w:t>ة.</w:t>
      </w:r>
    </w:p>
    <w:p w:rsidR="005D4EEF" w:rsidRPr="00027633" w:rsidRDefault="005D4EEF" w:rsidP="002E3B3B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12-</w:t>
      </w:r>
      <w:r w:rsidRPr="00027633">
        <w:rPr>
          <w:rFonts w:hint="cs"/>
          <w:rtl/>
        </w:rPr>
        <w:tab/>
      </w:r>
      <w:r w:rsidRPr="004A4240">
        <w:rPr>
          <w:rFonts w:hint="cs"/>
          <w:b/>
          <w:bCs/>
          <w:rtl/>
        </w:rPr>
        <w:t>السيدة بارك مين</w:t>
      </w:r>
      <w:r w:rsidR="004A4240" w:rsidRPr="004A4240">
        <w:rPr>
          <w:rFonts w:hint="cs"/>
          <w:b/>
          <w:bCs/>
          <w:rtl/>
        </w:rPr>
        <w:t xml:space="preserve"> </w:t>
      </w:r>
      <w:r w:rsidRPr="004A4240">
        <w:rPr>
          <w:rFonts w:hint="cs"/>
          <w:b/>
          <w:bCs/>
          <w:rtl/>
        </w:rPr>
        <w:t>-</w:t>
      </w:r>
      <w:r w:rsidR="004A4240" w:rsidRPr="004A4240">
        <w:rPr>
          <w:rFonts w:hint="cs"/>
          <w:b/>
          <w:bCs/>
          <w:rtl/>
        </w:rPr>
        <w:t xml:space="preserve"> </w:t>
      </w:r>
      <w:r w:rsidRPr="004A4240">
        <w:rPr>
          <w:rFonts w:hint="cs"/>
          <w:b/>
          <w:bCs/>
          <w:rtl/>
        </w:rPr>
        <w:t>جيونغ</w:t>
      </w:r>
      <w:r w:rsidRPr="00027633">
        <w:rPr>
          <w:rFonts w:hint="cs"/>
          <w:rtl/>
        </w:rPr>
        <w:t xml:space="preserve"> (جمهورية كوريا) قالت إنه </w:t>
      </w:r>
      <w:r w:rsidR="004A4240">
        <w:rPr>
          <w:rFonts w:hint="cs"/>
          <w:rtl/>
        </w:rPr>
        <w:t>صدرت قرارات اتهام و12 حكماً بالبراءمة وما زال التحقيق م</w:t>
      </w:r>
      <w:r w:rsidR="002E3B3B">
        <w:rPr>
          <w:rFonts w:hint="cs"/>
          <w:rtl/>
        </w:rPr>
        <w:t xml:space="preserve">ستمراً </w:t>
      </w:r>
      <w:r w:rsidR="004A4240">
        <w:rPr>
          <w:rFonts w:hint="cs"/>
          <w:rtl/>
        </w:rPr>
        <w:t xml:space="preserve">في 5 حالات. وكانت اللجنة الوطنية لحقوق الإنسان قدمت بين عام 2001 و2005، 24 طلباً بشأن الحصول على قرارات اتهام أو </w:t>
      </w:r>
      <w:r w:rsidR="002E3B3B">
        <w:rPr>
          <w:rFonts w:hint="cs"/>
          <w:rtl/>
        </w:rPr>
        <w:t xml:space="preserve">إجراء </w:t>
      </w:r>
      <w:r w:rsidR="004A4240">
        <w:rPr>
          <w:rFonts w:hint="cs"/>
          <w:rtl/>
        </w:rPr>
        <w:t>ت</w:t>
      </w:r>
      <w:r w:rsidRPr="00027633">
        <w:rPr>
          <w:rtl/>
        </w:rPr>
        <w:t>حقيق</w:t>
      </w:r>
      <w:r w:rsidRPr="00027633">
        <w:rPr>
          <w:rFonts w:hint="cs"/>
          <w:rtl/>
        </w:rPr>
        <w:t>ات</w:t>
      </w:r>
      <w:r w:rsidRPr="00027633">
        <w:rPr>
          <w:rtl/>
        </w:rPr>
        <w:t xml:space="preserve"> (</w:t>
      </w:r>
      <w:r w:rsidRPr="00027633">
        <w:rPr>
          <w:rFonts w:hint="cs"/>
          <w:rtl/>
        </w:rPr>
        <w:t xml:space="preserve">المسألة </w:t>
      </w:r>
      <w:r w:rsidRPr="00027633">
        <w:rPr>
          <w:rtl/>
        </w:rPr>
        <w:t>2).</w:t>
      </w:r>
      <w:r w:rsidRPr="00027633">
        <w:rPr>
          <w:rFonts w:hint="cs"/>
          <w:rtl/>
        </w:rPr>
        <w:t xml:space="preserve"> ويمكن الرجوع إلى الردود الخطية الواردة على قائمة المسائل </w:t>
      </w:r>
      <w:r w:rsidRPr="00027633">
        <w:rPr>
          <w:rtl/>
        </w:rPr>
        <w:t>(وثيقة بدون ر</w:t>
      </w:r>
      <w:r w:rsidRPr="00027633">
        <w:rPr>
          <w:rFonts w:hint="cs"/>
          <w:rtl/>
        </w:rPr>
        <w:t>مز) للاطلاع على</w:t>
      </w:r>
      <w:r w:rsidRPr="00027633">
        <w:rPr>
          <w:rtl/>
        </w:rPr>
        <w:t xml:space="preserve"> الإحصاءات المتعلقة </w:t>
      </w:r>
      <w:r w:rsidRPr="00027633">
        <w:rPr>
          <w:rFonts w:hint="cs"/>
          <w:rtl/>
        </w:rPr>
        <w:t xml:space="preserve">بحالة </w:t>
      </w:r>
      <w:r w:rsidRPr="00027633">
        <w:rPr>
          <w:rtl/>
        </w:rPr>
        <w:t xml:space="preserve">التوصيات التي </w:t>
      </w:r>
      <w:r w:rsidRPr="00027633">
        <w:rPr>
          <w:rFonts w:hint="cs"/>
          <w:rtl/>
        </w:rPr>
        <w:t xml:space="preserve">وضعتها </w:t>
      </w:r>
      <w:r w:rsidRPr="00027633">
        <w:rPr>
          <w:rtl/>
        </w:rPr>
        <w:t>اللجنة للسلطات الوطنية والمحلية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 xml:space="preserve">ومرافق الاحتجاز </w:t>
      </w:r>
      <w:r w:rsidRPr="00027633">
        <w:rPr>
          <w:rFonts w:hint="cs"/>
          <w:rtl/>
        </w:rPr>
        <w:t xml:space="preserve">والحماية في </w:t>
      </w:r>
      <w:r w:rsidR="004A4240">
        <w:rPr>
          <w:rFonts w:hint="cs"/>
          <w:rtl/>
        </w:rPr>
        <w:t>ال</w:t>
      </w:r>
      <w:r w:rsidRPr="00027633">
        <w:rPr>
          <w:rFonts w:hint="cs"/>
          <w:rtl/>
        </w:rPr>
        <w:t xml:space="preserve">فترة من </w:t>
      </w:r>
      <w:r w:rsidRPr="00027633">
        <w:rPr>
          <w:rtl/>
        </w:rPr>
        <w:t xml:space="preserve">2001 </w:t>
      </w:r>
      <w:r w:rsidRPr="00027633">
        <w:rPr>
          <w:rFonts w:hint="cs"/>
          <w:rtl/>
        </w:rPr>
        <w:t>إلى 2006.</w:t>
      </w:r>
    </w:p>
    <w:p w:rsidR="005D4EEF" w:rsidRPr="00027633" w:rsidRDefault="005D4EEF" w:rsidP="004A4240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13-</w:t>
      </w:r>
      <w:r w:rsidRPr="00027633">
        <w:rPr>
          <w:rFonts w:hint="cs"/>
          <w:rtl/>
        </w:rPr>
        <w:tab/>
      </w:r>
      <w:r w:rsidRPr="004A4240">
        <w:rPr>
          <w:rFonts w:hint="cs"/>
          <w:b/>
          <w:bCs/>
          <w:rtl/>
        </w:rPr>
        <w:t>السيد جانغ هيون</w:t>
      </w:r>
      <w:r w:rsidR="004A4240" w:rsidRPr="004A4240">
        <w:rPr>
          <w:rFonts w:hint="cs"/>
          <w:b/>
          <w:bCs/>
          <w:rtl/>
        </w:rPr>
        <w:t xml:space="preserve"> </w:t>
      </w:r>
      <w:r w:rsidRPr="004A4240">
        <w:rPr>
          <w:rFonts w:hint="cs"/>
          <w:b/>
          <w:bCs/>
          <w:rtl/>
        </w:rPr>
        <w:t>-</w:t>
      </w:r>
      <w:r w:rsidR="004A4240" w:rsidRPr="004A4240">
        <w:rPr>
          <w:rFonts w:hint="cs"/>
          <w:b/>
          <w:bCs/>
          <w:rtl/>
        </w:rPr>
        <w:t xml:space="preserve"> </w:t>
      </w:r>
      <w:r w:rsidRPr="004A4240">
        <w:rPr>
          <w:rFonts w:hint="cs"/>
          <w:b/>
          <w:bCs/>
          <w:rtl/>
        </w:rPr>
        <w:t xml:space="preserve">تشيول </w:t>
      </w:r>
      <w:r w:rsidRPr="00027633">
        <w:rPr>
          <w:rFonts w:hint="cs"/>
          <w:rtl/>
        </w:rPr>
        <w:t>(جمهورية كوريا) قال إن ا</w:t>
      </w:r>
      <w:r w:rsidRPr="00027633">
        <w:rPr>
          <w:rtl/>
        </w:rPr>
        <w:t xml:space="preserve">لحكومة </w:t>
      </w:r>
      <w:r w:rsidR="004A4240">
        <w:rPr>
          <w:rFonts w:hint="cs"/>
          <w:rtl/>
        </w:rPr>
        <w:t xml:space="preserve">منهمكة حالياً في إجراءات سحب تحفظها </w:t>
      </w:r>
      <w:r w:rsidRPr="00027633">
        <w:rPr>
          <w:rtl/>
        </w:rPr>
        <w:t xml:space="preserve">على </w:t>
      </w:r>
      <w:r w:rsidRPr="00027633">
        <w:rPr>
          <w:rFonts w:hint="cs"/>
          <w:rtl/>
        </w:rPr>
        <w:t xml:space="preserve">الفقرة 5 من </w:t>
      </w:r>
      <w:r w:rsidRPr="00027633">
        <w:rPr>
          <w:rtl/>
        </w:rPr>
        <w:t>المادة 14</w:t>
      </w:r>
      <w:r w:rsidRPr="00027633">
        <w:rPr>
          <w:rFonts w:hint="cs"/>
          <w:rtl/>
        </w:rPr>
        <w:t xml:space="preserve"> من </w:t>
      </w:r>
      <w:r w:rsidRPr="00027633">
        <w:rPr>
          <w:rtl/>
        </w:rPr>
        <w:t>العهد (ال</w:t>
      </w:r>
      <w:r w:rsidRPr="00027633">
        <w:rPr>
          <w:rFonts w:hint="cs"/>
          <w:rtl/>
        </w:rPr>
        <w:t>مسألة</w:t>
      </w:r>
      <w:r w:rsidRPr="00027633">
        <w:rPr>
          <w:rtl/>
        </w:rPr>
        <w:t xml:space="preserve"> 3). و</w:t>
      </w:r>
      <w:r w:rsidRPr="00027633">
        <w:rPr>
          <w:rFonts w:hint="cs"/>
          <w:rtl/>
        </w:rPr>
        <w:t>عملا بأحكام ا</w:t>
      </w:r>
      <w:r w:rsidRPr="00027633">
        <w:rPr>
          <w:rtl/>
        </w:rPr>
        <w:t xml:space="preserve">لدستور، </w:t>
      </w:r>
      <w:r w:rsidRPr="00027633">
        <w:rPr>
          <w:rFonts w:hint="cs"/>
          <w:rtl/>
        </w:rPr>
        <w:t xml:space="preserve">فإن المجرمين </w:t>
      </w:r>
      <w:r w:rsidRPr="00027633">
        <w:rPr>
          <w:rtl/>
        </w:rPr>
        <w:t>الذي</w:t>
      </w:r>
      <w:r w:rsidRPr="00027633">
        <w:rPr>
          <w:rFonts w:hint="cs"/>
          <w:rtl/>
        </w:rPr>
        <w:t xml:space="preserve">ن يرتكبون </w:t>
      </w:r>
      <w:r w:rsidRPr="00027633">
        <w:rPr>
          <w:rtl/>
        </w:rPr>
        <w:t xml:space="preserve">جرائم معينة </w:t>
      </w:r>
      <w:r w:rsidRPr="00027633">
        <w:rPr>
          <w:rFonts w:hint="cs"/>
          <w:rtl/>
        </w:rPr>
        <w:t xml:space="preserve">يخضعون </w:t>
      </w:r>
      <w:r w:rsidRPr="00027633">
        <w:rPr>
          <w:rtl/>
        </w:rPr>
        <w:t>لنظام المحاكمة</w:t>
      </w:r>
      <w:r w:rsidRPr="00027633">
        <w:rPr>
          <w:rFonts w:hint="cs"/>
          <w:rtl/>
        </w:rPr>
        <w:t xml:space="preserve"> لمرة واحدة بموجب قانون الأحكام العرفية</w:t>
      </w:r>
      <w:r w:rsidRPr="00027633">
        <w:rPr>
          <w:rtl/>
        </w:rPr>
        <w:t xml:space="preserve">، </w:t>
      </w:r>
      <w:r w:rsidRPr="00027633">
        <w:rPr>
          <w:rFonts w:hint="cs"/>
          <w:rtl/>
        </w:rPr>
        <w:t xml:space="preserve">فيما عدا </w:t>
      </w:r>
      <w:r w:rsidRPr="00027633">
        <w:rPr>
          <w:rtl/>
        </w:rPr>
        <w:t>الجرائم التي</w:t>
      </w:r>
      <w:r w:rsidRPr="00027633">
        <w:rPr>
          <w:rFonts w:hint="cs"/>
          <w:rtl/>
        </w:rPr>
        <w:t xml:space="preserve"> يُحكم فيها ب</w:t>
      </w:r>
      <w:r w:rsidRPr="00027633">
        <w:rPr>
          <w:rtl/>
        </w:rPr>
        <w:t>عقوبة ال</w:t>
      </w:r>
      <w:r w:rsidRPr="00027633">
        <w:rPr>
          <w:rFonts w:hint="cs"/>
          <w:rtl/>
        </w:rPr>
        <w:t>إ</w:t>
      </w:r>
      <w:r w:rsidRPr="00027633">
        <w:rPr>
          <w:rtl/>
        </w:rPr>
        <w:t xml:space="preserve">عدام. </w:t>
      </w:r>
      <w:r w:rsidRPr="00027633">
        <w:rPr>
          <w:rFonts w:hint="cs"/>
          <w:rtl/>
        </w:rPr>
        <w:t>و</w:t>
      </w:r>
      <w:r w:rsidR="004A4240">
        <w:rPr>
          <w:rFonts w:hint="cs"/>
          <w:rtl/>
        </w:rPr>
        <w:t xml:space="preserve">بالنظر على أن قانون الأحكام العرفية قد أُُعلن </w:t>
      </w:r>
      <w:r w:rsidRPr="00027633">
        <w:rPr>
          <w:rFonts w:hint="cs"/>
          <w:rtl/>
        </w:rPr>
        <w:t>"</w:t>
      </w:r>
      <w:r w:rsidRPr="00027633">
        <w:rPr>
          <w:rtl/>
        </w:rPr>
        <w:t>في أوقات الطوارئ العامة" (صي</w:t>
      </w:r>
      <w:r w:rsidRPr="00027633">
        <w:rPr>
          <w:rFonts w:hint="cs"/>
          <w:rtl/>
        </w:rPr>
        <w:t>ا</w:t>
      </w:r>
      <w:r w:rsidRPr="00027633">
        <w:rPr>
          <w:rtl/>
        </w:rPr>
        <w:t xml:space="preserve">غة المادة 4 من العهد)، </w:t>
      </w:r>
      <w:r w:rsidRPr="00027633">
        <w:rPr>
          <w:rFonts w:hint="cs"/>
          <w:rtl/>
        </w:rPr>
        <w:t xml:space="preserve">فقد رُئِي أن تطبيق </w:t>
      </w:r>
      <w:r w:rsidRPr="00027633">
        <w:rPr>
          <w:rtl/>
        </w:rPr>
        <w:t xml:space="preserve">نظام </w:t>
      </w:r>
      <w:r w:rsidRPr="00027633">
        <w:rPr>
          <w:rFonts w:hint="cs"/>
          <w:rtl/>
        </w:rPr>
        <w:t>ا</w:t>
      </w:r>
      <w:r w:rsidRPr="00027633">
        <w:rPr>
          <w:rtl/>
        </w:rPr>
        <w:t xml:space="preserve">لمحاكمة </w:t>
      </w:r>
      <w:r w:rsidRPr="00027633">
        <w:rPr>
          <w:rFonts w:hint="cs"/>
          <w:rtl/>
        </w:rPr>
        <w:t xml:space="preserve">لمرة واحدة </w:t>
      </w:r>
      <w:r w:rsidRPr="00027633">
        <w:rPr>
          <w:rtl/>
        </w:rPr>
        <w:t>بموجب قانون الأحكام</w:t>
      </w:r>
      <w:r w:rsidRPr="00027633">
        <w:rPr>
          <w:rFonts w:hint="cs"/>
          <w:rtl/>
        </w:rPr>
        <w:t xml:space="preserve"> العرفية </w:t>
      </w:r>
      <w:r w:rsidR="004A4240">
        <w:rPr>
          <w:rtl/>
        </w:rPr>
        <w:br/>
      </w:r>
      <w:r w:rsidRPr="00027633">
        <w:rPr>
          <w:rFonts w:hint="cs"/>
          <w:rtl/>
        </w:rPr>
        <w:t>لا يتعارض مع أحكام الفقرة 5 من المادة 14</w:t>
      </w:r>
      <w:r w:rsidR="004A4240">
        <w:rPr>
          <w:rFonts w:hint="cs"/>
          <w:rtl/>
        </w:rPr>
        <w:t xml:space="preserve">. وبناءً على ذلك </w:t>
      </w:r>
      <w:r w:rsidRPr="00027633">
        <w:rPr>
          <w:rtl/>
        </w:rPr>
        <w:t>فإن حكوم</w:t>
      </w:r>
      <w:r w:rsidRPr="00027633">
        <w:rPr>
          <w:rFonts w:hint="cs"/>
          <w:rtl/>
        </w:rPr>
        <w:t>ته</w:t>
      </w:r>
      <w:r w:rsidRPr="00027633">
        <w:rPr>
          <w:rtl/>
        </w:rPr>
        <w:t xml:space="preserve"> تنظر في سحب تحفظها </w:t>
      </w:r>
      <w:r w:rsidRPr="00027633">
        <w:rPr>
          <w:rFonts w:hint="cs"/>
          <w:rtl/>
        </w:rPr>
        <w:t xml:space="preserve">على المادة </w:t>
      </w:r>
      <w:r w:rsidRPr="00027633">
        <w:rPr>
          <w:rtl/>
        </w:rPr>
        <w:t>بدل</w:t>
      </w:r>
      <w:r w:rsidRPr="00027633">
        <w:rPr>
          <w:rFonts w:hint="cs"/>
          <w:rtl/>
        </w:rPr>
        <w:t>ا</w:t>
      </w:r>
      <w:r w:rsidR="004A4240">
        <w:rPr>
          <w:rFonts w:hint="cs"/>
          <w:rtl/>
        </w:rPr>
        <w:t>ً</w:t>
      </w:r>
      <w:r w:rsidRPr="00027633">
        <w:rPr>
          <w:rFonts w:hint="cs"/>
          <w:rtl/>
        </w:rPr>
        <w:t xml:space="preserve"> </w:t>
      </w:r>
      <w:r w:rsidR="004A4240">
        <w:rPr>
          <w:rtl/>
        </w:rPr>
        <w:t xml:space="preserve">من </w:t>
      </w:r>
      <w:r w:rsidR="004A4240">
        <w:rPr>
          <w:rFonts w:hint="cs"/>
          <w:rtl/>
        </w:rPr>
        <w:t>مراجعة ت</w:t>
      </w:r>
      <w:r w:rsidRPr="00027633">
        <w:rPr>
          <w:rtl/>
        </w:rPr>
        <w:t>شريعاته</w:t>
      </w:r>
      <w:r w:rsidRPr="00027633">
        <w:rPr>
          <w:rFonts w:hint="cs"/>
          <w:rtl/>
        </w:rPr>
        <w:t>ا في هذا المضمار.</w:t>
      </w:r>
    </w:p>
    <w:p w:rsidR="005D4EEF" w:rsidRPr="00027633" w:rsidRDefault="005D4EEF" w:rsidP="004A4240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14-</w:t>
      </w:r>
      <w:r w:rsidRPr="00027633">
        <w:rPr>
          <w:rFonts w:hint="cs"/>
          <w:rtl/>
        </w:rPr>
        <w:tab/>
      </w:r>
      <w:r w:rsidRPr="004A4240">
        <w:rPr>
          <w:rFonts w:hint="cs"/>
          <w:b/>
          <w:bCs/>
          <w:rtl/>
        </w:rPr>
        <w:t>السيدة بارك مين</w:t>
      </w:r>
      <w:r w:rsidR="004A4240">
        <w:rPr>
          <w:rFonts w:hint="cs"/>
          <w:b/>
          <w:bCs/>
          <w:rtl/>
        </w:rPr>
        <w:t xml:space="preserve"> </w:t>
      </w:r>
      <w:r w:rsidRPr="004A4240">
        <w:rPr>
          <w:rFonts w:hint="cs"/>
          <w:b/>
          <w:bCs/>
          <w:rtl/>
        </w:rPr>
        <w:t>-</w:t>
      </w:r>
      <w:r w:rsidR="004A4240">
        <w:rPr>
          <w:rFonts w:hint="cs"/>
          <w:b/>
          <w:bCs/>
          <w:rtl/>
        </w:rPr>
        <w:t xml:space="preserve"> </w:t>
      </w:r>
      <w:r w:rsidRPr="004A4240">
        <w:rPr>
          <w:rFonts w:hint="cs"/>
          <w:b/>
          <w:bCs/>
          <w:rtl/>
        </w:rPr>
        <w:t>جيونغ</w:t>
      </w:r>
      <w:r w:rsidRPr="00027633">
        <w:rPr>
          <w:rFonts w:hint="cs"/>
          <w:rtl/>
        </w:rPr>
        <w:t xml:space="preserve"> (جمهورية كوريا) قالت </w:t>
      </w:r>
      <w:r w:rsidR="004A4240">
        <w:rPr>
          <w:rFonts w:hint="cs"/>
          <w:rtl/>
        </w:rPr>
        <w:t xml:space="preserve">إن </w:t>
      </w:r>
      <w:r w:rsidRPr="00027633">
        <w:rPr>
          <w:rtl/>
        </w:rPr>
        <w:t xml:space="preserve">حكومتها </w:t>
      </w:r>
      <w:r w:rsidRPr="00027633">
        <w:rPr>
          <w:rFonts w:hint="cs"/>
          <w:rtl/>
        </w:rPr>
        <w:t>تسعى إ</w:t>
      </w:r>
      <w:r w:rsidRPr="00027633">
        <w:rPr>
          <w:rtl/>
        </w:rPr>
        <w:t xml:space="preserve">لى </w:t>
      </w:r>
      <w:r w:rsidRPr="00027633">
        <w:rPr>
          <w:rFonts w:hint="cs"/>
          <w:rtl/>
        </w:rPr>
        <w:t>التقيّد ب</w:t>
      </w:r>
      <w:r w:rsidRPr="00027633">
        <w:rPr>
          <w:rtl/>
        </w:rPr>
        <w:t>التزاماتها</w:t>
      </w:r>
      <w:r w:rsidRPr="00027633">
        <w:rPr>
          <w:rFonts w:hint="cs"/>
          <w:rtl/>
        </w:rPr>
        <w:t xml:space="preserve"> </w:t>
      </w:r>
      <w:r w:rsidR="004A4240">
        <w:rPr>
          <w:rFonts w:hint="cs"/>
          <w:rtl/>
        </w:rPr>
        <w:t xml:space="preserve">والوفاء بتعهداتها </w:t>
      </w:r>
      <w:r w:rsidRPr="00027633">
        <w:rPr>
          <w:rtl/>
        </w:rPr>
        <w:t>بموجب العه</w:t>
      </w:r>
      <w:r w:rsidRPr="00027633">
        <w:rPr>
          <w:rFonts w:hint="cs"/>
          <w:rtl/>
        </w:rPr>
        <w:t xml:space="preserve">د </w:t>
      </w:r>
      <w:r w:rsidRPr="00027633">
        <w:rPr>
          <w:rtl/>
        </w:rPr>
        <w:t>والبروتوكول الاختياري</w:t>
      </w:r>
      <w:r w:rsidRPr="00027633">
        <w:rPr>
          <w:rFonts w:hint="cs"/>
          <w:rtl/>
        </w:rPr>
        <w:t xml:space="preserve"> الملحق به</w:t>
      </w:r>
      <w:r w:rsidRPr="00027633">
        <w:rPr>
          <w:rtl/>
        </w:rPr>
        <w:t xml:space="preserve">، </w:t>
      </w:r>
      <w:r w:rsidR="004A4240">
        <w:rPr>
          <w:rFonts w:hint="cs"/>
          <w:rtl/>
        </w:rPr>
        <w:t xml:space="preserve">إلاّ أنها </w:t>
      </w:r>
      <w:r w:rsidRPr="00027633">
        <w:rPr>
          <w:rFonts w:hint="cs"/>
          <w:rtl/>
        </w:rPr>
        <w:t xml:space="preserve">تواجه </w:t>
      </w:r>
      <w:r w:rsidRPr="00027633">
        <w:rPr>
          <w:rtl/>
        </w:rPr>
        <w:t>صعوبة في تنفيذ بعض توصيات اللجن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بشأن البلاغات الفردية نظرا لعدم اتساقها مع القرارات </w:t>
      </w:r>
      <w:r w:rsidR="004A4240">
        <w:rPr>
          <w:rFonts w:hint="cs"/>
          <w:rtl/>
        </w:rPr>
        <w:t xml:space="preserve">الصادرة عن المحاكم </w:t>
      </w:r>
      <w:r w:rsidRPr="00027633">
        <w:rPr>
          <w:rtl/>
        </w:rPr>
        <w:t>(ال</w:t>
      </w:r>
      <w:r w:rsidRPr="00027633">
        <w:rPr>
          <w:rFonts w:hint="cs"/>
          <w:rtl/>
        </w:rPr>
        <w:t xml:space="preserve">مسألة 4)، وهي منهمكة في الوقت الراهن </w:t>
      </w:r>
      <w:r w:rsidRPr="00027633">
        <w:rPr>
          <w:rtl/>
        </w:rPr>
        <w:t>في إجراء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 xml:space="preserve">بحوث </w:t>
      </w:r>
      <w:r w:rsidR="004A4240">
        <w:rPr>
          <w:rFonts w:hint="cs"/>
          <w:rtl/>
        </w:rPr>
        <w:t xml:space="preserve">يشارك فيها </w:t>
      </w:r>
      <w:r w:rsidRPr="00027633">
        <w:rPr>
          <w:rFonts w:hint="cs"/>
          <w:rtl/>
        </w:rPr>
        <w:t>ا</w:t>
      </w:r>
      <w:r w:rsidRPr="00027633">
        <w:rPr>
          <w:rtl/>
        </w:rPr>
        <w:t xml:space="preserve">لعديد من الهيئات والوكالات </w:t>
      </w:r>
      <w:r w:rsidRPr="00027633">
        <w:rPr>
          <w:rFonts w:hint="cs"/>
          <w:rtl/>
        </w:rPr>
        <w:t xml:space="preserve">الحكومية </w:t>
      </w:r>
      <w:r w:rsidRPr="00027633">
        <w:rPr>
          <w:rtl/>
        </w:rPr>
        <w:t>بغية التوفيق بي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 xml:space="preserve">توصيات اللجنة </w:t>
      </w:r>
      <w:r w:rsidRPr="00027633">
        <w:rPr>
          <w:rFonts w:hint="cs"/>
          <w:rtl/>
        </w:rPr>
        <w:t>وال</w:t>
      </w:r>
      <w:r w:rsidRPr="00027633">
        <w:rPr>
          <w:rtl/>
        </w:rPr>
        <w:t>قانون</w:t>
      </w:r>
      <w:r w:rsidRPr="00027633">
        <w:rPr>
          <w:rFonts w:hint="cs"/>
          <w:rtl/>
        </w:rPr>
        <w:t xml:space="preserve"> المحلي لحكومتها </w:t>
      </w:r>
      <w:r w:rsidRPr="00027633">
        <w:rPr>
          <w:rtl/>
        </w:rPr>
        <w:t>وحماية حقوق المواطن</w:t>
      </w:r>
      <w:r w:rsidRPr="00027633">
        <w:rPr>
          <w:rFonts w:hint="cs"/>
          <w:rtl/>
        </w:rPr>
        <w:t>ين.</w:t>
      </w:r>
    </w:p>
    <w:p w:rsidR="005D4EEF" w:rsidRPr="00027633" w:rsidRDefault="005D4EEF" w:rsidP="00196573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15-</w:t>
      </w:r>
      <w:r w:rsidRPr="00027633">
        <w:rPr>
          <w:rFonts w:hint="cs"/>
          <w:rtl/>
        </w:rPr>
        <w:tab/>
      </w:r>
      <w:r w:rsidRPr="004A4240">
        <w:rPr>
          <w:rFonts w:hint="cs"/>
          <w:b/>
          <w:bCs/>
          <w:rtl/>
        </w:rPr>
        <w:t>السيد جانغ هيون</w:t>
      </w:r>
      <w:r w:rsidR="004A4240" w:rsidRPr="004A4240">
        <w:rPr>
          <w:rFonts w:hint="cs"/>
          <w:b/>
          <w:bCs/>
          <w:rtl/>
        </w:rPr>
        <w:t xml:space="preserve"> </w:t>
      </w:r>
      <w:r w:rsidRPr="004A4240">
        <w:rPr>
          <w:rFonts w:hint="cs"/>
          <w:b/>
          <w:bCs/>
          <w:rtl/>
        </w:rPr>
        <w:t>-</w:t>
      </w:r>
      <w:r w:rsidR="004A4240" w:rsidRPr="004A4240">
        <w:rPr>
          <w:rFonts w:hint="cs"/>
          <w:b/>
          <w:bCs/>
          <w:rtl/>
        </w:rPr>
        <w:t xml:space="preserve"> </w:t>
      </w:r>
      <w:r w:rsidRPr="004A4240">
        <w:rPr>
          <w:rFonts w:hint="cs"/>
          <w:b/>
          <w:bCs/>
          <w:rtl/>
        </w:rPr>
        <w:t xml:space="preserve">تشيول </w:t>
      </w:r>
      <w:r w:rsidRPr="00027633">
        <w:rPr>
          <w:rFonts w:hint="cs"/>
          <w:rtl/>
        </w:rPr>
        <w:t xml:space="preserve">(جمهورية كوريا) قال إنه </w:t>
      </w:r>
      <w:r w:rsidRPr="00027633">
        <w:rPr>
          <w:rtl/>
        </w:rPr>
        <w:t>منذ إنشاء الجمعية الوطنية الحالية في حزيران/يونيو 2004</w:t>
      </w:r>
      <w:r w:rsidR="004A4240">
        <w:rPr>
          <w:rFonts w:hint="cs"/>
          <w:rtl/>
        </w:rPr>
        <w:t xml:space="preserve">، قدمت ثلاثة مشاريع قوانين إلى الجمعية بشأن مكافحة الإرهاب، </w:t>
      </w:r>
      <w:r w:rsidRPr="00027633">
        <w:rPr>
          <w:rFonts w:hint="cs"/>
          <w:rtl/>
        </w:rPr>
        <w:t xml:space="preserve">وهي </w:t>
      </w:r>
      <w:r w:rsidRPr="00027633">
        <w:rPr>
          <w:rtl/>
        </w:rPr>
        <w:t>قيد ال</w:t>
      </w:r>
      <w:r w:rsidRPr="00027633">
        <w:rPr>
          <w:rFonts w:hint="cs"/>
          <w:rtl/>
        </w:rPr>
        <w:t xml:space="preserve">بحث </w:t>
      </w:r>
      <w:r w:rsidRPr="00027633">
        <w:rPr>
          <w:rtl/>
        </w:rPr>
        <w:t>حاليا من جانب لجن</w:t>
      </w:r>
      <w:r w:rsidRPr="00027633">
        <w:rPr>
          <w:rFonts w:hint="cs"/>
          <w:rtl/>
        </w:rPr>
        <w:t xml:space="preserve">ة التشريعات والشؤون </w:t>
      </w:r>
      <w:r w:rsidRPr="00027633">
        <w:rPr>
          <w:rtl/>
        </w:rPr>
        <w:t>القضائية</w:t>
      </w:r>
      <w:r w:rsidRPr="00027633">
        <w:rPr>
          <w:rFonts w:hint="cs"/>
          <w:rtl/>
        </w:rPr>
        <w:t xml:space="preserve"> التابعة للجمعية (المسألة 5). وتتعلق مشاريع قوانين م</w:t>
      </w:r>
      <w:r w:rsidRPr="00027633">
        <w:rPr>
          <w:rtl/>
        </w:rPr>
        <w:t>كافحة الإرها</w:t>
      </w:r>
      <w:r w:rsidRPr="00027633">
        <w:rPr>
          <w:rFonts w:hint="cs"/>
          <w:rtl/>
        </w:rPr>
        <w:t xml:space="preserve">ب هذه </w:t>
      </w:r>
      <w:r w:rsidRPr="00027633">
        <w:rPr>
          <w:rtl/>
        </w:rPr>
        <w:t>ب</w:t>
      </w:r>
      <w:r w:rsidRPr="00027633">
        <w:rPr>
          <w:rFonts w:hint="cs"/>
          <w:rtl/>
        </w:rPr>
        <w:t>عقد اجتماع و</w:t>
      </w:r>
      <w:r w:rsidRPr="00027633">
        <w:rPr>
          <w:rtl/>
        </w:rPr>
        <w:t xml:space="preserve">إنشاء </w:t>
      </w:r>
      <w:r w:rsidRPr="00027633">
        <w:rPr>
          <w:rFonts w:hint="cs"/>
          <w:rtl/>
        </w:rPr>
        <w:t xml:space="preserve">مركز </w:t>
      </w:r>
      <w:r w:rsidRPr="00027633">
        <w:rPr>
          <w:rtl/>
        </w:rPr>
        <w:t>لمكافحة الإرهاب، و</w:t>
      </w:r>
      <w:r w:rsidRPr="00027633">
        <w:rPr>
          <w:rFonts w:hint="cs"/>
          <w:rtl/>
        </w:rPr>
        <w:t>نظام لإنذار ا</w:t>
      </w:r>
      <w:r w:rsidR="004A4240">
        <w:rPr>
          <w:rtl/>
        </w:rPr>
        <w:t>لمسافرين، و</w:t>
      </w:r>
      <w:r w:rsidRPr="00027633">
        <w:rPr>
          <w:rtl/>
        </w:rPr>
        <w:t>تدابير لحماي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المرافق </w:t>
      </w:r>
      <w:r w:rsidRPr="00027633">
        <w:rPr>
          <w:rFonts w:hint="cs"/>
          <w:rtl/>
        </w:rPr>
        <w:t>الحكومية و</w:t>
      </w:r>
      <w:r w:rsidRPr="00027633">
        <w:rPr>
          <w:rtl/>
        </w:rPr>
        <w:t>العامة، والدع</w:t>
      </w:r>
      <w:r w:rsidRPr="00027633">
        <w:rPr>
          <w:rFonts w:hint="cs"/>
          <w:rtl/>
        </w:rPr>
        <w:t xml:space="preserve">م </w:t>
      </w:r>
      <w:r w:rsidRPr="00027633">
        <w:rPr>
          <w:rtl/>
        </w:rPr>
        <w:t>العسكري لحماية منشآت هام</w:t>
      </w:r>
      <w:r w:rsidRPr="00027633">
        <w:rPr>
          <w:rFonts w:hint="cs"/>
          <w:rtl/>
        </w:rPr>
        <w:t>ة معرضة لخطر ا</w:t>
      </w:r>
      <w:r w:rsidRPr="00027633">
        <w:rPr>
          <w:rtl/>
        </w:rPr>
        <w:t>لإرهاب، وخطط للتعويض ع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 xml:space="preserve">الأضرار </w:t>
      </w:r>
      <w:r w:rsidRPr="00027633">
        <w:rPr>
          <w:rFonts w:hint="cs"/>
          <w:rtl/>
        </w:rPr>
        <w:t>التي تلحق ب</w:t>
      </w:r>
      <w:r w:rsidRPr="00027633">
        <w:rPr>
          <w:rtl/>
        </w:rPr>
        <w:t xml:space="preserve">الأفراد والممتلكات. </w:t>
      </w:r>
      <w:r w:rsidRPr="00027633">
        <w:rPr>
          <w:rFonts w:hint="cs"/>
          <w:rtl/>
        </w:rPr>
        <w:t xml:space="preserve">وتنص </w:t>
      </w:r>
      <w:r w:rsidRPr="00027633">
        <w:rPr>
          <w:rtl/>
        </w:rPr>
        <w:t>مشاريع القوانين الثلاثة</w:t>
      </w:r>
      <w:r w:rsidRPr="00027633">
        <w:rPr>
          <w:rFonts w:hint="cs"/>
          <w:rtl/>
        </w:rPr>
        <w:t xml:space="preserve"> مجتمعة على </w:t>
      </w:r>
      <w:r w:rsidR="00196573">
        <w:rPr>
          <w:rtl/>
        </w:rPr>
        <w:t>عمليات تفتيش</w:t>
      </w:r>
      <w:r w:rsidR="00196573">
        <w:rPr>
          <w:rFonts w:hint="cs"/>
          <w:rtl/>
        </w:rPr>
        <w:t xml:space="preserve">، </w:t>
      </w:r>
      <w:r w:rsidRPr="00027633">
        <w:rPr>
          <w:rtl/>
        </w:rPr>
        <w:t>والتنص</w:t>
      </w:r>
      <w:r w:rsidRPr="00027633">
        <w:rPr>
          <w:rFonts w:hint="cs"/>
          <w:rtl/>
        </w:rPr>
        <w:t>ّ</w:t>
      </w:r>
      <w:r w:rsidRPr="00027633">
        <w:rPr>
          <w:rtl/>
        </w:rPr>
        <w:t>ت على المكالمات الهاتفية</w:t>
      </w:r>
      <w:r w:rsidR="00196573">
        <w:rPr>
          <w:rFonts w:hint="cs"/>
          <w:rtl/>
        </w:rPr>
        <w:t>،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واعتراض الاتصالا</w:t>
      </w:r>
      <w:r w:rsidRPr="00027633">
        <w:rPr>
          <w:rFonts w:hint="cs"/>
          <w:rtl/>
        </w:rPr>
        <w:t>ت</w:t>
      </w:r>
      <w:r w:rsidR="00196573">
        <w:rPr>
          <w:rFonts w:hint="cs"/>
          <w:rtl/>
        </w:rPr>
        <w:t>،</w:t>
      </w:r>
      <w:r w:rsidRPr="00027633">
        <w:rPr>
          <w:rFonts w:hint="cs"/>
          <w:rtl/>
        </w:rPr>
        <w:t xml:space="preserve"> وال</w:t>
      </w:r>
      <w:r w:rsidRPr="00027633">
        <w:rPr>
          <w:rtl/>
        </w:rPr>
        <w:t>ترحيل</w:t>
      </w:r>
      <w:r w:rsidR="00196573">
        <w:rPr>
          <w:rFonts w:hint="cs"/>
          <w:rtl/>
        </w:rPr>
        <w:t>،</w:t>
      </w:r>
      <w:r w:rsidRPr="00027633">
        <w:rPr>
          <w:rtl/>
        </w:rPr>
        <w:t xml:space="preserve"> طالما </w:t>
      </w:r>
      <w:r w:rsidR="00196573">
        <w:rPr>
          <w:rFonts w:hint="cs"/>
          <w:rtl/>
        </w:rPr>
        <w:t xml:space="preserve">كانت </w:t>
      </w:r>
      <w:r w:rsidRPr="00027633">
        <w:rPr>
          <w:rFonts w:hint="cs"/>
          <w:rtl/>
        </w:rPr>
        <w:t xml:space="preserve">هذه الأمور مطابقة </w:t>
      </w:r>
      <w:r w:rsidRPr="00027633">
        <w:rPr>
          <w:rtl/>
        </w:rPr>
        <w:t>لقانون الإجراءات الجنائية وقانو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>حماية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خصوصي</w:t>
      </w:r>
      <w:r w:rsidRPr="00027633">
        <w:rPr>
          <w:rFonts w:hint="cs"/>
          <w:rtl/>
        </w:rPr>
        <w:t>ة الاتصالات.</w:t>
      </w:r>
    </w:p>
    <w:p w:rsidR="005D4EEF" w:rsidRPr="00027633" w:rsidRDefault="005D4EEF" w:rsidP="00196573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16-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السيد كانغ جي</w:t>
      </w:r>
      <w:r w:rsidR="00196573" w:rsidRPr="00196573">
        <w:rPr>
          <w:rFonts w:hint="cs"/>
          <w:b/>
          <w:bCs/>
          <w:rtl/>
        </w:rPr>
        <w:t xml:space="preserve"> </w:t>
      </w:r>
      <w:r w:rsidRPr="00196573">
        <w:rPr>
          <w:rFonts w:hint="cs"/>
          <w:b/>
          <w:bCs/>
          <w:rtl/>
        </w:rPr>
        <w:t>-</w:t>
      </w:r>
      <w:r w:rsidR="00196573" w:rsidRPr="00196573">
        <w:rPr>
          <w:rFonts w:hint="cs"/>
          <w:b/>
          <w:bCs/>
          <w:rtl/>
        </w:rPr>
        <w:t xml:space="preserve"> </w:t>
      </w:r>
      <w:r w:rsidRPr="00196573">
        <w:rPr>
          <w:rFonts w:hint="cs"/>
          <w:b/>
          <w:bCs/>
          <w:rtl/>
        </w:rPr>
        <w:t xml:space="preserve">سيك </w:t>
      </w:r>
      <w:r w:rsidR="00196573">
        <w:rPr>
          <w:rFonts w:hint="cs"/>
          <w:rtl/>
        </w:rPr>
        <w:t>(جمهورية كوريا)</w:t>
      </w:r>
      <w:r w:rsidRPr="00027633">
        <w:rPr>
          <w:rFonts w:hint="cs"/>
          <w:rtl/>
        </w:rPr>
        <w:t xml:space="preserve"> قال إن</w:t>
      </w:r>
      <w:r w:rsidRPr="00027633">
        <w:rPr>
          <w:rtl/>
        </w:rPr>
        <w:t xml:space="preserve"> مشروع </w:t>
      </w:r>
      <w:r w:rsidRPr="00027633">
        <w:rPr>
          <w:rFonts w:hint="cs"/>
          <w:rtl/>
        </w:rPr>
        <w:t>ال</w:t>
      </w:r>
      <w:r w:rsidRPr="00027633">
        <w:rPr>
          <w:rtl/>
        </w:rPr>
        <w:t xml:space="preserve">قانون </w:t>
      </w:r>
      <w:r w:rsidRPr="00027633">
        <w:rPr>
          <w:rFonts w:hint="cs"/>
          <w:rtl/>
        </w:rPr>
        <w:t>الخاص ب</w:t>
      </w:r>
      <w:r w:rsidRPr="00027633">
        <w:rPr>
          <w:rtl/>
        </w:rPr>
        <w:t xml:space="preserve">العمال غير النظاميين </w:t>
      </w:r>
      <w:r w:rsidRPr="00027633">
        <w:rPr>
          <w:rFonts w:hint="cs"/>
          <w:rtl/>
        </w:rPr>
        <w:t xml:space="preserve">المعلق حاليا لدى </w:t>
      </w:r>
      <w:r w:rsidRPr="00027633">
        <w:rPr>
          <w:rtl/>
        </w:rPr>
        <w:t xml:space="preserve">الجمعية الوطنية </w:t>
      </w:r>
      <w:r w:rsidRPr="00027633">
        <w:rPr>
          <w:rFonts w:hint="cs"/>
          <w:rtl/>
        </w:rPr>
        <w:t>ي</w:t>
      </w:r>
      <w:r w:rsidRPr="00027633">
        <w:rPr>
          <w:rtl/>
        </w:rPr>
        <w:t xml:space="preserve">حظر التمييز على أساس </w:t>
      </w:r>
      <w:r w:rsidRPr="00027633">
        <w:rPr>
          <w:rFonts w:hint="cs"/>
          <w:rtl/>
        </w:rPr>
        <w:t xml:space="preserve">نوع العمل ويفرض </w:t>
      </w:r>
      <w:r w:rsidRPr="00027633">
        <w:rPr>
          <w:rtl/>
        </w:rPr>
        <w:t xml:space="preserve">غرامات على </w:t>
      </w:r>
      <w:r w:rsidRPr="00027633">
        <w:rPr>
          <w:rFonts w:hint="cs"/>
          <w:rtl/>
        </w:rPr>
        <w:t xml:space="preserve">حالات </w:t>
      </w:r>
      <w:r w:rsidRPr="00027633">
        <w:rPr>
          <w:rtl/>
        </w:rPr>
        <w:t>عدم الامتثال (ال</w:t>
      </w:r>
      <w:r w:rsidRPr="00027633">
        <w:rPr>
          <w:rFonts w:hint="cs"/>
          <w:rtl/>
        </w:rPr>
        <w:t>مسألة 6). و</w:t>
      </w:r>
      <w:r w:rsidRPr="00027633">
        <w:rPr>
          <w:rtl/>
        </w:rPr>
        <w:t xml:space="preserve">بعد </w:t>
      </w:r>
      <w:r w:rsidR="00196573">
        <w:rPr>
          <w:rFonts w:hint="cs"/>
          <w:rtl/>
        </w:rPr>
        <w:t xml:space="preserve">اعتماد مشروع القانون، تعتزم الحكومة </w:t>
      </w:r>
      <w:r w:rsidRPr="00027633">
        <w:rPr>
          <w:rtl/>
        </w:rPr>
        <w:t xml:space="preserve">إنشاء لجنة </w:t>
      </w:r>
      <w:r w:rsidRPr="00027633">
        <w:rPr>
          <w:rFonts w:hint="cs"/>
          <w:rtl/>
        </w:rPr>
        <w:t>ل</w:t>
      </w:r>
      <w:r w:rsidRPr="00027633">
        <w:rPr>
          <w:rtl/>
        </w:rPr>
        <w:t xml:space="preserve">مكافحة التمييز </w:t>
      </w:r>
      <w:r w:rsidR="00196573">
        <w:rPr>
          <w:rFonts w:hint="cs"/>
          <w:rtl/>
        </w:rPr>
        <w:t xml:space="preserve">منبثقة عن </w:t>
      </w:r>
      <w:r w:rsidRPr="00027633">
        <w:rPr>
          <w:rtl/>
        </w:rPr>
        <w:t xml:space="preserve">لجنة علاقات العمل. </w:t>
      </w:r>
      <w:r w:rsidRPr="00027633">
        <w:rPr>
          <w:rFonts w:hint="cs"/>
          <w:rtl/>
        </w:rPr>
        <w:t>و</w:t>
      </w:r>
      <w:r w:rsidRPr="00027633">
        <w:rPr>
          <w:rtl/>
        </w:rPr>
        <w:t>في آ</w:t>
      </w:r>
      <w:r w:rsidRPr="00027633">
        <w:rPr>
          <w:rFonts w:hint="cs"/>
          <w:rtl/>
        </w:rPr>
        <w:t>ب/</w:t>
      </w:r>
      <w:r w:rsidRPr="00027633">
        <w:rPr>
          <w:rtl/>
        </w:rPr>
        <w:t>أغسطس 2006</w:t>
      </w:r>
      <w:r w:rsidRPr="00027633">
        <w:rPr>
          <w:rFonts w:hint="cs"/>
          <w:rtl/>
        </w:rPr>
        <w:t xml:space="preserve">، </w:t>
      </w:r>
      <w:r w:rsidRPr="00027633">
        <w:rPr>
          <w:rtl/>
        </w:rPr>
        <w:t xml:space="preserve">أعلنت الحكومة </w:t>
      </w:r>
      <w:r w:rsidRPr="00027633">
        <w:rPr>
          <w:rFonts w:hint="cs"/>
          <w:rtl/>
        </w:rPr>
        <w:t xml:space="preserve">عن </w:t>
      </w:r>
      <w:r w:rsidRPr="00027633">
        <w:rPr>
          <w:rtl/>
        </w:rPr>
        <w:t xml:space="preserve">خطة لتحويل </w:t>
      </w:r>
      <w:r w:rsidRPr="00027633">
        <w:rPr>
          <w:rFonts w:hint="cs"/>
          <w:rtl/>
        </w:rPr>
        <w:t>ما يقرب من</w:t>
      </w:r>
      <w:r w:rsidR="00196573">
        <w:rPr>
          <w:rFonts w:hint="cs"/>
          <w:rtl/>
        </w:rPr>
        <w:t xml:space="preserve"> 000 54 </w:t>
      </w:r>
      <w:r w:rsidRPr="00027633">
        <w:rPr>
          <w:rFonts w:hint="cs"/>
          <w:rtl/>
        </w:rPr>
        <w:t xml:space="preserve">عامل من العاملين </w:t>
      </w:r>
      <w:r w:rsidR="002E3B3B">
        <w:rPr>
          <w:rFonts w:hint="cs"/>
          <w:rtl/>
        </w:rPr>
        <w:t>لفت</w:t>
      </w:r>
      <w:r w:rsidR="00196573">
        <w:rPr>
          <w:rFonts w:hint="cs"/>
          <w:rtl/>
        </w:rPr>
        <w:t xml:space="preserve">رات قصيرة </w:t>
      </w:r>
      <w:r w:rsidRPr="00027633">
        <w:rPr>
          <w:rFonts w:hint="cs"/>
          <w:rtl/>
        </w:rPr>
        <w:t>أ</w:t>
      </w:r>
      <w:r w:rsidRPr="00027633">
        <w:rPr>
          <w:rtl/>
        </w:rPr>
        <w:t xml:space="preserve">و العمال غير </w:t>
      </w:r>
      <w:r w:rsidRPr="00027633">
        <w:rPr>
          <w:rFonts w:hint="cs"/>
          <w:rtl/>
        </w:rPr>
        <w:t xml:space="preserve">النظاميين إلى عمال </w:t>
      </w:r>
      <w:r w:rsidR="00196573">
        <w:rPr>
          <w:rFonts w:hint="cs"/>
          <w:rtl/>
        </w:rPr>
        <w:t xml:space="preserve">يعملون لفترات غير محددة الأجل </w:t>
      </w:r>
      <w:r w:rsidRPr="00027633">
        <w:rPr>
          <w:rtl/>
        </w:rPr>
        <w:t xml:space="preserve">أو عمال </w:t>
      </w:r>
      <w:r w:rsidRPr="00027633">
        <w:rPr>
          <w:rFonts w:hint="cs"/>
          <w:rtl/>
        </w:rPr>
        <w:t xml:space="preserve">نظاميين بحلول عام 2007. وتنطبق </w:t>
      </w:r>
      <w:r w:rsidRPr="00027633">
        <w:rPr>
          <w:rtl/>
        </w:rPr>
        <w:t>قوانين العمل ب</w:t>
      </w:r>
      <w:r w:rsidRPr="00027633">
        <w:rPr>
          <w:rFonts w:hint="cs"/>
          <w:rtl/>
        </w:rPr>
        <w:t>ال</w:t>
      </w:r>
      <w:r w:rsidRPr="00027633">
        <w:rPr>
          <w:rtl/>
        </w:rPr>
        <w:t>كامل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على العمال الأجانب، و</w:t>
      </w:r>
      <w:r w:rsidRPr="00027633">
        <w:rPr>
          <w:rFonts w:hint="cs"/>
          <w:rtl/>
        </w:rPr>
        <w:t xml:space="preserve">يُحظر قانونا على </w:t>
      </w:r>
      <w:r w:rsidRPr="00027633">
        <w:rPr>
          <w:rtl/>
        </w:rPr>
        <w:t>أرباب العم</w:t>
      </w:r>
      <w:r w:rsidRPr="00027633">
        <w:rPr>
          <w:rFonts w:hint="cs"/>
          <w:rtl/>
        </w:rPr>
        <w:t xml:space="preserve">ل </w:t>
      </w:r>
      <w:r w:rsidRPr="00027633">
        <w:rPr>
          <w:rtl/>
        </w:rPr>
        <w:t>التمييز ضد العمال على أساس الجنسية</w:t>
      </w:r>
      <w:r w:rsidR="00196573">
        <w:rPr>
          <w:rFonts w:hint="cs"/>
          <w:rtl/>
        </w:rPr>
        <w:t>،</w:t>
      </w:r>
      <w:r w:rsidRPr="00027633">
        <w:rPr>
          <w:rtl/>
        </w:rPr>
        <w:t xml:space="preserve"> والتمييز ضد</w:t>
      </w:r>
      <w:r w:rsidRPr="00027633">
        <w:t xml:space="preserve"> </w:t>
      </w:r>
      <w:r w:rsidRPr="00027633">
        <w:rPr>
          <w:rtl/>
        </w:rPr>
        <w:t>أعضاء النقاب</w:t>
      </w:r>
      <w:r w:rsidRPr="00027633">
        <w:rPr>
          <w:rFonts w:hint="cs"/>
          <w:rtl/>
        </w:rPr>
        <w:t xml:space="preserve">ات </w:t>
      </w:r>
      <w:r w:rsidRPr="00027633">
        <w:rPr>
          <w:rtl/>
        </w:rPr>
        <w:t xml:space="preserve">على أساس </w:t>
      </w:r>
      <w:r w:rsidRPr="00027633">
        <w:rPr>
          <w:rFonts w:hint="cs"/>
          <w:rtl/>
        </w:rPr>
        <w:t>عرقي.</w:t>
      </w:r>
    </w:p>
    <w:p w:rsidR="005D4EEF" w:rsidRPr="00027633" w:rsidRDefault="00196573" w:rsidP="00196573">
      <w:pPr>
        <w:pStyle w:val="SingleTxtGA"/>
        <w:rPr>
          <w:rFonts w:hint="cs"/>
          <w:rtl/>
        </w:rPr>
      </w:pPr>
      <w:r>
        <w:rPr>
          <w:rFonts w:hint="cs"/>
          <w:rtl/>
        </w:rPr>
        <w:t>17-</w:t>
      </w:r>
      <w:r>
        <w:rPr>
          <w:rFonts w:hint="cs"/>
          <w:rtl/>
        </w:rPr>
        <w:tab/>
      </w:r>
      <w:r w:rsidR="005D4EEF" w:rsidRPr="00027633">
        <w:rPr>
          <w:rFonts w:hint="cs"/>
          <w:rtl/>
        </w:rPr>
        <w:t>و</w:t>
      </w:r>
      <w:r w:rsidR="005D4EEF" w:rsidRPr="00027633">
        <w:rPr>
          <w:rtl/>
        </w:rPr>
        <w:t>س</w:t>
      </w:r>
      <w:r w:rsidR="005D4EEF" w:rsidRPr="00027633">
        <w:rPr>
          <w:rFonts w:hint="cs"/>
          <w:rtl/>
        </w:rPr>
        <w:t>ُ</w:t>
      </w:r>
      <w:r w:rsidR="005D4EEF" w:rsidRPr="00027633">
        <w:rPr>
          <w:rtl/>
        </w:rPr>
        <w:t>ن</w:t>
      </w:r>
      <w:r w:rsidR="005D4EEF" w:rsidRPr="00027633">
        <w:rPr>
          <w:rFonts w:hint="cs"/>
          <w:rtl/>
        </w:rPr>
        <w:t>ّ</w:t>
      </w:r>
      <w:r w:rsidR="005D4EEF" w:rsidRPr="00027633">
        <w:rPr>
          <w:rtl/>
        </w:rPr>
        <w:t xml:space="preserve">ت تشريعات لتعزيز فرص عمل </w:t>
      </w:r>
      <w:r w:rsidR="005D4EEF" w:rsidRPr="00027633">
        <w:rPr>
          <w:rFonts w:hint="cs"/>
          <w:rtl/>
        </w:rPr>
        <w:t xml:space="preserve">المعوقين </w:t>
      </w:r>
      <w:r w:rsidR="005D4EEF" w:rsidRPr="00027633">
        <w:rPr>
          <w:rtl/>
        </w:rPr>
        <w:t>و</w:t>
      </w:r>
      <w:r w:rsidR="005D4EEF" w:rsidRPr="00027633">
        <w:rPr>
          <w:rFonts w:hint="cs"/>
          <w:rtl/>
        </w:rPr>
        <w:t>ت</w:t>
      </w:r>
      <w:r w:rsidR="005D4EEF" w:rsidRPr="00027633">
        <w:rPr>
          <w:rtl/>
        </w:rPr>
        <w:t>دريب</w:t>
      </w:r>
      <w:r w:rsidR="005D4EEF" w:rsidRPr="00027633">
        <w:rPr>
          <w:rFonts w:hint="cs"/>
          <w:rtl/>
        </w:rPr>
        <w:t>هم مهنيا</w:t>
      </w:r>
      <w:r w:rsidR="005D4EEF" w:rsidRPr="00027633">
        <w:rPr>
          <w:rtl/>
        </w:rPr>
        <w:t>. و</w:t>
      </w:r>
      <w:r w:rsidR="005D4EEF" w:rsidRPr="00027633">
        <w:rPr>
          <w:rFonts w:hint="cs"/>
          <w:rtl/>
        </w:rPr>
        <w:t xml:space="preserve">أُدخِل </w:t>
      </w:r>
      <w:r w:rsidR="005D4EEF" w:rsidRPr="00027633">
        <w:rPr>
          <w:rtl/>
        </w:rPr>
        <w:t xml:space="preserve">نظام </w:t>
      </w:r>
      <w:r w:rsidR="005D4EEF" w:rsidRPr="00027633">
        <w:rPr>
          <w:rFonts w:hint="cs"/>
          <w:rtl/>
        </w:rPr>
        <w:t xml:space="preserve">للحصص يلزم الشركات التي </w:t>
      </w:r>
      <w:r w:rsidR="005D4EEF" w:rsidRPr="00027633">
        <w:rPr>
          <w:rtl/>
        </w:rPr>
        <w:t xml:space="preserve">لديها أكثر من 50 موظفا </w:t>
      </w:r>
      <w:r w:rsidR="005D4EEF" w:rsidRPr="00027633">
        <w:rPr>
          <w:rFonts w:hint="cs"/>
          <w:rtl/>
        </w:rPr>
        <w:t xml:space="preserve">بألا تقل نسبة الموظفين المعوقين فيها عن </w:t>
      </w:r>
      <w:r w:rsidR="005D4EEF" w:rsidRPr="00027633">
        <w:rPr>
          <w:rtl/>
        </w:rPr>
        <w:t xml:space="preserve">2 في المائة. </w:t>
      </w:r>
      <w:r w:rsidR="005D4EEF" w:rsidRPr="00027633">
        <w:rPr>
          <w:rFonts w:hint="cs"/>
          <w:rtl/>
        </w:rPr>
        <w:t>وتقدم الحكومة إعانات لل</w:t>
      </w:r>
      <w:r w:rsidR="005D4EEF" w:rsidRPr="00027633">
        <w:rPr>
          <w:rtl/>
        </w:rPr>
        <w:t xml:space="preserve">شركات التي </w:t>
      </w:r>
      <w:r w:rsidR="005D4EEF" w:rsidRPr="00027633">
        <w:rPr>
          <w:rFonts w:hint="cs"/>
          <w:rtl/>
        </w:rPr>
        <w:t>يزيد فيها عدد الموظفين المعوقين ع</w:t>
      </w:r>
      <w:r>
        <w:rPr>
          <w:rFonts w:hint="cs"/>
          <w:rtl/>
        </w:rPr>
        <w:t>ن</w:t>
      </w:r>
      <w:r w:rsidR="005D4EEF" w:rsidRPr="00027633">
        <w:rPr>
          <w:rFonts w:hint="cs"/>
          <w:rtl/>
        </w:rPr>
        <w:t xml:space="preserve"> النسبة </w:t>
      </w:r>
      <w:r w:rsidR="005D4EEF" w:rsidRPr="00027633">
        <w:rPr>
          <w:rtl/>
        </w:rPr>
        <w:t>المطلوبة قانونا</w:t>
      </w:r>
      <w:r>
        <w:rPr>
          <w:rFonts w:hint="cs"/>
          <w:rtl/>
        </w:rPr>
        <w:t>،</w:t>
      </w:r>
      <w:r w:rsidR="005D4EEF" w:rsidRPr="00027633">
        <w:rPr>
          <w:rFonts w:hint="cs"/>
          <w:rtl/>
        </w:rPr>
        <w:t xml:space="preserve"> والشركات التي </w:t>
      </w:r>
      <w:r>
        <w:rPr>
          <w:rFonts w:hint="cs"/>
          <w:rtl/>
        </w:rPr>
        <w:t>تستعين ب</w:t>
      </w:r>
      <w:r w:rsidR="005D4EEF" w:rsidRPr="00027633">
        <w:rPr>
          <w:rtl/>
        </w:rPr>
        <w:t>موظف</w:t>
      </w:r>
      <w:r w:rsidR="005D4EEF" w:rsidRPr="00027633">
        <w:rPr>
          <w:rFonts w:hint="cs"/>
          <w:rtl/>
        </w:rPr>
        <w:t xml:space="preserve">ين </w:t>
      </w:r>
      <w:r w:rsidR="005D4EEF" w:rsidRPr="00027633">
        <w:rPr>
          <w:rtl/>
        </w:rPr>
        <w:t xml:space="preserve">جدد </w:t>
      </w:r>
      <w:r w:rsidR="005D4EEF" w:rsidRPr="00027633">
        <w:rPr>
          <w:rFonts w:hint="cs"/>
          <w:rtl/>
        </w:rPr>
        <w:t xml:space="preserve">من </w:t>
      </w:r>
      <w:r w:rsidR="005D4EEF" w:rsidRPr="00027633">
        <w:rPr>
          <w:rtl/>
        </w:rPr>
        <w:t>المعوقين</w:t>
      </w:r>
      <w:r>
        <w:rPr>
          <w:rFonts w:hint="cs"/>
          <w:rtl/>
        </w:rPr>
        <w:t>،</w:t>
      </w:r>
      <w:r w:rsidR="005D4EEF" w:rsidRPr="00027633">
        <w:rPr>
          <w:rtl/>
        </w:rPr>
        <w:t xml:space="preserve"> والمؤسسات التي ت</w:t>
      </w:r>
      <w:r w:rsidR="005D4EEF" w:rsidRPr="00027633">
        <w:rPr>
          <w:rFonts w:hint="cs"/>
          <w:rtl/>
        </w:rPr>
        <w:t>وفر</w:t>
      </w:r>
      <w:r>
        <w:rPr>
          <w:rFonts w:hint="cs"/>
          <w:rtl/>
        </w:rPr>
        <w:t xml:space="preserve"> لهؤلاء </w:t>
      </w:r>
      <w:r w:rsidR="005D4EEF" w:rsidRPr="00027633">
        <w:rPr>
          <w:rtl/>
        </w:rPr>
        <w:t>التدريب المهني وغيره</w:t>
      </w:r>
      <w:r>
        <w:rPr>
          <w:rFonts w:hint="cs"/>
          <w:rtl/>
        </w:rPr>
        <w:t xml:space="preserve"> من أشكال التدريب</w:t>
      </w:r>
      <w:r w:rsidR="005D4EEF" w:rsidRPr="00027633">
        <w:rPr>
          <w:rFonts w:hint="cs"/>
          <w:rtl/>
        </w:rPr>
        <w:t>.</w:t>
      </w:r>
    </w:p>
    <w:p w:rsidR="005D4EEF" w:rsidRPr="00027633" w:rsidRDefault="005D4EEF" w:rsidP="00196573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</w:t>
      </w:r>
      <w:r w:rsidR="00196573">
        <w:rPr>
          <w:rFonts w:hint="cs"/>
          <w:rtl/>
        </w:rPr>
        <w:t>8-</w:t>
      </w:r>
      <w:r w:rsidR="00196573">
        <w:rPr>
          <w:rFonts w:hint="cs"/>
          <w:rtl/>
        </w:rPr>
        <w:tab/>
      </w:r>
      <w:r w:rsidRPr="00027633">
        <w:rPr>
          <w:rFonts w:hint="cs"/>
          <w:rtl/>
        </w:rPr>
        <w:t xml:space="preserve">وأضاف أنه من بين </w:t>
      </w:r>
      <w:r w:rsidRPr="00027633">
        <w:rPr>
          <w:rtl/>
        </w:rPr>
        <w:t xml:space="preserve">مرتكبي </w:t>
      </w:r>
      <w:r w:rsidRPr="00027633">
        <w:rPr>
          <w:rFonts w:hint="cs"/>
          <w:rtl/>
        </w:rPr>
        <w:t xml:space="preserve">ممارسات </w:t>
      </w:r>
      <w:r w:rsidRPr="00027633">
        <w:rPr>
          <w:rtl/>
        </w:rPr>
        <w:t xml:space="preserve">العنف </w:t>
      </w:r>
      <w:r w:rsidR="00196573">
        <w:rPr>
          <w:rFonts w:hint="cs"/>
          <w:rtl/>
        </w:rPr>
        <w:t xml:space="preserve">الأسري </w:t>
      </w:r>
      <w:r w:rsidRPr="00027633">
        <w:rPr>
          <w:rFonts w:hint="cs"/>
          <w:rtl/>
        </w:rPr>
        <w:t>البالغ عددهم</w:t>
      </w:r>
      <w:r w:rsidR="00196573">
        <w:rPr>
          <w:rFonts w:hint="cs"/>
          <w:rtl/>
        </w:rPr>
        <w:t xml:space="preserve"> 467 39 شخصا، والذين أمكن التعرف عليهم خلال الفترة بين 2004 </w:t>
      </w:r>
      <w:r w:rsidRPr="00027633">
        <w:rPr>
          <w:rFonts w:hint="cs"/>
          <w:rtl/>
        </w:rPr>
        <w:t xml:space="preserve">حزيران/يونيه 2006، حُوكِم </w:t>
      </w:r>
      <w:r w:rsidR="00196573">
        <w:rPr>
          <w:rFonts w:hint="cs"/>
          <w:rtl/>
        </w:rPr>
        <w:t>743 5</w:t>
      </w:r>
      <w:r w:rsidRPr="00027633">
        <w:rPr>
          <w:rFonts w:hint="cs"/>
          <w:rtl/>
        </w:rPr>
        <w:t xml:space="preserve"> شخصا ونالوا جزاءهم </w:t>
      </w:r>
      <w:r w:rsidR="00196573">
        <w:rPr>
          <w:rFonts w:hint="cs"/>
          <w:rtl/>
        </w:rPr>
        <w:t xml:space="preserve">المستحق </w:t>
      </w:r>
      <w:r w:rsidRPr="00027633">
        <w:rPr>
          <w:rFonts w:hint="cs"/>
          <w:rtl/>
        </w:rPr>
        <w:t xml:space="preserve">(المسألة 7). وعُيّن مدعون خاصون </w:t>
      </w:r>
      <w:r w:rsidR="00196573">
        <w:rPr>
          <w:rFonts w:hint="cs"/>
          <w:rtl/>
        </w:rPr>
        <w:t xml:space="preserve">للنظر في </w:t>
      </w:r>
      <w:r w:rsidRPr="00027633">
        <w:rPr>
          <w:rFonts w:hint="cs"/>
          <w:rtl/>
        </w:rPr>
        <w:t xml:space="preserve">قضايا </w:t>
      </w:r>
      <w:r w:rsidRPr="00027633">
        <w:rPr>
          <w:rtl/>
        </w:rPr>
        <w:t xml:space="preserve">العنف </w:t>
      </w:r>
      <w:r w:rsidR="00196573">
        <w:rPr>
          <w:rFonts w:hint="cs"/>
          <w:rtl/>
        </w:rPr>
        <w:t>الأسري</w:t>
      </w:r>
      <w:r w:rsidR="002E3B3B">
        <w:rPr>
          <w:rFonts w:hint="cs"/>
          <w:rtl/>
        </w:rPr>
        <w:t>،</w:t>
      </w:r>
      <w:r w:rsidR="00196573">
        <w:rPr>
          <w:rFonts w:hint="cs"/>
          <w:rtl/>
        </w:rPr>
        <w:t xml:space="preserve"> </w:t>
      </w:r>
      <w:r w:rsidRPr="00027633">
        <w:rPr>
          <w:rtl/>
        </w:rPr>
        <w:t>وأ</w:t>
      </w:r>
      <w:r w:rsidRPr="00027633">
        <w:rPr>
          <w:rFonts w:hint="cs"/>
          <w:rtl/>
        </w:rPr>
        <w:t>ُقيم</w:t>
      </w:r>
      <w:r w:rsidRPr="00027633">
        <w:rPr>
          <w:rtl/>
        </w:rPr>
        <w:t xml:space="preserve">ت </w:t>
      </w:r>
      <w:r w:rsidRPr="00027633">
        <w:rPr>
          <w:rFonts w:hint="cs"/>
          <w:rtl/>
        </w:rPr>
        <w:t xml:space="preserve">شبكات </w:t>
      </w:r>
      <w:r w:rsidRPr="00027633">
        <w:rPr>
          <w:rtl/>
        </w:rPr>
        <w:t>م</w:t>
      </w:r>
      <w:r w:rsidRPr="00027633">
        <w:rPr>
          <w:rFonts w:hint="cs"/>
          <w:rtl/>
        </w:rPr>
        <w:t xml:space="preserve">ع منظمات </w:t>
      </w:r>
      <w:r w:rsidRPr="00027633">
        <w:rPr>
          <w:rtl/>
        </w:rPr>
        <w:t>خارجية وخبراء</w:t>
      </w:r>
      <w:r w:rsidRPr="00027633">
        <w:rPr>
          <w:rFonts w:hint="cs"/>
          <w:rtl/>
        </w:rPr>
        <w:t xml:space="preserve"> خارجيين </w:t>
      </w:r>
      <w:r w:rsidRPr="00027633">
        <w:rPr>
          <w:rtl/>
        </w:rPr>
        <w:t>يعملون في الميدا</w:t>
      </w:r>
      <w:r w:rsidRPr="00027633">
        <w:rPr>
          <w:rFonts w:hint="cs"/>
          <w:rtl/>
        </w:rPr>
        <w:t>ن.</w:t>
      </w:r>
    </w:p>
    <w:p w:rsidR="005D4EEF" w:rsidRPr="00027633" w:rsidRDefault="005D4EEF" w:rsidP="002E3B3B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19-</w:t>
      </w:r>
      <w:r w:rsidRPr="00027633">
        <w:rPr>
          <w:rFonts w:hint="cs"/>
          <w:rtl/>
        </w:rPr>
        <w:tab/>
        <w:t xml:space="preserve">وذكر أن من بين </w:t>
      </w:r>
      <w:r w:rsidRPr="00027633">
        <w:rPr>
          <w:rtl/>
        </w:rPr>
        <w:t>شكاو</w:t>
      </w:r>
      <w:r w:rsidRPr="00027633">
        <w:rPr>
          <w:rFonts w:hint="cs"/>
          <w:rtl/>
        </w:rPr>
        <w:t xml:space="preserve">ى </w:t>
      </w:r>
      <w:r w:rsidRPr="00027633">
        <w:rPr>
          <w:rtl/>
        </w:rPr>
        <w:t xml:space="preserve">الاغتصاب </w:t>
      </w:r>
      <w:r w:rsidRPr="00027633">
        <w:rPr>
          <w:rFonts w:hint="cs"/>
          <w:rtl/>
        </w:rPr>
        <w:t xml:space="preserve">البالغ عددها 20751 شكوى </w:t>
      </w:r>
      <w:r w:rsidR="002E3B3B">
        <w:rPr>
          <w:rFonts w:hint="cs"/>
          <w:rtl/>
        </w:rPr>
        <w:t>و</w:t>
      </w:r>
      <w:r w:rsidRPr="00027633">
        <w:rPr>
          <w:rFonts w:hint="cs"/>
          <w:rtl/>
        </w:rPr>
        <w:t xml:space="preserve">التي قُدّمت في الفترة بين </w:t>
      </w:r>
      <w:r w:rsidRPr="00027633">
        <w:rPr>
          <w:rtl/>
        </w:rPr>
        <w:t>نيسان</w:t>
      </w:r>
      <w:r w:rsidRPr="00027633">
        <w:rPr>
          <w:rFonts w:hint="cs"/>
          <w:rtl/>
        </w:rPr>
        <w:t>/أبريل 2004 وحزيران/يونيه 2006</w:t>
      </w:r>
      <w:r w:rsidRPr="00027633">
        <w:rPr>
          <w:rtl/>
        </w:rPr>
        <w:t>،</w:t>
      </w:r>
      <w:r w:rsidR="00196573">
        <w:rPr>
          <w:rFonts w:hint="cs"/>
          <w:rtl/>
        </w:rPr>
        <w:t xml:space="preserve"> عرضت 929 9 شكوى على القضاء </w:t>
      </w:r>
      <w:r w:rsidRPr="00027633">
        <w:rPr>
          <w:rtl/>
        </w:rPr>
        <w:t>و</w:t>
      </w:r>
      <w:r w:rsidRPr="00027633">
        <w:rPr>
          <w:rFonts w:hint="cs"/>
          <w:rtl/>
        </w:rPr>
        <w:t xml:space="preserve">أُدين فيها 8216 شخصا </w:t>
      </w:r>
      <w:r w:rsidRPr="00027633">
        <w:rPr>
          <w:rtl/>
        </w:rPr>
        <w:t xml:space="preserve">تراوحت الأحكام </w:t>
      </w:r>
      <w:r w:rsidRPr="00027633">
        <w:rPr>
          <w:rFonts w:hint="cs"/>
          <w:rtl/>
        </w:rPr>
        <w:t xml:space="preserve">الصادرة بحقهم </w:t>
      </w:r>
      <w:r w:rsidRPr="00027633">
        <w:rPr>
          <w:rtl/>
        </w:rPr>
        <w:t>بين عقوب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الإعدام </w:t>
      </w:r>
      <w:r w:rsidRPr="00027633">
        <w:rPr>
          <w:rFonts w:hint="cs"/>
          <w:rtl/>
        </w:rPr>
        <w:t>و</w:t>
      </w:r>
      <w:r w:rsidRPr="00027633">
        <w:rPr>
          <w:rtl/>
        </w:rPr>
        <w:t xml:space="preserve">السجن. </w:t>
      </w:r>
      <w:r w:rsidRPr="00027633">
        <w:rPr>
          <w:rFonts w:hint="cs"/>
          <w:rtl/>
        </w:rPr>
        <w:t>و</w:t>
      </w:r>
      <w:r w:rsidR="00196573">
        <w:rPr>
          <w:rFonts w:hint="cs"/>
          <w:rtl/>
        </w:rPr>
        <w:t xml:space="preserve">أضاف أن إحجام الضحية عن </w:t>
      </w:r>
      <w:r w:rsidRPr="00027633">
        <w:rPr>
          <w:rFonts w:hint="cs"/>
          <w:rtl/>
        </w:rPr>
        <w:t>ال</w:t>
      </w:r>
      <w:r w:rsidRPr="00027633">
        <w:rPr>
          <w:rtl/>
        </w:rPr>
        <w:t>مقاومة</w:t>
      </w:r>
      <w:r w:rsidRPr="00027633">
        <w:rPr>
          <w:rFonts w:hint="cs"/>
          <w:rtl/>
        </w:rPr>
        <w:t xml:space="preserve"> </w:t>
      </w:r>
      <w:r w:rsidR="00196573">
        <w:rPr>
          <w:rFonts w:hint="cs"/>
          <w:rtl/>
        </w:rPr>
        <w:t xml:space="preserve">لا يفضي إلى إسقاط الاتهامات تلقائياً. </w:t>
      </w:r>
      <w:r w:rsidRPr="00027633">
        <w:rPr>
          <w:rtl/>
        </w:rPr>
        <w:t>و</w:t>
      </w:r>
      <w:r w:rsidRPr="00027633">
        <w:rPr>
          <w:rFonts w:hint="cs"/>
          <w:rtl/>
        </w:rPr>
        <w:t xml:space="preserve">برغم عدم وجود </w:t>
      </w:r>
      <w:r w:rsidRPr="00027633">
        <w:rPr>
          <w:rtl/>
        </w:rPr>
        <w:t xml:space="preserve">عائق قانوني يحول دون فرض عقوبة </w:t>
      </w:r>
      <w:r w:rsidRPr="00027633">
        <w:rPr>
          <w:rFonts w:hint="cs"/>
          <w:rtl/>
        </w:rPr>
        <w:t xml:space="preserve">على </w:t>
      </w:r>
      <w:r w:rsidRPr="00027633">
        <w:rPr>
          <w:rtl/>
        </w:rPr>
        <w:t>الاغتصا</w:t>
      </w:r>
      <w:r w:rsidRPr="00027633">
        <w:rPr>
          <w:rFonts w:hint="cs"/>
          <w:rtl/>
        </w:rPr>
        <w:t xml:space="preserve">ب في إطار الزواج، فإنه لم يُدن حتى الآن أي شخص بهذه </w:t>
      </w:r>
      <w:r w:rsidRPr="00027633">
        <w:rPr>
          <w:rtl/>
        </w:rPr>
        <w:t>الجريمة. وست</w:t>
      </w:r>
      <w:r w:rsidRPr="00027633">
        <w:rPr>
          <w:rFonts w:hint="cs"/>
          <w:rtl/>
        </w:rPr>
        <w:t>ُ</w:t>
      </w:r>
      <w:r w:rsidRPr="00027633">
        <w:rPr>
          <w:rtl/>
        </w:rPr>
        <w:t>تخ</w:t>
      </w:r>
      <w:r w:rsidRPr="00027633">
        <w:rPr>
          <w:rFonts w:hint="cs"/>
          <w:rtl/>
        </w:rPr>
        <w:t xml:space="preserve">ذ </w:t>
      </w:r>
      <w:r w:rsidRPr="00027633">
        <w:rPr>
          <w:rtl/>
        </w:rPr>
        <w:t xml:space="preserve">التدابير اللازمة لإحداث تغييرات في </w:t>
      </w:r>
      <w:r w:rsidR="00196573">
        <w:rPr>
          <w:rFonts w:hint="cs"/>
          <w:rtl/>
        </w:rPr>
        <w:t xml:space="preserve">مواقف </w:t>
      </w:r>
      <w:r w:rsidRPr="00027633">
        <w:rPr>
          <w:rtl/>
        </w:rPr>
        <w:t>السلطة القضائية</w:t>
      </w:r>
      <w:r w:rsidRPr="00027633">
        <w:rPr>
          <w:rFonts w:hint="cs"/>
          <w:rtl/>
        </w:rPr>
        <w:t xml:space="preserve">، مما يكفل </w:t>
      </w:r>
      <w:r w:rsidRPr="00027633">
        <w:rPr>
          <w:rtl/>
        </w:rPr>
        <w:t xml:space="preserve">بالتالي </w:t>
      </w:r>
      <w:r w:rsidRPr="00027633">
        <w:rPr>
          <w:rFonts w:hint="cs"/>
          <w:rtl/>
        </w:rPr>
        <w:t xml:space="preserve">تقديم </w:t>
      </w:r>
      <w:r w:rsidRPr="00027633">
        <w:rPr>
          <w:rtl/>
        </w:rPr>
        <w:t xml:space="preserve">مرتكبي الاغتصاب </w:t>
      </w:r>
      <w:r w:rsidRPr="00027633">
        <w:rPr>
          <w:rFonts w:hint="cs"/>
          <w:rtl/>
        </w:rPr>
        <w:t>في إطار الزواج ل</w:t>
      </w:r>
      <w:r w:rsidRPr="00027633">
        <w:rPr>
          <w:rtl/>
        </w:rPr>
        <w:t>لعدال</w:t>
      </w:r>
      <w:r w:rsidRPr="00027633">
        <w:rPr>
          <w:rFonts w:hint="cs"/>
          <w:rtl/>
        </w:rPr>
        <w:t>ة.</w:t>
      </w:r>
    </w:p>
    <w:p w:rsidR="005D4EEF" w:rsidRPr="00027633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20-</w:t>
      </w:r>
      <w:r w:rsidRPr="00027633">
        <w:rPr>
          <w:rFonts w:hint="cs"/>
          <w:rtl/>
        </w:rPr>
        <w:tab/>
        <w:t xml:space="preserve">وبعد أن اتخذت </w:t>
      </w:r>
      <w:r w:rsidRPr="00027633">
        <w:rPr>
          <w:rtl/>
        </w:rPr>
        <w:t xml:space="preserve">المحكمة الدستورية </w:t>
      </w:r>
      <w:r w:rsidRPr="00027633">
        <w:rPr>
          <w:rFonts w:hint="cs"/>
          <w:rtl/>
        </w:rPr>
        <w:t xml:space="preserve">قرارا أعلنت فيه عدم دستورية </w:t>
      </w:r>
      <w:r w:rsidRPr="00027633">
        <w:rPr>
          <w:rtl/>
        </w:rPr>
        <w:t>"نظام ر</w:t>
      </w:r>
      <w:r w:rsidRPr="00027633">
        <w:rPr>
          <w:rFonts w:hint="cs"/>
          <w:rtl/>
        </w:rPr>
        <w:t>ب</w:t>
      </w:r>
      <w:r w:rsidRPr="00027633">
        <w:rPr>
          <w:rtl/>
        </w:rPr>
        <w:t xml:space="preserve"> الأسرة"، </w:t>
      </w:r>
      <w:r w:rsidRPr="00027633">
        <w:rPr>
          <w:rFonts w:hint="cs"/>
          <w:rtl/>
        </w:rPr>
        <w:t xml:space="preserve">أدخلت </w:t>
      </w:r>
      <w:r w:rsidRPr="00027633">
        <w:rPr>
          <w:rtl/>
        </w:rPr>
        <w:t>الجمعية الوطنية تعديل</w:t>
      </w:r>
      <w:r w:rsidRPr="00027633">
        <w:rPr>
          <w:rFonts w:hint="cs"/>
          <w:rtl/>
        </w:rPr>
        <w:t xml:space="preserve">ا على القانون </w:t>
      </w:r>
      <w:r w:rsidRPr="00027633">
        <w:rPr>
          <w:rtl/>
        </w:rPr>
        <w:t xml:space="preserve">المدني </w:t>
      </w:r>
      <w:r w:rsidRPr="00027633">
        <w:rPr>
          <w:rFonts w:hint="cs"/>
          <w:rtl/>
        </w:rPr>
        <w:t xml:space="preserve">ينص </w:t>
      </w:r>
      <w:r w:rsidRPr="00027633">
        <w:rPr>
          <w:rtl/>
        </w:rPr>
        <w:t>على إلغا</w:t>
      </w:r>
      <w:r w:rsidRPr="00027633">
        <w:rPr>
          <w:rFonts w:hint="cs"/>
          <w:rtl/>
        </w:rPr>
        <w:t>ئه في آذار/</w:t>
      </w:r>
      <w:r w:rsidR="00196573">
        <w:rPr>
          <w:rFonts w:hint="cs"/>
          <w:rtl/>
        </w:rPr>
        <w:br/>
      </w:r>
      <w:r w:rsidRPr="00027633">
        <w:rPr>
          <w:rtl/>
        </w:rPr>
        <w:t>مارس 2005 (ال</w:t>
      </w:r>
      <w:r w:rsidRPr="00027633">
        <w:rPr>
          <w:rFonts w:hint="cs"/>
          <w:rtl/>
        </w:rPr>
        <w:t>مسألة</w:t>
      </w:r>
      <w:r w:rsidRPr="00027633">
        <w:rPr>
          <w:rtl/>
        </w:rPr>
        <w:t xml:space="preserve"> 8). </w:t>
      </w:r>
      <w:r w:rsidRPr="00027633">
        <w:rPr>
          <w:rFonts w:hint="cs"/>
          <w:rtl/>
        </w:rPr>
        <w:t xml:space="preserve">وسيُلغى النظام المذكور رسميا بمجرد إنشاء نظام جديد </w:t>
      </w:r>
      <w:r w:rsidR="00196573">
        <w:rPr>
          <w:rtl/>
        </w:rPr>
        <w:br/>
      </w:r>
      <w:r w:rsidRPr="00027633">
        <w:rPr>
          <w:rFonts w:hint="cs"/>
          <w:rtl/>
        </w:rPr>
        <w:t>ل</w:t>
      </w:r>
      <w:r w:rsidRPr="00027633">
        <w:rPr>
          <w:rtl/>
        </w:rPr>
        <w:t xml:space="preserve">تحديد </w:t>
      </w:r>
      <w:r w:rsidRPr="00027633">
        <w:rPr>
          <w:rFonts w:hint="cs"/>
          <w:rtl/>
        </w:rPr>
        <w:t>ال</w:t>
      </w:r>
      <w:r w:rsidRPr="00027633">
        <w:rPr>
          <w:rtl/>
        </w:rPr>
        <w:t>هوية</w:t>
      </w:r>
      <w:r w:rsidRPr="00027633">
        <w:rPr>
          <w:rFonts w:hint="cs"/>
          <w:rtl/>
        </w:rPr>
        <w:t>.</w:t>
      </w:r>
    </w:p>
    <w:p w:rsidR="005D4EEF" w:rsidRPr="00027633" w:rsidRDefault="005D4EEF" w:rsidP="002E3B3B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21-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السيدة بارك مين</w:t>
      </w:r>
      <w:r w:rsidR="00196573">
        <w:rPr>
          <w:rFonts w:hint="cs"/>
          <w:b/>
          <w:bCs/>
          <w:rtl/>
        </w:rPr>
        <w:t xml:space="preserve"> </w:t>
      </w:r>
      <w:r w:rsidRPr="00196573">
        <w:rPr>
          <w:rFonts w:hint="cs"/>
          <w:b/>
          <w:bCs/>
          <w:rtl/>
        </w:rPr>
        <w:t>-</w:t>
      </w:r>
      <w:r w:rsidR="00196573">
        <w:rPr>
          <w:rFonts w:hint="cs"/>
          <w:b/>
          <w:bCs/>
          <w:rtl/>
        </w:rPr>
        <w:t xml:space="preserve"> </w:t>
      </w:r>
      <w:r w:rsidRPr="00196573">
        <w:rPr>
          <w:rFonts w:hint="cs"/>
          <w:b/>
          <w:bCs/>
          <w:rtl/>
        </w:rPr>
        <w:t>جيونغ</w:t>
      </w:r>
      <w:r w:rsidRPr="00027633">
        <w:rPr>
          <w:rFonts w:hint="cs"/>
          <w:rtl/>
        </w:rPr>
        <w:t xml:space="preserve"> (جمهورية كوريا) قالت إن تحديد نوع جنس الجنين قبل ا</w:t>
      </w:r>
      <w:r w:rsidRPr="00027633">
        <w:rPr>
          <w:rtl/>
        </w:rPr>
        <w:t xml:space="preserve">لولادة </w:t>
      </w:r>
      <w:r w:rsidRPr="00027633">
        <w:rPr>
          <w:rFonts w:hint="cs"/>
          <w:rtl/>
        </w:rPr>
        <w:t>محظور قانونا (المسألة</w:t>
      </w:r>
      <w:r w:rsidRPr="00027633">
        <w:rPr>
          <w:rtl/>
        </w:rPr>
        <w:t xml:space="preserve"> 9</w:t>
      </w:r>
      <w:r w:rsidRPr="00027633">
        <w:rPr>
          <w:rFonts w:hint="cs"/>
          <w:rtl/>
        </w:rPr>
        <w:t xml:space="preserve">)، وقد خسر ثمانية أطباء وممرضين رخصهم الطبية بسبب انتهاكهم هذه الأحكام في الفترة الواقعة بين عامي 2001 و2005. وتيسّر القضاء على هذه الممارسات تدريجيا بفضل </w:t>
      </w:r>
      <w:r w:rsidRPr="00027633">
        <w:rPr>
          <w:rtl/>
        </w:rPr>
        <w:t xml:space="preserve">اعتماد سياسات </w:t>
      </w:r>
      <w:r w:rsidRPr="00027633">
        <w:rPr>
          <w:rFonts w:hint="cs"/>
          <w:rtl/>
        </w:rPr>
        <w:t>مهم</w:t>
      </w:r>
      <w:r w:rsidRPr="00027633">
        <w:rPr>
          <w:rtl/>
        </w:rPr>
        <w:t xml:space="preserve">ة، </w:t>
      </w:r>
      <w:r w:rsidRPr="00027633">
        <w:rPr>
          <w:rFonts w:hint="cs"/>
          <w:rtl/>
        </w:rPr>
        <w:t xml:space="preserve">شملت </w:t>
      </w:r>
      <w:r w:rsidRPr="00027633">
        <w:rPr>
          <w:rtl/>
        </w:rPr>
        <w:t>تعزي</w:t>
      </w:r>
      <w:r w:rsidRPr="00027633">
        <w:rPr>
          <w:rFonts w:hint="cs"/>
          <w:rtl/>
        </w:rPr>
        <w:t xml:space="preserve">ز </w:t>
      </w:r>
      <w:r w:rsidR="00196573">
        <w:rPr>
          <w:rtl/>
        </w:rPr>
        <w:t>ت</w:t>
      </w:r>
      <w:r w:rsidR="00196573">
        <w:rPr>
          <w:rFonts w:hint="cs"/>
          <w:rtl/>
        </w:rPr>
        <w:t>وعية المراهقين بالمسائل ا</w:t>
      </w:r>
      <w:r w:rsidRPr="00027633">
        <w:rPr>
          <w:rFonts w:hint="cs"/>
          <w:rtl/>
        </w:rPr>
        <w:t xml:space="preserve">لجنسية </w:t>
      </w:r>
      <w:r w:rsidRPr="00027633">
        <w:rPr>
          <w:rtl/>
        </w:rPr>
        <w:t>و</w:t>
      </w:r>
      <w:r w:rsidRPr="00027633">
        <w:rPr>
          <w:rFonts w:hint="cs"/>
          <w:rtl/>
        </w:rPr>
        <w:t xml:space="preserve">شن </w:t>
      </w:r>
      <w:r w:rsidRPr="00027633">
        <w:rPr>
          <w:rtl/>
        </w:rPr>
        <w:t xml:space="preserve">حملات توعية بشأن حظر </w:t>
      </w:r>
      <w:r w:rsidRPr="00027633">
        <w:rPr>
          <w:rFonts w:hint="cs"/>
          <w:rtl/>
        </w:rPr>
        <w:t xml:space="preserve">تحديد نوع جنس الجنين. </w:t>
      </w:r>
      <w:r w:rsidRPr="00027633">
        <w:rPr>
          <w:rtl/>
        </w:rPr>
        <w:t xml:space="preserve">كما </w:t>
      </w:r>
      <w:r w:rsidRPr="00027633">
        <w:rPr>
          <w:rFonts w:hint="cs"/>
          <w:rtl/>
        </w:rPr>
        <w:t xml:space="preserve">تقدم </w:t>
      </w:r>
      <w:r w:rsidRPr="00027633">
        <w:rPr>
          <w:rtl/>
        </w:rPr>
        <w:t>الحكوم</w:t>
      </w:r>
      <w:r w:rsidR="002E3B3B">
        <w:rPr>
          <w:rFonts w:hint="cs"/>
          <w:rtl/>
        </w:rPr>
        <w:t xml:space="preserve">ة </w:t>
      </w:r>
      <w:r w:rsidRPr="00027633">
        <w:rPr>
          <w:rtl/>
        </w:rPr>
        <w:t>دعم</w:t>
      </w:r>
      <w:r w:rsidRPr="00027633">
        <w:rPr>
          <w:rFonts w:hint="cs"/>
          <w:rtl/>
        </w:rPr>
        <w:t>ا</w:t>
      </w:r>
      <w:r w:rsidRPr="00027633">
        <w:rPr>
          <w:rtl/>
        </w:rPr>
        <w:t xml:space="preserve"> مالي</w:t>
      </w:r>
      <w:r w:rsidRPr="00027633">
        <w:rPr>
          <w:rFonts w:hint="cs"/>
          <w:rtl/>
        </w:rPr>
        <w:t>ا</w:t>
      </w:r>
      <w:r w:rsidRPr="00027633">
        <w:rPr>
          <w:rtl/>
        </w:rPr>
        <w:t xml:space="preserve"> خلال </w:t>
      </w:r>
      <w:r w:rsidRPr="00027633">
        <w:rPr>
          <w:rFonts w:hint="cs"/>
          <w:rtl/>
        </w:rPr>
        <w:t xml:space="preserve">الفترة السابقة </w:t>
      </w:r>
      <w:r w:rsidR="00196573">
        <w:rPr>
          <w:rFonts w:hint="cs"/>
          <w:rtl/>
        </w:rPr>
        <w:t xml:space="preserve">على الولادة </w:t>
      </w:r>
      <w:r w:rsidRPr="00027633">
        <w:rPr>
          <w:rtl/>
        </w:rPr>
        <w:t>و</w:t>
      </w:r>
      <w:r w:rsidRPr="00027633">
        <w:rPr>
          <w:rFonts w:hint="cs"/>
          <w:rtl/>
        </w:rPr>
        <w:t>الفترة اللاحقة لها.</w:t>
      </w:r>
    </w:p>
    <w:p w:rsidR="005D4EEF" w:rsidRPr="00027633" w:rsidRDefault="005D4EEF" w:rsidP="00196573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22-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السيد لي سيونغ</w:t>
      </w:r>
      <w:r w:rsidR="00196573" w:rsidRPr="00196573">
        <w:rPr>
          <w:rFonts w:hint="cs"/>
          <w:b/>
          <w:bCs/>
          <w:rtl/>
        </w:rPr>
        <w:t xml:space="preserve"> </w:t>
      </w:r>
      <w:r w:rsidRPr="00196573">
        <w:rPr>
          <w:rFonts w:hint="cs"/>
          <w:b/>
          <w:bCs/>
          <w:rtl/>
        </w:rPr>
        <w:t>-</w:t>
      </w:r>
      <w:r w:rsidR="00196573" w:rsidRPr="00196573">
        <w:rPr>
          <w:rFonts w:hint="cs"/>
          <w:b/>
          <w:bCs/>
          <w:rtl/>
        </w:rPr>
        <w:t xml:space="preserve"> </w:t>
      </w:r>
      <w:r w:rsidRPr="00196573">
        <w:rPr>
          <w:rFonts w:hint="cs"/>
          <w:b/>
          <w:bCs/>
          <w:rtl/>
        </w:rPr>
        <w:t xml:space="preserve">ريونغ </w:t>
      </w:r>
      <w:r w:rsidR="00196573">
        <w:rPr>
          <w:rFonts w:hint="cs"/>
          <w:rtl/>
        </w:rPr>
        <w:t>(جمهورية كوريا)</w:t>
      </w:r>
      <w:r w:rsidRPr="00027633">
        <w:rPr>
          <w:rFonts w:hint="cs"/>
          <w:rtl/>
        </w:rPr>
        <w:t xml:space="preserve"> قال إن</w:t>
      </w:r>
      <w:r w:rsidRPr="00027633">
        <w:rPr>
          <w:rtl/>
        </w:rPr>
        <w:t xml:space="preserve"> السلطات </w:t>
      </w:r>
      <w:r w:rsidRPr="00027633">
        <w:rPr>
          <w:rFonts w:hint="cs"/>
          <w:rtl/>
        </w:rPr>
        <w:t xml:space="preserve">تسدي </w:t>
      </w:r>
      <w:r w:rsidRPr="00027633">
        <w:rPr>
          <w:rtl/>
        </w:rPr>
        <w:t>المشورة و</w:t>
      </w:r>
      <w:r w:rsidRPr="00027633">
        <w:rPr>
          <w:rFonts w:hint="cs"/>
          <w:rtl/>
        </w:rPr>
        <w:t xml:space="preserve">تنفذ </w:t>
      </w:r>
      <w:r w:rsidRPr="00027633">
        <w:rPr>
          <w:rtl/>
        </w:rPr>
        <w:t xml:space="preserve">عمليات تفتيش منتظمة في أماكن العمل التي </w:t>
      </w:r>
      <w:r w:rsidRPr="00027633">
        <w:rPr>
          <w:rFonts w:hint="cs"/>
          <w:rtl/>
        </w:rPr>
        <w:t xml:space="preserve">ترتفع فيها نسبة </w:t>
      </w:r>
      <w:r w:rsidRPr="00027633">
        <w:rPr>
          <w:rtl/>
        </w:rPr>
        <w:t xml:space="preserve">الموظفات من أجل منع </w:t>
      </w:r>
      <w:r w:rsidRPr="00027633">
        <w:rPr>
          <w:rFonts w:hint="cs"/>
          <w:rtl/>
        </w:rPr>
        <w:t xml:space="preserve">ومكافحة </w:t>
      </w:r>
      <w:r w:rsidRPr="00027633">
        <w:rPr>
          <w:rtl/>
        </w:rPr>
        <w:t xml:space="preserve">التمييز على أساس </w:t>
      </w:r>
      <w:r w:rsidRPr="00027633">
        <w:rPr>
          <w:rFonts w:hint="cs"/>
          <w:rtl/>
        </w:rPr>
        <w:t xml:space="preserve">نوع </w:t>
      </w:r>
      <w:r w:rsidRPr="00027633">
        <w:rPr>
          <w:rtl/>
        </w:rPr>
        <w:t>الجن</w:t>
      </w:r>
      <w:r w:rsidRPr="00027633">
        <w:rPr>
          <w:rFonts w:hint="cs"/>
          <w:rtl/>
        </w:rPr>
        <w:t xml:space="preserve">س (المسألة 10). </w:t>
      </w:r>
      <w:r w:rsidR="00196573">
        <w:rPr>
          <w:rFonts w:hint="cs"/>
          <w:rtl/>
        </w:rPr>
        <w:t xml:space="preserve">وجرى تفتيش أكثر من 000 4 موقع عمل </w:t>
      </w:r>
      <w:r w:rsidRPr="00027633">
        <w:rPr>
          <w:rtl/>
        </w:rPr>
        <w:t>بين عامي 2003 و2006</w:t>
      </w:r>
      <w:r w:rsidRPr="00027633">
        <w:rPr>
          <w:rFonts w:hint="cs"/>
          <w:rtl/>
        </w:rPr>
        <w:t xml:space="preserve">. </w:t>
      </w:r>
      <w:r w:rsidRPr="00027633">
        <w:rPr>
          <w:rtl/>
        </w:rPr>
        <w:t>وات</w:t>
      </w:r>
      <w:r w:rsidRPr="00027633">
        <w:rPr>
          <w:rFonts w:hint="cs"/>
          <w:rtl/>
        </w:rPr>
        <w:t>ُّ</w:t>
      </w:r>
      <w:r w:rsidRPr="00027633">
        <w:rPr>
          <w:rtl/>
        </w:rPr>
        <w:t>خ</w:t>
      </w:r>
      <w:r w:rsidRPr="00027633">
        <w:rPr>
          <w:rFonts w:hint="cs"/>
          <w:rtl/>
        </w:rPr>
        <w:t>ِ</w:t>
      </w:r>
      <w:r w:rsidRPr="00027633">
        <w:rPr>
          <w:rtl/>
        </w:rPr>
        <w:t>ذت تدابير لزيادة تعزيز فرص عمل المرأة في المؤسسات</w:t>
      </w:r>
      <w:r w:rsidRPr="00027633">
        <w:rPr>
          <w:rFonts w:hint="cs"/>
          <w:rtl/>
        </w:rPr>
        <w:t xml:space="preserve"> والشركات</w:t>
      </w:r>
      <w:r w:rsidRPr="00027633">
        <w:rPr>
          <w:rtl/>
        </w:rPr>
        <w:t xml:space="preserve"> العام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التي لديها أكثر من 500 موظف، </w:t>
      </w:r>
      <w:r w:rsidR="00196573">
        <w:rPr>
          <w:rFonts w:hint="cs"/>
          <w:rtl/>
        </w:rPr>
        <w:t xml:space="preserve">وتمنح </w:t>
      </w:r>
      <w:r w:rsidRPr="00027633">
        <w:rPr>
          <w:rtl/>
        </w:rPr>
        <w:t>الحواف</w:t>
      </w:r>
      <w:r w:rsidRPr="00027633">
        <w:rPr>
          <w:rFonts w:hint="cs"/>
          <w:rtl/>
        </w:rPr>
        <w:t xml:space="preserve">ز </w:t>
      </w:r>
      <w:r w:rsidRPr="00027633">
        <w:rPr>
          <w:rtl/>
        </w:rPr>
        <w:t xml:space="preserve">للشركات </w:t>
      </w:r>
      <w:r w:rsidRPr="00027633">
        <w:rPr>
          <w:rFonts w:hint="cs"/>
          <w:rtl/>
        </w:rPr>
        <w:t>التي تتبع م</w:t>
      </w:r>
      <w:r w:rsidRPr="00027633">
        <w:rPr>
          <w:rtl/>
        </w:rPr>
        <w:t xml:space="preserve">مارسات جيدة </w:t>
      </w:r>
      <w:r w:rsidRPr="00027633">
        <w:rPr>
          <w:rFonts w:hint="cs"/>
          <w:rtl/>
        </w:rPr>
        <w:t xml:space="preserve">في مجال تحقيق </w:t>
      </w:r>
      <w:r w:rsidRPr="00027633">
        <w:rPr>
          <w:rtl/>
        </w:rPr>
        <w:t>تكافؤ الفر</w:t>
      </w:r>
      <w:r w:rsidRPr="00027633">
        <w:rPr>
          <w:rFonts w:hint="cs"/>
          <w:rtl/>
        </w:rPr>
        <w:t>ص.</w:t>
      </w:r>
      <w:r w:rsidRPr="00027633">
        <w:rPr>
          <w:rtl/>
        </w:rPr>
        <w:t xml:space="preserve"> و</w:t>
      </w:r>
      <w:r w:rsidRPr="00027633">
        <w:rPr>
          <w:rFonts w:hint="cs"/>
          <w:rtl/>
        </w:rPr>
        <w:t xml:space="preserve">أفضى </w:t>
      </w:r>
      <w:r w:rsidRPr="00027633">
        <w:rPr>
          <w:rtl/>
        </w:rPr>
        <w:t>تعزيز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مشاركة المرأة في الحكومة</w:t>
      </w:r>
      <w:r w:rsidRPr="00027633">
        <w:rPr>
          <w:rFonts w:hint="cs"/>
          <w:rtl/>
        </w:rPr>
        <w:t xml:space="preserve"> </w:t>
      </w:r>
      <w:r w:rsidR="00196573">
        <w:rPr>
          <w:rFonts w:hint="cs"/>
          <w:rtl/>
        </w:rPr>
        <w:t xml:space="preserve">بصورة فعّالة </w:t>
      </w:r>
      <w:r w:rsidRPr="00027633">
        <w:rPr>
          <w:rtl/>
        </w:rPr>
        <w:t>إلى زياد</w:t>
      </w:r>
      <w:r w:rsidRPr="00027633">
        <w:rPr>
          <w:rFonts w:hint="cs"/>
          <w:rtl/>
        </w:rPr>
        <w:t xml:space="preserve">ة نسبة </w:t>
      </w:r>
      <w:r w:rsidRPr="00027633">
        <w:rPr>
          <w:rtl/>
        </w:rPr>
        <w:t xml:space="preserve">النساء </w:t>
      </w:r>
      <w:r w:rsidRPr="00027633">
        <w:rPr>
          <w:rFonts w:hint="cs"/>
          <w:rtl/>
        </w:rPr>
        <w:t xml:space="preserve">الأعضاء </w:t>
      </w:r>
      <w:r w:rsidRPr="00027633">
        <w:rPr>
          <w:rtl/>
        </w:rPr>
        <w:t>في اللجان الحكومية من 6.9 في المائة في عام 1993 إلى 32.2 في</w:t>
      </w:r>
      <w:r w:rsidRPr="00027633">
        <w:t xml:space="preserve"> </w:t>
      </w:r>
      <w:r w:rsidRPr="00027633">
        <w:rPr>
          <w:rtl/>
        </w:rPr>
        <w:t xml:space="preserve">المائة في عام 2005. </w:t>
      </w:r>
      <w:r w:rsidR="00196573">
        <w:rPr>
          <w:rFonts w:hint="cs"/>
          <w:rtl/>
        </w:rPr>
        <w:t xml:space="preserve">واستحدثت </w:t>
      </w:r>
      <w:r w:rsidRPr="00027633">
        <w:rPr>
          <w:rFonts w:hint="cs"/>
          <w:rtl/>
        </w:rPr>
        <w:t xml:space="preserve">في عام 2003 </w:t>
      </w:r>
      <w:r w:rsidRPr="00027633">
        <w:rPr>
          <w:rtl/>
        </w:rPr>
        <w:t xml:space="preserve">خطة </w:t>
      </w:r>
      <w:r w:rsidRPr="00027633">
        <w:rPr>
          <w:rFonts w:hint="cs"/>
          <w:rtl/>
        </w:rPr>
        <w:t xml:space="preserve">خمسية </w:t>
      </w:r>
      <w:r w:rsidRPr="00027633">
        <w:rPr>
          <w:rtl/>
        </w:rPr>
        <w:t>لتوظيف النساء في المناصب الإدارية</w:t>
      </w:r>
      <w:r w:rsidRPr="00027633">
        <w:rPr>
          <w:rFonts w:hint="cs"/>
          <w:rtl/>
        </w:rPr>
        <w:t xml:space="preserve"> أسفرت عن زيادة </w:t>
      </w:r>
      <w:r w:rsidRPr="00027633">
        <w:rPr>
          <w:rtl/>
        </w:rPr>
        <w:t xml:space="preserve">نسبة </w:t>
      </w:r>
      <w:r w:rsidRPr="00027633">
        <w:rPr>
          <w:rFonts w:hint="cs"/>
          <w:rtl/>
        </w:rPr>
        <w:t xml:space="preserve">الموظفات الرفيعات </w:t>
      </w:r>
      <w:r w:rsidRPr="00027633">
        <w:rPr>
          <w:rtl/>
        </w:rPr>
        <w:t>المستو</w:t>
      </w:r>
      <w:r w:rsidRPr="00027633">
        <w:rPr>
          <w:rFonts w:hint="cs"/>
          <w:rtl/>
        </w:rPr>
        <w:t xml:space="preserve">ى في الخدمة العامة </w:t>
      </w:r>
      <w:r w:rsidRPr="00027633">
        <w:rPr>
          <w:rtl/>
        </w:rPr>
        <w:t>من 4.8 في المائة في عام 2001 إلى 7.4 في المائة في عا</w:t>
      </w:r>
      <w:r w:rsidRPr="00027633">
        <w:rPr>
          <w:rFonts w:hint="cs"/>
          <w:rtl/>
        </w:rPr>
        <w:t xml:space="preserve">م 2006. وتبلغ نسبة النساء اللاتي يشغلن مقاعد في الجمعية الوطنية </w:t>
      </w:r>
      <w:r w:rsidRPr="00027633">
        <w:rPr>
          <w:rtl/>
        </w:rPr>
        <w:t>14 في المائة</w:t>
      </w:r>
      <w:r w:rsidRPr="00027633">
        <w:rPr>
          <w:rFonts w:hint="cs"/>
          <w:rtl/>
        </w:rPr>
        <w:t xml:space="preserve">، بينما تستأثر </w:t>
      </w:r>
      <w:r w:rsidR="00196573">
        <w:rPr>
          <w:rFonts w:hint="cs"/>
          <w:rtl/>
        </w:rPr>
        <w:t xml:space="preserve">النساء ممن يشغلن مناصب </w:t>
      </w:r>
      <w:r w:rsidR="002E3B3B">
        <w:rPr>
          <w:rFonts w:hint="cs"/>
          <w:rtl/>
        </w:rPr>
        <w:t xml:space="preserve">في </w:t>
      </w:r>
      <w:r w:rsidR="00196573">
        <w:rPr>
          <w:rFonts w:hint="cs"/>
          <w:rtl/>
        </w:rPr>
        <w:t xml:space="preserve">القضاء والادعاء العام بما نسبته </w:t>
      </w:r>
      <w:r w:rsidRPr="00027633">
        <w:rPr>
          <w:rFonts w:hint="cs"/>
          <w:rtl/>
        </w:rPr>
        <w:t xml:space="preserve">16.8 و11.5 </w:t>
      </w:r>
      <w:r w:rsidRPr="00027633">
        <w:rPr>
          <w:rtl/>
        </w:rPr>
        <w:t>في المائة على التوا</w:t>
      </w:r>
      <w:r w:rsidRPr="00027633">
        <w:rPr>
          <w:rFonts w:hint="cs"/>
          <w:rtl/>
        </w:rPr>
        <w:t>لي.</w:t>
      </w:r>
    </w:p>
    <w:p w:rsidR="005D4EEF" w:rsidRPr="00027633" w:rsidRDefault="005D4EEF" w:rsidP="00513261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23-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السيد لي مون</w:t>
      </w:r>
      <w:r w:rsidR="00196573">
        <w:rPr>
          <w:rFonts w:hint="cs"/>
          <w:b/>
          <w:bCs/>
          <w:rtl/>
        </w:rPr>
        <w:t xml:space="preserve"> </w:t>
      </w:r>
      <w:r w:rsidRPr="00196573">
        <w:rPr>
          <w:rFonts w:hint="cs"/>
          <w:b/>
          <w:bCs/>
          <w:rtl/>
        </w:rPr>
        <w:t>-</w:t>
      </w:r>
      <w:r w:rsidR="00196573">
        <w:rPr>
          <w:rFonts w:hint="cs"/>
          <w:b/>
          <w:bCs/>
          <w:rtl/>
        </w:rPr>
        <w:t xml:space="preserve"> </w:t>
      </w:r>
      <w:r w:rsidRPr="00196573">
        <w:rPr>
          <w:rFonts w:hint="cs"/>
          <w:b/>
          <w:bCs/>
          <w:rtl/>
        </w:rPr>
        <w:t>هان</w:t>
      </w:r>
      <w:r w:rsidRPr="00027633">
        <w:rPr>
          <w:rFonts w:hint="cs"/>
          <w:rtl/>
        </w:rPr>
        <w:t xml:space="preserve"> (جمهورية كوريا) قال إن الرد الخطي على المسألة 11 من قائمة المسائل يتضمن </w:t>
      </w:r>
      <w:r w:rsidRPr="00027633">
        <w:rPr>
          <w:rtl/>
        </w:rPr>
        <w:t>بيانات ع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>مقاضاة ومعاقبة ضباط التحقيق</w:t>
      </w:r>
      <w:r w:rsidRPr="00027633">
        <w:rPr>
          <w:rFonts w:hint="cs"/>
          <w:rtl/>
        </w:rPr>
        <w:t xml:space="preserve"> </w:t>
      </w:r>
      <w:r w:rsidR="00B83D5B">
        <w:rPr>
          <w:rFonts w:hint="cs"/>
          <w:rtl/>
        </w:rPr>
        <w:t>ب</w:t>
      </w:r>
      <w:r w:rsidR="00513261">
        <w:rPr>
          <w:rFonts w:hint="cs"/>
          <w:rtl/>
        </w:rPr>
        <w:t>س</w:t>
      </w:r>
      <w:r w:rsidR="00B83D5B">
        <w:rPr>
          <w:rFonts w:hint="cs"/>
          <w:rtl/>
        </w:rPr>
        <w:t xml:space="preserve">بب معاملة </w:t>
      </w:r>
      <w:r w:rsidRPr="00027633">
        <w:rPr>
          <w:rFonts w:hint="cs"/>
          <w:rtl/>
        </w:rPr>
        <w:t>المشتبه فيهم بقسوة أو بعنف</w:t>
      </w:r>
      <w:r w:rsidRPr="00027633">
        <w:rPr>
          <w:rtl/>
        </w:rPr>
        <w:t xml:space="preserve">، </w:t>
      </w:r>
      <w:r w:rsidR="00B83D5B">
        <w:rPr>
          <w:rFonts w:hint="cs"/>
          <w:rtl/>
        </w:rPr>
        <w:t xml:space="preserve">بالإضافة إلى </w:t>
      </w:r>
      <w:r w:rsidRPr="00027633">
        <w:rPr>
          <w:rtl/>
        </w:rPr>
        <w:t>معلومات إحصائية عن الدعاوى الجنائية المرفوعة ضد حرا</w:t>
      </w:r>
      <w:r w:rsidRPr="00027633">
        <w:rPr>
          <w:rFonts w:hint="cs"/>
          <w:rtl/>
        </w:rPr>
        <w:t xml:space="preserve">س </w:t>
      </w:r>
      <w:r w:rsidRPr="00027633">
        <w:rPr>
          <w:rtl/>
        </w:rPr>
        <w:t>السجن</w:t>
      </w:r>
      <w:r w:rsidRPr="00027633">
        <w:rPr>
          <w:rFonts w:hint="cs"/>
          <w:rtl/>
        </w:rPr>
        <w:t xml:space="preserve"> بسبب معاملتهم العنيفة أو الوحشية للسجناء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 xml:space="preserve">وأُوقِف محققان اثنان فقط عن العمل </w:t>
      </w:r>
      <w:r w:rsidRPr="00027633">
        <w:rPr>
          <w:rtl/>
        </w:rPr>
        <w:t xml:space="preserve">بتهمة </w:t>
      </w:r>
      <w:r w:rsidRPr="00027633">
        <w:rPr>
          <w:rFonts w:hint="cs"/>
          <w:rtl/>
        </w:rPr>
        <w:t>المعاملة العنيفة أو الوحشية ل</w:t>
      </w:r>
      <w:r w:rsidRPr="00027633">
        <w:rPr>
          <w:rtl/>
        </w:rPr>
        <w:t xml:space="preserve">لمحتجزين </w:t>
      </w:r>
      <w:r w:rsidRPr="00027633">
        <w:rPr>
          <w:rFonts w:hint="cs"/>
          <w:rtl/>
        </w:rPr>
        <w:t xml:space="preserve">في الفترة الواقعة </w:t>
      </w:r>
      <w:r w:rsidRPr="00027633">
        <w:rPr>
          <w:rtl/>
        </w:rPr>
        <w:t xml:space="preserve">بين عامي 2002 </w:t>
      </w:r>
      <w:r w:rsidRPr="00027633">
        <w:rPr>
          <w:rFonts w:hint="cs"/>
          <w:rtl/>
        </w:rPr>
        <w:t>و2005. ويُحاكم حاليا أ</w:t>
      </w:r>
      <w:r w:rsidRPr="00027633">
        <w:rPr>
          <w:rtl/>
        </w:rPr>
        <w:t>حد حراس السجن بتهمة التحرش الجنسي</w:t>
      </w:r>
      <w:r w:rsidRPr="00027633">
        <w:rPr>
          <w:rFonts w:hint="cs"/>
          <w:rtl/>
        </w:rPr>
        <w:t xml:space="preserve"> بإحدى السجينات، ووُجِّهت </w:t>
      </w:r>
      <w:r w:rsidRPr="00027633">
        <w:rPr>
          <w:rtl/>
        </w:rPr>
        <w:t xml:space="preserve">تهم </w:t>
      </w:r>
      <w:r w:rsidRPr="00027633">
        <w:rPr>
          <w:rFonts w:hint="cs"/>
          <w:rtl/>
        </w:rPr>
        <w:t xml:space="preserve">إلى </w:t>
      </w:r>
      <w:r w:rsidRPr="00027633">
        <w:rPr>
          <w:rtl/>
        </w:rPr>
        <w:t xml:space="preserve">مسؤولين </w:t>
      </w:r>
      <w:r w:rsidRPr="00027633">
        <w:rPr>
          <w:rFonts w:hint="cs"/>
          <w:rtl/>
        </w:rPr>
        <w:t xml:space="preserve">كبار لمحاولتهم </w:t>
      </w:r>
      <w:r w:rsidRPr="00027633">
        <w:rPr>
          <w:rtl/>
        </w:rPr>
        <w:t xml:space="preserve">إخفاء الجريمة. </w:t>
      </w:r>
      <w:r w:rsidR="00B83D5B">
        <w:rPr>
          <w:rFonts w:hint="cs"/>
          <w:rtl/>
        </w:rPr>
        <w:t xml:space="preserve">وتتخذ حالياً تدابير ترمي </w:t>
      </w:r>
      <w:r w:rsidRPr="00027633">
        <w:rPr>
          <w:rFonts w:hint="cs"/>
          <w:rtl/>
        </w:rPr>
        <w:t xml:space="preserve">إلى </w:t>
      </w:r>
      <w:r w:rsidRPr="00027633">
        <w:rPr>
          <w:rtl/>
        </w:rPr>
        <w:t>منع تكرار هذ</w:t>
      </w:r>
      <w:r w:rsidRPr="00027633">
        <w:rPr>
          <w:rFonts w:hint="cs"/>
          <w:rtl/>
        </w:rPr>
        <w:t xml:space="preserve">ه </w:t>
      </w:r>
      <w:r w:rsidRPr="00027633">
        <w:rPr>
          <w:rtl/>
        </w:rPr>
        <w:t xml:space="preserve">الجرائم. </w:t>
      </w:r>
      <w:r w:rsidRPr="00027633">
        <w:rPr>
          <w:rFonts w:hint="cs"/>
          <w:rtl/>
        </w:rPr>
        <w:t xml:space="preserve">ودُفِع </w:t>
      </w:r>
      <w:r w:rsidRPr="00027633">
        <w:rPr>
          <w:rtl/>
        </w:rPr>
        <w:t xml:space="preserve">بين عامي 2000 و2005 </w:t>
      </w:r>
      <w:r w:rsidRPr="00027633">
        <w:rPr>
          <w:rFonts w:hint="cs"/>
          <w:rtl/>
        </w:rPr>
        <w:t>تعويضات قدرها</w:t>
      </w:r>
      <w:r w:rsidR="00B83D5B">
        <w:rPr>
          <w:rFonts w:hint="cs"/>
          <w:rtl/>
        </w:rPr>
        <w:t xml:space="preserve"> 321 466 </w:t>
      </w:r>
      <w:r w:rsidRPr="00027633">
        <w:rPr>
          <w:rFonts w:hint="cs"/>
          <w:rtl/>
        </w:rPr>
        <w:t>دولارا</w:t>
      </w:r>
      <w:r w:rsidR="00B83D5B">
        <w:rPr>
          <w:rFonts w:hint="cs"/>
          <w:rtl/>
        </w:rPr>
        <w:t>ً</w:t>
      </w:r>
      <w:r w:rsidRPr="00027633">
        <w:rPr>
          <w:rFonts w:hint="cs"/>
          <w:rtl/>
        </w:rPr>
        <w:t xml:space="preserve"> من دولارات الولايات المتحدة </w:t>
      </w:r>
      <w:r w:rsidRPr="00027633">
        <w:rPr>
          <w:rtl/>
        </w:rPr>
        <w:t xml:space="preserve">لضحايا العنف أو المعاملة القاسية </w:t>
      </w:r>
      <w:r w:rsidRPr="00027633">
        <w:rPr>
          <w:rFonts w:hint="cs"/>
          <w:rtl/>
        </w:rPr>
        <w:t xml:space="preserve">على يد </w:t>
      </w:r>
      <w:r w:rsidRPr="00027633">
        <w:rPr>
          <w:rtl/>
        </w:rPr>
        <w:t>حراس السج</w:t>
      </w:r>
      <w:r w:rsidRPr="00027633">
        <w:rPr>
          <w:rFonts w:hint="cs"/>
          <w:rtl/>
        </w:rPr>
        <w:t>ن.</w:t>
      </w:r>
    </w:p>
    <w:p w:rsidR="005D4EEF" w:rsidRPr="00027633" w:rsidRDefault="005D4EEF" w:rsidP="00513261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24-</w:t>
      </w:r>
      <w:r w:rsidRPr="00027633">
        <w:rPr>
          <w:rFonts w:hint="cs"/>
          <w:rtl/>
        </w:rPr>
        <w:tab/>
        <w:t xml:space="preserve">وذكر أنه قُدِّمت للجمعية الوطنية </w:t>
      </w:r>
      <w:r w:rsidRPr="00027633">
        <w:rPr>
          <w:rtl/>
        </w:rPr>
        <w:t>تعديلات على قانون الإجراءات الجنائية بهدف الحد من ال</w:t>
      </w:r>
      <w:r w:rsidRPr="00027633">
        <w:rPr>
          <w:rFonts w:hint="cs"/>
          <w:rtl/>
        </w:rPr>
        <w:t xml:space="preserve">تعويل </w:t>
      </w:r>
      <w:r w:rsidRPr="00027633">
        <w:rPr>
          <w:rtl/>
        </w:rPr>
        <w:t xml:space="preserve">على </w:t>
      </w:r>
      <w:r w:rsidRPr="00027633">
        <w:rPr>
          <w:rFonts w:hint="cs"/>
          <w:rtl/>
        </w:rPr>
        <w:t xml:space="preserve">ما يُدلى به من </w:t>
      </w:r>
      <w:r w:rsidRPr="00027633">
        <w:rPr>
          <w:rtl/>
        </w:rPr>
        <w:t>اعترافات في الدعاوى الجنائية</w:t>
      </w:r>
      <w:r w:rsidRPr="00027633">
        <w:rPr>
          <w:rFonts w:hint="cs"/>
          <w:rtl/>
        </w:rPr>
        <w:t xml:space="preserve"> (المسألة 12). وتشمل الأ</w:t>
      </w:r>
      <w:r w:rsidRPr="00027633">
        <w:rPr>
          <w:rtl/>
        </w:rPr>
        <w:t xml:space="preserve">حكام </w:t>
      </w:r>
      <w:r w:rsidRPr="00027633">
        <w:rPr>
          <w:rFonts w:hint="cs"/>
          <w:rtl/>
        </w:rPr>
        <w:t>ال</w:t>
      </w:r>
      <w:r w:rsidRPr="00027633">
        <w:rPr>
          <w:rtl/>
        </w:rPr>
        <w:t>جديد</w:t>
      </w:r>
      <w:r w:rsidRPr="00027633">
        <w:rPr>
          <w:rFonts w:hint="cs"/>
          <w:rtl/>
        </w:rPr>
        <w:t>ة</w:t>
      </w:r>
      <w:r w:rsidRPr="00027633">
        <w:rPr>
          <w:rtl/>
        </w:rPr>
        <w:t>، في جملة أمور،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 xml:space="preserve">فرض معايير أكثر صرامة </w:t>
      </w:r>
      <w:r w:rsidRPr="00027633">
        <w:rPr>
          <w:rFonts w:hint="cs"/>
          <w:rtl/>
        </w:rPr>
        <w:t xml:space="preserve">على </w:t>
      </w:r>
      <w:r w:rsidRPr="00027633">
        <w:rPr>
          <w:rtl/>
        </w:rPr>
        <w:t>مقبولي</w:t>
      </w:r>
      <w:r w:rsidRPr="00027633">
        <w:rPr>
          <w:rFonts w:hint="cs"/>
          <w:rtl/>
        </w:rPr>
        <w:t xml:space="preserve">ة ما يُقدم من </w:t>
      </w:r>
      <w:r w:rsidRPr="00027633">
        <w:rPr>
          <w:rtl/>
        </w:rPr>
        <w:t xml:space="preserve">أدلة </w:t>
      </w:r>
      <w:r w:rsidRPr="00027633">
        <w:rPr>
          <w:rFonts w:hint="cs"/>
          <w:rtl/>
        </w:rPr>
        <w:t xml:space="preserve">في الإفادات وحضور </w:t>
      </w:r>
      <w:r w:rsidRPr="00027633">
        <w:rPr>
          <w:rtl/>
        </w:rPr>
        <w:t>محام</w:t>
      </w:r>
      <w:r w:rsidRPr="00027633">
        <w:rPr>
          <w:rFonts w:hint="cs"/>
          <w:rtl/>
        </w:rPr>
        <w:t xml:space="preserve">ي </w:t>
      </w:r>
      <w:r w:rsidRPr="00027633">
        <w:rPr>
          <w:rtl/>
        </w:rPr>
        <w:t xml:space="preserve">خلال جميع </w:t>
      </w:r>
      <w:r w:rsidRPr="00027633">
        <w:rPr>
          <w:rFonts w:hint="cs"/>
          <w:rtl/>
        </w:rPr>
        <w:t xml:space="preserve">عمليات </w:t>
      </w:r>
      <w:r w:rsidRPr="00027633">
        <w:rPr>
          <w:rtl/>
        </w:rPr>
        <w:t>الاستجواب</w:t>
      </w:r>
      <w:r w:rsidRPr="00027633">
        <w:rPr>
          <w:rFonts w:hint="cs"/>
          <w:rtl/>
        </w:rPr>
        <w:t xml:space="preserve"> م</w:t>
      </w:r>
      <w:r w:rsidRPr="00027633">
        <w:rPr>
          <w:rtl/>
        </w:rPr>
        <w:t>ن أجل الحد من إمكاني</w:t>
      </w:r>
      <w:r w:rsidRPr="00027633">
        <w:rPr>
          <w:rFonts w:hint="cs"/>
          <w:rtl/>
        </w:rPr>
        <w:t xml:space="preserve">ة </w:t>
      </w:r>
      <w:r w:rsidR="00513261">
        <w:rPr>
          <w:rFonts w:hint="cs"/>
          <w:rtl/>
        </w:rPr>
        <w:t xml:space="preserve">انتزاع الأدلة بالإكراه. </w:t>
      </w:r>
      <w:r w:rsidRPr="00027633">
        <w:rPr>
          <w:rFonts w:hint="cs"/>
          <w:rtl/>
        </w:rPr>
        <w:t xml:space="preserve">وأصدرت </w:t>
      </w:r>
      <w:r w:rsidRPr="00027633">
        <w:rPr>
          <w:rtl/>
        </w:rPr>
        <w:t>وزارة العدل</w:t>
      </w:r>
      <w:r w:rsidRPr="00027633">
        <w:rPr>
          <w:rFonts w:hint="cs"/>
          <w:rtl/>
        </w:rPr>
        <w:t xml:space="preserve"> مبادئ </w:t>
      </w:r>
      <w:r w:rsidRPr="00027633">
        <w:rPr>
          <w:rtl/>
        </w:rPr>
        <w:t>توجيهية بشأن حماية حقوق الإنسان أثناء التحقيقات،</w:t>
      </w:r>
      <w:r w:rsidR="00513261">
        <w:rPr>
          <w:rFonts w:hint="cs"/>
          <w:rtl/>
        </w:rPr>
        <w:t xml:space="preserve"> وهي مبادئ تشجب أس</w:t>
      </w:r>
      <w:r w:rsidRPr="00027633">
        <w:rPr>
          <w:rtl/>
        </w:rPr>
        <w:t>اليب التحقي</w:t>
      </w:r>
      <w:r w:rsidRPr="00027633">
        <w:rPr>
          <w:rFonts w:hint="cs"/>
          <w:rtl/>
        </w:rPr>
        <w:t>ق القائمة على انتزاع الاعترافات.</w:t>
      </w:r>
    </w:p>
    <w:p w:rsidR="005D4EEF" w:rsidRPr="00027633" w:rsidRDefault="005D4EEF" w:rsidP="00513261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25-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السيد لي سيونغ</w:t>
      </w:r>
      <w:r w:rsidR="00B83D5B">
        <w:rPr>
          <w:rFonts w:hint="cs"/>
          <w:b/>
          <w:bCs/>
          <w:rtl/>
        </w:rPr>
        <w:t xml:space="preserve"> - </w:t>
      </w:r>
      <w:r w:rsidRPr="00196573">
        <w:rPr>
          <w:rFonts w:hint="cs"/>
          <w:b/>
          <w:bCs/>
          <w:rtl/>
        </w:rPr>
        <w:t>يونغ</w:t>
      </w:r>
      <w:r w:rsidRPr="00027633">
        <w:rPr>
          <w:rFonts w:hint="cs"/>
          <w:rtl/>
        </w:rPr>
        <w:t xml:space="preserve"> (جمهورية كوريا)</w:t>
      </w:r>
      <w:r w:rsidR="00B83D5B">
        <w:rPr>
          <w:rFonts w:hint="cs"/>
          <w:rtl/>
        </w:rPr>
        <w:t xml:space="preserve"> </w:t>
      </w:r>
      <w:r w:rsidRPr="00027633">
        <w:rPr>
          <w:rFonts w:hint="cs"/>
          <w:rtl/>
        </w:rPr>
        <w:t>قال إن</w:t>
      </w:r>
      <w:r w:rsidRPr="00027633">
        <w:rPr>
          <w:rtl/>
        </w:rPr>
        <w:t xml:space="preserve"> المبادئ التوجيهية </w:t>
      </w:r>
      <w:r w:rsidRPr="00027633">
        <w:rPr>
          <w:rFonts w:hint="cs"/>
          <w:rtl/>
        </w:rPr>
        <w:t>ا</w:t>
      </w:r>
      <w:r w:rsidRPr="00027633">
        <w:rPr>
          <w:rtl/>
        </w:rPr>
        <w:t xml:space="preserve">لداخلية </w:t>
      </w:r>
      <w:r w:rsidRPr="00027633">
        <w:rPr>
          <w:rFonts w:hint="cs"/>
          <w:rtl/>
        </w:rPr>
        <w:t xml:space="preserve">الخاصة بالشرطة هي القواعد الوحيدة </w:t>
      </w:r>
      <w:r w:rsidR="00513261">
        <w:rPr>
          <w:rFonts w:hint="cs"/>
          <w:rtl/>
        </w:rPr>
        <w:t xml:space="preserve">المنطبقة </w:t>
      </w:r>
      <w:r w:rsidRPr="00027633">
        <w:rPr>
          <w:rtl/>
        </w:rPr>
        <w:t>في الوقت الحاضر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 xml:space="preserve">على </w:t>
      </w:r>
      <w:r w:rsidRPr="00027633">
        <w:rPr>
          <w:rFonts w:hint="cs"/>
          <w:rtl/>
        </w:rPr>
        <w:t xml:space="preserve">مسألة حضور المحامين أثناء عمليات </w:t>
      </w:r>
      <w:r w:rsidRPr="00027633">
        <w:rPr>
          <w:rtl/>
        </w:rPr>
        <w:t>الاستجواب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(ال</w:t>
      </w:r>
      <w:r w:rsidRPr="00027633">
        <w:rPr>
          <w:rFonts w:hint="cs"/>
          <w:rtl/>
        </w:rPr>
        <w:t>مسألة</w:t>
      </w:r>
      <w:r w:rsidRPr="00027633">
        <w:rPr>
          <w:rtl/>
        </w:rPr>
        <w:t xml:space="preserve"> 13).</w:t>
      </w:r>
      <w:r w:rsidRPr="00027633">
        <w:rPr>
          <w:rFonts w:hint="cs"/>
          <w:rtl/>
        </w:rPr>
        <w:t xml:space="preserve"> و</w:t>
      </w:r>
      <w:r w:rsidRPr="00027633">
        <w:rPr>
          <w:rtl/>
        </w:rPr>
        <w:t xml:space="preserve">عملا بقانون الإجراءات الجنائية </w:t>
      </w:r>
      <w:r w:rsidRPr="00027633">
        <w:rPr>
          <w:rFonts w:hint="cs"/>
          <w:rtl/>
        </w:rPr>
        <w:t>المُعدّل</w:t>
      </w:r>
      <w:r w:rsidRPr="00027633">
        <w:rPr>
          <w:rtl/>
        </w:rPr>
        <w:t xml:space="preserve">، </w:t>
      </w:r>
      <w:r w:rsidRPr="00027633">
        <w:rPr>
          <w:rFonts w:hint="cs"/>
          <w:rtl/>
        </w:rPr>
        <w:t xml:space="preserve">لا تُفرض قيود </w:t>
      </w:r>
      <w:r w:rsidRPr="00027633">
        <w:rPr>
          <w:rtl/>
        </w:rPr>
        <w:t xml:space="preserve">على </w:t>
      </w:r>
      <w:r w:rsidRPr="00027633">
        <w:rPr>
          <w:rFonts w:hint="cs"/>
          <w:rtl/>
        </w:rPr>
        <w:t xml:space="preserve">حضور </w:t>
      </w:r>
      <w:r w:rsidRPr="00027633">
        <w:rPr>
          <w:rtl/>
        </w:rPr>
        <w:t>محامي الدف</w:t>
      </w:r>
      <w:r w:rsidRPr="00027633">
        <w:rPr>
          <w:rFonts w:hint="cs"/>
          <w:rtl/>
        </w:rPr>
        <w:t xml:space="preserve">اع </w:t>
      </w:r>
      <w:r w:rsidRPr="00027633">
        <w:rPr>
          <w:rtl/>
        </w:rPr>
        <w:t xml:space="preserve">إلا </w:t>
      </w:r>
      <w:r w:rsidR="00513261">
        <w:rPr>
          <w:rFonts w:hint="cs"/>
          <w:rtl/>
        </w:rPr>
        <w:t xml:space="preserve">في ظروف من شأنها تقويض التحقيقات والغرض منها. </w:t>
      </w:r>
    </w:p>
    <w:p w:rsidR="005D4EEF" w:rsidRPr="00027633" w:rsidRDefault="005D4EEF" w:rsidP="00513261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26-</w:t>
      </w:r>
      <w:r w:rsidRPr="00027633">
        <w:rPr>
          <w:rFonts w:hint="cs"/>
          <w:rtl/>
        </w:rPr>
        <w:tab/>
        <w:t xml:space="preserve">وفيما يتعلق </w:t>
      </w:r>
      <w:r w:rsidRPr="00027633">
        <w:rPr>
          <w:rtl/>
        </w:rPr>
        <w:t xml:space="preserve">بالامتثال لأحكام </w:t>
      </w:r>
      <w:r w:rsidRPr="00027633">
        <w:rPr>
          <w:rFonts w:hint="cs"/>
          <w:rtl/>
        </w:rPr>
        <w:t xml:space="preserve">الفقرة 3 من </w:t>
      </w:r>
      <w:r w:rsidRPr="00027633">
        <w:rPr>
          <w:rtl/>
        </w:rPr>
        <w:t xml:space="preserve">المادة </w:t>
      </w:r>
      <w:r w:rsidRPr="00027633">
        <w:rPr>
          <w:rFonts w:hint="cs"/>
          <w:rtl/>
        </w:rPr>
        <w:t xml:space="preserve">9 </w:t>
      </w:r>
      <w:r w:rsidRPr="00027633">
        <w:rPr>
          <w:rtl/>
        </w:rPr>
        <w:t xml:space="preserve">من العهد، قال </w:t>
      </w:r>
      <w:r w:rsidRPr="00027633">
        <w:rPr>
          <w:rFonts w:hint="cs"/>
          <w:rtl/>
        </w:rPr>
        <w:t xml:space="preserve">السيد يونغ إنه </w:t>
      </w:r>
      <w:r w:rsidR="00513261">
        <w:rPr>
          <w:rFonts w:hint="cs"/>
          <w:rtl/>
        </w:rPr>
        <w:t xml:space="preserve">يجري </w:t>
      </w:r>
      <w:r w:rsidRPr="00027633">
        <w:rPr>
          <w:rFonts w:hint="cs"/>
          <w:rtl/>
        </w:rPr>
        <w:t xml:space="preserve">حاليا </w:t>
      </w:r>
      <w:r w:rsidR="00513261">
        <w:rPr>
          <w:rFonts w:hint="cs"/>
          <w:rtl/>
        </w:rPr>
        <w:t>النظر في ا</w:t>
      </w:r>
      <w:r w:rsidRPr="00027633">
        <w:rPr>
          <w:rtl/>
        </w:rPr>
        <w:t>لتعديلات التشريعية</w:t>
      </w:r>
      <w:r w:rsidRPr="00027633">
        <w:rPr>
          <w:rFonts w:hint="cs"/>
          <w:rtl/>
        </w:rPr>
        <w:t xml:space="preserve"> لكي تنص على أن يكون التحقيق مع الفرد إلزاميا قبل احتجازه </w:t>
      </w:r>
      <w:r w:rsidRPr="00027633">
        <w:rPr>
          <w:rtl/>
        </w:rPr>
        <w:t>و</w:t>
      </w:r>
      <w:r w:rsidRPr="00027633">
        <w:rPr>
          <w:rFonts w:hint="cs"/>
          <w:rtl/>
        </w:rPr>
        <w:t xml:space="preserve">على توسيع نطاق </w:t>
      </w:r>
      <w:r w:rsidRPr="00027633">
        <w:rPr>
          <w:rtl/>
        </w:rPr>
        <w:t>أحكام الإفراج المشروط (ال</w:t>
      </w:r>
      <w:r w:rsidRPr="00027633">
        <w:rPr>
          <w:rFonts w:hint="cs"/>
          <w:rtl/>
        </w:rPr>
        <w:t>مسألة</w:t>
      </w:r>
      <w:r w:rsidRPr="00027633">
        <w:rPr>
          <w:rtl/>
        </w:rPr>
        <w:t xml:space="preserve"> 14</w:t>
      </w:r>
      <w:r w:rsidRPr="00027633">
        <w:rPr>
          <w:rFonts w:hint="cs"/>
          <w:rtl/>
        </w:rPr>
        <w:t xml:space="preserve">). وما لم يصدر أمر باحتجاز المشتبه فيه، فإنه </w:t>
      </w:r>
      <w:r w:rsidRPr="00027633">
        <w:rPr>
          <w:rtl/>
        </w:rPr>
        <w:t>يجب الإفراج عن</w:t>
      </w:r>
      <w:r w:rsidRPr="00027633">
        <w:rPr>
          <w:rFonts w:hint="cs"/>
          <w:rtl/>
        </w:rPr>
        <w:t xml:space="preserve">ه </w:t>
      </w:r>
      <w:r w:rsidRPr="00027633">
        <w:rPr>
          <w:rtl/>
        </w:rPr>
        <w:t xml:space="preserve">خلال 48 ساعة من </w:t>
      </w:r>
      <w:r w:rsidRPr="00027633">
        <w:rPr>
          <w:rFonts w:hint="cs"/>
          <w:rtl/>
        </w:rPr>
        <w:t>إلقاء القبض عليه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 xml:space="preserve">وينبغي </w:t>
      </w:r>
      <w:r w:rsidR="00513261">
        <w:rPr>
          <w:rFonts w:hint="cs"/>
          <w:rtl/>
        </w:rPr>
        <w:t xml:space="preserve">إحضار </w:t>
      </w:r>
      <w:r w:rsidRPr="00027633">
        <w:rPr>
          <w:rtl/>
        </w:rPr>
        <w:t xml:space="preserve">أي شخص </w:t>
      </w:r>
      <w:r w:rsidRPr="00027633">
        <w:rPr>
          <w:rFonts w:hint="cs"/>
          <w:rtl/>
        </w:rPr>
        <w:t>يُلقى ا</w:t>
      </w:r>
      <w:r w:rsidRPr="00027633">
        <w:rPr>
          <w:rtl/>
        </w:rPr>
        <w:t xml:space="preserve">لقبض عليه بتهمة جنائية </w:t>
      </w:r>
      <w:r w:rsidRPr="00027633">
        <w:rPr>
          <w:rFonts w:hint="cs"/>
          <w:rtl/>
        </w:rPr>
        <w:t xml:space="preserve">للمثول </w:t>
      </w:r>
      <w:r w:rsidR="00513261">
        <w:rPr>
          <w:rFonts w:hint="cs"/>
          <w:rtl/>
        </w:rPr>
        <w:t xml:space="preserve">على الفور </w:t>
      </w:r>
      <w:r w:rsidRPr="00027633">
        <w:rPr>
          <w:rtl/>
        </w:rPr>
        <w:t>أمام</w:t>
      </w:r>
      <w:r w:rsidRPr="00027633">
        <w:rPr>
          <w:rFonts w:hint="cs"/>
          <w:rtl/>
        </w:rPr>
        <w:t xml:space="preserve"> أحد القضاة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 xml:space="preserve">ورهنا بشروط معينة يقرها القانون، فإن </w:t>
      </w:r>
      <w:r w:rsidRPr="00027633">
        <w:rPr>
          <w:rtl/>
        </w:rPr>
        <w:t xml:space="preserve">المشتبه </w:t>
      </w:r>
      <w:r w:rsidRPr="00027633">
        <w:rPr>
          <w:rFonts w:hint="cs"/>
          <w:rtl/>
        </w:rPr>
        <w:t>فيهم مؤهلون لإخلاء سبيل مشروط</w:t>
      </w:r>
      <w:r w:rsidRPr="00027633">
        <w:rPr>
          <w:rtl/>
        </w:rPr>
        <w:t xml:space="preserve"> في انتظار المحاكمة. </w:t>
      </w:r>
      <w:r w:rsidRPr="00027633">
        <w:rPr>
          <w:rFonts w:hint="cs"/>
          <w:rtl/>
        </w:rPr>
        <w:t>ولم تُتخذ أية خ</w:t>
      </w:r>
      <w:r w:rsidRPr="00027633">
        <w:rPr>
          <w:rtl/>
        </w:rPr>
        <w:t xml:space="preserve">طوات لتمديد فترة الاحتجاز </w:t>
      </w:r>
      <w:r w:rsidRPr="00027633">
        <w:rPr>
          <w:rFonts w:hint="cs"/>
          <w:rtl/>
        </w:rPr>
        <w:t>قبل ا</w:t>
      </w:r>
      <w:r w:rsidRPr="00027633">
        <w:rPr>
          <w:rtl/>
        </w:rPr>
        <w:t>لمحاكم</w:t>
      </w:r>
      <w:r w:rsidRPr="00027633">
        <w:rPr>
          <w:rFonts w:hint="cs"/>
          <w:rtl/>
        </w:rPr>
        <w:t>ة.</w:t>
      </w:r>
    </w:p>
    <w:p w:rsidR="005D4EEF" w:rsidRPr="00027633" w:rsidRDefault="005D4EEF" w:rsidP="00513261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27-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السيد تشوي جاي</w:t>
      </w:r>
      <w:r w:rsidR="00B83D5B">
        <w:rPr>
          <w:rFonts w:hint="cs"/>
          <w:b/>
          <w:bCs/>
          <w:rtl/>
        </w:rPr>
        <w:t xml:space="preserve"> - </w:t>
      </w:r>
      <w:r w:rsidRPr="00196573">
        <w:rPr>
          <w:rFonts w:hint="cs"/>
          <w:b/>
          <w:bCs/>
          <w:rtl/>
        </w:rPr>
        <w:t>يونغ</w:t>
      </w:r>
      <w:r w:rsidRPr="00027633">
        <w:rPr>
          <w:rFonts w:hint="cs"/>
          <w:rtl/>
        </w:rPr>
        <w:t xml:space="preserve"> (جمهورية كوريا)</w:t>
      </w:r>
      <w:r w:rsidR="00B83D5B">
        <w:rPr>
          <w:rFonts w:hint="cs"/>
          <w:rtl/>
        </w:rPr>
        <w:t xml:space="preserve"> </w:t>
      </w:r>
      <w:r w:rsidRPr="00027633">
        <w:rPr>
          <w:rFonts w:hint="cs"/>
          <w:rtl/>
        </w:rPr>
        <w:t xml:space="preserve">قال إنه يمكن فرض </w:t>
      </w:r>
      <w:r w:rsidRPr="00027633">
        <w:rPr>
          <w:rtl/>
        </w:rPr>
        <w:t xml:space="preserve">قيود </w:t>
      </w:r>
      <w:r w:rsidRPr="00027633">
        <w:rPr>
          <w:rFonts w:hint="cs"/>
          <w:rtl/>
        </w:rPr>
        <w:t>وعقوبات ع</w:t>
      </w:r>
      <w:r w:rsidRPr="00027633">
        <w:rPr>
          <w:rtl/>
        </w:rPr>
        <w:t>لى السجناء من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أجل الحفاظ على</w:t>
      </w:r>
      <w:r w:rsidRPr="00027633">
        <w:t xml:space="preserve"> </w:t>
      </w:r>
      <w:r w:rsidRPr="00027633">
        <w:rPr>
          <w:rtl/>
        </w:rPr>
        <w:t xml:space="preserve">الانضباط والنظام. </w:t>
      </w:r>
      <w:r w:rsidRPr="00027633">
        <w:rPr>
          <w:rFonts w:hint="cs"/>
          <w:rtl/>
        </w:rPr>
        <w:t xml:space="preserve">وتُصنّف </w:t>
      </w:r>
      <w:r w:rsidRPr="00027633">
        <w:rPr>
          <w:rtl/>
        </w:rPr>
        <w:t xml:space="preserve">انتهاكات </w:t>
      </w:r>
      <w:r w:rsidRPr="00027633">
        <w:rPr>
          <w:rFonts w:hint="cs"/>
          <w:rtl/>
        </w:rPr>
        <w:t>ق</w:t>
      </w:r>
      <w:r w:rsidRPr="00027633">
        <w:rPr>
          <w:rtl/>
        </w:rPr>
        <w:t>واعد السجن وفقا لخطورته</w:t>
      </w:r>
      <w:r w:rsidRPr="00027633">
        <w:rPr>
          <w:rFonts w:hint="cs"/>
          <w:rtl/>
        </w:rPr>
        <w:t xml:space="preserve">ا؛ وتتناسب </w:t>
      </w:r>
      <w:r w:rsidRPr="00027633">
        <w:rPr>
          <w:rtl/>
        </w:rPr>
        <w:t>العقوب</w:t>
      </w:r>
      <w:r w:rsidRPr="00027633">
        <w:rPr>
          <w:rFonts w:hint="cs"/>
          <w:rtl/>
        </w:rPr>
        <w:t xml:space="preserve">ة المفروضة مع </w:t>
      </w:r>
      <w:r w:rsidRPr="00027633">
        <w:rPr>
          <w:rtl/>
        </w:rPr>
        <w:t xml:space="preserve">خطورة الانتهاك </w:t>
      </w:r>
      <w:r w:rsidR="00513261">
        <w:rPr>
          <w:rFonts w:hint="cs"/>
          <w:rtl/>
        </w:rPr>
        <w:t xml:space="preserve">مع مراعاة </w:t>
      </w:r>
      <w:r w:rsidRPr="00027633">
        <w:rPr>
          <w:rtl/>
        </w:rPr>
        <w:t xml:space="preserve">ظروف </w:t>
      </w:r>
      <w:r w:rsidRPr="00027633">
        <w:rPr>
          <w:rFonts w:hint="cs"/>
          <w:rtl/>
        </w:rPr>
        <w:t xml:space="preserve">السجين </w:t>
      </w:r>
      <w:r w:rsidRPr="00027633">
        <w:rPr>
          <w:rtl/>
        </w:rPr>
        <w:t>الشخصية</w:t>
      </w:r>
      <w:r w:rsidRPr="00027633">
        <w:rPr>
          <w:rFonts w:hint="cs"/>
          <w:rtl/>
        </w:rPr>
        <w:t>. ولل</w:t>
      </w:r>
      <w:r w:rsidRPr="00027633">
        <w:rPr>
          <w:rtl/>
        </w:rPr>
        <w:t xml:space="preserve">حيلولة دون الإفراط في استخدام أدوات التقييد، </w:t>
      </w:r>
      <w:r w:rsidRPr="00027633">
        <w:rPr>
          <w:rFonts w:hint="cs"/>
          <w:rtl/>
        </w:rPr>
        <w:t xml:space="preserve">تُراقب عن كثب </w:t>
      </w:r>
      <w:r w:rsidRPr="00027633">
        <w:rPr>
          <w:rtl/>
        </w:rPr>
        <w:t>حالة السجناء الذي</w:t>
      </w:r>
      <w:r w:rsidRPr="00027633">
        <w:rPr>
          <w:rFonts w:hint="cs"/>
          <w:rtl/>
        </w:rPr>
        <w:t xml:space="preserve">ن يخضعون </w:t>
      </w:r>
      <w:r w:rsidRPr="00027633">
        <w:rPr>
          <w:rtl/>
        </w:rPr>
        <w:t>لهذه العقوبة.</w:t>
      </w:r>
      <w:r w:rsidRPr="00027633">
        <w:rPr>
          <w:rFonts w:hint="cs"/>
          <w:rtl/>
        </w:rPr>
        <w:t xml:space="preserve"> ويجب ألا تتسبب </w:t>
      </w:r>
      <w:r w:rsidRPr="00027633">
        <w:rPr>
          <w:rtl/>
        </w:rPr>
        <w:t xml:space="preserve">أدوات التقييد في </w:t>
      </w:r>
      <w:r w:rsidRPr="00027633">
        <w:rPr>
          <w:rFonts w:hint="cs"/>
          <w:rtl/>
        </w:rPr>
        <w:t>إيلام السجين أو إصابته دون داع.</w:t>
      </w:r>
    </w:p>
    <w:p w:rsidR="005D4EEF" w:rsidRPr="00027633" w:rsidRDefault="005D4EEF" w:rsidP="00513261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28-</w:t>
      </w:r>
      <w:r w:rsidRPr="00027633">
        <w:rPr>
          <w:rFonts w:hint="cs"/>
          <w:rtl/>
        </w:rPr>
        <w:tab/>
        <w:t>ويُبلّغ ال</w:t>
      </w:r>
      <w:r w:rsidRPr="00027633">
        <w:rPr>
          <w:rtl/>
        </w:rPr>
        <w:t xml:space="preserve">سجناء </w:t>
      </w:r>
      <w:r w:rsidRPr="00027633">
        <w:rPr>
          <w:rFonts w:hint="cs"/>
          <w:rtl/>
        </w:rPr>
        <w:t>ب</w:t>
      </w:r>
      <w:r w:rsidRPr="00027633">
        <w:rPr>
          <w:rtl/>
        </w:rPr>
        <w:t>إجراءات الالتماس لدى وصوله</w:t>
      </w:r>
      <w:r w:rsidRPr="00027633">
        <w:rPr>
          <w:rFonts w:hint="cs"/>
          <w:rtl/>
        </w:rPr>
        <w:t xml:space="preserve">م، كما تُنشر </w:t>
      </w:r>
      <w:r w:rsidRPr="00027633">
        <w:rPr>
          <w:rtl/>
        </w:rPr>
        <w:t>المعلومات ذات الصل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على لوحة </w:t>
      </w:r>
      <w:r w:rsidRPr="00027633">
        <w:rPr>
          <w:rFonts w:hint="cs"/>
          <w:rtl/>
        </w:rPr>
        <w:t>لل</w:t>
      </w:r>
      <w:r w:rsidRPr="00027633">
        <w:rPr>
          <w:rtl/>
        </w:rPr>
        <w:t xml:space="preserve">إعلانات. </w:t>
      </w:r>
      <w:r w:rsidR="00513261">
        <w:rPr>
          <w:rFonts w:hint="cs"/>
          <w:rtl/>
        </w:rPr>
        <w:t xml:space="preserve">ويحاط السجناء علماً بأن </w:t>
      </w:r>
      <w:r w:rsidRPr="00027633">
        <w:rPr>
          <w:rtl/>
        </w:rPr>
        <w:t>تقديم التماسا</w:t>
      </w:r>
      <w:r w:rsidRPr="00027633">
        <w:rPr>
          <w:rFonts w:hint="cs"/>
          <w:rtl/>
        </w:rPr>
        <w:t>ت لا ي</w:t>
      </w:r>
      <w:r w:rsidRPr="00027633">
        <w:rPr>
          <w:rtl/>
        </w:rPr>
        <w:t>عرض ظروف احتجازهم</w:t>
      </w:r>
      <w:r w:rsidRPr="00027633">
        <w:rPr>
          <w:rFonts w:hint="cs"/>
          <w:rtl/>
        </w:rPr>
        <w:t xml:space="preserve"> للخطر</w:t>
      </w:r>
      <w:r w:rsidRPr="00027633">
        <w:rPr>
          <w:rtl/>
        </w:rPr>
        <w:t>، و</w:t>
      </w:r>
      <w:r w:rsidRPr="00027633">
        <w:rPr>
          <w:rFonts w:hint="cs"/>
          <w:rtl/>
        </w:rPr>
        <w:t xml:space="preserve">يُزود الراغبون منهم </w:t>
      </w:r>
      <w:r w:rsidRPr="00027633">
        <w:rPr>
          <w:rtl/>
        </w:rPr>
        <w:t xml:space="preserve">في تقديم التماس </w:t>
      </w:r>
      <w:r w:rsidR="00513261">
        <w:rPr>
          <w:rFonts w:hint="cs"/>
          <w:rtl/>
        </w:rPr>
        <w:t xml:space="preserve">بالاستمارة </w:t>
      </w:r>
      <w:r w:rsidRPr="00027633">
        <w:rPr>
          <w:rtl/>
        </w:rPr>
        <w:t>ذات الصل</w:t>
      </w:r>
      <w:r w:rsidRPr="00027633">
        <w:rPr>
          <w:rFonts w:hint="cs"/>
          <w:rtl/>
        </w:rPr>
        <w:t>ة.</w:t>
      </w:r>
    </w:p>
    <w:p w:rsidR="005D4EEF" w:rsidRPr="00027633" w:rsidRDefault="005D4EEF" w:rsidP="00513261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29-</w:t>
      </w:r>
      <w:r w:rsidRPr="00027633">
        <w:rPr>
          <w:rFonts w:hint="cs"/>
          <w:rtl/>
        </w:rPr>
        <w:tab/>
        <w:t xml:space="preserve"> </w:t>
      </w:r>
      <w:r w:rsidRPr="00196573">
        <w:rPr>
          <w:rFonts w:hint="cs"/>
          <w:b/>
          <w:bCs/>
          <w:rtl/>
        </w:rPr>
        <w:t>السيدة بارك مين</w:t>
      </w:r>
      <w:r w:rsidR="00B83D5B">
        <w:rPr>
          <w:rFonts w:hint="cs"/>
          <w:b/>
          <w:bCs/>
          <w:rtl/>
        </w:rPr>
        <w:t xml:space="preserve"> - </w:t>
      </w:r>
      <w:r w:rsidRPr="00196573">
        <w:rPr>
          <w:rFonts w:hint="cs"/>
          <w:b/>
          <w:bCs/>
          <w:rtl/>
        </w:rPr>
        <w:t>جيونغ</w:t>
      </w:r>
      <w:r w:rsidRPr="00027633">
        <w:rPr>
          <w:rFonts w:hint="cs"/>
          <w:rtl/>
        </w:rPr>
        <w:t xml:space="preserve"> (جمهورية كوريا)</w:t>
      </w:r>
      <w:r w:rsidR="00B83D5B">
        <w:rPr>
          <w:rFonts w:hint="cs"/>
          <w:rtl/>
        </w:rPr>
        <w:t xml:space="preserve"> </w:t>
      </w:r>
      <w:r w:rsidRPr="00027633">
        <w:rPr>
          <w:rFonts w:hint="cs"/>
          <w:rtl/>
        </w:rPr>
        <w:t>قالت إنه يحق ل</w:t>
      </w:r>
      <w:r w:rsidRPr="00027633">
        <w:rPr>
          <w:rtl/>
        </w:rPr>
        <w:t xml:space="preserve">لأشخاص </w:t>
      </w:r>
      <w:r w:rsidRPr="00027633">
        <w:rPr>
          <w:rFonts w:hint="cs"/>
          <w:rtl/>
        </w:rPr>
        <w:t xml:space="preserve">المودعين في </w:t>
      </w:r>
      <w:r w:rsidRPr="00027633">
        <w:rPr>
          <w:rtl/>
        </w:rPr>
        <w:t>مؤسسات الطب النفس</w:t>
      </w:r>
      <w:r w:rsidRPr="00027633">
        <w:rPr>
          <w:rFonts w:hint="cs"/>
          <w:rtl/>
        </w:rPr>
        <w:t xml:space="preserve">ي أن يخضعوا للفحص كل ستة أشهر للبت فيما إذا كان </w:t>
      </w:r>
      <w:r w:rsidRPr="00027633">
        <w:rPr>
          <w:rtl/>
        </w:rPr>
        <w:t xml:space="preserve">الاستمرار في </w:t>
      </w:r>
      <w:r w:rsidRPr="00027633">
        <w:rPr>
          <w:rFonts w:hint="cs"/>
          <w:rtl/>
        </w:rPr>
        <w:t xml:space="preserve">علاجهم ضروريا. وتُجرى عمليات </w:t>
      </w:r>
      <w:r w:rsidRPr="00027633">
        <w:rPr>
          <w:rtl/>
        </w:rPr>
        <w:t>تفتيش دورية في مؤسسات الصحة العقلية لضمان الامتثال للمباد</w:t>
      </w:r>
      <w:r w:rsidRPr="00027633">
        <w:rPr>
          <w:rFonts w:hint="cs"/>
          <w:rtl/>
        </w:rPr>
        <w:t xml:space="preserve">ئ </w:t>
      </w:r>
      <w:r w:rsidRPr="00027633">
        <w:rPr>
          <w:rtl/>
        </w:rPr>
        <w:t xml:space="preserve">التوجيهية بشأن </w:t>
      </w:r>
      <w:r w:rsidR="00513261">
        <w:rPr>
          <w:rFonts w:hint="cs"/>
          <w:rtl/>
        </w:rPr>
        <w:t xml:space="preserve">استقبال </w:t>
      </w:r>
      <w:r w:rsidRPr="00027633">
        <w:rPr>
          <w:rFonts w:hint="cs"/>
          <w:rtl/>
        </w:rPr>
        <w:t xml:space="preserve">المرضى وتدبير شؤونهم فيها </w:t>
      </w:r>
      <w:r w:rsidR="00513261">
        <w:rPr>
          <w:rFonts w:hint="cs"/>
          <w:rtl/>
        </w:rPr>
        <w:t xml:space="preserve">وخروجهم </w:t>
      </w:r>
      <w:r w:rsidRPr="00027633">
        <w:rPr>
          <w:rFonts w:hint="cs"/>
          <w:rtl/>
        </w:rPr>
        <w:t>منها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 xml:space="preserve">ويتولى موظفون تعيّنهم الحكومة لحماية حقوق الإنسان </w:t>
      </w:r>
      <w:r w:rsidRPr="00027633">
        <w:rPr>
          <w:rtl/>
        </w:rPr>
        <w:t xml:space="preserve">رصد </w:t>
      </w:r>
      <w:r w:rsidRPr="00027633">
        <w:rPr>
          <w:rFonts w:hint="cs"/>
          <w:rtl/>
        </w:rPr>
        <w:t>الظروف السائدة في ال</w:t>
      </w:r>
      <w:r w:rsidRPr="00027633">
        <w:rPr>
          <w:rtl/>
        </w:rPr>
        <w:t>مؤسسات</w:t>
      </w:r>
      <w:r w:rsidRPr="00027633">
        <w:rPr>
          <w:rFonts w:hint="cs"/>
          <w:rtl/>
        </w:rPr>
        <w:t xml:space="preserve"> المذكورة </w:t>
      </w:r>
      <w:r w:rsidRPr="00027633">
        <w:rPr>
          <w:rtl/>
        </w:rPr>
        <w:t>و</w:t>
      </w:r>
      <w:r w:rsidRPr="00027633">
        <w:rPr>
          <w:rFonts w:hint="cs"/>
          <w:rtl/>
        </w:rPr>
        <w:t>مرافق رعاية المرضى النفسيين ومرافق رعايتهم داخليا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 xml:space="preserve">ويتلقى الموظفون </w:t>
      </w:r>
      <w:r w:rsidRPr="00027633">
        <w:rPr>
          <w:rtl/>
        </w:rPr>
        <w:t xml:space="preserve">تدريبات منتظمة </w:t>
      </w:r>
      <w:r w:rsidR="00513261">
        <w:rPr>
          <w:rFonts w:hint="cs"/>
          <w:rtl/>
        </w:rPr>
        <w:t>على يد خ</w:t>
      </w:r>
      <w:r w:rsidRPr="00027633">
        <w:rPr>
          <w:rtl/>
        </w:rPr>
        <w:t xml:space="preserve">براء </w:t>
      </w:r>
      <w:r w:rsidRPr="00027633">
        <w:rPr>
          <w:rFonts w:hint="cs"/>
          <w:rtl/>
        </w:rPr>
        <w:t xml:space="preserve">في مجال </w:t>
      </w:r>
      <w:r w:rsidRPr="00027633">
        <w:rPr>
          <w:rtl/>
        </w:rPr>
        <w:t xml:space="preserve">حماية حقوق الإنسان. </w:t>
      </w:r>
      <w:r w:rsidRPr="00027633">
        <w:rPr>
          <w:rFonts w:hint="cs"/>
          <w:rtl/>
        </w:rPr>
        <w:t xml:space="preserve">ويتمتع </w:t>
      </w:r>
      <w:r w:rsidRPr="00027633">
        <w:rPr>
          <w:rtl/>
        </w:rPr>
        <w:t>المرض</w:t>
      </w:r>
      <w:r w:rsidRPr="00027633">
        <w:rPr>
          <w:rFonts w:hint="cs"/>
          <w:rtl/>
        </w:rPr>
        <w:t xml:space="preserve">ى </w:t>
      </w:r>
      <w:r w:rsidRPr="00027633">
        <w:rPr>
          <w:rtl/>
        </w:rPr>
        <w:t xml:space="preserve">أو أزواجهم </w:t>
      </w:r>
      <w:r w:rsidRPr="00027633">
        <w:rPr>
          <w:rFonts w:hint="cs"/>
          <w:rtl/>
        </w:rPr>
        <w:t>ب</w:t>
      </w:r>
      <w:r w:rsidRPr="00027633">
        <w:rPr>
          <w:rtl/>
        </w:rPr>
        <w:t>حرية ال</w:t>
      </w:r>
      <w:r w:rsidRPr="00027633">
        <w:rPr>
          <w:rFonts w:hint="cs"/>
          <w:rtl/>
        </w:rPr>
        <w:t>اطلاع ع</w:t>
      </w:r>
      <w:r w:rsidRPr="00027633">
        <w:rPr>
          <w:rtl/>
        </w:rPr>
        <w:t>لى السجلات الطبية،</w:t>
      </w:r>
      <w:r w:rsidR="00513261">
        <w:rPr>
          <w:rFonts w:hint="cs"/>
          <w:rtl/>
        </w:rPr>
        <w:t xml:space="preserve"> إلاّ إذا رئي أن هذا </w:t>
      </w:r>
      <w:r w:rsidRPr="00027633">
        <w:rPr>
          <w:rFonts w:hint="cs"/>
          <w:rtl/>
        </w:rPr>
        <w:t xml:space="preserve">التسهيل </w:t>
      </w:r>
      <w:r w:rsidRPr="00027633">
        <w:rPr>
          <w:rtl/>
        </w:rPr>
        <w:t>قد</w:t>
      </w:r>
      <w:r w:rsidRPr="00027633">
        <w:t xml:space="preserve"> </w:t>
      </w:r>
      <w:r w:rsidRPr="00027633">
        <w:rPr>
          <w:rtl/>
        </w:rPr>
        <w:t xml:space="preserve">يعرض </w:t>
      </w:r>
      <w:r w:rsidRPr="00027633">
        <w:rPr>
          <w:rFonts w:hint="cs"/>
          <w:rtl/>
        </w:rPr>
        <w:t xml:space="preserve">العلاج </w:t>
      </w:r>
      <w:r w:rsidRPr="00027633">
        <w:rPr>
          <w:rtl/>
        </w:rPr>
        <w:t>للخط</w:t>
      </w:r>
      <w:r w:rsidRPr="00027633">
        <w:rPr>
          <w:rFonts w:hint="cs"/>
          <w:rtl/>
        </w:rPr>
        <w:t>ر.</w:t>
      </w:r>
    </w:p>
    <w:p w:rsidR="005D4EEF" w:rsidRPr="00027633" w:rsidRDefault="005D4EEF" w:rsidP="00AC3D1C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30-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السيد باغواتي</w:t>
      </w:r>
      <w:r w:rsidRPr="00027633">
        <w:rPr>
          <w:rFonts w:hint="cs"/>
          <w:rtl/>
        </w:rPr>
        <w:t xml:space="preserve"> (المقرر القطري)</w:t>
      </w:r>
      <w:r w:rsidR="00B83D5B">
        <w:rPr>
          <w:rFonts w:hint="cs"/>
          <w:rtl/>
        </w:rPr>
        <w:t xml:space="preserve"> </w:t>
      </w:r>
      <w:r w:rsidRPr="00027633">
        <w:rPr>
          <w:rtl/>
        </w:rPr>
        <w:t xml:space="preserve">أثنى على الدولة الطرف لردودها </w:t>
      </w:r>
      <w:r w:rsidRPr="00027633">
        <w:rPr>
          <w:rFonts w:hint="cs"/>
          <w:rtl/>
        </w:rPr>
        <w:t>ال</w:t>
      </w:r>
      <w:r w:rsidRPr="00027633">
        <w:rPr>
          <w:rtl/>
        </w:rPr>
        <w:t xml:space="preserve">دقيقة </w:t>
      </w:r>
      <w:r w:rsidR="00513261">
        <w:rPr>
          <w:rFonts w:hint="cs"/>
          <w:rtl/>
        </w:rPr>
        <w:t xml:space="preserve">والمختصرة </w:t>
      </w:r>
      <w:r w:rsidRPr="00027633">
        <w:rPr>
          <w:rFonts w:hint="cs"/>
          <w:rtl/>
        </w:rPr>
        <w:t xml:space="preserve">على </w:t>
      </w:r>
      <w:r w:rsidRPr="00027633">
        <w:rPr>
          <w:rtl/>
        </w:rPr>
        <w:t>أس</w:t>
      </w:r>
      <w:r w:rsidRPr="00027633">
        <w:rPr>
          <w:rFonts w:hint="cs"/>
          <w:rtl/>
        </w:rPr>
        <w:t xml:space="preserve">ئلة </w:t>
      </w:r>
      <w:r w:rsidRPr="00027633">
        <w:rPr>
          <w:rtl/>
        </w:rPr>
        <w:t>اللجنة</w:t>
      </w:r>
      <w:r w:rsidR="00513261">
        <w:rPr>
          <w:rFonts w:hint="cs"/>
          <w:rtl/>
        </w:rPr>
        <w:t xml:space="preserve">، وقال إنه يرحب بأمثلة </w:t>
      </w:r>
      <w:r w:rsidRPr="00027633">
        <w:rPr>
          <w:rtl/>
        </w:rPr>
        <w:t>على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 xml:space="preserve">حالات </w:t>
      </w:r>
      <w:r w:rsidRPr="00027633">
        <w:rPr>
          <w:rFonts w:hint="cs"/>
          <w:rtl/>
        </w:rPr>
        <w:t>تُعطى فيها ا</w:t>
      </w:r>
      <w:r w:rsidRPr="00027633">
        <w:rPr>
          <w:rtl/>
        </w:rPr>
        <w:t>لصكوك الدولي</w:t>
      </w:r>
      <w:r w:rsidRPr="00027633">
        <w:rPr>
          <w:rFonts w:hint="cs"/>
          <w:rtl/>
        </w:rPr>
        <w:t xml:space="preserve">ة أسبقية </w:t>
      </w:r>
      <w:r w:rsidRPr="00027633">
        <w:rPr>
          <w:rtl/>
        </w:rPr>
        <w:t>على التشريعات الوطنية في إجراءات المحاكم المحل</w:t>
      </w:r>
      <w:r w:rsidRPr="00027633">
        <w:rPr>
          <w:rFonts w:hint="cs"/>
          <w:rtl/>
        </w:rPr>
        <w:t>ية. و</w:t>
      </w:r>
      <w:r w:rsidR="00513261">
        <w:rPr>
          <w:rFonts w:hint="cs"/>
          <w:rtl/>
        </w:rPr>
        <w:t xml:space="preserve">ينبغي للوفد </w:t>
      </w:r>
      <w:r w:rsidRPr="00027633">
        <w:rPr>
          <w:rtl/>
        </w:rPr>
        <w:t>أن ي</w:t>
      </w:r>
      <w:r w:rsidRPr="00027633">
        <w:rPr>
          <w:rFonts w:hint="cs"/>
          <w:rtl/>
        </w:rPr>
        <w:t>وضح الأسباب التي تقف وراء تنفيذ ال</w:t>
      </w:r>
      <w:r w:rsidRPr="00027633">
        <w:rPr>
          <w:rtl/>
        </w:rPr>
        <w:t xml:space="preserve">آراء التي اعتمدتها اللجنة بموجب </w:t>
      </w:r>
      <w:r w:rsidRPr="00027633">
        <w:rPr>
          <w:rFonts w:hint="cs"/>
          <w:rtl/>
        </w:rPr>
        <w:t xml:space="preserve">إجراءات </w:t>
      </w:r>
      <w:r w:rsidRPr="00027633">
        <w:rPr>
          <w:rtl/>
        </w:rPr>
        <w:t>البروتوكو</w:t>
      </w:r>
      <w:r w:rsidRPr="00027633">
        <w:rPr>
          <w:rFonts w:hint="cs"/>
          <w:rtl/>
        </w:rPr>
        <w:t xml:space="preserve">ل </w:t>
      </w:r>
      <w:r w:rsidRPr="00027633">
        <w:rPr>
          <w:rtl/>
        </w:rPr>
        <w:t xml:space="preserve">الاختياري </w:t>
      </w:r>
      <w:r w:rsidRPr="00027633">
        <w:rPr>
          <w:rFonts w:hint="cs"/>
          <w:rtl/>
        </w:rPr>
        <w:t>ف</w:t>
      </w:r>
      <w:r w:rsidRPr="00027633">
        <w:rPr>
          <w:rtl/>
        </w:rPr>
        <w:t xml:space="preserve">ي 5 </w:t>
      </w:r>
      <w:r w:rsidRPr="00027633">
        <w:rPr>
          <w:rFonts w:hint="cs"/>
          <w:rtl/>
        </w:rPr>
        <w:t xml:space="preserve">حالات فقط </w:t>
      </w:r>
      <w:r w:rsidRPr="00027633">
        <w:rPr>
          <w:rtl/>
        </w:rPr>
        <w:t xml:space="preserve">من أصل 11 حالة. وسأل </w:t>
      </w:r>
      <w:r w:rsidRPr="00027633">
        <w:rPr>
          <w:rFonts w:hint="cs"/>
          <w:rtl/>
        </w:rPr>
        <w:t xml:space="preserve">عن ماهية التدابير التي يجري </w:t>
      </w:r>
      <w:r w:rsidRPr="00027633">
        <w:rPr>
          <w:rtl/>
        </w:rPr>
        <w:t xml:space="preserve">اتخاذها في الحالات التي </w:t>
      </w:r>
      <w:r w:rsidRPr="00027633">
        <w:rPr>
          <w:rFonts w:hint="cs"/>
          <w:rtl/>
        </w:rPr>
        <w:t xml:space="preserve">تعيق فيها تشريعات </w:t>
      </w:r>
      <w:r w:rsidRPr="00027633">
        <w:rPr>
          <w:rtl/>
        </w:rPr>
        <w:t>الدولة الطر</w:t>
      </w:r>
      <w:r w:rsidRPr="00027633">
        <w:rPr>
          <w:rFonts w:hint="cs"/>
          <w:rtl/>
        </w:rPr>
        <w:t xml:space="preserve">ف </w:t>
      </w:r>
      <w:r w:rsidRPr="00027633">
        <w:rPr>
          <w:rtl/>
        </w:rPr>
        <w:t xml:space="preserve">تنفيذ آراء اللجنة. </w:t>
      </w:r>
      <w:r w:rsidRPr="00027633">
        <w:rPr>
          <w:rFonts w:hint="cs"/>
          <w:rtl/>
        </w:rPr>
        <w:t xml:space="preserve">ومن المفيد </w:t>
      </w:r>
      <w:r w:rsidR="00513261">
        <w:rPr>
          <w:rFonts w:hint="cs"/>
          <w:rtl/>
        </w:rPr>
        <w:t>معرفة م</w:t>
      </w:r>
      <w:r w:rsidRPr="00027633">
        <w:rPr>
          <w:rtl/>
        </w:rPr>
        <w:t>تى تنو</w:t>
      </w:r>
      <w:r w:rsidRPr="00027633">
        <w:rPr>
          <w:rFonts w:hint="cs"/>
          <w:rtl/>
        </w:rPr>
        <w:t xml:space="preserve">ي </w:t>
      </w:r>
      <w:r w:rsidRPr="00027633">
        <w:rPr>
          <w:rtl/>
        </w:rPr>
        <w:t>الدولة الطرف سحب تحفظها على</w:t>
      </w:r>
      <w:r w:rsidRPr="00027633">
        <w:rPr>
          <w:rFonts w:hint="cs"/>
          <w:rtl/>
        </w:rPr>
        <w:t xml:space="preserve"> الفقرة 5 من </w:t>
      </w:r>
      <w:r w:rsidRPr="00027633">
        <w:rPr>
          <w:rtl/>
        </w:rPr>
        <w:t>المادة 1</w:t>
      </w:r>
      <w:r w:rsidRPr="00027633">
        <w:rPr>
          <w:rFonts w:hint="cs"/>
          <w:rtl/>
        </w:rPr>
        <w:t xml:space="preserve">4 </w:t>
      </w:r>
      <w:r w:rsidRPr="00027633">
        <w:rPr>
          <w:rtl/>
        </w:rPr>
        <w:t>من العهد. وطل</w:t>
      </w:r>
      <w:r w:rsidRPr="00027633">
        <w:rPr>
          <w:rFonts w:hint="cs"/>
          <w:rtl/>
        </w:rPr>
        <w:t xml:space="preserve">ب </w:t>
      </w:r>
      <w:r w:rsidRPr="00027633">
        <w:rPr>
          <w:rtl/>
        </w:rPr>
        <w:t xml:space="preserve">معلومات </w:t>
      </w:r>
      <w:r w:rsidRPr="00027633">
        <w:rPr>
          <w:rFonts w:hint="cs"/>
          <w:rtl/>
        </w:rPr>
        <w:t xml:space="preserve">مفصلة </w:t>
      </w:r>
      <w:r w:rsidRPr="00027633">
        <w:rPr>
          <w:rtl/>
        </w:rPr>
        <w:t>عن إجراءات الاختيار</w:t>
      </w:r>
      <w:r w:rsidR="00513261">
        <w:rPr>
          <w:rFonts w:hint="cs"/>
          <w:rtl/>
        </w:rPr>
        <w:t>،</w:t>
      </w:r>
      <w:r w:rsidRPr="00027633">
        <w:rPr>
          <w:rtl/>
        </w:rPr>
        <w:t xml:space="preserve"> والتوزيع</w:t>
      </w:r>
      <w:r w:rsidR="00513261">
        <w:rPr>
          <w:rFonts w:hint="cs"/>
          <w:rtl/>
        </w:rPr>
        <w:t xml:space="preserve"> بحسب نوع الجنس </w:t>
      </w:r>
      <w:r w:rsidRPr="00027633">
        <w:rPr>
          <w:rtl/>
        </w:rPr>
        <w:t>وأسالي</w:t>
      </w:r>
      <w:r w:rsidRPr="00027633">
        <w:rPr>
          <w:rFonts w:hint="cs"/>
          <w:rtl/>
        </w:rPr>
        <w:t xml:space="preserve">ب </w:t>
      </w:r>
      <w:r w:rsidRPr="00027633">
        <w:rPr>
          <w:rtl/>
        </w:rPr>
        <w:t xml:space="preserve">العمل </w:t>
      </w:r>
      <w:r w:rsidRPr="00027633">
        <w:rPr>
          <w:rFonts w:hint="cs"/>
          <w:rtl/>
        </w:rPr>
        <w:t xml:space="preserve">المطبقة </w:t>
      </w:r>
      <w:r w:rsidRPr="00027633">
        <w:rPr>
          <w:rtl/>
        </w:rPr>
        <w:t>في اللجنة الوطنية لحقوق الإنسان.</w:t>
      </w:r>
      <w:r w:rsidRPr="00027633">
        <w:rPr>
          <w:rFonts w:hint="cs"/>
          <w:rtl/>
        </w:rPr>
        <w:t xml:space="preserve"> و</w:t>
      </w:r>
      <w:r w:rsidRPr="00027633">
        <w:rPr>
          <w:rtl/>
        </w:rPr>
        <w:t>أعرب عن رغبته في معرفة ما إذ</w:t>
      </w:r>
      <w:r w:rsidRPr="00027633">
        <w:rPr>
          <w:rFonts w:hint="cs"/>
          <w:rtl/>
        </w:rPr>
        <w:t xml:space="preserve">ا </w:t>
      </w:r>
      <w:r w:rsidRPr="00027633">
        <w:rPr>
          <w:rtl/>
        </w:rPr>
        <w:t>كانت توصيات اللجنة ملزمة، وإ</w:t>
      </w:r>
      <w:r w:rsidRPr="00027633">
        <w:rPr>
          <w:rFonts w:hint="cs"/>
          <w:rtl/>
        </w:rPr>
        <w:t xml:space="preserve">ن لم تكن </w:t>
      </w:r>
      <w:r w:rsidRPr="00027633">
        <w:rPr>
          <w:rtl/>
        </w:rPr>
        <w:t>كذلك، ما إذا كانت الحكوم</w:t>
      </w:r>
      <w:r w:rsidRPr="00027633">
        <w:rPr>
          <w:rFonts w:hint="cs"/>
          <w:rtl/>
        </w:rPr>
        <w:t>ة ملزمة ب</w:t>
      </w:r>
      <w:r w:rsidRPr="00027633">
        <w:rPr>
          <w:rtl/>
        </w:rPr>
        <w:t>تبرير عدم امتثال</w:t>
      </w:r>
      <w:r w:rsidRPr="00027633">
        <w:rPr>
          <w:rFonts w:hint="cs"/>
          <w:rtl/>
        </w:rPr>
        <w:t>ها</w:t>
      </w:r>
      <w:r w:rsidRPr="00027633">
        <w:rPr>
          <w:rtl/>
        </w:rPr>
        <w:t xml:space="preserve">. </w:t>
      </w:r>
      <w:r w:rsidR="00AC3D1C">
        <w:rPr>
          <w:rFonts w:hint="cs"/>
          <w:rtl/>
        </w:rPr>
        <w:t xml:space="preserve">وينبغي كذلك </w:t>
      </w:r>
      <w:r w:rsidRPr="00027633">
        <w:rPr>
          <w:rFonts w:hint="cs"/>
          <w:rtl/>
        </w:rPr>
        <w:t xml:space="preserve">تقديم </w:t>
      </w:r>
      <w:r w:rsidRPr="00027633">
        <w:rPr>
          <w:rtl/>
        </w:rPr>
        <w:t xml:space="preserve">معلومات إضافية </w:t>
      </w:r>
      <w:r w:rsidRPr="00027633">
        <w:rPr>
          <w:rFonts w:hint="cs"/>
          <w:rtl/>
        </w:rPr>
        <w:t>ع</w:t>
      </w:r>
      <w:r w:rsidRPr="00027633">
        <w:rPr>
          <w:rtl/>
        </w:rPr>
        <w:t>ن تدابير مكافحة</w:t>
      </w:r>
      <w:r w:rsidRPr="00027633">
        <w:t xml:space="preserve"> </w:t>
      </w:r>
      <w:r w:rsidRPr="00027633">
        <w:rPr>
          <w:rtl/>
        </w:rPr>
        <w:t>الإرهاب وأثرها على الحقوق المكفولة في العه</w:t>
      </w:r>
      <w:r w:rsidRPr="00027633">
        <w:rPr>
          <w:rFonts w:hint="cs"/>
          <w:rtl/>
        </w:rPr>
        <w:t>د.</w:t>
      </w:r>
    </w:p>
    <w:p w:rsidR="005D4EEF" w:rsidRPr="00027633" w:rsidRDefault="005D4EEF" w:rsidP="00AC3D1C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31-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السيد أندو</w:t>
      </w:r>
      <w:r w:rsidR="00B83D5B">
        <w:rPr>
          <w:rFonts w:hint="cs"/>
          <w:rtl/>
        </w:rPr>
        <w:t xml:space="preserve"> </w:t>
      </w:r>
      <w:r w:rsidRPr="00027633">
        <w:rPr>
          <w:rtl/>
        </w:rPr>
        <w:t xml:space="preserve">سأل </w:t>
      </w:r>
      <w:r w:rsidRPr="00027633">
        <w:rPr>
          <w:rFonts w:hint="cs"/>
          <w:rtl/>
        </w:rPr>
        <w:t>عن تعاريف العمالة القصيرة الأجل والعمالة الطويلة الأجل والعم</w:t>
      </w:r>
      <w:r w:rsidRPr="00027633">
        <w:rPr>
          <w:rtl/>
        </w:rPr>
        <w:t>الة الدائمة.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وتساءل</w:t>
      </w:r>
      <w:r w:rsidRPr="00027633">
        <w:rPr>
          <w:rFonts w:hint="cs"/>
          <w:rtl/>
        </w:rPr>
        <w:t xml:space="preserve"> عن الظروف التي يمكن في ظلها فصل شخص يعمل ب</w:t>
      </w:r>
      <w:r w:rsidRPr="00027633">
        <w:rPr>
          <w:rtl/>
        </w:rPr>
        <w:t xml:space="preserve">عقد دائم. </w:t>
      </w:r>
      <w:r w:rsidRPr="00027633">
        <w:rPr>
          <w:rFonts w:hint="cs"/>
          <w:rtl/>
        </w:rPr>
        <w:t>وب</w:t>
      </w:r>
      <w:r w:rsidRPr="00027633">
        <w:rPr>
          <w:rtl/>
        </w:rPr>
        <w:t xml:space="preserve">رغم أن </w:t>
      </w:r>
      <w:r w:rsidR="00AC3D1C">
        <w:rPr>
          <w:rFonts w:hint="cs"/>
          <w:rtl/>
        </w:rPr>
        <w:t xml:space="preserve">تشريعات </w:t>
      </w:r>
      <w:r w:rsidRPr="00027633">
        <w:rPr>
          <w:rtl/>
        </w:rPr>
        <w:t>النقابا</w:t>
      </w:r>
      <w:r w:rsidRPr="00027633">
        <w:rPr>
          <w:rFonts w:hint="cs"/>
          <w:rtl/>
        </w:rPr>
        <w:t xml:space="preserve">ت العمالية </w:t>
      </w:r>
      <w:r w:rsidR="00AC3D1C">
        <w:rPr>
          <w:rFonts w:hint="cs"/>
          <w:rtl/>
        </w:rPr>
        <w:t xml:space="preserve">وعلاقات العمل تحظر </w:t>
      </w:r>
      <w:r w:rsidRPr="00027633">
        <w:rPr>
          <w:rtl/>
        </w:rPr>
        <w:t>التمييز ضد العمال على أساس العر</w:t>
      </w:r>
      <w:r w:rsidRPr="00027633">
        <w:rPr>
          <w:rFonts w:hint="cs"/>
          <w:rtl/>
        </w:rPr>
        <w:t xml:space="preserve">ق، فقد </w:t>
      </w:r>
      <w:r w:rsidRPr="00027633">
        <w:rPr>
          <w:rtl/>
        </w:rPr>
        <w:t>تساءل عما إذا كان التمييز على أساس الجنسية محظور أيضا</w:t>
      </w:r>
      <w:r w:rsidR="00AC3D1C">
        <w:rPr>
          <w:rFonts w:hint="cs"/>
          <w:rtl/>
        </w:rPr>
        <w:t>ً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>و</w:t>
      </w:r>
      <w:r w:rsidR="00AC3D1C">
        <w:rPr>
          <w:rFonts w:hint="cs"/>
          <w:rtl/>
        </w:rPr>
        <w:t xml:space="preserve">تتفاقم </w:t>
      </w:r>
      <w:r w:rsidRPr="00027633">
        <w:rPr>
          <w:rtl/>
        </w:rPr>
        <w:t>مشكلة العما</w:t>
      </w:r>
      <w:r w:rsidRPr="00027633">
        <w:rPr>
          <w:rFonts w:hint="cs"/>
          <w:rtl/>
        </w:rPr>
        <w:t xml:space="preserve">ل </w:t>
      </w:r>
      <w:r w:rsidRPr="00027633">
        <w:rPr>
          <w:rtl/>
        </w:rPr>
        <w:t xml:space="preserve">الأجانب غير النظاميين </w:t>
      </w:r>
      <w:r w:rsidRPr="00027633">
        <w:rPr>
          <w:rFonts w:hint="cs"/>
          <w:rtl/>
        </w:rPr>
        <w:t xml:space="preserve">في </w:t>
      </w:r>
      <w:r w:rsidRPr="00027633">
        <w:rPr>
          <w:rtl/>
        </w:rPr>
        <w:t xml:space="preserve">البلدان التي أصبحت أكثر انفتاحا </w:t>
      </w:r>
      <w:r w:rsidRPr="00027633">
        <w:rPr>
          <w:rFonts w:hint="cs"/>
          <w:rtl/>
        </w:rPr>
        <w:t xml:space="preserve">على </w:t>
      </w:r>
      <w:r w:rsidRPr="00027633">
        <w:rPr>
          <w:rtl/>
        </w:rPr>
        <w:t>الهجرة، لأن ال</w:t>
      </w:r>
      <w:r w:rsidRPr="00027633">
        <w:rPr>
          <w:rFonts w:hint="cs"/>
          <w:rtl/>
        </w:rPr>
        <w:t>مؤسسات</w:t>
      </w:r>
      <w:r w:rsidRPr="00027633">
        <w:rPr>
          <w:rtl/>
        </w:rPr>
        <w:t xml:space="preserve"> المحلية </w:t>
      </w:r>
      <w:r w:rsidRPr="00027633">
        <w:rPr>
          <w:rFonts w:hint="cs"/>
          <w:rtl/>
        </w:rPr>
        <w:t>تستغل</w:t>
      </w:r>
      <w:r w:rsidRPr="00027633">
        <w:rPr>
          <w:rtl/>
        </w:rPr>
        <w:t xml:space="preserve"> </w:t>
      </w:r>
      <w:r w:rsidR="00AC3D1C">
        <w:rPr>
          <w:rFonts w:hint="cs"/>
          <w:rtl/>
        </w:rPr>
        <w:t xml:space="preserve">أوضاع </w:t>
      </w:r>
      <w:r w:rsidRPr="00027633">
        <w:rPr>
          <w:rtl/>
        </w:rPr>
        <w:t>الهجرة للعثور على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عمال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رخيصة. وينبغي بذل </w:t>
      </w:r>
      <w:r w:rsidR="00AC3D1C">
        <w:rPr>
          <w:rFonts w:hint="cs"/>
          <w:rtl/>
        </w:rPr>
        <w:t>ال</w:t>
      </w:r>
      <w:r w:rsidRPr="00027633">
        <w:rPr>
          <w:rtl/>
        </w:rPr>
        <w:t>جهود لمكافح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المنظمات </w:t>
      </w:r>
      <w:r w:rsidRPr="00027633">
        <w:rPr>
          <w:rFonts w:hint="cs"/>
          <w:rtl/>
        </w:rPr>
        <w:t xml:space="preserve">الدولية التي تتبع سبل المافيا في </w:t>
      </w:r>
      <w:r w:rsidR="00AC3D1C">
        <w:rPr>
          <w:rFonts w:hint="cs"/>
          <w:rtl/>
        </w:rPr>
        <w:t xml:space="preserve">استدراج </w:t>
      </w:r>
      <w:r w:rsidRPr="00027633">
        <w:rPr>
          <w:rFonts w:hint="cs"/>
          <w:rtl/>
        </w:rPr>
        <w:t xml:space="preserve">أناس </w:t>
      </w:r>
      <w:r w:rsidRPr="00027633">
        <w:rPr>
          <w:rtl/>
        </w:rPr>
        <w:t xml:space="preserve">من البلدان النامية </w:t>
      </w:r>
      <w:r w:rsidRPr="00027633">
        <w:rPr>
          <w:rFonts w:hint="cs"/>
          <w:rtl/>
        </w:rPr>
        <w:t xml:space="preserve">لاستغلالهم في العمالة </w:t>
      </w:r>
      <w:r w:rsidRPr="00027633">
        <w:rPr>
          <w:rtl/>
        </w:rPr>
        <w:t>الرخيصة</w:t>
      </w:r>
      <w:r w:rsidRPr="00027633">
        <w:rPr>
          <w:rFonts w:hint="cs"/>
          <w:rtl/>
        </w:rPr>
        <w:t xml:space="preserve"> ب</w:t>
      </w:r>
      <w:r w:rsidRPr="00027633">
        <w:rPr>
          <w:rtl/>
        </w:rPr>
        <w:t xml:space="preserve">أماكن أخرى. </w:t>
      </w:r>
      <w:r w:rsidRPr="00027633">
        <w:rPr>
          <w:rFonts w:hint="cs"/>
          <w:rtl/>
        </w:rPr>
        <w:t>و</w:t>
      </w:r>
      <w:r w:rsidRPr="00027633">
        <w:rPr>
          <w:rtl/>
        </w:rPr>
        <w:t xml:space="preserve">أعرب </w:t>
      </w:r>
      <w:r w:rsidRPr="00027633">
        <w:rPr>
          <w:rFonts w:hint="cs"/>
          <w:rtl/>
        </w:rPr>
        <w:t xml:space="preserve">المتحدث </w:t>
      </w:r>
      <w:r w:rsidRPr="00027633">
        <w:rPr>
          <w:rtl/>
        </w:rPr>
        <w:t>عن رغبته في معرفة ما إذا كانت هذه المنظما</w:t>
      </w:r>
      <w:r w:rsidRPr="00027633">
        <w:rPr>
          <w:rFonts w:hint="cs"/>
          <w:rtl/>
        </w:rPr>
        <w:t xml:space="preserve">ت </w:t>
      </w:r>
      <w:r w:rsidRPr="00027633">
        <w:rPr>
          <w:rtl/>
        </w:rPr>
        <w:t xml:space="preserve">تعمل في كوريا، </w:t>
      </w:r>
      <w:r w:rsidR="00AC3D1C">
        <w:rPr>
          <w:rFonts w:hint="cs"/>
          <w:rtl/>
        </w:rPr>
        <w:t xml:space="preserve">وإذا كان الأمر </w:t>
      </w:r>
      <w:r w:rsidRPr="00027633">
        <w:rPr>
          <w:rFonts w:hint="cs"/>
          <w:rtl/>
        </w:rPr>
        <w:t>كذلك</w:t>
      </w:r>
      <w:r w:rsidRPr="00027633">
        <w:rPr>
          <w:rtl/>
        </w:rPr>
        <w:t>، فما هي التدابير التي يجري اتخاذها</w:t>
      </w:r>
      <w:r w:rsidRPr="00027633">
        <w:t xml:space="preserve"> </w:t>
      </w:r>
      <w:r w:rsidRPr="00027633">
        <w:rPr>
          <w:rtl/>
        </w:rPr>
        <w:t>لتصحيح الوض</w:t>
      </w:r>
      <w:r w:rsidRPr="00027633">
        <w:rPr>
          <w:rFonts w:hint="cs"/>
          <w:rtl/>
        </w:rPr>
        <w:t>ع.</w:t>
      </w:r>
    </w:p>
    <w:p w:rsidR="005D4EEF" w:rsidRPr="00027633" w:rsidRDefault="00AC3D1C" w:rsidP="00AC3D1C">
      <w:pPr>
        <w:pStyle w:val="SingleTxtGA"/>
        <w:rPr>
          <w:rFonts w:hint="cs"/>
          <w:rtl/>
        </w:rPr>
      </w:pPr>
      <w:r>
        <w:rPr>
          <w:rFonts w:hint="cs"/>
          <w:rtl/>
        </w:rPr>
        <w:t>32-</w:t>
      </w:r>
      <w:r>
        <w:rPr>
          <w:rFonts w:hint="cs"/>
          <w:rtl/>
        </w:rPr>
        <w:tab/>
        <w:t xml:space="preserve">وسأل عن </w:t>
      </w:r>
      <w:r w:rsidR="005D4EEF" w:rsidRPr="00027633">
        <w:rPr>
          <w:rtl/>
        </w:rPr>
        <w:t xml:space="preserve">الإجراءات المعمول بها لتنفيذ أحكام قانون الأسرة </w:t>
      </w:r>
      <w:r w:rsidR="005D4EEF" w:rsidRPr="00027633">
        <w:rPr>
          <w:rFonts w:hint="cs"/>
          <w:rtl/>
        </w:rPr>
        <w:t xml:space="preserve">المعدّل بشأن </w:t>
      </w:r>
      <w:r w:rsidR="005D4EEF" w:rsidRPr="00027633">
        <w:rPr>
          <w:rtl/>
        </w:rPr>
        <w:t>ح</w:t>
      </w:r>
      <w:r w:rsidR="005D4EEF" w:rsidRPr="00027633">
        <w:rPr>
          <w:rFonts w:hint="cs"/>
          <w:rtl/>
        </w:rPr>
        <w:t xml:space="preserve">ق </w:t>
      </w:r>
      <w:r w:rsidR="005D4EEF" w:rsidRPr="00027633">
        <w:rPr>
          <w:rtl/>
        </w:rPr>
        <w:t>الطفل في أن ي</w:t>
      </w:r>
      <w:r w:rsidR="005D4EEF" w:rsidRPr="00027633">
        <w:rPr>
          <w:rFonts w:hint="cs"/>
          <w:rtl/>
        </w:rPr>
        <w:t xml:space="preserve">حمل </w:t>
      </w:r>
      <w:r w:rsidR="005D4EEF" w:rsidRPr="00027633">
        <w:rPr>
          <w:rtl/>
        </w:rPr>
        <w:t>اسم أسرة أمه، و</w:t>
      </w:r>
      <w:r w:rsidR="005D4EEF" w:rsidRPr="00027633">
        <w:rPr>
          <w:rFonts w:hint="cs"/>
          <w:rtl/>
        </w:rPr>
        <w:t xml:space="preserve">في ظل </w:t>
      </w:r>
      <w:r w:rsidR="005D4EEF" w:rsidRPr="00027633">
        <w:rPr>
          <w:rtl/>
        </w:rPr>
        <w:t>أي ظرو</w:t>
      </w:r>
      <w:r w:rsidR="005D4EEF" w:rsidRPr="00027633">
        <w:rPr>
          <w:rFonts w:hint="cs"/>
          <w:rtl/>
        </w:rPr>
        <w:t xml:space="preserve">ف يمكن تحقيق ذلك. وأعرب عن رغبته في </w:t>
      </w:r>
      <w:r w:rsidR="005D4EEF" w:rsidRPr="00027633">
        <w:rPr>
          <w:rtl/>
        </w:rPr>
        <w:t>أن يعرف كيف</w:t>
      </w:r>
      <w:r w:rsidR="005D4EEF" w:rsidRPr="00027633">
        <w:rPr>
          <w:rFonts w:hint="cs"/>
          <w:rtl/>
        </w:rPr>
        <w:t xml:space="preserve">ية اختيار جنسية </w:t>
      </w:r>
      <w:r w:rsidR="005D4EEF" w:rsidRPr="00027633">
        <w:rPr>
          <w:rtl/>
        </w:rPr>
        <w:t xml:space="preserve">الطفل في حال </w:t>
      </w:r>
      <w:r w:rsidR="005D4EEF" w:rsidRPr="00027633">
        <w:rPr>
          <w:rFonts w:hint="cs"/>
          <w:rtl/>
        </w:rPr>
        <w:t>كان والداه يحملان جنسيتين مختلفتين</w:t>
      </w:r>
      <w:r w:rsidR="005D4EEF" w:rsidRPr="00027633">
        <w:rPr>
          <w:rtl/>
        </w:rPr>
        <w:t>. وتساءل عما إذ</w:t>
      </w:r>
      <w:r w:rsidR="005D4EEF" w:rsidRPr="00027633">
        <w:rPr>
          <w:rFonts w:hint="cs"/>
          <w:rtl/>
        </w:rPr>
        <w:t>ا كان هناك</w:t>
      </w:r>
      <w:r w:rsidR="005D4EEF" w:rsidRPr="00027633">
        <w:rPr>
          <w:rtl/>
        </w:rPr>
        <w:t xml:space="preserve"> تمييز بين الأطفال </w:t>
      </w:r>
      <w:r w:rsidR="005D4EEF" w:rsidRPr="00027633">
        <w:rPr>
          <w:rFonts w:hint="cs"/>
          <w:rtl/>
        </w:rPr>
        <w:t xml:space="preserve">المولودين </w:t>
      </w:r>
      <w:r w:rsidR="005D4EEF" w:rsidRPr="00027633">
        <w:rPr>
          <w:rtl/>
        </w:rPr>
        <w:t>في إطا</w:t>
      </w:r>
      <w:r w:rsidR="005D4EEF" w:rsidRPr="00027633">
        <w:rPr>
          <w:rFonts w:hint="cs"/>
          <w:rtl/>
        </w:rPr>
        <w:t xml:space="preserve">ر </w:t>
      </w:r>
      <w:r w:rsidR="005D4EEF" w:rsidRPr="00027633">
        <w:rPr>
          <w:rtl/>
        </w:rPr>
        <w:t>الزواج و</w:t>
      </w:r>
      <w:r w:rsidR="005D4EEF" w:rsidRPr="00027633">
        <w:rPr>
          <w:rFonts w:hint="cs"/>
          <w:rtl/>
        </w:rPr>
        <w:t xml:space="preserve">الأطفال المولودين </w:t>
      </w:r>
      <w:r w:rsidR="005D4EEF" w:rsidRPr="00027633">
        <w:rPr>
          <w:rtl/>
        </w:rPr>
        <w:t xml:space="preserve">خارجه فيما يتعلق بحقهم في </w:t>
      </w:r>
      <w:r w:rsidR="005D4EEF" w:rsidRPr="00027633">
        <w:rPr>
          <w:rFonts w:hint="cs"/>
          <w:rtl/>
        </w:rPr>
        <w:t xml:space="preserve">وراثة </w:t>
      </w:r>
      <w:r w:rsidR="005D4EEF" w:rsidRPr="00027633">
        <w:rPr>
          <w:rtl/>
        </w:rPr>
        <w:t xml:space="preserve">ممتلكات </w:t>
      </w:r>
      <w:r w:rsidR="005D4EEF" w:rsidRPr="00027633">
        <w:rPr>
          <w:rFonts w:hint="cs"/>
          <w:rtl/>
        </w:rPr>
        <w:t>و</w:t>
      </w:r>
      <w:r w:rsidR="005D4EEF" w:rsidRPr="00027633">
        <w:rPr>
          <w:rtl/>
        </w:rPr>
        <w:t>الدي</w:t>
      </w:r>
      <w:r w:rsidR="005D4EEF" w:rsidRPr="00027633">
        <w:rPr>
          <w:rFonts w:hint="cs"/>
          <w:rtl/>
        </w:rPr>
        <w:t>هم.</w:t>
      </w:r>
    </w:p>
    <w:p w:rsidR="005D4EEF" w:rsidRPr="00027633" w:rsidRDefault="005D4EEF" w:rsidP="00AC3D1C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33-</w:t>
      </w:r>
      <w:r w:rsidRPr="00027633">
        <w:rPr>
          <w:rFonts w:hint="cs"/>
          <w:rtl/>
        </w:rPr>
        <w:tab/>
        <w:t>وأضاف قائلا إنه ب</w:t>
      </w:r>
      <w:r w:rsidRPr="00027633">
        <w:rPr>
          <w:rtl/>
        </w:rPr>
        <w:t>رغم</w:t>
      </w:r>
      <w:r w:rsidRPr="00027633">
        <w:rPr>
          <w:rFonts w:hint="cs"/>
          <w:rtl/>
        </w:rPr>
        <w:t xml:space="preserve"> عرض </w:t>
      </w:r>
      <w:r w:rsidRPr="00027633">
        <w:rPr>
          <w:rtl/>
        </w:rPr>
        <w:t>عدد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 xml:space="preserve">من حالات العنف </w:t>
      </w:r>
      <w:r w:rsidR="00AC3D1C">
        <w:rPr>
          <w:rFonts w:hint="cs"/>
          <w:rtl/>
        </w:rPr>
        <w:t xml:space="preserve">الأسري </w:t>
      </w:r>
      <w:r w:rsidRPr="00027633">
        <w:rPr>
          <w:rtl/>
        </w:rPr>
        <w:t>أمام المحاك</w:t>
      </w:r>
      <w:r w:rsidRPr="00027633">
        <w:rPr>
          <w:rFonts w:hint="cs"/>
          <w:rtl/>
        </w:rPr>
        <w:t>م، فإن هناك نحو</w:t>
      </w:r>
      <w:r w:rsidR="00AC3D1C">
        <w:rPr>
          <w:rFonts w:hint="cs"/>
          <w:rtl/>
        </w:rPr>
        <w:t xml:space="preserve"> 000 34 </w:t>
      </w:r>
      <w:r w:rsidRPr="00027633">
        <w:rPr>
          <w:rFonts w:hint="cs"/>
          <w:rtl/>
        </w:rPr>
        <w:t xml:space="preserve">حالة من هذه الحالات </w:t>
      </w:r>
      <w:r w:rsidR="00AC3D1C">
        <w:rPr>
          <w:rFonts w:hint="cs"/>
          <w:rtl/>
        </w:rPr>
        <w:t>لم تعرض على المحاكم بعد</w:t>
      </w:r>
      <w:r w:rsidRPr="00027633">
        <w:rPr>
          <w:rFonts w:hint="cs"/>
          <w:rtl/>
        </w:rPr>
        <w:t xml:space="preserve">، وأعرب عن رغبته في معرفة وضع تلك </w:t>
      </w:r>
      <w:r w:rsidRPr="00027633">
        <w:rPr>
          <w:rtl/>
        </w:rPr>
        <w:t xml:space="preserve">الحالات. </w:t>
      </w:r>
      <w:r w:rsidRPr="00027633">
        <w:rPr>
          <w:rFonts w:hint="cs"/>
          <w:rtl/>
        </w:rPr>
        <w:t>و</w:t>
      </w:r>
      <w:r w:rsidRPr="00027633">
        <w:rPr>
          <w:rtl/>
        </w:rPr>
        <w:t>سأل عما إذا كان</w:t>
      </w:r>
      <w:r w:rsidRPr="00027633">
        <w:rPr>
          <w:rFonts w:hint="cs"/>
          <w:rtl/>
        </w:rPr>
        <w:t xml:space="preserve">ت هناك دور </w:t>
      </w:r>
      <w:r w:rsidRPr="00027633">
        <w:rPr>
          <w:rtl/>
        </w:rPr>
        <w:t xml:space="preserve">عامة </w:t>
      </w:r>
      <w:r w:rsidRPr="00027633">
        <w:rPr>
          <w:rFonts w:hint="cs"/>
          <w:rtl/>
        </w:rPr>
        <w:t xml:space="preserve">لإيواء </w:t>
      </w:r>
      <w:r w:rsidRPr="00027633">
        <w:rPr>
          <w:rtl/>
        </w:rPr>
        <w:t xml:space="preserve">ضحايا العنف </w:t>
      </w:r>
      <w:r w:rsidR="00AC3D1C">
        <w:rPr>
          <w:rFonts w:hint="cs"/>
          <w:rtl/>
        </w:rPr>
        <w:t>الأسري</w:t>
      </w:r>
      <w:r w:rsidRPr="00027633">
        <w:rPr>
          <w:rFonts w:hint="cs"/>
          <w:rtl/>
        </w:rPr>
        <w:t xml:space="preserve">، </w:t>
      </w:r>
      <w:r w:rsidRPr="00027633">
        <w:rPr>
          <w:rtl/>
        </w:rPr>
        <w:t>و</w:t>
      </w:r>
      <w:r w:rsidRPr="00027633">
        <w:rPr>
          <w:rFonts w:hint="cs"/>
          <w:rtl/>
        </w:rPr>
        <w:t>عن كيفية حماية الضحايا المنقولين إلى هذه الدور ممن أ</w:t>
      </w:r>
      <w:r w:rsidRPr="00027633">
        <w:rPr>
          <w:rtl/>
        </w:rPr>
        <w:t>ساءو</w:t>
      </w:r>
      <w:r w:rsidRPr="00027633">
        <w:rPr>
          <w:rFonts w:hint="cs"/>
          <w:rtl/>
        </w:rPr>
        <w:t>ا إ</w:t>
      </w:r>
      <w:r w:rsidRPr="00027633">
        <w:rPr>
          <w:rtl/>
        </w:rPr>
        <w:t>ليهم.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كما أعرب عن رغبته في معرفة ما إذا كانت الحكومة ت</w:t>
      </w:r>
      <w:r w:rsidRPr="00027633">
        <w:rPr>
          <w:rFonts w:hint="cs"/>
          <w:rtl/>
        </w:rPr>
        <w:t>عتزم</w:t>
      </w:r>
      <w:r w:rsidRPr="00027633">
        <w:rPr>
          <w:rtl/>
        </w:rPr>
        <w:t xml:space="preserve"> ت</w:t>
      </w:r>
      <w:r w:rsidRPr="00027633">
        <w:rPr>
          <w:rFonts w:hint="cs"/>
          <w:rtl/>
        </w:rPr>
        <w:t xml:space="preserve">عديل قانون مكافحة </w:t>
      </w:r>
      <w:r w:rsidRPr="00027633">
        <w:rPr>
          <w:rtl/>
        </w:rPr>
        <w:t>الاغت</w:t>
      </w:r>
      <w:r w:rsidRPr="00027633">
        <w:rPr>
          <w:rFonts w:hint="cs"/>
          <w:rtl/>
        </w:rPr>
        <w:t>صاب في إطار الزواج</w:t>
      </w:r>
      <w:r w:rsidRPr="00027633">
        <w:rPr>
          <w:rtl/>
        </w:rPr>
        <w:t xml:space="preserve">، </w:t>
      </w:r>
      <w:r w:rsidRPr="00027633">
        <w:rPr>
          <w:rFonts w:hint="cs"/>
          <w:rtl/>
        </w:rPr>
        <w:t xml:space="preserve">والذي لم يعترف به </w:t>
      </w:r>
      <w:r w:rsidRPr="00027633">
        <w:rPr>
          <w:rtl/>
        </w:rPr>
        <w:t xml:space="preserve">حتى الآن </w:t>
      </w:r>
      <w:r w:rsidRPr="00027633">
        <w:rPr>
          <w:rFonts w:hint="cs"/>
          <w:rtl/>
        </w:rPr>
        <w:t xml:space="preserve">على أنه </w:t>
      </w:r>
      <w:r w:rsidRPr="00027633">
        <w:rPr>
          <w:rtl/>
        </w:rPr>
        <w:t xml:space="preserve">جريمة. وطلب مزيدا من المعلومات عن </w:t>
      </w:r>
      <w:r w:rsidRPr="00027633">
        <w:rPr>
          <w:rFonts w:hint="cs"/>
          <w:rtl/>
        </w:rPr>
        <w:t xml:space="preserve">النظام الجديد الذي يجري التخطيط لوضعه بشأن </w:t>
      </w:r>
      <w:r w:rsidRPr="00027633">
        <w:rPr>
          <w:rtl/>
        </w:rPr>
        <w:t xml:space="preserve">تسجيل </w:t>
      </w:r>
      <w:r w:rsidRPr="00027633">
        <w:rPr>
          <w:rFonts w:hint="cs"/>
          <w:rtl/>
        </w:rPr>
        <w:t xml:space="preserve">هوية أفراد </w:t>
      </w:r>
      <w:r w:rsidRPr="00027633">
        <w:rPr>
          <w:rtl/>
        </w:rPr>
        <w:t xml:space="preserve">الأسرة. </w:t>
      </w:r>
      <w:r w:rsidRPr="00027633">
        <w:rPr>
          <w:rFonts w:hint="cs"/>
          <w:rtl/>
        </w:rPr>
        <w:t>و</w:t>
      </w:r>
      <w:r w:rsidRPr="00027633">
        <w:rPr>
          <w:rtl/>
        </w:rPr>
        <w:t>على الرغم من أن "نظام ر</w:t>
      </w:r>
      <w:r w:rsidRPr="00027633">
        <w:rPr>
          <w:rFonts w:hint="cs"/>
          <w:rtl/>
        </w:rPr>
        <w:t>ب</w:t>
      </w:r>
      <w:r w:rsidRPr="00027633">
        <w:rPr>
          <w:rtl/>
        </w:rPr>
        <w:t xml:space="preserve"> الأسرة" س</w:t>
      </w:r>
      <w:r w:rsidRPr="00027633">
        <w:rPr>
          <w:rFonts w:hint="cs"/>
          <w:rtl/>
        </w:rPr>
        <w:t>يُ</w:t>
      </w:r>
      <w:r w:rsidRPr="00027633">
        <w:rPr>
          <w:rtl/>
        </w:rPr>
        <w:t xml:space="preserve">لغى </w:t>
      </w:r>
      <w:r w:rsidRPr="00027633">
        <w:rPr>
          <w:rFonts w:hint="cs"/>
          <w:rtl/>
        </w:rPr>
        <w:t xml:space="preserve">قانونا </w:t>
      </w:r>
      <w:r w:rsidRPr="00027633">
        <w:rPr>
          <w:rtl/>
        </w:rPr>
        <w:t xml:space="preserve">بحلول عام 2008، </w:t>
      </w:r>
      <w:r w:rsidRPr="00027633">
        <w:rPr>
          <w:rFonts w:hint="cs"/>
          <w:rtl/>
        </w:rPr>
        <w:t xml:space="preserve">فإن من الضروري إحداث </w:t>
      </w:r>
      <w:r w:rsidRPr="00027633">
        <w:rPr>
          <w:rtl/>
        </w:rPr>
        <w:t xml:space="preserve">تغيير في المواقف </w:t>
      </w:r>
      <w:r w:rsidRPr="00027633">
        <w:rPr>
          <w:rFonts w:hint="cs"/>
          <w:rtl/>
        </w:rPr>
        <w:t xml:space="preserve">للتأكد </w:t>
      </w:r>
      <w:r w:rsidRPr="00027633">
        <w:rPr>
          <w:rtl/>
        </w:rPr>
        <w:t xml:space="preserve">من </w:t>
      </w:r>
      <w:r w:rsidRPr="00027633">
        <w:rPr>
          <w:rFonts w:hint="cs"/>
          <w:rtl/>
        </w:rPr>
        <w:t>إلغائه ف</w:t>
      </w:r>
      <w:r w:rsidRPr="00027633">
        <w:rPr>
          <w:rtl/>
        </w:rPr>
        <w:t xml:space="preserve">ي الممارسة العملية. </w:t>
      </w:r>
      <w:r w:rsidRPr="00027633">
        <w:rPr>
          <w:rFonts w:hint="cs"/>
          <w:rtl/>
        </w:rPr>
        <w:t xml:space="preserve">وأعرب عن رغبته في معرفة </w:t>
      </w:r>
      <w:r w:rsidRPr="00027633">
        <w:rPr>
          <w:rtl/>
        </w:rPr>
        <w:t>التداب</w:t>
      </w:r>
      <w:r w:rsidRPr="00027633">
        <w:rPr>
          <w:rFonts w:hint="cs"/>
          <w:rtl/>
        </w:rPr>
        <w:t>ير ا</w:t>
      </w:r>
      <w:r w:rsidRPr="00027633">
        <w:rPr>
          <w:rtl/>
        </w:rPr>
        <w:t>لتي اتخذتها الحكومة ل</w:t>
      </w:r>
      <w:r w:rsidRPr="00027633">
        <w:rPr>
          <w:rFonts w:hint="cs"/>
          <w:rtl/>
        </w:rPr>
        <w:t>رفع مستوى الوعي العام ب</w:t>
      </w:r>
      <w:r w:rsidRPr="00027633">
        <w:rPr>
          <w:rtl/>
        </w:rPr>
        <w:t>تغيير النظا</w:t>
      </w:r>
      <w:r w:rsidRPr="00027633">
        <w:rPr>
          <w:rFonts w:hint="cs"/>
          <w:rtl/>
        </w:rPr>
        <w:t>م.</w:t>
      </w:r>
    </w:p>
    <w:p w:rsidR="005D4EEF" w:rsidRPr="00027633" w:rsidRDefault="005D4EEF" w:rsidP="00AC3D1C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34-</w:t>
      </w:r>
      <w:r w:rsidRPr="00027633">
        <w:rPr>
          <w:rFonts w:hint="cs"/>
          <w:rtl/>
        </w:rPr>
        <w:tab/>
      </w:r>
      <w:r w:rsidR="00AC3D1C">
        <w:rPr>
          <w:rFonts w:hint="cs"/>
          <w:rtl/>
        </w:rPr>
        <w:t>و</w:t>
      </w:r>
      <w:r w:rsidRPr="00027633">
        <w:rPr>
          <w:rFonts w:hint="cs"/>
          <w:rtl/>
        </w:rPr>
        <w:t xml:space="preserve">تساءل </w:t>
      </w:r>
      <w:r w:rsidR="00AC3D1C">
        <w:rPr>
          <w:rFonts w:hint="cs"/>
          <w:rtl/>
        </w:rPr>
        <w:t>في معرض تناول المسألة 9 من قائمة مسائل اللجنة</w:t>
      </w:r>
      <w:r w:rsidR="002E3B3B">
        <w:rPr>
          <w:rFonts w:hint="cs"/>
          <w:rtl/>
        </w:rPr>
        <w:t>،</w:t>
      </w:r>
      <w:r w:rsidR="00AC3D1C">
        <w:rPr>
          <w:rFonts w:hint="cs"/>
          <w:rtl/>
        </w:rPr>
        <w:t xml:space="preserve"> عما إذا كان يمكن التمييز بين دوافع </w:t>
      </w:r>
      <w:r w:rsidRPr="00027633">
        <w:rPr>
          <w:rFonts w:hint="cs"/>
          <w:rtl/>
        </w:rPr>
        <w:t>الإجهاض</w:t>
      </w:r>
      <w:r w:rsidRPr="00027633">
        <w:rPr>
          <w:rtl/>
        </w:rPr>
        <w:t xml:space="preserve"> القانونية و</w:t>
      </w:r>
      <w:r w:rsidRPr="00027633">
        <w:rPr>
          <w:rFonts w:hint="cs"/>
          <w:rtl/>
        </w:rPr>
        <w:t xml:space="preserve">دوافعه </w:t>
      </w:r>
      <w:r w:rsidRPr="00027633">
        <w:rPr>
          <w:rtl/>
        </w:rPr>
        <w:t>غير القانونية، و</w:t>
      </w:r>
      <w:r w:rsidRPr="00027633">
        <w:rPr>
          <w:rFonts w:hint="cs"/>
          <w:rtl/>
        </w:rPr>
        <w:t xml:space="preserve">عن </w:t>
      </w:r>
      <w:r w:rsidRPr="00027633">
        <w:rPr>
          <w:rtl/>
        </w:rPr>
        <w:t>كيف</w:t>
      </w:r>
      <w:r w:rsidRPr="00027633">
        <w:rPr>
          <w:rFonts w:hint="cs"/>
          <w:rtl/>
        </w:rPr>
        <w:t xml:space="preserve">ية تقييم </w:t>
      </w:r>
      <w:r w:rsidRPr="00027633">
        <w:rPr>
          <w:rtl/>
        </w:rPr>
        <w:t xml:space="preserve">الحكومة </w:t>
      </w:r>
      <w:r w:rsidRPr="00027633">
        <w:rPr>
          <w:rFonts w:hint="cs"/>
          <w:rtl/>
        </w:rPr>
        <w:t>للحالة المتعلقة ب</w:t>
      </w:r>
      <w:r w:rsidRPr="00027633">
        <w:rPr>
          <w:rtl/>
        </w:rPr>
        <w:t>إجهاض الأجنة الإنا</w:t>
      </w:r>
      <w:r w:rsidRPr="00027633">
        <w:rPr>
          <w:rFonts w:hint="cs"/>
          <w:rtl/>
        </w:rPr>
        <w:t xml:space="preserve">ث </w:t>
      </w:r>
      <w:r w:rsidR="00AC3D1C">
        <w:rPr>
          <w:rFonts w:hint="cs"/>
          <w:rtl/>
        </w:rPr>
        <w:t xml:space="preserve">وعما يتخذ من تدابير للتحقيق فيها، وعن </w:t>
      </w:r>
      <w:r w:rsidRPr="00027633">
        <w:rPr>
          <w:rFonts w:hint="cs"/>
          <w:rtl/>
        </w:rPr>
        <w:t xml:space="preserve">كيفية منع </w:t>
      </w:r>
      <w:r w:rsidRPr="00027633">
        <w:rPr>
          <w:rtl/>
        </w:rPr>
        <w:t>هذه الممارس</w:t>
      </w:r>
      <w:r w:rsidRPr="00027633">
        <w:rPr>
          <w:rFonts w:hint="cs"/>
          <w:rtl/>
        </w:rPr>
        <w:t>ة</w:t>
      </w:r>
      <w:r w:rsidRPr="00027633">
        <w:rPr>
          <w:rtl/>
        </w:rPr>
        <w:t>. وأ</w:t>
      </w:r>
      <w:r w:rsidRPr="00027633">
        <w:rPr>
          <w:rFonts w:hint="cs"/>
          <w:rtl/>
        </w:rPr>
        <w:t>ُ</w:t>
      </w:r>
      <w:r w:rsidRPr="00027633">
        <w:rPr>
          <w:rtl/>
        </w:rPr>
        <w:t>بل</w:t>
      </w:r>
      <w:r w:rsidRPr="00027633">
        <w:rPr>
          <w:rFonts w:hint="cs"/>
          <w:rtl/>
        </w:rPr>
        <w:t>ِ</w:t>
      </w:r>
      <w:r w:rsidRPr="00027633">
        <w:rPr>
          <w:rtl/>
        </w:rPr>
        <w:t xml:space="preserve">غت اللجنة </w:t>
      </w:r>
      <w:r w:rsidRPr="00027633">
        <w:rPr>
          <w:rFonts w:hint="cs"/>
          <w:rtl/>
        </w:rPr>
        <w:t>ب</w:t>
      </w:r>
      <w:r w:rsidRPr="00027633">
        <w:rPr>
          <w:rtl/>
        </w:rPr>
        <w:t xml:space="preserve">قضية مصنع </w:t>
      </w:r>
      <w:r w:rsidR="00AC3D1C">
        <w:rPr>
          <w:rFonts w:hint="cs"/>
          <w:rtl/>
        </w:rPr>
        <w:t xml:space="preserve">ينتج </w:t>
      </w:r>
      <w:r w:rsidRPr="00027633">
        <w:rPr>
          <w:rFonts w:hint="cs"/>
          <w:rtl/>
        </w:rPr>
        <w:t xml:space="preserve">مواد </w:t>
      </w:r>
      <w:r w:rsidRPr="00027633">
        <w:rPr>
          <w:rtl/>
        </w:rPr>
        <w:t>بلاستي</w:t>
      </w:r>
      <w:r w:rsidRPr="00027633">
        <w:rPr>
          <w:rFonts w:hint="cs"/>
          <w:rtl/>
        </w:rPr>
        <w:t>كية لش</w:t>
      </w:r>
      <w:r w:rsidRPr="00027633">
        <w:rPr>
          <w:rtl/>
        </w:rPr>
        <w:t>اشات</w:t>
      </w:r>
      <w:r w:rsidRPr="00027633">
        <w:rPr>
          <w:rFonts w:hint="cs"/>
          <w:rtl/>
        </w:rPr>
        <w:t xml:space="preserve"> العرض الخاصة ب</w:t>
      </w:r>
      <w:r w:rsidRPr="00027633">
        <w:rPr>
          <w:rtl/>
        </w:rPr>
        <w:t>المعدات الرقمي</w:t>
      </w:r>
      <w:r w:rsidRPr="00027633">
        <w:rPr>
          <w:rFonts w:hint="cs"/>
          <w:rtl/>
        </w:rPr>
        <w:t xml:space="preserve">ة </w:t>
      </w:r>
      <w:r w:rsidR="00AC3D1C">
        <w:rPr>
          <w:rFonts w:hint="cs"/>
          <w:rtl/>
        </w:rPr>
        <w:t>و</w:t>
      </w:r>
      <w:r w:rsidRPr="00027633">
        <w:rPr>
          <w:rFonts w:hint="cs"/>
          <w:rtl/>
        </w:rPr>
        <w:t xml:space="preserve">التي يُستخدم فيها البلّور </w:t>
      </w:r>
      <w:r w:rsidRPr="00027633">
        <w:rPr>
          <w:rtl/>
        </w:rPr>
        <w:t>السائل</w:t>
      </w:r>
      <w:r w:rsidRPr="00027633">
        <w:rPr>
          <w:rFonts w:hint="cs"/>
          <w:rtl/>
        </w:rPr>
        <w:t>، حيث تعرضت</w:t>
      </w:r>
      <w:r w:rsidR="00AC3D1C">
        <w:rPr>
          <w:rFonts w:hint="cs"/>
          <w:rtl/>
        </w:rPr>
        <w:t xml:space="preserve"> </w:t>
      </w:r>
      <w:r w:rsidRPr="00027633">
        <w:rPr>
          <w:rtl/>
        </w:rPr>
        <w:t>العاملات غير النظامي</w:t>
      </w:r>
      <w:r w:rsidRPr="00027633">
        <w:rPr>
          <w:rFonts w:hint="cs"/>
          <w:rtl/>
        </w:rPr>
        <w:t xml:space="preserve">ات </w:t>
      </w:r>
      <w:r w:rsidRPr="00027633">
        <w:rPr>
          <w:rtl/>
        </w:rPr>
        <w:t xml:space="preserve">لمواد كيميائية سامة </w:t>
      </w:r>
      <w:r w:rsidRPr="00027633">
        <w:rPr>
          <w:rFonts w:hint="cs"/>
          <w:rtl/>
        </w:rPr>
        <w:t xml:space="preserve">تسببت في معاناتهن </w:t>
      </w:r>
      <w:r w:rsidRPr="00027633">
        <w:rPr>
          <w:rtl/>
        </w:rPr>
        <w:t>جسدي</w:t>
      </w:r>
      <w:r w:rsidRPr="00027633">
        <w:rPr>
          <w:rFonts w:hint="cs"/>
          <w:rtl/>
        </w:rPr>
        <w:t xml:space="preserve">ا </w:t>
      </w:r>
      <w:r w:rsidRPr="00027633">
        <w:rPr>
          <w:rtl/>
        </w:rPr>
        <w:t>وعقليا.</w:t>
      </w:r>
      <w:r w:rsidRPr="00027633">
        <w:rPr>
          <w:rFonts w:hint="cs"/>
          <w:rtl/>
        </w:rPr>
        <w:t xml:space="preserve"> وأعرب عن رغبته في الوقوف على </w:t>
      </w:r>
      <w:r w:rsidR="00AC3D1C">
        <w:rPr>
          <w:rFonts w:hint="cs"/>
          <w:rtl/>
        </w:rPr>
        <w:t xml:space="preserve">ما </w:t>
      </w:r>
      <w:r w:rsidRPr="00027633">
        <w:rPr>
          <w:rtl/>
        </w:rPr>
        <w:t>إذا كانت الحكومة على علم بهذ</w:t>
      </w:r>
      <w:r w:rsidRPr="00027633">
        <w:rPr>
          <w:rFonts w:hint="cs"/>
          <w:rtl/>
        </w:rPr>
        <w:t xml:space="preserve">ه </w:t>
      </w:r>
      <w:r w:rsidRPr="00027633">
        <w:rPr>
          <w:rtl/>
        </w:rPr>
        <w:t xml:space="preserve">القضية، وعما يجري عمله لتصحيح </w:t>
      </w:r>
      <w:r w:rsidR="00AC3D1C">
        <w:rPr>
          <w:rFonts w:hint="cs"/>
          <w:rtl/>
        </w:rPr>
        <w:t>الأوضاع</w:t>
      </w:r>
      <w:r w:rsidRPr="00027633">
        <w:rPr>
          <w:rtl/>
        </w:rPr>
        <w:t>.</w:t>
      </w:r>
      <w:r w:rsidRPr="00027633">
        <w:rPr>
          <w:rFonts w:hint="cs"/>
          <w:rtl/>
        </w:rPr>
        <w:t xml:space="preserve"> و</w:t>
      </w:r>
      <w:r w:rsidRPr="00027633">
        <w:rPr>
          <w:rtl/>
        </w:rPr>
        <w:t xml:space="preserve">تساءل عما إذا كان يجري بذل </w:t>
      </w:r>
      <w:r w:rsidR="00AC3D1C">
        <w:rPr>
          <w:rFonts w:hint="cs"/>
          <w:rtl/>
        </w:rPr>
        <w:t>ال</w:t>
      </w:r>
      <w:r w:rsidRPr="00027633">
        <w:rPr>
          <w:rtl/>
        </w:rPr>
        <w:t>جهو</w:t>
      </w:r>
      <w:r w:rsidRPr="00027633">
        <w:rPr>
          <w:rFonts w:hint="cs"/>
          <w:rtl/>
        </w:rPr>
        <w:t xml:space="preserve">د </w:t>
      </w:r>
      <w:r w:rsidR="00AC3D1C">
        <w:rPr>
          <w:rFonts w:hint="cs"/>
          <w:rtl/>
        </w:rPr>
        <w:t xml:space="preserve">بغية </w:t>
      </w:r>
      <w:r w:rsidRPr="00027633">
        <w:rPr>
          <w:rtl/>
        </w:rPr>
        <w:t xml:space="preserve">تغيير </w:t>
      </w:r>
      <w:r w:rsidRPr="00027633">
        <w:rPr>
          <w:rFonts w:hint="cs"/>
          <w:rtl/>
        </w:rPr>
        <w:t xml:space="preserve">مواقف </w:t>
      </w:r>
      <w:r w:rsidRPr="00027633">
        <w:rPr>
          <w:rtl/>
        </w:rPr>
        <w:t>المجتم</w:t>
      </w:r>
      <w:r w:rsidRPr="00027633">
        <w:rPr>
          <w:rFonts w:hint="cs"/>
          <w:rtl/>
        </w:rPr>
        <w:t xml:space="preserve">ع إزاء </w:t>
      </w:r>
      <w:r w:rsidRPr="00027633">
        <w:rPr>
          <w:rtl/>
        </w:rPr>
        <w:t>تحقيق المساواة بين الجنسين،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وعما إذا كا</w:t>
      </w:r>
      <w:r w:rsidRPr="00027633">
        <w:rPr>
          <w:rFonts w:hint="cs"/>
          <w:rtl/>
        </w:rPr>
        <w:t xml:space="preserve">ن سيُنشأ </w:t>
      </w:r>
      <w:r w:rsidRPr="00027633">
        <w:rPr>
          <w:rtl/>
        </w:rPr>
        <w:t>نظام</w:t>
      </w:r>
      <w:r w:rsidRPr="00027633">
        <w:rPr>
          <w:rFonts w:hint="cs"/>
          <w:rtl/>
        </w:rPr>
        <w:t xml:space="preserve"> </w:t>
      </w:r>
      <w:r w:rsidR="00AC3D1C">
        <w:rPr>
          <w:rFonts w:hint="cs"/>
          <w:rtl/>
        </w:rPr>
        <w:t>محاصصة ل</w:t>
      </w:r>
      <w:r w:rsidRPr="00027633">
        <w:rPr>
          <w:rtl/>
        </w:rPr>
        <w:t>ضمان مشاركة المرأة في الحياة العامة</w:t>
      </w:r>
      <w:r w:rsidRPr="00027633">
        <w:rPr>
          <w:rFonts w:hint="cs"/>
          <w:rtl/>
        </w:rPr>
        <w:t xml:space="preserve"> كما ينبغي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 xml:space="preserve">وثمة حاجة </w:t>
      </w:r>
      <w:r w:rsidRPr="00027633">
        <w:rPr>
          <w:rtl/>
        </w:rPr>
        <w:t>لبذل مزيد من الجهود لإنشاء مراكز لرعاية الأطفال وتغيير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مواق</w:t>
      </w:r>
      <w:r w:rsidRPr="00027633">
        <w:rPr>
          <w:rFonts w:hint="cs"/>
          <w:rtl/>
        </w:rPr>
        <w:t xml:space="preserve">ف </w:t>
      </w:r>
      <w:r w:rsidRPr="00027633">
        <w:rPr>
          <w:rtl/>
        </w:rPr>
        <w:t>الذكو</w:t>
      </w:r>
      <w:r w:rsidRPr="00027633">
        <w:rPr>
          <w:rFonts w:hint="cs"/>
          <w:rtl/>
        </w:rPr>
        <w:t xml:space="preserve">ر </w:t>
      </w:r>
      <w:r w:rsidRPr="00027633">
        <w:rPr>
          <w:rtl/>
        </w:rPr>
        <w:t>من أجل تمكين المرأة من مواصلة العمل بعد ال</w:t>
      </w:r>
      <w:r w:rsidRPr="00027633">
        <w:rPr>
          <w:rFonts w:hint="cs"/>
          <w:rtl/>
        </w:rPr>
        <w:t>إنجاب.</w:t>
      </w:r>
    </w:p>
    <w:p w:rsidR="005D4EEF" w:rsidRPr="00027633" w:rsidRDefault="005D4EEF" w:rsidP="00AC3D1C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35-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 xml:space="preserve">السيدة </w:t>
      </w:r>
      <w:r w:rsidR="0062604B">
        <w:rPr>
          <w:rFonts w:hint="cs"/>
          <w:b/>
          <w:bCs/>
          <w:rtl/>
        </w:rPr>
        <w:t>ودجوود</w:t>
      </w:r>
      <w:r w:rsidR="00B83D5B">
        <w:rPr>
          <w:rFonts w:hint="cs"/>
          <w:b/>
          <w:bCs/>
          <w:rtl/>
        </w:rPr>
        <w:t xml:space="preserve"> </w:t>
      </w:r>
      <w:r w:rsidR="00AC3D1C">
        <w:rPr>
          <w:rFonts w:hint="cs"/>
          <w:rtl/>
        </w:rPr>
        <w:t xml:space="preserve">سألت </w:t>
      </w:r>
      <w:r w:rsidRPr="00027633">
        <w:rPr>
          <w:rtl/>
        </w:rPr>
        <w:t>عن كيفية معاملة المدعى عليهم عن</w:t>
      </w:r>
      <w:r w:rsidRPr="00027633">
        <w:rPr>
          <w:rFonts w:hint="cs"/>
          <w:rtl/>
        </w:rPr>
        <w:t xml:space="preserve">د إلقاء </w:t>
      </w:r>
      <w:r w:rsidRPr="00027633">
        <w:rPr>
          <w:rtl/>
        </w:rPr>
        <w:t>القبض عليهم واحتج</w:t>
      </w:r>
      <w:r w:rsidRPr="00027633">
        <w:rPr>
          <w:rFonts w:hint="cs"/>
          <w:rtl/>
        </w:rPr>
        <w:t xml:space="preserve">ازهم لدى </w:t>
      </w:r>
      <w:r w:rsidRPr="00027633">
        <w:rPr>
          <w:rtl/>
        </w:rPr>
        <w:t xml:space="preserve">الشرطة. </w:t>
      </w:r>
      <w:r w:rsidRPr="00027633">
        <w:rPr>
          <w:rFonts w:hint="cs"/>
          <w:rtl/>
        </w:rPr>
        <w:t>وأعربت عن قلقها ل</w:t>
      </w:r>
      <w:r w:rsidRPr="00027633">
        <w:rPr>
          <w:rtl/>
        </w:rPr>
        <w:t xml:space="preserve">أن عدم </w:t>
      </w:r>
      <w:r w:rsidRPr="00027633">
        <w:rPr>
          <w:rFonts w:hint="cs"/>
          <w:rtl/>
        </w:rPr>
        <w:t>تزويد المحتجزين ب</w:t>
      </w:r>
      <w:r w:rsidRPr="00027633">
        <w:rPr>
          <w:rtl/>
        </w:rPr>
        <w:t>محام في الوقت المناس</w:t>
      </w:r>
      <w:r w:rsidRPr="00027633">
        <w:rPr>
          <w:rFonts w:hint="cs"/>
          <w:rtl/>
        </w:rPr>
        <w:t xml:space="preserve">ب قد </w:t>
      </w:r>
      <w:r w:rsidRPr="00027633">
        <w:rPr>
          <w:rtl/>
        </w:rPr>
        <w:t>ي</w:t>
      </w:r>
      <w:r w:rsidRPr="00027633">
        <w:rPr>
          <w:rFonts w:hint="cs"/>
          <w:rtl/>
        </w:rPr>
        <w:t xml:space="preserve">عرضهم </w:t>
      </w:r>
      <w:r w:rsidRPr="00027633">
        <w:rPr>
          <w:rtl/>
        </w:rPr>
        <w:t>لسوء المعاملة على أيد</w:t>
      </w:r>
      <w:r w:rsidRPr="00027633">
        <w:rPr>
          <w:rFonts w:hint="cs"/>
          <w:rtl/>
        </w:rPr>
        <w:t xml:space="preserve">ي </w:t>
      </w:r>
      <w:r w:rsidRPr="00027633">
        <w:rPr>
          <w:rtl/>
        </w:rPr>
        <w:t>ضباط الشرطة. و</w:t>
      </w:r>
      <w:r w:rsidR="00AC3D1C">
        <w:rPr>
          <w:rFonts w:hint="cs"/>
          <w:rtl/>
        </w:rPr>
        <w:t xml:space="preserve">يحسن الإسراع في الاستعانة بمحامٍ ينبغي أن يتواجد </w:t>
      </w:r>
      <w:r w:rsidRPr="00027633">
        <w:rPr>
          <w:rtl/>
        </w:rPr>
        <w:t>أثناء الاستجواب، وينبغي أيضا أن ي</w:t>
      </w:r>
      <w:r w:rsidRPr="00027633">
        <w:rPr>
          <w:rFonts w:hint="cs"/>
          <w:rtl/>
        </w:rPr>
        <w:t>ُ</w:t>
      </w:r>
      <w:r w:rsidRPr="00027633">
        <w:rPr>
          <w:rtl/>
        </w:rPr>
        <w:t>سمح له بالوصول إلى الم</w:t>
      </w:r>
      <w:r w:rsidRPr="00027633">
        <w:rPr>
          <w:rFonts w:hint="cs"/>
          <w:rtl/>
        </w:rPr>
        <w:t xml:space="preserve">دعى عليه </w:t>
      </w:r>
      <w:r w:rsidRPr="00027633">
        <w:rPr>
          <w:rtl/>
        </w:rPr>
        <w:t>خار</w:t>
      </w:r>
      <w:r w:rsidRPr="00027633">
        <w:rPr>
          <w:rFonts w:hint="cs"/>
          <w:rtl/>
        </w:rPr>
        <w:t>ج إط</w:t>
      </w:r>
      <w:r w:rsidR="00AC3D1C">
        <w:rPr>
          <w:rFonts w:hint="cs"/>
          <w:rtl/>
        </w:rPr>
        <w:t>ار الاستجواب. وأعربت عن دهشتها ل</w:t>
      </w:r>
      <w:r w:rsidRPr="00027633">
        <w:rPr>
          <w:rFonts w:hint="cs"/>
          <w:rtl/>
        </w:rPr>
        <w:t xml:space="preserve">لأسباب التي قدمتها </w:t>
      </w:r>
      <w:r w:rsidRPr="00027633">
        <w:rPr>
          <w:rtl/>
        </w:rPr>
        <w:t xml:space="preserve">الحكومة </w:t>
      </w:r>
      <w:r w:rsidRPr="00027633">
        <w:rPr>
          <w:rFonts w:hint="cs"/>
          <w:rtl/>
        </w:rPr>
        <w:t>بشأن ع</w:t>
      </w:r>
      <w:r w:rsidRPr="00027633">
        <w:rPr>
          <w:rtl/>
        </w:rPr>
        <w:t xml:space="preserve">دم السماح لمحامي الدفاع </w:t>
      </w:r>
      <w:r w:rsidRPr="00027633">
        <w:rPr>
          <w:rFonts w:hint="cs"/>
          <w:rtl/>
        </w:rPr>
        <w:t xml:space="preserve">بالحضور </w:t>
      </w:r>
      <w:r w:rsidRPr="00027633">
        <w:rPr>
          <w:rtl/>
        </w:rPr>
        <w:t>أثناء استجواب الشرط</w:t>
      </w:r>
      <w:r w:rsidRPr="00027633">
        <w:rPr>
          <w:rFonts w:hint="cs"/>
          <w:rtl/>
        </w:rPr>
        <w:t>ة للمدعى عليه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>و</w:t>
      </w:r>
      <w:r w:rsidRPr="00027633">
        <w:rPr>
          <w:rtl/>
        </w:rPr>
        <w:t>في حال</w:t>
      </w:r>
      <w:r w:rsidRPr="00027633">
        <w:rPr>
          <w:rFonts w:hint="cs"/>
          <w:rtl/>
        </w:rPr>
        <w:t xml:space="preserve"> بدر عن </w:t>
      </w:r>
      <w:r w:rsidRPr="00027633">
        <w:rPr>
          <w:rtl/>
        </w:rPr>
        <w:t>محامي الدفا</w:t>
      </w:r>
      <w:r w:rsidRPr="00027633">
        <w:rPr>
          <w:rFonts w:hint="cs"/>
          <w:rtl/>
        </w:rPr>
        <w:t xml:space="preserve">ع سوء تصرف، </w:t>
      </w:r>
      <w:r w:rsidRPr="00027633">
        <w:rPr>
          <w:rtl/>
        </w:rPr>
        <w:t xml:space="preserve">ينبغي </w:t>
      </w:r>
      <w:r w:rsidRPr="00027633">
        <w:rPr>
          <w:rFonts w:hint="cs"/>
          <w:rtl/>
        </w:rPr>
        <w:t xml:space="preserve">استبداله </w:t>
      </w:r>
      <w:r w:rsidR="00AC3D1C">
        <w:rPr>
          <w:rFonts w:hint="cs"/>
          <w:rtl/>
        </w:rPr>
        <w:t xml:space="preserve">وعدم الاكتفاء بإبعاده. </w:t>
      </w:r>
      <w:r w:rsidRPr="00027633">
        <w:rPr>
          <w:rtl/>
        </w:rPr>
        <w:t>و</w:t>
      </w:r>
      <w:r w:rsidRPr="00027633">
        <w:rPr>
          <w:rFonts w:hint="cs"/>
          <w:rtl/>
        </w:rPr>
        <w:t xml:space="preserve">لابد من إنشاء </w:t>
      </w:r>
      <w:r w:rsidRPr="00027633">
        <w:rPr>
          <w:rtl/>
        </w:rPr>
        <w:t xml:space="preserve">هيئة </w:t>
      </w:r>
      <w:r w:rsidRPr="00027633">
        <w:rPr>
          <w:rFonts w:hint="cs"/>
          <w:rtl/>
        </w:rPr>
        <w:t xml:space="preserve">تحقيق </w:t>
      </w:r>
      <w:r w:rsidRPr="00027633">
        <w:rPr>
          <w:rtl/>
        </w:rPr>
        <w:t>مستقل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لضمان </w:t>
      </w:r>
      <w:r w:rsidRPr="00027633">
        <w:rPr>
          <w:rFonts w:hint="cs"/>
          <w:rtl/>
        </w:rPr>
        <w:t>معاملة ا</w:t>
      </w:r>
      <w:r w:rsidRPr="00027633">
        <w:rPr>
          <w:rtl/>
        </w:rPr>
        <w:t xml:space="preserve">لمحتجزين في مراكز الشرطة </w:t>
      </w:r>
      <w:r w:rsidRPr="00027633">
        <w:rPr>
          <w:rFonts w:hint="cs"/>
          <w:rtl/>
        </w:rPr>
        <w:t>معاملة لائقة</w:t>
      </w:r>
      <w:r w:rsidRPr="00027633">
        <w:rPr>
          <w:rtl/>
        </w:rPr>
        <w:t>، و</w:t>
      </w:r>
      <w:r w:rsidRPr="00027633">
        <w:rPr>
          <w:rFonts w:hint="cs"/>
          <w:rtl/>
        </w:rPr>
        <w:t xml:space="preserve">يجب إخضاع </w:t>
      </w:r>
      <w:r w:rsidRPr="00027633">
        <w:rPr>
          <w:rtl/>
        </w:rPr>
        <w:t>ضباط الشرطة</w:t>
      </w:r>
      <w:r w:rsidRPr="00027633">
        <w:rPr>
          <w:rFonts w:hint="cs"/>
          <w:rtl/>
        </w:rPr>
        <w:t xml:space="preserve"> لل</w:t>
      </w:r>
      <w:r w:rsidRPr="00027633">
        <w:rPr>
          <w:rtl/>
        </w:rPr>
        <w:t xml:space="preserve">مسؤولية المدنية. </w:t>
      </w:r>
      <w:r w:rsidRPr="00027633">
        <w:rPr>
          <w:rFonts w:hint="cs"/>
          <w:rtl/>
        </w:rPr>
        <w:t>وينبغي تسجيل عمليات الاس</w:t>
      </w:r>
      <w:r w:rsidRPr="00027633">
        <w:rPr>
          <w:rtl/>
        </w:rPr>
        <w:t>تجواب</w:t>
      </w:r>
      <w:r w:rsidRPr="00027633">
        <w:rPr>
          <w:rFonts w:hint="cs"/>
          <w:rtl/>
        </w:rPr>
        <w:t xml:space="preserve"> بالفيديو لأنها توفر </w:t>
      </w:r>
      <w:r w:rsidRPr="00027633">
        <w:rPr>
          <w:rtl/>
        </w:rPr>
        <w:t xml:space="preserve">دليلا </w:t>
      </w:r>
      <w:r w:rsidRPr="00027633">
        <w:rPr>
          <w:rFonts w:hint="cs"/>
          <w:rtl/>
        </w:rPr>
        <w:t xml:space="preserve">حاسما </w:t>
      </w:r>
      <w:r w:rsidRPr="00027633">
        <w:rPr>
          <w:rtl/>
        </w:rPr>
        <w:t>في المحكم</w:t>
      </w:r>
      <w:r w:rsidRPr="00027633">
        <w:rPr>
          <w:rFonts w:hint="cs"/>
          <w:rtl/>
        </w:rPr>
        <w:t xml:space="preserve">ة وهي </w:t>
      </w:r>
      <w:r w:rsidRPr="00027633">
        <w:rPr>
          <w:rtl/>
        </w:rPr>
        <w:t xml:space="preserve">أيضا بمثابة رادع </w:t>
      </w:r>
      <w:r w:rsidRPr="00027633">
        <w:rPr>
          <w:rFonts w:hint="cs"/>
          <w:rtl/>
        </w:rPr>
        <w:t xml:space="preserve">لإساءة </w:t>
      </w:r>
      <w:r w:rsidR="00AC3D1C">
        <w:rPr>
          <w:rFonts w:hint="cs"/>
          <w:rtl/>
        </w:rPr>
        <w:t xml:space="preserve">معاملة المحتجزين </w:t>
      </w:r>
      <w:r w:rsidRPr="00027633">
        <w:rPr>
          <w:rFonts w:hint="cs"/>
          <w:rtl/>
        </w:rPr>
        <w:t xml:space="preserve">أثناء </w:t>
      </w:r>
      <w:r w:rsidRPr="00027633">
        <w:rPr>
          <w:rtl/>
        </w:rPr>
        <w:t>الاستجواب. و</w:t>
      </w:r>
      <w:r w:rsidRPr="00027633">
        <w:rPr>
          <w:rFonts w:hint="cs"/>
          <w:rtl/>
        </w:rPr>
        <w:t>لابد</w:t>
      </w:r>
      <w:r w:rsidRPr="00027633">
        <w:rPr>
          <w:rtl/>
        </w:rPr>
        <w:t xml:space="preserve"> أن ي</w:t>
      </w:r>
      <w:r w:rsidRPr="00027633">
        <w:rPr>
          <w:rFonts w:hint="cs"/>
          <w:rtl/>
        </w:rPr>
        <w:t>خضع</w:t>
      </w:r>
      <w:r w:rsidRPr="00027633">
        <w:rPr>
          <w:rtl/>
        </w:rPr>
        <w:t xml:space="preserve"> ضباط الشرطة للمس</w:t>
      </w:r>
      <w:r w:rsidRPr="00027633">
        <w:rPr>
          <w:rFonts w:hint="cs"/>
          <w:rtl/>
        </w:rPr>
        <w:t>ؤولية</w:t>
      </w:r>
      <w:r w:rsidRPr="00027633">
        <w:rPr>
          <w:rtl/>
        </w:rPr>
        <w:t xml:space="preserve"> الجنا</w:t>
      </w:r>
      <w:r w:rsidRPr="00027633">
        <w:rPr>
          <w:rFonts w:hint="cs"/>
          <w:rtl/>
        </w:rPr>
        <w:t xml:space="preserve">ئية في حال بالغوا في إساءة </w:t>
      </w:r>
      <w:r w:rsidRPr="00027633">
        <w:rPr>
          <w:rtl/>
        </w:rPr>
        <w:t>معاملة</w:t>
      </w:r>
      <w:r w:rsidRPr="00027633">
        <w:rPr>
          <w:rFonts w:hint="cs"/>
          <w:rtl/>
        </w:rPr>
        <w:t xml:space="preserve"> المحتجزين.</w:t>
      </w:r>
      <w:r w:rsidRPr="00027633">
        <w:t xml:space="preserve"> </w:t>
      </w:r>
      <w:r w:rsidRPr="00027633">
        <w:rPr>
          <w:rtl/>
        </w:rPr>
        <w:t>وطلبت</w:t>
      </w:r>
      <w:r w:rsidRPr="00027633">
        <w:rPr>
          <w:rFonts w:hint="cs"/>
          <w:rtl/>
        </w:rPr>
        <w:t xml:space="preserve"> المتحدثة</w:t>
      </w:r>
      <w:r w:rsidRPr="00027633">
        <w:rPr>
          <w:rtl/>
        </w:rPr>
        <w:t xml:space="preserve"> توضيحات بشأن مدة الاحتجاز قبل المحاكم</w:t>
      </w:r>
      <w:r w:rsidRPr="00027633">
        <w:rPr>
          <w:rFonts w:hint="cs"/>
          <w:rtl/>
        </w:rPr>
        <w:t>ة.</w:t>
      </w:r>
    </w:p>
    <w:p w:rsidR="005D4EEF" w:rsidRPr="00027633" w:rsidRDefault="005D4EEF" w:rsidP="00AC3D1C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36-</w:t>
      </w:r>
      <w:r w:rsidRPr="00027633">
        <w:rPr>
          <w:rtl/>
        </w:rPr>
        <w:tab/>
      </w:r>
      <w:r w:rsidRPr="00027633">
        <w:rPr>
          <w:rFonts w:hint="cs"/>
          <w:rtl/>
        </w:rPr>
        <w:t xml:space="preserve">وقالت في معرض </w:t>
      </w:r>
      <w:r w:rsidR="00AC3D1C">
        <w:rPr>
          <w:rFonts w:hint="cs"/>
          <w:rtl/>
        </w:rPr>
        <w:t xml:space="preserve">تناول </w:t>
      </w:r>
      <w:r w:rsidRPr="00027633">
        <w:rPr>
          <w:rFonts w:hint="cs"/>
          <w:rtl/>
        </w:rPr>
        <w:t>مسألة استخدام التدابير التأديبية في السجون</w:t>
      </w:r>
      <w:r w:rsidR="00AC3D1C">
        <w:rPr>
          <w:rFonts w:hint="cs"/>
          <w:rtl/>
        </w:rPr>
        <w:t>،</w:t>
      </w:r>
      <w:r w:rsidRPr="00027633">
        <w:rPr>
          <w:rFonts w:hint="cs"/>
          <w:rtl/>
        </w:rPr>
        <w:t xml:space="preserve"> إن نسبة </w:t>
      </w:r>
      <w:r w:rsidRPr="00027633">
        <w:rPr>
          <w:rtl/>
        </w:rPr>
        <w:t xml:space="preserve">الشكاوى </w:t>
      </w:r>
      <w:r w:rsidRPr="00027633">
        <w:rPr>
          <w:rFonts w:hint="cs"/>
          <w:rtl/>
        </w:rPr>
        <w:t xml:space="preserve">المقدمة </w:t>
      </w:r>
      <w:r w:rsidRPr="00027633">
        <w:rPr>
          <w:rtl/>
        </w:rPr>
        <w:t xml:space="preserve">إلى اللجنة الوطنية لحقوق الإنسان </w:t>
      </w:r>
      <w:r w:rsidRPr="00027633">
        <w:rPr>
          <w:rFonts w:hint="cs"/>
          <w:rtl/>
        </w:rPr>
        <w:t>فيما ي</w:t>
      </w:r>
      <w:r w:rsidRPr="00027633">
        <w:rPr>
          <w:rtl/>
        </w:rPr>
        <w:t>تعل</w:t>
      </w:r>
      <w:r w:rsidRPr="00027633">
        <w:rPr>
          <w:rFonts w:hint="cs"/>
          <w:rtl/>
        </w:rPr>
        <w:t xml:space="preserve">ق </w:t>
      </w:r>
      <w:r w:rsidRPr="00027633">
        <w:rPr>
          <w:rtl/>
        </w:rPr>
        <w:t>بإساءة استعمال السلطة التأديبية في مرافق الاحتجا</w:t>
      </w:r>
      <w:r w:rsidRPr="00027633">
        <w:rPr>
          <w:rFonts w:hint="cs"/>
          <w:rtl/>
        </w:rPr>
        <w:t>ز تزيد على 30 في المائة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>و</w:t>
      </w:r>
      <w:r w:rsidRPr="00027633">
        <w:rPr>
          <w:rtl/>
        </w:rPr>
        <w:t xml:space="preserve">أعربت عن قلقها </w:t>
      </w:r>
      <w:r w:rsidRPr="00027633">
        <w:rPr>
          <w:rFonts w:hint="cs"/>
          <w:rtl/>
        </w:rPr>
        <w:t>لأنه ب</w:t>
      </w:r>
      <w:r w:rsidRPr="00027633">
        <w:rPr>
          <w:rtl/>
        </w:rPr>
        <w:t xml:space="preserve">رغم </w:t>
      </w:r>
      <w:r w:rsidRPr="00027633">
        <w:rPr>
          <w:rFonts w:hint="cs"/>
          <w:rtl/>
        </w:rPr>
        <w:t xml:space="preserve">تقليل </w:t>
      </w:r>
      <w:r w:rsidRPr="00027633">
        <w:rPr>
          <w:rtl/>
        </w:rPr>
        <w:t xml:space="preserve">فترة الحبس الانفرادي لأغراض تأديبية إلى </w:t>
      </w:r>
      <w:r w:rsidRPr="00027633">
        <w:rPr>
          <w:rFonts w:hint="cs"/>
          <w:rtl/>
        </w:rPr>
        <w:t xml:space="preserve">مدة </w:t>
      </w:r>
      <w:r w:rsidRPr="00027633">
        <w:rPr>
          <w:rtl/>
        </w:rPr>
        <w:t>شه</w:t>
      </w:r>
      <w:r w:rsidRPr="00027633">
        <w:rPr>
          <w:rFonts w:hint="cs"/>
          <w:rtl/>
        </w:rPr>
        <w:t xml:space="preserve">ر </w:t>
      </w:r>
      <w:r w:rsidR="00AC3D1C">
        <w:rPr>
          <w:rtl/>
        </w:rPr>
        <w:t>واحد،</w:t>
      </w:r>
      <w:r w:rsidR="00AC3D1C">
        <w:rPr>
          <w:rFonts w:hint="cs"/>
          <w:rtl/>
        </w:rPr>
        <w:t xml:space="preserve"> ما زال </w:t>
      </w:r>
      <w:r w:rsidRPr="00027633">
        <w:rPr>
          <w:rtl/>
        </w:rPr>
        <w:t xml:space="preserve">حراس </w:t>
      </w:r>
      <w:r w:rsidRPr="00027633">
        <w:rPr>
          <w:rFonts w:hint="cs"/>
          <w:rtl/>
        </w:rPr>
        <w:t>السجن يتمتعون ب</w:t>
      </w:r>
      <w:r w:rsidRPr="00027633">
        <w:rPr>
          <w:rtl/>
        </w:rPr>
        <w:t>سلطة فرض عدد غير محدود من عقوبات الحب</w:t>
      </w:r>
      <w:r w:rsidRPr="00027633">
        <w:rPr>
          <w:rFonts w:hint="cs"/>
          <w:rtl/>
        </w:rPr>
        <w:t xml:space="preserve">س </w:t>
      </w:r>
      <w:r w:rsidRPr="00027633">
        <w:rPr>
          <w:rtl/>
        </w:rPr>
        <w:t xml:space="preserve">الانفرادي، </w:t>
      </w:r>
      <w:r w:rsidRPr="00027633">
        <w:rPr>
          <w:rFonts w:hint="cs"/>
          <w:rtl/>
        </w:rPr>
        <w:t xml:space="preserve">الأمر الذي قد يسفر عن بقاء </w:t>
      </w:r>
      <w:r w:rsidRPr="00027633">
        <w:rPr>
          <w:rtl/>
        </w:rPr>
        <w:t>الأفراد المحتجزين في</w:t>
      </w:r>
      <w:r w:rsidRPr="00027633">
        <w:rPr>
          <w:rFonts w:hint="cs"/>
          <w:rtl/>
        </w:rPr>
        <w:t xml:space="preserve"> عزلة</w:t>
      </w:r>
      <w:r w:rsidRPr="00027633">
        <w:rPr>
          <w:rtl/>
        </w:rPr>
        <w:t xml:space="preserve"> لفترات طويل</w:t>
      </w:r>
      <w:r w:rsidRPr="00027633">
        <w:rPr>
          <w:rFonts w:hint="cs"/>
          <w:rtl/>
        </w:rPr>
        <w:t xml:space="preserve">ة. وتتعرض </w:t>
      </w:r>
      <w:r w:rsidRPr="00027633">
        <w:rPr>
          <w:rtl/>
        </w:rPr>
        <w:t>صح</w:t>
      </w:r>
      <w:r w:rsidRPr="00027633">
        <w:rPr>
          <w:rFonts w:hint="cs"/>
          <w:rtl/>
        </w:rPr>
        <w:t xml:space="preserve">ة السجين النفسية للخطر بوجه خاص من جراء حبسه انفراديا لفترات طويلة. ويجب أن يُسمح للمفتشين الخارجيين </w:t>
      </w:r>
      <w:r w:rsidRPr="00027633">
        <w:rPr>
          <w:rtl/>
        </w:rPr>
        <w:t>بالوصول إلى مرافق الاحتجاز للتأك</w:t>
      </w:r>
      <w:r w:rsidRPr="00027633">
        <w:rPr>
          <w:rFonts w:hint="cs"/>
          <w:rtl/>
        </w:rPr>
        <w:t xml:space="preserve">د </w:t>
      </w:r>
      <w:r w:rsidRPr="00027633">
        <w:rPr>
          <w:rtl/>
        </w:rPr>
        <w:t xml:space="preserve">من </w:t>
      </w:r>
      <w:r w:rsidRPr="00027633">
        <w:rPr>
          <w:rFonts w:hint="cs"/>
          <w:rtl/>
        </w:rPr>
        <w:t xml:space="preserve">عدم إساءة استخدام سلطة </w:t>
      </w:r>
      <w:r w:rsidRPr="00027633">
        <w:rPr>
          <w:rtl/>
        </w:rPr>
        <w:t>فرض الحبس الانفرادي.</w:t>
      </w:r>
      <w:r w:rsidRPr="00027633">
        <w:rPr>
          <w:rFonts w:hint="cs"/>
          <w:rtl/>
        </w:rPr>
        <w:t xml:space="preserve"> ولابد أيضا من </w:t>
      </w:r>
      <w:r w:rsidRPr="00027633">
        <w:rPr>
          <w:rtl/>
        </w:rPr>
        <w:t>توخي الحذ</w:t>
      </w:r>
      <w:r w:rsidRPr="00027633">
        <w:rPr>
          <w:rFonts w:hint="cs"/>
          <w:rtl/>
        </w:rPr>
        <w:t xml:space="preserve">ر </w:t>
      </w:r>
      <w:r w:rsidRPr="00027633">
        <w:rPr>
          <w:rtl/>
        </w:rPr>
        <w:t>بشكل خا</w:t>
      </w:r>
      <w:r w:rsidRPr="00027633">
        <w:rPr>
          <w:rFonts w:hint="cs"/>
          <w:rtl/>
        </w:rPr>
        <w:t xml:space="preserve">ص عند اللجوء إلى </w:t>
      </w:r>
      <w:r w:rsidRPr="00027633">
        <w:rPr>
          <w:rtl/>
        </w:rPr>
        <w:t>فرض تدابير تأديبية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>تنطوي عل</w:t>
      </w:r>
      <w:r w:rsidRPr="00027633">
        <w:rPr>
          <w:rFonts w:hint="cs"/>
          <w:rtl/>
        </w:rPr>
        <w:t xml:space="preserve">ى استخدام </w:t>
      </w:r>
      <w:r w:rsidRPr="00027633">
        <w:rPr>
          <w:rtl/>
        </w:rPr>
        <w:t>قيود مادية، م</w:t>
      </w:r>
      <w:r w:rsidRPr="00027633">
        <w:rPr>
          <w:rFonts w:hint="cs"/>
          <w:rtl/>
        </w:rPr>
        <w:t>ن قبيل</w:t>
      </w:r>
      <w:r w:rsidRPr="00027633">
        <w:rPr>
          <w:rtl/>
        </w:rPr>
        <w:t xml:space="preserve"> أقنعة الوجه والأصفاد والسلاسل</w:t>
      </w:r>
      <w:r w:rsidRPr="00027633">
        <w:rPr>
          <w:rFonts w:hint="cs"/>
          <w:rtl/>
        </w:rPr>
        <w:t>،</w:t>
      </w:r>
      <w:r w:rsidRPr="00027633">
        <w:rPr>
          <w:rtl/>
        </w:rPr>
        <w:t xml:space="preserve"> </w:t>
      </w:r>
      <w:r w:rsidRPr="00027633">
        <w:rPr>
          <w:rFonts w:hint="cs"/>
          <w:rtl/>
        </w:rPr>
        <w:t>وينبغي ألا تتسبب في أي ألم للسجناء المقيدين بها</w:t>
      </w:r>
      <w:r w:rsidRPr="00027633">
        <w:rPr>
          <w:rtl/>
        </w:rPr>
        <w:t>. وي</w:t>
      </w:r>
      <w:r w:rsidRPr="00027633">
        <w:rPr>
          <w:rFonts w:hint="cs"/>
          <w:rtl/>
        </w:rPr>
        <w:t xml:space="preserve">جب فصل </w:t>
      </w:r>
      <w:r w:rsidR="00AC3D1C">
        <w:rPr>
          <w:rFonts w:hint="cs"/>
          <w:rtl/>
        </w:rPr>
        <w:t xml:space="preserve">السجناء ذوي السلوك العنيف عن سائر النزلاء، بدلاً من تكبيلهم بقيود </w:t>
      </w:r>
      <w:r w:rsidRPr="00027633">
        <w:rPr>
          <w:rtl/>
        </w:rPr>
        <w:t>مادي</w:t>
      </w:r>
      <w:r w:rsidRPr="00027633">
        <w:rPr>
          <w:rFonts w:hint="cs"/>
          <w:rtl/>
        </w:rPr>
        <w:t>ة.</w:t>
      </w:r>
    </w:p>
    <w:p w:rsidR="005D4EEF" w:rsidRPr="00027633" w:rsidRDefault="005D4EEF" w:rsidP="00AC3D1C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37-</w:t>
      </w:r>
      <w:r w:rsidRPr="00027633">
        <w:rPr>
          <w:rFonts w:hint="cs"/>
          <w:rtl/>
        </w:rPr>
        <w:tab/>
        <w:t xml:space="preserve">وأضافت أنه ينبغي أن تخضع </w:t>
      </w:r>
      <w:r w:rsidRPr="00027633">
        <w:rPr>
          <w:rtl/>
        </w:rPr>
        <w:t>مؤسسات الصحة ال</w:t>
      </w:r>
      <w:r w:rsidRPr="00027633">
        <w:rPr>
          <w:rFonts w:hint="cs"/>
          <w:rtl/>
        </w:rPr>
        <w:t>نفس</w:t>
      </w:r>
      <w:r w:rsidRPr="00027633">
        <w:rPr>
          <w:rtl/>
        </w:rPr>
        <w:t xml:space="preserve">ية لعمليات تفتيش خارجي. </w:t>
      </w:r>
      <w:r w:rsidRPr="00027633">
        <w:rPr>
          <w:rFonts w:hint="cs"/>
          <w:rtl/>
        </w:rPr>
        <w:t xml:space="preserve">ويجب أن يتمتع المفتشون الخارجيون بحق </w:t>
      </w:r>
      <w:r w:rsidRPr="00027633">
        <w:rPr>
          <w:rtl/>
        </w:rPr>
        <w:t>مطلق في ال</w:t>
      </w:r>
      <w:r w:rsidRPr="00027633">
        <w:rPr>
          <w:rFonts w:hint="cs"/>
          <w:rtl/>
        </w:rPr>
        <w:t>اطلاع</w:t>
      </w:r>
      <w:r w:rsidRPr="00027633">
        <w:rPr>
          <w:rtl/>
        </w:rPr>
        <w:t xml:space="preserve"> على سجلات المرض</w:t>
      </w:r>
      <w:r w:rsidRPr="00027633">
        <w:rPr>
          <w:rFonts w:hint="cs"/>
          <w:rtl/>
        </w:rPr>
        <w:t xml:space="preserve">ى. وتعد </w:t>
      </w:r>
      <w:r w:rsidRPr="00027633">
        <w:rPr>
          <w:rtl/>
        </w:rPr>
        <w:t>الإساءة للمرضى النفسيين في مرافق معزولة مشكلة شائعة في بلدان</w:t>
      </w:r>
      <w:r w:rsidRPr="00027633">
        <w:rPr>
          <w:rFonts w:hint="cs"/>
          <w:rtl/>
        </w:rPr>
        <w:t xml:space="preserve"> عديدة</w:t>
      </w:r>
      <w:r w:rsidRPr="00027633">
        <w:rPr>
          <w:rtl/>
        </w:rPr>
        <w:t>، و</w:t>
      </w:r>
      <w:r w:rsidRPr="00027633">
        <w:rPr>
          <w:rFonts w:hint="cs"/>
          <w:rtl/>
        </w:rPr>
        <w:t>يجب اتخاذ ما يلزم من ت</w:t>
      </w:r>
      <w:r w:rsidRPr="00027633">
        <w:rPr>
          <w:rtl/>
        </w:rPr>
        <w:t xml:space="preserve">دابير إدارية وتشريعية </w:t>
      </w:r>
      <w:r w:rsidR="00AC3D1C">
        <w:rPr>
          <w:rFonts w:hint="cs"/>
          <w:rtl/>
        </w:rPr>
        <w:t xml:space="preserve">للتغلب </w:t>
      </w:r>
      <w:r w:rsidRPr="00027633">
        <w:rPr>
          <w:rFonts w:hint="cs"/>
          <w:rtl/>
        </w:rPr>
        <w:t xml:space="preserve">على هذه </w:t>
      </w:r>
      <w:r w:rsidRPr="00027633">
        <w:rPr>
          <w:rtl/>
        </w:rPr>
        <w:t>المشكلة</w:t>
      </w:r>
      <w:r w:rsidRPr="00027633">
        <w:rPr>
          <w:rFonts w:hint="cs"/>
          <w:rtl/>
        </w:rPr>
        <w:t>.</w:t>
      </w:r>
    </w:p>
    <w:p w:rsidR="005D4EEF" w:rsidRPr="00027633" w:rsidRDefault="005D4EEF" w:rsidP="00AC3D1C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38-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السير نايجل رودلي</w:t>
      </w:r>
      <w:r w:rsidR="00B83D5B">
        <w:rPr>
          <w:rFonts w:hint="cs"/>
          <w:rtl/>
        </w:rPr>
        <w:t xml:space="preserve"> </w:t>
      </w:r>
      <w:r w:rsidRPr="00027633">
        <w:rPr>
          <w:rFonts w:hint="cs"/>
          <w:rtl/>
        </w:rPr>
        <w:t xml:space="preserve">سأل عن موعد دخول مشروع </w:t>
      </w:r>
      <w:r w:rsidRPr="00027633">
        <w:rPr>
          <w:rtl/>
        </w:rPr>
        <w:t>تعديل قانون الإجراءات الجنائية حي</w:t>
      </w:r>
      <w:r w:rsidRPr="00027633">
        <w:rPr>
          <w:rFonts w:hint="cs"/>
          <w:rtl/>
        </w:rPr>
        <w:t xml:space="preserve">ز </w:t>
      </w:r>
      <w:r w:rsidRPr="00027633">
        <w:rPr>
          <w:rtl/>
        </w:rPr>
        <w:t>النفاذ</w:t>
      </w:r>
      <w:r w:rsidRPr="00027633">
        <w:rPr>
          <w:rFonts w:hint="cs"/>
          <w:rtl/>
        </w:rPr>
        <w:t xml:space="preserve">، وعن </w:t>
      </w:r>
      <w:r w:rsidRPr="00027633">
        <w:rPr>
          <w:rtl/>
        </w:rPr>
        <w:t xml:space="preserve">التعديلات </w:t>
      </w:r>
      <w:r w:rsidR="00AC3D1C">
        <w:rPr>
          <w:rFonts w:hint="cs"/>
          <w:rtl/>
        </w:rPr>
        <w:t xml:space="preserve">التي يمكن </w:t>
      </w:r>
      <w:r w:rsidRPr="00027633">
        <w:rPr>
          <w:rFonts w:hint="cs"/>
          <w:rtl/>
        </w:rPr>
        <w:t>رفضها. وفيما يخص المسألة 11 من ق</w:t>
      </w:r>
      <w:r w:rsidRPr="00027633">
        <w:rPr>
          <w:rtl/>
        </w:rPr>
        <w:t>ائمة ال</w:t>
      </w:r>
      <w:r w:rsidR="00AC3D1C">
        <w:rPr>
          <w:rFonts w:hint="cs"/>
          <w:rtl/>
        </w:rPr>
        <w:t xml:space="preserve">مسائل، </w:t>
      </w:r>
      <w:r w:rsidRPr="00027633">
        <w:rPr>
          <w:rtl/>
        </w:rPr>
        <w:t>طلب معلومات إضافية عن طبيعة التهم الموجهة إل</w:t>
      </w:r>
      <w:r w:rsidR="00AC3D1C">
        <w:rPr>
          <w:rFonts w:hint="cs"/>
          <w:rtl/>
        </w:rPr>
        <w:t xml:space="preserve">ى المدعي العام </w:t>
      </w:r>
      <w:r w:rsidRPr="00027633">
        <w:rPr>
          <w:rFonts w:hint="cs"/>
          <w:rtl/>
        </w:rPr>
        <w:t xml:space="preserve">وضباط التحقيق </w:t>
      </w:r>
      <w:r w:rsidRPr="00027633">
        <w:rPr>
          <w:rtl/>
        </w:rPr>
        <w:t>في القضية المشار إليها في الفقرتين 121</w:t>
      </w:r>
      <w:r w:rsidRPr="00027633">
        <w:rPr>
          <w:rFonts w:hint="cs"/>
          <w:rtl/>
        </w:rPr>
        <w:t xml:space="preserve"> و122 </w:t>
      </w:r>
      <w:r w:rsidRPr="00027633">
        <w:rPr>
          <w:rtl/>
        </w:rPr>
        <w:t>من التقرير الدوري</w:t>
      </w:r>
      <w:r w:rsidRPr="00027633">
        <w:rPr>
          <w:rFonts w:hint="cs"/>
          <w:rtl/>
        </w:rPr>
        <w:t xml:space="preserve">. وذكر أن </w:t>
      </w:r>
      <w:r w:rsidRPr="00027633">
        <w:rPr>
          <w:rtl/>
        </w:rPr>
        <w:t xml:space="preserve">الحكم بالسجن </w:t>
      </w:r>
      <w:r w:rsidRPr="00027633">
        <w:rPr>
          <w:rFonts w:hint="cs"/>
          <w:rtl/>
        </w:rPr>
        <w:t xml:space="preserve">لمدة </w:t>
      </w:r>
      <w:r w:rsidRPr="00027633">
        <w:rPr>
          <w:rtl/>
        </w:rPr>
        <w:t xml:space="preserve">ثلاث سنوات </w:t>
      </w:r>
      <w:r w:rsidRPr="00027633">
        <w:rPr>
          <w:rFonts w:hint="cs"/>
          <w:rtl/>
        </w:rPr>
        <w:t xml:space="preserve">هو حكم خفيف على ما يبدو </w:t>
      </w:r>
      <w:r w:rsidR="00AC3D1C">
        <w:rPr>
          <w:rFonts w:hint="cs"/>
          <w:rtl/>
        </w:rPr>
        <w:t>في قضية ت</w:t>
      </w:r>
      <w:r w:rsidRPr="00027633">
        <w:rPr>
          <w:rtl/>
        </w:rPr>
        <w:t>عذيب</w:t>
      </w:r>
      <w:r w:rsidRPr="00027633">
        <w:rPr>
          <w:rFonts w:hint="cs"/>
          <w:rtl/>
        </w:rPr>
        <w:t xml:space="preserve"> شخص</w:t>
      </w:r>
      <w:r w:rsidR="00B83D5B">
        <w:rPr>
          <w:rFonts w:hint="cs"/>
          <w:rtl/>
        </w:rPr>
        <w:t xml:space="preserve"> </w:t>
      </w:r>
      <w:r w:rsidRPr="00027633">
        <w:rPr>
          <w:rFonts w:hint="cs"/>
          <w:rtl/>
        </w:rPr>
        <w:t xml:space="preserve">حتى الموت، ومن </w:t>
      </w:r>
      <w:r w:rsidRPr="00027633">
        <w:rPr>
          <w:rtl/>
        </w:rPr>
        <w:t>المفيد الحصول على تفاصيل عن نتائج استئناف القضي</w:t>
      </w:r>
      <w:r w:rsidRPr="00027633">
        <w:rPr>
          <w:rFonts w:hint="cs"/>
          <w:rtl/>
        </w:rPr>
        <w:t xml:space="preserve">ة </w:t>
      </w:r>
      <w:r w:rsidR="00AC3D1C">
        <w:rPr>
          <w:rFonts w:hint="cs"/>
          <w:rtl/>
        </w:rPr>
        <w:t xml:space="preserve">أمام </w:t>
      </w:r>
      <w:r w:rsidRPr="00027633">
        <w:rPr>
          <w:rFonts w:hint="cs"/>
          <w:rtl/>
        </w:rPr>
        <w:t>المحكمة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>و</w:t>
      </w:r>
      <w:r w:rsidRPr="00027633">
        <w:rPr>
          <w:rtl/>
        </w:rPr>
        <w:t>إذا كان</w:t>
      </w:r>
      <w:r w:rsidRPr="00027633">
        <w:rPr>
          <w:rFonts w:hint="cs"/>
          <w:rtl/>
        </w:rPr>
        <w:t xml:space="preserve"> المتهم قد حصل على براءة، فإن على ا</w:t>
      </w:r>
      <w:r w:rsidRPr="00027633">
        <w:rPr>
          <w:rtl/>
        </w:rPr>
        <w:t>لوفد أ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>يوضح كيف</w:t>
      </w:r>
      <w:r w:rsidRPr="00027633">
        <w:rPr>
          <w:rFonts w:hint="cs"/>
          <w:rtl/>
        </w:rPr>
        <w:t xml:space="preserve">ية توصل </w:t>
      </w:r>
      <w:r w:rsidRPr="00027633">
        <w:rPr>
          <w:rtl/>
        </w:rPr>
        <w:t xml:space="preserve">المحكمة </w:t>
      </w:r>
      <w:r w:rsidRPr="00027633">
        <w:rPr>
          <w:rFonts w:hint="cs"/>
          <w:rtl/>
        </w:rPr>
        <w:t>إلى ه</w:t>
      </w:r>
      <w:r w:rsidRPr="00027633">
        <w:rPr>
          <w:rtl/>
        </w:rPr>
        <w:t>ذا القرار و</w:t>
      </w:r>
      <w:r w:rsidRPr="00027633">
        <w:rPr>
          <w:rFonts w:hint="cs"/>
          <w:rtl/>
        </w:rPr>
        <w:t xml:space="preserve">ما هي الإجراءات الأخرى التي يمكن الشروع فيها. وأضاف أنه </w:t>
      </w:r>
      <w:r w:rsidRPr="00027633">
        <w:rPr>
          <w:rtl/>
        </w:rPr>
        <w:t xml:space="preserve">يرحب </w:t>
      </w:r>
      <w:r w:rsidRPr="00027633">
        <w:rPr>
          <w:rFonts w:hint="cs"/>
          <w:rtl/>
        </w:rPr>
        <w:t>ب</w:t>
      </w:r>
      <w:r w:rsidRPr="00027633">
        <w:rPr>
          <w:rtl/>
        </w:rPr>
        <w:t>تعليقات الوفد على التقارير الواردة من نقابة المحامي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 xml:space="preserve">الكورية </w:t>
      </w:r>
      <w:r w:rsidRPr="00027633">
        <w:rPr>
          <w:rFonts w:hint="cs"/>
          <w:rtl/>
        </w:rPr>
        <w:t xml:space="preserve">التي تفيد بأن </w:t>
      </w:r>
      <w:r w:rsidRPr="00027633">
        <w:rPr>
          <w:rtl/>
        </w:rPr>
        <w:t xml:space="preserve">حرمان </w:t>
      </w:r>
      <w:r w:rsidRPr="00027633">
        <w:rPr>
          <w:rFonts w:hint="cs"/>
          <w:rtl/>
        </w:rPr>
        <w:t xml:space="preserve">المشتبه فيهم </w:t>
      </w:r>
      <w:r w:rsidRPr="00027633">
        <w:rPr>
          <w:rtl/>
        </w:rPr>
        <w:t>من النوم وضرب</w:t>
      </w:r>
      <w:r w:rsidRPr="00027633">
        <w:rPr>
          <w:rFonts w:hint="cs"/>
          <w:rtl/>
        </w:rPr>
        <w:t>هم</w:t>
      </w:r>
      <w:r w:rsidRPr="00027633">
        <w:rPr>
          <w:rtl/>
        </w:rPr>
        <w:t xml:space="preserve"> وتخويف</w:t>
      </w:r>
      <w:r w:rsidRPr="00027633">
        <w:rPr>
          <w:rFonts w:hint="cs"/>
          <w:rtl/>
        </w:rPr>
        <w:t>هم هي من الممارسات التي يتبعها المحققون على نطاق واسع.</w:t>
      </w:r>
    </w:p>
    <w:p w:rsidR="005D4EEF" w:rsidRPr="00027633" w:rsidRDefault="005D4EEF" w:rsidP="00AC3D1C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39-</w:t>
      </w:r>
      <w:r w:rsidRPr="00027633">
        <w:rPr>
          <w:rFonts w:hint="cs"/>
          <w:rtl/>
        </w:rPr>
        <w:tab/>
        <w:t>و</w:t>
      </w:r>
      <w:r w:rsidR="00AC3D1C">
        <w:rPr>
          <w:rFonts w:hint="cs"/>
          <w:rtl/>
        </w:rPr>
        <w:t xml:space="preserve">في إطار تناول </w:t>
      </w:r>
      <w:r w:rsidRPr="00027633">
        <w:rPr>
          <w:rFonts w:hint="cs"/>
          <w:rtl/>
        </w:rPr>
        <w:t>المسألة 12</w:t>
      </w:r>
      <w:r w:rsidRPr="00027633">
        <w:rPr>
          <w:rtl/>
        </w:rPr>
        <w:t xml:space="preserve"> طلب توضيح ما إذا كانت جميع الاعترافا</w:t>
      </w:r>
      <w:r w:rsidRPr="00027633">
        <w:rPr>
          <w:rFonts w:hint="cs"/>
          <w:rtl/>
        </w:rPr>
        <w:t xml:space="preserve">ت </w:t>
      </w:r>
      <w:r w:rsidRPr="00027633">
        <w:rPr>
          <w:rtl/>
        </w:rPr>
        <w:t>السابق</w:t>
      </w:r>
      <w:r w:rsidRPr="00027633">
        <w:rPr>
          <w:rFonts w:hint="cs"/>
          <w:rtl/>
        </w:rPr>
        <w:t xml:space="preserve">ة </w:t>
      </w:r>
      <w:r w:rsidR="00AC3D1C">
        <w:rPr>
          <w:rFonts w:hint="cs"/>
          <w:rtl/>
        </w:rPr>
        <w:t xml:space="preserve">على المحاكمة </w:t>
      </w:r>
      <w:r w:rsidRPr="00027633">
        <w:rPr>
          <w:rFonts w:hint="cs"/>
          <w:rtl/>
        </w:rPr>
        <w:t xml:space="preserve">والتي يُطعن فيها أمام إحدى المحاكم، </w:t>
      </w:r>
      <w:r w:rsidRPr="00027633">
        <w:rPr>
          <w:rtl/>
        </w:rPr>
        <w:t xml:space="preserve">لا تشكل أدلة </w:t>
      </w:r>
      <w:r w:rsidRPr="00027633">
        <w:rPr>
          <w:rFonts w:hint="cs"/>
          <w:rtl/>
        </w:rPr>
        <w:t xml:space="preserve">مهمة تعرض على </w:t>
      </w:r>
      <w:r w:rsidRPr="00027633">
        <w:rPr>
          <w:rtl/>
        </w:rPr>
        <w:t xml:space="preserve">المحكمة. </w:t>
      </w:r>
      <w:r w:rsidRPr="00027633">
        <w:rPr>
          <w:rFonts w:hint="cs"/>
          <w:rtl/>
        </w:rPr>
        <w:t>وإن لم يكن الحال كذلك</w:t>
      </w:r>
      <w:r w:rsidRPr="00027633">
        <w:rPr>
          <w:rtl/>
        </w:rPr>
        <w:t>،</w:t>
      </w:r>
      <w:r w:rsidRPr="00027633">
        <w:rPr>
          <w:rFonts w:hint="cs"/>
          <w:rtl/>
        </w:rPr>
        <w:t xml:space="preserve"> فإن على ا</w:t>
      </w:r>
      <w:r w:rsidRPr="00027633">
        <w:rPr>
          <w:rtl/>
        </w:rPr>
        <w:t xml:space="preserve">لوفد </w:t>
      </w:r>
      <w:r w:rsidRPr="00027633">
        <w:rPr>
          <w:rFonts w:hint="cs"/>
          <w:rtl/>
        </w:rPr>
        <w:t>أن ي</w:t>
      </w:r>
      <w:r w:rsidRPr="00027633">
        <w:rPr>
          <w:rtl/>
        </w:rPr>
        <w:t>شرح معنى رده على ال</w:t>
      </w:r>
      <w:r w:rsidRPr="00027633">
        <w:rPr>
          <w:rFonts w:hint="cs"/>
          <w:rtl/>
        </w:rPr>
        <w:t xml:space="preserve">مسألة 12 </w:t>
      </w:r>
      <w:r w:rsidRPr="00027633">
        <w:rPr>
          <w:rtl/>
        </w:rPr>
        <w:t>و</w:t>
      </w:r>
      <w:r w:rsidRPr="00027633">
        <w:rPr>
          <w:rFonts w:hint="cs"/>
          <w:rtl/>
        </w:rPr>
        <w:t>الكيفية التي يعمل بها النظام.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40-</w:t>
      </w:r>
      <w:r w:rsidRPr="00027633">
        <w:rPr>
          <w:rFonts w:hint="cs"/>
          <w:rtl/>
        </w:rPr>
        <w:tab/>
        <w:t xml:space="preserve">وفيما يتعلق بالمسألة 13، فقد </w:t>
      </w:r>
      <w:r w:rsidR="00AC3D1C">
        <w:rPr>
          <w:rFonts w:hint="cs"/>
          <w:rtl/>
        </w:rPr>
        <w:t xml:space="preserve">سأل </w:t>
      </w:r>
      <w:r w:rsidRPr="00027633">
        <w:rPr>
          <w:rFonts w:hint="cs"/>
          <w:rtl/>
        </w:rPr>
        <w:t xml:space="preserve">عما إذا </w:t>
      </w:r>
      <w:r w:rsidRPr="00027633">
        <w:rPr>
          <w:rtl/>
        </w:rPr>
        <w:t xml:space="preserve">كانت مشاركة محامي الدفاع </w:t>
      </w:r>
      <w:r w:rsidRPr="00027633">
        <w:rPr>
          <w:rFonts w:hint="cs"/>
          <w:rtl/>
        </w:rPr>
        <w:t xml:space="preserve">مسموحا بها ابتداء </w:t>
      </w:r>
      <w:r w:rsidRPr="00027633">
        <w:rPr>
          <w:rtl/>
        </w:rPr>
        <w:t xml:space="preserve">من لحظة إلقاء القبض على المشتبه </w:t>
      </w:r>
      <w:r w:rsidRPr="00027633">
        <w:rPr>
          <w:rFonts w:hint="cs"/>
          <w:rtl/>
        </w:rPr>
        <w:t xml:space="preserve">فيه </w:t>
      </w:r>
      <w:r w:rsidRPr="00027633">
        <w:rPr>
          <w:rtl/>
        </w:rPr>
        <w:t>أول</w:t>
      </w:r>
      <w:r w:rsidRPr="00027633">
        <w:rPr>
          <w:rFonts w:hint="cs"/>
          <w:rtl/>
        </w:rPr>
        <w:t xml:space="preserve"> مرة</w:t>
      </w:r>
      <w:r w:rsidRPr="00027633">
        <w:rPr>
          <w:rtl/>
        </w:rPr>
        <w:t xml:space="preserve">. </w:t>
      </w:r>
      <w:r w:rsidRPr="00027633">
        <w:rPr>
          <w:rFonts w:hint="cs"/>
          <w:rtl/>
        </w:rPr>
        <w:t>و</w:t>
      </w:r>
      <w:r w:rsidRPr="00027633">
        <w:rPr>
          <w:rtl/>
        </w:rPr>
        <w:t>إ</w:t>
      </w:r>
      <w:r w:rsidRPr="00027633">
        <w:rPr>
          <w:rFonts w:hint="cs"/>
          <w:rtl/>
        </w:rPr>
        <w:t xml:space="preserve">ن لم يكن الأمر كذلك، فإنه </w:t>
      </w:r>
      <w:r w:rsidRPr="00027633">
        <w:rPr>
          <w:rtl/>
        </w:rPr>
        <w:t>يود أن يعرف ما هو المقصود ب</w:t>
      </w:r>
      <w:r w:rsidRPr="00027633">
        <w:rPr>
          <w:rFonts w:hint="cs"/>
          <w:rtl/>
        </w:rPr>
        <w:t xml:space="preserve">تعبير </w:t>
      </w:r>
      <w:r w:rsidRPr="00027633">
        <w:rPr>
          <w:rtl/>
        </w:rPr>
        <w:t>"مرحل</w:t>
      </w:r>
      <w:r w:rsidRPr="00027633">
        <w:rPr>
          <w:rFonts w:hint="cs"/>
          <w:rtl/>
        </w:rPr>
        <w:t xml:space="preserve">ة التحقيق </w:t>
      </w:r>
      <w:r w:rsidRPr="00027633">
        <w:rPr>
          <w:rtl/>
        </w:rPr>
        <w:t>الأول</w:t>
      </w:r>
      <w:r w:rsidRPr="00027633">
        <w:rPr>
          <w:rFonts w:hint="cs"/>
          <w:rtl/>
        </w:rPr>
        <w:t>ية</w:t>
      </w:r>
      <w:r w:rsidRPr="00027633">
        <w:rPr>
          <w:rtl/>
        </w:rPr>
        <w:t>" في رد الوفد على ال</w:t>
      </w:r>
      <w:r w:rsidRPr="00027633">
        <w:rPr>
          <w:rFonts w:hint="cs"/>
          <w:rtl/>
        </w:rPr>
        <w:t xml:space="preserve">مسألة 13. </w:t>
      </w:r>
      <w:r w:rsidRPr="002E3B3B">
        <w:rPr>
          <w:rFonts w:hint="cs"/>
          <w:spacing w:val="-4"/>
          <w:rtl/>
        </w:rPr>
        <w:t xml:space="preserve">وتساءل </w:t>
      </w:r>
      <w:r w:rsidRPr="002E3B3B">
        <w:rPr>
          <w:spacing w:val="-4"/>
          <w:rtl/>
        </w:rPr>
        <w:t>عما إذا كان</w:t>
      </w:r>
      <w:r w:rsidRPr="002E3B3B">
        <w:rPr>
          <w:rFonts w:hint="cs"/>
          <w:spacing w:val="-4"/>
          <w:rtl/>
        </w:rPr>
        <w:t xml:space="preserve">ت </w:t>
      </w:r>
      <w:r w:rsidRPr="002E3B3B">
        <w:rPr>
          <w:spacing w:val="-4"/>
          <w:rtl/>
        </w:rPr>
        <w:t>الأسباب المذك</w:t>
      </w:r>
      <w:r w:rsidRPr="002E3B3B">
        <w:rPr>
          <w:rFonts w:hint="cs"/>
          <w:spacing w:val="-4"/>
          <w:rtl/>
        </w:rPr>
        <w:t xml:space="preserve">ورة </w:t>
      </w:r>
      <w:r w:rsidRPr="002E3B3B">
        <w:rPr>
          <w:spacing w:val="-4"/>
          <w:rtl/>
        </w:rPr>
        <w:t xml:space="preserve">في </w:t>
      </w:r>
      <w:r w:rsidRPr="002E3B3B">
        <w:rPr>
          <w:rFonts w:hint="cs"/>
          <w:spacing w:val="-4"/>
          <w:rtl/>
        </w:rPr>
        <w:t>ال</w:t>
      </w:r>
      <w:r w:rsidRPr="002E3B3B">
        <w:rPr>
          <w:spacing w:val="-4"/>
          <w:rtl/>
        </w:rPr>
        <w:t xml:space="preserve">رد </w:t>
      </w:r>
      <w:r w:rsidRPr="002E3B3B">
        <w:rPr>
          <w:rFonts w:hint="cs"/>
          <w:spacing w:val="-4"/>
          <w:rtl/>
        </w:rPr>
        <w:t xml:space="preserve">الخطّي على المسألة 13 هي المبررات الوحيدة </w:t>
      </w:r>
      <w:r w:rsidRPr="002E3B3B">
        <w:rPr>
          <w:spacing w:val="-4"/>
          <w:rtl/>
        </w:rPr>
        <w:t>لاستبعاد محامي الدفاع، وعما إذا كانت الأسباب المقدمة لحرمان</w:t>
      </w:r>
      <w:r w:rsidRPr="002E3B3B">
        <w:rPr>
          <w:rFonts w:hint="cs"/>
          <w:spacing w:val="-4"/>
          <w:rtl/>
        </w:rPr>
        <w:t xml:space="preserve"> السيد </w:t>
      </w:r>
      <w:r w:rsidRPr="002E3B3B">
        <w:rPr>
          <w:spacing w:val="-4"/>
          <w:rtl/>
        </w:rPr>
        <w:t>سونغ</w:t>
      </w:r>
      <w:r w:rsidRPr="002E3B3B">
        <w:rPr>
          <w:rFonts w:hint="cs"/>
          <w:spacing w:val="-4"/>
          <w:rtl/>
        </w:rPr>
        <w:t xml:space="preserve"> دوو</w:t>
      </w:r>
      <w:r w:rsidR="00B83D5B" w:rsidRPr="002E3B3B">
        <w:rPr>
          <w:rFonts w:hint="cs"/>
          <w:spacing w:val="-4"/>
          <w:rtl/>
        </w:rPr>
        <w:t xml:space="preserve"> -</w:t>
      </w:r>
      <w:r w:rsidR="00B83D5B">
        <w:rPr>
          <w:rFonts w:hint="cs"/>
          <w:rtl/>
        </w:rPr>
        <w:t xml:space="preserve"> </w:t>
      </w:r>
      <w:r w:rsidRPr="00027633">
        <w:rPr>
          <w:rtl/>
        </w:rPr>
        <w:t xml:space="preserve">يول </w:t>
      </w:r>
      <w:r w:rsidRPr="00027633">
        <w:rPr>
          <w:rFonts w:hint="cs"/>
          <w:rtl/>
        </w:rPr>
        <w:t xml:space="preserve">من </w:t>
      </w:r>
      <w:r w:rsidRPr="00027633">
        <w:rPr>
          <w:rtl/>
        </w:rPr>
        <w:t xml:space="preserve">الوصول إلى محاميه في عام 2002 </w:t>
      </w:r>
      <w:r w:rsidRPr="00027633">
        <w:rPr>
          <w:rFonts w:hint="cs"/>
          <w:rtl/>
        </w:rPr>
        <w:t xml:space="preserve">هي من بين </w:t>
      </w:r>
      <w:r w:rsidR="0059030E">
        <w:rPr>
          <w:rFonts w:hint="cs"/>
          <w:rtl/>
        </w:rPr>
        <w:t xml:space="preserve">الأسباب </w:t>
      </w:r>
      <w:r w:rsidRPr="00027633">
        <w:rPr>
          <w:rFonts w:hint="cs"/>
          <w:rtl/>
        </w:rPr>
        <w:t>الواردة في الرد. و</w:t>
      </w:r>
      <w:r w:rsidRPr="00027633">
        <w:rPr>
          <w:rtl/>
        </w:rPr>
        <w:t xml:space="preserve">سيكون من المفيد أيضا معرفة </w:t>
      </w:r>
      <w:r w:rsidRPr="00027633">
        <w:rPr>
          <w:rFonts w:hint="cs"/>
          <w:rtl/>
        </w:rPr>
        <w:t xml:space="preserve">القيود التي </w:t>
      </w:r>
      <w:r w:rsidRPr="00027633">
        <w:rPr>
          <w:rtl/>
        </w:rPr>
        <w:t xml:space="preserve">يمكن </w:t>
      </w:r>
      <w:r w:rsidRPr="00027633">
        <w:rPr>
          <w:rFonts w:hint="cs"/>
          <w:rtl/>
        </w:rPr>
        <w:t xml:space="preserve">فرضها على </w:t>
      </w:r>
      <w:r w:rsidRPr="00027633">
        <w:rPr>
          <w:rtl/>
        </w:rPr>
        <w:t>مشارك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 xml:space="preserve">محامي الدفاع </w:t>
      </w:r>
      <w:r w:rsidRPr="00027633">
        <w:rPr>
          <w:rFonts w:hint="cs"/>
          <w:rtl/>
        </w:rPr>
        <w:t xml:space="preserve">والجهة التي </w:t>
      </w:r>
      <w:r w:rsidRPr="00027633">
        <w:rPr>
          <w:rtl/>
        </w:rPr>
        <w:t xml:space="preserve">يمكن أن </w:t>
      </w:r>
      <w:r w:rsidRPr="00027633">
        <w:rPr>
          <w:rFonts w:hint="cs"/>
          <w:rtl/>
        </w:rPr>
        <w:t>ت</w:t>
      </w:r>
      <w:r w:rsidRPr="00027633">
        <w:rPr>
          <w:rtl/>
        </w:rPr>
        <w:t xml:space="preserve">أمر </w:t>
      </w:r>
      <w:r w:rsidRPr="00027633">
        <w:rPr>
          <w:rFonts w:hint="cs"/>
          <w:rtl/>
        </w:rPr>
        <w:t xml:space="preserve">بفرضها </w:t>
      </w:r>
      <w:r w:rsidRPr="00027633">
        <w:rPr>
          <w:rtl/>
        </w:rPr>
        <w:t>و</w:t>
      </w:r>
      <w:r w:rsidRPr="00027633">
        <w:rPr>
          <w:rFonts w:hint="cs"/>
          <w:rtl/>
        </w:rPr>
        <w:t>التدابير الأخرى التي تكفل عدم حصول ت</w:t>
      </w:r>
      <w:r w:rsidRPr="00027633">
        <w:rPr>
          <w:rtl/>
        </w:rPr>
        <w:t xml:space="preserve">جاوزات </w:t>
      </w:r>
      <w:r w:rsidRPr="00027633">
        <w:rPr>
          <w:rFonts w:hint="cs"/>
          <w:rtl/>
        </w:rPr>
        <w:t xml:space="preserve">في حال وضع </w:t>
      </w:r>
      <w:r w:rsidRPr="00027633">
        <w:rPr>
          <w:rtl/>
        </w:rPr>
        <w:t xml:space="preserve">هذه القيود </w:t>
      </w:r>
      <w:r w:rsidRPr="00027633">
        <w:rPr>
          <w:rFonts w:hint="cs"/>
          <w:rtl/>
        </w:rPr>
        <w:t>موضع التنفيذ.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41-</w:t>
      </w:r>
      <w:r w:rsidRPr="00027633">
        <w:rPr>
          <w:rFonts w:hint="cs"/>
          <w:rtl/>
        </w:rPr>
        <w:tab/>
        <w:t xml:space="preserve">وفيما يخص المسألة 14، طلب تقديم معلومات إضافية عمّا إذا كان </w:t>
      </w:r>
      <w:r w:rsidRPr="00027633">
        <w:rPr>
          <w:rtl/>
        </w:rPr>
        <w:t xml:space="preserve">اللجوء إلى </w:t>
      </w:r>
      <w:r w:rsidRPr="00027633">
        <w:rPr>
          <w:rFonts w:hint="cs"/>
          <w:rtl/>
        </w:rPr>
        <w:t xml:space="preserve">الاعتقالات العاجلة </w:t>
      </w:r>
      <w:r w:rsidRPr="00027633">
        <w:rPr>
          <w:rtl/>
        </w:rPr>
        <w:t>م</w:t>
      </w:r>
      <w:r w:rsidRPr="00027633">
        <w:rPr>
          <w:rFonts w:hint="cs"/>
          <w:rtl/>
        </w:rPr>
        <w:t>ُبالغ</w:t>
      </w:r>
      <w:r w:rsidR="0059030E">
        <w:rPr>
          <w:rFonts w:hint="cs"/>
          <w:rtl/>
        </w:rPr>
        <w:t>اً</w:t>
      </w:r>
      <w:r w:rsidRPr="00027633">
        <w:rPr>
          <w:rFonts w:hint="cs"/>
          <w:rtl/>
        </w:rPr>
        <w:t xml:space="preserve"> فيه</w:t>
      </w:r>
      <w:r w:rsidRPr="00027633">
        <w:rPr>
          <w:rtl/>
        </w:rPr>
        <w:t>، و</w:t>
      </w:r>
      <w:r w:rsidRPr="00027633">
        <w:rPr>
          <w:rFonts w:hint="cs"/>
          <w:rtl/>
        </w:rPr>
        <w:t xml:space="preserve">عمّا </w:t>
      </w:r>
      <w:r w:rsidRPr="00027633">
        <w:rPr>
          <w:rtl/>
        </w:rPr>
        <w:t xml:space="preserve">إذا كان </w:t>
      </w:r>
      <w:r w:rsidRPr="00027633">
        <w:rPr>
          <w:rFonts w:hint="cs"/>
          <w:rtl/>
        </w:rPr>
        <w:t>المعتقلون</w:t>
      </w:r>
      <w:r w:rsidRPr="00027633">
        <w:rPr>
          <w:rtl/>
        </w:rPr>
        <w:t xml:space="preserve"> </w:t>
      </w:r>
      <w:r w:rsidRPr="00027633">
        <w:rPr>
          <w:rFonts w:hint="cs"/>
          <w:rtl/>
        </w:rPr>
        <w:t xml:space="preserve">يتعرضون لتجاوزات </w:t>
      </w:r>
      <w:r w:rsidR="0059030E">
        <w:rPr>
          <w:rFonts w:hint="cs"/>
          <w:rtl/>
        </w:rPr>
        <w:t xml:space="preserve">وسوء معاملة </w:t>
      </w:r>
      <w:r w:rsidRPr="00027633">
        <w:rPr>
          <w:rtl/>
        </w:rPr>
        <w:t xml:space="preserve">أثناء </w:t>
      </w:r>
      <w:r w:rsidRPr="00027633">
        <w:rPr>
          <w:rFonts w:hint="cs"/>
          <w:rtl/>
        </w:rPr>
        <w:t xml:space="preserve">هذه </w:t>
      </w:r>
      <w:r w:rsidRPr="00027633">
        <w:rPr>
          <w:rtl/>
        </w:rPr>
        <w:t>الاعتقال</w:t>
      </w:r>
      <w:r w:rsidRPr="00027633">
        <w:rPr>
          <w:rFonts w:hint="cs"/>
          <w:rtl/>
        </w:rPr>
        <w:t>ات.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42-</w:t>
      </w:r>
      <w:r w:rsidRPr="00196573">
        <w:rPr>
          <w:rFonts w:hint="cs"/>
          <w:b/>
          <w:bCs/>
          <w:rtl/>
        </w:rPr>
        <w:tab/>
        <w:t>السيد أوفلاهرتي</w:t>
      </w:r>
      <w:r w:rsidR="00B83D5B">
        <w:rPr>
          <w:rFonts w:hint="cs"/>
          <w:rtl/>
        </w:rPr>
        <w:t xml:space="preserve"> </w:t>
      </w:r>
      <w:r w:rsidR="0059030E">
        <w:rPr>
          <w:rFonts w:hint="cs"/>
          <w:rtl/>
        </w:rPr>
        <w:t xml:space="preserve">سأل </w:t>
      </w:r>
      <w:r w:rsidRPr="00027633">
        <w:rPr>
          <w:rtl/>
        </w:rPr>
        <w:t>عما إذا كانت الدولة الطرف تنظر في سحب تحفظها على المادة 22 م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 xml:space="preserve">العهد. </w:t>
      </w:r>
      <w:r w:rsidRPr="00027633">
        <w:rPr>
          <w:rFonts w:hint="cs"/>
          <w:rtl/>
        </w:rPr>
        <w:t>و</w:t>
      </w:r>
      <w:r w:rsidRPr="00027633">
        <w:rPr>
          <w:rtl/>
        </w:rPr>
        <w:t>قد يكون من المفيد</w:t>
      </w:r>
      <w:r w:rsidRPr="00027633">
        <w:rPr>
          <w:rFonts w:hint="cs"/>
          <w:rtl/>
        </w:rPr>
        <w:t xml:space="preserve"> </w:t>
      </w:r>
      <w:r w:rsidRPr="00027633">
        <w:rPr>
          <w:rtl/>
        </w:rPr>
        <w:t xml:space="preserve">معرفة </w:t>
      </w:r>
      <w:r w:rsidRPr="00027633">
        <w:rPr>
          <w:rFonts w:hint="cs"/>
          <w:rtl/>
        </w:rPr>
        <w:t>ال</w:t>
      </w:r>
      <w:r w:rsidRPr="00027633">
        <w:rPr>
          <w:rtl/>
        </w:rPr>
        <w:t xml:space="preserve">موقف </w:t>
      </w:r>
      <w:r w:rsidRPr="00027633">
        <w:rPr>
          <w:rFonts w:hint="cs"/>
          <w:rtl/>
        </w:rPr>
        <w:t xml:space="preserve">الذي تتخذه </w:t>
      </w:r>
      <w:r w:rsidRPr="00027633">
        <w:rPr>
          <w:rtl/>
        </w:rPr>
        <w:t xml:space="preserve">الحكومة حاليا </w:t>
      </w:r>
      <w:r w:rsidRPr="00027633">
        <w:rPr>
          <w:rFonts w:hint="cs"/>
          <w:rtl/>
        </w:rPr>
        <w:t xml:space="preserve">بشأن هذا </w:t>
      </w:r>
      <w:r w:rsidRPr="00027633">
        <w:rPr>
          <w:rtl/>
        </w:rPr>
        <w:t xml:space="preserve">التحفظ، وما إذا </w:t>
      </w:r>
      <w:r w:rsidRPr="00027633">
        <w:rPr>
          <w:rFonts w:hint="cs"/>
          <w:rtl/>
        </w:rPr>
        <w:t xml:space="preserve">كانت تنوي </w:t>
      </w:r>
      <w:r w:rsidR="0059030E">
        <w:rPr>
          <w:rFonts w:hint="cs"/>
          <w:rtl/>
        </w:rPr>
        <w:t xml:space="preserve">مراعاة </w:t>
      </w:r>
      <w:r w:rsidRPr="00027633">
        <w:rPr>
          <w:rtl/>
        </w:rPr>
        <w:t>توصية اللجنة في</w:t>
      </w:r>
      <w:r w:rsidRPr="00027633">
        <w:t xml:space="preserve"> </w:t>
      </w:r>
      <w:r w:rsidRPr="00027633">
        <w:rPr>
          <w:rtl/>
        </w:rPr>
        <w:t>ملاحظاتها الختامية السابق</w:t>
      </w:r>
      <w:r w:rsidRPr="00027633">
        <w:rPr>
          <w:rFonts w:hint="cs"/>
          <w:rtl/>
        </w:rPr>
        <w:t xml:space="preserve">ة (الفقرة 20 من الوثيقة </w:t>
      </w:r>
      <w:r w:rsidRPr="00027633">
        <w:rPr>
          <w:lang w:val="en-GB"/>
        </w:rPr>
        <w:t>CCPR/C/79/Add.114</w:t>
      </w:r>
      <w:r w:rsidRPr="00027633">
        <w:rPr>
          <w:rFonts w:hint="cs"/>
          <w:rtl/>
        </w:rPr>
        <w:t>).</w:t>
      </w:r>
    </w:p>
    <w:p w:rsidR="005D4EEF" w:rsidRPr="00027633" w:rsidRDefault="005D4EEF" w:rsidP="002E3B3B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43-</w:t>
      </w:r>
      <w:r w:rsidRPr="00027633">
        <w:rPr>
          <w:rFonts w:hint="cs"/>
          <w:rtl/>
        </w:rPr>
        <w:tab/>
        <w:t xml:space="preserve">وقال إنه ينبغي تقديم معلومات إضافية عن </w:t>
      </w:r>
      <w:r w:rsidRPr="00027633">
        <w:rPr>
          <w:rtl/>
        </w:rPr>
        <w:t xml:space="preserve">القانون المتعلق </w:t>
      </w:r>
      <w:r w:rsidRPr="00027633">
        <w:rPr>
          <w:rFonts w:hint="cs"/>
          <w:rtl/>
        </w:rPr>
        <w:t>ب</w:t>
      </w:r>
      <w:r w:rsidRPr="00027633">
        <w:rPr>
          <w:rtl/>
        </w:rPr>
        <w:t>ت</w:t>
      </w:r>
      <w:r w:rsidRPr="00027633">
        <w:rPr>
          <w:rFonts w:hint="cs"/>
          <w:rtl/>
        </w:rPr>
        <w:t xml:space="preserve">شغيل </w:t>
      </w:r>
      <w:r w:rsidRPr="00027633">
        <w:rPr>
          <w:rtl/>
        </w:rPr>
        <w:t xml:space="preserve">العمال الأجانب. </w:t>
      </w:r>
      <w:r w:rsidRPr="00027633">
        <w:rPr>
          <w:rFonts w:hint="cs"/>
          <w:rtl/>
        </w:rPr>
        <w:t xml:space="preserve">ويجب </w:t>
      </w:r>
      <w:r w:rsidRPr="00027633">
        <w:rPr>
          <w:rtl/>
        </w:rPr>
        <w:t>على وجه الخصوص</w:t>
      </w:r>
      <w:r w:rsidRPr="00027633">
        <w:rPr>
          <w:rFonts w:hint="cs"/>
          <w:rtl/>
        </w:rPr>
        <w:t xml:space="preserve"> توضيح </w:t>
      </w:r>
      <w:r w:rsidRPr="00027633">
        <w:rPr>
          <w:rtl/>
        </w:rPr>
        <w:t xml:space="preserve">معنى </w:t>
      </w:r>
      <w:r w:rsidRPr="00027633">
        <w:rPr>
          <w:rFonts w:hint="cs"/>
          <w:rtl/>
        </w:rPr>
        <w:t>تعبير "</w:t>
      </w:r>
      <w:r w:rsidRPr="00027633">
        <w:rPr>
          <w:rtl/>
        </w:rPr>
        <w:t>تمييز غير مبر</w:t>
      </w:r>
      <w:r w:rsidRPr="00027633">
        <w:rPr>
          <w:rFonts w:hint="cs"/>
          <w:rtl/>
        </w:rPr>
        <w:t>ر"</w:t>
      </w:r>
      <w:r w:rsidRPr="00027633">
        <w:rPr>
          <w:rtl/>
        </w:rPr>
        <w:t>. و</w:t>
      </w:r>
      <w:r w:rsidRPr="00027633">
        <w:rPr>
          <w:rFonts w:hint="cs"/>
          <w:rtl/>
        </w:rPr>
        <w:t>على الوفد أن</w:t>
      </w:r>
      <w:r w:rsidRPr="00027633">
        <w:rPr>
          <w:rtl/>
        </w:rPr>
        <w:t xml:space="preserve"> يبين </w:t>
      </w:r>
      <w:r w:rsidRPr="00027633">
        <w:rPr>
          <w:rFonts w:hint="cs"/>
          <w:rtl/>
        </w:rPr>
        <w:t xml:space="preserve">ما هي </w:t>
      </w:r>
      <w:r w:rsidRPr="00027633">
        <w:rPr>
          <w:rtl/>
        </w:rPr>
        <w:t>سبل الانتصا</w:t>
      </w:r>
      <w:r w:rsidRPr="00027633">
        <w:rPr>
          <w:rFonts w:hint="cs"/>
          <w:rtl/>
        </w:rPr>
        <w:t xml:space="preserve">ف </w:t>
      </w:r>
      <w:r w:rsidRPr="00027633">
        <w:rPr>
          <w:rtl/>
        </w:rPr>
        <w:t xml:space="preserve">المتاحة إذا </w:t>
      </w:r>
      <w:r w:rsidRPr="00027633">
        <w:rPr>
          <w:rFonts w:hint="cs"/>
          <w:rtl/>
        </w:rPr>
        <w:t xml:space="preserve">حصل هذا </w:t>
      </w:r>
      <w:r w:rsidRPr="00027633">
        <w:rPr>
          <w:rtl/>
        </w:rPr>
        <w:t xml:space="preserve">التمييز. </w:t>
      </w:r>
      <w:r w:rsidRPr="00027633">
        <w:rPr>
          <w:rFonts w:hint="cs"/>
          <w:rtl/>
        </w:rPr>
        <w:t>و</w:t>
      </w:r>
      <w:r w:rsidR="0059030E">
        <w:rPr>
          <w:rFonts w:hint="cs"/>
          <w:rtl/>
        </w:rPr>
        <w:t xml:space="preserve">إن من الأهمية بمكان </w:t>
      </w:r>
      <w:r w:rsidRPr="00027633">
        <w:rPr>
          <w:rtl/>
        </w:rPr>
        <w:t>معرفة ما إذ</w:t>
      </w:r>
      <w:r w:rsidRPr="00027633">
        <w:rPr>
          <w:rFonts w:hint="cs"/>
          <w:rtl/>
        </w:rPr>
        <w:t xml:space="preserve">ا </w:t>
      </w:r>
      <w:r w:rsidRPr="00027633">
        <w:rPr>
          <w:rtl/>
        </w:rPr>
        <w:t>كان</w:t>
      </w:r>
      <w:r w:rsidRPr="00027633">
        <w:rPr>
          <w:rFonts w:hint="cs"/>
          <w:rtl/>
        </w:rPr>
        <w:t xml:space="preserve">ت نسبة التوظيف الإلزامي للمعوقين البالغة 2 </w:t>
      </w:r>
      <w:r w:rsidRPr="00027633">
        <w:rPr>
          <w:rtl/>
        </w:rPr>
        <w:t>في المائة</w:t>
      </w:r>
      <w:r w:rsidRPr="00027633">
        <w:rPr>
          <w:rFonts w:hint="cs"/>
          <w:rtl/>
        </w:rPr>
        <w:t xml:space="preserve"> ت</w:t>
      </w:r>
      <w:r w:rsidRPr="00027633">
        <w:rPr>
          <w:rtl/>
        </w:rPr>
        <w:t>نطبق أيضا ع</w:t>
      </w:r>
      <w:r w:rsidR="002E3B3B">
        <w:rPr>
          <w:rFonts w:hint="cs"/>
          <w:rtl/>
        </w:rPr>
        <w:t xml:space="preserve">لى </w:t>
      </w:r>
      <w:r w:rsidRPr="00027633">
        <w:rPr>
          <w:rtl/>
        </w:rPr>
        <w:t xml:space="preserve">المؤسسات الحكومية. </w:t>
      </w:r>
      <w:r w:rsidRPr="00027633">
        <w:rPr>
          <w:rFonts w:hint="cs"/>
          <w:rtl/>
        </w:rPr>
        <w:t>و</w:t>
      </w:r>
      <w:r w:rsidRPr="00027633">
        <w:rPr>
          <w:rtl/>
        </w:rPr>
        <w:t xml:space="preserve">إذا كان الأمر كذلك، </w:t>
      </w:r>
      <w:r w:rsidRPr="00027633">
        <w:rPr>
          <w:rFonts w:hint="cs"/>
          <w:rtl/>
        </w:rPr>
        <w:t xml:space="preserve">فقد </w:t>
      </w:r>
      <w:r w:rsidRPr="00027633">
        <w:rPr>
          <w:rtl/>
        </w:rPr>
        <w:t>سأل</w:t>
      </w:r>
      <w:r w:rsidRPr="00027633">
        <w:rPr>
          <w:rFonts w:hint="cs"/>
          <w:rtl/>
        </w:rPr>
        <w:t xml:space="preserve"> عن </w:t>
      </w:r>
      <w:r w:rsidRPr="00027633">
        <w:rPr>
          <w:rtl/>
        </w:rPr>
        <w:t>العواقب المترتبة على</w:t>
      </w:r>
      <w:r w:rsidRPr="00027633">
        <w:t xml:space="preserve"> </w:t>
      </w:r>
      <w:r w:rsidRPr="00027633">
        <w:rPr>
          <w:rtl/>
        </w:rPr>
        <w:t xml:space="preserve">انتهاك </w:t>
      </w:r>
      <w:r w:rsidRPr="00027633">
        <w:rPr>
          <w:rFonts w:hint="cs"/>
          <w:rtl/>
        </w:rPr>
        <w:t>إحدى المؤسسات ل</w:t>
      </w:r>
      <w:r w:rsidRPr="00027633">
        <w:rPr>
          <w:rtl/>
        </w:rPr>
        <w:t>هذه القاعد</w:t>
      </w:r>
      <w:r w:rsidRPr="00027633">
        <w:rPr>
          <w:rFonts w:hint="cs"/>
          <w:rtl/>
        </w:rPr>
        <w:t>ة.</w:t>
      </w:r>
    </w:p>
    <w:p w:rsidR="005D4EEF" w:rsidRPr="00027633" w:rsidRDefault="005D4EEF" w:rsidP="002E3B3B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44-</w:t>
      </w:r>
      <w:r w:rsidRPr="00027633">
        <w:rPr>
          <w:rFonts w:hint="cs"/>
          <w:rtl/>
        </w:rPr>
        <w:tab/>
        <w:t xml:space="preserve">وأضاف أن اللجنة ترحب بتعليقات الوفد على عدم التوافق الواضح </w:t>
      </w:r>
      <w:r w:rsidRPr="00027633">
        <w:rPr>
          <w:rtl/>
        </w:rPr>
        <w:t xml:space="preserve">بين المادة 92 من القانون الجنائي العسكري والعهد، </w:t>
      </w:r>
      <w:r w:rsidR="0059030E">
        <w:rPr>
          <w:rFonts w:hint="cs"/>
          <w:rtl/>
        </w:rPr>
        <w:t>وترحب كذلك بأ</w:t>
      </w:r>
      <w:r w:rsidR="002E3B3B">
        <w:rPr>
          <w:rFonts w:hint="cs"/>
          <w:rtl/>
        </w:rPr>
        <w:t>ي</w:t>
      </w:r>
      <w:r w:rsidR="0059030E">
        <w:rPr>
          <w:rFonts w:hint="cs"/>
          <w:rtl/>
        </w:rPr>
        <w:t xml:space="preserve"> </w:t>
      </w:r>
      <w:r w:rsidRPr="00027633">
        <w:rPr>
          <w:rtl/>
        </w:rPr>
        <w:t>خط</w:t>
      </w:r>
      <w:r w:rsidRPr="00027633">
        <w:rPr>
          <w:rFonts w:hint="cs"/>
          <w:rtl/>
        </w:rPr>
        <w:t xml:space="preserve">ط </w:t>
      </w:r>
      <w:r w:rsidRPr="00027633">
        <w:rPr>
          <w:rtl/>
        </w:rPr>
        <w:t xml:space="preserve">لتعديل هذا القانون </w:t>
      </w:r>
      <w:r w:rsidRPr="00027633">
        <w:rPr>
          <w:rFonts w:hint="cs"/>
          <w:rtl/>
        </w:rPr>
        <w:t xml:space="preserve">لكي </w:t>
      </w:r>
      <w:r w:rsidR="0059030E">
        <w:rPr>
          <w:rFonts w:hint="cs"/>
          <w:rtl/>
        </w:rPr>
        <w:t xml:space="preserve">يتمشى </w:t>
      </w:r>
      <w:r w:rsidRPr="00027633">
        <w:rPr>
          <w:rtl/>
        </w:rPr>
        <w:t xml:space="preserve">مع أحكام العهد. وسأل عما إذا </w:t>
      </w:r>
      <w:r w:rsidR="0059030E">
        <w:rPr>
          <w:rFonts w:hint="cs"/>
          <w:rtl/>
        </w:rPr>
        <w:t xml:space="preserve">كان </w:t>
      </w:r>
      <w:r w:rsidRPr="00027633">
        <w:rPr>
          <w:rFonts w:hint="cs"/>
          <w:rtl/>
        </w:rPr>
        <w:t xml:space="preserve">بإمكان </w:t>
      </w:r>
      <w:r w:rsidR="0059030E">
        <w:rPr>
          <w:rFonts w:hint="cs"/>
          <w:rtl/>
        </w:rPr>
        <w:t xml:space="preserve">المثليين جنسياً الخدمة في </w:t>
      </w:r>
      <w:r w:rsidRPr="00027633">
        <w:rPr>
          <w:rFonts w:hint="cs"/>
          <w:rtl/>
        </w:rPr>
        <w:t xml:space="preserve">صفوف </w:t>
      </w:r>
      <w:r w:rsidRPr="00027633">
        <w:rPr>
          <w:rtl/>
        </w:rPr>
        <w:t>الجيش، وإ</w:t>
      </w:r>
      <w:r w:rsidRPr="00027633">
        <w:rPr>
          <w:rFonts w:hint="cs"/>
          <w:rtl/>
        </w:rPr>
        <w:t>ن ل</w:t>
      </w:r>
      <w:r w:rsidRPr="00027633">
        <w:rPr>
          <w:rtl/>
        </w:rPr>
        <w:t xml:space="preserve">م يكن </w:t>
      </w:r>
      <w:r w:rsidRPr="00027633">
        <w:rPr>
          <w:rFonts w:hint="cs"/>
          <w:rtl/>
        </w:rPr>
        <w:t xml:space="preserve">الأمر </w:t>
      </w:r>
      <w:r w:rsidRPr="00027633">
        <w:rPr>
          <w:rtl/>
        </w:rPr>
        <w:t xml:space="preserve">كذلك، </w:t>
      </w:r>
      <w:r w:rsidRPr="00027633">
        <w:rPr>
          <w:rFonts w:hint="cs"/>
          <w:rtl/>
        </w:rPr>
        <w:t>ف</w:t>
      </w:r>
      <w:r w:rsidRPr="00027633">
        <w:rPr>
          <w:rtl/>
        </w:rPr>
        <w:t>إلى أي مد</w:t>
      </w:r>
      <w:r w:rsidRPr="00027633">
        <w:rPr>
          <w:rFonts w:hint="cs"/>
          <w:rtl/>
        </w:rPr>
        <w:t xml:space="preserve">ى يثير </w:t>
      </w:r>
      <w:r w:rsidRPr="00027633">
        <w:rPr>
          <w:rtl/>
        </w:rPr>
        <w:t>هذا الحظر قضايا بموجب العه</w:t>
      </w:r>
      <w:r w:rsidRPr="00027633">
        <w:rPr>
          <w:rFonts w:hint="cs"/>
          <w:rtl/>
        </w:rPr>
        <w:t>د.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45-</w:t>
      </w:r>
      <w:r w:rsidRPr="00027633">
        <w:rPr>
          <w:rFonts w:hint="cs"/>
          <w:rtl/>
        </w:rPr>
        <w:tab/>
      </w:r>
      <w:r w:rsidRPr="00196573">
        <w:rPr>
          <w:rFonts w:hint="cs"/>
          <w:b/>
          <w:bCs/>
          <w:rtl/>
        </w:rPr>
        <w:t>السيد عمر</w:t>
      </w:r>
      <w:r w:rsidR="00B83D5B">
        <w:rPr>
          <w:rFonts w:hint="cs"/>
          <w:rtl/>
        </w:rPr>
        <w:t xml:space="preserve"> </w:t>
      </w:r>
      <w:r w:rsidRPr="00027633">
        <w:rPr>
          <w:rFonts w:hint="cs"/>
          <w:rtl/>
        </w:rPr>
        <w:t xml:space="preserve">سأل عن عدد المعوقين الممثلين بنسبة 2 في المائة من الموظفين </w:t>
      </w:r>
      <w:r w:rsidR="0059030E">
        <w:rPr>
          <w:rFonts w:hint="cs"/>
          <w:rtl/>
        </w:rPr>
        <w:t>العاملين في شركات ي</w:t>
      </w:r>
      <w:r w:rsidRPr="00027633">
        <w:rPr>
          <w:rFonts w:hint="cs"/>
          <w:rtl/>
        </w:rPr>
        <w:t xml:space="preserve">زيد عدد موظفيها على </w:t>
      </w:r>
      <w:r w:rsidRPr="00027633">
        <w:rPr>
          <w:rtl/>
        </w:rPr>
        <w:t xml:space="preserve">50 موظفا. </w:t>
      </w:r>
      <w:r w:rsidRPr="00027633">
        <w:rPr>
          <w:rFonts w:hint="cs"/>
          <w:rtl/>
        </w:rPr>
        <w:t xml:space="preserve">وقال إن </w:t>
      </w:r>
      <w:r w:rsidRPr="00027633">
        <w:rPr>
          <w:rtl/>
        </w:rPr>
        <w:t>من المفي</w:t>
      </w:r>
      <w:r w:rsidRPr="00027633">
        <w:rPr>
          <w:rFonts w:hint="cs"/>
          <w:rtl/>
        </w:rPr>
        <w:t xml:space="preserve">د </w:t>
      </w:r>
      <w:r w:rsidRPr="00027633">
        <w:rPr>
          <w:rtl/>
        </w:rPr>
        <w:t xml:space="preserve">معرفة ما إذا كانت </w:t>
      </w:r>
      <w:r w:rsidRPr="00027633">
        <w:rPr>
          <w:rFonts w:hint="cs"/>
          <w:rtl/>
        </w:rPr>
        <w:t xml:space="preserve">هناك وظائف معينة </w:t>
      </w:r>
      <w:r w:rsidRPr="00027633">
        <w:rPr>
          <w:rtl/>
        </w:rPr>
        <w:t>مخصصة للمعوقين،</w:t>
      </w:r>
      <w:r w:rsidRPr="00027633">
        <w:rPr>
          <w:rFonts w:hint="cs"/>
          <w:rtl/>
        </w:rPr>
        <w:t xml:space="preserve"> وما إذا كان هؤلاء يحصلون على فرص في مجالي </w:t>
      </w:r>
      <w:r w:rsidRPr="00027633">
        <w:rPr>
          <w:rtl/>
        </w:rPr>
        <w:t xml:space="preserve">التعليم والتدريب. وتساءل </w:t>
      </w:r>
      <w:r w:rsidRPr="00027633">
        <w:rPr>
          <w:rFonts w:hint="cs"/>
          <w:rtl/>
        </w:rPr>
        <w:t xml:space="preserve">عن مدى تعليم المعوقين وتدريبهم في </w:t>
      </w:r>
      <w:r w:rsidRPr="00027633">
        <w:rPr>
          <w:rtl/>
        </w:rPr>
        <w:t xml:space="preserve">مراكز خاصة أو </w:t>
      </w:r>
      <w:r w:rsidRPr="00027633">
        <w:rPr>
          <w:rFonts w:hint="cs"/>
          <w:rtl/>
        </w:rPr>
        <w:t xml:space="preserve">دمجهم </w:t>
      </w:r>
      <w:r w:rsidRPr="00027633">
        <w:rPr>
          <w:rtl/>
        </w:rPr>
        <w:t>مع بقية السكا</w:t>
      </w:r>
      <w:r w:rsidRPr="00027633">
        <w:rPr>
          <w:rFonts w:hint="cs"/>
          <w:rtl/>
        </w:rPr>
        <w:t>ن.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46-</w:t>
      </w:r>
      <w:r w:rsidRPr="00027633">
        <w:rPr>
          <w:rtl/>
        </w:rPr>
        <w:tab/>
      </w:r>
      <w:r w:rsidRPr="00027633">
        <w:rPr>
          <w:rFonts w:hint="cs"/>
          <w:rtl/>
        </w:rPr>
        <w:t xml:space="preserve">ونظرا لأن </w:t>
      </w:r>
      <w:r w:rsidRPr="00027633">
        <w:rPr>
          <w:rtl/>
        </w:rPr>
        <w:t>العديد من حالات الاغتصاب ل</w:t>
      </w:r>
      <w:r w:rsidRPr="00027633">
        <w:rPr>
          <w:rFonts w:hint="cs"/>
          <w:rtl/>
        </w:rPr>
        <w:t xml:space="preserve">ا </w:t>
      </w:r>
      <w:r w:rsidRPr="00027633">
        <w:rPr>
          <w:rtl/>
        </w:rPr>
        <w:t>ي</w:t>
      </w:r>
      <w:r w:rsidRPr="00027633">
        <w:rPr>
          <w:rFonts w:hint="cs"/>
          <w:rtl/>
        </w:rPr>
        <w:t xml:space="preserve">ُبلغ </w:t>
      </w:r>
      <w:r w:rsidRPr="00027633">
        <w:rPr>
          <w:rtl/>
        </w:rPr>
        <w:t>عنها، ينبغي توفير مزيد م</w:t>
      </w:r>
      <w:r w:rsidRPr="00027633">
        <w:rPr>
          <w:rFonts w:hint="cs"/>
          <w:rtl/>
        </w:rPr>
        <w:t xml:space="preserve">ن </w:t>
      </w:r>
      <w:r w:rsidRPr="00027633">
        <w:rPr>
          <w:rtl/>
        </w:rPr>
        <w:t xml:space="preserve">التفاصيل حول </w:t>
      </w:r>
      <w:r w:rsidRPr="00027633">
        <w:rPr>
          <w:rFonts w:hint="cs"/>
          <w:rtl/>
        </w:rPr>
        <w:t xml:space="preserve">إجمالي </w:t>
      </w:r>
      <w:r w:rsidRPr="00027633">
        <w:rPr>
          <w:rtl/>
        </w:rPr>
        <w:t>العدد ال</w:t>
      </w:r>
      <w:r w:rsidRPr="00027633">
        <w:rPr>
          <w:rFonts w:hint="cs"/>
          <w:rtl/>
        </w:rPr>
        <w:t>تقديري</w:t>
      </w:r>
      <w:r w:rsidRPr="00027633">
        <w:rPr>
          <w:rtl/>
        </w:rPr>
        <w:t xml:space="preserve"> لجرائم الاغتصاب التي </w:t>
      </w:r>
      <w:r w:rsidRPr="00027633">
        <w:rPr>
          <w:rFonts w:hint="cs"/>
          <w:rtl/>
        </w:rPr>
        <w:t>تُ</w:t>
      </w:r>
      <w:r w:rsidRPr="00027633">
        <w:rPr>
          <w:rtl/>
        </w:rPr>
        <w:t>رتكب ف</w:t>
      </w:r>
      <w:r w:rsidRPr="00027633">
        <w:rPr>
          <w:rFonts w:hint="cs"/>
          <w:rtl/>
        </w:rPr>
        <w:t xml:space="preserve">ي </w:t>
      </w:r>
      <w:r w:rsidRPr="00027633">
        <w:rPr>
          <w:rtl/>
        </w:rPr>
        <w:t xml:space="preserve">الدولة الطرف. </w:t>
      </w:r>
      <w:r w:rsidR="0059030E">
        <w:rPr>
          <w:rFonts w:hint="cs"/>
          <w:rtl/>
        </w:rPr>
        <w:t xml:space="preserve">وإن من المهم </w:t>
      </w:r>
      <w:r w:rsidRPr="00027633">
        <w:rPr>
          <w:rtl/>
        </w:rPr>
        <w:t>معرفة ما إذا كانت ممارس</w:t>
      </w:r>
      <w:r w:rsidRPr="00027633">
        <w:rPr>
          <w:rFonts w:hint="cs"/>
          <w:rtl/>
        </w:rPr>
        <w:t xml:space="preserve">ة </w:t>
      </w:r>
      <w:r w:rsidRPr="00027633">
        <w:rPr>
          <w:rtl/>
        </w:rPr>
        <w:t>إجهاض</w:t>
      </w:r>
      <w:r w:rsidRPr="00027633">
        <w:rPr>
          <w:rFonts w:hint="cs"/>
          <w:rtl/>
        </w:rPr>
        <w:t xml:space="preserve"> الجنين</w:t>
      </w:r>
      <w:r w:rsidRPr="00027633">
        <w:rPr>
          <w:rtl/>
        </w:rPr>
        <w:t xml:space="preserve"> بسبب نوع جنس</w:t>
      </w:r>
      <w:r w:rsidRPr="00027633">
        <w:rPr>
          <w:rFonts w:hint="cs"/>
          <w:rtl/>
        </w:rPr>
        <w:t>ه</w:t>
      </w:r>
      <w:r w:rsidRPr="00027633">
        <w:rPr>
          <w:rtl/>
        </w:rPr>
        <w:t xml:space="preserve"> </w:t>
      </w:r>
      <w:r w:rsidRPr="00027633">
        <w:rPr>
          <w:rFonts w:hint="cs"/>
          <w:rtl/>
        </w:rPr>
        <w:t xml:space="preserve">منتشرة </w:t>
      </w:r>
      <w:r w:rsidRPr="00027633">
        <w:rPr>
          <w:rtl/>
        </w:rPr>
        <w:t>على نطاق واسع. و</w:t>
      </w:r>
      <w:r w:rsidRPr="00027633">
        <w:rPr>
          <w:rFonts w:hint="cs"/>
          <w:rtl/>
        </w:rPr>
        <w:t xml:space="preserve">ليس واضحا ما إذا كانت </w:t>
      </w:r>
      <w:r w:rsidRPr="00027633">
        <w:rPr>
          <w:rtl/>
        </w:rPr>
        <w:t xml:space="preserve">السلطات </w:t>
      </w:r>
      <w:r w:rsidRPr="00027633">
        <w:rPr>
          <w:rFonts w:hint="cs"/>
          <w:rtl/>
        </w:rPr>
        <w:t xml:space="preserve">قد </w:t>
      </w:r>
      <w:r w:rsidRPr="00027633">
        <w:rPr>
          <w:rtl/>
        </w:rPr>
        <w:t>اتخذت أي</w:t>
      </w:r>
      <w:r w:rsidRPr="00027633">
        <w:rPr>
          <w:rFonts w:hint="cs"/>
          <w:rtl/>
        </w:rPr>
        <w:t>ة</w:t>
      </w:r>
      <w:r w:rsidRPr="00027633">
        <w:rPr>
          <w:rtl/>
        </w:rPr>
        <w:t xml:space="preserve"> تدابير لمكافحة المواقف ال</w:t>
      </w:r>
      <w:r w:rsidRPr="00027633">
        <w:rPr>
          <w:rFonts w:hint="cs"/>
          <w:rtl/>
        </w:rPr>
        <w:t xml:space="preserve">عدائية تجاه المرأة </w:t>
      </w:r>
      <w:r w:rsidRPr="00027633">
        <w:rPr>
          <w:rtl/>
        </w:rPr>
        <w:t>في</w:t>
      </w:r>
      <w:r w:rsidRPr="00027633">
        <w:t xml:space="preserve"> </w:t>
      </w:r>
      <w:r w:rsidRPr="00027633">
        <w:rPr>
          <w:rtl/>
        </w:rPr>
        <w:t>المجتمع بصفة عامة</w:t>
      </w:r>
      <w:r w:rsidRPr="00027633">
        <w:t>.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47-</w:t>
      </w:r>
      <w:r w:rsidRPr="00027633">
        <w:rPr>
          <w:rtl/>
        </w:rPr>
        <w:tab/>
      </w:r>
      <w:r w:rsidRPr="00027633">
        <w:rPr>
          <w:rFonts w:hint="cs"/>
          <w:rtl/>
        </w:rPr>
        <w:t>وأضاف أنه يرحب أيضا بتقديم مزيد من ال</w:t>
      </w:r>
      <w:r w:rsidRPr="00027633">
        <w:rPr>
          <w:rtl/>
        </w:rPr>
        <w:t>معلوما</w:t>
      </w:r>
      <w:r w:rsidRPr="00027633">
        <w:rPr>
          <w:rFonts w:hint="cs"/>
          <w:rtl/>
        </w:rPr>
        <w:t xml:space="preserve">ت عن الخدمات المتاحة </w:t>
      </w:r>
      <w:r w:rsidRPr="00027633">
        <w:rPr>
          <w:rtl/>
        </w:rPr>
        <w:t>ل</w:t>
      </w:r>
      <w:r w:rsidRPr="00027633">
        <w:rPr>
          <w:rFonts w:hint="cs"/>
          <w:rtl/>
        </w:rPr>
        <w:t>لمصابين ب</w:t>
      </w:r>
      <w:r w:rsidRPr="00027633">
        <w:rPr>
          <w:rtl/>
        </w:rPr>
        <w:t xml:space="preserve">أمراض عقلية. </w:t>
      </w:r>
      <w:r w:rsidRPr="00027633">
        <w:rPr>
          <w:rFonts w:hint="cs"/>
          <w:rtl/>
        </w:rPr>
        <w:t xml:space="preserve">ومن المفيد </w:t>
      </w:r>
      <w:r w:rsidRPr="00027633">
        <w:rPr>
          <w:rtl/>
        </w:rPr>
        <w:t>على وجه الخصوص</w:t>
      </w:r>
      <w:r w:rsidRPr="00027633">
        <w:rPr>
          <w:rFonts w:hint="cs"/>
          <w:rtl/>
        </w:rPr>
        <w:t xml:space="preserve"> معرفة م</w:t>
      </w:r>
      <w:r w:rsidRPr="00027633">
        <w:rPr>
          <w:rtl/>
        </w:rPr>
        <w:t xml:space="preserve">ا إذا كان </w:t>
      </w:r>
      <w:r w:rsidR="0059030E">
        <w:rPr>
          <w:rFonts w:hint="cs"/>
          <w:rtl/>
        </w:rPr>
        <w:t xml:space="preserve">يمكن </w:t>
      </w:r>
      <w:r w:rsidRPr="00027633">
        <w:rPr>
          <w:rFonts w:hint="cs"/>
          <w:rtl/>
        </w:rPr>
        <w:t>معالجة هؤلاء ف</w:t>
      </w:r>
      <w:r w:rsidRPr="00027633">
        <w:rPr>
          <w:rtl/>
        </w:rPr>
        <w:t>ي مرافق أخرى غير المستشفيا</w:t>
      </w:r>
      <w:r w:rsidRPr="00027633">
        <w:rPr>
          <w:rFonts w:hint="cs"/>
          <w:rtl/>
        </w:rPr>
        <w:t>ت.</w:t>
      </w:r>
    </w:p>
    <w:p w:rsidR="005D4EEF" w:rsidRPr="0059030E" w:rsidRDefault="005D4EEF" w:rsidP="0059030E">
      <w:pPr>
        <w:pStyle w:val="SingleTxtGA"/>
        <w:rPr>
          <w:rFonts w:hint="cs"/>
          <w:i/>
          <w:iCs/>
          <w:rtl/>
        </w:rPr>
      </w:pPr>
      <w:r w:rsidRPr="0059030E">
        <w:rPr>
          <w:rFonts w:hint="cs"/>
          <w:i/>
          <w:iCs/>
          <w:rtl/>
        </w:rPr>
        <w:t>علّقت الجلس</w:t>
      </w:r>
      <w:r w:rsidR="0059030E">
        <w:rPr>
          <w:rFonts w:hint="cs"/>
          <w:i/>
          <w:iCs/>
          <w:rtl/>
        </w:rPr>
        <w:t>ة الساعة30/17 واستُؤنفت الساعة 45/17</w:t>
      </w:r>
    </w:p>
    <w:p w:rsidR="005D4EEF" w:rsidRPr="00B83D5B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48-</w:t>
      </w:r>
      <w:r w:rsidRPr="00027633">
        <w:rPr>
          <w:rFonts w:hint="cs"/>
          <w:rtl/>
        </w:rPr>
        <w:tab/>
      </w:r>
      <w:r w:rsidRPr="00B83D5B">
        <w:rPr>
          <w:rFonts w:hint="cs"/>
          <w:b/>
          <w:bCs/>
          <w:rtl/>
        </w:rPr>
        <w:t>السيدة شانيه</w:t>
      </w:r>
      <w:r w:rsidRPr="0059030E">
        <w:rPr>
          <w:rFonts w:hint="cs"/>
          <w:rtl/>
        </w:rPr>
        <w:t xml:space="preserve"> </w:t>
      </w:r>
      <w:r w:rsidRPr="00B83D5B">
        <w:rPr>
          <w:rFonts w:hint="cs"/>
          <w:rtl/>
        </w:rPr>
        <w:t>(الرئيسة)</w:t>
      </w:r>
      <w:r w:rsidR="00B83D5B" w:rsidRPr="00B83D5B">
        <w:rPr>
          <w:rFonts w:hint="cs"/>
          <w:rtl/>
        </w:rPr>
        <w:t xml:space="preserve"> </w:t>
      </w:r>
      <w:r w:rsidRPr="00B83D5B">
        <w:rPr>
          <w:rFonts w:hint="cs"/>
          <w:rtl/>
        </w:rPr>
        <w:t>استأنفت رئاسة الجلسة.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49-</w:t>
      </w:r>
      <w:r w:rsidRPr="00027633">
        <w:rPr>
          <w:rFonts w:hint="cs"/>
          <w:rtl/>
        </w:rPr>
        <w:tab/>
      </w:r>
      <w:r w:rsidRPr="00B83D5B">
        <w:rPr>
          <w:rFonts w:hint="cs"/>
          <w:b/>
          <w:bCs/>
          <w:rtl/>
        </w:rPr>
        <w:t>السيد كيم تشونغ</w:t>
      </w:r>
      <w:r w:rsidR="00B83D5B">
        <w:rPr>
          <w:rFonts w:hint="cs"/>
          <w:b/>
          <w:bCs/>
          <w:rtl/>
        </w:rPr>
        <w:t xml:space="preserve"> - </w:t>
      </w:r>
      <w:r w:rsidRPr="00B83D5B">
        <w:rPr>
          <w:rFonts w:hint="cs"/>
          <w:b/>
          <w:bCs/>
          <w:rtl/>
        </w:rPr>
        <w:t>هون</w:t>
      </w:r>
      <w:r w:rsidRPr="00027633">
        <w:rPr>
          <w:rFonts w:hint="cs"/>
          <w:rtl/>
        </w:rPr>
        <w:t xml:space="preserve"> (جمهورية كوريا)</w:t>
      </w:r>
      <w:r w:rsidR="00B83D5B">
        <w:rPr>
          <w:rFonts w:hint="cs"/>
          <w:rtl/>
        </w:rPr>
        <w:t xml:space="preserve"> </w:t>
      </w:r>
      <w:r w:rsidRPr="00027633">
        <w:rPr>
          <w:rFonts w:hint="cs"/>
          <w:rtl/>
        </w:rPr>
        <w:t xml:space="preserve">قال </w:t>
      </w:r>
      <w:r w:rsidRPr="00027633">
        <w:rPr>
          <w:rtl/>
        </w:rPr>
        <w:t>إن العهد لا ي</w:t>
      </w:r>
      <w:r w:rsidRPr="00027633">
        <w:rPr>
          <w:rFonts w:hint="cs"/>
          <w:rtl/>
        </w:rPr>
        <w:t xml:space="preserve">ُحتكم إليه </w:t>
      </w:r>
      <w:r w:rsidRPr="00027633">
        <w:rPr>
          <w:rtl/>
        </w:rPr>
        <w:t xml:space="preserve">أمام المحاكم المحلية </w:t>
      </w:r>
      <w:r w:rsidRPr="00027633">
        <w:rPr>
          <w:rFonts w:hint="cs"/>
          <w:rtl/>
        </w:rPr>
        <w:t xml:space="preserve">بوصفه الحجة </w:t>
      </w:r>
      <w:r w:rsidRPr="00027633">
        <w:rPr>
          <w:rtl/>
        </w:rPr>
        <w:t>الوحيد</w:t>
      </w:r>
      <w:r w:rsidRPr="00027633">
        <w:rPr>
          <w:rFonts w:hint="cs"/>
          <w:rtl/>
        </w:rPr>
        <w:t xml:space="preserve">ة في أية قضية، </w:t>
      </w:r>
      <w:r w:rsidR="0059030E">
        <w:rPr>
          <w:rFonts w:hint="cs"/>
          <w:rtl/>
        </w:rPr>
        <w:t xml:space="preserve">ولكن </w:t>
      </w:r>
      <w:r w:rsidRPr="00027633">
        <w:rPr>
          <w:rFonts w:hint="cs"/>
          <w:rtl/>
        </w:rPr>
        <w:t xml:space="preserve">يُحتكم إليه </w:t>
      </w:r>
      <w:r w:rsidR="0059030E">
        <w:rPr>
          <w:rFonts w:hint="cs"/>
          <w:rtl/>
        </w:rPr>
        <w:t xml:space="preserve">بالإضافة إلى </w:t>
      </w:r>
      <w:r w:rsidRPr="00027633">
        <w:rPr>
          <w:rtl/>
        </w:rPr>
        <w:t>أحكام القانون المحل</w:t>
      </w:r>
      <w:r w:rsidRPr="00027633">
        <w:rPr>
          <w:rFonts w:hint="cs"/>
          <w:rtl/>
        </w:rPr>
        <w:t>ي.</w:t>
      </w:r>
    </w:p>
    <w:p w:rsidR="005D4EEF" w:rsidRPr="00027633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50-</w:t>
      </w:r>
      <w:r w:rsidRPr="00027633">
        <w:rPr>
          <w:rFonts w:hint="cs"/>
          <w:rtl/>
        </w:rPr>
        <w:tab/>
        <w:t>وتتكون ال</w:t>
      </w:r>
      <w:r w:rsidRPr="00027633">
        <w:rPr>
          <w:rtl/>
        </w:rPr>
        <w:t xml:space="preserve">لجنة </w:t>
      </w:r>
      <w:r w:rsidRPr="00027633">
        <w:rPr>
          <w:rFonts w:hint="cs"/>
          <w:rtl/>
        </w:rPr>
        <w:t>الوطنية ل</w:t>
      </w:r>
      <w:r w:rsidRPr="00027633">
        <w:rPr>
          <w:rtl/>
        </w:rPr>
        <w:t>حقوق الإنسان من 11 عضوا</w:t>
      </w:r>
      <w:r w:rsidRPr="00027633">
        <w:rPr>
          <w:rFonts w:hint="cs"/>
          <w:rtl/>
        </w:rPr>
        <w:t>، منهم 4 نساء، وهم جميعا من ال</w:t>
      </w:r>
      <w:r w:rsidRPr="00027633">
        <w:rPr>
          <w:rtl/>
        </w:rPr>
        <w:t xml:space="preserve">خبراء في مجال حقوق الإنسان </w:t>
      </w:r>
      <w:r w:rsidRPr="00027633">
        <w:rPr>
          <w:rFonts w:hint="cs"/>
          <w:rtl/>
        </w:rPr>
        <w:t xml:space="preserve">ممّن زكتّهم </w:t>
      </w:r>
      <w:r w:rsidRPr="00027633">
        <w:rPr>
          <w:rtl/>
        </w:rPr>
        <w:t>الفرو</w:t>
      </w:r>
      <w:r w:rsidRPr="00027633">
        <w:rPr>
          <w:rFonts w:hint="cs"/>
          <w:rtl/>
        </w:rPr>
        <w:t xml:space="preserve">ع </w:t>
      </w:r>
      <w:r w:rsidRPr="00027633">
        <w:rPr>
          <w:rtl/>
        </w:rPr>
        <w:t xml:space="preserve">الثلاثة للحكومة. </w:t>
      </w:r>
      <w:r w:rsidRPr="00027633">
        <w:rPr>
          <w:rFonts w:hint="cs"/>
          <w:rtl/>
        </w:rPr>
        <w:t xml:space="preserve">وقد نظرت </w:t>
      </w:r>
      <w:r w:rsidRPr="00027633">
        <w:rPr>
          <w:rtl/>
        </w:rPr>
        <w:t>الحكومة</w:t>
      </w:r>
      <w:r w:rsidRPr="00027633">
        <w:rPr>
          <w:rFonts w:hint="cs"/>
          <w:rtl/>
        </w:rPr>
        <w:t xml:space="preserve"> في </w:t>
      </w:r>
      <w:r w:rsidRPr="00027633">
        <w:rPr>
          <w:rtl/>
        </w:rPr>
        <w:t>جميع التوصيات المقدمة من اللجنة ونف</w:t>
      </w:r>
      <w:r w:rsidRPr="00027633">
        <w:rPr>
          <w:rFonts w:hint="cs"/>
          <w:rtl/>
        </w:rPr>
        <w:t xml:space="preserve">ذت </w:t>
      </w:r>
      <w:r w:rsidRPr="00027633">
        <w:rPr>
          <w:rtl/>
        </w:rPr>
        <w:t>نحو 70 في المائة منه</w:t>
      </w:r>
      <w:r w:rsidRPr="00027633">
        <w:rPr>
          <w:rFonts w:hint="cs"/>
          <w:rtl/>
        </w:rPr>
        <w:t>ا ح</w:t>
      </w:r>
      <w:r w:rsidRPr="00027633">
        <w:rPr>
          <w:rtl/>
        </w:rPr>
        <w:t>تى الآ</w:t>
      </w:r>
      <w:r w:rsidRPr="00027633">
        <w:rPr>
          <w:rFonts w:hint="cs"/>
          <w:rtl/>
        </w:rPr>
        <w:t>ن.</w:t>
      </w:r>
    </w:p>
    <w:p w:rsidR="005D4EEF" w:rsidRPr="00027633" w:rsidRDefault="005D4EEF" w:rsidP="005D4EEF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51-</w:t>
      </w:r>
      <w:r w:rsidRPr="00027633">
        <w:rPr>
          <w:rtl/>
        </w:rPr>
        <w:tab/>
      </w:r>
      <w:r w:rsidRPr="00027633">
        <w:rPr>
          <w:rFonts w:hint="cs"/>
          <w:rtl/>
        </w:rPr>
        <w:t xml:space="preserve">وذكر أن </w:t>
      </w:r>
      <w:r w:rsidRPr="00027633">
        <w:rPr>
          <w:rtl/>
        </w:rPr>
        <w:t xml:space="preserve">مكتب المعاهدات في وزارة الشؤون الخارجية والتجارة </w:t>
      </w:r>
      <w:r w:rsidRPr="00027633">
        <w:rPr>
          <w:rFonts w:hint="cs"/>
          <w:rtl/>
        </w:rPr>
        <w:t xml:space="preserve">يعكف حاليا على دراسة </w:t>
      </w:r>
      <w:r w:rsidRPr="00027633">
        <w:rPr>
          <w:rtl/>
        </w:rPr>
        <w:t>سحب التحفظ</w:t>
      </w:r>
      <w:r w:rsidRPr="00027633">
        <w:t xml:space="preserve"> </w:t>
      </w:r>
      <w:r w:rsidRPr="00027633">
        <w:rPr>
          <w:rtl/>
        </w:rPr>
        <w:t xml:space="preserve">على </w:t>
      </w:r>
      <w:r w:rsidRPr="00027633">
        <w:rPr>
          <w:rFonts w:hint="cs"/>
          <w:rtl/>
        </w:rPr>
        <w:t xml:space="preserve">الفقرة 5 من </w:t>
      </w:r>
      <w:r w:rsidRPr="00027633">
        <w:rPr>
          <w:rtl/>
        </w:rPr>
        <w:t xml:space="preserve">المادة </w:t>
      </w:r>
      <w:r w:rsidRPr="00027633">
        <w:rPr>
          <w:rFonts w:hint="cs"/>
          <w:rtl/>
        </w:rPr>
        <w:t xml:space="preserve">14 </w:t>
      </w:r>
      <w:r w:rsidRPr="00027633">
        <w:rPr>
          <w:rtl/>
        </w:rPr>
        <w:t>من العهد</w:t>
      </w:r>
      <w:r w:rsidRPr="00027633">
        <w:rPr>
          <w:rFonts w:hint="cs"/>
          <w:rtl/>
        </w:rPr>
        <w:t xml:space="preserve">، وهي دراسة توشك على بلوغ </w:t>
      </w:r>
      <w:r w:rsidRPr="00027633">
        <w:rPr>
          <w:rtl/>
        </w:rPr>
        <w:t>مراحلها النهائي</w:t>
      </w:r>
      <w:r w:rsidRPr="00027633">
        <w:rPr>
          <w:rFonts w:hint="cs"/>
          <w:rtl/>
        </w:rPr>
        <w:t>ة.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52-</w:t>
      </w:r>
      <w:r w:rsidRPr="00027633">
        <w:rPr>
          <w:rFonts w:hint="cs"/>
          <w:rtl/>
        </w:rPr>
        <w:tab/>
        <w:t xml:space="preserve">وبمقدور </w:t>
      </w:r>
      <w:r w:rsidR="0059030E">
        <w:rPr>
          <w:rFonts w:hint="cs"/>
          <w:rtl/>
        </w:rPr>
        <w:t xml:space="preserve">الزوجين أن يتفقا قبل الزواج على أن يحمل أبناؤهم لقب أسرة الأم. وفي هذه الحالة، </w:t>
      </w:r>
      <w:r w:rsidRPr="00027633">
        <w:rPr>
          <w:rFonts w:hint="cs"/>
          <w:rtl/>
        </w:rPr>
        <w:t>يُدرج هذا القرار ك</w:t>
      </w:r>
      <w:r w:rsidRPr="00027633">
        <w:rPr>
          <w:rtl/>
        </w:rPr>
        <w:t xml:space="preserve">جزء من </w:t>
      </w:r>
      <w:r w:rsidRPr="00027633">
        <w:rPr>
          <w:rFonts w:hint="cs"/>
          <w:rtl/>
        </w:rPr>
        <w:t>ال</w:t>
      </w:r>
      <w:r w:rsidRPr="00027633">
        <w:rPr>
          <w:rtl/>
        </w:rPr>
        <w:t xml:space="preserve">طلب </w:t>
      </w:r>
      <w:r w:rsidRPr="00027633">
        <w:rPr>
          <w:rFonts w:hint="cs"/>
          <w:rtl/>
        </w:rPr>
        <w:t>ال</w:t>
      </w:r>
      <w:r w:rsidRPr="00027633">
        <w:rPr>
          <w:rtl/>
        </w:rPr>
        <w:t>خطي</w:t>
      </w:r>
      <w:r w:rsidRPr="00027633">
        <w:rPr>
          <w:rFonts w:hint="cs"/>
          <w:rtl/>
        </w:rPr>
        <w:t xml:space="preserve"> ل</w:t>
      </w:r>
      <w:r w:rsidRPr="00027633">
        <w:rPr>
          <w:rtl/>
        </w:rPr>
        <w:t>لزواج و</w:t>
      </w:r>
      <w:r w:rsidRPr="00027633">
        <w:rPr>
          <w:rFonts w:hint="cs"/>
          <w:rtl/>
        </w:rPr>
        <w:t xml:space="preserve">يصبح </w:t>
      </w:r>
      <w:r w:rsidRPr="00027633">
        <w:rPr>
          <w:rtl/>
        </w:rPr>
        <w:t>ملزم</w:t>
      </w:r>
      <w:r w:rsidRPr="00027633">
        <w:rPr>
          <w:rFonts w:hint="cs"/>
          <w:rtl/>
        </w:rPr>
        <w:t>ا</w:t>
      </w:r>
      <w:r w:rsidRPr="00027633">
        <w:rPr>
          <w:rtl/>
        </w:rPr>
        <w:t xml:space="preserve"> قانونا </w:t>
      </w:r>
      <w:r w:rsidRPr="00027633">
        <w:rPr>
          <w:rFonts w:hint="cs"/>
          <w:rtl/>
        </w:rPr>
        <w:t xml:space="preserve">عند تمام </w:t>
      </w:r>
      <w:r w:rsidRPr="00027633">
        <w:rPr>
          <w:rtl/>
        </w:rPr>
        <w:t xml:space="preserve">الزواج. </w:t>
      </w:r>
      <w:r w:rsidRPr="00027633">
        <w:rPr>
          <w:rFonts w:hint="cs"/>
          <w:rtl/>
        </w:rPr>
        <w:t xml:space="preserve">كما يحق للوالدين أن يطلبا تغيير لقب طفلهما بما يحقق مصالحه </w:t>
      </w:r>
      <w:r w:rsidRPr="00027633">
        <w:rPr>
          <w:rtl/>
        </w:rPr>
        <w:t>الفضلى. و</w:t>
      </w:r>
      <w:r w:rsidRPr="00027633">
        <w:rPr>
          <w:rFonts w:hint="cs"/>
          <w:rtl/>
        </w:rPr>
        <w:t xml:space="preserve">يمكن </w:t>
      </w:r>
      <w:r w:rsidR="0059030E">
        <w:rPr>
          <w:rFonts w:hint="cs"/>
          <w:rtl/>
        </w:rPr>
        <w:t xml:space="preserve">تنفيذ </w:t>
      </w:r>
      <w:r w:rsidRPr="00027633">
        <w:rPr>
          <w:rtl/>
        </w:rPr>
        <w:t>هذه التغ</w:t>
      </w:r>
      <w:r w:rsidRPr="00027633">
        <w:rPr>
          <w:rFonts w:hint="cs"/>
          <w:rtl/>
        </w:rPr>
        <w:t>ي</w:t>
      </w:r>
      <w:r w:rsidRPr="00027633">
        <w:rPr>
          <w:rtl/>
        </w:rPr>
        <w:t>يرات</w:t>
      </w:r>
      <w:r w:rsidRPr="00027633">
        <w:rPr>
          <w:rFonts w:hint="cs"/>
          <w:rtl/>
        </w:rPr>
        <w:t xml:space="preserve"> </w:t>
      </w:r>
      <w:r w:rsidR="0059030E">
        <w:rPr>
          <w:rFonts w:hint="cs"/>
          <w:rtl/>
        </w:rPr>
        <w:t>على الفور.</w:t>
      </w:r>
      <w:r w:rsidRPr="00027633">
        <w:rPr>
          <w:rtl/>
        </w:rPr>
        <w:t xml:space="preserve"> </w:t>
      </w:r>
      <w:r w:rsidRPr="00027633">
        <w:rPr>
          <w:rFonts w:hint="cs"/>
          <w:rtl/>
        </w:rPr>
        <w:t xml:space="preserve">وأُلغِي </w:t>
      </w:r>
      <w:r w:rsidRPr="00027633">
        <w:rPr>
          <w:rtl/>
        </w:rPr>
        <w:t>التمييز بين الأطفا</w:t>
      </w:r>
      <w:r w:rsidRPr="00027633">
        <w:rPr>
          <w:rFonts w:hint="cs"/>
          <w:rtl/>
        </w:rPr>
        <w:t xml:space="preserve">ل </w:t>
      </w:r>
      <w:r w:rsidRPr="00027633">
        <w:rPr>
          <w:rtl/>
        </w:rPr>
        <w:t>الشرعيين و</w:t>
      </w:r>
      <w:r w:rsidRPr="00027633">
        <w:rPr>
          <w:rFonts w:hint="cs"/>
          <w:rtl/>
        </w:rPr>
        <w:t xml:space="preserve">الأطفال </w:t>
      </w:r>
      <w:r w:rsidRPr="00027633">
        <w:rPr>
          <w:rtl/>
        </w:rPr>
        <w:t xml:space="preserve">غير الشرعيين منذ </w:t>
      </w:r>
      <w:r w:rsidRPr="00027633">
        <w:rPr>
          <w:rFonts w:hint="cs"/>
          <w:rtl/>
        </w:rPr>
        <w:t xml:space="preserve">تنقيح القانون المدني في </w:t>
      </w:r>
      <w:r w:rsidRPr="00027633">
        <w:rPr>
          <w:rtl/>
        </w:rPr>
        <w:t>عام 197</w:t>
      </w:r>
      <w:r w:rsidRPr="00027633">
        <w:rPr>
          <w:rFonts w:hint="cs"/>
          <w:rtl/>
        </w:rPr>
        <w:t>7</w:t>
      </w:r>
      <w:r w:rsidRPr="00027633">
        <w:rPr>
          <w:rtl/>
        </w:rPr>
        <w:t xml:space="preserve">، بما في ذلك ما يتصل بحقوق </w:t>
      </w:r>
      <w:r w:rsidR="0059030E">
        <w:rPr>
          <w:rFonts w:hint="cs"/>
          <w:rtl/>
        </w:rPr>
        <w:t xml:space="preserve">الميراث. 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53-</w:t>
      </w:r>
      <w:r w:rsidRPr="00027633">
        <w:rPr>
          <w:rFonts w:hint="cs"/>
          <w:rtl/>
        </w:rPr>
        <w:tab/>
        <w:t xml:space="preserve">وأضاف أنه عندما يُوظف </w:t>
      </w:r>
      <w:r w:rsidRPr="00027633">
        <w:rPr>
          <w:rtl/>
        </w:rPr>
        <w:t xml:space="preserve">العمال الأجانب، </w:t>
      </w:r>
      <w:r w:rsidRPr="00027633">
        <w:rPr>
          <w:rFonts w:hint="cs"/>
          <w:rtl/>
        </w:rPr>
        <w:t xml:space="preserve">فإن </w:t>
      </w:r>
      <w:r w:rsidRPr="00027633">
        <w:rPr>
          <w:rtl/>
        </w:rPr>
        <w:t xml:space="preserve">الحكومة </w:t>
      </w:r>
      <w:r w:rsidRPr="00027633">
        <w:rPr>
          <w:rFonts w:hint="cs"/>
          <w:rtl/>
        </w:rPr>
        <w:t xml:space="preserve">توقع </w:t>
      </w:r>
      <w:r w:rsidRPr="00027633">
        <w:rPr>
          <w:rtl/>
        </w:rPr>
        <w:t>مذكرات تفاهم مع حكوما</w:t>
      </w:r>
      <w:r w:rsidRPr="00027633">
        <w:rPr>
          <w:rFonts w:hint="cs"/>
          <w:rtl/>
        </w:rPr>
        <w:t xml:space="preserve">ت </w:t>
      </w:r>
      <w:r w:rsidR="0059030E">
        <w:rPr>
          <w:rFonts w:hint="cs"/>
          <w:rtl/>
        </w:rPr>
        <w:t>ال</w:t>
      </w:r>
      <w:r w:rsidRPr="00027633">
        <w:rPr>
          <w:rtl/>
        </w:rPr>
        <w:t>بلدان</w:t>
      </w:r>
      <w:r w:rsidR="0059030E">
        <w:rPr>
          <w:rFonts w:hint="cs"/>
          <w:rtl/>
        </w:rPr>
        <w:t xml:space="preserve"> الأصلية</w:t>
      </w:r>
      <w:r w:rsidRPr="00027633">
        <w:rPr>
          <w:rtl/>
        </w:rPr>
        <w:t xml:space="preserve"> </w:t>
      </w:r>
      <w:r w:rsidR="0059030E">
        <w:rPr>
          <w:rFonts w:hint="cs"/>
          <w:rtl/>
        </w:rPr>
        <w:t>ل</w:t>
      </w:r>
      <w:r w:rsidRPr="00027633">
        <w:rPr>
          <w:rFonts w:hint="cs"/>
          <w:rtl/>
        </w:rPr>
        <w:t>هؤلاء العمال</w:t>
      </w:r>
      <w:r w:rsidRPr="00027633">
        <w:rPr>
          <w:rtl/>
        </w:rPr>
        <w:t>.</w:t>
      </w:r>
      <w:r w:rsidRPr="00027633">
        <w:rPr>
          <w:rFonts w:hint="cs"/>
          <w:rtl/>
        </w:rPr>
        <w:t xml:space="preserve"> ومن ثم تنتقل ال</w:t>
      </w:r>
      <w:r w:rsidRPr="00027633">
        <w:rPr>
          <w:rtl/>
        </w:rPr>
        <w:t>مسؤولية عن عملية الت</w:t>
      </w:r>
      <w:r w:rsidRPr="00027633">
        <w:rPr>
          <w:rFonts w:hint="cs"/>
          <w:rtl/>
        </w:rPr>
        <w:t xml:space="preserve">وظيف إلى </w:t>
      </w:r>
      <w:r w:rsidRPr="00027633">
        <w:rPr>
          <w:rtl/>
        </w:rPr>
        <w:t xml:space="preserve">الحكومات الأجنبية. </w:t>
      </w:r>
      <w:r w:rsidRPr="00027633">
        <w:rPr>
          <w:rFonts w:hint="cs"/>
          <w:rtl/>
        </w:rPr>
        <w:t xml:space="preserve">وفي حال انتهاك </w:t>
      </w:r>
      <w:r w:rsidRPr="00027633">
        <w:rPr>
          <w:rtl/>
        </w:rPr>
        <w:t>أحكام أي مذكرة</w:t>
      </w:r>
      <w:r w:rsidRPr="00027633">
        <w:rPr>
          <w:rFonts w:hint="cs"/>
          <w:rtl/>
        </w:rPr>
        <w:t xml:space="preserve"> من هذه المذكرات</w:t>
      </w:r>
      <w:r w:rsidRPr="00027633">
        <w:rPr>
          <w:rtl/>
        </w:rPr>
        <w:t>، توقف الحكومة</w:t>
      </w:r>
      <w:r w:rsidRPr="00027633">
        <w:t xml:space="preserve"> </w:t>
      </w:r>
      <w:r w:rsidRPr="00027633">
        <w:rPr>
          <w:rFonts w:hint="cs"/>
          <w:rtl/>
        </w:rPr>
        <w:t xml:space="preserve">تعيين </w:t>
      </w:r>
      <w:r w:rsidRPr="00027633">
        <w:rPr>
          <w:rtl/>
        </w:rPr>
        <w:t xml:space="preserve">العمال </w:t>
      </w:r>
      <w:r w:rsidRPr="00027633">
        <w:rPr>
          <w:rFonts w:hint="cs"/>
          <w:rtl/>
        </w:rPr>
        <w:t xml:space="preserve">الوافدين من </w:t>
      </w:r>
      <w:r w:rsidRPr="00027633">
        <w:rPr>
          <w:rtl/>
        </w:rPr>
        <w:t>البلد المعني</w:t>
      </w:r>
      <w:r w:rsidRPr="00027633">
        <w:rPr>
          <w:rFonts w:hint="cs"/>
          <w:rtl/>
        </w:rPr>
        <w:t>.</w:t>
      </w:r>
    </w:p>
    <w:p w:rsidR="005D4EEF" w:rsidRPr="00027633" w:rsidRDefault="005D4EEF" w:rsidP="0059030E">
      <w:pPr>
        <w:pStyle w:val="SingleTxtGA"/>
        <w:rPr>
          <w:rFonts w:hint="cs"/>
          <w:rtl/>
        </w:rPr>
      </w:pPr>
      <w:r w:rsidRPr="00027633">
        <w:rPr>
          <w:rFonts w:hint="cs"/>
          <w:rtl/>
        </w:rPr>
        <w:t>54-</w:t>
      </w:r>
      <w:r w:rsidRPr="00027633">
        <w:rPr>
          <w:rFonts w:hint="cs"/>
          <w:rtl/>
        </w:rPr>
        <w:tab/>
        <w:t xml:space="preserve">واسترسل قائلا إنه في نهاية عام 2003 </w:t>
      </w:r>
      <w:r w:rsidRPr="00027633">
        <w:rPr>
          <w:rtl/>
        </w:rPr>
        <w:t xml:space="preserve">كان </w:t>
      </w:r>
      <w:r w:rsidR="0059030E">
        <w:rPr>
          <w:rFonts w:hint="cs"/>
          <w:rtl/>
        </w:rPr>
        <w:t xml:space="preserve">يوجد </w:t>
      </w:r>
      <w:r w:rsidRPr="00027633">
        <w:rPr>
          <w:rtl/>
        </w:rPr>
        <w:t xml:space="preserve">175 </w:t>
      </w:r>
      <w:r w:rsidRPr="00027633">
        <w:rPr>
          <w:rFonts w:hint="cs"/>
          <w:rtl/>
        </w:rPr>
        <w:t xml:space="preserve">مركزا </w:t>
      </w:r>
      <w:r w:rsidRPr="00027633">
        <w:rPr>
          <w:rtl/>
        </w:rPr>
        <w:t>ل</w:t>
      </w:r>
      <w:r w:rsidRPr="00027633">
        <w:rPr>
          <w:rFonts w:hint="cs"/>
          <w:rtl/>
        </w:rPr>
        <w:t xml:space="preserve">إسداء </w:t>
      </w:r>
      <w:r w:rsidRPr="00027633">
        <w:rPr>
          <w:rtl/>
        </w:rPr>
        <w:t xml:space="preserve">المشورة </w:t>
      </w:r>
      <w:r w:rsidRPr="00027633">
        <w:rPr>
          <w:rFonts w:hint="cs"/>
          <w:rtl/>
        </w:rPr>
        <w:t>ل</w:t>
      </w:r>
      <w:r w:rsidRPr="00027633">
        <w:rPr>
          <w:rtl/>
        </w:rPr>
        <w:t>ضحايا العنف ا</w:t>
      </w:r>
      <w:r w:rsidR="0059030E">
        <w:rPr>
          <w:rFonts w:hint="cs"/>
          <w:rtl/>
        </w:rPr>
        <w:t xml:space="preserve">لأسري </w:t>
      </w:r>
      <w:r w:rsidRPr="00027633">
        <w:rPr>
          <w:rtl/>
        </w:rPr>
        <w:t xml:space="preserve">و37 </w:t>
      </w:r>
      <w:r w:rsidRPr="00027633">
        <w:rPr>
          <w:rFonts w:hint="cs"/>
          <w:rtl/>
        </w:rPr>
        <w:t>دارا</w:t>
      </w:r>
      <w:r w:rsidR="0059030E">
        <w:rPr>
          <w:rFonts w:hint="cs"/>
          <w:rtl/>
        </w:rPr>
        <w:t>ً</w:t>
      </w:r>
      <w:r w:rsidRPr="00027633">
        <w:rPr>
          <w:rFonts w:hint="cs"/>
          <w:rtl/>
        </w:rPr>
        <w:t xml:space="preserve"> لإيوائهم. ويرد في </w:t>
      </w:r>
      <w:r w:rsidRPr="00027633">
        <w:rPr>
          <w:rtl/>
        </w:rPr>
        <w:t>الفقرة 79 من التقرير الدور</w:t>
      </w:r>
      <w:r w:rsidR="0059030E">
        <w:rPr>
          <w:rFonts w:hint="cs"/>
          <w:rtl/>
        </w:rPr>
        <w:t xml:space="preserve">ي </w:t>
      </w:r>
      <w:r w:rsidRPr="00027633">
        <w:rPr>
          <w:rFonts w:hint="cs"/>
          <w:rtl/>
        </w:rPr>
        <w:t>ب</w:t>
      </w:r>
      <w:r w:rsidRPr="00027633">
        <w:rPr>
          <w:rtl/>
        </w:rPr>
        <w:t>يانات عن خدمات الخط ال</w:t>
      </w:r>
      <w:r w:rsidRPr="00027633">
        <w:rPr>
          <w:rFonts w:hint="cs"/>
          <w:rtl/>
        </w:rPr>
        <w:t>مباشر</w:t>
      </w:r>
      <w:r w:rsidRPr="00027633">
        <w:rPr>
          <w:rtl/>
        </w:rPr>
        <w:t xml:space="preserve"> ومراكز </w:t>
      </w:r>
      <w:r w:rsidRPr="00027633">
        <w:rPr>
          <w:rFonts w:hint="cs"/>
          <w:rtl/>
        </w:rPr>
        <w:t xml:space="preserve">إسداء المشورة بشأن </w:t>
      </w:r>
      <w:r w:rsidRPr="00027633">
        <w:rPr>
          <w:rtl/>
        </w:rPr>
        <w:t xml:space="preserve">العنف </w:t>
      </w:r>
      <w:r w:rsidR="0059030E">
        <w:rPr>
          <w:rFonts w:hint="cs"/>
          <w:rtl/>
        </w:rPr>
        <w:t>الأسري.</w:t>
      </w:r>
    </w:p>
    <w:p w:rsidR="005D4EEF" w:rsidRDefault="0059030E" w:rsidP="00280D70">
      <w:pPr>
        <w:pStyle w:val="SingleTxtGA"/>
        <w:spacing w:after="0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رفعت الجلسة الساعة 55/17</w:t>
      </w:r>
    </w:p>
    <w:p w:rsidR="0059030E" w:rsidRPr="0059030E" w:rsidRDefault="0059030E" w:rsidP="0059030E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p w:rsidR="005D4EEF" w:rsidRPr="00027633" w:rsidRDefault="005D4EEF" w:rsidP="005D4EEF">
      <w:pPr>
        <w:pStyle w:val="SingleTxtGA"/>
        <w:bidi w:val="0"/>
      </w:pPr>
    </w:p>
    <w:p w:rsidR="008B4BC6" w:rsidRPr="00027633" w:rsidRDefault="008B4BC6" w:rsidP="007E197F">
      <w:pPr>
        <w:spacing w:line="380" w:lineRule="exact"/>
        <w:rPr>
          <w:rFonts w:hint="cs"/>
          <w:rtl/>
        </w:rPr>
      </w:pPr>
    </w:p>
    <w:sectPr w:rsidR="008B4BC6" w:rsidRPr="00027633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69E" w:rsidRPr="00FE6865" w:rsidRDefault="007A269E" w:rsidP="00FE6865">
      <w:pPr>
        <w:pStyle w:val="Footer"/>
      </w:pPr>
    </w:p>
  </w:endnote>
  <w:endnote w:type="continuationSeparator" w:id="0">
    <w:p w:rsidR="007A269E" w:rsidRDefault="007A2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A8E" w:rsidRPr="003B6A8E" w:rsidRDefault="00580EDA" w:rsidP="003B6A8E">
    <w:pPr>
      <w:pStyle w:val="Footer"/>
      <w:tabs>
        <w:tab w:val="right" w:pos="9598"/>
      </w:tabs>
    </w:pPr>
    <w:r>
      <w:t>GE.06</w:t>
    </w:r>
    <w:r w:rsidR="003B6A8E">
      <w:t>-44919</w:t>
    </w:r>
    <w:r w:rsidR="003B6A8E">
      <w:tab/>
    </w:r>
    <w:r w:rsidR="003B6A8E" w:rsidRPr="003B6A8E">
      <w:rPr>
        <w:b/>
        <w:sz w:val="18"/>
      </w:rPr>
      <w:fldChar w:fldCharType="begin"/>
    </w:r>
    <w:r w:rsidR="003B6A8E" w:rsidRPr="003B6A8E">
      <w:rPr>
        <w:b/>
        <w:sz w:val="18"/>
      </w:rPr>
      <w:instrText xml:space="preserve"> PAGE  \* MERGEFORMAT </w:instrText>
    </w:r>
    <w:r w:rsidR="003B6A8E" w:rsidRPr="003B6A8E">
      <w:rPr>
        <w:b/>
        <w:sz w:val="18"/>
      </w:rPr>
      <w:fldChar w:fldCharType="separate"/>
    </w:r>
    <w:r w:rsidR="00280D70">
      <w:rPr>
        <w:b/>
        <w:noProof/>
        <w:sz w:val="18"/>
      </w:rPr>
      <w:t>12</w:t>
    </w:r>
    <w:r w:rsidR="003B6A8E" w:rsidRPr="003B6A8E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A8E" w:rsidRPr="003B6A8E" w:rsidRDefault="003B6A8E" w:rsidP="00580EDA">
    <w:pPr>
      <w:pStyle w:val="Footer"/>
      <w:tabs>
        <w:tab w:val="right" w:pos="9598"/>
      </w:tabs>
      <w:rPr>
        <w:b/>
        <w:sz w:val="18"/>
      </w:rPr>
    </w:pPr>
    <w:r w:rsidRPr="003B6A8E">
      <w:rPr>
        <w:b/>
        <w:sz w:val="18"/>
      </w:rPr>
      <w:fldChar w:fldCharType="begin"/>
    </w:r>
    <w:r w:rsidRPr="003B6A8E">
      <w:rPr>
        <w:b/>
        <w:sz w:val="18"/>
      </w:rPr>
      <w:instrText xml:space="preserve"> PAGE  \* MERGEFORMAT </w:instrText>
    </w:r>
    <w:r w:rsidRPr="003B6A8E">
      <w:rPr>
        <w:b/>
        <w:sz w:val="18"/>
      </w:rPr>
      <w:fldChar w:fldCharType="separate"/>
    </w:r>
    <w:r w:rsidR="00280D70">
      <w:rPr>
        <w:b/>
        <w:noProof/>
        <w:sz w:val="18"/>
      </w:rPr>
      <w:t>13</w:t>
    </w:r>
    <w:r w:rsidRPr="003B6A8E">
      <w:rPr>
        <w:b/>
        <w:sz w:val="18"/>
      </w:rPr>
      <w:fldChar w:fldCharType="end"/>
    </w:r>
    <w:r>
      <w:rPr>
        <w:b/>
        <w:sz w:val="18"/>
      </w:rPr>
      <w:tab/>
    </w:r>
    <w:r>
      <w:t>GE.0</w:t>
    </w:r>
    <w:r w:rsidR="00580EDA">
      <w:t>6</w:t>
    </w:r>
    <w:r>
      <w:t>-44919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72E" w:rsidRDefault="0012072E" w:rsidP="0012072E">
    <w:pPr>
      <w:pStyle w:val="footnoteText0"/>
      <w:pBdr>
        <w:bottom w:val="single" w:sz="4" w:space="1" w:color="auto"/>
      </w:pBdr>
      <w:tabs>
        <w:tab w:val="clear" w:pos="1021"/>
      </w:tabs>
      <w:ind w:left="0" w:right="0" w:firstLine="0"/>
      <w:rPr>
        <w:rFonts w:hint="cs"/>
        <w:rtl/>
      </w:rPr>
    </w:pPr>
  </w:p>
  <w:p w:rsidR="0012072E" w:rsidRPr="00236B1D" w:rsidRDefault="0012072E" w:rsidP="0012072E">
    <w:pPr>
      <w:pStyle w:val="footnoteText0"/>
      <w:ind w:firstLine="680"/>
      <w:rPr>
        <w:rtl/>
      </w:rPr>
    </w:pPr>
    <w:r w:rsidRPr="00236B1D">
      <w:rPr>
        <w:rtl/>
      </w:rPr>
      <w:t>هذا المحضر قابل للتصويب.</w:t>
    </w:r>
  </w:p>
  <w:p w:rsidR="0012072E" w:rsidRPr="00236B1D" w:rsidRDefault="0012072E" w:rsidP="0012072E">
    <w:pPr>
      <w:pStyle w:val="footnoteText0"/>
      <w:ind w:firstLine="680"/>
      <w:rPr>
        <w:rFonts w:hint="cs"/>
        <w:rtl/>
      </w:rPr>
    </w:pPr>
    <w:r w:rsidRPr="00236B1D">
      <w:rPr>
        <w:rtl/>
      </w:rPr>
      <w:t xml:space="preserve">وينبغي أن تقدم التصويبات بواحدة من لغات العمل، كما ينبغي أن تُعرض التصويبات في مذكرة مع إدخالها على نسخة من المحضر. وينبغي أن ترسـل </w:t>
    </w:r>
    <w:r w:rsidRPr="005115B8">
      <w:rPr>
        <w:i/>
        <w:iCs/>
        <w:rtl/>
      </w:rPr>
      <w:t>خلال أسبوع من تاريخ هذه الوثيقة</w:t>
    </w:r>
    <w:r w:rsidRPr="00236B1D">
      <w:rPr>
        <w:rtl/>
      </w:rPr>
      <w:t xml:space="preserve"> إلى وحدة تحرير الوثائق:</w:t>
    </w:r>
    <w:r>
      <w:rPr>
        <w:rFonts w:hint="cs"/>
        <w:rtl/>
      </w:rPr>
      <w:t xml:space="preserve"> </w:t>
    </w:r>
    <w:r w:rsidRPr="00236B1D">
      <w:t xml:space="preserve">Editing Unit, room E.4108, Palais des Nations, </w:t>
    </w:r>
    <w:smartTag w:uri="urn:schemas-microsoft-com:office:smarttags" w:element="City">
      <w:smartTag w:uri="urn:schemas-microsoft-com:office:smarttags" w:element="place">
        <w:r w:rsidRPr="00236B1D">
          <w:t>Geneva</w:t>
        </w:r>
      </w:smartTag>
    </w:smartTag>
    <w:r w:rsidRPr="00236B1D">
      <w:rPr>
        <w:rtl/>
      </w:rPr>
      <w:t>.</w:t>
    </w:r>
  </w:p>
  <w:p w:rsidR="0012072E" w:rsidRDefault="0012072E" w:rsidP="0012072E">
    <w:pPr>
      <w:pStyle w:val="footnoteText0"/>
      <w:ind w:firstLine="680"/>
    </w:pPr>
    <w:r w:rsidRPr="00236B1D">
      <w:rPr>
        <w:rtl/>
      </w:rPr>
      <w:t>وستُدمج أية تصويبات ترد على محاضر جلسات الاجتماع في وثيقة تصويب واحدة تصدر بعد نهاية الدورة بأمد وجي</w:t>
    </w:r>
    <w:r>
      <w:rPr>
        <w:rtl/>
      </w:rPr>
      <w:t>ز.</w:t>
    </w:r>
  </w:p>
  <w:p w:rsidR="0012072E" w:rsidRPr="00C92171" w:rsidRDefault="0012072E" w:rsidP="0012072E">
    <w:pPr>
      <w:pStyle w:val="footnoteText0"/>
      <w:tabs>
        <w:tab w:val="clear" w:pos="1021"/>
      </w:tabs>
      <w:ind w:left="0" w:firstLine="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5pt;margin-top:734.55pt;width:91.5pt;height:25.5pt;z-index:-1;mso-position-vertical-relative:page" wrapcoords="-177 0 -177 20965 21600 20965 21600 0 -177 0" o:allowincell="f">
          <v:imagedata r:id="rId1" o:title="PleaseRecycleArabic"/>
          <w10:wrap type="square" anchory="page"/>
        </v:shape>
      </w:pict>
    </w:r>
  </w:p>
  <w:p w:rsidR="00630B57" w:rsidRDefault="0012072E" w:rsidP="00F07707">
    <w:pPr>
      <w:pStyle w:val="Footer"/>
      <w:jc w:val="right"/>
    </w:pPr>
    <w:r>
      <w:rPr>
        <w:sz w:val="20"/>
      </w:rPr>
      <w:t xml:space="preserve"> </w:t>
    </w:r>
    <w:r w:rsidR="003B6A8E">
      <w:rPr>
        <w:sz w:val="20"/>
      </w:rPr>
      <w:t>(A)   GE.</w:t>
    </w:r>
    <w:r w:rsidR="00F07707">
      <w:rPr>
        <w:sz w:val="20"/>
      </w:rPr>
      <w:t>06</w:t>
    </w:r>
    <w:r w:rsidR="003B6A8E">
      <w:rPr>
        <w:sz w:val="20"/>
      </w:rPr>
      <w:t>-44919</w:t>
    </w:r>
    <w:r w:rsidR="00F07707">
      <w:rPr>
        <w:sz w:val="20"/>
      </w:rPr>
      <w:t xml:space="preserve">    171109    181109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69E" w:rsidRDefault="007A269E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7A269E" w:rsidRDefault="007A269E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580EDA" w:rsidRPr="00580EDA" w:rsidRDefault="00580EDA" w:rsidP="00F07707">
      <w:pPr>
        <w:pStyle w:val="footnoteText0"/>
        <w:tabs>
          <w:tab w:val="clear" w:pos="1021"/>
          <w:tab w:val="right" w:pos="1358"/>
        </w:tabs>
        <w:ind w:left="1898" w:hanging="1898"/>
        <w:rPr>
          <w:rFonts w:hint="cs"/>
          <w:rtl/>
        </w:rPr>
      </w:pPr>
      <w:r>
        <w:rPr>
          <w:rtl/>
        </w:rPr>
        <w:tab/>
      </w:r>
      <w:r w:rsidRPr="00580EDA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لم يصدر محضر موجز للجلسة 2409.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A8E" w:rsidRPr="003B6A8E" w:rsidRDefault="003B6A8E" w:rsidP="003B6A8E">
    <w:pPr>
      <w:pStyle w:val="Header"/>
      <w:jc w:val="right"/>
    </w:pPr>
    <w:r w:rsidRPr="003B6A8E">
      <w:t>CCPR/C/SR.2410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B57" w:rsidRPr="003B6A8E" w:rsidRDefault="003B6A8E" w:rsidP="003B6A8E">
    <w:pPr>
      <w:pStyle w:val="Header"/>
      <w:jc w:val="left"/>
    </w:pPr>
    <w:r w:rsidRPr="003B6A8E">
      <w:t>CCPR/C/SR.2410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B57" w:rsidRDefault="00630B57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8.1pt;margin-top:19.35pt;width:234.9pt;height:97.65pt;z-index:1" o:allowincell="f" filled="f" stroked="f">
          <v:textbox inset="0,0,0,0">
            <w:txbxContent>
              <w:p w:rsidR="00630B57" w:rsidRPr="008F6743" w:rsidRDefault="00630B57" w:rsidP="008F6743">
                <w:pPr>
                  <w:spacing w:before="120" w:line="600" w:lineRule="exact"/>
                  <w:suppressOverlap/>
                  <w:rPr>
                    <w:rFonts w:hint="cs"/>
                    <w:sz w:val="60"/>
                    <w:szCs w:val="60"/>
                  </w:rPr>
                </w:pP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العهد الدولي الخاص بالحقوق</w:t>
                </w:r>
                <w:r w:rsidRPr="008F6743">
                  <w:rPr>
                    <w:rFonts w:hint="cs"/>
                    <w:b/>
                    <w:bCs/>
                    <w:sz w:val="60"/>
                    <w:szCs w:val="60"/>
                    <w:rtl/>
                  </w:rPr>
                  <w:br/>
                </w: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المدنية والسياسية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6ECC0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DACB9B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34201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E26933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464BF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24AC01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4855D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414CA3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F48B40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7430B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2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F6335A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6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18">
    <w:nsid w:val="7D9472FC"/>
    <w:multiLevelType w:val="hybridMultilevel"/>
    <w:tmpl w:val="678275F0"/>
    <w:lvl w:ilvl="0" w:tplc="F44A577C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11"/>
  </w:num>
  <w:num w:numId="5">
    <w:abstractNumId w:val="17"/>
  </w:num>
  <w:num w:numId="6">
    <w:abstractNumId w:val="15"/>
  </w:num>
  <w:num w:numId="7">
    <w:abstractNumId w:val="1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3"/>
  </w:num>
  <w:num w:numId="19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680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B57"/>
    <w:rsid w:val="00027633"/>
    <w:rsid w:val="00040E25"/>
    <w:rsid w:val="00042149"/>
    <w:rsid w:val="000648EA"/>
    <w:rsid w:val="000957C8"/>
    <w:rsid w:val="00097049"/>
    <w:rsid w:val="000A04D5"/>
    <w:rsid w:val="000B52F2"/>
    <w:rsid w:val="000C3B5C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2072E"/>
    <w:rsid w:val="001455A0"/>
    <w:rsid w:val="001602A3"/>
    <w:rsid w:val="00196573"/>
    <w:rsid w:val="001A5161"/>
    <w:rsid w:val="001A60BD"/>
    <w:rsid w:val="001C6D53"/>
    <w:rsid w:val="00232277"/>
    <w:rsid w:val="0023736D"/>
    <w:rsid w:val="00257225"/>
    <w:rsid w:val="00280D70"/>
    <w:rsid w:val="002845D6"/>
    <w:rsid w:val="002E3B3B"/>
    <w:rsid w:val="00310160"/>
    <w:rsid w:val="00340C35"/>
    <w:rsid w:val="00341A8C"/>
    <w:rsid w:val="00346269"/>
    <w:rsid w:val="003519E6"/>
    <w:rsid w:val="00355F81"/>
    <w:rsid w:val="003B4356"/>
    <w:rsid w:val="003B6A8E"/>
    <w:rsid w:val="003F08A8"/>
    <w:rsid w:val="004250E3"/>
    <w:rsid w:val="00433260"/>
    <w:rsid w:val="00472A81"/>
    <w:rsid w:val="004A20A6"/>
    <w:rsid w:val="004A4240"/>
    <w:rsid w:val="004B2C92"/>
    <w:rsid w:val="004D6A3A"/>
    <w:rsid w:val="004F4AD7"/>
    <w:rsid w:val="00513261"/>
    <w:rsid w:val="00557CD3"/>
    <w:rsid w:val="00571432"/>
    <w:rsid w:val="00572631"/>
    <w:rsid w:val="005732A2"/>
    <w:rsid w:val="005762A5"/>
    <w:rsid w:val="00580EDA"/>
    <w:rsid w:val="0059030E"/>
    <w:rsid w:val="00590BA3"/>
    <w:rsid w:val="005B46D9"/>
    <w:rsid w:val="005B7AE0"/>
    <w:rsid w:val="005D4EEF"/>
    <w:rsid w:val="005E23F5"/>
    <w:rsid w:val="005F146F"/>
    <w:rsid w:val="005F71B6"/>
    <w:rsid w:val="0062604B"/>
    <w:rsid w:val="00630B57"/>
    <w:rsid w:val="00654786"/>
    <w:rsid w:val="00660FD4"/>
    <w:rsid w:val="00665BE4"/>
    <w:rsid w:val="006A4425"/>
    <w:rsid w:val="006B00A4"/>
    <w:rsid w:val="006B4669"/>
    <w:rsid w:val="006D3CFA"/>
    <w:rsid w:val="006F6BF8"/>
    <w:rsid w:val="00707BDF"/>
    <w:rsid w:val="00710727"/>
    <w:rsid w:val="00715F45"/>
    <w:rsid w:val="0072608F"/>
    <w:rsid w:val="00731815"/>
    <w:rsid w:val="00731B84"/>
    <w:rsid w:val="00734AE7"/>
    <w:rsid w:val="0079344E"/>
    <w:rsid w:val="007A269E"/>
    <w:rsid w:val="007E197F"/>
    <w:rsid w:val="007E2786"/>
    <w:rsid w:val="007E4686"/>
    <w:rsid w:val="007F68C4"/>
    <w:rsid w:val="008153DE"/>
    <w:rsid w:val="00852A10"/>
    <w:rsid w:val="00862634"/>
    <w:rsid w:val="00866C59"/>
    <w:rsid w:val="00877306"/>
    <w:rsid w:val="00885524"/>
    <w:rsid w:val="008A6242"/>
    <w:rsid w:val="008B4BC6"/>
    <w:rsid w:val="008F6743"/>
    <w:rsid w:val="00901E57"/>
    <w:rsid w:val="009070DF"/>
    <w:rsid w:val="00935F0E"/>
    <w:rsid w:val="0095208F"/>
    <w:rsid w:val="00977B3F"/>
    <w:rsid w:val="009814AE"/>
    <w:rsid w:val="009901D3"/>
    <w:rsid w:val="00996BBE"/>
    <w:rsid w:val="009B2C03"/>
    <w:rsid w:val="009D17B9"/>
    <w:rsid w:val="009D1DD5"/>
    <w:rsid w:val="009F722C"/>
    <w:rsid w:val="00A26157"/>
    <w:rsid w:val="00A265C3"/>
    <w:rsid w:val="00A43F9A"/>
    <w:rsid w:val="00A53F38"/>
    <w:rsid w:val="00A543D4"/>
    <w:rsid w:val="00AC3D1C"/>
    <w:rsid w:val="00AD0014"/>
    <w:rsid w:val="00AD4CF2"/>
    <w:rsid w:val="00AF0BBA"/>
    <w:rsid w:val="00B12E46"/>
    <w:rsid w:val="00B25159"/>
    <w:rsid w:val="00B30468"/>
    <w:rsid w:val="00B44E31"/>
    <w:rsid w:val="00B83D5B"/>
    <w:rsid w:val="00BA4F7E"/>
    <w:rsid w:val="00BB2C41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726D2"/>
    <w:rsid w:val="00C74296"/>
    <w:rsid w:val="00C8345E"/>
    <w:rsid w:val="00CA5F7C"/>
    <w:rsid w:val="00D51067"/>
    <w:rsid w:val="00D75657"/>
    <w:rsid w:val="00D960AD"/>
    <w:rsid w:val="00DA0E0E"/>
    <w:rsid w:val="00DB0885"/>
    <w:rsid w:val="00DB0C39"/>
    <w:rsid w:val="00DB7679"/>
    <w:rsid w:val="00DF1702"/>
    <w:rsid w:val="00DF4DD8"/>
    <w:rsid w:val="00DF668E"/>
    <w:rsid w:val="00E04826"/>
    <w:rsid w:val="00E14D2B"/>
    <w:rsid w:val="00E20DBA"/>
    <w:rsid w:val="00E35BEF"/>
    <w:rsid w:val="00E6524A"/>
    <w:rsid w:val="00E660D6"/>
    <w:rsid w:val="00E771AB"/>
    <w:rsid w:val="00EA796F"/>
    <w:rsid w:val="00EB077B"/>
    <w:rsid w:val="00EC50B9"/>
    <w:rsid w:val="00ED26A0"/>
    <w:rsid w:val="00F07707"/>
    <w:rsid w:val="00F1727A"/>
    <w:rsid w:val="00F34764"/>
    <w:rsid w:val="00F54E3C"/>
    <w:rsid w:val="00F874BD"/>
    <w:rsid w:val="00FB1D0B"/>
    <w:rsid w:val="00FE55A3"/>
    <w:rsid w:val="00FE6865"/>
    <w:rsid w:val="00FF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5D4EEF"/>
    <w:pPr>
      <w:keepNext/>
      <w:spacing w:before="240" w:after="60" w:line="240" w:lineRule="auto"/>
      <w:jc w:val="left"/>
      <w:outlineLvl w:val="3"/>
    </w:pPr>
    <w:rPr>
      <w:rFonts w:cs="Times New Roman"/>
      <w:b/>
      <w:bCs/>
      <w:sz w:val="28"/>
      <w:szCs w:val="28"/>
      <w:lang w:eastAsia="ar-SA"/>
    </w:rPr>
  </w:style>
  <w:style w:type="paragraph" w:styleId="Heading5">
    <w:name w:val="heading 5"/>
    <w:basedOn w:val="Normal"/>
    <w:next w:val="Normal"/>
    <w:qFormat/>
    <w:rsid w:val="005D4EEF"/>
    <w:pPr>
      <w:spacing w:before="240" w:after="60" w:line="240" w:lineRule="auto"/>
      <w:jc w:val="left"/>
      <w:outlineLvl w:val="4"/>
    </w:pPr>
    <w:rPr>
      <w:rFonts w:cs="Times New Roman"/>
      <w:b/>
      <w:bCs/>
      <w:i/>
      <w:iCs/>
      <w:sz w:val="26"/>
      <w:szCs w:val="26"/>
      <w:lang w:eastAsia="ar-SA"/>
    </w:rPr>
  </w:style>
  <w:style w:type="paragraph" w:styleId="Heading6">
    <w:name w:val="heading 6"/>
    <w:basedOn w:val="Normal"/>
    <w:next w:val="Normal"/>
    <w:qFormat/>
    <w:rsid w:val="005D4EEF"/>
    <w:pPr>
      <w:spacing w:before="240" w:after="60" w:line="240" w:lineRule="auto"/>
      <w:jc w:val="left"/>
      <w:outlineLvl w:val="5"/>
    </w:pPr>
    <w:rPr>
      <w:rFonts w:cs="Times New Roman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qFormat/>
    <w:rsid w:val="005D4EEF"/>
    <w:pPr>
      <w:spacing w:before="240" w:after="60" w:line="240" w:lineRule="auto"/>
      <w:jc w:val="left"/>
      <w:outlineLvl w:val="6"/>
    </w:pPr>
    <w:rPr>
      <w:rFonts w:cs="Times New Roman"/>
      <w:sz w:val="24"/>
      <w:szCs w:val="24"/>
      <w:lang w:eastAsia="ar-SA"/>
    </w:rPr>
  </w:style>
  <w:style w:type="paragraph" w:styleId="Heading8">
    <w:name w:val="heading 8"/>
    <w:basedOn w:val="Normal"/>
    <w:next w:val="Normal"/>
    <w:qFormat/>
    <w:rsid w:val="005D4EEF"/>
    <w:pPr>
      <w:spacing w:before="240" w:after="60" w:line="240" w:lineRule="auto"/>
      <w:jc w:val="left"/>
      <w:outlineLvl w:val="7"/>
    </w:pPr>
    <w:rPr>
      <w:rFonts w:cs="Times New Roman"/>
      <w:i/>
      <w:iCs/>
      <w:sz w:val="24"/>
      <w:szCs w:val="24"/>
      <w:lang w:eastAsia="ar-SA"/>
    </w:rPr>
  </w:style>
  <w:style w:type="paragraph" w:styleId="Heading9">
    <w:name w:val="heading 9"/>
    <w:basedOn w:val="Normal"/>
    <w:next w:val="Normal"/>
    <w:qFormat/>
    <w:rsid w:val="005D4EEF"/>
    <w:pPr>
      <w:spacing w:before="240" w:after="60" w:line="240" w:lineRule="auto"/>
      <w:jc w:val="left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7E278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7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6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3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4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5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1"/>
      </w:numPr>
    </w:pPr>
  </w:style>
  <w:style w:type="numbering" w:styleId="1ai">
    <w:name w:val="Outline List 1"/>
    <w:basedOn w:val="NoList"/>
    <w:semiHidden/>
    <w:rsid w:val="005732A2"/>
    <w:pPr>
      <w:numPr>
        <w:numId w:val="2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numbering" w:styleId="ArticleSection">
    <w:name w:val="Outline List 3"/>
    <w:basedOn w:val="NoList"/>
    <w:semiHidden/>
    <w:rsid w:val="005D4EEF"/>
    <w:pPr>
      <w:numPr>
        <w:numId w:val="18"/>
      </w:numPr>
    </w:pPr>
  </w:style>
  <w:style w:type="paragraph" w:styleId="BlockText">
    <w:name w:val="Block Text"/>
    <w:basedOn w:val="Normal"/>
    <w:semiHidden/>
    <w:rsid w:val="005D4EEF"/>
    <w:pPr>
      <w:spacing w:after="120" w:line="240" w:lineRule="auto"/>
      <w:ind w:left="1440" w:right="1440"/>
      <w:jc w:val="left"/>
    </w:pPr>
    <w:rPr>
      <w:rFonts w:cs="Times New Roman"/>
      <w:sz w:val="24"/>
      <w:szCs w:val="24"/>
      <w:lang w:eastAsia="ar-SA"/>
    </w:rPr>
  </w:style>
  <w:style w:type="paragraph" w:styleId="BodyText">
    <w:name w:val="Body Text"/>
    <w:basedOn w:val="Normal"/>
    <w:semiHidden/>
    <w:rsid w:val="005D4EEF"/>
    <w:pPr>
      <w:spacing w:after="120"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BodyText2">
    <w:name w:val="Body Text 2"/>
    <w:basedOn w:val="Normal"/>
    <w:semiHidden/>
    <w:rsid w:val="005D4EEF"/>
    <w:pPr>
      <w:spacing w:after="120" w:line="480" w:lineRule="auto"/>
      <w:jc w:val="left"/>
    </w:pPr>
    <w:rPr>
      <w:rFonts w:cs="Times New Roman"/>
      <w:sz w:val="24"/>
      <w:szCs w:val="24"/>
      <w:lang w:eastAsia="ar-SA"/>
    </w:rPr>
  </w:style>
  <w:style w:type="paragraph" w:styleId="BodyText3">
    <w:name w:val="Body Text 3"/>
    <w:basedOn w:val="Normal"/>
    <w:semiHidden/>
    <w:rsid w:val="005D4EEF"/>
    <w:pPr>
      <w:spacing w:after="120" w:line="240" w:lineRule="auto"/>
      <w:jc w:val="left"/>
    </w:pPr>
    <w:rPr>
      <w:rFonts w:cs="Times New Roman"/>
      <w:sz w:val="16"/>
      <w:szCs w:val="16"/>
      <w:lang w:eastAsia="ar-SA"/>
    </w:rPr>
  </w:style>
  <w:style w:type="paragraph" w:styleId="BodyTextFirstIndent">
    <w:name w:val="Body Text First Indent"/>
    <w:basedOn w:val="BodyText"/>
    <w:semiHidden/>
    <w:rsid w:val="005D4EEF"/>
    <w:pPr>
      <w:ind w:firstLine="210"/>
    </w:pPr>
  </w:style>
  <w:style w:type="paragraph" w:styleId="BodyTextIndent">
    <w:name w:val="Body Text Indent"/>
    <w:basedOn w:val="Normal"/>
    <w:semiHidden/>
    <w:rsid w:val="005D4EEF"/>
    <w:pPr>
      <w:spacing w:after="120" w:line="240" w:lineRule="auto"/>
      <w:ind w:left="360"/>
      <w:jc w:val="left"/>
    </w:pPr>
    <w:rPr>
      <w:rFonts w:cs="Times New Roman"/>
      <w:sz w:val="24"/>
      <w:szCs w:val="24"/>
      <w:lang w:eastAsia="ar-SA"/>
    </w:rPr>
  </w:style>
  <w:style w:type="paragraph" w:styleId="BodyTextFirstIndent2">
    <w:name w:val="Body Text First Indent 2"/>
    <w:basedOn w:val="BodyTextIndent"/>
    <w:semiHidden/>
    <w:rsid w:val="005D4EEF"/>
    <w:pPr>
      <w:ind w:firstLine="210"/>
    </w:pPr>
  </w:style>
  <w:style w:type="paragraph" w:styleId="BodyTextIndent2">
    <w:name w:val="Body Text Indent 2"/>
    <w:basedOn w:val="Normal"/>
    <w:semiHidden/>
    <w:rsid w:val="005D4EEF"/>
    <w:pPr>
      <w:spacing w:after="120" w:line="480" w:lineRule="auto"/>
      <w:ind w:left="360"/>
      <w:jc w:val="left"/>
    </w:pPr>
    <w:rPr>
      <w:rFonts w:cs="Times New Roman"/>
      <w:sz w:val="24"/>
      <w:szCs w:val="24"/>
      <w:lang w:eastAsia="ar-SA"/>
    </w:rPr>
  </w:style>
  <w:style w:type="paragraph" w:styleId="BodyTextIndent3">
    <w:name w:val="Body Text Indent 3"/>
    <w:basedOn w:val="Normal"/>
    <w:semiHidden/>
    <w:rsid w:val="005D4EEF"/>
    <w:pPr>
      <w:spacing w:after="120" w:line="240" w:lineRule="auto"/>
      <w:ind w:left="360"/>
      <w:jc w:val="left"/>
    </w:pPr>
    <w:rPr>
      <w:rFonts w:cs="Times New Roman"/>
      <w:sz w:val="16"/>
      <w:szCs w:val="16"/>
      <w:lang w:eastAsia="ar-SA"/>
    </w:rPr>
  </w:style>
  <w:style w:type="paragraph" w:styleId="Closing">
    <w:name w:val="Closing"/>
    <w:basedOn w:val="Normal"/>
    <w:semiHidden/>
    <w:rsid w:val="005D4EEF"/>
    <w:pPr>
      <w:spacing w:line="240" w:lineRule="auto"/>
      <w:ind w:left="4320"/>
      <w:jc w:val="left"/>
    </w:pPr>
    <w:rPr>
      <w:rFonts w:cs="Times New Roman"/>
      <w:sz w:val="24"/>
      <w:szCs w:val="24"/>
      <w:lang w:eastAsia="ar-SA"/>
    </w:rPr>
  </w:style>
  <w:style w:type="paragraph" w:styleId="Date">
    <w:name w:val="Date"/>
    <w:basedOn w:val="Normal"/>
    <w:next w:val="Normal"/>
    <w:semiHidden/>
    <w:rsid w:val="005D4EEF"/>
    <w:p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E-mailSignature">
    <w:name w:val="E-mail Signature"/>
    <w:basedOn w:val="Normal"/>
    <w:semiHidden/>
    <w:rsid w:val="005D4EEF"/>
    <w:pPr>
      <w:spacing w:line="240" w:lineRule="auto"/>
      <w:jc w:val="left"/>
    </w:pPr>
    <w:rPr>
      <w:rFonts w:cs="Times New Roman"/>
      <w:sz w:val="24"/>
      <w:szCs w:val="24"/>
      <w:lang w:eastAsia="ar-SA"/>
    </w:rPr>
  </w:style>
  <w:style w:type="character" w:styleId="Emphasis">
    <w:name w:val="Emphasis"/>
    <w:qFormat/>
    <w:rsid w:val="005D4EEF"/>
    <w:rPr>
      <w:i/>
      <w:iCs/>
    </w:rPr>
  </w:style>
  <w:style w:type="paragraph" w:styleId="EnvelopeAddress">
    <w:name w:val="envelope address"/>
    <w:basedOn w:val="Normal"/>
    <w:semiHidden/>
    <w:rsid w:val="005D4EEF"/>
    <w:pPr>
      <w:framePr w:w="7920" w:h="1980" w:hRule="exact" w:hSpace="180" w:wrap="auto" w:hAnchor="page" w:xAlign="center" w:yAlign="bottom"/>
      <w:spacing w:line="240" w:lineRule="auto"/>
      <w:ind w:left="2880"/>
      <w:jc w:val="left"/>
    </w:pPr>
    <w:rPr>
      <w:rFonts w:ascii="Arial" w:hAnsi="Arial" w:cs="Arial"/>
      <w:sz w:val="24"/>
      <w:szCs w:val="24"/>
      <w:lang w:eastAsia="ar-SA"/>
    </w:rPr>
  </w:style>
  <w:style w:type="paragraph" w:styleId="EnvelopeReturn">
    <w:name w:val="envelope return"/>
    <w:basedOn w:val="Normal"/>
    <w:semiHidden/>
    <w:rsid w:val="005D4EEF"/>
    <w:pPr>
      <w:spacing w:line="240" w:lineRule="auto"/>
      <w:jc w:val="left"/>
    </w:pPr>
    <w:rPr>
      <w:rFonts w:ascii="Arial" w:hAnsi="Arial" w:cs="Arial"/>
      <w:sz w:val="24"/>
      <w:szCs w:val="20"/>
      <w:lang w:eastAsia="ar-SA"/>
    </w:rPr>
  </w:style>
  <w:style w:type="character" w:styleId="FollowedHyperlink">
    <w:name w:val="FollowedHyperlink"/>
    <w:semiHidden/>
    <w:rsid w:val="005D4EE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5D4EEF"/>
  </w:style>
  <w:style w:type="paragraph" w:styleId="HTMLAddress">
    <w:name w:val="HTML Address"/>
    <w:basedOn w:val="Normal"/>
    <w:semiHidden/>
    <w:rsid w:val="005D4EEF"/>
    <w:pPr>
      <w:spacing w:line="240" w:lineRule="auto"/>
      <w:jc w:val="left"/>
    </w:pPr>
    <w:rPr>
      <w:rFonts w:cs="Times New Roman"/>
      <w:i/>
      <w:iCs/>
      <w:sz w:val="24"/>
      <w:szCs w:val="24"/>
      <w:lang w:eastAsia="ar-SA"/>
    </w:rPr>
  </w:style>
  <w:style w:type="character" w:styleId="HTMLCite">
    <w:name w:val="HTML Cite"/>
    <w:semiHidden/>
    <w:rsid w:val="005D4EEF"/>
    <w:rPr>
      <w:i/>
      <w:iCs/>
    </w:rPr>
  </w:style>
  <w:style w:type="character" w:styleId="HTMLCode">
    <w:name w:val="HTML Code"/>
    <w:semiHidden/>
    <w:rsid w:val="005D4EE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5D4EEF"/>
    <w:rPr>
      <w:i/>
      <w:iCs/>
    </w:rPr>
  </w:style>
  <w:style w:type="character" w:styleId="HTMLKeyboard">
    <w:name w:val="HTML Keyboard"/>
    <w:semiHidden/>
    <w:rsid w:val="005D4EE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5D4EEF"/>
    <w:pPr>
      <w:spacing w:line="240" w:lineRule="auto"/>
      <w:jc w:val="left"/>
    </w:pPr>
    <w:rPr>
      <w:rFonts w:ascii="Courier New" w:hAnsi="Courier New" w:cs="Courier New"/>
      <w:sz w:val="24"/>
      <w:szCs w:val="20"/>
      <w:lang w:eastAsia="ar-SA"/>
    </w:rPr>
  </w:style>
  <w:style w:type="character" w:styleId="HTMLSample">
    <w:name w:val="HTML Sample"/>
    <w:semiHidden/>
    <w:rsid w:val="005D4EEF"/>
    <w:rPr>
      <w:rFonts w:ascii="Courier New" w:hAnsi="Courier New" w:cs="Courier New"/>
    </w:rPr>
  </w:style>
  <w:style w:type="character" w:styleId="HTMLTypewriter">
    <w:name w:val="HTML Typewriter"/>
    <w:semiHidden/>
    <w:rsid w:val="005D4EE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5D4EEF"/>
    <w:rPr>
      <w:i/>
      <w:iCs/>
    </w:rPr>
  </w:style>
  <w:style w:type="character" w:styleId="Hyperlink">
    <w:name w:val="Hyperlink"/>
    <w:semiHidden/>
    <w:rsid w:val="005D4EEF"/>
    <w:rPr>
      <w:color w:val="0000FF"/>
      <w:u w:val="single"/>
    </w:rPr>
  </w:style>
  <w:style w:type="character" w:styleId="LineNumber">
    <w:name w:val="line number"/>
    <w:basedOn w:val="DefaultParagraphFont"/>
    <w:semiHidden/>
    <w:rsid w:val="005D4EEF"/>
  </w:style>
  <w:style w:type="paragraph" w:styleId="List">
    <w:name w:val="List"/>
    <w:basedOn w:val="Normal"/>
    <w:semiHidden/>
    <w:rsid w:val="005D4EEF"/>
    <w:pPr>
      <w:spacing w:line="240" w:lineRule="auto"/>
      <w:ind w:left="360" w:hanging="360"/>
      <w:jc w:val="left"/>
    </w:pPr>
    <w:rPr>
      <w:rFonts w:cs="Times New Roman"/>
      <w:sz w:val="24"/>
      <w:szCs w:val="24"/>
      <w:lang w:eastAsia="ar-SA"/>
    </w:rPr>
  </w:style>
  <w:style w:type="paragraph" w:styleId="List2">
    <w:name w:val="List 2"/>
    <w:basedOn w:val="Normal"/>
    <w:semiHidden/>
    <w:rsid w:val="005D4EEF"/>
    <w:pPr>
      <w:spacing w:line="240" w:lineRule="auto"/>
      <w:ind w:left="720" w:hanging="360"/>
      <w:jc w:val="left"/>
    </w:pPr>
    <w:rPr>
      <w:rFonts w:cs="Times New Roman"/>
      <w:sz w:val="24"/>
      <w:szCs w:val="24"/>
      <w:lang w:eastAsia="ar-SA"/>
    </w:rPr>
  </w:style>
  <w:style w:type="paragraph" w:styleId="List3">
    <w:name w:val="List 3"/>
    <w:basedOn w:val="Normal"/>
    <w:semiHidden/>
    <w:rsid w:val="005D4EEF"/>
    <w:pPr>
      <w:spacing w:line="240" w:lineRule="auto"/>
      <w:ind w:left="1080" w:hanging="360"/>
      <w:jc w:val="left"/>
    </w:pPr>
    <w:rPr>
      <w:rFonts w:cs="Times New Roman"/>
      <w:sz w:val="24"/>
      <w:szCs w:val="24"/>
      <w:lang w:eastAsia="ar-SA"/>
    </w:rPr>
  </w:style>
  <w:style w:type="paragraph" w:styleId="List4">
    <w:name w:val="List 4"/>
    <w:basedOn w:val="Normal"/>
    <w:semiHidden/>
    <w:rsid w:val="005D4EEF"/>
    <w:pPr>
      <w:spacing w:line="240" w:lineRule="auto"/>
      <w:ind w:left="1440" w:hanging="360"/>
      <w:jc w:val="left"/>
    </w:pPr>
    <w:rPr>
      <w:rFonts w:cs="Times New Roman"/>
      <w:sz w:val="24"/>
      <w:szCs w:val="24"/>
      <w:lang w:eastAsia="ar-SA"/>
    </w:rPr>
  </w:style>
  <w:style w:type="paragraph" w:styleId="List5">
    <w:name w:val="List 5"/>
    <w:basedOn w:val="Normal"/>
    <w:semiHidden/>
    <w:rsid w:val="005D4EEF"/>
    <w:pPr>
      <w:spacing w:line="240" w:lineRule="auto"/>
      <w:ind w:left="1800" w:hanging="360"/>
      <w:jc w:val="left"/>
    </w:pPr>
    <w:rPr>
      <w:rFonts w:cs="Times New Roman"/>
      <w:sz w:val="24"/>
      <w:szCs w:val="24"/>
      <w:lang w:eastAsia="ar-SA"/>
    </w:rPr>
  </w:style>
  <w:style w:type="paragraph" w:styleId="ListBullet">
    <w:name w:val="List Bullet"/>
    <w:basedOn w:val="Normal"/>
    <w:semiHidden/>
    <w:rsid w:val="005D4EEF"/>
    <w:pPr>
      <w:numPr>
        <w:numId w:val="8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ListBullet2">
    <w:name w:val="List Bullet 2"/>
    <w:basedOn w:val="Normal"/>
    <w:semiHidden/>
    <w:rsid w:val="005D4EEF"/>
    <w:pPr>
      <w:numPr>
        <w:numId w:val="9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ListBullet3">
    <w:name w:val="List Bullet 3"/>
    <w:basedOn w:val="Normal"/>
    <w:semiHidden/>
    <w:rsid w:val="005D4EEF"/>
    <w:pPr>
      <w:numPr>
        <w:numId w:val="10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ListBullet4">
    <w:name w:val="List Bullet 4"/>
    <w:basedOn w:val="Normal"/>
    <w:semiHidden/>
    <w:rsid w:val="005D4EEF"/>
    <w:pPr>
      <w:numPr>
        <w:numId w:val="11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ListBullet5">
    <w:name w:val="List Bullet 5"/>
    <w:basedOn w:val="Normal"/>
    <w:semiHidden/>
    <w:rsid w:val="005D4EEF"/>
    <w:pPr>
      <w:numPr>
        <w:numId w:val="12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ListContinue">
    <w:name w:val="List Continue"/>
    <w:basedOn w:val="Normal"/>
    <w:semiHidden/>
    <w:rsid w:val="005D4EEF"/>
    <w:pPr>
      <w:spacing w:after="120" w:line="240" w:lineRule="auto"/>
      <w:ind w:left="360"/>
      <w:jc w:val="left"/>
    </w:pPr>
    <w:rPr>
      <w:rFonts w:cs="Times New Roman"/>
      <w:sz w:val="24"/>
      <w:szCs w:val="24"/>
      <w:lang w:eastAsia="ar-SA"/>
    </w:rPr>
  </w:style>
  <w:style w:type="paragraph" w:styleId="ListContinue2">
    <w:name w:val="List Continue 2"/>
    <w:basedOn w:val="Normal"/>
    <w:semiHidden/>
    <w:rsid w:val="005D4EEF"/>
    <w:pPr>
      <w:spacing w:after="120" w:line="240" w:lineRule="auto"/>
      <w:ind w:left="720"/>
      <w:jc w:val="left"/>
    </w:pPr>
    <w:rPr>
      <w:rFonts w:cs="Times New Roman"/>
      <w:sz w:val="24"/>
      <w:szCs w:val="24"/>
      <w:lang w:eastAsia="ar-SA"/>
    </w:rPr>
  </w:style>
  <w:style w:type="paragraph" w:styleId="ListContinue3">
    <w:name w:val="List Continue 3"/>
    <w:basedOn w:val="Normal"/>
    <w:semiHidden/>
    <w:rsid w:val="005D4EEF"/>
    <w:pPr>
      <w:spacing w:after="120" w:line="240" w:lineRule="auto"/>
      <w:ind w:left="1080"/>
      <w:jc w:val="left"/>
    </w:pPr>
    <w:rPr>
      <w:rFonts w:cs="Times New Roman"/>
      <w:sz w:val="24"/>
      <w:szCs w:val="24"/>
      <w:lang w:eastAsia="ar-SA"/>
    </w:rPr>
  </w:style>
  <w:style w:type="paragraph" w:styleId="ListContinue4">
    <w:name w:val="List Continue 4"/>
    <w:basedOn w:val="Normal"/>
    <w:semiHidden/>
    <w:rsid w:val="005D4EEF"/>
    <w:pPr>
      <w:spacing w:after="120" w:line="240" w:lineRule="auto"/>
      <w:ind w:left="1440"/>
      <w:jc w:val="left"/>
    </w:pPr>
    <w:rPr>
      <w:rFonts w:cs="Times New Roman"/>
      <w:sz w:val="24"/>
      <w:szCs w:val="24"/>
      <w:lang w:eastAsia="ar-SA"/>
    </w:rPr>
  </w:style>
  <w:style w:type="paragraph" w:styleId="ListContinue5">
    <w:name w:val="List Continue 5"/>
    <w:basedOn w:val="Normal"/>
    <w:semiHidden/>
    <w:rsid w:val="005D4EEF"/>
    <w:pPr>
      <w:spacing w:after="120" w:line="240" w:lineRule="auto"/>
      <w:ind w:left="1800"/>
      <w:jc w:val="left"/>
    </w:pPr>
    <w:rPr>
      <w:rFonts w:cs="Times New Roman"/>
      <w:sz w:val="24"/>
      <w:szCs w:val="24"/>
      <w:lang w:eastAsia="ar-SA"/>
    </w:rPr>
  </w:style>
  <w:style w:type="paragraph" w:styleId="ListNumber">
    <w:name w:val="List Number"/>
    <w:basedOn w:val="Normal"/>
    <w:semiHidden/>
    <w:rsid w:val="005D4EEF"/>
    <w:pPr>
      <w:numPr>
        <w:numId w:val="13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ListNumber2">
    <w:name w:val="List Number 2"/>
    <w:basedOn w:val="Normal"/>
    <w:semiHidden/>
    <w:rsid w:val="005D4EEF"/>
    <w:pPr>
      <w:numPr>
        <w:numId w:val="14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ListNumber3">
    <w:name w:val="List Number 3"/>
    <w:basedOn w:val="Normal"/>
    <w:semiHidden/>
    <w:rsid w:val="005D4EEF"/>
    <w:pPr>
      <w:numPr>
        <w:numId w:val="15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ListNumber4">
    <w:name w:val="List Number 4"/>
    <w:basedOn w:val="Normal"/>
    <w:semiHidden/>
    <w:rsid w:val="005D4EEF"/>
    <w:pPr>
      <w:numPr>
        <w:numId w:val="16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ListNumber5">
    <w:name w:val="List Number 5"/>
    <w:basedOn w:val="Normal"/>
    <w:semiHidden/>
    <w:rsid w:val="005D4EEF"/>
    <w:pPr>
      <w:numPr>
        <w:numId w:val="17"/>
      </w:num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MessageHeader">
    <w:name w:val="Message Header"/>
    <w:basedOn w:val="Normal"/>
    <w:semiHidden/>
    <w:rsid w:val="005D4E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  <w:jc w:val="left"/>
    </w:pPr>
    <w:rPr>
      <w:rFonts w:ascii="Arial" w:hAnsi="Arial" w:cs="Arial"/>
      <w:sz w:val="24"/>
      <w:szCs w:val="24"/>
      <w:lang w:eastAsia="ar-SA"/>
    </w:rPr>
  </w:style>
  <w:style w:type="paragraph" w:styleId="NormalWeb">
    <w:name w:val="Normal (Web)"/>
    <w:basedOn w:val="Normal"/>
    <w:semiHidden/>
    <w:rsid w:val="005D4EEF"/>
    <w:p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NormalIndent">
    <w:name w:val="Normal Indent"/>
    <w:basedOn w:val="Normal"/>
    <w:semiHidden/>
    <w:rsid w:val="005D4EEF"/>
    <w:pPr>
      <w:spacing w:line="240" w:lineRule="auto"/>
      <w:ind w:left="680"/>
      <w:jc w:val="left"/>
    </w:pPr>
    <w:rPr>
      <w:rFonts w:cs="Times New Roman"/>
      <w:sz w:val="24"/>
      <w:szCs w:val="24"/>
      <w:lang w:eastAsia="ar-SA"/>
    </w:rPr>
  </w:style>
  <w:style w:type="paragraph" w:styleId="NoteHeading">
    <w:name w:val="Note Heading"/>
    <w:basedOn w:val="Normal"/>
    <w:next w:val="Normal"/>
    <w:semiHidden/>
    <w:rsid w:val="005D4EEF"/>
    <w:p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PlainText">
    <w:name w:val="Plain Text"/>
    <w:basedOn w:val="Normal"/>
    <w:semiHidden/>
    <w:rsid w:val="005D4EEF"/>
    <w:pPr>
      <w:spacing w:line="240" w:lineRule="auto"/>
      <w:jc w:val="left"/>
    </w:pPr>
    <w:rPr>
      <w:rFonts w:ascii="Courier New" w:hAnsi="Courier New" w:cs="Courier New"/>
      <w:sz w:val="24"/>
      <w:szCs w:val="20"/>
      <w:lang w:eastAsia="ar-SA"/>
    </w:rPr>
  </w:style>
  <w:style w:type="paragraph" w:styleId="Salutation">
    <w:name w:val="Salutation"/>
    <w:basedOn w:val="Normal"/>
    <w:next w:val="Normal"/>
    <w:semiHidden/>
    <w:rsid w:val="005D4EEF"/>
    <w:pPr>
      <w:spacing w:line="240" w:lineRule="auto"/>
      <w:jc w:val="left"/>
    </w:pPr>
    <w:rPr>
      <w:rFonts w:cs="Times New Roman"/>
      <w:sz w:val="24"/>
      <w:szCs w:val="24"/>
      <w:lang w:eastAsia="ar-SA"/>
    </w:rPr>
  </w:style>
  <w:style w:type="paragraph" w:styleId="Signature">
    <w:name w:val="Signature"/>
    <w:basedOn w:val="Normal"/>
    <w:semiHidden/>
    <w:rsid w:val="005D4EEF"/>
    <w:pPr>
      <w:spacing w:line="240" w:lineRule="auto"/>
      <w:ind w:left="4320"/>
      <w:jc w:val="left"/>
    </w:pPr>
    <w:rPr>
      <w:rFonts w:cs="Times New Roman"/>
      <w:sz w:val="24"/>
      <w:szCs w:val="24"/>
      <w:lang w:eastAsia="ar-SA"/>
    </w:rPr>
  </w:style>
  <w:style w:type="character" w:styleId="Strong">
    <w:name w:val="Strong"/>
    <w:qFormat/>
    <w:rsid w:val="005D4EEF"/>
    <w:rPr>
      <w:b/>
      <w:bCs/>
    </w:rPr>
  </w:style>
  <w:style w:type="table" w:styleId="Table3Deffects1">
    <w:name w:val="Table 3D effects 1"/>
    <w:basedOn w:val="TableNormal"/>
    <w:semiHidden/>
    <w:rsid w:val="005D4EEF"/>
    <w:pPr>
      <w:bidi/>
      <w:spacing w:line="240" w:lineRule="atLeast"/>
      <w:jc w:val="lowKashida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5D4EEF"/>
    <w:pPr>
      <w:bidi/>
      <w:spacing w:line="240" w:lineRule="atLeast"/>
      <w:jc w:val="lowKashida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5D4EEF"/>
    <w:pPr>
      <w:bidi/>
      <w:spacing w:line="240" w:lineRule="atLeast"/>
      <w:jc w:val="lowKashida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5D4EEF"/>
    <w:pPr>
      <w:bidi/>
      <w:spacing w:line="240" w:lineRule="atLeast"/>
      <w:jc w:val="lowKashida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5D4EEF"/>
    <w:pPr>
      <w:bidi/>
      <w:spacing w:line="240" w:lineRule="atLeast"/>
      <w:jc w:val="lowKashida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5D4EEF"/>
    <w:pPr>
      <w:bidi/>
      <w:spacing w:line="240" w:lineRule="atLeast"/>
      <w:jc w:val="lowKashida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1">
    <w:name w:val="_ H_1"/>
    <w:basedOn w:val="Normal"/>
    <w:next w:val="Normal"/>
    <w:rsid w:val="005D4EEF"/>
    <w:pPr>
      <w:keepNext/>
      <w:keepLines/>
      <w:suppressAutoHyphens/>
      <w:spacing w:line="400" w:lineRule="exact"/>
      <w:outlineLvl w:val="0"/>
    </w:pPr>
    <w:rPr>
      <w:b/>
      <w:bCs/>
      <w:w w:val="103"/>
      <w:kern w:val="14"/>
      <w:sz w:val="24"/>
      <w:szCs w:val="34"/>
    </w:rPr>
  </w:style>
  <w:style w:type="paragraph" w:customStyle="1" w:styleId="HCh">
    <w:name w:val="_ H _Ch"/>
    <w:basedOn w:val="H1"/>
    <w:next w:val="Normal"/>
    <w:rsid w:val="005D4EEF"/>
    <w:pPr>
      <w:spacing w:line="450" w:lineRule="exact"/>
      <w:jc w:val="both"/>
    </w:pPr>
    <w:rPr>
      <w:spacing w:val="-2"/>
      <w:sz w:val="28"/>
      <w:szCs w:val="38"/>
    </w:rPr>
  </w:style>
  <w:style w:type="paragraph" w:customStyle="1" w:styleId="H23">
    <w:name w:val="_ H_2/3"/>
    <w:basedOn w:val="H1"/>
    <w:next w:val="SingleTxt"/>
    <w:rsid w:val="005D4EEF"/>
    <w:pPr>
      <w:jc w:val="both"/>
      <w:outlineLvl w:val="1"/>
    </w:pPr>
    <w:rPr>
      <w:spacing w:val="2"/>
      <w:sz w:val="20"/>
      <w:szCs w:val="30"/>
    </w:rPr>
  </w:style>
  <w:style w:type="paragraph" w:customStyle="1" w:styleId="SingleTxt">
    <w:name w:val="__Single Txt"/>
    <w:basedOn w:val="Normal"/>
    <w:rsid w:val="005D4EEF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</w:pPr>
    <w:rPr>
      <w:w w:val="103"/>
      <w:kern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4055</Words>
  <Characters>23119</Characters>
  <Application>Microsoft Office Word</Application>
  <DocSecurity>4</DocSecurity>
  <Lines>192</Lines>
  <Paragraphs>54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CCPR/C/SR.2410</vt:lpstr>
    </vt:vector>
  </TitlesOfParts>
  <Company>CSD</Company>
  <LinksUpToDate>false</LinksUpToDate>
  <CharactersWithSpaces>27120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CCPR/C/SR.2410</dc:title>
  <dc:subject>Elnueimy, El-keiy</dc:subject>
  <dc:creator>Buhnam</dc:creator>
  <cp:keywords/>
  <dc:description/>
  <cp:lastModifiedBy>Admieng</cp:lastModifiedBy>
  <cp:revision>2</cp:revision>
  <cp:lastPrinted>2009-11-18T17:54:00Z</cp:lastPrinted>
  <dcterms:created xsi:type="dcterms:W3CDTF">2009-11-18T17:54:00Z</dcterms:created>
  <dcterms:modified xsi:type="dcterms:W3CDTF">2009-11-18T17:54:00Z</dcterms:modified>
</cp:coreProperties>
</file>