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586B22D" w14:textId="77777777" w:rsidTr="00E4712C">
        <w:trPr>
          <w:trHeight w:hRule="exact" w:val="851"/>
        </w:trPr>
        <w:tc>
          <w:tcPr>
            <w:tcW w:w="1280" w:type="dxa"/>
            <w:tcBorders>
              <w:bottom w:val="single" w:sz="4" w:space="0" w:color="auto"/>
            </w:tcBorders>
          </w:tcPr>
          <w:p w14:paraId="77AD4DED" w14:textId="77777777" w:rsidR="001D2C3F" w:rsidRPr="00F124C6" w:rsidRDefault="001D2C3F" w:rsidP="00E4712C">
            <w:pPr>
              <w:pStyle w:val="H23GC"/>
            </w:pPr>
          </w:p>
        </w:tc>
        <w:tc>
          <w:tcPr>
            <w:tcW w:w="2273" w:type="dxa"/>
            <w:tcBorders>
              <w:bottom w:val="single" w:sz="4" w:space="0" w:color="auto"/>
            </w:tcBorders>
            <w:vAlign w:val="bottom"/>
          </w:tcPr>
          <w:p w14:paraId="4E936ED7"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90FFDC2" w14:textId="23FA473E" w:rsidR="001D2C3F" w:rsidRPr="00A54078" w:rsidRDefault="001705E9" w:rsidP="00E4712C">
            <w:pPr>
              <w:spacing w:line="240" w:lineRule="atLeast"/>
              <w:jc w:val="right"/>
              <w:rPr>
                <w:sz w:val="20"/>
                <w:szCs w:val="21"/>
              </w:rPr>
            </w:pPr>
            <w:r>
              <w:rPr>
                <w:sz w:val="40"/>
                <w:szCs w:val="21"/>
              </w:rPr>
              <w:t>CRC</w:t>
            </w:r>
            <w:r w:rsidR="00A54078">
              <w:rPr>
                <w:sz w:val="20"/>
                <w:szCs w:val="21"/>
              </w:rPr>
              <w:t>/</w:t>
            </w:r>
            <w:r>
              <w:rPr>
                <w:sz w:val="20"/>
                <w:szCs w:val="21"/>
              </w:rPr>
              <w:t>C</w:t>
            </w:r>
            <w:r w:rsidR="00A54078">
              <w:rPr>
                <w:sz w:val="20"/>
                <w:szCs w:val="21"/>
              </w:rPr>
              <w:t>/</w:t>
            </w:r>
            <w:r>
              <w:rPr>
                <w:sz w:val="20"/>
                <w:szCs w:val="21"/>
              </w:rPr>
              <w:t>POL</w:t>
            </w:r>
            <w:r w:rsidR="00A54078">
              <w:rPr>
                <w:sz w:val="20"/>
                <w:szCs w:val="21"/>
              </w:rPr>
              <w:t>/</w:t>
            </w:r>
            <w:r>
              <w:rPr>
                <w:sz w:val="20"/>
                <w:szCs w:val="21"/>
              </w:rPr>
              <w:t>CO</w:t>
            </w:r>
            <w:r w:rsidR="00A54078">
              <w:rPr>
                <w:sz w:val="20"/>
                <w:szCs w:val="21"/>
              </w:rPr>
              <w:t>/</w:t>
            </w:r>
            <w:r>
              <w:rPr>
                <w:sz w:val="20"/>
                <w:szCs w:val="21"/>
              </w:rPr>
              <w:t>5</w:t>
            </w:r>
            <w:r w:rsidR="00A54078">
              <w:rPr>
                <w:sz w:val="20"/>
                <w:szCs w:val="21"/>
              </w:rPr>
              <w:t>-</w:t>
            </w:r>
            <w:r>
              <w:rPr>
                <w:sz w:val="20"/>
                <w:szCs w:val="21"/>
              </w:rPr>
              <w:t>6</w:t>
            </w:r>
          </w:p>
        </w:tc>
      </w:tr>
      <w:tr w:rsidR="001D2C3F" w:rsidRPr="00F124C6" w14:paraId="41CB452F" w14:textId="77777777" w:rsidTr="00E4712C">
        <w:trPr>
          <w:trHeight w:hRule="exact" w:val="2835"/>
        </w:trPr>
        <w:tc>
          <w:tcPr>
            <w:tcW w:w="1280" w:type="dxa"/>
            <w:tcBorders>
              <w:top w:val="single" w:sz="4" w:space="0" w:color="auto"/>
              <w:bottom w:val="single" w:sz="12" w:space="0" w:color="auto"/>
            </w:tcBorders>
          </w:tcPr>
          <w:p w14:paraId="5B6E32C0" w14:textId="77777777" w:rsidR="001D2C3F" w:rsidRPr="00F124C6" w:rsidRDefault="001D2C3F" w:rsidP="00E4712C">
            <w:pPr>
              <w:spacing w:line="120" w:lineRule="atLeast"/>
              <w:rPr>
                <w:sz w:val="10"/>
                <w:szCs w:val="10"/>
              </w:rPr>
            </w:pPr>
          </w:p>
          <w:p w14:paraId="2D9DD7C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30294ED" wp14:editId="7518270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6ABF16"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9317CC4" w14:textId="6238B5EC" w:rsidR="001D2C3F" w:rsidRPr="0004600B" w:rsidRDefault="001705E9" w:rsidP="00E4712C">
            <w:pPr>
              <w:spacing w:before="240" w:line="240" w:lineRule="atLeast"/>
              <w:rPr>
                <w:sz w:val="20"/>
              </w:rPr>
            </w:pPr>
            <w:r>
              <w:rPr>
                <w:sz w:val="20"/>
              </w:rPr>
              <w:t>Distr.: General</w:t>
            </w:r>
          </w:p>
          <w:p w14:paraId="2A8C59E0" w14:textId="37F7F0A7" w:rsidR="001D2C3F" w:rsidRPr="00F124C6" w:rsidRDefault="001705E9" w:rsidP="00E4712C">
            <w:pPr>
              <w:spacing w:line="240" w:lineRule="atLeast"/>
              <w:rPr>
                <w:sz w:val="20"/>
              </w:rPr>
            </w:pPr>
            <w:r>
              <w:rPr>
                <w:sz w:val="20"/>
              </w:rPr>
              <w:t>6</w:t>
            </w:r>
            <w:r w:rsidR="005D555B">
              <w:rPr>
                <w:sz w:val="20"/>
              </w:rPr>
              <w:t xml:space="preserve"> </w:t>
            </w:r>
            <w:r>
              <w:rPr>
                <w:sz w:val="20"/>
              </w:rPr>
              <w:t>December</w:t>
            </w:r>
            <w:r w:rsidR="00AB1CDF">
              <w:rPr>
                <w:sz w:val="20"/>
              </w:rPr>
              <w:t xml:space="preserve"> </w:t>
            </w:r>
            <w:r>
              <w:rPr>
                <w:sz w:val="20"/>
              </w:rPr>
              <w:t>2</w:t>
            </w:r>
            <w:r w:rsidR="00AB1CDF">
              <w:rPr>
                <w:sz w:val="20"/>
              </w:rPr>
              <w:t>0</w:t>
            </w:r>
            <w:r>
              <w:rPr>
                <w:sz w:val="20"/>
              </w:rPr>
              <w:t>2</w:t>
            </w:r>
            <w:r>
              <w:rPr>
                <w:rFonts w:hint="eastAsia"/>
                <w:sz w:val="20"/>
              </w:rPr>
              <w:t>1</w:t>
            </w:r>
          </w:p>
          <w:p w14:paraId="6560A4B7" w14:textId="295AF145" w:rsidR="001D2C3F" w:rsidRPr="00F124C6" w:rsidRDefault="001705E9" w:rsidP="00E4712C">
            <w:pPr>
              <w:spacing w:line="240" w:lineRule="atLeast"/>
              <w:rPr>
                <w:sz w:val="20"/>
              </w:rPr>
            </w:pPr>
            <w:r>
              <w:rPr>
                <w:sz w:val="20"/>
              </w:rPr>
              <w:t>Chinese</w:t>
            </w:r>
            <w:r w:rsidR="001D2C3F" w:rsidRPr="00F124C6">
              <w:rPr>
                <w:sz w:val="20"/>
              </w:rPr>
              <w:t xml:space="preserve"> </w:t>
            </w:r>
          </w:p>
          <w:p w14:paraId="479BDF1D" w14:textId="4BC8E4B7" w:rsidR="001D2C3F" w:rsidRPr="00F124C6" w:rsidRDefault="001705E9" w:rsidP="00E4712C">
            <w:pPr>
              <w:spacing w:line="240" w:lineRule="atLeast"/>
            </w:pPr>
            <w:r>
              <w:rPr>
                <w:sz w:val="20"/>
              </w:rPr>
              <w:t>Original: English</w:t>
            </w:r>
          </w:p>
        </w:tc>
      </w:tr>
    </w:tbl>
    <w:p w14:paraId="2C1B114E" w14:textId="77777777" w:rsidR="00E843E0" w:rsidRPr="001D6904" w:rsidRDefault="00E843E0" w:rsidP="001D6904">
      <w:pPr>
        <w:spacing w:before="120"/>
        <w:rPr>
          <w:rFonts w:eastAsia="黑体"/>
          <w:sz w:val="24"/>
          <w:szCs w:val="24"/>
        </w:rPr>
      </w:pPr>
      <w:r w:rsidRPr="001D6904">
        <w:rPr>
          <w:rFonts w:eastAsia="黑体" w:hint="eastAsia"/>
          <w:sz w:val="24"/>
          <w:szCs w:val="24"/>
        </w:rPr>
        <w:t>儿童权利委员会</w:t>
      </w:r>
    </w:p>
    <w:p w14:paraId="2573A33F" w14:textId="276B0778" w:rsidR="00E843E0" w:rsidRPr="00E843E0" w:rsidRDefault="00E843E0" w:rsidP="001D6904">
      <w:pPr>
        <w:pStyle w:val="HChGC"/>
        <w:rPr>
          <w:lang w:val="fr-CH"/>
        </w:rPr>
      </w:pPr>
      <w:r w:rsidRPr="00E843E0">
        <w:rPr>
          <w:rFonts w:hint="eastAsia"/>
          <w:lang w:val="fr-CH"/>
        </w:rPr>
        <w:tab/>
      </w:r>
      <w:r w:rsidRPr="00E843E0">
        <w:rPr>
          <w:rFonts w:hint="eastAsia"/>
          <w:lang w:val="fr-CH"/>
        </w:rPr>
        <w:tab/>
      </w:r>
      <w:r w:rsidRPr="00E843E0">
        <w:rPr>
          <w:rFonts w:hint="eastAsia"/>
          <w:lang w:val="fr-CH"/>
        </w:rPr>
        <w:t>关于波兰第五和第六次合并定期报告的结论性意见</w:t>
      </w:r>
      <w:r w:rsidR="00F31B42" w:rsidRPr="001D6904">
        <w:rPr>
          <w:rStyle w:val="a8"/>
          <w:rFonts w:eastAsia="黑体"/>
          <w:sz w:val="28"/>
          <w:vertAlign w:val="baseline"/>
          <w:lang w:val="fr-CH"/>
        </w:rPr>
        <w:footnoteReference w:customMarkFollows="1" w:id="2"/>
        <w:t>*</w:t>
      </w:r>
    </w:p>
    <w:p w14:paraId="604A6D6B" w14:textId="77777777" w:rsidR="00E843E0" w:rsidRPr="00E843E0" w:rsidRDefault="00E843E0" w:rsidP="00246C73">
      <w:pPr>
        <w:pStyle w:val="HChGC"/>
        <w:spacing w:before="280"/>
        <w:rPr>
          <w:lang w:val="fr-CH"/>
        </w:rPr>
      </w:pPr>
      <w:r w:rsidRPr="00E843E0">
        <w:rPr>
          <w:rFonts w:hint="eastAsia"/>
          <w:lang w:val="fr-CH"/>
        </w:rPr>
        <w:tab/>
      </w:r>
      <w:r w:rsidRPr="00E843E0">
        <w:rPr>
          <w:rFonts w:hint="eastAsia"/>
          <w:lang w:val="fr-CH"/>
        </w:rPr>
        <w:t>一</w:t>
      </w:r>
      <w:r w:rsidRPr="00E843E0">
        <w:rPr>
          <w:rFonts w:hint="eastAsia"/>
          <w:lang w:val="fr-CH"/>
        </w:rPr>
        <w:t>.</w:t>
      </w:r>
      <w:r w:rsidRPr="00E843E0">
        <w:rPr>
          <w:rFonts w:hint="eastAsia"/>
          <w:lang w:val="fr-CH"/>
        </w:rPr>
        <w:tab/>
      </w:r>
      <w:r w:rsidRPr="00E843E0">
        <w:rPr>
          <w:rFonts w:hint="eastAsia"/>
          <w:lang w:val="fr-CH"/>
        </w:rPr>
        <w:t>导言</w:t>
      </w:r>
    </w:p>
    <w:p w14:paraId="2254914B" w14:textId="20834A3D" w:rsidR="00E843E0" w:rsidRPr="00E843E0" w:rsidRDefault="001705E9" w:rsidP="00E843E0">
      <w:pPr>
        <w:pStyle w:val="SingleTxtGC"/>
        <w:rPr>
          <w:lang w:val="fr-CH"/>
        </w:rPr>
      </w:pPr>
      <w:r>
        <w:rPr>
          <w:rFonts w:hint="eastAsia"/>
          <w:lang w:val="fr-CH"/>
        </w:rPr>
        <w:t>1</w:t>
      </w:r>
      <w:r w:rsidR="00E843E0" w:rsidRPr="00E843E0">
        <w:rPr>
          <w:rFonts w:hint="eastAsia"/>
          <w:lang w:val="fr-CH"/>
        </w:rPr>
        <w:t>.</w:t>
      </w:r>
      <w:r w:rsidR="00E843E0" w:rsidRPr="00E843E0">
        <w:rPr>
          <w:rFonts w:hint="eastAsia"/>
          <w:lang w:val="fr-CH"/>
        </w:rPr>
        <w:tab/>
      </w:r>
      <w:r w:rsidR="00E843E0" w:rsidRPr="00E843E0">
        <w:rPr>
          <w:rFonts w:hint="eastAsia"/>
          <w:lang w:val="fr-CH"/>
        </w:rPr>
        <w:t>委员会在</w:t>
      </w:r>
      <w:r>
        <w:rPr>
          <w:rFonts w:hint="eastAsia"/>
          <w:lang w:val="fr-CH"/>
        </w:rPr>
        <w:t>2</w:t>
      </w:r>
      <w:r w:rsidR="00E843E0" w:rsidRPr="00E843E0">
        <w:rPr>
          <w:rFonts w:hint="eastAsia"/>
          <w:lang w:val="fr-CH"/>
        </w:rPr>
        <w:t>0</w:t>
      </w:r>
      <w:r>
        <w:rPr>
          <w:rFonts w:hint="eastAsia"/>
          <w:lang w:val="fr-CH"/>
        </w:rPr>
        <w:t>21</w:t>
      </w:r>
      <w:r w:rsidR="00E843E0" w:rsidRPr="00E843E0">
        <w:rPr>
          <w:rFonts w:hint="eastAsia"/>
          <w:lang w:val="fr-CH"/>
        </w:rPr>
        <w:t>年</w:t>
      </w:r>
      <w:r>
        <w:rPr>
          <w:rFonts w:hint="eastAsia"/>
          <w:lang w:val="fr-CH"/>
        </w:rPr>
        <w:t>9</w:t>
      </w:r>
      <w:r w:rsidR="00E843E0" w:rsidRPr="00E843E0">
        <w:rPr>
          <w:rFonts w:hint="eastAsia"/>
          <w:lang w:val="fr-CH"/>
        </w:rPr>
        <w:t>月</w:t>
      </w:r>
      <w:r>
        <w:rPr>
          <w:rFonts w:hint="eastAsia"/>
          <w:lang w:val="fr-CH"/>
        </w:rPr>
        <w:t>13</w:t>
      </w:r>
      <w:r w:rsidR="00E843E0" w:rsidRPr="00E843E0">
        <w:rPr>
          <w:rFonts w:hint="eastAsia"/>
          <w:lang w:val="fr-CH"/>
        </w:rPr>
        <w:t>日和</w:t>
      </w:r>
      <w:r>
        <w:rPr>
          <w:rFonts w:hint="eastAsia"/>
          <w:lang w:val="fr-CH"/>
        </w:rPr>
        <w:t>14</w:t>
      </w:r>
      <w:r w:rsidR="00E843E0" w:rsidRPr="00E843E0">
        <w:rPr>
          <w:rFonts w:hint="eastAsia"/>
          <w:lang w:val="fr-CH"/>
        </w:rPr>
        <w:t>日以虚拟方式举行的第</w:t>
      </w:r>
      <w:r>
        <w:rPr>
          <w:rFonts w:hint="eastAsia"/>
          <w:lang w:val="fr-CH"/>
        </w:rPr>
        <w:t>2544</w:t>
      </w:r>
      <w:r w:rsidR="00E843E0" w:rsidRPr="00E843E0">
        <w:rPr>
          <w:rFonts w:hint="eastAsia"/>
          <w:lang w:val="fr-CH"/>
        </w:rPr>
        <w:t>和第</w:t>
      </w:r>
      <w:r>
        <w:rPr>
          <w:rFonts w:hint="eastAsia"/>
          <w:lang w:val="fr-CH"/>
        </w:rPr>
        <w:t>2545</w:t>
      </w:r>
      <w:r w:rsidR="00E843E0" w:rsidRPr="00E843E0">
        <w:rPr>
          <w:rFonts w:hint="eastAsia"/>
          <w:lang w:val="fr-CH"/>
        </w:rPr>
        <w:t>次会议上</w:t>
      </w:r>
      <w:r w:rsidR="00D4658E">
        <w:rPr>
          <w:rStyle w:val="a8"/>
          <w:rFonts w:eastAsia="宋体"/>
          <w:lang w:val="fr-CH"/>
        </w:rPr>
        <w:footnoteReference w:id="3"/>
      </w:r>
      <w:r w:rsidR="00E843E0" w:rsidRPr="00E843E0">
        <w:rPr>
          <w:rFonts w:hint="eastAsia"/>
          <w:lang w:val="fr-CH"/>
        </w:rPr>
        <w:t xml:space="preserve"> </w:t>
      </w:r>
      <w:r w:rsidR="00E843E0" w:rsidRPr="00E843E0">
        <w:rPr>
          <w:rFonts w:hint="eastAsia"/>
          <w:lang w:val="fr-CH"/>
        </w:rPr>
        <w:t>审议了波兰的第五和第六次合并定期报告</w:t>
      </w:r>
      <w:r w:rsidR="00D4658E">
        <w:rPr>
          <w:rStyle w:val="a8"/>
          <w:rFonts w:eastAsia="宋体"/>
          <w:lang w:val="fr-CH"/>
        </w:rPr>
        <w:footnoteReference w:id="4"/>
      </w:r>
      <w:r w:rsidR="00E843E0" w:rsidRPr="00E843E0">
        <w:rPr>
          <w:rFonts w:hint="eastAsia"/>
          <w:lang w:val="fr-CH"/>
        </w:rPr>
        <w:t>，并在</w:t>
      </w:r>
      <w:r>
        <w:rPr>
          <w:rFonts w:hint="eastAsia"/>
          <w:lang w:val="fr-CH"/>
        </w:rPr>
        <w:t>2</w:t>
      </w:r>
      <w:r w:rsidR="00E843E0" w:rsidRPr="00E843E0">
        <w:rPr>
          <w:rFonts w:hint="eastAsia"/>
          <w:lang w:val="fr-CH"/>
        </w:rPr>
        <w:t>0</w:t>
      </w:r>
      <w:r>
        <w:rPr>
          <w:rFonts w:hint="eastAsia"/>
          <w:lang w:val="fr-CH"/>
        </w:rPr>
        <w:t>21</w:t>
      </w:r>
      <w:r w:rsidR="00E843E0" w:rsidRPr="00E843E0">
        <w:rPr>
          <w:rFonts w:hint="eastAsia"/>
          <w:lang w:val="fr-CH"/>
        </w:rPr>
        <w:t>年</w:t>
      </w:r>
      <w:r>
        <w:rPr>
          <w:rFonts w:hint="eastAsia"/>
          <w:lang w:val="fr-CH"/>
        </w:rPr>
        <w:t>9</w:t>
      </w:r>
      <w:r w:rsidR="00E843E0" w:rsidRPr="00E843E0">
        <w:rPr>
          <w:rFonts w:hint="eastAsia"/>
          <w:lang w:val="fr-CH"/>
        </w:rPr>
        <w:t>月</w:t>
      </w:r>
      <w:r>
        <w:rPr>
          <w:rFonts w:hint="eastAsia"/>
          <w:lang w:val="fr-CH"/>
        </w:rPr>
        <w:t>24</w:t>
      </w:r>
      <w:r w:rsidR="00E843E0" w:rsidRPr="00E843E0">
        <w:rPr>
          <w:rFonts w:hint="eastAsia"/>
          <w:lang w:val="fr-CH"/>
        </w:rPr>
        <w:t>日举行的第</w:t>
      </w:r>
      <w:r>
        <w:rPr>
          <w:rFonts w:hint="eastAsia"/>
          <w:lang w:val="fr-CH"/>
        </w:rPr>
        <w:t>2562</w:t>
      </w:r>
      <w:r w:rsidR="00E843E0" w:rsidRPr="00E843E0">
        <w:rPr>
          <w:rFonts w:hint="eastAsia"/>
          <w:lang w:val="fr-CH"/>
        </w:rPr>
        <w:t>次会议上通过了本结论性意见。</w:t>
      </w:r>
    </w:p>
    <w:p w14:paraId="2156A18C" w14:textId="7006A69A" w:rsidR="00E843E0" w:rsidRPr="00E843E0" w:rsidRDefault="001705E9" w:rsidP="00E843E0">
      <w:pPr>
        <w:pStyle w:val="SingleTxtGC"/>
        <w:rPr>
          <w:lang w:val="fr-CH"/>
        </w:rPr>
      </w:pPr>
      <w:r w:rsidRPr="00197D05">
        <w:rPr>
          <w:rFonts w:hint="eastAsia"/>
          <w:spacing w:val="2"/>
          <w:lang w:val="fr-CH"/>
        </w:rPr>
        <w:t>2</w:t>
      </w:r>
      <w:r w:rsidR="00E843E0" w:rsidRPr="00197D05">
        <w:rPr>
          <w:rFonts w:hint="eastAsia"/>
          <w:spacing w:val="2"/>
          <w:lang w:val="fr-CH"/>
        </w:rPr>
        <w:t>.</w:t>
      </w:r>
      <w:r w:rsidR="00E843E0" w:rsidRPr="00197D05">
        <w:rPr>
          <w:rFonts w:hint="eastAsia"/>
          <w:spacing w:val="2"/>
          <w:lang w:val="fr-CH"/>
        </w:rPr>
        <w:tab/>
      </w:r>
      <w:r w:rsidR="00E843E0" w:rsidRPr="00197D05">
        <w:rPr>
          <w:rFonts w:hint="eastAsia"/>
          <w:spacing w:val="2"/>
          <w:lang w:val="fr-CH"/>
        </w:rPr>
        <w:t>委员会欢迎缔约国提交第五和第六次合并定期报告。委员会赞赏与缔约国多</w:t>
      </w:r>
      <w:r w:rsidR="00E843E0" w:rsidRPr="00E843E0">
        <w:rPr>
          <w:rFonts w:hint="eastAsia"/>
          <w:lang w:val="fr-CH"/>
        </w:rPr>
        <w:t>部门代表团进行的建设性对话。</w:t>
      </w:r>
    </w:p>
    <w:p w14:paraId="13802D49" w14:textId="77777777" w:rsidR="00E843E0" w:rsidRPr="00E843E0" w:rsidRDefault="00E843E0" w:rsidP="00B80C1F">
      <w:pPr>
        <w:pStyle w:val="HChGC"/>
        <w:rPr>
          <w:lang w:val="fr-CH"/>
        </w:rPr>
      </w:pPr>
      <w:r w:rsidRPr="00E843E0">
        <w:rPr>
          <w:rFonts w:hint="eastAsia"/>
          <w:lang w:val="fr-CH"/>
        </w:rPr>
        <w:tab/>
      </w:r>
      <w:r w:rsidRPr="00E843E0">
        <w:rPr>
          <w:rFonts w:hint="eastAsia"/>
          <w:lang w:val="fr-CH"/>
        </w:rPr>
        <w:t>二</w:t>
      </w:r>
      <w:r w:rsidRPr="00E843E0">
        <w:rPr>
          <w:rFonts w:hint="eastAsia"/>
          <w:lang w:val="fr-CH"/>
        </w:rPr>
        <w:t>.</w:t>
      </w:r>
      <w:r w:rsidRPr="00E843E0">
        <w:rPr>
          <w:rFonts w:hint="eastAsia"/>
          <w:lang w:val="fr-CH"/>
        </w:rPr>
        <w:tab/>
      </w:r>
      <w:r w:rsidRPr="00E843E0">
        <w:rPr>
          <w:rFonts w:hint="eastAsia"/>
          <w:lang w:val="fr-CH"/>
        </w:rPr>
        <w:t>缔约国采取的后续措施和取得的进展</w:t>
      </w:r>
    </w:p>
    <w:p w14:paraId="3756108D" w14:textId="0D1F372A" w:rsidR="00E843E0" w:rsidRPr="00E843E0" w:rsidRDefault="001705E9" w:rsidP="00246C73">
      <w:pPr>
        <w:pStyle w:val="SingleTxtGC"/>
        <w:spacing w:line="314" w:lineRule="exact"/>
        <w:rPr>
          <w:lang w:val="fr-CH"/>
        </w:rPr>
      </w:pPr>
      <w:r>
        <w:rPr>
          <w:rFonts w:hint="eastAsia"/>
          <w:lang w:val="fr-CH"/>
        </w:rPr>
        <w:t>3</w:t>
      </w:r>
      <w:r w:rsidR="00E843E0" w:rsidRPr="00E843E0">
        <w:rPr>
          <w:rFonts w:hint="eastAsia"/>
          <w:lang w:val="fr-CH"/>
        </w:rPr>
        <w:t>.</w:t>
      </w:r>
      <w:r w:rsidR="00E843E0" w:rsidRPr="00E843E0">
        <w:rPr>
          <w:rFonts w:hint="eastAsia"/>
          <w:lang w:val="fr-CH"/>
        </w:rPr>
        <w:tab/>
      </w:r>
      <w:r w:rsidR="00E843E0" w:rsidRPr="00E843E0">
        <w:rPr>
          <w:rFonts w:hint="eastAsia"/>
          <w:lang w:val="fr-CH"/>
        </w:rPr>
        <w:t>委员会赞赏地注意到缔约国采取了以下立法、政策和行政措施：</w:t>
      </w:r>
    </w:p>
    <w:p w14:paraId="7BC5D28D" w14:textId="21944437"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a</w:t>
      </w:r>
      <w:r w:rsidRPr="00E843E0">
        <w:rPr>
          <w:rFonts w:hint="eastAsia"/>
          <w:lang w:val="fr-CH"/>
        </w:rPr>
        <w:t>)</w:t>
      </w:r>
      <w:r w:rsidRPr="00E843E0">
        <w:rPr>
          <w:rFonts w:hint="eastAsia"/>
          <w:lang w:val="fr-CH"/>
        </w:rPr>
        <w:tab/>
      </w:r>
      <w:r w:rsidRPr="003B1609">
        <w:rPr>
          <w:rFonts w:hint="eastAsia"/>
          <w:spacing w:val="-2"/>
          <w:lang w:val="fr-CH"/>
        </w:rPr>
        <w:t>通过</w:t>
      </w:r>
      <w:r w:rsidRPr="003B1609">
        <w:rPr>
          <w:rFonts w:hint="eastAsia"/>
          <w:spacing w:val="-6"/>
          <w:lang w:val="fr-CH"/>
        </w:rPr>
        <w:t>了</w:t>
      </w:r>
      <w:r w:rsidR="001705E9" w:rsidRPr="00225B41">
        <w:rPr>
          <w:rFonts w:hint="eastAsia"/>
          <w:spacing w:val="-8"/>
          <w:lang w:val="fr-CH"/>
        </w:rPr>
        <w:t>2</w:t>
      </w:r>
      <w:r w:rsidRPr="00225B41">
        <w:rPr>
          <w:rFonts w:hint="eastAsia"/>
          <w:spacing w:val="-8"/>
          <w:lang w:val="fr-CH"/>
        </w:rPr>
        <w:t>0</w:t>
      </w:r>
      <w:r w:rsidR="001705E9" w:rsidRPr="00225B41">
        <w:rPr>
          <w:rFonts w:hint="eastAsia"/>
          <w:spacing w:val="-8"/>
          <w:lang w:val="fr-CH"/>
        </w:rPr>
        <w:t>17</w:t>
      </w:r>
      <w:r w:rsidRPr="00373CAD">
        <w:rPr>
          <w:rFonts w:hint="eastAsia"/>
          <w:spacing w:val="-16"/>
          <w:lang w:val="fr-CH"/>
        </w:rPr>
        <w:t>年</w:t>
      </w:r>
      <w:r w:rsidR="001705E9" w:rsidRPr="00373CAD">
        <w:rPr>
          <w:rFonts w:hint="eastAsia"/>
          <w:spacing w:val="-16"/>
          <w:lang w:val="fr-CH"/>
        </w:rPr>
        <w:t>3</w:t>
      </w:r>
      <w:r w:rsidRPr="00373CAD">
        <w:rPr>
          <w:rFonts w:hint="eastAsia"/>
          <w:spacing w:val="-16"/>
          <w:lang w:val="fr-CH"/>
        </w:rPr>
        <w:t>月</w:t>
      </w:r>
      <w:r w:rsidR="001705E9" w:rsidRPr="00225B41">
        <w:rPr>
          <w:rFonts w:hint="eastAsia"/>
          <w:spacing w:val="-10"/>
          <w:lang w:val="fr-CH"/>
        </w:rPr>
        <w:t>23</w:t>
      </w:r>
      <w:r w:rsidRPr="00373CAD">
        <w:rPr>
          <w:rFonts w:hint="eastAsia"/>
          <w:spacing w:val="-16"/>
          <w:lang w:val="fr-CH"/>
        </w:rPr>
        <w:t>日</w:t>
      </w:r>
      <w:r w:rsidRPr="00373CAD">
        <w:rPr>
          <w:rFonts w:hint="eastAsia"/>
          <w:spacing w:val="-10"/>
          <w:lang w:val="fr-CH"/>
        </w:rPr>
        <w:t>《〈</w:t>
      </w:r>
      <w:r w:rsidRPr="00225B41">
        <w:rPr>
          <w:rFonts w:hint="eastAsia"/>
          <w:spacing w:val="-6"/>
          <w:lang w:val="fr-CH"/>
        </w:rPr>
        <w:t>刑法</w:t>
      </w:r>
      <w:r w:rsidRPr="00373CAD">
        <w:rPr>
          <w:rFonts w:hint="eastAsia"/>
          <w:spacing w:val="-10"/>
          <w:lang w:val="fr-CH"/>
        </w:rPr>
        <w:t>〉</w:t>
      </w:r>
      <w:r w:rsidRPr="003B1609">
        <w:rPr>
          <w:rFonts w:hint="eastAsia"/>
          <w:spacing w:val="-20"/>
          <w:lang w:val="fr-CH"/>
        </w:rPr>
        <w:t>、</w:t>
      </w:r>
      <w:r w:rsidRPr="00373CAD">
        <w:rPr>
          <w:rFonts w:hint="eastAsia"/>
          <w:spacing w:val="-10"/>
          <w:lang w:val="fr-CH"/>
        </w:rPr>
        <w:t>〈</w:t>
      </w:r>
      <w:r w:rsidRPr="00225B41">
        <w:rPr>
          <w:rFonts w:hint="eastAsia"/>
          <w:spacing w:val="-6"/>
          <w:lang w:val="fr-CH"/>
        </w:rPr>
        <w:t>少年刑事司法法</w:t>
      </w:r>
      <w:r w:rsidRPr="00373CAD">
        <w:rPr>
          <w:rFonts w:hint="eastAsia"/>
          <w:spacing w:val="-10"/>
          <w:lang w:val="fr-CH"/>
        </w:rPr>
        <w:t>〉和〈</w:t>
      </w:r>
      <w:r w:rsidRPr="00225B41">
        <w:rPr>
          <w:rFonts w:hint="eastAsia"/>
          <w:spacing w:val="-6"/>
          <w:lang w:val="fr-CH"/>
        </w:rPr>
        <w:t>刑事诉讼法</w:t>
      </w:r>
      <w:r w:rsidRPr="00373CAD">
        <w:rPr>
          <w:rFonts w:hint="eastAsia"/>
          <w:spacing w:val="-10"/>
          <w:lang w:val="fr-CH"/>
        </w:rPr>
        <w:t>〉</w:t>
      </w:r>
      <w:r w:rsidRPr="00E843E0">
        <w:rPr>
          <w:rFonts w:hint="eastAsia"/>
          <w:lang w:val="fr-CH"/>
        </w:rPr>
        <w:t>修正法》，加强了对未成年人的保护；</w:t>
      </w:r>
    </w:p>
    <w:p w14:paraId="6F2B698D" w14:textId="0AFC98FC"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b</w:t>
      </w:r>
      <w:r w:rsidRPr="00E843E0">
        <w:rPr>
          <w:rFonts w:hint="eastAsia"/>
          <w:lang w:val="fr-CH"/>
        </w:rPr>
        <w:t>)</w:t>
      </w:r>
      <w:r w:rsidRPr="00E843E0">
        <w:rPr>
          <w:rFonts w:hint="eastAsia"/>
          <w:lang w:val="fr-CH"/>
        </w:rPr>
        <w:tab/>
      </w:r>
      <w:r w:rsidRPr="00E843E0">
        <w:rPr>
          <w:rFonts w:hint="eastAsia"/>
          <w:lang w:val="fr-CH"/>
        </w:rPr>
        <w:t>通过了</w:t>
      </w:r>
      <w:r w:rsidR="001705E9">
        <w:rPr>
          <w:rFonts w:hint="eastAsia"/>
          <w:lang w:val="fr-CH"/>
        </w:rPr>
        <w:t>2</w:t>
      </w:r>
      <w:r w:rsidRPr="00E843E0">
        <w:rPr>
          <w:rFonts w:hint="eastAsia"/>
          <w:lang w:val="fr-CH"/>
        </w:rPr>
        <w:t>0</w:t>
      </w:r>
      <w:r w:rsidR="001705E9">
        <w:rPr>
          <w:rFonts w:hint="eastAsia"/>
          <w:lang w:val="fr-CH"/>
        </w:rPr>
        <w:t>18</w:t>
      </w:r>
      <w:r w:rsidRPr="00E843E0">
        <w:rPr>
          <w:rFonts w:hint="eastAsia"/>
          <w:lang w:val="fr-CH"/>
        </w:rPr>
        <w:t>年</w:t>
      </w:r>
      <w:r w:rsidR="001705E9">
        <w:rPr>
          <w:rFonts w:hint="eastAsia"/>
          <w:lang w:val="fr-CH"/>
        </w:rPr>
        <w:t>1</w:t>
      </w:r>
      <w:r w:rsidRPr="00E843E0">
        <w:rPr>
          <w:rFonts w:hint="eastAsia"/>
          <w:lang w:val="fr-CH"/>
        </w:rPr>
        <w:t>月</w:t>
      </w:r>
      <w:r w:rsidR="001705E9">
        <w:rPr>
          <w:rFonts w:hint="eastAsia"/>
          <w:lang w:val="fr-CH"/>
        </w:rPr>
        <w:t>26</w:t>
      </w:r>
      <w:r w:rsidRPr="00E843E0">
        <w:rPr>
          <w:rFonts w:hint="eastAsia"/>
          <w:lang w:val="fr-CH"/>
        </w:rPr>
        <w:t>日《关于家庭事务中央管理机构在欧洲联盟法律和国际协定之下的法律程序中开展特定活动的法律》；</w:t>
      </w:r>
    </w:p>
    <w:p w14:paraId="6F7D29A6" w14:textId="7FC61D45"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c</w:t>
      </w:r>
      <w:r w:rsidRPr="00E843E0">
        <w:rPr>
          <w:rFonts w:hint="eastAsia"/>
          <w:lang w:val="fr-CH"/>
        </w:rPr>
        <w:t>)</w:t>
      </w:r>
      <w:r w:rsidRPr="00E843E0">
        <w:rPr>
          <w:rFonts w:hint="eastAsia"/>
          <w:lang w:val="fr-CH"/>
        </w:rPr>
        <w:tab/>
      </w:r>
      <w:r w:rsidRPr="00E843E0">
        <w:rPr>
          <w:rFonts w:hint="eastAsia"/>
          <w:lang w:val="fr-CH"/>
        </w:rPr>
        <w:t>通过了</w:t>
      </w:r>
      <w:r w:rsidR="001705E9">
        <w:rPr>
          <w:rFonts w:hint="eastAsia"/>
          <w:lang w:val="fr-CH"/>
        </w:rPr>
        <w:t>2</w:t>
      </w:r>
      <w:r w:rsidRPr="00E843E0">
        <w:rPr>
          <w:rFonts w:hint="eastAsia"/>
          <w:lang w:val="fr-CH"/>
        </w:rPr>
        <w:t>00</w:t>
      </w:r>
      <w:r w:rsidR="001705E9">
        <w:rPr>
          <w:rFonts w:hint="eastAsia"/>
          <w:lang w:val="fr-CH"/>
        </w:rPr>
        <w:t>3</w:t>
      </w:r>
      <w:r w:rsidRPr="00E843E0">
        <w:rPr>
          <w:rFonts w:hint="eastAsia"/>
          <w:lang w:val="fr-CH"/>
        </w:rPr>
        <w:t>年</w:t>
      </w:r>
      <w:r w:rsidR="001705E9">
        <w:rPr>
          <w:rFonts w:hint="eastAsia"/>
          <w:lang w:val="fr-CH"/>
        </w:rPr>
        <w:t>6</w:t>
      </w:r>
      <w:r w:rsidRPr="00E843E0">
        <w:rPr>
          <w:rFonts w:hint="eastAsia"/>
          <w:lang w:val="fr-CH"/>
        </w:rPr>
        <w:t>月</w:t>
      </w:r>
      <w:r w:rsidR="001705E9">
        <w:rPr>
          <w:rFonts w:hint="eastAsia"/>
          <w:lang w:val="fr-CH"/>
        </w:rPr>
        <w:t>13</w:t>
      </w:r>
      <w:r w:rsidRPr="00E843E0">
        <w:rPr>
          <w:rFonts w:hint="eastAsia"/>
          <w:lang w:val="fr-CH"/>
        </w:rPr>
        <w:t>日《关于给予波兰境内外国人保护的法律》的</w:t>
      </w:r>
      <w:r w:rsidR="001705E9">
        <w:rPr>
          <w:rFonts w:hint="eastAsia"/>
          <w:lang w:val="fr-CH"/>
        </w:rPr>
        <w:t>2</w:t>
      </w:r>
      <w:r w:rsidRPr="00E843E0">
        <w:rPr>
          <w:rFonts w:hint="eastAsia"/>
          <w:lang w:val="fr-CH"/>
        </w:rPr>
        <w:t>0</w:t>
      </w:r>
      <w:r w:rsidR="001705E9">
        <w:rPr>
          <w:rFonts w:hint="eastAsia"/>
          <w:lang w:val="fr-CH"/>
        </w:rPr>
        <w:t>18</w:t>
      </w:r>
      <w:r w:rsidRPr="00E843E0">
        <w:rPr>
          <w:rFonts w:hint="eastAsia"/>
          <w:lang w:val="fr-CH"/>
        </w:rPr>
        <w:t>年修正案，改善了寻求国际保护的孤身未成年人的处境；</w:t>
      </w:r>
    </w:p>
    <w:p w14:paraId="2FB3C702" w14:textId="5B704B7B"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d</w:t>
      </w:r>
      <w:r w:rsidRPr="00E843E0">
        <w:rPr>
          <w:rFonts w:hint="eastAsia"/>
          <w:lang w:val="fr-CH"/>
        </w:rPr>
        <w:t>)</w:t>
      </w:r>
      <w:r w:rsidRPr="00E843E0">
        <w:rPr>
          <w:rFonts w:hint="eastAsia"/>
          <w:lang w:val="fr-CH"/>
        </w:rPr>
        <w:tab/>
      </w:r>
      <w:r w:rsidRPr="00373CAD">
        <w:rPr>
          <w:rFonts w:hint="eastAsia"/>
          <w:spacing w:val="-4"/>
          <w:lang w:val="fr-CH"/>
        </w:rPr>
        <w:t>通过了</w:t>
      </w:r>
      <w:r w:rsidR="001705E9" w:rsidRPr="00373CAD">
        <w:rPr>
          <w:rFonts w:hint="eastAsia"/>
          <w:spacing w:val="-4"/>
          <w:lang w:val="fr-CH"/>
        </w:rPr>
        <w:t>2</w:t>
      </w:r>
      <w:r w:rsidRPr="00373CAD">
        <w:rPr>
          <w:rFonts w:hint="eastAsia"/>
          <w:spacing w:val="-4"/>
          <w:lang w:val="fr-CH"/>
        </w:rPr>
        <w:t>0</w:t>
      </w:r>
      <w:r w:rsidR="001705E9" w:rsidRPr="00373CAD">
        <w:rPr>
          <w:rFonts w:hint="eastAsia"/>
          <w:spacing w:val="-4"/>
          <w:lang w:val="fr-CH"/>
        </w:rPr>
        <w:t>19</w:t>
      </w:r>
      <w:r w:rsidRPr="00373CAD">
        <w:rPr>
          <w:rFonts w:hint="eastAsia"/>
          <w:spacing w:val="-4"/>
          <w:lang w:val="fr-CH"/>
        </w:rPr>
        <w:t>年</w:t>
      </w:r>
      <w:r w:rsidR="001705E9" w:rsidRPr="00373CAD">
        <w:rPr>
          <w:rFonts w:hint="eastAsia"/>
          <w:spacing w:val="-4"/>
          <w:lang w:val="fr-CH"/>
        </w:rPr>
        <w:t>4</w:t>
      </w:r>
      <w:r w:rsidRPr="00373CAD">
        <w:rPr>
          <w:rFonts w:hint="eastAsia"/>
          <w:spacing w:val="-4"/>
          <w:lang w:val="fr-CH"/>
        </w:rPr>
        <w:t>月</w:t>
      </w:r>
      <w:r w:rsidR="001705E9" w:rsidRPr="00373CAD">
        <w:rPr>
          <w:rFonts w:hint="eastAsia"/>
          <w:spacing w:val="-4"/>
          <w:lang w:val="fr-CH"/>
        </w:rPr>
        <w:t>12</w:t>
      </w:r>
      <w:r w:rsidRPr="00373CAD">
        <w:rPr>
          <w:rFonts w:hint="eastAsia"/>
          <w:spacing w:val="-4"/>
          <w:lang w:val="fr-CH"/>
        </w:rPr>
        <w:t>日《学生保健法》，确保学生无论居于何地、无论</w:t>
      </w:r>
      <w:r w:rsidRPr="00E843E0">
        <w:rPr>
          <w:rFonts w:hint="eastAsia"/>
          <w:lang w:val="fr-CH"/>
        </w:rPr>
        <w:t>就读于何种学校，均能在校内平等地获得保健服务；</w:t>
      </w:r>
    </w:p>
    <w:p w14:paraId="1EE65B64" w14:textId="41C090F7"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e</w:t>
      </w:r>
      <w:r w:rsidRPr="00E843E0">
        <w:rPr>
          <w:rFonts w:hint="eastAsia"/>
          <w:lang w:val="fr-CH"/>
        </w:rPr>
        <w:t>)</w:t>
      </w:r>
      <w:r w:rsidRPr="00E843E0">
        <w:rPr>
          <w:rFonts w:hint="eastAsia"/>
          <w:lang w:val="fr-CH"/>
        </w:rPr>
        <w:tab/>
      </w:r>
      <w:r w:rsidRPr="00E843E0">
        <w:rPr>
          <w:rFonts w:hint="eastAsia"/>
          <w:lang w:val="fr-CH"/>
        </w:rPr>
        <w:t>通过了</w:t>
      </w:r>
      <w:r w:rsidR="001705E9">
        <w:rPr>
          <w:rFonts w:hint="eastAsia"/>
          <w:lang w:val="fr-CH"/>
        </w:rPr>
        <w:t>2</w:t>
      </w:r>
      <w:r w:rsidRPr="00E843E0">
        <w:rPr>
          <w:rFonts w:hint="eastAsia"/>
          <w:lang w:val="fr-CH"/>
        </w:rPr>
        <w:t>00</w:t>
      </w:r>
      <w:r w:rsidR="001705E9">
        <w:rPr>
          <w:rFonts w:hint="eastAsia"/>
          <w:lang w:val="fr-CH"/>
        </w:rPr>
        <w:t>8</w:t>
      </w:r>
      <w:r w:rsidRPr="00E843E0">
        <w:rPr>
          <w:rFonts w:hint="eastAsia"/>
          <w:lang w:val="fr-CH"/>
        </w:rPr>
        <w:t>年</w:t>
      </w:r>
      <w:r w:rsidR="001705E9">
        <w:rPr>
          <w:rFonts w:hint="eastAsia"/>
          <w:lang w:val="fr-CH"/>
        </w:rPr>
        <w:t>11</w:t>
      </w:r>
      <w:r w:rsidRPr="00E843E0">
        <w:rPr>
          <w:rFonts w:hint="eastAsia"/>
          <w:lang w:val="fr-CH"/>
        </w:rPr>
        <w:t>月</w:t>
      </w:r>
      <w:r w:rsidR="001705E9">
        <w:rPr>
          <w:rFonts w:hint="eastAsia"/>
          <w:lang w:val="fr-CH"/>
        </w:rPr>
        <w:t>6</w:t>
      </w:r>
      <w:r w:rsidRPr="00E843E0">
        <w:rPr>
          <w:rFonts w:hint="eastAsia"/>
          <w:lang w:val="fr-CH"/>
        </w:rPr>
        <w:t>日《患者权利和患者权利监察员法》的</w:t>
      </w:r>
      <w:r w:rsidR="001705E9">
        <w:rPr>
          <w:rFonts w:hint="eastAsia"/>
          <w:lang w:val="fr-CH"/>
        </w:rPr>
        <w:t>2</w:t>
      </w:r>
      <w:r w:rsidRPr="00E843E0">
        <w:rPr>
          <w:rFonts w:hint="eastAsia"/>
          <w:lang w:val="fr-CH"/>
        </w:rPr>
        <w:t>0</w:t>
      </w:r>
      <w:r w:rsidR="001705E9">
        <w:rPr>
          <w:rFonts w:hint="eastAsia"/>
          <w:lang w:val="fr-CH"/>
        </w:rPr>
        <w:t>19</w:t>
      </w:r>
      <w:r w:rsidRPr="00E843E0">
        <w:rPr>
          <w:rFonts w:hint="eastAsia"/>
          <w:lang w:val="fr-CH"/>
        </w:rPr>
        <w:t>年</w:t>
      </w:r>
      <w:r w:rsidR="001705E9">
        <w:rPr>
          <w:rFonts w:hint="eastAsia"/>
          <w:lang w:val="fr-CH"/>
        </w:rPr>
        <w:t>5</w:t>
      </w:r>
      <w:r w:rsidRPr="00E843E0">
        <w:rPr>
          <w:rFonts w:hint="eastAsia"/>
          <w:lang w:val="fr-CH"/>
        </w:rPr>
        <w:t>月</w:t>
      </w:r>
      <w:r w:rsidR="001705E9">
        <w:rPr>
          <w:rFonts w:hint="eastAsia"/>
          <w:lang w:val="fr-CH"/>
        </w:rPr>
        <w:t>16</w:t>
      </w:r>
      <w:r w:rsidRPr="00E843E0">
        <w:rPr>
          <w:rFonts w:hint="eastAsia"/>
          <w:lang w:val="fr-CH"/>
        </w:rPr>
        <w:t>日修正案，规定父母可免费在医疗保健机构中陪伴生病的子女；</w:t>
      </w:r>
    </w:p>
    <w:p w14:paraId="064CBFA2" w14:textId="1BA661B3"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f</w:t>
      </w:r>
      <w:r w:rsidRPr="00E843E0">
        <w:rPr>
          <w:rFonts w:hint="eastAsia"/>
          <w:lang w:val="fr-CH"/>
        </w:rPr>
        <w:t>)</w:t>
      </w:r>
      <w:r w:rsidRPr="00E843E0">
        <w:rPr>
          <w:rFonts w:hint="eastAsia"/>
          <w:lang w:val="fr-CH"/>
        </w:rPr>
        <w:tab/>
      </w:r>
      <w:r w:rsidRPr="00373CAD">
        <w:rPr>
          <w:rFonts w:hint="eastAsia"/>
          <w:spacing w:val="-4"/>
          <w:lang w:val="fr-CH"/>
        </w:rPr>
        <w:t>通过了</w:t>
      </w:r>
      <w:r w:rsidR="001705E9" w:rsidRPr="00373CAD">
        <w:rPr>
          <w:rFonts w:hint="eastAsia"/>
          <w:spacing w:val="-4"/>
          <w:lang w:val="fr-CH"/>
        </w:rPr>
        <w:t>2</w:t>
      </w:r>
      <w:r w:rsidRPr="00373CAD">
        <w:rPr>
          <w:rFonts w:hint="eastAsia"/>
          <w:spacing w:val="-4"/>
          <w:lang w:val="fr-CH"/>
        </w:rPr>
        <w:t>0</w:t>
      </w:r>
      <w:r w:rsidR="001705E9" w:rsidRPr="00373CAD">
        <w:rPr>
          <w:rFonts w:hint="eastAsia"/>
          <w:spacing w:val="-4"/>
          <w:lang w:val="fr-CH"/>
        </w:rPr>
        <w:t>19</w:t>
      </w:r>
      <w:r w:rsidRPr="00373CAD">
        <w:rPr>
          <w:rFonts w:hint="eastAsia"/>
          <w:spacing w:val="-4"/>
          <w:lang w:val="fr-CH"/>
        </w:rPr>
        <w:t>年</w:t>
      </w:r>
      <w:r w:rsidR="001705E9" w:rsidRPr="00373CAD">
        <w:rPr>
          <w:rFonts w:hint="eastAsia"/>
          <w:spacing w:val="-4"/>
          <w:lang w:val="fr-CH"/>
        </w:rPr>
        <w:t>1</w:t>
      </w:r>
      <w:r w:rsidRPr="00373CAD">
        <w:rPr>
          <w:rFonts w:hint="eastAsia"/>
          <w:spacing w:val="-4"/>
          <w:lang w:val="fr-CH"/>
        </w:rPr>
        <w:t>0</w:t>
      </w:r>
      <w:r w:rsidRPr="00373CAD">
        <w:rPr>
          <w:rFonts w:hint="eastAsia"/>
          <w:spacing w:val="-4"/>
          <w:lang w:val="fr-CH"/>
        </w:rPr>
        <w:t>月</w:t>
      </w:r>
      <w:r w:rsidR="001705E9" w:rsidRPr="00373CAD">
        <w:rPr>
          <w:rFonts w:hint="eastAsia"/>
          <w:spacing w:val="-4"/>
          <w:lang w:val="fr-CH"/>
        </w:rPr>
        <w:t>16</w:t>
      </w:r>
      <w:r w:rsidRPr="00373CAD">
        <w:rPr>
          <w:rFonts w:hint="eastAsia"/>
          <w:spacing w:val="-4"/>
          <w:lang w:val="fr-CH"/>
        </w:rPr>
        <w:t>日《〈刑法〉和〈民事诉讼法〉修正法》，规定</w:t>
      </w:r>
      <w:r w:rsidRPr="00E843E0">
        <w:rPr>
          <w:rFonts w:hint="eastAsia"/>
          <w:lang w:val="fr-CH"/>
        </w:rPr>
        <w:t>非法或不规范的儿童收养行为应受到惩罚；</w:t>
      </w:r>
    </w:p>
    <w:p w14:paraId="49605516" w14:textId="716BCDD5" w:rsidR="00E843E0" w:rsidRPr="00E843E0" w:rsidRDefault="00E843E0" w:rsidP="00246C73">
      <w:pPr>
        <w:pStyle w:val="SingleTxtGC"/>
        <w:spacing w:line="314" w:lineRule="exact"/>
        <w:rPr>
          <w:lang w:val="fr-CH"/>
        </w:rPr>
      </w:pPr>
      <w:r w:rsidRPr="00E843E0">
        <w:rPr>
          <w:rFonts w:hint="eastAsia"/>
          <w:lang w:val="fr-CH"/>
        </w:rPr>
        <w:tab/>
        <w:t>(</w:t>
      </w:r>
      <w:r w:rsidR="001705E9">
        <w:rPr>
          <w:rFonts w:hint="eastAsia"/>
          <w:lang w:val="fr-CH"/>
        </w:rPr>
        <w:t>g</w:t>
      </w:r>
      <w:r w:rsidRPr="00E843E0">
        <w:rPr>
          <w:rFonts w:hint="eastAsia"/>
          <w:lang w:val="fr-CH"/>
        </w:rPr>
        <w:t>)</w:t>
      </w:r>
      <w:r w:rsidRPr="00E843E0">
        <w:rPr>
          <w:rFonts w:hint="eastAsia"/>
          <w:lang w:val="fr-CH"/>
        </w:rPr>
        <w:tab/>
      </w:r>
      <w:r w:rsidRPr="00E843E0">
        <w:rPr>
          <w:rFonts w:hint="eastAsia"/>
          <w:lang w:val="fr-CH"/>
        </w:rPr>
        <w:t>通过了《残疾人战略</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21</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3</w:t>
      </w:r>
      <w:r w:rsidRPr="00E843E0">
        <w:rPr>
          <w:rFonts w:hint="eastAsia"/>
          <w:lang w:val="fr-CH"/>
        </w:rPr>
        <w:t>0</w:t>
      </w:r>
      <w:r w:rsidRPr="00E843E0">
        <w:rPr>
          <w:rFonts w:hint="eastAsia"/>
          <w:lang w:val="fr-CH"/>
        </w:rPr>
        <w:t>年</w:t>
      </w:r>
      <w:r w:rsidRPr="00E843E0">
        <w:rPr>
          <w:rFonts w:hint="eastAsia"/>
          <w:lang w:val="fr-CH"/>
        </w:rPr>
        <w:t>)</w:t>
      </w:r>
      <w:r w:rsidRPr="00E843E0">
        <w:rPr>
          <w:rFonts w:hint="eastAsia"/>
          <w:lang w:val="fr-CH"/>
        </w:rPr>
        <w:t>》。</w:t>
      </w:r>
    </w:p>
    <w:p w14:paraId="0FACFF6B" w14:textId="339C3FA8" w:rsidR="00E843E0" w:rsidRPr="00E843E0" w:rsidRDefault="001705E9" w:rsidP="00E843E0">
      <w:pPr>
        <w:pStyle w:val="SingleTxtGC"/>
        <w:rPr>
          <w:lang w:val="fr-CH"/>
        </w:rPr>
      </w:pPr>
      <w:r>
        <w:rPr>
          <w:rFonts w:hint="eastAsia"/>
          <w:lang w:val="fr-CH"/>
        </w:rPr>
        <w:lastRenderedPageBreak/>
        <w:t>4</w:t>
      </w:r>
      <w:r w:rsidR="00E843E0" w:rsidRPr="00E843E0">
        <w:rPr>
          <w:rFonts w:hint="eastAsia"/>
          <w:lang w:val="fr-CH"/>
        </w:rPr>
        <w:t>.</w:t>
      </w:r>
      <w:r w:rsidR="00E843E0" w:rsidRPr="00E843E0">
        <w:rPr>
          <w:rFonts w:hint="eastAsia"/>
          <w:lang w:val="fr-CH"/>
        </w:rPr>
        <w:tab/>
      </w:r>
      <w:r w:rsidR="00E843E0" w:rsidRPr="00E843E0">
        <w:rPr>
          <w:rFonts w:hint="eastAsia"/>
          <w:lang w:val="fr-CH"/>
        </w:rPr>
        <w:t>委员会还欢迎缔约国制定全面的家庭支助方案及其他支持和包容残疾儿童的措施并在降低婴儿死亡率方面取得进展。</w:t>
      </w:r>
    </w:p>
    <w:p w14:paraId="7ACF57DA" w14:textId="77777777" w:rsidR="00E843E0" w:rsidRPr="00E843E0" w:rsidRDefault="00E843E0" w:rsidP="0011291D">
      <w:pPr>
        <w:pStyle w:val="HChGC"/>
        <w:spacing w:after="280"/>
        <w:rPr>
          <w:lang w:val="fr-CH"/>
        </w:rPr>
      </w:pPr>
      <w:r w:rsidRPr="00E843E0">
        <w:rPr>
          <w:rFonts w:hint="eastAsia"/>
          <w:lang w:val="fr-CH"/>
        </w:rPr>
        <w:tab/>
      </w:r>
      <w:r w:rsidRPr="00E843E0">
        <w:rPr>
          <w:rFonts w:hint="eastAsia"/>
          <w:lang w:val="fr-CH"/>
        </w:rPr>
        <w:t>三</w:t>
      </w:r>
      <w:r w:rsidRPr="00E843E0">
        <w:rPr>
          <w:rFonts w:hint="eastAsia"/>
          <w:lang w:val="fr-CH"/>
        </w:rPr>
        <w:t>.</w:t>
      </w:r>
      <w:r w:rsidRPr="00E843E0">
        <w:rPr>
          <w:rFonts w:hint="eastAsia"/>
          <w:lang w:val="fr-CH"/>
        </w:rPr>
        <w:tab/>
      </w:r>
      <w:r w:rsidRPr="00E843E0">
        <w:rPr>
          <w:rFonts w:hint="eastAsia"/>
          <w:lang w:val="fr-CH"/>
        </w:rPr>
        <w:t>关注的主要领域及建议</w:t>
      </w:r>
    </w:p>
    <w:p w14:paraId="7F6A37EF" w14:textId="5BE64EC3" w:rsidR="00E843E0" w:rsidRPr="00E843E0" w:rsidRDefault="001705E9" w:rsidP="00E843E0">
      <w:pPr>
        <w:pStyle w:val="SingleTxtGC"/>
        <w:rPr>
          <w:lang w:val="fr-CH"/>
        </w:rPr>
      </w:pPr>
      <w:r>
        <w:rPr>
          <w:rFonts w:hint="eastAsia"/>
          <w:lang w:val="fr-CH"/>
        </w:rPr>
        <w:t>5</w:t>
      </w:r>
      <w:r w:rsidR="00E843E0" w:rsidRPr="00E843E0">
        <w:rPr>
          <w:rFonts w:hint="eastAsia"/>
          <w:lang w:val="fr-CH"/>
        </w:rPr>
        <w:t>.</w:t>
      </w:r>
      <w:r w:rsidR="00E843E0" w:rsidRPr="00E843E0">
        <w:rPr>
          <w:rFonts w:hint="eastAsia"/>
          <w:lang w:val="fr-CH"/>
        </w:rPr>
        <w:tab/>
      </w:r>
      <w:r w:rsidR="00E843E0" w:rsidRPr="00E843E0">
        <w:rPr>
          <w:rFonts w:hint="eastAsia"/>
          <w:lang w:val="fr-CH"/>
        </w:rPr>
        <w:t>委员会提醒缔约国注意《公约》规定的各项权利不可分割且相互依存，强调本结论性意见所载各项建议都十分重要。委员会提请缔约国注意关于以下领域的</w:t>
      </w:r>
      <w:r w:rsidR="00E843E0" w:rsidRPr="00E14771">
        <w:rPr>
          <w:rFonts w:hint="eastAsia"/>
          <w:spacing w:val="-6"/>
          <w:lang w:val="fr-CH"/>
        </w:rPr>
        <w:t>建议，对此必须采取紧急措施：不歧视</w:t>
      </w:r>
      <w:r w:rsidR="00E843E0" w:rsidRPr="00E14771">
        <w:rPr>
          <w:rFonts w:hint="eastAsia"/>
          <w:spacing w:val="-6"/>
          <w:lang w:val="fr-CH"/>
        </w:rPr>
        <w:t>(</w:t>
      </w:r>
      <w:r w:rsidR="00E843E0" w:rsidRPr="00E14771">
        <w:rPr>
          <w:rFonts w:hint="eastAsia"/>
          <w:spacing w:val="-6"/>
          <w:lang w:val="fr-CH"/>
        </w:rPr>
        <w:t>第</w:t>
      </w:r>
      <w:r w:rsidRPr="00E14771">
        <w:rPr>
          <w:rFonts w:hint="eastAsia"/>
          <w:spacing w:val="-6"/>
          <w:lang w:val="fr-CH"/>
        </w:rPr>
        <w:t>18</w:t>
      </w:r>
      <w:r w:rsidR="00E843E0" w:rsidRPr="00E14771">
        <w:rPr>
          <w:rFonts w:hint="eastAsia"/>
          <w:spacing w:val="-6"/>
          <w:lang w:val="fr-CH"/>
        </w:rPr>
        <w:t>段</w:t>
      </w:r>
      <w:r w:rsidR="00E843E0" w:rsidRPr="00E14771">
        <w:rPr>
          <w:rFonts w:hint="eastAsia"/>
          <w:spacing w:val="-6"/>
          <w:lang w:val="fr-CH"/>
        </w:rPr>
        <w:t>)</w:t>
      </w:r>
      <w:r w:rsidR="00E843E0" w:rsidRPr="00E14771">
        <w:rPr>
          <w:rFonts w:hint="eastAsia"/>
          <w:spacing w:val="-6"/>
          <w:lang w:val="fr-CH"/>
        </w:rPr>
        <w:t>；思想、良心和宗教自由</w:t>
      </w:r>
      <w:r w:rsidR="00E843E0" w:rsidRPr="00E14771">
        <w:rPr>
          <w:rFonts w:hint="eastAsia"/>
          <w:spacing w:val="-6"/>
          <w:lang w:val="fr-CH"/>
        </w:rPr>
        <w:t>(</w:t>
      </w:r>
      <w:r w:rsidR="00E843E0" w:rsidRPr="00E14771">
        <w:rPr>
          <w:rFonts w:hint="eastAsia"/>
          <w:spacing w:val="-6"/>
          <w:lang w:val="fr-CH"/>
        </w:rPr>
        <w:t>第</w:t>
      </w:r>
      <w:r w:rsidRPr="00E14771">
        <w:rPr>
          <w:rFonts w:hint="eastAsia"/>
          <w:spacing w:val="-6"/>
          <w:lang w:val="fr-CH"/>
        </w:rPr>
        <w:t>24</w:t>
      </w:r>
      <w:r w:rsidR="00E843E0" w:rsidRPr="00E14771">
        <w:rPr>
          <w:rFonts w:hint="eastAsia"/>
          <w:spacing w:val="-6"/>
          <w:lang w:val="fr-CH"/>
        </w:rPr>
        <w:t>段</w:t>
      </w:r>
      <w:r w:rsidR="00E843E0" w:rsidRPr="00E14771">
        <w:rPr>
          <w:rFonts w:hint="eastAsia"/>
          <w:spacing w:val="-6"/>
          <w:lang w:val="fr-CH"/>
        </w:rPr>
        <w:t>)</w:t>
      </w:r>
      <w:r w:rsidR="00E843E0" w:rsidRPr="00E14771">
        <w:rPr>
          <w:rFonts w:hint="eastAsia"/>
          <w:spacing w:val="-6"/>
          <w:lang w:val="fr-CH"/>
        </w:rPr>
        <w:t>；</w:t>
      </w:r>
      <w:r w:rsidR="00E843E0" w:rsidRPr="00E843E0">
        <w:rPr>
          <w:rFonts w:hint="eastAsia"/>
          <w:lang w:val="fr-CH"/>
        </w:rPr>
        <w:t>免遭一切形式的暴力侵害</w:t>
      </w:r>
      <w:r w:rsidR="00E843E0" w:rsidRPr="00E843E0">
        <w:rPr>
          <w:rFonts w:hint="eastAsia"/>
          <w:lang w:val="fr-CH"/>
        </w:rPr>
        <w:t>(</w:t>
      </w:r>
      <w:r w:rsidR="00E843E0" w:rsidRPr="00E843E0">
        <w:rPr>
          <w:rFonts w:hint="eastAsia"/>
          <w:lang w:val="fr-CH"/>
        </w:rPr>
        <w:t>第</w:t>
      </w:r>
      <w:r>
        <w:rPr>
          <w:rFonts w:hint="eastAsia"/>
          <w:lang w:val="fr-CH"/>
        </w:rPr>
        <w:t>26</w:t>
      </w:r>
      <w:r w:rsidR="00E843E0" w:rsidRPr="00E843E0">
        <w:rPr>
          <w:rFonts w:hint="eastAsia"/>
          <w:lang w:val="fr-CH"/>
        </w:rPr>
        <w:t>段</w:t>
      </w:r>
      <w:r w:rsidR="00E843E0" w:rsidRPr="00E843E0">
        <w:rPr>
          <w:rFonts w:hint="eastAsia"/>
          <w:lang w:val="fr-CH"/>
        </w:rPr>
        <w:t>)</w:t>
      </w:r>
      <w:r w:rsidR="00E843E0" w:rsidRPr="00E843E0">
        <w:rPr>
          <w:rFonts w:hint="eastAsia"/>
          <w:lang w:val="fr-CH"/>
        </w:rPr>
        <w:t>；性剥削和性虐待</w:t>
      </w:r>
      <w:r w:rsidR="00E843E0" w:rsidRPr="00E843E0">
        <w:rPr>
          <w:rFonts w:hint="eastAsia"/>
          <w:lang w:val="fr-CH"/>
        </w:rPr>
        <w:t>(</w:t>
      </w:r>
      <w:r w:rsidR="00E843E0" w:rsidRPr="00E843E0">
        <w:rPr>
          <w:rFonts w:hint="eastAsia"/>
          <w:lang w:val="fr-CH"/>
        </w:rPr>
        <w:t>第</w:t>
      </w:r>
      <w:r>
        <w:rPr>
          <w:rFonts w:hint="eastAsia"/>
          <w:lang w:val="fr-CH"/>
        </w:rPr>
        <w:t>28</w:t>
      </w:r>
      <w:r w:rsidR="00E843E0" w:rsidRPr="00E843E0">
        <w:rPr>
          <w:rFonts w:hint="eastAsia"/>
          <w:lang w:val="fr-CH"/>
        </w:rPr>
        <w:t>段</w:t>
      </w:r>
      <w:r w:rsidR="00E843E0" w:rsidRPr="00E843E0">
        <w:rPr>
          <w:rFonts w:hint="eastAsia"/>
          <w:lang w:val="fr-CH"/>
        </w:rPr>
        <w:t>)</w:t>
      </w:r>
      <w:r w:rsidR="00E843E0" w:rsidRPr="00E843E0">
        <w:rPr>
          <w:rFonts w:hint="eastAsia"/>
          <w:lang w:val="fr-CH"/>
        </w:rPr>
        <w:t>；健康和保健服务</w:t>
      </w:r>
      <w:r w:rsidR="00E843E0" w:rsidRPr="00E843E0">
        <w:rPr>
          <w:rFonts w:hint="eastAsia"/>
          <w:lang w:val="fr-CH"/>
        </w:rPr>
        <w:t>(</w:t>
      </w:r>
      <w:r w:rsidR="00E843E0" w:rsidRPr="00E843E0">
        <w:rPr>
          <w:rFonts w:hint="eastAsia"/>
          <w:lang w:val="fr-CH"/>
        </w:rPr>
        <w:t>第</w:t>
      </w:r>
      <w:r>
        <w:rPr>
          <w:rFonts w:hint="eastAsia"/>
          <w:lang w:val="fr-CH"/>
        </w:rPr>
        <w:t>33</w:t>
      </w:r>
      <w:r w:rsidR="00E843E0" w:rsidRPr="00E843E0">
        <w:rPr>
          <w:rFonts w:hint="eastAsia"/>
          <w:lang w:val="fr-CH"/>
        </w:rPr>
        <w:t>段</w:t>
      </w:r>
      <w:r w:rsidR="00E843E0" w:rsidRPr="00E843E0">
        <w:rPr>
          <w:rFonts w:hint="eastAsia"/>
          <w:lang w:val="fr-CH"/>
        </w:rPr>
        <w:t>)</w:t>
      </w:r>
      <w:r w:rsidR="00E843E0" w:rsidRPr="00E843E0">
        <w:rPr>
          <w:rFonts w:hint="eastAsia"/>
          <w:lang w:val="fr-CH"/>
        </w:rPr>
        <w:t>；以及儿童司法</w:t>
      </w:r>
      <w:r w:rsidR="00E843E0" w:rsidRPr="00E843E0">
        <w:rPr>
          <w:rFonts w:hint="eastAsia"/>
          <w:lang w:val="fr-CH"/>
        </w:rPr>
        <w:t>(</w:t>
      </w:r>
      <w:r w:rsidR="00E843E0" w:rsidRPr="00E843E0">
        <w:rPr>
          <w:rFonts w:hint="eastAsia"/>
          <w:lang w:val="fr-CH"/>
        </w:rPr>
        <w:t>第</w:t>
      </w:r>
      <w:r>
        <w:rPr>
          <w:rFonts w:hint="eastAsia"/>
          <w:lang w:val="fr-CH"/>
        </w:rPr>
        <w:t>45</w:t>
      </w:r>
      <w:r w:rsidR="00E843E0" w:rsidRPr="00E843E0">
        <w:rPr>
          <w:rFonts w:hint="eastAsia"/>
          <w:lang w:val="fr-CH"/>
        </w:rPr>
        <w:t>段</w:t>
      </w:r>
      <w:r w:rsidR="00E843E0" w:rsidRPr="00E843E0">
        <w:rPr>
          <w:rFonts w:hint="eastAsia"/>
          <w:lang w:val="fr-CH"/>
        </w:rPr>
        <w:t>)</w:t>
      </w:r>
      <w:r w:rsidR="00E843E0" w:rsidRPr="00E843E0">
        <w:rPr>
          <w:rFonts w:hint="eastAsia"/>
          <w:lang w:val="fr-CH"/>
        </w:rPr>
        <w:t>。</w:t>
      </w:r>
    </w:p>
    <w:p w14:paraId="28F0C1D7" w14:textId="20D1E080" w:rsidR="00E843E0" w:rsidRPr="00E843E0" w:rsidRDefault="001705E9" w:rsidP="00E843E0">
      <w:pPr>
        <w:pStyle w:val="SingleTxtGC"/>
        <w:rPr>
          <w:lang w:val="fr-CH"/>
        </w:rPr>
      </w:pPr>
      <w:r>
        <w:rPr>
          <w:rFonts w:hint="eastAsia"/>
          <w:lang w:val="fr-CH"/>
        </w:rPr>
        <w:t>6</w:t>
      </w:r>
      <w:r w:rsidR="00E843E0" w:rsidRPr="00E843E0">
        <w:rPr>
          <w:rFonts w:hint="eastAsia"/>
          <w:lang w:val="fr-CH"/>
        </w:rPr>
        <w:t>.</w:t>
      </w:r>
      <w:r w:rsidR="00E843E0" w:rsidRPr="00E843E0">
        <w:rPr>
          <w:rFonts w:hint="eastAsia"/>
          <w:lang w:val="fr-CH"/>
        </w:rPr>
        <w:tab/>
      </w:r>
      <w:r w:rsidR="00E843E0" w:rsidRPr="00E843E0">
        <w:rPr>
          <w:rFonts w:hint="eastAsia"/>
          <w:lang w:val="fr-CH"/>
        </w:rPr>
        <w:t>委员会建议缔约国确保在执行《</w:t>
      </w:r>
      <w:r>
        <w:rPr>
          <w:rFonts w:hint="eastAsia"/>
          <w:lang w:val="fr-CH"/>
        </w:rPr>
        <w:t>2</w:t>
      </w:r>
      <w:r w:rsidR="00E843E0" w:rsidRPr="00E843E0">
        <w:rPr>
          <w:rFonts w:hint="eastAsia"/>
          <w:lang w:val="fr-CH"/>
        </w:rPr>
        <w:t>0</w:t>
      </w:r>
      <w:r>
        <w:rPr>
          <w:rFonts w:hint="eastAsia"/>
          <w:lang w:val="fr-CH"/>
        </w:rPr>
        <w:t>3</w:t>
      </w:r>
      <w:r w:rsidR="00E843E0" w:rsidRPr="00E843E0">
        <w:rPr>
          <w:rFonts w:hint="eastAsia"/>
          <w:lang w:val="fr-CH"/>
        </w:rPr>
        <w:t>0</w:t>
      </w:r>
      <w:r w:rsidR="00E843E0" w:rsidRPr="00E843E0">
        <w:rPr>
          <w:rFonts w:hint="eastAsia"/>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Pr>
          <w:rFonts w:hint="eastAsia"/>
          <w:lang w:val="fr-CH"/>
        </w:rPr>
        <w:t>17</w:t>
      </w:r>
      <w:r w:rsidR="00E843E0" w:rsidRPr="00E843E0">
        <w:rPr>
          <w:rFonts w:hint="eastAsia"/>
          <w:lang w:val="fr-CH"/>
        </w:rPr>
        <w:t>项可持续发展目标涉及儿童的方面的各项政策和方案。</w:t>
      </w:r>
    </w:p>
    <w:p w14:paraId="37490BE1" w14:textId="15DC37F4" w:rsidR="00E843E0" w:rsidRPr="00E843E0" w:rsidRDefault="00E843E0" w:rsidP="00B94A73">
      <w:pPr>
        <w:pStyle w:val="H1GC"/>
        <w:rPr>
          <w:lang w:val="fr-CH"/>
        </w:rPr>
      </w:pPr>
      <w:r w:rsidRPr="00E843E0">
        <w:rPr>
          <w:rFonts w:hint="eastAsia"/>
          <w:lang w:val="fr-CH"/>
        </w:rPr>
        <w:tab/>
      </w:r>
      <w:r w:rsidR="001705E9">
        <w:rPr>
          <w:rFonts w:hint="eastAsia"/>
          <w:lang w:val="fr-CH"/>
        </w:rPr>
        <w:t>A</w:t>
      </w:r>
      <w:r w:rsidRPr="00E843E0">
        <w:rPr>
          <w:rFonts w:hint="eastAsia"/>
          <w:lang w:val="fr-CH"/>
        </w:rPr>
        <w:t>.</w:t>
      </w:r>
      <w:r w:rsidRPr="00E843E0">
        <w:rPr>
          <w:rFonts w:hint="eastAsia"/>
          <w:lang w:val="fr-CH"/>
        </w:rPr>
        <w:tab/>
      </w:r>
      <w:r w:rsidRPr="00E843E0">
        <w:rPr>
          <w:rFonts w:hint="eastAsia"/>
          <w:lang w:val="fr-CH"/>
        </w:rPr>
        <w:t>一般执行措施</w:t>
      </w:r>
      <w:r w:rsidRPr="00E843E0">
        <w:rPr>
          <w:rFonts w:hint="eastAsia"/>
          <w:lang w:val="fr-CH"/>
        </w:rPr>
        <w:t>(</w:t>
      </w:r>
      <w:r w:rsidRPr="00E843E0">
        <w:rPr>
          <w:rFonts w:hint="eastAsia"/>
          <w:lang w:val="fr-CH"/>
        </w:rPr>
        <w:t>第</w:t>
      </w:r>
      <w:r w:rsidR="001705E9">
        <w:rPr>
          <w:rFonts w:hint="eastAsia"/>
          <w:lang w:val="fr-CH"/>
        </w:rPr>
        <w:t>4</w:t>
      </w:r>
      <w:r w:rsidRPr="00E843E0">
        <w:rPr>
          <w:rFonts w:hint="eastAsia"/>
          <w:lang w:val="fr-CH"/>
        </w:rPr>
        <w:t>条、第</w:t>
      </w:r>
      <w:r w:rsidR="001705E9">
        <w:rPr>
          <w:rFonts w:hint="eastAsia"/>
          <w:lang w:val="fr-CH"/>
        </w:rPr>
        <w:t>42</w:t>
      </w:r>
      <w:r w:rsidRPr="00E843E0">
        <w:rPr>
          <w:rFonts w:hint="eastAsia"/>
          <w:lang w:val="fr-CH"/>
        </w:rPr>
        <w:t>条和第</w:t>
      </w:r>
      <w:r w:rsidR="001705E9">
        <w:rPr>
          <w:rFonts w:hint="eastAsia"/>
          <w:lang w:val="fr-CH"/>
        </w:rPr>
        <w:t>44</w:t>
      </w:r>
      <w:r w:rsidRPr="00E843E0">
        <w:rPr>
          <w:rFonts w:hint="eastAsia"/>
          <w:lang w:val="fr-CH"/>
        </w:rPr>
        <w:t>条第</w:t>
      </w:r>
      <w:r w:rsidR="001705E9">
        <w:rPr>
          <w:rFonts w:hint="eastAsia"/>
          <w:lang w:val="fr-CH"/>
        </w:rPr>
        <w:t>6</w:t>
      </w:r>
      <w:r w:rsidRPr="00E843E0">
        <w:rPr>
          <w:rFonts w:hint="eastAsia"/>
          <w:lang w:val="fr-CH"/>
        </w:rPr>
        <w:t>款</w:t>
      </w:r>
      <w:r w:rsidRPr="00E843E0">
        <w:rPr>
          <w:rFonts w:hint="eastAsia"/>
          <w:lang w:val="fr-CH"/>
        </w:rPr>
        <w:t>)</w:t>
      </w:r>
    </w:p>
    <w:p w14:paraId="0859881D" w14:textId="77777777" w:rsidR="00E843E0" w:rsidRPr="00E843E0" w:rsidRDefault="00E843E0" w:rsidP="0011291D">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保留</w:t>
      </w:r>
    </w:p>
    <w:p w14:paraId="6DC77E0C" w14:textId="0B6F41CD" w:rsidR="00E843E0" w:rsidRPr="00D40CED" w:rsidRDefault="001705E9"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7</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spacing w:val="2"/>
          <w:lang w:val="fr-CH"/>
        </w:rPr>
        <w:t>委员会根据关于缔约国第三和第四次合并定期报告的结论性意见所载的建议</w:t>
      </w:r>
      <w:r w:rsidR="00176B65" w:rsidRPr="00D40CED">
        <w:rPr>
          <w:rStyle w:val="a8"/>
          <w:rFonts w:ascii="Time New Roman" w:eastAsia="黑体" w:hAnsi="Time New Roman"/>
          <w:spacing w:val="2"/>
          <w:lang w:val="fr-CH"/>
        </w:rPr>
        <w:footnoteReference w:id="5"/>
      </w:r>
      <w:r w:rsidR="00E843E0" w:rsidRPr="00D40CED">
        <w:rPr>
          <w:rFonts w:ascii="Time New Roman" w:eastAsia="黑体" w:hAnsi="Time New Roman" w:hint="eastAsia"/>
          <w:spacing w:val="2"/>
          <w:lang w:val="fr-CH"/>
        </w:rPr>
        <w:t>，</w:t>
      </w:r>
      <w:r w:rsidR="00E843E0" w:rsidRPr="00D40CED">
        <w:rPr>
          <w:rFonts w:ascii="Time New Roman" w:eastAsia="黑体" w:hAnsi="Time New Roman" w:hint="eastAsia"/>
          <w:lang w:val="fr-CH"/>
        </w:rPr>
        <w:t>并参照《维也纳宣言和行动纲领》，鼓励缔约国考虑撤回对《公约》第</w:t>
      </w:r>
      <w:r w:rsidRPr="00D40CED">
        <w:rPr>
          <w:rFonts w:ascii="Time New Roman" w:eastAsia="黑体" w:hAnsi="Time New Roman" w:hint="eastAsia"/>
          <w:lang w:val="fr-CH"/>
        </w:rPr>
        <w:t>12</w:t>
      </w:r>
      <w:r w:rsidR="00E843E0" w:rsidRPr="00D40CED">
        <w:rPr>
          <w:rFonts w:ascii="Time New Roman" w:eastAsia="黑体" w:hAnsi="Time New Roman" w:hint="eastAsia"/>
          <w:lang w:val="fr-CH"/>
        </w:rPr>
        <w:t>至第</w:t>
      </w:r>
      <w:r w:rsidRPr="00D40CED">
        <w:rPr>
          <w:rFonts w:ascii="Time New Roman" w:eastAsia="黑体" w:hAnsi="Time New Roman" w:hint="eastAsia"/>
          <w:lang w:val="fr-CH"/>
        </w:rPr>
        <w:t>16</w:t>
      </w:r>
      <w:r w:rsidR="00E843E0" w:rsidRPr="00D40CED">
        <w:rPr>
          <w:rFonts w:ascii="Time New Roman" w:eastAsia="黑体" w:hAnsi="Time New Roman" w:hint="eastAsia"/>
          <w:lang w:val="fr-CH"/>
        </w:rPr>
        <w:t>条和第</w:t>
      </w:r>
      <w:r w:rsidRPr="00D40CED">
        <w:rPr>
          <w:rFonts w:ascii="Time New Roman" w:eastAsia="黑体" w:hAnsi="Time New Roman" w:hint="eastAsia"/>
          <w:lang w:val="fr-CH"/>
        </w:rPr>
        <w:t>24</w:t>
      </w:r>
      <w:r w:rsidR="00E843E0" w:rsidRPr="00D40CED">
        <w:rPr>
          <w:rFonts w:ascii="Time New Roman" w:eastAsia="黑体" w:hAnsi="Time New Roman" w:hint="eastAsia"/>
          <w:lang w:val="fr-CH"/>
        </w:rPr>
        <w:t>条第</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款</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f</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项的解释性声明，并加强关于《公约》所载原则和权利的提高认识活动。</w:t>
      </w:r>
    </w:p>
    <w:p w14:paraId="193B976F" w14:textId="77777777" w:rsidR="00E843E0" w:rsidRPr="00E843E0" w:rsidRDefault="00E843E0" w:rsidP="0011291D">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立法</w:t>
      </w:r>
    </w:p>
    <w:p w14:paraId="1E2D4795" w14:textId="1DC8FBBE" w:rsidR="00E843E0" w:rsidRPr="00E843E0" w:rsidRDefault="001705E9" w:rsidP="00E843E0">
      <w:pPr>
        <w:pStyle w:val="SingleTxtGC"/>
        <w:rPr>
          <w:lang w:val="fr-CH"/>
        </w:rPr>
      </w:pPr>
      <w:r>
        <w:rPr>
          <w:rFonts w:hint="eastAsia"/>
          <w:lang w:val="fr-CH"/>
        </w:rPr>
        <w:t>8</w:t>
      </w:r>
      <w:r w:rsidR="00E843E0" w:rsidRPr="00E843E0">
        <w:rPr>
          <w:rFonts w:hint="eastAsia"/>
          <w:lang w:val="fr-CH"/>
        </w:rPr>
        <w:t>.</w:t>
      </w:r>
      <w:r w:rsidR="00E843E0" w:rsidRPr="00E843E0">
        <w:rPr>
          <w:rFonts w:hint="eastAsia"/>
          <w:lang w:val="fr-CH"/>
        </w:rPr>
        <w:tab/>
      </w:r>
      <w:r w:rsidR="00E843E0" w:rsidRPr="00CF2C8D">
        <w:rPr>
          <w:rFonts w:hint="eastAsia"/>
          <w:spacing w:val="-4"/>
          <w:lang w:val="fr-CH"/>
        </w:rPr>
        <w:t>委员会注意到缔约国在《公约》涵盖的若干领域开展的立法工作，建议缔约国</w:t>
      </w:r>
      <w:r w:rsidR="00E843E0" w:rsidRPr="00CF2C8D">
        <w:rPr>
          <w:rFonts w:hint="eastAsia"/>
          <w:spacing w:val="2"/>
          <w:lang w:val="fr-CH"/>
        </w:rPr>
        <w:t>对该国所有法律进行全面审查，使之与《公约》保持一致，并确保《公约》的充</w:t>
      </w:r>
      <w:r w:rsidR="00E843E0" w:rsidRPr="00E843E0">
        <w:rPr>
          <w:rFonts w:hint="eastAsia"/>
          <w:lang w:val="fr-CH"/>
        </w:rPr>
        <w:t>分适用性。</w:t>
      </w:r>
    </w:p>
    <w:p w14:paraId="4A1FD2D4" w14:textId="3C5B5BE4" w:rsidR="00E843E0" w:rsidRPr="00E843E0" w:rsidRDefault="00E843E0" w:rsidP="0011291D">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全面的政策和战略</w:t>
      </w:r>
    </w:p>
    <w:p w14:paraId="41E7F598" w14:textId="420EECFB" w:rsidR="00E843E0" w:rsidRPr="00D40CED" w:rsidRDefault="001705E9"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9</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委员会注意到缔约国于</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0</w:t>
      </w:r>
      <w:r w:rsidRPr="00D40CED">
        <w:rPr>
          <w:rFonts w:ascii="Time New Roman" w:eastAsia="黑体" w:hAnsi="Time New Roman" w:hint="eastAsia"/>
          <w:lang w:val="fr-CH"/>
        </w:rPr>
        <w:t>17</w:t>
      </w:r>
      <w:r w:rsidR="00E843E0" w:rsidRPr="00D40CED">
        <w:rPr>
          <w:rFonts w:ascii="Time New Roman" w:eastAsia="黑体" w:hAnsi="Time New Roman" w:hint="eastAsia"/>
          <w:lang w:val="fr-CH"/>
        </w:rPr>
        <w:t>年通过了负责任的发展战略，建议缔约国：</w:t>
      </w:r>
    </w:p>
    <w:p w14:paraId="7AC5953E" w14:textId="2C181022" w:rsidR="00E843E0" w:rsidRPr="00D40CED" w:rsidRDefault="00E843E0"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a</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制定一项全面的儿童政策和战略，包含《公约》涵盖的所有领域；</w:t>
      </w:r>
    </w:p>
    <w:p w14:paraId="08FB613D" w14:textId="576F6AE3" w:rsidR="00E843E0" w:rsidRPr="00D40CED" w:rsidRDefault="00E843E0"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b</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EF566B">
        <w:rPr>
          <w:rFonts w:ascii="Time New Roman" w:eastAsia="黑体" w:hAnsi="Time New Roman" w:hint="eastAsia"/>
          <w:spacing w:val="2"/>
          <w:lang w:val="fr-CH"/>
        </w:rPr>
        <w:t>在所有各级划拨适足的专项预算，用于实施、监测和评估这项政策和战略。</w:t>
      </w:r>
    </w:p>
    <w:p w14:paraId="2ECE226D" w14:textId="77777777" w:rsidR="00E843E0" w:rsidRPr="00D40CED" w:rsidRDefault="00E843E0" w:rsidP="00A94172">
      <w:pPr>
        <w:pStyle w:val="H23GC"/>
        <w:spacing w:before="280"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协调</w:t>
      </w:r>
    </w:p>
    <w:p w14:paraId="350B6B17" w14:textId="724E59CD" w:rsidR="00E843E0" w:rsidRPr="00D40CED" w:rsidRDefault="001705E9"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1</w:t>
      </w:r>
      <w:r w:rsidR="00E843E0" w:rsidRPr="00D40CED">
        <w:rPr>
          <w:rFonts w:ascii="Time New Roman" w:eastAsia="黑体" w:hAnsi="Time New Roman" w:hint="eastAsia"/>
          <w:lang w:val="fr-CH"/>
        </w:rPr>
        <w:t>0.</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注意到家庭和社会政策部负责监督与落实儿童权利有关的活动，建议缔约国设立明确的任务并赋予足够的职权以及人力、技术和财政资源，以便该部在国家、区域和地方各级协调与执行《公约》有关的所有活动。</w:t>
      </w:r>
    </w:p>
    <w:p w14:paraId="121833BD" w14:textId="77777777"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lastRenderedPageBreak/>
        <w:tab/>
      </w:r>
      <w:r w:rsidRPr="00D40CED">
        <w:rPr>
          <w:rFonts w:ascii="Time New Roman" w:hAnsi="Time New Roman" w:hint="eastAsia"/>
          <w:lang w:val="fr-CH"/>
        </w:rPr>
        <w:tab/>
      </w:r>
      <w:r w:rsidRPr="00D40CED">
        <w:rPr>
          <w:rFonts w:ascii="Time New Roman" w:hAnsi="Time New Roman" w:hint="eastAsia"/>
          <w:lang w:val="fr-CH"/>
        </w:rPr>
        <w:t>资源分配</w:t>
      </w:r>
    </w:p>
    <w:p w14:paraId="4585A018" w14:textId="715EEF12" w:rsidR="00E843E0" w:rsidRPr="00D40CED" w:rsidRDefault="001705E9" w:rsidP="00BA072D">
      <w:pPr>
        <w:pStyle w:val="SingleTxtGC"/>
        <w:spacing w:line="336" w:lineRule="exact"/>
        <w:rPr>
          <w:rFonts w:ascii="Time New Roman" w:eastAsia="黑体" w:hAnsi="Time New Roman" w:hint="eastAsia"/>
          <w:lang w:val="fr-CH"/>
        </w:rPr>
      </w:pPr>
      <w:r w:rsidRPr="00314CF7">
        <w:rPr>
          <w:rFonts w:ascii="Time New Roman" w:eastAsia="黑体" w:hAnsi="Time New Roman" w:hint="eastAsia"/>
          <w:spacing w:val="2"/>
          <w:lang w:val="fr-CH"/>
        </w:rPr>
        <w:t>11</w:t>
      </w:r>
      <w:r w:rsidR="00E843E0" w:rsidRPr="00314CF7">
        <w:rPr>
          <w:rFonts w:ascii="Time New Roman" w:eastAsia="黑体" w:hAnsi="Time New Roman" w:hint="eastAsia"/>
          <w:spacing w:val="2"/>
          <w:lang w:val="fr-CH"/>
        </w:rPr>
        <w:t>.</w:t>
      </w:r>
      <w:r w:rsidR="00E843E0" w:rsidRPr="00314CF7">
        <w:rPr>
          <w:rFonts w:ascii="Time New Roman" w:eastAsia="黑体" w:hAnsi="Time New Roman" w:hint="eastAsia"/>
          <w:spacing w:val="2"/>
          <w:lang w:val="fr-CH"/>
        </w:rPr>
        <w:tab/>
      </w:r>
      <w:r w:rsidR="00E843E0" w:rsidRPr="00314CF7">
        <w:rPr>
          <w:rFonts w:ascii="Time New Roman" w:eastAsia="黑体" w:hAnsi="Time New Roman" w:hint="eastAsia"/>
          <w:spacing w:val="2"/>
          <w:lang w:val="fr-CH"/>
        </w:rPr>
        <w:t>委员会欢迎缔约国增加对有儿童的家庭的支持。委员会参照关于实现儿童权</w:t>
      </w:r>
      <w:r w:rsidR="00E843E0" w:rsidRPr="00D40CED">
        <w:rPr>
          <w:rFonts w:ascii="Time New Roman" w:eastAsia="黑体" w:hAnsi="Time New Roman" w:hint="eastAsia"/>
          <w:lang w:val="fr-CH"/>
        </w:rPr>
        <w:t>利的公共预算编制的第</w:t>
      </w:r>
      <w:r w:rsidRPr="00D40CED">
        <w:rPr>
          <w:rFonts w:ascii="Time New Roman" w:eastAsia="黑体" w:hAnsi="Time New Roman" w:hint="eastAsia"/>
          <w:lang w:val="fr-CH"/>
        </w:rPr>
        <w:t>19</w:t>
      </w:r>
      <w:r w:rsidR="00E843E0" w:rsidRPr="00D40CED">
        <w:rPr>
          <w:rFonts w:ascii="Time New Roman" w:eastAsia="黑体" w:hAnsi="Time New Roman" w:hint="eastAsia"/>
          <w:lang w:val="fr-CH"/>
        </w:rPr>
        <w:t>号一般性意见</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0</w:t>
      </w:r>
      <w:r w:rsidRPr="00D40CED">
        <w:rPr>
          <w:rFonts w:ascii="Time New Roman" w:eastAsia="黑体" w:hAnsi="Time New Roman" w:hint="eastAsia"/>
          <w:lang w:val="fr-CH"/>
        </w:rPr>
        <w:t>16</w:t>
      </w:r>
      <w:r w:rsidR="00E843E0" w:rsidRPr="00D40CED">
        <w:rPr>
          <w:rFonts w:ascii="Time New Roman" w:eastAsia="黑体" w:hAnsi="Time New Roman" w:hint="eastAsia"/>
          <w:lang w:val="fr-CH"/>
        </w:rPr>
        <w:t>年</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，鼓励缔约国：</w:t>
      </w:r>
    </w:p>
    <w:p w14:paraId="325B88AB" w14:textId="68CA368E" w:rsidR="00E843E0" w:rsidRPr="00D40CED" w:rsidRDefault="00E843E0"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a</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在预算编制过程中贯彻儿童权利方针，并实施一套跟踪系统和指标，以掌握各部委为儿童分配和使用资源的情况；</w:t>
      </w:r>
    </w:p>
    <w:p w14:paraId="7C96DAB0" w14:textId="6DDAE17D" w:rsidR="00E843E0" w:rsidRPr="00D40CED" w:rsidRDefault="00E843E0"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b</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采取措施，通过公共对话确保透明和参与性的预算编制，特别是鼓励儿童参与并增强儿童和有关主管机构的能力。</w:t>
      </w:r>
    </w:p>
    <w:p w14:paraId="42509895" w14:textId="77777777"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数据收集</w:t>
      </w:r>
    </w:p>
    <w:p w14:paraId="28FA75B4" w14:textId="45CE6D6F" w:rsidR="00E843E0" w:rsidRPr="00D40CED" w:rsidRDefault="001705E9"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12</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委员会参照关于执行《公约》的一般措施的第</w:t>
      </w:r>
      <w:r w:rsidRPr="00D40CED">
        <w:rPr>
          <w:rFonts w:ascii="Time New Roman" w:eastAsia="黑体" w:hAnsi="Time New Roman" w:hint="eastAsia"/>
          <w:lang w:val="fr-CH"/>
        </w:rPr>
        <w:t>5</w:t>
      </w:r>
      <w:r w:rsidR="00E843E0" w:rsidRPr="00D40CED">
        <w:rPr>
          <w:rFonts w:ascii="Time New Roman" w:eastAsia="黑体" w:hAnsi="Time New Roman" w:hint="eastAsia"/>
          <w:lang w:val="fr-CH"/>
        </w:rPr>
        <w:t>号一般性意见</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00</w:t>
      </w:r>
      <w:r w:rsidRPr="00D40CED">
        <w:rPr>
          <w:rFonts w:ascii="Time New Roman" w:eastAsia="黑体" w:hAnsi="Time New Roman" w:hint="eastAsia"/>
          <w:lang w:val="fr-CH"/>
        </w:rPr>
        <w:t>3</w:t>
      </w:r>
      <w:r w:rsidR="00E843E0" w:rsidRPr="00D40CED">
        <w:rPr>
          <w:rFonts w:ascii="Time New Roman" w:eastAsia="黑体" w:hAnsi="Time New Roman" w:hint="eastAsia"/>
          <w:lang w:val="fr-CH"/>
        </w:rPr>
        <w:t>年</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，建议缔约国建立一个集中和综合的数据收集系统，按年龄、性别、残疾、居住地、族裔和民族出身以及社会经济和移民状况分列数据，并对收集儿童数据的方法和程序加以协调统一。</w:t>
      </w:r>
    </w:p>
    <w:p w14:paraId="2B82519C" w14:textId="56D48D94"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独立监测</w:t>
      </w:r>
    </w:p>
    <w:p w14:paraId="418191A2" w14:textId="0BF7682F" w:rsidR="00E843E0" w:rsidRPr="00D40CED" w:rsidRDefault="001705E9"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13</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委员会建议缔约国向儿童事务监察员办公室提供必要的资源，以确保该机构能有效、独立和充分地履行其促进、保护和监测儿童权利的任务。</w:t>
      </w:r>
    </w:p>
    <w:p w14:paraId="22BCC407" w14:textId="77777777"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与民间社会的合作</w:t>
      </w:r>
    </w:p>
    <w:p w14:paraId="3EB901A8" w14:textId="3977D281" w:rsidR="00E843E0" w:rsidRPr="00D40CED" w:rsidRDefault="001705E9" w:rsidP="00BA072D">
      <w:pPr>
        <w:pStyle w:val="SingleTxtGC"/>
        <w:spacing w:line="336" w:lineRule="exact"/>
        <w:rPr>
          <w:rFonts w:ascii="Time New Roman" w:eastAsia="黑体" w:hAnsi="Time New Roman" w:hint="eastAsia"/>
          <w:lang w:val="fr-CH"/>
        </w:rPr>
      </w:pPr>
      <w:r w:rsidRPr="00314CF7">
        <w:rPr>
          <w:rFonts w:ascii="Time New Roman" w:eastAsia="黑体" w:hAnsi="Time New Roman" w:hint="eastAsia"/>
          <w:spacing w:val="2"/>
          <w:lang w:val="fr-CH"/>
        </w:rPr>
        <w:t>14</w:t>
      </w:r>
      <w:r w:rsidR="00E843E0" w:rsidRPr="00314CF7">
        <w:rPr>
          <w:rFonts w:ascii="Time New Roman" w:eastAsia="黑体" w:hAnsi="Time New Roman" w:hint="eastAsia"/>
          <w:spacing w:val="2"/>
          <w:lang w:val="fr-CH"/>
        </w:rPr>
        <w:t>.</w:t>
      </w:r>
      <w:r w:rsidR="00E843E0" w:rsidRPr="00314CF7">
        <w:rPr>
          <w:rFonts w:ascii="Time New Roman" w:eastAsia="黑体" w:hAnsi="Time New Roman" w:hint="eastAsia"/>
          <w:spacing w:val="2"/>
          <w:lang w:val="fr-CH"/>
        </w:rPr>
        <w:tab/>
      </w:r>
      <w:r w:rsidR="00E843E0" w:rsidRPr="00314CF7">
        <w:rPr>
          <w:rFonts w:ascii="Time New Roman" w:eastAsia="黑体" w:hAnsi="Time New Roman" w:hint="eastAsia"/>
          <w:spacing w:val="2"/>
          <w:lang w:val="fr-CH"/>
        </w:rPr>
        <w:t>委员会建议缔约国让民间社会和从事儿童工作的组织参与涉及儿童权利的政</w:t>
      </w:r>
      <w:r w:rsidR="00E843E0" w:rsidRPr="00D40CED">
        <w:rPr>
          <w:rFonts w:ascii="Time New Roman" w:eastAsia="黑体" w:hAnsi="Time New Roman" w:hint="eastAsia"/>
          <w:lang w:val="fr-CH"/>
        </w:rPr>
        <w:t>策、计划和方案的制定、实施、监测和评估工作，以及参与《公约》及其几项任择议定书之下定期报告的编写工作。</w:t>
      </w:r>
    </w:p>
    <w:p w14:paraId="5A815DF3" w14:textId="17E101E9"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传播、提高认识和培训</w:t>
      </w:r>
    </w:p>
    <w:p w14:paraId="2FFE1DE7" w14:textId="5F502BD3" w:rsidR="00E843E0" w:rsidRPr="00D40CED" w:rsidRDefault="001705E9"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15</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委员会欢迎国家司法和检察学院提供的关于若干儿童权利问题的培训课程，</w:t>
      </w:r>
      <w:r w:rsidR="00E843E0" w:rsidRPr="00314CF7">
        <w:rPr>
          <w:rFonts w:ascii="Time New Roman" w:eastAsia="黑体" w:hAnsi="Time New Roman" w:hint="eastAsia"/>
          <w:spacing w:val="-4"/>
          <w:lang w:val="fr-CH"/>
        </w:rPr>
        <w:t>但指出该国民众，特别是儿童、儿童的父母和从事儿童工作的专业人员对《公约》</w:t>
      </w:r>
      <w:r w:rsidR="00E843E0" w:rsidRPr="00314CF7">
        <w:rPr>
          <w:rFonts w:ascii="Time New Roman" w:eastAsia="黑体" w:hAnsi="Time New Roman" w:hint="eastAsia"/>
          <w:spacing w:val="2"/>
          <w:lang w:val="fr-CH"/>
        </w:rPr>
        <w:t>的认识水平不足。委员会因此建议缔约国加强针对这些群体的提高认识活动和系</w:t>
      </w:r>
      <w:r w:rsidR="00E843E0" w:rsidRPr="00D40CED">
        <w:rPr>
          <w:rFonts w:ascii="Time New Roman" w:eastAsia="黑体" w:hAnsi="Time New Roman" w:hint="eastAsia"/>
          <w:lang w:val="fr-CH"/>
        </w:rPr>
        <w:t>统培训工作。</w:t>
      </w:r>
    </w:p>
    <w:p w14:paraId="42CDEC9A" w14:textId="77777777" w:rsidR="00E843E0" w:rsidRPr="00D40CED" w:rsidRDefault="00E843E0" w:rsidP="00BA072D">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儿童权利与工商业部门</w:t>
      </w:r>
    </w:p>
    <w:p w14:paraId="70FAA6EF" w14:textId="591FFB69" w:rsidR="00E843E0" w:rsidRPr="00D40CED" w:rsidRDefault="001705E9" w:rsidP="00BA072D">
      <w:pPr>
        <w:pStyle w:val="SingleTxtGC"/>
        <w:spacing w:line="336" w:lineRule="exact"/>
        <w:rPr>
          <w:rFonts w:ascii="Time New Roman" w:eastAsia="黑体" w:hAnsi="Time New Roman" w:hint="eastAsia"/>
          <w:lang w:val="fr-CH"/>
        </w:rPr>
      </w:pPr>
      <w:r w:rsidRPr="00D40CED">
        <w:rPr>
          <w:rFonts w:ascii="Time New Roman" w:eastAsia="黑体" w:hAnsi="Time New Roman" w:hint="eastAsia"/>
          <w:lang w:val="fr-CH"/>
        </w:rPr>
        <w:t>16</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委员会参照关于商业部门对儿童权利的影响方面国家义务的第</w:t>
      </w:r>
      <w:r w:rsidRPr="00D40CED">
        <w:rPr>
          <w:rFonts w:ascii="Time New Roman" w:eastAsia="黑体" w:hAnsi="Time New Roman" w:hint="eastAsia"/>
          <w:lang w:val="fr-CH"/>
        </w:rPr>
        <w:t>16</w:t>
      </w:r>
      <w:r w:rsidR="00E843E0" w:rsidRPr="00D40CED">
        <w:rPr>
          <w:rFonts w:ascii="Time New Roman" w:eastAsia="黑体" w:hAnsi="Time New Roman" w:hint="eastAsia"/>
          <w:lang w:val="fr-CH"/>
        </w:rPr>
        <w:t>号一般性</w:t>
      </w:r>
      <w:r w:rsidR="00E843E0" w:rsidRPr="00870B1D">
        <w:rPr>
          <w:rFonts w:ascii="Time New Roman" w:eastAsia="黑体" w:hAnsi="Time New Roman" w:hint="eastAsia"/>
          <w:spacing w:val="2"/>
          <w:lang w:val="fr-CH"/>
        </w:rPr>
        <w:t>意见</w:t>
      </w:r>
      <w:r w:rsidR="00E843E0" w:rsidRPr="00870B1D">
        <w:rPr>
          <w:rFonts w:ascii="Time New Roman" w:eastAsia="黑体" w:hAnsi="Time New Roman" w:hint="eastAsia"/>
          <w:spacing w:val="2"/>
          <w:lang w:val="fr-CH"/>
        </w:rPr>
        <w:t>(</w:t>
      </w:r>
      <w:r w:rsidRPr="00870B1D">
        <w:rPr>
          <w:rFonts w:ascii="Time New Roman" w:eastAsia="黑体" w:hAnsi="Time New Roman" w:hint="eastAsia"/>
          <w:spacing w:val="2"/>
          <w:lang w:val="fr-CH"/>
        </w:rPr>
        <w:t>2</w:t>
      </w:r>
      <w:r w:rsidR="00E843E0" w:rsidRPr="00870B1D">
        <w:rPr>
          <w:rFonts w:ascii="Time New Roman" w:eastAsia="黑体" w:hAnsi="Time New Roman" w:hint="eastAsia"/>
          <w:spacing w:val="2"/>
          <w:lang w:val="fr-CH"/>
        </w:rPr>
        <w:t>0</w:t>
      </w:r>
      <w:r w:rsidRPr="00870B1D">
        <w:rPr>
          <w:rFonts w:ascii="Time New Roman" w:eastAsia="黑体" w:hAnsi="Time New Roman" w:hint="eastAsia"/>
          <w:spacing w:val="2"/>
          <w:lang w:val="fr-CH"/>
        </w:rPr>
        <w:t>13</w:t>
      </w:r>
      <w:r w:rsidR="00E843E0" w:rsidRPr="00870B1D">
        <w:rPr>
          <w:rFonts w:ascii="Time New Roman" w:eastAsia="黑体" w:hAnsi="Time New Roman" w:hint="eastAsia"/>
          <w:spacing w:val="2"/>
          <w:lang w:val="fr-CH"/>
        </w:rPr>
        <w:t>年</w:t>
      </w:r>
      <w:r w:rsidR="00E843E0" w:rsidRPr="00870B1D">
        <w:rPr>
          <w:rFonts w:ascii="Time New Roman" w:eastAsia="黑体" w:hAnsi="Time New Roman" w:hint="eastAsia"/>
          <w:spacing w:val="2"/>
          <w:lang w:val="fr-CH"/>
        </w:rPr>
        <w:t>)</w:t>
      </w:r>
      <w:r w:rsidR="00E843E0" w:rsidRPr="00870B1D">
        <w:rPr>
          <w:rFonts w:ascii="Time New Roman" w:eastAsia="黑体" w:hAnsi="Time New Roman" w:hint="eastAsia"/>
          <w:spacing w:val="2"/>
          <w:lang w:val="fr-CH"/>
        </w:rPr>
        <w:t>和《工商企业与人权指导原则》，建议缔约国确保工商业部门的成员遵守国际和国内的人权、劳工、环境和其他标准，特别是关于儿童权利的标准，并要求就其工商业活动的环境影响、健康相关影响和儿童权利影响以及应</w:t>
      </w:r>
      <w:r w:rsidR="00E843E0" w:rsidRPr="00D40CED">
        <w:rPr>
          <w:rFonts w:ascii="Time New Roman" w:eastAsia="黑体" w:hAnsi="Time New Roman" w:hint="eastAsia"/>
          <w:lang w:val="fr-CH"/>
        </w:rPr>
        <w:t>对这些影响的计划，进行影响评估、开展协商和予以公开披露。</w:t>
      </w:r>
    </w:p>
    <w:p w14:paraId="5AE31A9B" w14:textId="33484CBE" w:rsidR="00E843E0" w:rsidRPr="00D40CED" w:rsidRDefault="00E843E0" w:rsidP="00BA072D">
      <w:pPr>
        <w:pStyle w:val="H1GC"/>
        <w:spacing w:after="320" w:line="336" w:lineRule="exact"/>
        <w:rPr>
          <w:rFonts w:ascii="Time New Roman" w:hAnsi="Time New Roman" w:hint="eastAsia"/>
          <w:lang w:val="fr-CH"/>
        </w:rPr>
      </w:pPr>
      <w:r w:rsidRPr="00D40CED">
        <w:rPr>
          <w:rFonts w:ascii="Time New Roman" w:hAnsi="Time New Roman" w:hint="eastAsia"/>
          <w:lang w:val="fr-CH"/>
        </w:rPr>
        <w:tab/>
      </w:r>
      <w:r w:rsidR="001705E9" w:rsidRPr="00D40CED">
        <w:rPr>
          <w:rFonts w:ascii="Time New Roman" w:hAnsi="Time New Roman" w:hint="eastAsia"/>
          <w:lang w:val="fr-CH"/>
        </w:rPr>
        <w:t>B</w:t>
      </w:r>
      <w:r w:rsidRPr="00D40CED">
        <w:rPr>
          <w:rFonts w:ascii="Time New Roman" w:hAnsi="Time New Roman" w:hint="eastAsia"/>
          <w:lang w:val="fr-CH"/>
        </w:rPr>
        <w:t>.</w:t>
      </w:r>
      <w:r w:rsidRPr="00D40CED">
        <w:rPr>
          <w:rFonts w:ascii="Time New Roman" w:hAnsi="Time New Roman" w:hint="eastAsia"/>
          <w:lang w:val="fr-CH"/>
        </w:rPr>
        <w:tab/>
      </w:r>
      <w:r w:rsidRPr="00D40CED">
        <w:rPr>
          <w:rFonts w:ascii="Time New Roman" w:hAnsi="Time New Roman" w:hint="eastAsia"/>
          <w:lang w:val="fr-CH"/>
        </w:rPr>
        <w:t>儿童的定义</w:t>
      </w:r>
      <w:r w:rsidRPr="00D40CED">
        <w:rPr>
          <w:rFonts w:ascii="Time New Roman" w:hAnsi="Time New Roman" w:hint="eastAsia"/>
          <w:lang w:val="fr-CH"/>
        </w:rPr>
        <w:t>(</w:t>
      </w:r>
      <w:r w:rsidRPr="00D40CED">
        <w:rPr>
          <w:rFonts w:ascii="Time New Roman" w:hAnsi="Time New Roman" w:hint="eastAsia"/>
          <w:lang w:val="fr-CH"/>
        </w:rPr>
        <w:t>第</w:t>
      </w:r>
      <w:r w:rsidR="001705E9" w:rsidRPr="00D40CED">
        <w:rPr>
          <w:rFonts w:ascii="Time New Roman" w:hAnsi="Time New Roman" w:hint="eastAsia"/>
          <w:lang w:val="fr-CH"/>
        </w:rPr>
        <w:t>1</w:t>
      </w:r>
      <w:r w:rsidRPr="00D40CED">
        <w:rPr>
          <w:rFonts w:ascii="Time New Roman" w:hAnsi="Time New Roman" w:hint="eastAsia"/>
          <w:lang w:val="fr-CH"/>
        </w:rPr>
        <w:t>条</w:t>
      </w:r>
      <w:r w:rsidRPr="00D40CED">
        <w:rPr>
          <w:rFonts w:ascii="Time New Roman" w:hAnsi="Time New Roman" w:hint="eastAsia"/>
          <w:lang w:val="fr-CH"/>
        </w:rPr>
        <w:t>)</w:t>
      </w:r>
    </w:p>
    <w:p w14:paraId="558088D8" w14:textId="1FB0440D" w:rsidR="00E843E0" w:rsidRPr="00E843E0" w:rsidRDefault="001705E9" w:rsidP="00BA072D">
      <w:pPr>
        <w:pStyle w:val="SingleTxtGC"/>
        <w:spacing w:line="336" w:lineRule="exact"/>
        <w:rPr>
          <w:lang w:val="fr-CH"/>
        </w:rPr>
      </w:pPr>
      <w:r w:rsidRPr="00D40CED">
        <w:rPr>
          <w:rFonts w:ascii="Time New Roman" w:eastAsia="黑体" w:hAnsi="Time New Roman" w:hint="eastAsia"/>
          <w:lang w:val="fr-CH"/>
        </w:rPr>
        <w:t>17</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委员会建议缔约国修订法律，取消所有允许未满</w:t>
      </w:r>
      <w:r w:rsidRPr="00D40CED">
        <w:rPr>
          <w:rFonts w:ascii="Time New Roman" w:eastAsia="黑体" w:hAnsi="Time New Roman" w:hint="eastAsia"/>
          <w:lang w:val="fr-CH"/>
        </w:rPr>
        <w:t>18</w:t>
      </w:r>
      <w:r w:rsidR="00E843E0" w:rsidRPr="00D40CED">
        <w:rPr>
          <w:rFonts w:ascii="Time New Roman" w:eastAsia="黑体" w:hAnsi="Time New Roman" w:hint="eastAsia"/>
          <w:lang w:val="fr-CH"/>
        </w:rPr>
        <w:t>岁者结婚的例外情况。</w:t>
      </w:r>
    </w:p>
    <w:p w14:paraId="3F0EACD2" w14:textId="77B4F707" w:rsidR="00E843E0" w:rsidRPr="00E843E0" w:rsidRDefault="00E843E0" w:rsidP="003415CC">
      <w:pPr>
        <w:pStyle w:val="H1GC"/>
        <w:rPr>
          <w:lang w:val="fr-CH"/>
        </w:rPr>
      </w:pPr>
      <w:r w:rsidRPr="00E843E0">
        <w:rPr>
          <w:rFonts w:hint="eastAsia"/>
          <w:lang w:val="fr-CH"/>
        </w:rPr>
        <w:lastRenderedPageBreak/>
        <w:tab/>
      </w:r>
      <w:r w:rsidR="001705E9">
        <w:rPr>
          <w:rFonts w:hint="eastAsia"/>
          <w:lang w:val="fr-CH"/>
        </w:rPr>
        <w:t>C</w:t>
      </w:r>
      <w:r w:rsidRPr="00E843E0">
        <w:rPr>
          <w:rFonts w:hint="eastAsia"/>
          <w:lang w:val="fr-CH"/>
        </w:rPr>
        <w:t>.</w:t>
      </w:r>
      <w:r w:rsidRPr="00E843E0">
        <w:rPr>
          <w:rFonts w:hint="eastAsia"/>
          <w:lang w:val="fr-CH"/>
        </w:rPr>
        <w:tab/>
      </w:r>
      <w:r w:rsidRPr="00E843E0">
        <w:rPr>
          <w:rFonts w:hint="eastAsia"/>
          <w:lang w:val="fr-CH"/>
        </w:rPr>
        <w:t>一般原则</w:t>
      </w:r>
      <w:r w:rsidRPr="00E843E0">
        <w:rPr>
          <w:rFonts w:hint="eastAsia"/>
          <w:lang w:val="fr-CH"/>
        </w:rPr>
        <w:t>(</w:t>
      </w:r>
      <w:r w:rsidRPr="00E843E0">
        <w:rPr>
          <w:rFonts w:hint="eastAsia"/>
          <w:lang w:val="fr-CH"/>
        </w:rPr>
        <w:t>第</w:t>
      </w:r>
      <w:r w:rsidR="001705E9">
        <w:rPr>
          <w:rFonts w:hint="eastAsia"/>
          <w:lang w:val="fr-CH"/>
        </w:rPr>
        <w:t>2</w:t>
      </w:r>
      <w:r w:rsidRPr="00E843E0">
        <w:rPr>
          <w:rFonts w:hint="eastAsia"/>
          <w:lang w:val="fr-CH"/>
        </w:rPr>
        <w:t>至第</w:t>
      </w:r>
      <w:r w:rsidR="001705E9">
        <w:rPr>
          <w:rFonts w:hint="eastAsia"/>
          <w:lang w:val="fr-CH"/>
        </w:rPr>
        <w:t>3</w:t>
      </w:r>
      <w:r w:rsidRPr="00E843E0">
        <w:rPr>
          <w:rFonts w:hint="eastAsia"/>
          <w:lang w:val="fr-CH"/>
        </w:rPr>
        <w:t>条、第</w:t>
      </w:r>
      <w:r w:rsidR="001705E9">
        <w:rPr>
          <w:rFonts w:hint="eastAsia"/>
          <w:lang w:val="fr-CH"/>
        </w:rPr>
        <w:t>6</w:t>
      </w:r>
      <w:r w:rsidRPr="00E843E0">
        <w:rPr>
          <w:rFonts w:hint="eastAsia"/>
          <w:lang w:val="fr-CH"/>
        </w:rPr>
        <w:t>条和第</w:t>
      </w:r>
      <w:r w:rsidR="001705E9">
        <w:rPr>
          <w:rFonts w:hint="eastAsia"/>
          <w:lang w:val="fr-CH"/>
        </w:rPr>
        <w:t>12</w:t>
      </w:r>
      <w:r w:rsidRPr="00E843E0">
        <w:rPr>
          <w:rFonts w:hint="eastAsia"/>
          <w:lang w:val="fr-CH"/>
        </w:rPr>
        <w:t>条</w:t>
      </w:r>
      <w:r w:rsidRPr="00E843E0">
        <w:rPr>
          <w:rFonts w:hint="eastAsia"/>
          <w:lang w:val="fr-CH"/>
        </w:rPr>
        <w:t>)</w:t>
      </w:r>
    </w:p>
    <w:p w14:paraId="3108D2C6" w14:textId="77777777" w:rsidR="00E843E0" w:rsidRPr="00E843E0" w:rsidRDefault="00E843E0" w:rsidP="00092DA6">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不歧视</w:t>
      </w:r>
    </w:p>
    <w:p w14:paraId="3A8AD1A4" w14:textId="5FF3F689" w:rsidR="00E843E0" w:rsidRPr="00E843E0" w:rsidRDefault="001705E9" w:rsidP="00E843E0">
      <w:pPr>
        <w:pStyle w:val="SingleTxtGC"/>
        <w:rPr>
          <w:lang w:val="fr-CH"/>
        </w:rPr>
      </w:pPr>
      <w:r>
        <w:rPr>
          <w:rFonts w:hint="eastAsia"/>
          <w:lang w:val="fr-CH"/>
        </w:rPr>
        <w:t>18</w:t>
      </w:r>
      <w:r w:rsidR="00E843E0" w:rsidRPr="00E843E0">
        <w:rPr>
          <w:rFonts w:hint="eastAsia"/>
          <w:lang w:val="fr-CH"/>
        </w:rPr>
        <w:t>.</w:t>
      </w:r>
      <w:r w:rsidR="00E843E0" w:rsidRPr="00E843E0">
        <w:rPr>
          <w:rFonts w:hint="eastAsia"/>
          <w:lang w:val="fr-CH"/>
        </w:rPr>
        <w:tab/>
      </w:r>
      <w:r w:rsidR="00E843E0" w:rsidRPr="00E843E0">
        <w:rPr>
          <w:rFonts w:hint="eastAsia"/>
          <w:lang w:val="fr-CH"/>
        </w:rPr>
        <w:t>委员会感到关切的是：</w:t>
      </w:r>
    </w:p>
    <w:p w14:paraId="7A996700" w14:textId="64758E76" w:rsidR="00E843E0" w:rsidRPr="00E843E0" w:rsidRDefault="00E843E0" w:rsidP="00E843E0">
      <w:pPr>
        <w:pStyle w:val="SingleTxtGC"/>
        <w:rPr>
          <w:lang w:val="fr-CH"/>
        </w:rPr>
      </w:pPr>
      <w:r w:rsidRPr="00E843E0">
        <w:rPr>
          <w:rFonts w:hint="eastAsia"/>
          <w:lang w:val="fr-CH"/>
        </w:rPr>
        <w:tab/>
        <w:t>(</w:t>
      </w:r>
      <w:r w:rsidR="001705E9">
        <w:rPr>
          <w:rFonts w:hint="eastAsia"/>
          <w:lang w:val="fr-CH"/>
        </w:rPr>
        <w:t>a</w:t>
      </w:r>
      <w:r w:rsidRPr="00E843E0">
        <w:rPr>
          <w:rFonts w:hint="eastAsia"/>
          <w:lang w:val="fr-CH"/>
        </w:rPr>
        <w:t>)</w:t>
      </w:r>
      <w:r w:rsidRPr="00E843E0">
        <w:rPr>
          <w:rFonts w:hint="eastAsia"/>
          <w:lang w:val="fr-CH"/>
        </w:rPr>
        <w:tab/>
      </w:r>
      <w:r w:rsidRPr="00E843E0">
        <w:rPr>
          <w:rFonts w:hint="eastAsia"/>
          <w:lang w:val="fr-CH"/>
        </w:rPr>
        <w:t>缔约国法律没有禁止基于所有理由的、在生活所有方面的和所有形式</w:t>
      </w:r>
      <w:r w:rsidRPr="000B1E9A">
        <w:rPr>
          <w:rFonts w:hint="eastAsia"/>
          <w:spacing w:val="4"/>
          <w:lang w:val="fr-CH"/>
        </w:rPr>
        <w:t>的歧视，包括多重形式的歧视以及地方、工作场所或服务机构宣布</w:t>
      </w:r>
      <w:r w:rsidR="001705E9" w:rsidRPr="000B1E9A">
        <w:rPr>
          <w:rFonts w:hint="eastAsia"/>
          <w:spacing w:val="4"/>
          <w:lang w:val="fr-CH"/>
        </w:rPr>
        <w:t>“</w:t>
      </w:r>
      <w:r w:rsidRPr="000B1E9A">
        <w:rPr>
          <w:rFonts w:hint="eastAsia"/>
          <w:spacing w:val="4"/>
          <w:lang w:val="fr-CH"/>
        </w:rPr>
        <w:t>不接待</w:t>
      </w:r>
      <w:r w:rsidRPr="000B1E9A">
        <w:rPr>
          <w:rFonts w:hint="eastAsia"/>
          <w:spacing w:val="4"/>
          <w:lang w:val="fr-CH"/>
        </w:rPr>
        <w:t>/</w:t>
      </w:r>
      <w:r w:rsidRPr="000B1E9A">
        <w:rPr>
          <w:rFonts w:hint="eastAsia"/>
          <w:spacing w:val="4"/>
          <w:lang w:val="fr-CH"/>
        </w:rPr>
        <w:t>不</w:t>
      </w:r>
      <w:r w:rsidRPr="00E843E0">
        <w:rPr>
          <w:rFonts w:hint="eastAsia"/>
          <w:lang w:val="fr-CH"/>
        </w:rPr>
        <w:t>欢迎男女同性恋、双性恋、跨性别者、性别奇异者和间性者</w:t>
      </w:r>
      <w:r w:rsidR="001705E9">
        <w:rPr>
          <w:rFonts w:hint="eastAsia"/>
          <w:lang w:val="fr-CH"/>
        </w:rPr>
        <w:t>”</w:t>
      </w:r>
      <w:r w:rsidRPr="00E843E0">
        <w:rPr>
          <w:rFonts w:hint="eastAsia"/>
          <w:lang w:val="fr-CH"/>
        </w:rPr>
        <w:t>的现象；</w:t>
      </w:r>
    </w:p>
    <w:p w14:paraId="6A1176D0" w14:textId="0BE5E633" w:rsidR="00E843E0" w:rsidRPr="00E843E0" w:rsidRDefault="00E843E0" w:rsidP="00E843E0">
      <w:pPr>
        <w:pStyle w:val="SingleTxtGC"/>
        <w:rPr>
          <w:lang w:val="fr-CH"/>
        </w:rPr>
      </w:pPr>
      <w:r w:rsidRPr="00E843E0">
        <w:rPr>
          <w:rFonts w:hint="eastAsia"/>
          <w:lang w:val="fr-CH"/>
        </w:rPr>
        <w:tab/>
        <w:t>(</w:t>
      </w:r>
      <w:r w:rsidR="001705E9">
        <w:rPr>
          <w:rFonts w:hint="eastAsia"/>
          <w:lang w:val="fr-CH"/>
        </w:rPr>
        <w:t>b</w:t>
      </w:r>
      <w:r w:rsidRPr="00E843E0">
        <w:rPr>
          <w:rFonts w:hint="eastAsia"/>
          <w:lang w:val="fr-CH"/>
        </w:rPr>
        <w:t>)</w:t>
      </w:r>
      <w:r w:rsidRPr="00E843E0">
        <w:rPr>
          <w:rFonts w:hint="eastAsia"/>
          <w:lang w:val="fr-CH"/>
        </w:rPr>
        <w:tab/>
      </w:r>
      <w:r w:rsidRPr="00E843E0">
        <w:rPr>
          <w:rFonts w:hint="eastAsia"/>
          <w:lang w:val="fr-CH"/>
        </w:rPr>
        <w:t>据报告，基于族裔、宗教或无宗教信仰、性取向和性别认同的欺凌和歧视事件有所增加，而主管机构对此类事件没有作出充分反应；</w:t>
      </w:r>
    </w:p>
    <w:p w14:paraId="3B0807AB" w14:textId="020D3515" w:rsidR="00E843E0" w:rsidRPr="00E843E0" w:rsidRDefault="00E843E0" w:rsidP="00E843E0">
      <w:pPr>
        <w:pStyle w:val="SingleTxtGC"/>
        <w:rPr>
          <w:lang w:val="fr-CH"/>
        </w:rPr>
      </w:pPr>
      <w:r w:rsidRPr="00E843E0">
        <w:rPr>
          <w:rFonts w:hint="eastAsia"/>
          <w:lang w:val="fr-CH"/>
        </w:rPr>
        <w:tab/>
        <w:t>(</w:t>
      </w:r>
      <w:r w:rsidR="001705E9">
        <w:rPr>
          <w:rFonts w:hint="eastAsia"/>
          <w:lang w:val="fr-CH"/>
        </w:rPr>
        <w:t>c</w:t>
      </w:r>
      <w:r w:rsidRPr="00E843E0">
        <w:rPr>
          <w:rFonts w:hint="eastAsia"/>
          <w:lang w:val="fr-CH"/>
        </w:rPr>
        <w:t>)</w:t>
      </w:r>
      <w:r w:rsidRPr="00E843E0">
        <w:rPr>
          <w:rFonts w:hint="eastAsia"/>
          <w:lang w:val="fr-CH"/>
        </w:rPr>
        <w:tab/>
      </w:r>
      <w:r w:rsidRPr="00E843E0">
        <w:rPr>
          <w:rFonts w:hint="eastAsia"/>
          <w:lang w:val="fr-CH"/>
        </w:rPr>
        <w:t>依然存在关于妇女和男子在家庭和社会中的角色和责任的性别成见。</w:t>
      </w:r>
    </w:p>
    <w:p w14:paraId="3E1AF97F" w14:textId="2E992388" w:rsidR="00E843E0" w:rsidRPr="00D40CED" w:rsidRDefault="001705E9"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19</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委员会重申先前的建议</w:t>
      </w:r>
      <w:r w:rsidR="00D412A5" w:rsidRPr="00D40CED">
        <w:rPr>
          <w:rStyle w:val="a8"/>
          <w:rFonts w:ascii="Time New Roman" w:eastAsia="黑体" w:hAnsi="Time New Roman"/>
          <w:lang w:val="fr-CH"/>
        </w:rPr>
        <w:footnoteReference w:id="6"/>
      </w:r>
      <w:r w:rsidR="00E843E0" w:rsidRPr="00D40CED">
        <w:rPr>
          <w:rFonts w:ascii="Time New Roman" w:eastAsia="黑体" w:hAnsi="Time New Roman" w:hint="eastAsia"/>
          <w:lang w:val="fr-CH"/>
        </w:rPr>
        <w:t>，并建议缔约国：</w:t>
      </w:r>
    </w:p>
    <w:p w14:paraId="2BE256D4" w14:textId="1EB37C54" w:rsidR="00E843E0" w:rsidRPr="00D40CED" w:rsidRDefault="00E843E0" w:rsidP="0073178F">
      <w:pPr>
        <w:pStyle w:val="SingleTxtGC"/>
        <w:spacing w:line="328" w:lineRule="exact"/>
        <w:rPr>
          <w:rFonts w:ascii="Time New Roman" w:eastAsia="黑体" w:hAnsi="Time New Roman" w:hint="eastAsia"/>
          <w:lang w:val="fr-CH"/>
        </w:rPr>
      </w:pPr>
      <w:r w:rsidRPr="000B1E9A">
        <w:rPr>
          <w:rFonts w:ascii="Time New Roman" w:eastAsia="黑体" w:hAnsi="Time New Roman" w:hint="eastAsia"/>
          <w:spacing w:val="4"/>
          <w:lang w:val="fr-CH"/>
        </w:rPr>
        <w:tab/>
        <w:t>(</w:t>
      </w:r>
      <w:r w:rsidR="001705E9" w:rsidRPr="000B1E9A">
        <w:rPr>
          <w:rFonts w:ascii="Time New Roman" w:eastAsia="黑体" w:hAnsi="Time New Roman" w:hint="eastAsia"/>
          <w:spacing w:val="4"/>
          <w:lang w:val="fr-CH"/>
        </w:rPr>
        <w:t>a</w:t>
      </w:r>
      <w:r w:rsidRPr="000B1E9A">
        <w:rPr>
          <w:rFonts w:ascii="Time New Roman" w:eastAsia="黑体" w:hAnsi="Time New Roman" w:hint="eastAsia"/>
          <w:spacing w:val="4"/>
          <w:lang w:val="fr-CH"/>
        </w:rPr>
        <w:t>)</w:t>
      </w:r>
      <w:r w:rsidRPr="000B1E9A">
        <w:rPr>
          <w:rFonts w:ascii="Time New Roman" w:eastAsia="黑体" w:hAnsi="Time New Roman" w:hint="eastAsia"/>
          <w:spacing w:val="4"/>
          <w:lang w:val="fr-CH"/>
        </w:rPr>
        <w:tab/>
      </w:r>
      <w:r w:rsidRPr="000B1E9A">
        <w:rPr>
          <w:rFonts w:ascii="Time New Roman" w:eastAsia="黑体" w:hAnsi="Time New Roman" w:hint="eastAsia"/>
          <w:spacing w:val="4"/>
          <w:lang w:val="fr-CH"/>
        </w:rPr>
        <w:t>修订相关法律，确保保护人们免遭一切形式的直接、间接、多重和交</w:t>
      </w:r>
      <w:r w:rsidRPr="00D40CED">
        <w:rPr>
          <w:rFonts w:ascii="Time New Roman" w:eastAsia="黑体" w:hAnsi="Time New Roman" w:hint="eastAsia"/>
          <w:lang w:val="fr-CH"/>
        </w:rPr>
        <w:t>叉歧视，包括基于性取向和性别认同、残疾和性别的歧视，并确保对此类事件进行彻底调查，将责任人绳之以法；</w:t>
      </w:r>
    </w:p>
    <w:p w14:paraId="2529C6C1" w14:textId="23D8FA24" w:rsidR="00E843E0" w:rsidRPr="00D40CED" w:rsidRDefault="00E843E0" w:rsidP="0073178F">
      <w:pPr>
        <w:pStyle w:val="SingleTxtGC"/>
        <w:spacing w:line="328" w:lineRule="exact"/>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b</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就针对属于族裔、宗教和语言少数群体的儿童、难民儿童、寻求庇护儿童和处于移民状态的儿童、残疾儿童以及男女同性恋、双性恋、跨性别和间性儿童的歧视、不容忍和仇恨言论问题，有系统地开展提高认识和教育工作；</w:t>
      </w:r>
    </w:p>
    <w:p w14:paraId="4EBA9562" w14:textId="2F748769" w:rsidR="00E843E0" w:rsidRPr="00D40CED" w:rsidRDefault="00E843E0" w:rsidP="0073178F">
      <w:pPr>
        <w:pStyle w:val="SingleTxtGC"/>
        <w:spacing w:line="328" w:lineRule="exact"/>
        <w:rPr>
          <w:rFonts w:ascii="Time New Roman" w:eastAsia="黑体" w:hAnsi="Time New Roman" w:hint="eastAsia"/>
          <w:lang w:val="fr-CH"/>
        </w:rPr>
      </w:pPr>
      <w:r w:rsidRPr="006D66D1">
        <w:rPr>
          <w:rFonts w:ascii="Time New Roman" w:eastAsia="黑体" w:hAnsi="Time New Roman" w:hint="eastAsia"/>
          <w:spacing w:val="4"/>
          <w:lang w:val="fr-CH"/>
        </w:rPr>
        <w:tab/>
        <w:t>(</w:t>
      </w:r>
      <w:r w:rsidR="001705E9" w:rsidRPr="006D66D1">
        <w:rPr>
          <w:rFonts w:ascii="Time New Roman" w:eastAsia="黑体" w:hAnsi="Time New Roman" w:hint="eastAsia"/>
          <w:spacing w:val="4"/>
          <w:lang w:val="fr-CH"/>
        </w:rPr>
        <w:t>c</w:t>
      </w:r>
      <w:r w:rsidRPr="006D66D1">
        <w:rPr>
          <w:rFonts w:ascii="Time New Roman" w:eastAsia="黑体" w:hAnsi="Time New Roman" w:hint="eastAsia"/>
          <w:spacing w:val="4"/>
          <w:lang w:val="fr-CH"/>
        </w:rPr>
        <w:t>)</w:t>
      </w:r>
      <w:r w:rsidRPr="006D66D1">
        <w:rPr>
          <w:rFonts w:ascii="Time New Roman" w:eastAsia="黑体" w:hAnsi="Time New Roman" w:hint="eastAsia"/>
          <w:spacing w:val="4"/>
          <w:lang w:val="fr-CH"/>
        </w:rPr>
        <w:tab/>
      </w:r>
      <w:r w:rsidRPr="006D66D1">
        <w:rPr>
          <w:rFonts w:ascii="Time New Roman" w:eastAsia="黑体" w:hAnsi="Time New Roman" w:hint="eastAsia"/>
          <w:spacing w:val="4"/>
          <w:lang w:val="fr-CH"/>
        </w:rPr>
        <w:t>加强措施，防止和消除公众以及国家和地方主管机构的性别成见、不</w:t>
      </w:r>
      <w:r w:rsidRPr="00D40CED">
        <w:rPr>
          <w:rFonts w:ascii="Time New Roman" w:eastAsia="黑体" w:hAnsi="Time New Roman" w:hint="eastAsia"/>
          <w:lang w:val="fr-CH"/>
        </w:rPr>
        <w:t>容忍和歧视；</w:t>
      </w:r>
    </w:p>
    <w:p w14:paraId="67019E13" w14:textId="6C132475" w:rsidR="00E843E0" w:rsidRPr="00D40CED" w:rsidRDefault="00E843E0" w:rsidP="0073178F">
      <w:pPr>
        <w:pStyle w:val="SingleTxtGC"/>
        <w:spacing w:line="328" w:lineRule="exact"/>
        <w:rPr>
          <w:rFonts w:ascii="Time New Roman" w:eastAsia="黑体" w:hAnsi="Time New Roman" w:hint="eastAsia"/>
          <w:lang w:val="fr-CH"/>
        </w:rPr>
      </w:pPr>
      <w:r w:rsidRPr="006D66D1">
        <w:rPr>
          <w:rFonts w:ascii="Time New Roman" w:eastAsia="黑体" w:hAnsi="Time New Roman" w:hint="eastAsia"/>
          <w:spacing w:val="4"/>
          <w:lang w:val="fr-CH"/>
        </w:rPr>
        <w:tab/>
        <w:t>(</w:t>
      </w:r>
      <w:r w:rsidR="001705E9" w:rsidRPr="006D66D1">
        <w:rPr>
          <w:rFonts w:ascii="Time New Roman" w:eastAsia="黑体" w:hAnsi="Time New Roman" w:hint="eastAsia"/>
          <w:spacing w:val="4"/>
          <w:lang w:val="fr-CH"/>
        </w:rPr>
        <w:t>d</w:t>
      </w:r>
      <w:r w:rsidRPr="006D66D1">
        <w:rPr>
          <w:rFonts w:ascii="Time New Roman" w:eastAsia="黑体" w:hAnsi="Time New Roman" w:hint="eastAsia"/>
          <w:spacing w:val="4"/>
          <w:lang w:val="fr-CH"/>
        </w:rPr>
        <w:t>)</w:t>
      </w:r>
      <w:r w:rsidRPr="006D66D1">
        <w:rPr>
          <w:rFonts w:ascii="Time New Roman" w:eastAsia="黑体" w:hAnsi="Time New Roman" w:hint="eastAsia"/>
          <w:spacing w:val="4"/>
          <w:lang w:val="fr-CH"/>
        </w:rPr>
        <w:tab/>
      </w:r>
      <w:r w:rsidRPr="006D66D1">
        <w:rPr>
          <w:rFonts w:ascii="Time New Roman" w:eastAsia="黑体" w:hAnsi="Time New Roman" w:hint="eastAsia"/>
          <w:spacing w:val="4"/>
          <w:lang w:val="fr-CH"/>
        </w:rPr>
        <w:t>下一次定期报告中，说明缔约国报告第</w:t>
      </w:r>
      <w:r w:rsidR="001705E9" w:rsidRPr="006D66D1">
        <w:rPr>
          <w:rFonts w:ascii="Time New Roman" w:eastAsia="黑体" w:hAnsi="Time New Roman" w:hint="eastAsia"/>
          <w:spacing w:val="4"/>
          <w:lang w:val="fr-CH"/>
        </w:rPr>
        <w:t>48</w:t>
      </w:r>
      <w:r w:rsidRPr="006D66D1">
        <w:rPr>
          <w:rFonts w:ascii="Time New Roman" w:eastAsia="黑体" w:hAnsi="Time New Roman" w:hint="eastAsia"/>
          <w:spacing w:val="4"/>
          <w:lang w:val="fr-CH"/>
        </w:rPr>
        <w:t>段所指部际小组开展的与儿</w:t>
      </w:r>
      <w:r w:rsidRPr="00D40CED">
        <w:rPr>
          <w:rFonts w:ascii="Time New Roman" w:eastAsia="黑体" w:hAnsi="Time New Roman" w:hint="eastAsia"/>
          <w:lang w:val="fr-CH"/>
        </w:rPr>
        <w:t>童权利有关的工作的最新情况。</w:t>
      </w:r>
    </w:p>
    <w:p w14:paraId="441A3810" w14:textId="77777777" w:rsidR="00E843E0" w:rsidRPr="00D40CED" w:rsidRDefault="00E843E0" w:rsidP="0073178F">
      <w:pPr>
        <w:pStyle w:val="H23GC"/>
        <w:spacing w:after="180" w:line="328" w:lineRule="exact"/>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儿童的最大利益</w:t>
      </w:r>
    </w:p>
    <w:p w14:paraId="3CE58CA3" w14:textId="3AAC7658" w:rsidR="00E843E0" w:rsidRPr="00D40CED" w:rsidRDefault="001705E9" w:rsidP="0073178F">
      <w:pPr>
        <w:pStyle w:val="SingleTxtGC"/>
        <w:spacing w:line="328" w:lineRule="exact"/>
        <w:rPr>
          <w:rFonts w:ascii="Time New Roman" w:eastAsia="黑体" w:hAnsi="Time New Roman" w:hint="eastAsia"/>
          <w:lang w:val="fr-CH"/>
        </w:rPr>
      </w:pPr>
      <w:r w:rsidRPr="00D40CED">
        <w:rPr>
          <w:rFonts w:ascii="Time New Roman" w:eastAsia="黑体" w:hAnsi="Time New Roman" w:hint="eastAsia"/>
          <w:lang w:val="fr-CH"/>
        </w:rPr>
        <w:t>2</w:t>
      </w:r>
      <w:r w:rsidR="00E843E0" w:rsidRPr="00D40CED">
        <w:rPr>
          <w:rFonts w:ascii="Time New Roman" w:eastAsia="黑体" w:hAnsi="Time New Roman" w:hint="eastAsia"/>
          <w:lang w:val="fr-CH"/>
        </w:rPr>
        <w:t>0.</w:t>
      </w:r>
      <w:r w:rsidR="00E843E0" w:rsidRPr="00D40CED">
        <w:rPr>
          <w:rFonts w:ascii="Time New Roman" w:eastAsia="黑体" w:hAnsi="Time New Roman" w:hint="eastAsia"/>
          <w:lang w:val="fr-CH"/>
        </w:rPr>
        <w:tab/>
      </w:r>
      <w:r w:rsidR="00E843E0" w:rsidRPr="006D66D1">
        <w:rPr>
          <w:rFonts w:ascii="Time New Roman" w:eastAsia="黑体" w:hAnsi="Time New Roman" w:hint="eastAsia"/>
          <w:spacing w:val="-2"/>
          <w:lang w:val="fr-CH"/>
        </w:rPr>
        <w:t>委员会回顾关于儿童将他或她的最大利益列为一种首要考虑的权利的第</w:t>
      </w:r>
      <w:r w:rsidRPr="006D66D1">
        <w:rPr>
          <w:rFonts w:ascii="Time New Roman" w:eastAsia="黑体" w:hAnsi="Time New Roman" w:hint="eastAsia"/>
          <w:spacing w:val="-2"/>
          <w:lang w:val="fr-CH"/>
        </w:rPr>
        <w:t>14</w:t>
      </w:r>
      <w:r w:rsidR="00E843E0" w:rsidRPr="006D66D1">
        <w:rPr>
          <w:rFonts w:ascii="Time New Roman" w:eastAsia="黑体" w:hAnsi="Time New Roman" w:hint="eastAsia"/>
          <w:spacing w:val="-2"/>
          <w:lang w:val="fr-CH"/>
        </w:rPr>
        <w:t>号</w:t>
      </w:r>
      <w:r w:rsidR="00E843E0" w:rsidRPr="00D40CED">
        <w:rPr>
          <w:rFonts w:ascii="Time New Roman" w:eastAsia="黑体" w:hAnsi="Time New Roman" w:hint="eastAsia"/>
          <w:lang w:val="fr-CH"/>
        </w:rPr>
        <w:t>一般性意见</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0</w:t>
      </w:r>
      <w:r w:rsidRPr="00D40CED">
        <w:rPr>
          <w:rFonts w:ascii="Time New Roman" w:eastAsia="黑体" w:hAnsi="Time New Roman" w:hint="eastAsia"/>
          <w:lang w:val="fr-CH"/>
        </w:rPr>
        <w:t>13</w:t>
      </w:r>
      <w:r w:rsidR="00E843E0" w:rsidRPr="00D40CED">
        <w:rPr>
          <w:rFonts w:ascii="Time New Roman" w:eastAsia="黑体" w:hAnsi="Time New Roman" w:hint="eastAsia"/>
          <w:lang w:val="fr-CH"/>
        </w:rPr>
        <w:t>年</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，建议缔约国：</w:t>
      </w:r>
    </w:p>
    <w:p w14:paraId="4D51265A" w14:textId="551869CC" w:rsidR="00E843E0" w:rsidRPr="00D40CED" w:rsidRDefault="00E843E0" w:rsidP="0073178F">
      <w:pPr>
        <w:pStyle w:val="SingleTxtGC"/>
        <w:spacing w:line="328" w:lineRule="exact"/>
        <w:rPr>
          <w:rFonts w:ascii="Time New Roman" w:eastAsia="黑体" w:hAnsi="Time New Roman" w:hint="eastAsia"/>
          <w:lang w:val="fr-CH"/>
        </w:rPr>
      </w:pPr>
      <w:r w:rsidRPr="00092DA6">
        <w:rPr>
          <w:rFonts w:ascii="Time New Roman" w:eastAsia="黑体" w:hAnsi="Time New Roman" w:hint="eastAsia"/>
          <w:spacing w:val="4"/>
          <w:lang w:val="fr-CH"/>
        </w:rPr>
        <w:tab/>
        <w:t>(</w:t>
      </w:r>
      <w:r w:rsidR="001705E9" w:rsidRPr="00092DA6">
        <w:rPr>
          <w:rFonts w:ascii="Time New Roman" w:eastAsia="黑体" w:hAnsi="Time New Roman" w:hint="eastAsia"/>
          <w:spacing w:val="4"/>
          <w:lang w:val="fr-CH"/>
        </w:rPr>
        <w:t>a</w:t>
      </w:r>
      <w:r w:rsidRPr="00092DA6">
        <w:rPr>
          <w:rFonts w:ascii="Time New Roman" w:eastAsia="黑体" w:hAnsi="Time New Roman" w:hint="eastAsia"/>
          <w:spacing w:val="4"/>
          <w:lang w:val="fr-CH"/>
        </w:rPr>
        <w:t>)</w:t>
      </w:r>
      <w:r w:rsidRPr="00092DA6">
        <w:rPr>
          <w:rFonts w:ascii="Time New Roman" w:eastAsia="黑体" w:hAnsi="Time New Roman" w:hint="eastAsia"/>
          <w:spacing w:val="4"/>
          <w:lang w:val="fr-CH"/>
        </w:rPr>
        <w:tab/>
      </w:r>
      <w:r w:rsidRPr="00092DA6">
        <w:rPr>
          <w:rFonts w:ascii="Time New Roman" w:eastAsia="黑体" w:hAnsi="Time New Roman" w:hint="eastAsia"/>
          <w:spacing w:val="4"/>
          <w:lang w:val="fr-CH"/>
        </w:rPr>
        <w:t>在所有立法、行政和司法程序以及所有涉及儿童的决定中，包括在监</w:t>
      </w:r>
      <w:r w:rsidRPr="00D40CED">
        <w:rPr>
          <w:rFonts w:ascii="Time New Roman" w:eastAsia="黑体" w:hAnsi="Time New Roman" w:hint="eastAsia"/>
          <w:lang w:val="fr-CH"/>
        </w:rPr>
        <w:t>护权纠纷中，以及在所有与儿童有关和对儿童有影响的政策、方案和项目中，纳入并始终如一地解释和适用儿童</w:t>
      </w:r>
      <w:r w:rsidRPr="00D40CED">
        <w:rPr>
          <w:rFonts w:ascii="Time New Roman" w:eastAsia="黑体" w:hAnsi="Time New Roman" w:hint="eastAsia"/>
          <w:lang w:val="fr-CH"/>
        </w:rPr>
        <w:t>(</w:t>
      </w:r>
      <w:r w:rsidRPr="00D40CED">
        <w:rPr>
          <w:rFonts w:ascii="Time New Roman" w:eastAsia="黑体" w:hAnsi="Time New Roman" w:hint="eastAsia"/>
          <w:lang w:val="fr-CH"/>
        </w:rPr>
        <w:t>包括同性父母所生儿童</w:t>
      </w:r>
      <w:r w:rsidRPr="00D40CED">
        <w:rPr>
          <w:rFonts w:ascii="Time New Roman" w:eastAsia="黑体" w:hAnsi="Time New Roman" w:hint="eastAsia"/>
          <w:lang w:val="fr-CH"/>
        </w:rPr>
        <w:t>)</w:t>
      </w:r>
      <w:r w:rsidRPr="00D40CED">
        <w:rPr>
          <w:rFonts w:ascii="Time New Roman" w:eastAsia="黑体" w:hAnsi="Time New Roman" w:hint="eastAsia"/>
          <w:lang w:val="fr-CH"/>
        </w:rPr>
        <w:t>使自身最大利益成为首要考虑的权利；</w:t>
      </w:r>
    </w:p>
    <w:p w14:paraId="3D391C11" w14:textId="7CCE5445" w:rsidR="00E843E0" w:rsidRPr="00D40CED" w:rsidRDefault="00E843E0" w:rsidP="0073178F">
      <w:pPr>
        <w:pStyle w:val="SingleTxtGC"/>
        <w:spacing w:line="328" w:lineRule="exact"/>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b</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制定程序和标准，为所有相关专业人员提供系统的培训和指导，以便在每个领域，特别是在教育、残疾、替代照料、移民和庇护以及司法领域，评估和确定儿童的最大利益，并将这项原则作为首要考虑因素予以应有的重视。</w:t>
      </w:r>
    </w:p>
    <w:p w14:paraId="52F69C0E" w14:textId="77777777" w:rsidR="00E843E0" w:rsidRPr="00D40CED" w:rsidRDefault="00E843E0" w:rsidP="0073178F">
      <w:pPr>
        <w:pStyle w:val="H23GC"/>
        <w:spacing w:after="180" w:line="328" w:lineRule="exact"/>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尊重儿童的意见</w:t>
      </w:r>
    </w:p>
    <w:p w14:paraId="59CDA3CB" w14:textId="24C7E60A" w:rsidR="00E843E0" w:rsidRPr="00D40CED" w:rsidRDefault="001705E9" w:rsidP="0073178F">
      <w:pPr>
        <w:pStyle w:val="SingleTxtGC"/>
        <w:spacing w:line="328" w:lineRule="exact"/>
        <w:rPr>
          <w:rFonts w:ascii="Time New Roman" w:eastAsia="黑体" w:hAnsi="Time New Roman" w:hint="eastAsia"/>
          <w:lang w:val="fr-CH"/>
        </w:rPr>
      </w:pPr>
      <w:r w:rsidRPr="00D40CED">
        <w:rPr>
          <w:rFonts w:ascii="Time New Roman" w:eastAsia="黑体" w:hAnsi="Time New Roman" w:hint="eastAsia"/>
          <w:lang w:val="fr-CH"/>
        </w:rPr>
        <w:t>21</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委员会关切地注意到在听取儿童意见方面缺乏明确的程序规则，回顾关于儿童表达意见的权利的第</w:t>
      </w:r>
      <w:r w:rsidRPr="00D40CED">
        <w:rPr>
          <w:rFonts w:ascii="Time New Roman" w:eastAsia="黑体" w:hAnsi="Time New Roman" w:hint="eastAsia"/>
          <w:lang w:val="fr-CH"/>
        </w:rPr>
        <w:t>12</w:t>
      </w:r>
      <w:r w:rsidR="00E843E0" w:rsidRPr="00D40CED">
        <w:rPr>
          <w:rFonts w:ascii="Time New Roman" w:eastAsia="黑体" w:hAnsi="Time New Roman" w:hint="eastAsia"/>
          <w:lang w:val="fr-CH"/>
        </w:rPr>
        <w:t>号一般性意见</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2</w:t>
      </w:r>
      <w:r w:rsidR="00E843E0" w:rsidRPr="00D40CED">
        <w:rPr>
          <w:rFonts w:ascii="Time New Roman" w:eastAsia="黑体" w:hAnsi="Time New Roman" w:hint="eastAsia"/>
          <w:lang w:val="fr-CH"/>
        </w:rPr>
        <w:t>00</w:t>
      </w:r>
      <w:r w:rsidRPr="00D40CED">
        <w:rPr>
          <w:rFonts w:ascii="Time New Roman" w:eastAsia="黑体" w:hAnsi="Time New Roman" w:hint="eastAsia"/>
          <w:lang w:val="fr-CH"/>
        </w:rPr>
        <w:t>9</w:t>
      </w:r>
      <w:r w:rsidR="00E843E0" w:rsidRPr="00D40CED">
        <w:rPr>
          <w:rFonts w:ascii="Time New Roman" w:eastAsia="黑体" w:hAnsi="Time New Roman" w:hint="eastAsia"/>
          <w:lang w:val="fr-CH"/>
        </w:rPr>
        <w:t>年</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，建议缔约国：</w:t>
      </w:r>
    </w:p>
    <w:p w14:paraId="4111935D" w14:textId="1C73BED1" w:rsidR="00E843E0" w:rsidRPr="00D40CED" w:rsidRDefault="00E843E0"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lastRenderedPageBreak/>
        <w:tab/>
        <w:t>(</w:t>
      </w:r>
      <w:r w:rsidR="001705E9" w:rsidRPr="00D40CED">
        <w:rPr>
          <w:rFonts w:ascii="Time New Roman" w:eastAsia="黑体" w:hAnsi="Time New Roman" w:hint="eastAsia"/>
          <w:lang w:val="fr-CH"/>
        </w:rPr>
        <w:t>a</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8341E8">
        <w:rPr>
          <w:rFonts w:ascii="Time New Roman" w:eastAsia="黑体" w:hAnsi="Time New Roman" w:hint="eastAsia"/>
          <w:spacing w:val="-4"/>
          <w:lang w:val="fr-CH"/>
        </w:rPr>
        <w:t>确保通过法规，规定儿童有权在所有涉及自身的相关司法和行政程序中，</w:t>
      </w:r>
      <w:r w:rsidRPr="008341E8">
        <w:rPr>
          <w:rFonts w:ascii="Time New Roman" w:eastAsia="黑体" w:hAnsi="Time New Roman" w:hint="eastAsia"/>
          <w:spacing w:val="2"/>
          <w:lang w:val="fr-CH"/>
        </w:rPr>
        <w:t>包括在民事和刑事法庭程序、移民和寻求庇护程序以及父母照料和替代照料中表</w:t>
      </w:r>
      <w:r w:rsidRPr="00D40CED">
        <w:rPr>
          <w:rFonts w:ascii="Time New Roman" w:eastAsia="黑体" w:hAnsi="Time New Roman" w:hint="eastAsia"/>
          <w:lang w:val="fr-CH"/>
        </w:rPr>
        <w:t>达意见，并有效和始终如一地执行这些法规；</w:t>
      </w:r>
    </w:p>
    <w:p w14:paraId="5A4F30D9" w14:textId="6893AB65" w:rsidR="00E843E0" w:rsidRPr="00D40CED" w:rsidRDefault="00E843E0" w:rsidP="00E843E0">
      <w:pPr>
        <w:pStyle w:val="SingleTxtGC"/>
        <w:rPr>
          <w:rFonts w:ascii="Time New Roman" w:eastAsia="黑体" w:hAnsi="Time New Roman" w:hint="eastAsia"/>
          <w:lang w:val="fr-CH"/>
        </w:rPr>
      </w:pPr>
      <w:r w:rsidRPr="008341E8">
        <w:rPr>
          <w:rFonts w:ascii="Time New Roman" w:eastAsia="黑体" w:hAnsi="Time New Roman" w:hint="eastAsia"/>
          <w:spacing w:val="4"/>
          <w:lang w:val="fr-CH"/>
        </w:rPr>
        <w:tab/>
        <w:t>(</w:t>
      </w:r>
      <w:r w:rsidR="001705E9" w:rsidRPr="008341E8">
        <w:rPr>
          <w:rFonts w:ascii="Time New Roman" w:eastAsia="黑体" w:hAnsi="Time New Roman" w:hint="eastAsia"/>
          <w:spacing w:val="4"/>
          <w:lang w:val="fr-CH"/>
        </w:rPr>
        <w:t>b</w:t>
      </w:r>
      <w:r w:rsidRPr="008341E8">
        <w:rPr>
          <w:rFonts w:ascii="Time New Roman" w:eastAsia="黑体" w:hAnsi="Time New Roman" w:hint="eastAsia"/>
          <w:spacing w:val="4"/>
          <w:lang w:val="fr-CH"/>
        </w:rPr>
        <w:t>)</w:t>
      </w:r>
      <w:r w:rsidRPr="008341E8">
        <w:rPr>
          <w:rFonts w:ascii="Time New Roman" w:eastAsia="黑体" w:hAnsi="Time New Roman" w:hint="eastAsia"/>
          <w:spacing w:val="4"/>
          <w:lang w:val="fr-CH"/>
        </w:rPr>
        <w:tab/>
      </w:r>
      <w:r w:rsidRPr="008341E8">
        <w:rPr>
          <w:rFonts w:ascii="Time New Roman" w:eastAsia="黑体" w:hAnsi="Time New Roman" w:hint="eastAsia"/>
          <w:spacing w:val="4"/>
          <w:lang w:val="fr-CH"/>
        </w:rPr>
        <w:t>加强措施，确保从事儿童工作的专业人员有系统地接受适当培训，</w:t>
      </w:r>
      <w:r w:rsidRPr="008341E8">
        <w:rPr>
          <w:rFonts w:ascii="Time New Roman" w:eastAsia="黑体" w:hAnsi="Time New Roman" w:hint="eastAsia"/>
          <w:spacing w:val="2"/>
          <w:lang w:val="fr-CH"/>
        </w:rPr>
        <w:t>培训内容涉及听取儿童意见，以及在所有影响儿童的决定中将儿童的意见纳入考</w:t>
      </w:r>
      <w:r w:rsidRPr="00D40CED">
        <w:rPr>
          <w:rFonts w:ascii="Time New Roman" w:eastAsia="黑体" w:hAnsi="Time New Roman" w:hint="eastAsia"/>
          <w:lang w:val="fr-CH"/>
        </w:rPr>
        <w:t>虑。</w:t>
      </w:r>
    </w:p>
    <w:p w14:paraId="2B11DB69" w14:textId="2E131772" w:rsidR="00E843E0" w:rsidRPr="00D40CED" w:rsidRDefault="00E843E0" w:rsidP="00470171">
      <w:pPr>
        <w:pStyle w:val="H1GC"/>
        <w:spacing w:after="280"/>
        <w:rPr>
          <w:rFonts w:ascii="Time New Roman" w:hAnsi="Time New Roman" w:hint="eastAsia"/>
          <w:lang w:val="fr-CH"/>
        </w:rPr>
      </w:pPr>
      <w:r w:rsidRPr="00D40CED">
        <w:rPr>
          <w:rFonts w:ascii="Time New Roman" w:hAnsi="Time New Roman" w:hint="eastAsia"/>
          <w:lang w:val="fr-CH"/>
        </w:rPr>
        <w:tab/>
      </w:r>
      <w:r w:rsidR="001705E9" w:rsidRPr="00D40CED">
        <w:rPr>
          <w:rFonts w:ascii="Time New Roman" w:hAnsi="Time New Roman" w:hint="eastAsia"/>
          <w:lang w:val="fr-CH"/>
        </w:rPr>
        <w:t>D</w:t>
      </w:r>
      <w:r w:rsidRPr="00D40CED">
        <w:rPr>
          <w:rFonts w:ascii="Time New Roman" w:hAnsi="Time New Roman" w:hint="eastAsia"/>
          <w:lang w:val="fr-CH"/>
        </w:rPr>
        <w:t>.</w:t>
      </w:r>
      <w:r w:rsidRPr="00D40CED">
        <w:rPr>
          <w:rFonts w:ascii="Time New Roman" w:hAnsi="Time New Roman" w:hint="eastAsia"/>
          <w:lang w:val="fr-CH"/>
        </w:rPr>
        <w:tab/>
      </w:r>
      <w:r w:rsidRPr="00D40CED">
        <w:rPr>
          <w:rFonts w:ascii="Time New Roman" w:hAnsi="Time New Roman" w:hint="eastAsia"/>
          <w:lang w:val="fr-CH"/>
        </w:rPr>
        <w:t>公民权利和自由</w:t>
      </w:r>
      <w:r w:rsidRPr="00D40CED">
        <w:rPr>
          <w:rFonts w:ascii="Time New Roman" w:hAnsi="Time New Roman" w:hint="eastAsia"/>
          <w:lang w:val="fr-CH"/>
        </w:rPr>
        <w:t>(</w:t>
      </w:r>
      <w:r w:rsidRPr="00D40CED">
        <w:rPr>
          <w:rFonts w:ascii="Time New Roman" w:hAnsi="Time New Roman" w:hint="eastAsia"/>
          <w:lang w:val="fr-CH"/>
        </w:rPr>
        <w:t>第</w:t>
      </w:r>
      <w:r w:rsidR="001705E9" w:rsidRPr="00D40CED">
        <w:rPr>
          <w:rFonts w:ascii="Time New Roman" w:hAnsi="Time New Roman" w:hint="eastAsia"/>
          <w:lang w:val="fr-CH"/>
        </w:rPr>
        <w:t>7</w:t>
      </w:r>
      <w:r w:rsidRPr="00D40CED">
        <w:rPr>
          <w:rFonts w:ascii="Time New Roman" w:hAnsi="Time New Roman" w:hint="eastAsia"/>
          <w:lang w:val="fr-CH"/>
        </w:rPr>
        <w:t>至第</w:t>
      </w:r>
      <w:r w:rsidR="001705E9" w:rsidRPr="00D40CED">
        <w:rPr>
          <w:rFonts w:ascii="Time New Roman" w:hAnsi="Time New Roman" w:hint="eastAsia"/>
          <w:lang w:val="fr-CH"/>
        </w:rPr>
        <w:t>8</w:t>
      </w:r>
      <w:r w:rsidRPr="00D40CED">
        <w:rPr>
          <w:rFonts w:ascii="Time New Roman" w:hAnsi="Time New Roman" w:hint="eastAsia"/>
          <w:lang w:val="fr-CH"/>
        </w:rPr>
        <w:t>条和第</w:t>
      </w:r>
      <w:r w:rsidR="001705E9" w:rsidRPr="00D40CED">
        <w:rPr>
          <w:rFonts w:ascii="Time New Roman" w:hAnsi="Time New Roman" w:hint="eastAsia"/>
          <w:lang w:val="fr-CH"/>
        </w:rPr>
        <w:t>13</w:t>
      </w:r>
      <w:r w:rsidRPr="00D40CED">
        <w:rPr>
          <w:rFonts w:ascii="Time New Roman" w:hAnsi="Time New Roman" w:hint="eastAsia"/>
          <w:lang w:val="fr-CH"/>
        </w:rPr>
        <w:t>至第</w:t>
      </w:r>
      <w:r w:rsidR="001705E9" w:rsidRPr="00D40CED">
        <w:rPr>
          <w:rFonts w:ascii="Time New Roman" w:hAnsi="Time New Roman" w:hint="eastAsia"/>
          <w:lang w:val="fr-CH"/>
        </w:rPr>
        <w:t>17</w:t>
      </w:r>
      <w:r w:rsidRPr="00D40CED">
        <w:rPr>
          <w:rFonts w:ascii="Time New Roman" w:hAnsi="Time New Roman" w:hint="eastAsia"/>
          <w:lang w:val="fr-CH"/>
        </w:rPr>
        <w:t>条</w:t>
      </w:r>
      <w:r w:rsidRPr="00D40CED">
        <w:rPr>
          <w:rFonts w:ascii="Time New Roman" w:hAnsi="Time New Roman" w:hint="eastAsia"/>
          <w:lang w:val="fr-CH"/>
        </w:rPr>
        <w:t>)</w:t>
      </w:r>
    </w:p>
    <w:p w14:paraId="671B182B" w14:textId="2D77350D" w:rsidR="00E843E0" w:rsidRPr="00D40CED" w:rsidRDefault="00E843E0" w:rsidP="00470171">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出生登记和国籍</w:t>
      </w:r>
    </w:p>
    <w:p w14:paraId="157B1F56" w14:textId="2E825D28" w:rsidR="00E843E0" w:rsidRPr="00D40CED" w:rsidRDefault="001705E9"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22</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委员会注意到可持续发展目标具体目标</w:t>
      </w:r>
      <w:r w:rsidRPr="00D40CED">
        <w:rPr>
          <w:rFonts w:ascii="Time New Roman" w:eastAsia="黑体" w:hAnsi="Time New Roman" w:hint="eastAsia"/>
          <w:lang w:val="fr-CH"/>
        </w:rPr>
        <w:t>16</w:t>
      </w:r>
      <w:r w:rsidR="00E843E0" w:rsidRPr="00D40CED">
        <w:rPr>
          <w:rFonts w:ascii="Time New Roman" w:eastAsia="黑体" w:hAnsi="Time New Roman" w:hint="eastAsia"/>
          <w:lang w:val="fr-CH"/>
        </w:rPr>
        <w:t>.</w:t>
      </w:r>
      <w:r w:rsidRPr="00D40CED">
        <w:rPr>
          <w:rFonts w:ascii="Time New Roman" w:eastAsia="黑体" w:hAnsi="Time New Roman" w:hint="eastAsia"/>
          <w:lang w:val="fr-CH"/>
        </w:rPr>
        <w:t>9,</w:t>
      </w:r>
      <w:r w:rsidR="00241A7F">
        <w:rPr>
          <w:rFonts w:ascii="Time New Roman" w:eastAsia="黑体" w:hAnsi="Time New Roman"/>
          <w:lang w:val="fr-CH"/>
        </w:rPr>
        <w:t xml:space="preserve"> </w:t>
      </w:r>
      <w:r w:rsidR="00E843E0" w:rsidRPr="00D40CED">
        <w:rPr>
          <w:rFonts w:ascii="Time New Roman" w:eastAsia="黑体" w:hAnsi="Time New Roman" w:hint="eastAsia"/>
          <w:lang w:val="fr-CH"/>
        </w:rPr>
        <w:t>建议缔约国：</w:t>
      </w:r>
    </w:p>
    <w:p w14:paraId="2F6DE76E" w14:textId="11DB3F1D" w:rsidR="00E843E0" w:rsidRPr="00D40CED" w:rsidRDefault="00E843E0" w:rsidP="00E843E0">
      <w:pPr>
        <w:pStyle w:val="SingleTxtGC"/>
        <w:rPr>
          <w:rFonts w:ascii="Time New Roman" w:eastAsia="黑体" w:hAnsi="Time New Roman" w:hint="eastAsia"/>
          <w:lang w:val="fr-CH"/>
        </w:rPr>
      </w:pPr>
      <w:r w:rsidRPr="0061026F">
        <w:rPr>
          <w:rFonts w:ascii="Time New Roman" w:eastAsia="黑体" w:hAnsi="Time New Roman" w:hint="eastAsia"/>
          <w:spacing w:val="4"/>
          <w:lang w:val="fr-CH"/>
        </w:rPr>
        <w:tab/>
        <w:t>(</w:t>
      </w:r>
      <w:r w:rsidR="001705E9" w:rsidRPr="0061026F">
        <w:rPr>
          <w:rFonts w:ascii="Time New Roman" w:eastAsia="黑体" w:hAnsi="Time New Roman" w:hint="eastAsia"/>
          <w:spacing w:val="4"/>
          <w:lang w:val="fr-CH"/>
        </w:rPr>
        <w:t>a</w:t>
      </w:r>
      <w:r w:rsidRPr="0061026F">
        <w:rPr>
          <w:rFonts w:ascii="Time New Roman" w:eastAsia="黑体" w:hAnsi="Time New Roman" w:hint="eastAsia"/>
          <w:spacing w:val="4"/>
          <w:lang w:val="fr-CH"/>
        </w:rPr>
        <w:t>)</w:t>
      </w:r>
      <w:r w:rsidRPr="0061026F">
        <w:rPr>
          <w:rFonts w:ascii="Time New Roman" w:eastAsia="黑体" w:hAnsi="Time New Roman" w:hint="eastAsia"/>
          <w:spacing w:val="4"/>
          <w:lang w:val="fr-CH"/>
        </w:rPr>
        <w:tab/>
      </w:r>
      <w:r w:rsidRPr="0061026F">
        <w:rPr>
          <w:rFonts w:ascii="Time New Roman" w:eastAsia="黑体" w:hAnsi="Time New Roman" w:hint="eastAsia"/>
          <w:spacing w:val="4"/>
          <w:lang w:val="fr-CH"/>
        </w:rPr>
        <w:t>加大力度防止儿童陷入无国籍状态，包括将父母为无证无国籍人的儿</w:t>
      </w:r>
      <w:r w:rsidRPr="00D40CED">
        <w:rPr>
          <w:rFonts w:ascii="Time New Roman" w:eastAsia="黑体" w:hAnsi="Time New Roman" w:hint="eastAsia"/>
          <w:lang w:val="fr-CH"/>
        </w:rPr>
        <w:t>童纳入保护范围；</w:t>
      </w:r>
    </w:p>
    <w:p w14:paraId="265441DA" w14:textId="56D1E94E" w:rsidR="00E843E0" w:rsidRPr="00D40CED" w:rsidRDefault="00E843E0" w:rsidP="00E843E0">
      <w:pPr>
        <w:pStyle w:val="SingleTxtGC"/>
        <w:rPr>
          <w:rFonts w:ascii="Time New Roman" w:eastAsia="黑体" w:hAnsi="Time New Roman" w:hint="eastAsia"/>
          <w:lang w:val="fr-CH"/>
        </w:rPr>
      </w:pPr>
      <w:r w:rsidRPr="00D40CED">
        <w:rPr>
          <w:rFonts w:ascii="Time New Roman" w:eastAsia="黑体" w:hAnsi="Time New Roman" w:hint="eastAsia"/>
          <w:lang w:val="fr-CH"/>
        </w:rPr>
        <w:tab/>
        <w:t>(</w:t>
      </w:r>
      <w:r w:rsidR="001705E9" w:rsidRPr="00D40CED">
        <w:rPr>
          <w:rFonts w:ascii="Time New Roman" w:eastAsia="黑体" w:hAnsi="Time New Roman" w:hint="eastAsia"/>
          <w:lang w:val="fr-CH"/>
        </w:rPr>
        <w:t>b</w:t>
      </w:r>
      <w:r w:rsidRPr="00D40CED">
        <w:rPr>
          <w:rFonts w:ascii="Time New Roman" w:eastAsia="黑体" w:hAnsi="Time New Roman" w:hint="eastAsia"/>
          <w:lang w:val="fr-CH"/>
        </w:rPr>
        <w:t>)</w:t>
      </w:r>
      <w:r w:rsidRPr="00D40CED">
        <w:rPr>
          <w:rFonts w:ascii="Time New Roman" w:eastAsia="黑体" w:hAnsi="Time New Roman" w:hint="eastAsia"/>
          <w:lang w:val="fr-CH"/>
        </w:rPr>
        <w:tab/>
      </w:r>
      <w:r w:rsidRPr="00D40CED">
        <w:rPr>
          <w:rFonts w:ascii="Time New Roman" w:eastAsia="黑体" w:hAnsi="Time New Roman" w:hint="eastAsia"/>
          <w:lang w:val="fr-CH"/>
        </w:rPr>
        <w:t>考虑批准《关于无国籍人地位的公约》、《减少无国籍状态公约》、《欧洲国籍公约》和《欧洲委员会关于避免国家继承造成的无国籍状态公约》。</w:t>
      </w:r>
    </w:p>
    <w:p w14:paraId="096F0856" w14:textId="77777777" w:rsidR="00E843E0" w:rsidRPr="00D40CED" w:rsidRDefault="00E843E0" w:rsidP="00470171">
      <w:pPr>
        <w:pStyle w:val="H23GC"/>
        <w:spacing w:after="180"/>
        <w:rPr>
          <w:rFonts w:ascii="Time New Roman" w:hAnsi="Time New Roman" w:hint="eastAsia"/>
          <w:lang w:val="fr-CH"/>
        </w:rPr>
      </w:pPr>
      <w:r w:rsidRPr="00D40CED">
        <w:rPr>
          <w:rFonts w:ascii="Time New Roman" w:hAnsi="Time New Roman" w:hint="eastAsia"/>
          <w:lang w:val="fr-CH"/>
        </w:rPr>
        <w:tab/>
      </w:r>
      <w:r w:rsidRPr="00D40CED">
        <w:rPr>
          <w:rFonts w:ascii="Time New Roman" w:hAnsi="Time New Roman" w:hint="eastAsia"/>
          <w:lang w:val="fr-CH"/>
        </w:rPr>
        <w:tab/>
      </w:r>
      <w:r w:rsidRPr="00D40CED">
        <w:rPr>
          <w:rFonts w:ascii="Time New Roman" w:hAnsi="Time New Roman" w:hint="eastAsia"/>
          <w:lang w:val="fr-CH"/>
        </w:rPr>
        <w:t>身份权</w:t>
      </w:r>
    </w:p>
    <w:p w14:paraId="039F914E" w14:textId="62CC62DA" w:rsidR="00E843E0" w:rsidRPr="00E843E0" w:rsidRDefault="001705E9" w:rsidP="00E843E0">
      <w:pPr>
        <w:pStyle w:val="SingleTxtGC"/>
        <w:rPr>
          <w:lang w:val="fr-CH"/>
        </w:rPr>
      </w:pPr>
      <w:r w:rsidRPr="00D40CED">
        <w:rPr>
          <w:rFonts w:ascii="Time New Roman" w:eastAsia="黑体" w:hAnsi="Time New Roman" w:hint="eastAsia"/>
          <w:lang w:val="fr-CH"/>
        </w:rPr>
        <w:t>23</w:t>
      </w:r>
      <w:r w:rsidR="00E843E0" w:rsidRPr="00D40CED">
        <w:rPr>
          <w:rFonts w:ascii="Time New Roman" w:eastAsia="黑体" w:hAnsi="Time New Roman" w:hint="eastAsia"/>
          <w:lang w:val="fr-CH"/>
        </w:rPr>
        <w:t>.</w:t>
      </w:r>
      <w:r w:rsidR="00E843E0" w:rsidRPr="00D40CED">
        <w:rPr>
          <w:rFonts w:ascii="Time New Roman" w:eastAsia="黑体" w:hAnsi="Time New Roman" w:hint="eastAsia"/>
          <w:lang w:val="fr-CH"/>
        </w:rPr>
        <w:tab/>
      </w:r>
      <w:r w:rsidR="00E843E0" w:rsidRPr="00D40CED">
        <w:rPr>
          <w:rFonts w:ascii="Time New Roman" w:eastAsia="黑体" w:hAnsi="Time New Roman" w:hint="eastAsia"/>
          <w:lang w:val="fr-CH"/>
        </w:rPr>
        <w:t>委员会重申先前的建议</w:t>
      </w:r>
      <w:r w:rsidR="00263FAC" w:rsidRPr="00D40CED">
        <w:rPr>
          <w:rStyle w:val="a8"/>
          <w:rFonts w:ascii="Time New Roman" w:eastAsia="黑体" w:hAnsi="Time New Roman"/>
          <w:lang w:val="fr-CH"/>
        </w:rPr>
        <w:footnoteReference w:id="7"/>
      </w:r>
      <w:r w:rsidR="00E843E0" w:rsidRPr="00D40CED">
        <w:rPr>
          <w:rFonts w:ascii="Time New Roman" w:eastAsia="黑体" w:hAnsi="Time New Roman" w:hint="eastAsia"/>
          <w:lang w:val="fr-CH"/>
        </w:rPr>
        <w:t>，并敦促缔约国从根源上处理匿名遗弃儿童现象，加强家庭支助措施，并考虑作为最后手段，提供医院保密分娩这一选择，以消除匿名将儿童遗弃在</w:t>
      </w:r>
      <w:r w:rsidRPr="00D40CED">
        <w:rPr>
          <w:rFonts w:ascii="Time New Roman" w:eastAsia="黑体" w:hAnsi="Time New Roman" w:hint="eastAsia"/>
          <w:lang w:val="fr-CH"/>
        </w:rPr>
        <w:t>“</w:t>
      </w:r>
      <w:r w:rsidR="00E843E0" w:rsidRPr="00D40CED">
        <w:rPr>
          <w:rFonts w:ascii="Time New Roman" w:eastAsia="黑体" w:hAnsi="Time New Roman" w:hint="eastAsia"/>
          <w:lang w:val="fr-CH"/>
        </w:rPr>
        <w:t>婴儿箱</w:t>
      </w:r>
      <w:r w:rsidRPr="00D40CED">
        <w:rPr>
          <w:rFonts w:ascii="Time New Roman" w:eastAsia="黑体" w:hAnsi="Time New Roman" w:hint="eastAsia"/>
          <w:lang w:val="fr-CH"/>
        </w:rPr>
        <w:t>”</w:t>
      </w:r>
      <w:r w:rsidR="00E843E0" w:rsidRPr="00D40CED">
        <w:rPr>
          <w:rFonts w:ascii="Time New Roman" w:eastAsia="黑体" w:hAnsi="Time New Roman" w:hint="eastAsia"/>
          <w:lang w:val="fr-CH"/>
        </w:rPr>
        <w:t>中的现象。</w:t>
      </w:r>
    </w:p>
    <w:p w14:paraId="1B960A72" w14:textId="77777777" w:rsidR="00E843E0" w:rsidRPr="00E843E0" w:rsidRDefault="00E843E0" w:rsidP="00470171">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思想、良心和宗教自由</w:t>
      </w:r>
    </w:p>
    <w:p w14:paraId="661B783A" w14:textId="3DAEF6B1" w:rsidR="00E843E0" w:rsidRPr="00E843E0" w:rsidRDefault="001705E9" w:rsidP="00E843E0">
      <w:pPr>
        <w:pStyle w:val="SingleTxtGC"/>
        <w:rPr>
          <w:lang w:val="fr-CH"/>
        </w:rPr>
      </w:pPr>
      <w:r w:rsidRPr="0061026F">
        <w:rPr>
          <w:rFonts w:hint="eastAsia"/>
          <w:spacing w:val="2"/>
          <w:lang w:val="fr-CH"/>
        </w:rPr>
        <w:t>24</w:t>
      </w:r>
      <w:r w:rsidR="00E843E0" w:rsidRPr="0061026F">
        <w:rPr>
          <w:rFonts w:hint="eastAsia"/>
          <w:spacing w:val="2"/>
          <w:lang w:val="fr-CH"/>
        </w:rPr>
        <w:t>.</w:t>
      </w:r>
      <w:r w:rsidR="00E843E0" w:rsidRPr="0061026F">
        <w:rPr>
          <w:rFonts w:hint="eastAsia"/>
          <w:spacing w:val="2"/>
          <w:lang w:val="fr-CH"/>
        </w:rPr>
        <w:tab/>
      </w:r>
      <w:r w:rsidR="00E843E0" w:rsidRPr="0061026F">
        <w:rPr>
          <w:rFonts w:hint="eastAsia"/>
          <w:spacing w:val="2"/>
          <w:lang w:val="fr-CH"/>
        </w:rPr>
        <w:t>委员会对天主教会据称在公共教育中发挥的作用表示关切。委员会还感到关</w:t>
      </w:r>
      <w:r w:rsidR="00E843E0" w:rsidRPr="00E843E0">
        <w:rPr>
          <w:rFonts w:hint="eastAsia"/>
          <w:lang w:val="fr-CH"/>
        </w:rPr>
        <w:t>切的是，并非所有学校都开设了道德课作为宗教课的替代课程。</w:t>
      </w:r>
    </w:p>
    <w:p w14:paraId="46E0277B" w14:textId="2E7D51CF" w:rsidR="00E843E0" w:rsidRPr="00694F3C" w:rsidRDefault="001705E9" w:rsidP="00E843E0">
      <w:pPr>
        <w:pStyle w:val="SingleTxtGC"/>
        <w:rPr>
          <w:rFonts w:ascii="Time New Roman" w:eastAsia="黑体" w:hAnsi="Time New Roman" w:hint="eastAsia"/>
          <w:lang w:val="fr-CH"/>
        </w:rPr>
      </w:pPr>
      <w:r w:rsidRPr="003331E6">
        <w:rPr>
          <w:rFonts w:ascii="Time New Roman" w:eastAsia="黑体" w:hAnsi="Time New Roman" w:hint="eastAsia"/>
          <w:spacing w:val="2"/>
          <w:lang w:val="fr-CH"/>
        </w:rPr>
        <w:t>25</w:t>
      </w:r>
      <w:r w:rsidR="00E843E0" w:rsidRPr="003331E6">
        <w:rPr>
          <w:rFonts w:ascii="Time New Roman" w:eastAsia="黑体" w:hAnsi="Time New Roman" w:hint="eastAsia"/>
          <w:spacing w:val="2"/>
          <w:lang w:val="fr-CH"/>
        </w:rPr>
        <w:t>.</w:t>
      </w:r>
      <w:r w:rsidR="00E843E0" w:rsidRPr="003331E6">
        <w:rPr>
          <w:rFonts w:ascii="Time New Roman" w:eastAsia="黑体" w:hAnsi="Time New Roman" w:hint="eastAsia"/>
          <w:spacing w:val="2"/>
          <w:lang w:val="fr-CH"/>
        </w:rPr>
        <w:tab/>
      </w:r>
      <w:r w:rsidR="00E843E0" w:rsidRPr="003331E6">
        <w:rPr>
          <w:rFonts w:ascii="Time New Roman" w:eastAsia="黑体" w:hAnsi="Time New Roman" w:hint="eastAsia"/>
          <w:spacing w:val="2"/>
          <w:lang w:val="fr-CH"/>
        </w:rPr>
        <w:t>委员会建议缔约国按照国际标准，尊重儿童在教育中的思想、良心和宗教自由权，建议世俗公立学校系统倡导平等和包容之风，并建议所有学校都开设道</w:t>
      </w:r>
      <w:r w:rsidR="00E843E0" w:rsidRPr="00694F3C">
        <w:rPr>
          <w:rFonts w:ascii="Time New Roman" w:eastAsia="黑体" w:hAnsi="Time New Roman" w:hint="eastAsia"/>
          <w:lang w:val="fr-CH"/>
        </w:rPr>
        <w:t>德课作为宗教课的替代课程。</w:t>
      </w:r>
    </w:p>
    <w:p w14:paraId="20576E6E" w14:textId="513AF5E2" w:rsidR="00E843E0" w:rsidRPr="00E843E0" w:rsidRDefault="00E843E0" w:rsidP="00470171">
      <w:pPr>
        <w:pStyle w:val="H1GC"/>
        <w:spacing w:after="280"/>
        <w:rPr>
          <w:lang w:val="fr-CH"/>
        </w:rPr>
      </w:pPr>
      <w:r w:rsidRPr="00E843E0">
        <w:rPr>
          <w:rFonts w:hint="eastAsia"/>
          <w:lang w:val="fr-CH"/>
        </w:rPr>
        <w:tab/>
      </w:r>
      <w:r w:rsidR="001705E9">
        <w:rPr>
          <w:rFonts w:hint="eastAsia"/>
          <w:lang w:val="fr-CH"/>
        </w:rPr>
        <w:t>E</w:t>
      </w:r>
      <w:r w:rsidRPr="00E843E0">
        <w:rPr>
          <w:rFonts w:hint="eastAsia"/>
          <w:lang w:val="fr-CH"/>
        </w:rPr>
        <w:t>.</w:t>
      </w:r>
      <w:r w:rsidRPr="00E843E0">
        <w:rPr>
          <w:rFonts w:hint="eastAsia"/>
          <w:lang w:val="fr-CH"/>
        </w:rPr>
        <w:tab/>
      </w:r>
      <w:r w:rsidRPr="00E843E0">
        <w:rPr>
          <w:rFonts w:hint="eastAsia"/>
          <w:lang w:val="fr-CH"/>
        </w:rPr>
        <w:t>暴力侵害儿童</w:t>
      </w:r>
      <w:r w:rsidRPr="00E843E0">
        <w:rPr>
          <w:rFonts w:hint="eastAsia"/>
          <w:lang w:val="fr-CH"/>
        </w:rPr>
        <w:t>(</w:t>
      </w:r>
      <w:r w:rsidRPr="00E843E0">
        <w:rPr>
          <w:rFonts w:hint="eastAsia"/>
          <w:lang w:val="fr-CH"/>
        </w:rPr>
        <w:t>第</w:t>
      </w:r>
      <w:r w:rsidR="001705E9">
        <w:rPr>
          <w:rFonts w:hint="eastAsia"/>
          <w:lang w:val="fr-CH"/>
        </w:rPr>
        <w:t>19</w:t>
      </w:r>
      <w:r w:rsidRPr="00E843E0">
        <w:rPr>
          <w:rFonts w:hint="eastAsia"/>
          <w:lang w:val="fr-CH"/>
        </w:rPr>
        <w:t>条、第</w:t>
      </w:r>
      <w:r w:rsidR="001705E9">
        <w:rPr>
          <w:rFonts w:hint="eastAsia"/>
          <w:lang w:val="fr-CH"/>
        </w:rPr>
        <w:t>24</w:t>
      </w:r>
      <w:r w:rsidRPr="00E843E0">
        <w:rPr>
          <w:rFonts w:hint="eastAsia"/>
          <w:lang w:val="fr-CH"/>
        </w:rPr>
        <w:t>条第</w:t>
      </w:r>
      <w:r w:rsidR="001705E9">
        <w:rPr>
          <w:rFonts w:hint="eastAsia"/>
          <w:lang w:val="fr-CH"/>
        </w:rPr>
        <w:t>3</w:t>
      </w:r>
      <w:r w:rsidRPr="00E843E0">
        <w:rPr>
          <w:rFonts w:hint="eastAsia"/>
          <w:lang w:val="fr-CH"/>
        </w:rPr>
        <w:t>款、第</w:t>
      </w:r>
      <w:r w:rsidR="001705E9">
        <w:rPr>
          <w:rFonts w:hint="eastAsia"/>
          <w:lang w:val="fr-CH"/>
        </w:rPr>
        <w:t>28</w:t>
      </w:r>
      <w:r w:rsidRPr="00E843E0">
        <w:rPr>
          <w:rFonts w:hint="eastAsia"/>
          <w:lang w:val="fr-CH"/>
        </w:rPr>
        <w:t>条第</w:t>
      </w:r>
      <w:r w:rsidR="001705E9">
        <w:rPr>
          <w:rFonts w:hint="eastAsia"/>
          <w:lang w:val="fr-CH"/>
        </w:rPr>
        <w:t>2</w:t>
      </w:r>
      <w:r w:rsidRPr="00E843E0">
        <w:rPr>
          <w:rFonts w:hint="eastAsia"/>
          <w:lang w:val="fr-CH"/>
        </w:rPr>
        <w:t>款、第</w:t>
      </w:r>
      <w:r w:rsidR="001705E9">
        <w:rPr>
          <w:rFonts w:hint="eastAsia"/>
          <w:lang w:val="fr-CH"/>
        </w:rPr>
        <w:t>34</w:t>
      </w:r>
      <w:r w:rsidRPr="00E843E0">
        <w:rPr>
          <w:rFonts w:hint="eastAsia"/>
          <w:lang w:val="fr-CH"/>
        </w:rPr>
        <w:t>条、第</w:t>
      </w:r>
      <w:r w:rsidR="001705E9">
        <w:rPr>
          <w:rFonts w:hint="eastAsia"/>
          <w:lang w:val="fr-CH"/>
        </w:rPr>
        <w:t>37</w:t>
      </w:r>
      <w:r w:rsidRPr="00E843E0">
        <w:rPr>
          <w:rFonts w:hint="eastAsia"/>
          <w:lang w:val="fr-CH"/>
        </w:rPr>
        <w:t>条</w:t>
      </w:r>
      <w:r w:rsidRPr="00E843E0">
        <w:rPr>
          <w:rFonts w:hint="eastAsia"/>
          <w:lang w:val="fr-CH"/>
        </w:rPr>
        <w:t>(</w:t>
      </w:r>
      <w:r w:rsidR="001705E9">
        <w:rPr>
          <w:rFonts w:hint="eastAsia"/>
          <w:lang w:val="fr-CH"/>
        </w:rPr>
        <w:t>a</w:t>
      </w:r>
      <w:r w:rsidRPr="00E843E0">
        <w:rPr>
          <w:rFonts w:hint="eastAsia"/>
          <w:lang w:val="fr-CH"/>
        </w:rPr>
        <w:t>)</w:t>
      </w:r>
      <w:r w:rsidRPr="00E843E0">
        <w:rPr>
          <w:rFonts w:hint="eastAsia"/>
          <w:lang w:val="fr-CH"/>
        </w:rPr>
        <w:t>项和第</w:t>
      </w:r>
      <w:r w:rsidR="001705E9">
        <w:rPr>
          <w:rFonts w:hint="eastAsia"/>
          <w:lang w:val="fr-CH"/>
        </w:rPr>
        <w:t>39</w:t>
      </w:r>
      <w:r w:rsidRPr="00E843E0">
        <w:rPr>
          <w:rFonts w:hint="eastAsia"/>
          <w:lang w:val="fr-CH"/>
        </w:rPr>
        <w:t>条</w:t>
      </w:r>
      <w:r w:rsidRPr="00E843E0">
        <w:rPr>
          <w:rFonts w:hint="eastAsia"/>
          <w:lang w:val="fr-CH"/>
        </w:rPr>
        <w:t>)</w:t>
      </w:r>
    </w:p>
    <w:p w14:paraId="55343625" w14:textId="77777777" w:rsidR="00E843E0" w:rsidRPr="00E843E0" w:rsidRDefault="00E843E0" w:rsidP="00470171">
      <w:pPr>
        <w:pStyle w:val="H23GC"/>
        <w:spacing w:after="180"/>
        <w:rPr>
          <w:lang w:val="fr-CH"/>
        </w:rPr>
      </w:pPr>
      <w:r w:rsidRPr="00E843E0">
        <w:rPr>
          <w:rFonts w:hint="eastAsia"/>
          <w:lang w:val="fr-CH"/>
        </w:rPr>
        <w:tab/>
      </w:r>
      <w:r w:rsidRPr="00E843E0">
        <w:rPr>
          <w:rFonts w:hint="eastAsia"/>
          <w:lang w:val="fr-CH"/>
        </w:rPr>
        <w:tab/>
      </w:r>
      <w:r w:rsidRPr="00E843E0">
        <w:rPr>
          <w:rFonts w:hint="eastAsia"/>
          <w:lang w:val="fr-CH"/>
        </w:rPr>
        <w:t>儿童免遭一切形式的暴力侵害</w:t>
      </w:r>
    </w:p>
    <w:p w14:paraId="4F0E0E85" w14:textId="4A4D7B78" w:rsidR="00E843E0" w:rsidRPr="00E843E0" w:rsidRDefault="001705E9" w:rsidP="00E843E0">
      <w:pPr>
        <w:pStyle w:val="SingleTxtGC"/>
        <w:rPr>
          <w:lang w:val="fr-CH"/>
        </w:rPr>
      </w:pPr>
      <w:r>
        <w:rPr>
          <w:rFonts w:hint="eastAsia"/>
          <w:lang w:val="fr-CH"/>
        </w:rPr>
        <w:t>26</w:t>
      </w:r>
      <w:r w:rsidR="00E843E0" w:rsidRPr="00E843E0">
        <w:rPr>
          <w:rFonts w:hint="eastAsia"/>
          <w:lang w:val="fr-CH"/>
        </w:rPr>
        <w:t>.</w:t>
      </w:r>
      <w:r w:rsidR="00E843E0" w:rsidRPr="00E843E0">
        <w:rPr>
          <w:rFonts w:hint="eastAsia"/>
          <w:lang w:val="fr-CH"/>
        </w:rPr>
        <w:tab/>
      </w:r>
      <w:r w:rsidR="00E843E0" w:rsidRPr="00470171">
        <w:rPr>
          <w:rFonts w:hint="eastAsia"/>
          <w:spacing w:val="-4"/>
          <w:lang w:val="fr-CH"/>
        </w:rPr>
        <w:t>委员会欢迎缔约国为打击家庭暴力而采取的措施，但仍对以下情况感到关切：</w:t>
      </w:r>
    </w:p>
    <w:p w14:paraId="694FDF6D" w14:textId="51A0CC80" w:rsidR="00E843E0" w:rsidRPr="00E843E0" w:rsidRDefault="00E843E0" w:rsidP="00E843E0">
      <w:pPr>
        <w:pStyle w:val="SingleTxtGC"/>
        <w:rPr>
          <w:lang w:val="fr-CH"/>
        </w:rPr>
      </w:pPr>
      <w:r w:rsidRPr="00E843E0">
        <w:rPr>
          <w:rFonts w:hint="eastAsia"/>
          <w:lang w:val="fr-CH"/>
        </w:rPr>
        <w:tab/>
        <w:t>(</w:t>
      </w:r>
      <w:r w:rsidR="001705E9">
        <w:rPr>
          <w:rFonts w:hint="eastAsia"/>
          <w:lang w:val="fr-CH"/>
        </w:rPr>
        <w:t>a</w:t>
      </w:r>
      <w:r w:rsidRPr="00E843E0">
        <w:rPr>
          <w:rFonts w:hint="eastAsia"/>
          <w:lang w:val="fr-CH"/>
        </w:rPr>
        <w:t>)</w:t>
      </w:r>
      <w:r w:rsidRPr="00E843E0">
        <w:rPr>
          <w:rFonts w:hint="eastAsia"/>
          <w:lang w:val="fr-CH"/>
        </w:rPr>
        <w:tab/>
      </w:r>
      <w:r w:rsidRPr="00E843E0">
        <w:rPr>
          <w:rFonts w:hint="eastAsia"/>
          <w:lang w:val="fr-CH"/>
        </w:rPr>
        <w:t>缔约国没有旨在防止和保护儿童免遭一切形式暴力侵害</w:t>
      </w:r>
      <w:r w:rsidRPr="00E843E0">
        <w:rPr>
          <w:rFonts w:hint="eastAsia"/>
          <w:lang w:val="fr-CH"/>
        </w:rPr>
        <w:t>(</w:t>
      </w:r>
      <w:r w:rsidRPr="00E843E0">
        <w:rPr>
          <w:rFonts w:hint="eastAsia"/>
          <w:lang w:val="fr-CH"/>
        </w:rPr>
        <w:t>包括欺凌和数字暴力</w:t>
      </w:r>
      <w:r w:rsidRPr="00E843E0">
        <w:rPr>
          <w:rFonts w:hint="eastAsia"/>
          <w:lang w:val="fr-CH"/>
        </w:rPr>
        <w:t>)</w:t>
      </w:r>
      <w:r w:rsidRPr="00E843E0">
        <w:rPr>
          <w:rFonts w:hint="eastAsia"/>
          <w:lang w:val="fr-CH"/>
        </w:rPr>
        <w:t>并向此类暴力的受害儿童提供支助的全面国家战略；</w:t>
      </w:r>
    </w:p>
    <w:p w14:paraId="383B5401" w14:textId="3C903581" w:rsidR="00E843E0" w:rsidRPr="00E843E0" w:rsidRDefault="00E843E0" w:rsidP="00E843E0">
      <w:pPr>
        <w:pStyle w:val="SingleTxtGC"/>
        <w:rPr>
          <w:lang w:val="fr-CH"/>
        </w:rPr>
      </w:pPr>
      <w:r w:rsidRPr="00E843E0">
        <w:rPr>
          <w:rFonts w:hint="eastAsia"/>
          <w:lang w:val="fr-CH"/>
        </w:rPr>
        <w:tab/>
        <w:t>(</w:t>
      </w:r>
      <w:r w:rsidR="001705E9">
        <w:rPr>
          <w:rFonts w:hint="eastAsia"/>
          <w:lang w:val="fr-CH"/>
        </w:rPr>
        <w:t>b</w:t>
      </w:r>
      <w:r w:rsidRPr="00E843E0">
        <w:rPr>
          <w:rFonts w:hint="eastAsia"/>
          <w:lang w:val="fr-CH"/>
        </w:rPr>
        <w:t>)</w:t>
      </w:r>
      <w:r w:rsidRPr="00E843E0">
        <w:rPr>
          <w:rFonts w:hint="eastAsia"/>
          <w:lang w:val="fr-CH"/>
        </w:rPr>
        <w:tab/>
      </w:r>
      <w:r w:rsidRPr="00E843E0">
        <w:rPr>
          <w:rFonts w:hint="eastAsia"/>
          <w:lang w:val="fr-CH"/>
        </w:rPr>
        <w:t>一些方案已经到期，如《国家打击家庭暴力方案</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14</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2</w:t>
      </w:r>
      <w:r w:rsidRPr="00E843E0">
        <w:rPr>
          <w:rFonts w:hint="eastAsia"/>
          <w:lang w:val="fr-CH"/>
        </w:rPr>
        <w:t>0</w:t>
      </w:r>
      <w:r w:rsidRPr="00E843E0">
        <w:rPr>
          <w:rFonts w:hint="eastAsia"/>
          <w:lang w:val="fr-CH"/>
        </w:rPr>
        <w:t>年</w:t>
      </w:r>
      <w:r w:rsidRPr="00E843E0">
        <w:rPr>
          <w:rFonts w:hint="eastAsia"/>
          <w:lang w:val="fr-CH"/>
        </w:rPr>
        <w:t>)</w:t>
      </w:r>
      <w:r w:rsidRPr="00E843E0">
        <w:rPr>
          <w:rFonts w:hint="eastAsia"/>
          <w:lang w:val="fr-CH"/>
        </w:rPr>
        <w:t>》和《减少犯罪和反社会行为的瓦迪斯瓦夫·斯塔夏克方案</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18</w:t>
      </w:r>
      <w:r w:rsidRPr="00E843E0">
        <w:rPr>
          <w:rFonts w:hint="eastAsia"/>
          <w:lang w:val="fr-CH"/>
        </w:rPr>
        <w:t>-</w:t>
      </w:r>
      <w:r w:rsidR="001705E9">
        <w:rPr>
          <w:rFonts w:hint="eastAsia"/>
          <w:lang w:val="fr-CH"/>
        </w:rPr>
        <w:t>2</w:t>
      </w:r>
      <w:r w:rsidRPr="00E843E0">
        <w:rPr>
          <w:rFonts w:hint="eastAsia"/>
          <w:lang w:val="fr-CH"/>
        </w:rPr>
        <w:t>0</w:t>
      </w:r>
      <w:r w:rsidR="001705E9">
        <w:rPr>
          <w:rFonts w:hint="eastAsia"/>
          <w:lang w:val="fr-CH"/>
        </w:rPr>
        <w:t>2</w:t>
      </w:r>
      <w:r w:rsidRPr="00E843E0">
        <w:rPr>
          <w:rFonts w:hint="eastAsia"/>
          <w:lang w:val="fr-CH"/>
        </w:rPr>
        <w:t>0</w:t>
      </w:r>
      <w:r w:rsidRPr="00E843E0">
        <w:rPr>
          <w:rFonts w:hint="eastAsia"/>
          <w:lang w:val="fr-CH"/>
        </w:rPr>
        <w:t>年</w:t>
      </w:r>
      <w:r w:rsidRPr="00E843E0">
        <w:rPr>
          <w:rFonts w:hint="eastAsia"/>
          <w:lang w:val="fr-CH"/>
        </w:rPr>
        <w:t>)</w:t>
      </w:r>
      <w:r w:rsidRPr="00E843E0">
        <w:rPr>
          <w:rFonts w:hint="eastAsia"/>
          <w:lang w:val="fr-CH"/>
        </w:rPr>
        <w:t>》；</w:t>
      </w:r>
    </w:p>
    <w:p w14:paraId="57128A6C" w14:textId="32C258EA" w:rsidR="00E843E0" w:rsidRPr="00E843E0" w:rsidRDefault="00E843E0" w:rsidP="00E843E0">
      <w:pPr>
        <w:pStyle w:val="SingleTxtGC"/>
        <w:rPr>
          <w:lang w:val="fr-CH"/>
        </w:rPr>
      </w:pPr>
      <w:r w:rsidRPr="00E843E0">
        <w:rPr>
          <w:rFonts w:hint="eastAsia"/>
          <w:lang w:val="fr-CH"/>
        </w:rPr>
        <w:lastRenderedPageBreak/>
        <w:tab/>
        <w:t>(</w:t>
      </w:r>
      <w:r w:rsidR="001705E9">
        <w:rPr>
          <w:rFonts w:hint="eastAsia"/>
          <w:lang w:val="fr-CH"/>
        </w:rPr>
        <w:t>c</w:t>
      </w:r>
      <w:r w:rsidRPr="00E843E0">
        <w:rPr>
          <w:rFonts w:hint="eastAsia"/>
          <w:lang w:val="fr-CH"/>
        </w:rPr>
        <w:t>)</w:t>
      </w:r>
      <w:r w:rsidRPr="00E843E0">
        <w:rPr>
          <w:rFonts w:hint="eastAsia"/>
          <w:lang w:val="fr-CH"/>
        </w:rPr>
        <w:tab/>
      </w:r>
      <w:r w:rsidRPr="00E843E0">
        <w:rPr>
          <w:rFonts w:hint="eastAsia"/>
          <w:lang w:val="fr-CH"/>
        </w:rPr>
        <w:t>依然存在使用体罚的现象，主要是在家中，以及存在对儿童实施家庭暴力的现象；</w:t>
      </w:r>
    </w:p>
    <w:p w14:paraId="7D5525D3" w14:textId="3F578C89" w:rsidR="00E843E0" w:rsidRPr="00E843E0" w:rsidRDefault="00E843E0" w:rsidP="00E843E0">
      <w:pPr>
        <w:pStyle w:val="SingleTxtGC"/>
        <w:rPr>
          <w:lang w:val="fr-CH"/>
        </w:rPr>
      </w:pPr>
      <w:r w:rsidRPr="00E843E0">
        <w:rPr>
          <w:rFonts w:hint="eastAsia"/>
          <w:lang w:val="fr-CH"/>
        </w:rPr>
        <w:tab/>
        <w:t>(</w:t>
      </w:r>
      <w:r w:rsidR="001705E9">
        <w:rPr>
          <w:rFonts w:hint="eastAsia"/>
          <w:lang w:val="fr-CH"/>
        </w:rPr>
        <w:t>d</w:t>
      </w:r>
      <w:r w:rsidRPr="00E843E0">
        <w:rPr>
          <w:rFonts w:hint="eastAsia"/>
          <w:lang w:val="fr-CH"/>
        </w:rPr>
        <w:t>)</w:t>
      </w:r>
      <w:r w:rsidRPr="00E843E0">
        <w:rPr>
          <w:rFonts w:hint="eastAsia"/>
          <w:lang w:val="fr-CH"/>
        </w:rPr>
        <w:tab/>
      </w:r>
      <w:r w:rsidRPr="00716818">
        <w:rPr>
          <w:rFonts w:hint="eastAsia"/>
          <w:spacing w:val="-4"/>
          <w:lang w:val="fr-CH"/>
        </w:rPr>
        <w:t>照料机构和教育机构没有法律义务制定保护儿童免遭暴力侵害的标准；</w:t>
      </w:r>
    </w:p>
    <w:p w14:paraId="469912A0" w14:textId="44250C5B" w:rsidR="00E843E0" w:rsidRPr="00E843E0" w:rsidRDefault="00E843E0" w:rsidP="00E843E0">
      <w:pPr>
        <w:pStyle w:val="SingleTxtGC"/>
        <w:rPr>
          <w:lang w:val="fr-CH"/>
        </w:rPr>
      </w:pPr>
      <w:r w:rsidRPr="00E843E0">
        <w:rPr>
          <w:rFonts w:hint="eastAsia"/>
          <w:lang w:val="fr-CH"/>
        </w:rPr>
        <w:tab/>
        <w:t>(</w:t>
      </w:r>
      <w:r w:rsidR="001705E9">
        <w:rPr>
          <w:rFonts w:hint="eastAsia"/>
          <w:lang w:val="fr-CH"/>
        </w:rPr>
        <w:t>e</w:t>
      </w:r>
      <w:r w:rsidRPr="00E843E0">
        <w:rPr>
          <w:rFonts w:hint="eastAsia"/>
          <w:lang w:val="fr-CH"/>
        </w:rPr>
        <w:t>)</w:t>
      </w:r>
      <w:r w:rsidRPr="00E843E0">
        <w:rPr>
          <w:rFonts w:hint="eastAsia"/>
          <w:lang w:val="fr-CH"/>
        </w:rPr>
        <w:tab/>
      </w:r>
      <w:r w:rsidRPr="00E843E0">
        <w:rPr>
          <w:rFonts w:hint="eastAsia"/>
          <w:lang w:val="fr-CH"/>
        </w:rPr>
        <w:t>在警察应急青年中心、青年庇护所、学校或任何其他儿童设施中，都没有安全、保密和儿童友好的投诉机制用于报告虐待行为。</w:t>
      </w:r>
    </w:p>
    <w:p w14:paraId="796C7171" w14:textId="599BA9C2" w:rsidR="00E843E0" w:rsidRPr="00694F3C" w:rsidRDefault="001705E9"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27</w:t>
      </w:r>
      <w:r w:rsidR="00E843E0" w:rsidRPr="00694F3C">
        <w:rPr>
          <w:rFonts w:ascii="Time New Roman" w:eastAsia="黑体" w:hAnsi="Time New Roman" w:hint="eastAsia"/>
          <w:lang w:val="fr-CH"/>
        </w:rPr>
        <w:t>.</w:t>
      </w:r>
      <w:r w:rsidR="00E843E0" w:rsidRPr="00694F3C">
        <w:rPr>
          <w:rFonts w:ascii="Time New Roman" w:eastAsia="黑体" w:hAnsi="Time New Roman" w:hint="eastAsia"/>
          <w:lang w:val="fr-CH"/>
        </w:rPr>
        <w:tab/>
      </w:r>
      <w:r w:rsidR="00E843E0" w:rsidRPr="00694F3C">
        <w:rPr>
          <w:rFonts w:ascii="Time New Roman" w:eastAsia="黑体" w:hAnsi="Time New Roman" w:hint="eastAsia"/>
          <w:lang w:val="fr-CH"/>
        </w:rPr>
        <w:t>委员会回顾关于儿童免遭一切形式暴力侵害的权利的第</w:t>
      </w:r>
      <w:r w:rsidRPr="00694F3C">
        <w:rPr>
          <w:rFonts w:ascii="Time New Roman" w:eastAsia="黑体" w:hAnsi="Time New Roman" w:hint="eastAsia"/>
          <w:lang w:val="fr-CH"/>
        </w:rPr>
        <w:t>13</w:t>
      </w:r>
      <w:r w:rsidR="00E843E0" w:rsidRPr="00694F3C">
        <w:rPr>
          <w:rFonts w:ascii="Time New Roman" w:eastAsia="黑体" w:hAnsi="Time New Roman" w:hint="eastAsia"/>
          <w:lang w:val="fr-CH"/>
        </w:rPr>
        <w:t>号一般性意见</w:t>
      </w:r>
      <w:r w:rsidR="00E843E0" w:rsidRPr="00694F3C">
        <w:rPr>
          <w:rFonts w:ascii="Time New Roman" w:eastAsia="黑体" w:hAnsi="Time New Roman" w:hint="eastAsia"/>
          <w:lang w:val="fr-CH"/>
        </w:rPr>
        <w:t>(</w:t>
      </w:r>
      <w:r w:rsidRPr="00694F3C">
        <w:rPr>
          <w:rFonts w:ascii="Time New Roman" w:eastAsia="黑体" w:hAnsi="Time New Roman" w:hint="eastAsia"/>
          <w:lang w:val="fr-CH"/>
        </w:rPr>
        <w:t>2</w:t>
      </w:r>
      <w:r w:rsidR="00E843E0" w:rsidRPr="00694F3C">
        <w:rPr>
          <w:rFonts w:ascii="Time New Roman" w:eastAsia="黑体" w:hAnsi="Time New Roman" w:hint="eastAsia"/>
          <w:lang w:val="fr-CH"/>
        </w:rPr>
        <w:t>0</w:t>
      </w:r>
      <w:r w:rsidRPr="00694F3C">
        <w:rPr>
          <w:rFonts w:ascii="Time New Roman" w:eastAsia="黑体" w:hAnsi="Time New Roman" w:hint="eastAsia"/>
          <w:lang w:val="fr-CH"/>
        </w:rPr>
        <w:t>11</w:t>
      </w:r>
      <w:r w:rsidR="00E843E0" w:rsidRPr="00694F3C">
        <w:rPr>
          <w:rFonts w:ascii="Time New Roman" w:eastAsia="黑体" w:hAnsi="Time New Roman" w:hint="eastAsia"/>
          <w:lang w:val="fr-CH"/>
        </w:rPr>
        <w:t>年</w:t>
      </w:r>
      <w:r w:rsidR="00E843E0" w:rsidRPr="00694F3C">
        <w:rPr>
          <w:rFonts w:ascii="Time New Roman" w:eastAsia="黑体" w:hAnsi="Time New Roman" w:hint="eastAsia"/>
          <w:lang w:val="fr-CH"/>
        </w:rPr>
        <w:t>)</w:t>
      </w:r>
      <w:r w:rsidR="00E843E0" w:rsidRPr="00694F3C">
        <w:rPr>
          <w:rFonts w:ascii="Time New Roman" w:eastAsia="黑体" w:hAnsi="Time New Roman" w:hint="eastAsia"/>
          <w:lang w:val="fr-CH"/>
        </w:rPr>
        <w:t>和关于与数字环境有关的儿童权利的第</w:t>
      </w:r>
      <w:r w:rsidRPr="00694F3C">
        <w:rPr>
          <w:rFonts w:ascii="Time New Roman" w:eastAsia="黑体" w:hAnsi="Time New Roman" w:hint="eastAsia"/>
          <w:lang w:val="fr-CH"/>
        </w:rPr>
        <w:t>25</w:t>
      </w:r>
      <w:r w:rsidR="00E843E0" w:rsidRPr="00694F3C">
        <w:rPr>
          <w:rFonts w:ascii="Time New Roman" w:eastAsia="黑体" w:hAnsi="Time New Roman" w:hint="eastAsia"/>
          <w:lang w:val="fr-CH"/>
        </w:rPr>
        <w:t>号一般性意见</w:t>
      </w:r>
      <w:r w:rsidR="00E843E0" w:rsidRPr="00694F3C">
        <w:rPr>
          <w:rFonts w:ascii="Time New Roman" w:eastAsia="黑体" w:hAnsi="Time New Roman" w:hint="eastAsia"/>
          <w:lang w:val="fr-CH"/>
        </w:rPr>
        <w:t>(</w:t>
      </w:r>
      <w:r w:rsidRPr="00694F3C">
        <w:rPr>
          <w:rFonts w:ascii="Time New Roman" w:eastAsia="黑体" w:hAnsi="Time New Roman" w:hint="eastAsia"/>
          <w:lang w:val="fr-CH"/>
        </w:rPr>
        <w:t>2</w:t>
      </w:r>
      <w:r w:rsidR="00E843E0" w:rsidRPr="00694F3C">
        <w:rPr>
          <w:rFonts w:ascii="Time New Roman" w:eastAsia="黑体" w:hAnsi="Time New Roman" w:hint="eastAsia"/>
          <w:lang w:val="fr-CH"/>
        </w:rPr>
        <w:t>0</w:t>
      </w:r>
      <w:r w:rsidRPr="00694F3C">
        <w:rPr>
          <w:rFonts w:ascii="Time New Roman" w:eastAsia="黑体" w:hAnsi="Time New Roman" w:hint="eastAsia"/>
          <w:lang w:val="fr-CH"/>
        </w:rPr>
        <w:t>21</w:t>
      </w:r>
      <w:r w:rsidR="00E843E0" w:rsidRPr="00694F3C">
        <w:rPr>
          <w:rFonts w:ascii="Time New Roman" w:eastAsia="黑体" w:hAnsi="Time New Roman" w:hint="eastAsia"/>
          <w:lang w:val="fr-CH"/>
        </w:rPr>
        <w:t>年</w:t>
      </w:r>
      <w:r w:rsidR="00E843E0" w:rsidRPr="00694F3C">
        <w:rPr>
          <w:rFonts w:ascii="Time New Roman" w:eastAsia="黑体" w:hAnsi="Time New Roman" w:hint="eastAsia"/>
          <w:lang w:val="fr-CH"/>
        </w:rPr>
        <w:t>)</w:t>
      </w:r>
      <w:r w:rsidR="00E843E0" w:rsidRPr="00694F3C">
        <w:rPr>
          <w:rFonts w:ascii="Time New Roman" w:eastAsia="黑体" w:hAnsi="Time New Roman" w:hint="eastAsia"/>
          <w:lang w:val="fr-CH"/>
        </w:rPr>
        <w:t>，以及可持续发展目标具体目标</w:t>
      </w:r>
      <w:r w:rsidRPr="00694F3C">
        <w:rPr>
          <w:rFonts w:ascii="Time New Roman" w:eastAsia="黑体" w:hAnsi="Time New Roman" w:hint="eastAsia"/>
          <w:lang w:val="fr-CH"/>
        </w:rPr>
        <w:t>16</w:t>
      </w:r>
      <w:r w:rsidR="00E843E0" w:rsidRPr="00694F3C">
        <w:rPr>
          <w:rFonts w:ascii="Time New Roman" w:eastAsia="黑体" w:hAnsi="Time New Roman" w:hint="eastAsia"/>
          <w:lang w:val="fr-CH"/>
        </w:rPr>
        <w:t>.</w:t>
      </w:r>
      <w:r w:rsidRPr="00694F3C">
        <w:rPr>
          <w:rFonts w:ascii="Time New Roman" w:eastAsia="黑体" w:hAnsi="Time New Roman" w:hint="eastAsia"/>
          <w:lang w:val="fr-CH"/>
        </w:rPr>
        <w:t>2,</w:t>
      </w:r>
      <w:r w:rsidR="004B4E7A">
        <w:rPr>
          <w:rFonts w:ascii="Time New Roman" w:eastAsia="黑体" w:hAnsi="Time New Roman"/>
          <w:lang w:val="fr-CH"/>
        </w:rPr>
        <w:t xml:space="preserve"> </w:t>
      </w:r>
      <w:r w:rsidR="00E843E0" w:rsidRPr="00694F3C">
        <w:rPr>
          <w:rFonts w:ascii="Time New Roman" w:eastAsia="黑体" w:hAnsi="Time New Roman" w:hint="eastAsia"/>
          <w:lang w:val="fr-CH"/>
        </w:rPr>
        <w:t>建议缔约国：</w:t>
      </w:r>
    </w:p>
    <w:p w14:paraId="5048FCC7" w14:textId="3C6F253F" w:rsidR="00E843E0" w:rsidRPr="00694F3C" w:rsidRDefault="00E843E0" w:rsidP="00F874FE">
      <w:pPr>
        <w:pStyle w:val="SingleTxtGC"/>
        <w:spacing w:line="330" w:lineRule="exact"/>
        <w:rPr>
          <w:rFonts w:ascii="Time New Roman" w:eastAsia="黑体" w:hAnsi="Time New Roman" w:hint="eastAsia"/>
          <w:lang w:val="fr-CH"/>
        </w:rPr>
      </w:pPr>
      <w:r w:rsidRPr="00D53111">
        <w:rPr>
          <w:rFonts w:ascii="Time New Roman" w:eastAsia="黑体" w:hAnsi="Time New Roman" w:hint="eastAsia"/>
          <w:spacing w:val="4"/>
          <w:lang w:val="fr-CH"/>
        </w:rPr>
        <w:tab/>
        <w:t>(</w:t>
      </w:r>
      <w:r w:rsidR="001705E9" w:rsidRPr="00D53111">
        <w:rPr>
          <w:rFonts w:ascii="Time New Roman" w:eastAsia="黑体" w:hAnsi="Time New Roman" w:hint="eastAsia"/>
          <w:spacing w:val="4"/>
          <w:lang w:val="fr-CH"/>
        </w:rPr>
        <w:t>a</w:t>
      </w:r>
      <w:r w:rsidRPr="00D53111">
        <w:rPr>
          <w:rFonts w:ascii="Time New Roman" w:eastAsia="黑体" w:hAnsi="Time New Roman" w:hint="eastAsia"/>
          <w:spacing w:val="4"/>
          <w:lang w:val="fr-CH"/>
        </w:rPr>
        <w:t>)</w:t>
      </w:r>
      <w:r w:rsidRPr="00D53111">
        <w:rPr>
          <w:rFonts w:ascii="Time New Roman" w:eastAsia="黑体" w:hAnsi="Time New Roman" w:hint="eastAsia"/>
          <w:spacing w:val="4"/>
          <w:lang w:val="fr-CH"/>
        </w:rPr>
        <w:tab/>
      </w:r>
      <w:r w:rsidRPr="00D53111">
        <w:rPr>
          <w:rFonts w:ascii="Time New Roman" w:eastAsia="黑体" w:hAnsi="Time New Roman" w:hint="eastAsia"/>
          <w:spacing w:val="4"/>
          <w:lang w:val="fr-CH"/>
        </w:rPr>
        <w:t>在儿童的参与下，制定一项防止、打击和监测一切形式的暴力侵害儿</w:t>
      </w:r>
      <w:r w:rsidRPr="00694F3C">
        <w:rPr>
          <w:rFonts w:ascii="Time New Roman" w:eastAsia="黑体" w:hAnsi="Time New Roman" w:hint="eastAsia"/>
          <w:lang w:val="fr-CH"/>
        </w:rPr>
        <w:t>童行为</w:t>
      </w:r>
      <w:r w:rsidRPr="00694F3C">
        <w:rPr>
          <w:rFonts w:ascii="Time New Roman" w:eastAsia="黑体" w:hAnsi="Time New Roman" w:hint="eastAsia"/>
          <w:lang w:val="fr-CH"/>
        </w:rPr>
        <w:t>(</w:t>
      </w:r>
      <w:r w:rsidRPr="00694F3C">
        <w:rPr>
          <w:rFonts w:ascii="Time New Roman" w:eastAsia="黑体" w:hAnsi="Time New Roman" w:hint="eastAsia"/>
          <w:lang w:val="fr-CH"/>
        </w:rPr>
        <w:t>包括欺凌和数字暴力</w:t>
      </w:r>
      <w:r w:rsidRPr="00694F3C">
        <w:rPr>
          <w:rFonts w:ascii="Time New Roman" w:eastAsia="黑体" w:hAnsi="Time New Roman" w:hint="eastAsia"/>
          <w:lang w:val="fr-CH"/>
        </w:rPr>
        <w:t>)</w:t>
      </w:r>
      <w:r w:rsidRPr="00694F3C">
        <w:rPr>
          <w:rFonts w:ascii="Time New Roman" w:eastAsia="黑体" w:hAnsi="Time New Roman" w:hint="eastAsia"/>
          <w:lang w:val="fr-CH"/>
        </w:rPr>
        <w:t>的全面战略；</w:t>
      </w:r>
    </w:p>
    <w:p w14:paraId="1B163A88" w14:textId="4427B11E" w:rsidR="00E843E0" w:rsidRPr="00694F3C" w:rsidRDefault="00E843E0" w:rsidP="00F874FE">
      <w:pPr>
        <w:pStyle w:val="SingleTxtGC"/>
        <w:spacing w:line="330" w:lineRule="exact"/>
        <w:rPr>
          <w:rFonts w:ascii="Time New Roman" w:eastAsia="黑体" w:hAnsi="Time New Roman" w:hint="eastAsia"/>
          <w:lang w:val="fr-CH"/>
        </w:rPr>
      </w:pPr>
      <w:r w:rsidRPr="00D53111">
        <w:rPr>
          <w:rFonts w:ascii="Time New Roman" w:eastAsia="黑体" w:hAnsi="Time New Roman" w:hint="eastAsia"/>
          <w:spacing w:val="4"/>
          <w:lang w:val="fr-CH"/>
        </w:rPr>
        <w:tab/>
        <w:t>(</w:t>
      </w:r>
      <w:r w:rsidR="001705E9" w:rsidRPr="00D53111">
        <w:rPr>
          <w:rFonts w:ascii="Time New Roman" w:eastAsia="黑体" w:hAnsi="Time New Roman" w:hint="eastAsia"/>
          <w:spacing w:val="4"/>
          <w:lang w:val="fr-CH"/>
        </w:rPr>
        <w:t>b</w:t>
      </w:r>
      <w:r w:rsidRPr="00D53111">
        <w:rPr>
          <w:rFonts w:ascii="Time New Roman" w:eastAsia="黑体" w:hAnsi="Time New Roman" w:hint="eastAsia"/>
          <w:spacing w:val="4"/>
          <w:lang w:val="fr-CH"/>
        </w:rPr>
        <w:t>)</w:t>
      </w:r>
      <w:r w:rsidRPr="00D53111">
        <w:rPr>
          <w:rFonts w:ascii="Time New Roman" w:eastAsia="黑体" w:hAnsi="Time New Roman" w:hint="eastAsia"/>
          <w:spacing w:val="4"/>
          <w:lang w:val="fr-CH"/>
        </w:rPr>
        <w:tab/>
      </w:r>
      <w:r w:rsidRPr="00D53111">
        <w:rPr>
          <w:rFonts w:ascii="Time New Roman" w:eastAsia="黑体" w:hAnsi="Time New Roman" w:hint="eastAsia"/>
          <w:spacing w:val="4"/>
          <w:lang w:val="fr-CH"/>
        </w:rPr>
        <w:t>考虑延长在</w:t>
      </w:r>
      <w:r w:rsidR="001705E9" w:rsidRPr="00D53111">
        <w:rPr>
          <w:rFonts w:ascii="Time New Roman" w:eastAsia="黑体" w:hAnsi="Time New Roman" w:hint="eastAsia"/>
          <w:spacing w:val="4"/>
          <w:lang w:val="fr-CH"/>
        </w:rPr>
        <w:t>2</w:t>
      </w:r>
      <w:r w:rsidRPr="00D53111">
        <w:rPr>
          <w:rFonts w:ascii="Time New Roman" w:eastAsia="黑体" w:hAnsi="Time New Roman" w:hint="eastAsia"/>
          <w:spacing w:val="4"/>
          <w:lang w:val="fr-CH"/>
        </w:rPr>
        <w:t>0</w:t>
      </w:r>
      <w:r w:rsidR="001705E9" w:rsidRPr="00D53111">
        <w:rPr>
          <w:rFonts w:ascii="Time New Roman" w:eastAsia="黑体" w:hAnsi="Time New Roman" w:hint="eastAsia"/>
          <w:spacing w:val="4"/>
          <w:lang w:val="fr-CH"/>
        </w:rPr>
        <w:t>2</w:t>
      </w:r>
      <w:r w:rsidRPr="00D53111">
        <w:rPr>
          <w:rFonts w:ascii="Time New Roman" w:eastAsia="黑体" w:hAnsi="Time New Roman" w:hint="eastAsia"/>
          <w:spacing w:val="4"/>
          <w:lang w:val="fr-CH"/>
        </w:rPr>
        <w:t>0</w:t>
      </w:r>
      <w:r w:rsidRPr="00D53111">
        <w:rPr>
          <w:rFonts w:ascii="Time New Roman" w:eastAsia="黑体" w:hAnsi="Time New Roman" w:hint="eastAsia"/>
          <w:spacing w:val="4"/>
          <w:lang w:val="fr-CH"/>
        </w:rPr>
        <w:t>年结束的《国家打击家庭暴力方案》，以期执行《欧</w:t>
      </w:r>
      <w:r w:rsidRPr="00694F3C">
        <w:rPr>
          <w:rFonts w:ascii="Time New Roman" w:eastAsia="黑体" w:hAnsi="Time New Roman" w:hint="eastAsia"/>
          <w:lang w:val="fr-CH"/>
        </w:rPr>
        <w:t>洲委员会预防和打击暴力侵害妇女行为及家庭暴力公约》；</w:t>
      </w:r>
    </w:p>
    <w:p w14:paraId="3ED03DE3" w14:textId="13C9C890"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c</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加强措施以根除体罚现象，特别是家中的体罚现象，以及家庭暴力；</w:t>
      </w:r>
    </w:p>
    <w:p w14:paraId="55E2F612" w14:textId="3F02417B"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d</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从法律上规定照料机构和教育机构有义务制定保护儿童免遭暴力侵害的内部标准；</w:t>
      </w:r>
    </w:p>
    <w:p w14:paraId="7F06EAC0" w14:textId="31793D9B"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e</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鼓励报告一切形式的暴力侵害儿童行为，并建立无障碍、保密、儿童</w:t>
      </w:r>
      <w:r w:rsidRPr="00D53111">
        <w:rPr>
          <w:rFonts w:ascii="Time New Roman" w:eastAsia="黑体" w:hAnsi="Time New Roman" w:hint="eastAsia"/>
          <w:spacing w:val="2"/>
          <w:lang w:val="fr-CH"/>
        </w:rPr>
        <w:t>友好和有效的投诉和报告机制，包括在警察应急青年中心、学校和照料机构中建</w:t>
      </w:r>
      <w:r w:rsidRPr="00694F3C">
        <w:rPr>
          <w:rFonts w:ascii="Time New Roman" w:eastAsia="黑体" w:hAnsi="Time New Roman" w:hint="eastAsia"/>
          <w:lang w:val="fr-CH"/>
        </w:rPr>
        <w:t>立这种机制；</w:t>
      </w:r>
    </w:p>
    <w:p w14:paraId="4768BC43" w14:textId="682BDDAC"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f</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确保对所有暴力侵害儿童案件进行调查和起诉，将犯罪人绳之以法；</w:t>
      </w:r>
    </w:p>
    <w:p w14:paraId="180B4191" w14:textId="63C00F86"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g</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加强暴力预防方案和服务以及帮助暴力行为受害儿童康复和重返社会的方案和服务。</w:t>
      </w:r>
    </w:p>
    <w:p w14:paraId="02DF0862" w14:textId="5DF7C7DA" w:rsidR="00E843E0" w:rsidRPr="00E843E0" w:rsidRDefault="00E843E0" w:rsidP="00F874FE">
      <w:pPr>
        <w:pStyle w:val="H23GC"/>
        <w:spacing w:after="180" w:line="330" w:lineRule="exact"/>
        <w:rPr>
          <w:lang w:val="fr-CH"/>
        </w:rPr>
      </w:pPr>
      <w:r w:rsidRPr="00E843E0">
        <w:rPr>
          <w:rFonts w:hint="eastAsia"/>
          <w:lang w:val="fr-CH"/>
        </w:rPr>
        <w:tab/>
      </w:r>
      <w:r w:rsidRPr="00E843E0">
        <w:rPr>
          <w:rFonts w:hint="eastAsia"/>
          <w:lang w:val="fr-CH"/>
        </w:rPr>
        <w:tab/>
      </w:r>
      <w:r w:rsidRPr="00E843E0">
        <w:rPr>
          <w:rFonts w:hint="eastAsia"/>
          <w:lang w:val="fr-CH"/>
        </w:rPr>
        <w:t>性剥削和性虐待</w:t>
      </w:r>
    </w:p>
    <w:p w14:paraId="41514DA0" w14:textId="535EABEE" w:rsidR="00E843E0" w:rsidRPr="00E843E0" w:rsidRDefault="001705E9" w:rsidP="00F874FE">
      <w:pPr>
        <w:pStyle w:val="SingleTxtGC"/>
        <w:spacing w:line="330" w:lineRule="exact"/>
        <w:rPr>
          <w:lang w:val="fr-CH"/>
        </w:rPr>
      </w:pPr>
      <w:r w:rsidRPr="00772FDA">
        <w:rPr>
          <w:rFonts w:hint="eastAsia"/>
          <w:spacing w:val="4"/>
          <w:lang w:val="fr-CH"/>
        </w:rPr>
        <w:t>28</w:t>
      </w:r>
      <w:r w:rsidR="00E843E0" w:rsidRPr="00772FDA">
        <w:rPr>
          <w:rFonts w:hint="eastAsia"/>
          <w:spacing w:val="4"/>
          <w:lang w:val="fr-CH"/>
        </w:rPr>
        <w:t>.</w:t>
      </w:r>
      <w:r w:rsidR="00E843E0" w:rsidRPr="00772FDA">
        <w:rPr>
          <w:rFonts w:hint="eastAsia"/>
          <w:spacing w:val="4"/>
          <w:lang w:val="fr-CH"/>
        </w:rPr>
        <w:tab/>
      </w:r>
      <w:r w:rsidR="00E843E0" w:rsidRPr="00772FDA">
        <w:rPr>
          <w:rFonts w:hint="eastAsia"/>
          <w:spacing w:val="4"/>
          <w:lang w:val="fr-CH"/>
        </w:rPr>
        <w:t>委员会注意到缔约国于</w:t>
      </w:r>
      <w:r w:rsidRPr="00772FDA">
        <w:rPr>
          <w:rFonts w:hint="eastAsia"/>
          <w:spacing w:val="4"/>
          <w:lang w:val="fr-CH"/>
        </w:rPr>
        <w:t>2</w:t>
      </w:r>
      <w:r w:rsidR="00E843E0" w:rsidRPr="00772FDA">
        <w:rPr>
          <w:rFonts w:hint="eastAsia"/>
          <w:spacing w:val="4"/>
          <w:lang w:val="fr-CH"/>
        </w:rPr>
        <w:t>0</w:t>
      </w:r>
      <w:r w:rsidRPr="00772FDA">
        <w:rPr>
          <w:rFonts w:hint="eastAsia"/>
          <w:spacing w:val="4"/>
          <w:lang w:val="fr-CH"/>
        </w:rPr>
        <w:t>19</w:t>
      </w:r>
      <w:r w:rsidR="00E843E0" w:rsidRPr="00772FDA">
        <w:rPr>
          <w:rFonts w:hint="eastAsia"/>
          <w:spacing w:val="4"/>
          <w:lang w:val="fr-CH"/>
        </w:rPr>
        <w:t>年</w:t>
      </w:r>
      <w:r w:rsidRPr="00772FDA">
        <w:rPr>
          <w:rFonts w:hint="eastAsia"/>
          <w:spacing w:val="4"/>
          <w:lang w:val="fr-CH"/>
        </w:rPr>
        <w:t>8</w:t>
      </w:r>
      <w:r w:rsidR="00E843E0" w:rsidRPr="00772FDA">
        <w:rPr>
          <w:rFonts w:hint="eastAsia"/>
          <w:spacing w:val="4"/>
          <w:lang w:val="fr-CH"/>
        </w:rPr>
        <w:t>月</w:t>
      </w:r>
      <w:r w:rsidRPr="00772FDA">
        <w:rPr>
          <w:rFonts w:hint="eastAsia"/>
          <w:spacing w:val="4"/>
          <w:lang w:val="fr-CH"/>
        </w:rPr>
        <w:t>3</w:t>
      </w:r>
      <w:r w:rsidR="00E843E0" w:rsidRPr="00772FDA">
        <w:rPr>
          <w:rFonts w:hint="eastAsia"/>
          <w:spacing w:val="4"/>
          <w:lang w:val="fr-CH"/>
        </w:rPr>
        <w:t>0</w:t>
      </w:r>
      <w:r w:rsidR="00E843E0" w:rsidRPr="00772FDA">
        <w:rPr>
          <w:rFonts w:hint="eastAsia"/>
          <w:spacing w:val="4"/>
          <w:lang w:val="fr-CH"/>
        </w:rPr>
        <w:t>日通过了《负责调查对未满</w:t>
      </w:r>
      <w:r w:rsidRPr="00772FDA">
        <w:rPr>
          <w:rFonts w:hint="eastAsia"/>
          <w:spacing w:val="4"/>
          <w:lang w:val="fr-CH"/>
        </w:rPr>
        <w:t>15</w:t>
      </w:r>
      <w:r w:rsidR="00E843E0" w:rsidRPr="00772FDA">
        <w:rPr>
          <w:rFonts w:hint="eastAsia"/>
          <w:spacing w:val="4"/>
          <w:lang w:val="fr-CH"/>
        </w:rPr>
        <w:t>岁未</w:t>
      </w:r>
      <w:r w:rsidR="00E843E0" w:rsidRPr="00E843E0">
        <w:rPr>
          <w:rFonts w:hint="eastAsia"/>
          <w:lang w:val="fr-CH"/>
        </w:rPr>
        <w:t>成年人实施的侵犯性自由和非礼行为案件的国家委员会法》，还注意到缔约国设立了负责调查对未满</w:t>
      </w:r>
      <w:r>
        <w:rPr>
          <w:rFonts w:hint="eastAsia"/>
          <w:lang w:val="fr-CH"/>
        </w:rPr>
        <w:t>15</w:t>
      </w:r>
      <w:r w:rsidR="00E843E0" w:rsidRPr="00E843E0">
        <w:rPr>
          <w:rFonts w:hint="eastAsia"/>
          <w:lang w:val="fr-CH"/>
        </w:rPr>
        <w:t>岁儿童实施的性虐待案件的独立委员会。委员会仍然关切儿童遭受性虐待的问题，还关切的是，缔约国没有提供充分的信息，说明上述法律通过之后，对神职人员实施的性虐待案件进行调查、起诉和制裁的情况。</w:t>
      </w:r>
    </w:p>
    <w:p w14:paraId="671BCB8A" w14:textId="2095739C" w:rsidR="00E843E0" w:rsidRPr="00694F3C" w:rsidRDefault="001705E9" w:rsidP="00F874FE">
      <w:pPr>
        <w:pStyle w:val="SingleTxtGC"/>
        <w:keepNext/>
        <w:spacing w:line="330" w:lineRule="exact"/>
        <w:rPr>
          <w:rFonts w:ascii="Time New Roman" w:eastAsia="黑体" w:hAnsi="Time New Roman" w:hint="eastAsia"/>
          <w:lang w:val="fr-CH"/>
        </w:rPr>
      </w:pPr>
      <w:r w:rsidRPr="00694F3C">
        <w:rPr>
          <w:rFonts w:ascii="Time New Roman" w:eastAsia="黑体" w:hAnsi="Time New Roman" w:hint="eastAsia"/>
          <w:lang w:val="fr-CH"/>
        </w:rPr>
        <w:t>29</w:t>
      </w:r>
      <w:r w:rsidR="00E843E0" w:rsidRPr="00694F3C">
        <w:rPr>
          <w:rFonts w:ascii="Time New Roman" w:eastAsia="黑体" w:hAnsi="Time New Roman" w:hint="eastAsia"/>
          <w:lang w:val="fr-CH"/>
        </w:rPr>
        <w:t>.</w:t>
      </w:r>
      <w:r w:rsidR="00E843E0" w:rsidRPr="00694F3C">
        <w:rPr>
          <w:rFonts w:ascii="Time New Roman" w:eastAsia="黑体" w:hAnsi="Time New Roman" w:hint="eastAsia"/>
          <w:lang w:val="fr-CH"/>
        </w:rPr>
        <w:tab/>
      </w:r>
      <w:r w:rsidR="00E843E0" w:rsidRPr="00694F3C">
        <w:rPr>
          <w:rFonts w:ascii="Time New Roman" w:eastAsia="黑体" w:hAnsi="Time New Roman" w:hint="eastAsia"/>
          <w:lang w:val="fr-CH"/>
        </w:rPr>
        <w:t>委员会重申先前的建议</w:t>
      </w:r>
      <w:r w:rsidR="00C14D89" w:rsidRPr="00694F3C">
        <w:rPr>
          <w:rStyle w:val="a8"/>
          <w:rFonts w:ascii="Time New Roman" w:eastAsia="黑体" w:hAnsi="Time New Roman"/>
          <w:lang w:val="fr-CH"/>
        </w:rPr>
        <w:footnoteReference w:id="8"/>
      </w:r>
      <w:r w:rsidR="00E843E0" w:rsidRPr="00694F3C">
        <w:rPr>
          <w:rFonts w:ascii="Time New Roman" w:eastAsia="黑体" w:hAnsi="Time New Roman" w:hint="eastAsia"/>
          <w:lang w:val="fr-CH"/>
        </w:rPr>
        <w:t>，并敦促缔约国：</w:t>
      </w:r>
    </w:p>
    <w:p w14:paraId="305C6ADD" w14:textId="1147916A"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a</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继续努力确保所有未满</w:t>
      </w:r>
      <w:r w:rsidR="001705E9" w:rsidRPr="00694F3C">
        <w:rPr>
          <w:rFonts w:ascii="Time New Roman" w:eastAsia="黑体" w:hAnsi="Time New Roman" w:hint="eastAsia"/>
          <w:lang w:val="fr-CH"/>
        </w:rPr>
        <w:t>18</w:t>
      </w:r>
      <w:r w:rsidRPr="00694F3C">
        <w:rPr>
          <w:rFonts w:ascii="Time New Roman" w:eastAsia="黑体" w:hAnsi="Time New Roman" w:hint="eastAsia"/>
          <w:lang w:val="fr-CH"/>
        </w:rPr>
        <w:t>岁儿童遭受性虐待的案件，包括由家庭成员</w:t>
      </w:r>
      <w:r w:rsidRPr="00772FDA">
        <w:rPr>
          <w:rFonts w:ascii="Time New Roman" w:eastAsia="黑体" w:hAnsi="Time New Roman" w:hint="eastAsia"/>
          <w:spacing w:val="2"/>
          <w:lang w:val="fr-CH"/>
        </w:rPr>
        <w:t>和天主教会成员等信任圈内人员实施的此类虐待的案件，均得到报告、调查和起</w:t>
      </w:r>
      <w:r w:rsidRPr="00694F3C">
        <w:rPr>
          <w:rFonts w:ascii="Time New Roman" w:eastAsia="黑体" w:hAnsi="Time New Roman" w:hint="eastAsia"/>
          <w:lang w:val="fr-CH"/>
        </w:rPr>
        <w:t>诉；</w:t>
      </w:r>
    </w:p>
    <w:p w14:paraId="647C722E" w14:textId="4A34D0AD" w:rsidR="00E843E0" w:rsidRPr="00694F3C" w:rsidRDefault="00E843E0" w:rsidP="00F874FE">
      <w:pPr>
        <w:pStyle w:val="SingleTxtGC"/>
        <w:spacing w:line="330"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b</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收集对儿童实施的性虐待案件的相关数据，包括涉及天主教神职人员</w:t>
      </w:r>
      <w:r w:rsidRPr="00D517C2">
        <w:rPr>
          <w:rFonts w:ascii="Time New Roman" w:eastAsia="黑体" w:hAnsi="Time New Roman" w:hint="eastAsia"/>
          <w:spacing w:val="4"/>
          <w:lang w:val="fr-CH"/>
        </w:rPr>
        <w:t>的此类案件的相关数据，按相关因素分类，并在下一次定期报告中提供详细资</w:t>
      </w:r>
      <w:r w:rsidRPr="00694F3C">
        <w:rPr>
          <w:rFonts w:ascii="Time New Roman" w:eastAsia="黑体" w:hAnsi="Time New Roman" w:hint="eastAsia"/>
          <w:lang w:val="fr-CH"/>
        </w:rPr>
        <w:t>料，介绍此类虐待的报案情况以及相关的调查、起诉和定罪情况；</w:t>
      </w:r>
    </w:p>
    <w:p w14:paraId="15353D02" w14:textId="2D7BD41B" w:rsidR="00E843E0" w:rsidRPr="00694F3C" w:rsidRDefault="00E843E0" w:rsidP="004E4AE0">
      <w:pPr>
        <w:pStyle w:val="SingleTxtGC"/>
        <w:spacing w:line="308" w:lineRule="exact"/>
        <w:rPr>
          <w:rFonts w:ascii="Time New Roman" w:eastAsia="黑体" w:hAnsi="Time New Roman" w:hint="eastAsia"/>
          <w:lang w:val="fr-CH"/>
        </w:rPr>
      </w:pPr>
      <w:r w:rsidRPr="00694F3C">
        <w:rPr>
          <w:rFonts w:ascii="Time New Roman" w:eastAsia="黑体" w:hAnsi="Time New Roman" w:hint="eastAsia"/>
          <w:lang w:val="fr-CH"/>
        </w:rPr>
        <w:lastRenderedPageBreak/>
        <w:tab/>
        <w:t>(</w:t>
      </w:r>
      <w:r w:rsidR="001705E9" w:rsidRPr="00694F3C">
        <w:rPr>
          <w:rFonts w:ascii="Time New Roman" w:eastAsia="黑体" w:hAnsi="Time New Roman" w:hint="eastAsia"/>
          <w:lang w:val="fr-CH"/>
        </w:rPr>
        <w:t>c</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确保为儿童友好和多学科的支助中心</w:t>
      </w:r>
      <w:r w:rsidRPr="00694F3C">
        <w:rPr>
          <w:rFonts w:ascii="Time New Roman" w:eastAsia="黑体" w:hAnsi="Time New Roman" w:hint="eastAsia"/>
          <w:lang w:val="fr-CH"/>
        </w:rPr>
        <w:t>(</w:t>
      </w:r>
      <w:proofErr w:type="spellStart"/>
      <w:r w:rsidR="001705E9" w:rsidRPr="00694F3C">
        <w:rPr>
          <w:rFonts w:ascii="Time New Roman" w:eastAsia="黑体" w:hAnsi="Time New Roman" w:hint="eastAsia"/>
          <w:lang w:val="fr-CH"/>
        </w:rPr>
        <w:t>barnahus</w:t>
      </w:r>
      <w:proofErr w:type="spellEnd"/>
      <w:r w:rsidRPr="00694F3C">
        <w:rPr>
          <w:rFonts w:ascii="Time New Roman" w:eastAsia="黑体" w:hAnsi="Time New Roman" w:hint="eastAsia"/>
          <w:lang w:val="fr-CH"/>
        </w:rPr>
        <w:t>)</w:t>
      </w:r>
      <w:r w:rsidRPr="00694F3C">
        <w:rPr>
          <w:rFonts w:ascii="Time New Roman" w:eastAsia="黑体" w:hAnsi="Time New Roman" w:hint="eastAsia"/>
          <w:lang w:val="fr-CH"/>
        </w:rPr>
        <w:t>提供法律上和预算上的基础，旨在为性虐待受害儿童提供取证访谈设施和适当的治疗服务，并让生活在所有区域的儿童更容易获得这种服务；</w:t>
      </w:r>
    </w:p>
    <w:p w14:paraId="36723797" w14:textId="3915F833" w:rsidR="00E843E0" w:rsidRPr="00694F3C" w:rsidRDefault="00E843E0" w:rsidP="004E4AE0">
      <w:pPr>
        <w:pStyle w:val="SingleTxtGC"/>
        <w:spacing w:line="308"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d</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考虑将犯有性犯罪的儿童的姓名从性犯罪者登记册上移除，并确保他们得到旨在处理其发育需要和性行为问题的适当治疗支助；</w:t>
      </w:r>
    </w:p>
    <w:p w14:paraId="56CB68BB" w14:textId="2F42EDC5" w:rsidR="00E843E0" w:rsidRPr="00E843E0" w:rsidRDefault="00E843E0" w:rsidP="004E4AE0">
      <w:pPr>
        <w:pStyle w:val="SingleTxtGC"/>
        <w:spacing w:line="308" w:lineRule="exact"/>
        <w:rPr>
          <w:lang w:val="fr-CH"/>
        </w:rPr>
      </w:pPr>
      <w:r w:rsidRPr="00873A26">
        <w:rPr>
          <w:rFonts w:ascii="Time New Roman" w:eastAsia="黑体" w:hAnsi="Time New Roman" w:hint="eastAsia"/>
          <w:spacing w:val="4"/>
          <w:lang w:val="fr-CH"/>
        </w:rPr>
        <w:tab/>
        <w:t>(</w:t>
      </w:r>
      <w:r w:rsidR="001705E9" w:rsidRPr="00873A26">
        <w:rPr>
          <w:rFonts w:ascii="Time New Roman" w:eastAsia="黑体" w:hAnsi="Time New Roman" w:hint="eastAsia"/>
          <w:spacing w:val="4"/>
          <w:lang w:val="fr-CH"/>
        </w:rPr>
        <w:t>e</w:t>
      </w:r>
      <w:r w:rsidRPr="00873A26">
        <w:rPr>
          <w:rFonts w:ascii="Time New Roman" w:eastAsia="黑体" w:hAnsi="Time New Roman" w:hint="eastAsia"/>
          <w:spacing w:val="4"/>
          <w:lang w:val="fr-CH"/>
        </w:rPr>
        <w:t>)</w:t>
      </w:r>
      <w:r w:rsidRPr="00873A26">
        <w:rPr>
          <w:rFonts w:ascii="Time New Roman" w:eastAsia="黑体" w:hAnsi="Time New Roman" w:hint="eastAsia"/>
          <w:spacing w:val="4"/>
          <w:lang w:val="fr-CH"/>
        </w:rPr>
        <w:tab/>
      </w:r>
      <w:r w:rsidRPr="00873A26">
        <w:rPr>
          <w:rFonts w:ascii="Time New Roman" w:eastAsia="黑体" w:hAnsi="Time New Roman" w:hint="eastAsia"/>
          <w:spacing w:val="4"/>
          <w:lang w:val="fr-CH"/>
        </w:rPr>
        <w:t>确保向性虐待受害儿童提供适当的补救和支助，并确保此类虐待的犯</w:t>
      </w:r>
      <w:r w:rsidRPr="00694F3C">
        <w:rPr>
          <w:rFonts w:ascii="Time New Roman" w:eastAsia="黑体" w:hAnsi="Time New Roman" w:hint="eastAsia"/>
          <w:lang w:val="fr-CH"/>
        </w:rPr>
        <w:t>罪人受到应有的制裁，并阻止他们以专业身份与儿童接触。</w:t>
      </w:r>
    </w:p>
    <w:p w14:paraId="547DB5B5" w14:textId="05BACD7E" w:rsidR="00E843E0" w:rsidRPr="00E843E0" w:rsidRDefault="00E843E0" w:rsidP="004E4AE0">
      <w:pPr>
        <w:pStyle w:val="H1GC"/>
        <w:spacing w:before="280" w:line="304" w:lineRule="exact"/>
        <w:rPr>
          <w:lang w:val="fr-CH"/>
        </w:rPr>
      </w:pPr>
      <w:r w:rsidRPr="00E843E0">
        <w:rPr>
          <w:rFonts w:hint="eastAsia"/>
          <w:lang w:val="fr-CH"/>
        </w:rPr>
        <w:tab/>
      </w:r>
      <w:r w:rsidR="001705E9">
        <w:rPr>
          <w:rFonts w:hint="eastAsia"/>
          <w:lang w:val="fr-CH"/>
        </w:rPr>
        <w:t>F</w:t>
      </w:r>
      <w:r w:rsidRPr="00E843E0">
        <w:rPr>
          <w:rFonts w:hint="eastAsia"/>
          <w:lang w:val="fr-CH"/>
        </w:rPr>
        <w:t>.</w:t>
      </w:r>
      <w:r w:rsidRPr="00E843E0">
        <w:rPr>
          <w:rFonts w:hint="eastAsia"/>
          <w:lang w:val="fr-CH"/>
        </w:rPr>
        <w:tab/>
      </w:r>
      <w:r w:rsidRPr="00E843E0">
        <w:rPr>
          <w:rFonts w:hint="eastAsia"/>
          <w:lang w:val="fr-CH"/>
        </w:rPr>
        <w:t>家庭环境和替代照料</w:t>
      </w:r>
      <w:r w:rsidRPr="00E843E0">
        <w:rPr>
          <w:rFonts w:hint="eastAsia"/>
          <w:lang w:val="fr-CH"/>
        </w:rPr>
        <w:t>(</w:t>
      </w:r>
      <w:r w:rsidRPr="00E843E0">
        <w:rPr>
          <w:rFonts w:hint="eastAsia"/>
          <w:lang w:val="fr-CH"/>
        </w:rPr>
        <w:t>第</w:t>
      </w:r>
      <w:r w:rsidR="001705E9">
        <w:rPr>
          <w:rFonts w:hint="eastAsia"/>
          <w:lang w:val="fr-CH"/>
        </w:rPr>
        <w:t>5</w:t>
      </w:r>
      <w:r w:rsidRPr="00E843E0">
        <w:rPr>
          <w:rFonts w:hint="eastAsia"/>
          <w:lang w:val="fr-CH"/>
        </w:rPr>
        <w:t>条、第</w:t>
      </w:r>
      <w:r w:rsidR="001705E9">
        <w:rPr>
          <w:rFonts w:hint="eastAsia"/>
          <w:lang w:val="fr-CH"/>
        </w:rPr>
        <w:t>9</w:t>
      </w:r>
      <w:r w:rsidRPr="00E843E0">
        <w:rPr>
          <w:rFonts w:hint="eastAsia"/>
          <w:lang w:val="fr-CH"/>
        </w:rPr>
        <w:t>至第</w:t>
      </w:r>
      <w:r w:rsidR="001705E9">
        <w:rPr>
          <w:rFonts w:hint="eastAsia"/>
          <w:lang w:val="fr-CH"/>
        </w:rPr>
        <w:t>11</w:t>
      </w:r>
      <w:r w:rsidRPr="00E843E0">
        <w:rPr>
          <w:rFonts w:hint="eastAsia"/>
          <w:lang w:val="fr-CH"/>
        </w:rPr>
        <w:t>条、第</w:t>
      </w:r>
      <w:r w:rsidR="001705E9">
        <w:rPr>
          <w:rFonts w:hint="eastAsia"/>
          <w:lang w:val="fr-CH"/>
        </w:rPr>
        <w:t>18</w:t>
      </w:r>
      <w:r w:rsidRPr="00E843E0">
        <w:rPr>
          <w:rFonts w:hint="eastAsia"/>
          <w:lang w:val="fr-CH"/>
        </w:rPr>
        <w:t>条第</w:t>
      </w:r>
      <w:r w:rsidR="001705E9">
        <w:rPr>
          <w:rFonts w:hint="eastAsia"/>
          <w:lang w:val="fr-CH"/>
        </w:rPr>
        <w:t>1</w:t>
      </w:r>
      <w:r w:rsidRPr="00E843E0">
        <w:rPr>
          <w:rFonts w:hint="eastAsia"/>
          <w:lang w:val="fr-CH"/>
        </w:rPr>
        <w:t>至第</w:t>
      </w:r>
      <w:r w:rsidR="001705E9">
        <w:rPr>
          <w:rFonts w:hint="eastAsia"/>
          <w:lang w:val="fr-CH"/>
        </w:rPr>
        <w:t>2</w:t>
      </w:r>
      <w:r w:rsidRPr="00E843E0">
        <w:rPr>
          <w:rFonts w:hint="eastAsia"/>
          <w:lang w:val="fr-CH"/>
        </w:rPr>
        <w:t>款、第</w:t>
      </w:r>
      <w:r w:rsidR="001705E9">
        <w:rPr>
          <w:rFonts w:hint="eastAsia"/>
          <w:lang w:val="fr-CH"/>
        </w:rPr>
        <w:t>2</w:t>
      </w:r>
      <w:r w:rsidRPr="00E843E0">
        <w:rPr>
          <w:rFonts w:hint="eastAsia"/>
          <w:lang w:val="fr-CH"/>
        </w:rPr>
        <w:t>0</w:t>
      </w:r>
      <w:r w:rsidRPr="00E843E0">
        <w:rPr>
          <w:rFonts w:hint="eastAsia"/>
          <w:lang w:val="fr-CH"/>
        </w:rPr>
        <w:t>至第</w:t>
      </w:r>
      <w:r w:rsidR="001705E9">
        <w:rPr>
          <w:rFonts w:hint="eastAsia"/>
          <w:lang w:val="fr-CH"/>
        </w:rPr>
        <w:t>21</w:t>
      </w:r>
      <w:r w:rsidRPr="00E843E0">
        <w:rPr>
          <w:rFonts w:hint="eastAsia"/>
          <w:lang w:val="fr-CH"/>
        </w:rPr>
        <w:t>条、第</w:t>
      </w:r>
      <w:r w:rsidR="001705E9">
        <w:rPr>
          <w:rFonts w:hint="eastAsia"/>
          <w:lang w:val="fr-CH"/>
        </w:rPr>
        <w:t>25</w:t>
      </w:r>
      <w:r w:rsidRPr="00E843E0">
        <w:rPr>
          <w:rFonts w:hint="eastAsia"/>
          <w:lang w:val="fr-CH"/>
        </w:rPr>
        <w:t>条和第</w:t>
      </w:r>
      <w:r w:rsidR="001705E9">
        <w:rPr>
          <w:rFonts w:hint="eastAsia"/>
          <w:lang w:val="fr-CH"/>
        </w:rPr>
        <w:t>27</w:t>
      </w:r>
      <w:r w:rsidRPr="00E843E0">
        <w:rPr>
          <w:rFonts w:hint="eastAsia"/>
          <w:lang w:val="fr-CH"/>
        </w:rPr>
        <w:t>条第</w:t>
      </w:r>
      <w:r w:rsidR="001705E9">
        <w:rPr>
          <w:rFonts w:hint="eastAsia"/>
          <w:lang w:val="fr-CH"/>
        </w:rPr>
        <w:t>4</w:t>
      </w:r>
      <w:r w:rsidRPr="00E843E0">
        <w:rPr>
          <w:rFonts w:hint="eastAsia"/>
          <w:lang w:val="fr-CH"/>
        </w:rPr>
        <w:t>款</w:t>
      </w:r>
      <w:r w:rsidRPr="00E843E0">
        <w:rPr>
          <w:rFonts w:hint="eastAsia"/>
          <w:lang w:val="fr-CH"/>
        </w:rPr>
        <w:t>)</w:t>
      </w:r>
    </w:p>
    <w:p w14:paraId="75B0D08B" w14:textId="6A962870" w:rsidR="00E843E0" w:rsidRPr="00E843E0" w:rsidRDefault="00E843E0" w:rsidP="00AE561E">
      <w:pPr>
        <w:pStyle w:val="H23GC"/>
        <w:spacing w:line="304" w:lineRule="exact"/>
        <w:rPr>
          <w:lang w:val="fr-CH"/>
        </w:rPr>
      </w:pPr>
      <w:r w:rsidRPr="00E843E0">
        <w:rPr>
          <w:rFonts w:hint="eastAsia"/>
          <w:lang w:val="fr-CH"/>
        </w:rPr>
        <w:tab/>
      </w:r>
      <w:r w:rsidRPr="00E843E0">
        <w:rPr>
          <w:rFonts w:hint="eastAsia"/>
          <w:lang w:val="fr-CH"/>
        </w:rPr>
        <w:tab/>
      </w:r>
      <w:r w:rsidRPr="00E843E0">
        <w:rPr>
          <w:rFonts w:hint="eastAsia"/>
          <w:lang w:val="fr-CH"/>
        </w:rPr>
        <w:t>家庭环境</w:t>
      </w:r>
    </w:p>
    <w:p w14:paraId="1B3D6500" w14:textId="06339165" w:rsidR="00E843E0" w:rsidRPr="00694F3C" w:rsidRDefault="001705E9" w:rsidP="00AE561E">
      <w:pPr>
        <w:pStyle w:val="SingleTxtGC"/>
        <w:spacing w:line="304" w:lineRule="exact"/>
        <w:rPr>
          <w:rFonts w:ascii="Time New Roman" w:eastAsia="黑体" w:hAnsi="Time New Roman" w:hint="eastAsia"/>
          <w:lang w:val="fr-CH"/>
        </w:rPr>
      </w:pPr>
      <w:r w:rsidRPr="00694F3C">
        <w:rPr>
          <w:rFonts w:ascii="Time New Roman" w:eastAsia="黑体" w:hAnsi="Time New Roman" w:hint="eastAsia"/>
          <w:lang w:val="fr-CH"/>
        </w:rPr>
        <w:t>3</w:t>
      </w:r>
      <w:r w:rsidR="00E843E0" w:rsidRPr="00694F3C">
        <w:rPr>
          <w:rFonts w:ascii="Time New Roman" w:eastAsia="黑体" w:hAnsi="Time New Roman" w:hint="eastAsia"/>
          <w:lang w:val="fr-CH"/>
        </w:rPr>
        <w:t>0.</w:t>
      </w:r>
      <w:r w:rsidR="00E843E0" w:rsidRPr="00694F3C">
        <w:rPr>
          <w:rFonts w:ascii="Time New Roman" w:eastAsia="黑体" w:hAnsi="Time New Roman" w:hint="eastAsia"/>
          <w:lang w:val="fr-CH"/>
        </w:rPr>
        <w:tab/>
      </w:r>
      <w:r w:rsidR="00E843E0" w:rsidRPr="00694F3C">
        <w:rPr>
          <w:rFonts w:ascii="Time New Roman" w:eastAsia="黑体" w:hAnsi="Time New Roman" w:hint="eastAsia"/>
          <w:lang w:val="fr-CH"/>
        </w:rPr>
        <w:t>委员会建议缔约国：</w:t>
      </w:r>
    </w:p>
    <w:p w14:paraId="1D587842" w14:textId="305551AA" w:rsidR="00E843E0" w:rsidRPr="00694F3C" w:rsidRDefault="00E843E0" w:rsidP="00AE561E">
      <w:pPr>
        <w:pStyle w:val="SingleTxtGC"/>
        <w:spacing w:line="304" w:lineRule="exact"/>
        <w:rPr>
          <w:rFonts w:ascii="Time New Roman" w:eastAsia="黑体" w:hAnsi="Time New Roman" w:hint="eastAsia"/>
          <w:lang w:val="fr-CH"/>
        </w:rPr>
      </w:pPr>
      <w:r w:rsidRPr="000F761C">
        <w:rPr>
          <w:rFonts w:ascii="Time New Roman" w:eastAsia="黑体" w:hAnsi="Time New Roman" w:hint="eastAsia"/>
          <w:spacing w:val="4"/>
          <w:lang w:val="fr-CH"/>
        </w:rPr>
        <w:tab/>
        <w:t>(</w:t>
      </w:r>
      <w:r w:rsidR="001705E9" w:rsidRPr="000F761C">
        <w:rPr>
          <w:rFonts w:ascii="Time New Roman" w:eastAsia="黑体" w:hAnsi="Time New Roman" w:hint="eastAsia"/>
          <w:spacing w:val="4"/>
          <w:lang w:val="fr-CH"/>
        </w:rPr>
        <w:t>a</w:t>
      </w:r>
      <w:r w:rsidRPr="000F761C">
        <w:rPr>
          <w:rFonts w:ascii="Time New Roman" w:eastAsia="黑体" w:hAnsi="Time New Roman" w:hint="eastAsia"/>
          <w:spacing w:val="4"/>
          <w:lang w:val="fr-CH"/>
        </w:rPr>
        <w:t>)</w:t>
      </w:r>
      <w:r w:rsidRPr="000F761C">
        <w:rPr>
          <w:rFonts w:ascii="Time New Roman" w:eastAsia="黑体" w:hAnsi="Time New Roman" w:hint="eastAsia"/>
          <w:spacing w:val="4"/>
          <w:lang w:val="fr-CH"/>
        </w:rPr>
        <w:tab/>
      </w:r>
      <w:r w:rsidRPr="000F761C">
        <w:rPr>
          <w:rFonts w:ascii="Time New Roman" w:eastAsia="黑体" w:hAnsi="Time New Roman" w:hint="eastAsia"/>
          <w:spacing w:val="-2"/>
          <w:lang w:val="fr-CH"/>
        </w:rPr>
        <w:t>加强家庭法院系统，对于家庭和监护权案件的执行程序，加快相关法院</w:t>
      </w:r>
      <w:r w:rsidRPr="00694F3C">
        <w:rPr>
          <w:rFonts w:ascii="Time New Roman" w:eastAsia="黑体" w:hAnsi="Time New Roman" w:hint="eastAsia"/>
          <w:lang w:val="fr-CH"/>
        </w:rPr>
        <w:t>程序并通过相关法规；</w:t>
      </w:r>
    </w:p>
    <w:p w14:paraId="660A4BD9" w14:textId="5ECADB31" w:rsidR="00E843E0" w:rsidRPr="00694F3C" w:rsidRDefault="00E843E0" w:rsidP="00AE561E">
      <w:pPr>
        <w:pStyle w:val="SingleTxtGC"/>
        <w:spacing w:line="304"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b</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开展关于父母外出打工的留守儿童的研究；</w:t>
      </w:r>
    </w:p>
    <w:p w14:paraId="3AF86DAC" w14:textId="6BDBB74D" w:rsidR="00E843E0" w:rsidRPr="00694F3C" w:rsidRDefault="00E843E0" w:rsidP="00AE561E">
      <w:pPr>
        <w:pStyle w:val="SingleTxtGC"/>
        <w:spacing w:line="304"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c</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激励父亲充分利用育儿假。</w:t>
      </w:r>
    </w:p>
    <w:p w14:paraId="5264BC1C" w14:textId="77777777" w:rsidR="00376E78" w:rsidRPr="00376E78" w:rsidRDefault="00376E78" w:rsidP="00AE561E">
      <w:pPr>
        <w:pStyle w:val="H23GC"/>
        <w:spacing w:line="304" w:lineRule="exact"/>
        <w:rPr>
          <w:lang w:val="en-GB"/>
        </w:rPr>
      </w:pPr>
      <w:r w:rsidRPr="00376E78">
        <w:rPr>
          <w:lang w:val="en-GB"/>
        </w:rPr>
        <w:tab/>
      </w:r>
      <w:r w:rsidRPr="00376E78">
        <w:rPr>
          <w:lang w:val="en-GB"/>
        </w:rPr>
        <w:tab/>
      </w:r>
      <w:bookmarkStart w:id="0" w:name="_Toc33611175"/>
      <w:bookmarkStart w:id="1" w:name="_Toc33611300"/>
      <w:r w:rsidRPr="00376E78">
        <w:rPr>
          <w:lang w:val="en-GB"/>
        </w:rPr>
        <w:t>被剥夺家庭环境的儿童</w:t>
      </w:r>
      <w:bookmarkEnd w:id="0"/>
      <w:bookmarkEnd w:id="1"/>
    </w:p>
    <w:p w14:paraId="7D916C3D" w14:textId="378BE2A1" w:rsidR="00376E78" w:rsidRPr="00376E78" w:rsidRDefault="001705E9" w:rsidP="00AE561E">
      <w:pPr>
        <w:pStyle w:val="SingleTxtGC"/>
        <w:spacing w:line="304" w:lineRule="exact"/>
        <w:rPr>
          <w:rFonts w:ascii="Time New Roman" w:eastAsia="黑体" w:hAnsi="Time New Roman" w:hint="eastAsia"/>
          <w:bCs/>
          <w:lang w:val="en-GB"/>
        </w:rPr>
      </w:pPr>
      <w:r w:rsidRPr="00694F3C">
        <w:rPr>
          <w:rFonts w:ascii="Time New Roman" w:eastAsia="黑体" w:hAnsi="Time New Roman"/>
          <w:bCs/>
          <w:lang w:val="en-GB"/>
        </w:rPr>
        <w:t>31</w:t>
      </w:r>
      <w:r w:rsidR="00376E78" w:rsidRPr="00376E78">
        <w:rPr>
          <w:rFonts w:ascii="Time New Roman" w:eastAsia="黑体" w:hAnsi="Time New Roman"/>
          <w:bCs/>
          <w:lang w:val="en-GB"/>
        </w:rPr>
        <w:t>.</w:t>
      </w:r>
      <w:r w:rsidR="00376E78" w:rsidRPr="00376E78">
        <w:rPr>
          <w:rFonts w:ascii="Time New Roman" w:eastAsia="黑体" w:hAnsi="Time New Roman"/>
          <w:bCs/>
          <w:lang w:val="en-GB"/>
        </w:rPr>
        <w:tab/>
      </w:r>
      <w:r w:rsidR="00376E78" w:rsidRPr="00376E78">
        <w:rPr>
          <w:rFonts w:ascii="Time New Roman" w:eastAsia="黑体" w:hAnsi="Time New Roman"/>
          <w:bCs/>
          <w:lang w:val="en-GB"/>
        </w:rPr>
        <w:t>委员会提请缔约国注意</w:t>
      </w:r>
      <w:r w:rsidR="00376E78" w:rsidRPr="00376E78">
        <w:rPr>
          <w:rFonts w:ascii="Time New Roman" w:eastAsia="黑体" w:hAnsi="Time New Roman" w:hint="eastAsia"/>
          <w:bCs/>
          <w:lang w:val="en-GB"/>
        </w:rPr>
        <w:t>《关于儿童的替代照料准则》</w:t>
      </w:r>
      <w:r w:rsidR="00376E78" w:rsidRPr="00376E78">
        <w:rPr>
          <w:rFonts w:ascii="Time New Roman" w:eastAsia="黑体" w:hAnsi="Time New Roman"/>
          <w:bCs/>
          <w:vertAlign w:val="superscript"/>
          <w:lang w:val="en-GB"/>
        </w:rPr>
        <w:footnoteReference w:id="9"/>
      </w:r>
      <w:r w:rsidR="00376E78" w:rsidRPr="00376E78">
        <w:rPr>
          <w:rFonts w:ascii="Time New Roman" w:eastAsia="黑体" w:hAnsi="Time New Roman"/>
          <w:bCs/>
          <w:lang w:val="en-GB"/>
        </w:rPr>
        <w:t>，</w:t>
      </w:r>
      <w:r w:rsidR="00376E78" w:rsidRPr="00376E78">
        <w:rPr>
          <w:rFonts w:ascii="Time New Roman" w:eastAsia="黑体" w:hAnsi="Time New Roman" w:hint="eastAsia"/>
          <w:bCs/>
          <w:lang w:val="en-GB"/>
        </w:rPr>
        <w:t>回顾</w:t>
      </w:r>
      <w:r w:rsidR="00376E78" w:rsidRPr="00376E78">
        <w:rPr>
          <w:rFonts w:ascii="Time New Roman" w:eastAsia="黑体" w:hAnsi="Time New Roman"/>
          <w:bCs/>
          <w:lang w:val="en-GB"/>
        </w:rPr>
        <w:t>先前的建议</w:t>
      </w:r>
      <w:r w:rsidR="00376E78" w:rsidRPr="00376E78">
        <w:rPr>
          <w:rFonts w:ascii="Time New Roman" w:eastAsia="黑体" w:hAnsi="Time New Roman"/>
          <w:bCs/>
          <w:vertAlign w:val="superscript"/>
          <w:lang w:val="en-GB"/>
        </w:rPr>
        <w:footnoteReference w:id="10"/>
      </w:r>
      <w:r w:rsidR="00376E78" w:rsidRPr="00376E78">
        <w:rPr>
          <w:rFonts w:ascii="Time New Roman" w:eastAsia="黑体" w:hAnsi="Time New Roman"/>
          <w:bCs/>
          <w:lang w:val="en-GB"/>
        </w:rPr>
        <w:t>，建议缔约国：</w:t>
      </w:r>
    </w:p>
    <w:p w14:paraId="4EF259D8" w14:textId="081174E9" w:rsidR="00376E78" w:rsidRPr="00376E78" w:rsidRDefault="00376E78" w:rsidP="005560CF">
      <w:pPr>
        <w:pStyle w:val="SingleTxtGC"/>
        <w:spacing w:line="308" w:lineRule="exact"/>
        <w:rPr>
          <w:rFonts w:ascii="Time New Roman" w:eastAsia="黑体" w:hAnsi="Time New Roman" w:hint="eastAsia"/>
          <w:bCs/>
          <w:lang w:val="en-GB"/>
        </w:rPr>
      </w:pPr>
      <w:r w:rsidRPr="00B85FD8">
        <w:rPr>
          <w:rFonts w:ascii="Time New Roman" w:eastAsia="黑体" w:hAnsi="Time New Roman"/>
          <w:bCs/>
          <w:spacing w:val="4"/>
          <w:lang w:val="en-GB"/>
        </w:rPr>
        <w:tab/>
        <w:t>(</w:t>
      </w:r>
      <w:r w:rsidR="001705E9" w:rsidRPr="00B85FD8">
        <w:rPr>
          <w:rFonts w:ascii="Time New Roman" w:eastAsia="黑体" w:hAnsi="Time New Roman"/>
          <w:bCs/>
          <w:spacing w:val="4"/>
          <w:lang w:val="en-GB"/>
        </w:rPr>
        <w:t>a</w:t>
      </w:r>
      <w:r w:rsidRPr="00B85FD8">
        <w:rPr>
          <w:rFonts w:ascii="Time New Roman" w:eastAsia="黑体" w:hAnsi="Time New Roman"/>
          <w:bCs/>
          <w:spacing w:val="4"/>
          <w:lang w:val="en-GB"/>
        </w:rPr>
        <w:t>)</w:t>
      </w:r>
      <w:r w:rsidRPr="00B85FD8">
        <w:rPr>
          <w:rFonts w:ascii="Time New Roman" w:eastAsia="黑体" w:hAnsi="Time New Roman"/>
          <w:bCs/>
          <w:spacing w:val="4"/>
          <w:lang w:val="en-GB"/>
        </w:rPr>
        <w:tab/>
      </w:r>
      <w:r w:rsidRPr="00B85FD8">
        <w:rPr>
          <w:rFonts w:ascii="Time New Roman" w:eastAsia="黑体" w:hAnsi="Time New Roman" w:hint="eastAsia"/>
          <w:bCs/>
          <w:spacing w:val="4"/>
          <w:lang w:val="en-GB"/>
        </w:rPr>
        <w:t>确保政策和做法遵循的原则是，经济和物质贫困，或直接和独特地归</w:t>
      </w:r>
      <w:r w:rsidRPr="00376E78">
        <w:rPr>
          <w:rFonts w:ascii="Time New Roman" w:eastAsia="黑体" w:hAnsi="Time New Roman" w:hint="eastAsia"/>
          <w:bCs/>
          <w:lang w:val="en-GB"/>
        </w:rPr>
        <w:t>因于这种贫困的条件，绝不应成为将儿童从父母照料中带走、让儿童接受替代照料或阻止儿童重返社会的唯一理由；</w:t>
      </w:r>
    </w:p>
    <w:p w14:paraId="426D8CB5" w14:textId="25237902" w:rsidR="00376E78" w:rsidRPr="00376E78" w:rsidRDefault="00376E78" w:rsidP="005560CF">
      <w:pPr>
        <w:pStyle w:val="SingleTxtGC"/>
        <w:spacing w:line="308"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b</w:t>
      </w:r>
      <w:r w:rsidRPr="00376E78">
        <w:rPr>
          <w:rFonts w:ascii="Time New Roman" w:eastAsia="黑体" w:hAnsi="Time New Roman"/>
          <w:bCs/>
          <w:lang w:val="en-GB"/>
        </w:rPr>
        <w:t>)</w:t>
      </w:r>
      <w:r w:rsidRPr="00376E78">
        <w:rPr>
          <w:rFonts w:ascii="Time New Roman" w:eastAsia="黑体" w:hAnsi="Time New Roman"/>
          <w:bCs/>
          <w:lang w:val="en-GB"/>
        </w:rPr>
        <w:tab/>
      </w:r>
      <w:r w:rsidRPr="00376E78">
        <w:rPr>
          <w:rFonts w:ascii="Time New Roman" w:eastAsia="黑体" w:hAnsi="Time New Roman"/>
          <w:bCs/>
          <w:lang w:val="en-GB"/>
        </w:rPr>
        <w:t>采取一切必要措施，避免将</w:t>
      </w:r>
      <w:r w:rsidRPr="00376E78">
        <w:rPr>
          <w:rFonts w:ascii="Time New Roman" w:eastAsia="黑体" w:hAnsi="Time New Roman" w:hint="eastAsia"/>
          <w:bCs/>
          <w:lang w:val="en-GB"/>
        </w:rPr>
        <w:t>所有</w:t>
      </w:r>
      <w:r w:rsidRPr="00376E78">
        <w:rPr>
          <w:rFonts w:ascii="Time New Roman" w:eastAsia="黑体" w:hAnsi="Time New Roman"/>
          <w:bCs/>
          <w:lang w:val="en-GB"/>
        </w:rPr>
        <w:t>儿童安置在家庭之外，特别是</w:t>
      </w:r>
      <w:r w:rsidRPr="00376E78">
        <w:rPr>
          <w:rFonts w:ascii="Time New Roman" w:eastAsia="黑体" w:hAnsi="Time New Roman" w:hint="eastAsia"/>
          <w:bCs/>
          <w:lang w:val="en-GB"/>
        </w:rPr>
        <w:t>为此</w:t>
      </w:r>
      <w:r w:rsidRPr="00376E78">
        <w:rPr>
          <w:rFonts w:ascii="Time New Roman" w:eastAsia="黑体" w:hAnsi="Time New Roman"/>
          <w:bCs/>
          <w:lang w:val="en-GB"/>
        </w:rPr>
        <w:t>向</w:t>
      </w:r>
      <w:r w:rsidRPr="00376E78">
        <w:rPr>
          <w:rFonts w:ascii="Time New Roman" w:eastAsia="黑体" w:hAnsi="Time New Roman" w:hint="eastAsia"/>
          <w:bCs/>
          <w:lang w:val="en-GB"/>
        </w:rPr>
        <w:t>处境脆弱</w:t>
      </w:r>
      <w:r w:rsidRPr="00376E78">
        <w:rPr>
          <w:rFonts w:ascii="Time New Roman" w:eastAsia="黑体" w:hAnsi="Time New Roman"/>
          <w:bCs/>
          <w:lang w:val="en-GB"/>
        </w:rPr>
        <w:t>的父母和家庭提供</w:t>
      </w:r>
      <w:r w:rsidRPr="00376E78">
        <w:rPr>
          <w:rFonts w:ascii="Time New Roman" w:eastAsia="黑体" w:hAnsi="Time New Roman" w:hint="eastAsia"/>
          <w:bCs/>
          <w:lang w:val="en-GB"/>
        </w:rPr>
        <w:t>适足</w:t>
      </w:r>
      <w:r w:rsidRPr="00376E78">
        <w:rPr>
          <w:rFonts w:ascii="Time New Roman" w:eastAsia="黑体" w:hAnsi="Time New Roman"/>
          <w:bCs/>
          <w:lang w:val="en-GB"/>
        </w:rPr>
        <w:t>的</w:t>
      </w:r>
      <w:r w:rsidRPr="00376E78">
        <w:rPr>
          <w:rFonts w:ascii="Time New Roman" w:eastAsia="黑体" w:hAnsi="Time New Roman" w:hint="eastAsia"/>
          <w:bCs/>
          <w:lang w:val="en-GB"/>
        </w:rPr>
        <w:t>支助</w:t>
      </w:r>
      <w:r w:rsidRPr="00376E78">
        <w:rPr>
          <w:rFonts w:ascii="Time New Roman" w:eastAsia="黑体" w:hAnsi="Time New Roman"/>
          <w:bCs/>
          <w:lang w:val="en-GB"/>
        </w:rPr>
        <w:t>，并充分履行缔约国报告第</w:t>
      </w:r>
      <w:r w:rsidR="001705E9" w:rsidRPr="00694F3C">
        <w:rPr>
          <w:rFonts w:ascii="Time New Roman" w:eastAsia="黑体" w:hAnsi="Time New Roman"/>
          <w:bCs/>
          <w:lang w:val="en-GB"/>
        </w:rPr>
        <w:t>143</w:t>
      </w:r>
      <w:r w:rsidRPr="00376E78">
        <w:rPr>
          <w:rFonts w:ascii="Time New Roman" w:eastAsia="黑体" w:hAnsi="Time New Roman"/>
          <w:bCs/>
          <w:lang w:val="en-GB"/>
        </w:rPr>
        <w:t>段中关于不将</w:t>
      </w:r>
      <w:r w:rsidRPr="00376E78">
        <w:rPr>
          <w:rFonts w:ascii="Time New Roman" w:eastAsia="黑体" w:hAnsi="Time New Roman" w:hint="eastAsia"/>
          <w:bCs/>
          <w:lang w:val="en-GB"/>
        </w:rPr>
        <w:t>未满</w:t>
      </w:r>
      <w:r w:rsidR="001705E9" w:rsidRPr="00694F3C">
        <w:rPr>
          <w:rFonts w:ascii="Time New Roman" w:eastAsia="黑体" w:hAnsi="Time New Roman"/>
          <w:bCs/>
          <w:lang w:val="en-GB"/>
        </w:rPr>
        <w:t>1</w:t>
      </w:r>
      <w:r w:rsidRPr="00376E78">
        <w:rPr>
          <w:rFonts w:ascii="Time New Roman" w:eastAsia="黑体" w:hAnsi="Time New Roman"/>
          <w:bCs/>
          <w:lang w:val="en-GB"/>
        </w:rPr>
        <w:t>0</w:t>
      </w:r>
      <w:r w:rsidRPr="00376E78">
        <w:rPr>
          <w:rFonts w:ascii="Time New Roman" w:eastAsia="黑体" w:hAnsi="Time New Roman"/>
          <w:bCs/>
          <w:lang w:val="en-GB"/>
        </w:rPr>
        <w:t>岁</w:t>
      </w:r>
      <w:r w:rsidRPr="00376E78">
        <w:rPr>
          <w:rFonts w:ascii="Time New Roman" w:eastAsia="黑体" w:hAnsi="Time New Roman" w:hint="eastAsia"/>
          <w:bCs/>
          <w:lang w:val="en-GB"/>
        </w:rPr>
        <w:t>的</w:t>
      </w:r>
      <w:r w:rsidRPr="00376E78">
        <w:rPr>
          <w:rFonts w:ascii="Time New Roman" w:eastAsia="黑体" w:hAnsi="Time New Roman"/>
          <w:bCs/>
          <w:lang w:val="en-GB"/>
        </w:rPr>
        <w:t>儿童安置在机构中的承诺</w:t>
      </w:r>
      <w:r w:rsidRPr="00376E78">
        <w:rPr>
          <w:rFonts w:ascii="Time New Roman" w:eastAsia="黑体" w:hAnsi="Time New Roman" w:hint="eastAsia"/>
          <w:bCs/>
          <w:lang w:val="en-GB"/>
        </w:rPr>
        <w:t>；</w:t>
      </w:r>
    </w:p>
    <w:p w14:paraId="7FBBE267" w14:textId="00ED1C97" w:rsidR="00376E78" w:rsidRPr="00376E78" w:rsidRDefault="00376E78" w:rsidP="005560CF">
      <w:pPr>
        <w:pStyle w:val="SingleTxtGC"/>
        <w:spacing w:line="308"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c</w:t>
      </w:r>
      <w:r w:rsidRPr="00376E78">
        <w:rPr>
          <w:rFonts w:ascii="Time New Roman" w:eastAsia="黑体" w:hAnsi="Time New Roman"/>
          <w:bCs/>
          <w:lang w:val="en-GB"/>
        </w:rPr>
        <w:t>)</w:t>
      </w:r>
      <w:r w:rsidRPr="00376E78">
        <w:rPr>
          <w:rFonts w:ascii="Time New Roman" w:eastAsia="黑体" w:hAnsi="Time New Roman"/>
          <w:bCs/>
          <w:lang w:val="en-GB"/>
        </w:rPr>
        <w:tab/>
      </w:r>
      <w:r w:rsidRPr="001A3CC7">
        <w:rPr>
          <w:rFonts w:ascii="Time New Roman" w:eastAsia="黑体" w:hAnsi="Time New Roman"/>
          <w:bCs/>
          <w:spacing w:val="-2"/>
          <w:lang w:val="en-GB"/>
        </w:rPr>
        <w:t>向残疾儿童提供家庭环境中的安全</w:t>
      </w:r>
      <w:r w:rsidRPr="001A3CC7">
        <w:rPr>
          <w:rFonts w:ascii="Time New Roman" w:eastAsia="黑体" w:hAnsi="Time New Roman" w:hint="eastAsia"/>
          <w:bCs/>
          <w:spacing w:val="-2"/>
          <w:lang w:val="en-GB"/>
        </w:rPr>
        <w:t>的</w:t>
      </w:r>
      <w:r w:rsidRPr="001A3CC7">
        <w:rPr>
          <w:rFonts w:ascii="Time New Roman" w:eastAsia="黑体" w:hAnsi="Time New Roman"/>
          <w:bCs/>
          <w:spacing w:val="-2"/>
          <w:lang w:val="en-GB"/>
        </w:rPr>
        <w:t>替代照料和社区中的包容性服务，</w:t>
      </w:r>
      <w:r w:rsidRPr="00376E78">
        <w:rPr>
          <w:rFonts w:ascii="Time New Roman" w:eastAsia="黑体" w:hAnsi="Time New Roman" w:hint="eastAsia"/>
          <w:bCs/>
          <w:lang w:val="en-GB"/>
        </w:rPr>
        <w:t>从而</w:t>
      </w:r>
      <w:r w:rsidRPr="00376E78">
        <w:rPr>
          <w:rFonts w:ascii="Time New Roman" w:eastAsia="黑体" w:hAnsi="Time New Roman"/>
          <w:bCs/>
          <w:lang w:val="en-GB"/>
        </w:rPr>
        <w:t>加快</w:t>
      </w:r>
      <w:r w:rsidRPr="00376E78">
        <w:rPr>
          <w:rFonts w:ascii="Time New Roman" w:eastAsia="黑体" w:hAnsi="Time New Roman" w:hint="eastAsia"/>
          <w:bCs/>
          <w:lang w:val="en-GB"/>
        </w:rPr>
        <w:t>让</w:t>
      </w:r>
      <w:r w:rsidRPr="00376E78">
        <w:rPr>
          <w:rFonts w:ascii="Time New Roman" w:eastAsia="黑体" w:hAnsi="Time New Roman"/>
          <w:bCs/>
          <w:lang w:val="en-GB"/>
        </w:rPr>
        <w:t>残疾儿童</w:t>
      </w:r>
      <w:r w:rsidRPr="00376E78">
        <w:rPr>
          <w:rFonts w:ascii="Time New Roman" w:eastAsia="黑体" w:hAnsi="Time New Roman" w:hint="eastAsia"/>
          <w:bCs/>
          <w:lang w:val="en-GB"/>
        </w:rPr>
        <w:t>脱离机构收容；</w:t>
      </w:r>
    </w:p>
    <w:p w14:paraId="65E983C6" w14:textId="102AD3B8" w:rsidR="00376E78" w:rsidRPr="00376E78" w:rsidRDefault="00376E78" w:rsidP="00AE561E">
      <w:pPr>
        <w:pStyle w:val="SingleTxtGC"/>
        <w:spacing w:line="304"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d</w:t>
      </w:r>
      <w:r w:rsidRPr="00376E78">
        <w:rPr>
          <w:rFonts w:ascii="Time New Roman" w:eastAsia="黑体" w:hAnsi="Time New Roman"/>
          <w:bCs/>
          <w:lang w:val="en-GB"/>
        </w:rPr>
        <w:t>)</w:t>
      </w:r>
      <w:r w:rsidRPr="00376E78">
        <w:rPr>
          <w:rFonts w:ascii="Time New Roman" w:eastAsia="黑体" w:hAnsi="Time New Roman"/>
          <w:bCs/>
          <w:lang w:val="en-GB"/>
        </w:rPr>
        <w:tab/>
      </w:r>
      <w:r w:rsidRPr="001A3CC7">
        <w:rPr>
          <w:rFonts w:ascii="Time New Roman" w:eastAsia="黑体" w:hAnsi="Time New Roman" w:hint="eastAsia"/>
          <w:bCs/>
          <w:spacing w:val="-2"/>
          <w:lang w:val="en-GB"/>
        </w:rPr>
        <w:t>延长</w:t>
      </w:r>
      <w:r w:rsidRPr="001A3CC7">
        <w:rPr>
          <w:rFonts w:ascii="Time New Roman" w:eastAsia="黑体" w:hAnsi="Time New Roman"/>
          <w:bCs/>
          <w:spacing w:val="-2"/>
          <w:lang w:val="en-GB"/>
        </w:rPr>
        <w:t>并加强对家庭寄养系统的支持，包括增加工资和寄养家庭的数量</w:t>
      </w:r>
      <w:r w:rsidRPr="001A3CC7">
        <w:rPr>
          <w:rFonts w:ascii="Time New Roman" w:eastAsia="黑体" w:hAnsi="Time New Roman" w:hint="eastAsia"/>
          <w:bCs/>
          <w:spacing w:val="-2"/>
          <w:lang w:val="en-GB"/>
        </w:rPr>
        <w:t>；</w:t>
      </w:r>
    </w:p>
    <w:p w14:paraId="4A713498" w14:textId="1B7BFB51" w:rsidR="00376E78" w:rsidRPr="00376E78" w:rsidRDefault="00376E78" w:rsidP="00AE561E">
      <w:pPr>
        <w:pStyle w:val="SingleTxtGC"/>
        <w:spacing w:line="304"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e</w:t>
      </w:r>
      <w:r w:rsidRPr="00376E78">
        <w:rPr>
          <w:rFonts w:ascii="Time New Roman" w:eastAsia="黑体" w:hAnsi="Time New Roman"/>
          <w:bCs/>
          <w:lang w:val="en-GB"/>
        </w:rPr>
        <w:t>)</w:t>
      </w:r>
      <w:r w:rsidRPr="00376E78">
        <w:rPr>
          <w:rFonts w:ascii="Time New Roman" w:eastAsia="黑体" w:hAnsi="Time New Roman"/>
          <w:bCs/>
          <w:lang w:val="en-GB"/>
        </w:rPr>
        <w:tab/>
      </w:r>
      <w:r w:rsidRPr="00376E78">
        <w:rPr>
          <w:rFonts w:ascii="Time New Roman" w:eastAsia="黑体" w:hAnsi="Time New Roman"/>
          <w:bCs/>
          <w:lang w:val="en-GB"/>
        </w:rPr>
        <w:t>确保地方政府</w:t>
      </w:r>
      <w:r w:rsidRPr="00376E78">
        <w:rPr>
          <w:rFonts w:ascii="Time New Roman" w:eastAsia="黑体" w:hAnsi="Time New Roman" w:hint="eastAsia"/>
          <w:bCs/>
          <w:lang w:val="en-GB"/>
        </w:rPr>
        <w:t>主管机构</w:t>
      </w:r>
      <w:r w:rsidRPr="00376E78">
        <w:rPr>
          <w:rFonts w:ascii="Time New Roman" w:eastAsia="黑体" w:hAnsi="Time New Roman"/>
          <w:bCs/>
          <w:lang w:val="en-GB"/>
        </w:rPr>
        <w:t>不拒绝将来自</w:t>
      </w:r>
      <w:r w:rsidRPr="00376E78">
        <w:rPr>
          <w:rFonts w:ascii="Time New Roman" w:eastAsia="黑体" w:hAnsi="Time New Roman" w:hint="eastAsia"/>
          <w:bCs/>
          <w:lang w:val="en-GB"/>
        </w:rPr>
        <w:t>外地</w:t>
      </w:r>
      <w:r w:rsidRPr="00376E78">
        <w:rPr>
          <w:rFonts w:ascii="Time New Roman" w:eastAsia="黑体" w:hAnsi="Time New Roman"/>
          <w:bCs/>
          <w:lang w:val="en-GB"/>
        </w:rPr>
        <w:t>的儿童安置在本地区的寄养家庭</w:t>
      </w:r>
      <w:r w:rsidRPr="00376E78">
        <w:rPr>
          <w:rFonts w:ascii="Time New Roman" w:eastAsia="黑体" w:hAnsi="Time New Roman" w:hint="eastAsia"/>
          <w:bCs/>
          <w:lang w:val="en-GB"/>
        </w:rPr>
        <w:t>；</w:t>
      </w:r>
    </w:p>
    <w:p w14:paraId="73FB9A1C" w14:textId="6BC5C9B4" w:rsidR="00376E78" w:rsidRPr="00376E78" w:rsidRDefault="00376E78" w:rsidP="005560CF">
      <w:pPr>
        <w:pStyle w:val="SingleTxtGC"/>
        <w:spacing w:line="308"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f</w:t>
      </w:r>
      <w:r w:rsidRPr="00376E78">
        <w:rPr>
          <w:rFonts w:ascii="Time New Roman" w:eastAsia="黑体" w:hAnsi="Time New Roman"/>
          <w:bCs/>
          <w:lang w:val="en-GB"/>
        </w:rPr>
        <w:t>)</w:t>
      </w:r>
      <w:r w:rsidRPr="00376E78">
        <w:rPr>
          <w:rFonts w:ascii="Time New Roman" w:eastAsia="黑体" w:hAnsi="Time New Roman"/>
          <w:bCs/>
          <w:lang w:val="en-GB"/>
        </w:rPr>
        <w:tab/>
      </w:r>
      <w:r w:rsidRPr="001B3C3F">
        <w:rPr>
          <w:rFonts w:ascii="Time New Roman" w:eastAsia="黑体" w:hAnsi="Time New Roman"/>
          <w:bCs/>
          <w:spacing w:val="-4"/>
          <w:lang w:val="en-GB"/>
        </w:rPr>
        <w:t>确保定期审查将儿童安置在替代照料机构的情况，监测照料质量，包括</w:t>
      </w:r>
      <w:r w:rsidRPr="00376E78">
        <w:rPr>
          <w:rFonts w:ascii="Time New Roman" w:eastAsia="黑体" w:hAnsi="Time New Roman"/>
          <w:bCs/>
          <w:lang w:val="en-GB"/>
        </w:rPr>
        <w:t>为儿童提供报告暴力和虐待行为的便利渠道，调查</w:t>
      </w:r>
      <w:r w:rsidRPr="00376E78">
        <w:rPr>
          <w:rFonts w:ascii="Time New Roman" w:eastAsia="黑体" w:hAnsi="Time New Roman" w:hint="eastAsia"/>
          <w:bCs/>
          <w:lang w:val="en-GB"/>
        </w:rPr>
        <w:t>报告的</w:t>
      </w:r>
      <w:r w:rsidRPr="00376E78">
        <w:rPr>
          <w:rFonts w:ascii="Time New Roman" w:eastAsia="黑体" w:hAnsi="Time New Roman"/>
          <w:bCs/>
          <w:lang w:val="en-GB"/>
        </w:rPr>
        <w:t>此类案件，追究</w:t>
      </w:r>
      <w:r w:rsidRPr="00376E78">
        <w:rPr>
          <w:rFonts w:ascii="Time New Roman" w:eastAsia="黑体" w:hAnsi="Time New Roman" w:hint="eastAsia"/>
          <w:bCs/>
          <w:lang w:val="en-GB"/>
        </w:rPr>
        <w:t>犯罪人</w:t>
      </w:r>
      <w:r w:rsidRPr="00376E78">
        <w:rPr>
          <w:rFonts w:ascii="Time New Roman" w:eastAsia="黑体" w:hAnsi="Time New Roman"/>
          <w:bCs/>
          <w:lang w:val="en-GB"/>
        </w:rPr>
        <w:t>的责任，并为儿童提供适当的补救措施</w:t>
      </w:r>
      <w:r w:rsidRPr="00376E78">
        <w:rPr>
          <w:rFonts w:ascii="Time New Roman" w:eastAsia="黑体" w:hAnsi="Time New Roman" w:hint="eastAsia"/>
          <w:bCs/>
          <w:lang w:val="en-GB"/>
        </w:rPr>
        <w:t>；</w:t>
      </w:r>
    </w:p>
    <w:p w14:paraId="16541DC9" w14:textId="2B96EB75" w:rsidR="00376E78" w:rsidRPr="00376E78" w:rsidRDefault="00376E78" w:rsidP="00AE561E">
      <w:pPr>
        <w:pStyle w:val="SingleTxtGC"/>
        <w:spacing w:line="304" w:lineRule="exact"/>
        <w:rPr>
          <w:rFonts w:ascii="Time New Roman" w:eastAsia="黑体" w:hAnsi="Time New Roman" w:hint="eastAsia"/>
          <w:bCs/>
          <w:lang w:val="en-GB"/>
        </w:rPr>
      </w:pPr>
      <w:r w:rsidRPr="00376E78">
        <w:rPr>
          <w:rFonts w:ascii="Time New Roman" w:eastAsia="黑体" w:hAnsi="Time New Roman"/>
          <w:bCs/>
          <w:lang w:val="en-GB"/>
        </w:rPr>
        <w:tab/>
        <w:t>(</w:t>
      </w:r>
      <w:r w:rsidR="001705E9" w:rsidRPr="00694F3C">
        <w:rPr>
          <w:rFonts w:ascii="Time New Roman" w:eastAsia="黑体" w:hAnsi="Time New Roman"/>
          <w:bCs/>
          <w:lang w:val="en-GB"/>
        </w:rPr>
        <w:t>g</w:t>
      </w:r>
      <w:r w:rsidRPr="00376E78">
        <w:rPr>
          <w:rFonts w:ascii="Time New Roman" w:eastAsia="黑体" w:hAnsi="Time New Roman"/>
          <w:bCs/>
          <w:lang w:val="en-GB"/>
        </w:rPr>
        <w:t>)</w:t>
      </w:r>
      <w:r w:rsidRPr="00376E78">
        <w:rPr>
          <w:rFonts w:ascii="Time New Roman" w:eastAsia="黑体" w:hAnsi="Time New Roman"/>
          <w:bCs/>
          <w:lang w:val="en-GB"/>
        </w:rPr>
        <w:tab/>
      </w:r>
      <w:r w:rsidRPr="00376E78">
        <w:rPr>
          <w:rFonts w:ascii="Time New Roman" w:eastAsia="黑体" w:hAnsi="Time New Roman"/>
          <w:bCs/>
          <w:lang w:val="en-GB"/>
        </w:rPr>
        <w:t>为接受替代照料的儿童提供与父母保持直接联系</w:t>
      </w:r>
      <w:r w:rsidRPr="00376E78">
        <w:rPr>
          <w:rFonts w:ascii="Time New Roman" w:eastAsia="黑体" w:hAnsi="Time New Roman" w:hint="eastAsia"/>
          <w:bCs/>
          <w:lang w:val="en-GB"/>
        </w:rPr>
        <w:t>的</w:t>
      </w:r>
      <w:r w:rsidRPr="00376E78">
        <w:rPr>
          <w:rFonts w:ascii="Time New Roman" w:eastAsia="黑体" w:hAnsi="Time New Roman"/>
          <w:bCs/>
          <w:lang w:val="en-GB"/>
        </w:rPr>
        <w:t>场所和机会</w:t>
      </w:r>
      <w:r w:rsidRPr="00376E78">
        <w:rPr>
          <w:rFonts w:ascii="Time New Roman" w:eastAsia="黑体" w:hAnsi="Time New Roman" w:hint="eastAsia"/>
          <w:bCs/>
          <w:lang w:val="en-GB"/>
        </w:rPr>
        <w:t>；</w:t>
      </w:r>
    </w:p>
    <w:p w14:paraId="34075401" w14:textId="41D2A558" w:rsidR="00376E78" w:rsidRPr="00376E78" w:rsidRDefault="00376E78" w:rsidP="00AE561E">
      <w:pPr>
        <w:pStyle w:val="SingleTxtGC"/>
        <w:spacing w:line="304" w:lineRule="exact"/>
        <w:rPr>
          <w:rFonts w:ascii="Time New Roman" w:eastAsia="黑体" w:hAnsi="Time New Roman" w:hint="eastAsia"/>
          <w:bCs/>
          <w:lang w:val="en-GB"/>
        </w:rPr>
      </w:pPr>
      <w:r w:rsidRPr="001B3C3F">
        <w:rPr>
          <w:rFonts w:ascii="Time New Roman" w:eastAsia="黑体" w:hAnsi="Time New Roman"/>
          <w:bCs/>
          <w:spacing w:val="4"/>
          <w:lang w:val="en-GB"/>
        </w:rPr>
        <w:tab/>
        <w:t>(</w:t>
      </w:r>
      <w:r w:rsidR="001705E9" w:rsidRPr="001B3C3F">
        <w:rPr>
          <w:rFonts w:ascii="Time New Roman" w:eastAsia="黑体" w:hAnsi="Time New Roman"/>
          <w:bCs/>
          <w:spacing w:val="4"/>
          <w:lang w:val="en-GB"/>
        </w:rPr>
        <w:t>h</w:t>
      </w:r>
      <w:r w:rsidRPr="001B3C3F">
        <w:rPr>
          <w:rFonts w:ascii="Time New Roman" w:eastAsia="黑体" w:hAnsi="Time New Roman"/>
          <w:bCs/>
          <w:spacing w:val="4"/>
          <w:lang w:val="en-GB"/>
        </w:rPr>
        <w:t>)</w:t>
      </w:r>
      <w:r w:rsidRPr="001B3C3F">
        <w:rPr>
          <w:rFonts w:ascii="Time New Roman" w:eastAsia="黑体" w:hAnsi="Time New Roman"/>
          <w:bCs/>
          <w:spacing w:val="4"/>
          <w:lang w:val="en-GB"/>
        </w:rPr>
        <w:tab/>
      </w:r>
      <w:r w:rsidRPr="00A45960">
        <w:rPr>
          <w:rFonts w:ascii="Time New Roman" w:eastAsia="黑体" w:hAnsi="Time New Roman"/>
          <w:bCs/>
          <w:spacing w:val="-2"/>
          <w:lang w:val="en-GB"/>
        </w:rPr>
        <w:t>制定关于收养</w:t>
      </w:r>
      <w:r w:rsidRPr="00A45960">
        <w:rPr>
          <w:rFonts w:ascii="Time New Roman" w:eastAsia="黑体" w:hAnsi="Time New Roman" w:hint="eastAsia"/>
          <w:bCs/>
          <w:spacing w:val="-2"/>
          <w:lang w:val="en-GB"/>
        </w:rPr>
        <w:t>的</w:t>
      </w:r>
      <w:r w:rsidRPr="00A45960">
        <w:rPr>
          <w:rFonts w:ascii="Time New Roman" w:eastAsia="黑体" w:hAnsi="Time New Roman"/>
          <w:bCs/>
          <w:spacing w:val="-2"/>
          <w:lang w:val="en-GB"/>
        </w:rPr>
        <w:t>原则和透明程序的详细</w:t>
      </w:r>
      <w:r w:rsidRPr="00A45960">
        <w:rPr>
          <w:rFonts w:ascii="Time New Roman" w:eastAsia="黑体" w:hAnsi="Time New Roman" w:hint="eastAsia"/>
          <w:bCs/>
          <w:spacing w:val="-2"/>
          <w:lang w:val="en-GB"/>
        </w:rPr>
        <w:t>法规</w:t>
      </w:r>
      <w:r w:rsidRPr="00A45960">
        <w:rPr>
          <w:rFonts w:ascii="Time New Roman" w:eastAsia="黑体" w:hAnsi="Time New Roman"/>
          <w:bCs/>
          <w:spacing w:val="-2"/>
          <w:lang w:val="en-GB"/>
        </w:rPr>
        <w:t>，包括关于收养中心和国际</w:t>
      </w:r>
      <w:r w:rsidRPr="00376E78">
        <w:rPr>
          <w:rFonts w:ascii="Time New Roman" w:eastAsia="黑体" w:hAnsi="Time New Roman"/>
          <w:bCs/>
          <w:lang w:val="en-GB"/>
        </w:rPr>
        <w:t>收养的</w:t>
      </w:r>
      <w:r w:rsidRPr="00376E78">
        <w:rPr>
          <w:rFonts w:ascii="Time New Roman" w:eastAsia="黑体" w:hAnsi="Time New Roman" w:hint="eastAsia"/>
          <w:bCs/>
          <w:lang w:val="en-GB"/>
        </w:rPr>
        <w:t>详细法规</w:t>
      </w:r>
      <w:r w:rsidRPr="00376E78">
        <w:rPr>
          <w:rFonts w:ascii="Time New Roman" w:eastAsia="黑体" w:hAnsi="Time New Roman"/>
          <w:bCs/>
          <w:lang w:val="en-GB"/>
        </w:rPr>
        <w:t>。</w:t>
      </w:r>
    </w:p>
    <w:p w14:paraId="182E75BE" w14:textId="6A69FF56" w:rsidR="00376E78" w:rsidRPr="00694F3C" w:rsidRDefault="00376E78" w:rsidP="00044FF6">
      <w:pPr>
        <w:pStyle w:val="H1GC"/>
        <w:spacing w:after="280"/>
        <w:rPr>
          <w:rFonts w:ascii="Time New Roman" w:hAnsi="Time New Roman" w:hint="eastAsia"/>
          <w:lang w:val="en-GB"/>
        </w:rPr>
      </w:pPr>
      <w:r w:rsidRPr="00694F3C">
        <w:rPr>
          <w:rFonts w:ascii="Time New Roman" w:hAnsi="Time New Roman"/>
          <w:lang w:val="en-GB"/>
        </w:rPr>
        <w:lastRenderedPageBreak/>
        <w:tab/>
      </w:r>
      <w:bookmarkStart w:id="2" w:name="_Toc33611177"/>
      <w:bookmarkStart w:id="3" w:name="_Toc33611302"/>
      <w:r w:rsidR="001705E9" w:rsidRPr="00694F3C">
        <w:rPr>
          <w:rFonts w:ascii="Time New Roman" w:hAnsi="Time New Roman"/>
          <w:lang w:val="en-GB"/>
        </w:rPr>
        <w:t>G</w:t>
      </w:r>
      <w:r w:rsidRPr="00694F3C">
        <w:rPr>
          <w:rFonts w:ascii="Time New Roman" w:hAnsi="Time New Roman"/>
          <w:lang w:val="en-GB"/>
        </w:rPr>
        <w:t>.</w:t>
      </w:r>
      <w:r w:rsidRPr="00694F3C">
        <w:rPr>
          <w:rFonts w:ascii="Time New Roman" w:hAnsi="Time New Roman"/>
          <w:lang w:val="en-GB"/>
        </w:rPr>
        <w:tab/>
      </w:r>
      <w:bookmarkStart w:id="4" w:name="_Hlk33167994"/>
      <w:r w:rsidRPr="00694F3C">
        <w:rPr>
          <w:rFonts w:ascii="Time New Roman" w:hAnsi="Time New Roman"/>
          <w:lang w:val="en-GB"/>
        </w:rPr>
        <w:t>残疾儿童</w:t>
      </w:r>
      <w:r w:rsidRPr="00694F3C">
        <w:rPr>
          <w:rFonts w:ascii="Time New Roman" w:hAnsi="Time New Roman"/>
          <w:lang w:val="en-GB"/>
        </w:rPr>
        <w:t>(</w:t>
      </w:r>
      <w:r w:rsidRPr="00694F3C">
        <w:rPr>
          <w:rFonts w:ascii="Time New Roman" w:hAnsi="Time New Roman"/>
          <w:lang w:val="en-GB"/>
        </w:rPr>
        <w:t>第</w:t>
      </w:r>
      <w:r w:rsidR="001705E9" w:rsidRPr="00694F3C">
        <w:rPr>
          <w:rFonts w:ascii="Time New Roman" w:hAnsi="Time New Roman"/>
          <w:lang w:val="en-GB"/>
        </w:rPr>
        <w:t>23</w:t>
      </w:r>
      <w:r w:rsidRPr="00694F3C">
        <w:rPr>
          <w:rFonts w:ascii="Time New Roman" w:hAnsi="Time New Roman"/>
          <w:lang w:val="en-GB"/>
        </w:rPr>
        <w:t>条</w:t>
      </w:r>
      <w:r w:rsidRPr="00694F3C">
        <w:rPr>
          <w:rFonts w:ascii="Time New Roman" w:hAnsi="Time New Roman"/>
          <w:lang w:val="en-GB"/>
        </w:rPr>
        <w:t>)</w:t>
      </w:r>
      <w:bookmarkEnd w:id="2"/>
      <w:bookmarkEnd w:id="3"/>
      <w:bookmarkEnd w:id="4"/>
    </w:p>
    <w:p w14:paraId="380985B7" w14:textId="706B093D" w:rsidR="00E843E0" w:rsidRPr="00694F3C" w:rsidRDefault="001705E9" w:rsidP="00993422">
      <w:pPr>
        <w:pStyle w:val="SingleTxtGC"/>
        <w:spacing w:line="328" w:lineRule="exact"/>
        <w:rPr>
          <w:rFonts w:ascii="Time New Roman" w:eastAsia="黑体" w:hAnsi="Time New Roman" w:hint="eastAsia"/>
          <w:bCs/>
          <w:lang w:val="en-GB"/>
        </w:rPr>
      </w:pPr>
      <w:r w:rsidRPr="00694F3C">
        <w:rPr>
          <w:rFonts w:ascii="Time New Roman" w:eastAsia="黑体" w:hAnsi="Time New Roman"/>
          <w:bCs/>
          <w:lang w:val="en-GB"/>
        </w:rPr>
        <w:t>32</w:t>
      </w:r>
      <w:r w:rsidR="00376E78" w:rsidRPr="00694F3C">
        <w:rPr>
          <w:rFonts w:ascii="Time New Roman" w:eastAsia="黑体" w:hAnsi="Time New Roman"/>
          <w:bCs/>
          <w:lang w:val="en-GB"/>
        </w:rPr>
        <w:t>.</w:t>
      </w:r>
      <w:r w:rsidR="00376E78" w:rsidRPr="00694F3C">
        <w:rPr>
          <w:rFonts w:ascii="Time New Roman" w:eastAsia="黑体" w:hAnsi="Time New Roman"/>
          <w:bCs/>
          <w:lang w:val="en-GB"/>
        </w:rPr>
        <w:tab/>
      </w:r>
      <w:r w:rsidR="00376E78" w:rsidRPr="00694F3C">
        <w:rPr>
          <w:rFonts w:ascii="Time New Roman" w:eastAsia="黑体" w:hAnsi="Time New Roman"/>
          <w:bCs/>
          <w:lang w:val="en-GB"/>
        </w:rPr>
        <w:t>委员会回顾关于</w:t>
      </w:r>
      <w:r w:rsidR="00376E78" w:rsidRPr="00694F3C">
        <w:rPr>
          <w:rFonts w:ascii="Time New Roman" w:eastAsia="黑体" w:hAnsi="Time New Roman" w:hint="eastAsia"/>
          <w:bCs/>
          <w:lang w:val="en-GB"/>
        </w:rPr>
        <w:t>残疾儿童权利问题的第</w:t>
      </w:r>
      <w:r w:rsidRPr="00694F3C">
        <w:rPr>
          <w:rFonts w:ascii="Time New Roman" w:eastAsia="黑体" w:hAnsi="Time New Roman"/>
          <w:bCs/>
          <w:lang w:val="en-GB"/>
        </w:rPr>
        <w:t>9</w:t>
      </w:r>
      <w:r w:rsidR="00376E78" w:rsidRPr="00694F3C">
        <w:rPr>
          <w:rFonts w:ascii="Time New Roman" w:eastAsia="黑体" w:hAnsi="Time New Roman" w:hint="eastAsia"/>
          <w:bCs/>
          <w:lang w:val="en-GB"/>
        </w:rPr>
        <w:t>号一般性意见</w:t>
      </w:r>
      <w:r w:rsidR="00376E78" w:rsidRPr="00694F3C">
        <w:rPr>
          <w:rFonts w:ascii="Time New Roman" w:eastAsia="黑体" w:hAnsi="Time New Roman"/>
          <w:bCs/>
          <w:lang w:val="en-GB"/>
        </w:rPr>
        <w:t>(</w:t>
      </w:r>
      <w:r w:rsidRPr="00694F3C">
        <w:rPr>
          <w:rFonts w:ascii="Time New Roman" w:eastAsia="黑体" w:hAnsi="Time New Roman"/>
          <w:bCs/>
          <w:lang w:val="en-GB"/>
        </w:rPr>
        <w:t>2</w:t>
      </w:r>
      <w:r w:rsidR="00376E78" w:rsidRPr="00694F3C">
        <w:rPr>
          <w:rFonts w:ascii="Time New Roman" w:eastAsia="黑体" w:hAnsi="Time New Roman"/>
          <w:bCs/>
          <w:lang w:val="en-GB"/>
        </w:rPr>
        <w:t>00</w:t>
      </w:r>
      <w:r w:rsidRPr="00694F3C">
        <w:rPr>
          <w:rFonts w:ascii="Time New Roman" w:eastAsia="黑体" w:hAnsi="Time New Roman"/>
          <w:bCs/>
          <w:lang w:val="en-GB"/>
        </w:rPr>
        <w:t>6</w:t>
      </w:r>
      <w:r w:rsidR="00376E78" w:rsidRPr="00694F3C">
        <w:rPr>
          <w:rFonts w:ascii="Time New Roman" w:eastAsia="黑体" w:hAnsi="Time New Roman"/>
          <w:bCs/>
          <w:lang w:val="en-GB"/>
        </w:rPr>
        <w:t>年</w:t>
      </w:r>
      <w:r w:rsidR="00376E78" w:rsidRPr="00694F3C">
        <w:rPr>
          <w:rFonts w:ascii="Time New Roman" w:eastAsia="黑体" w:hAnsi="Time New Roman"/>
          <w:bCs/>
          <w:lang w:val="en-GB"/>
        </w:rPr>
        <w:t>)</w:t>
      </w:r>
      <w:r w:rsidR="00376E78" w:rsidRPr="00694F3C">
        <w:rPr>
          <w:rFonts w:ascii="Time New Roman" w:eastAsia="黑体" w:hAnsi="Time New Roman"/>
          <w:bCs/>
          <w:lang w:val="en-GB"/>
        </w:rPr>
        <w:t>，重申先前的建议</w:t>
      </w:r>
      <w:r w:rsidR="00376E78" w:rsidRPr="00694F3C">
        <w:rPr>
          <w:rFonts w:ascii="Time New Roman" w:eastAsia="黑体" w:hAnsi="Time New Roman"/>
          <w:bCs/>
          <w:vertAlign w:val="superscript"/>
          <w:lang w:val="en-GB"/>
        </w:rPr>
        <w:footnoteReference w:id="11"/>
      </w:r>
      <w:r w:rsidR="00376E78" w:rsidRPr="00694F3C">
        <w:rPr>
          <w:rFonts w:ascii="Time New Roman" w:eastAsia="黑体" w:hAnsi="Time New Roman"/>
          <w:bCs/>
          <w:lang w:val="en-GB"/>
        </w:rPr>
        <w:t>，敦促缔约国</w:t>
      </w:r>
      <w:r w:rsidR="00376E78" w:rsidRPr="00694F3C">
        <w:rPr>
          <w:rFonts w:ascii="Time New Roman" w:eastAsia="黑体" w:hAnsi="Time New Roman" w:hint="eastAsia"/>
          <w:bCs/>
          <w:lang w:val="en-GB"/>
        </w:rPr>
        <w:t>采取基于人权的方法处理</w:t>
      </w:r>
      <w:r w:rsidR="00376E78" w:rsidRPr="00694F3C">
        <w:rPr>
          <w:rFonts w:ascii="Time New Roman" w:eastAsia="黑体" w:hAnsi="Time New Roman"/>
          <w:bCs/>
          <w:lang w:val="en-GB"/>
        </w:rPr>
        <w:t>残疾问题，并：</w:t>
      </w:r>
    </w:p>
    <w:p w14:paraId="7B07E687" w14:textId="536E96CF" w:rsidR="00582E04" w:rsidRPr="00694F3C" w:rsidRDefault="00582E04" w:rsidP="00993422">
      <w:pPr>
        <w:pStyle w:val="SingleTxtGC"/>
        <w:spacing w:line="328"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a</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根据《残疾人权利公约》采用单一的残疾定义，并利用《国际功能、残疾和健康分类》；</w:t>
      </w:r>
    </w:p>
    <w:p w14:paraId="7923C725" w14:textId="00E5DB60" w:rsidR="00582E04" w:rsidRPr="00694F3C" w:rsidRDefault="00582E04" w:rsidP="00993422">
      <w:pPr>
        <w:pStyle w:val="SingleTxtGC"/>
        <w:spacing w:line="328"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b</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按照《残疾人战略</w:t>
      </w:r>
      <w:r w:rsidRPr="00694F3C">
        <w:rPr>
          <w:rFonts w:ascii="Time New Roman" w:eastAsia="黑体" w:hAnsi="Time New Roman" w:hint="eastAsia"/>
          <w:lang w:val="fr-CH"/>
        </w:rPr>
        <w:t>(</w:t>
      </w:r>
      <w:r w:rsidR="001705E9" w:rsidRPr="00694F3C">
        <w:rPr>
          <w:rFonts w:ascii="Time New Roman" w:eastAsia="黑体" w:hAnsi="Time New Roman" w:hint="eastAsia"/>
          <w:lang w:val="fr-CH"/>
        </w:rPr>
        <w:t>2</w:t>
      </w:r>
      <w:r w:rsidRPr="00694F3C">
        <w:rPr>
          <w:rFonts w:ascii="Time New Roman" w:eastAsia="黑体" w:hAnsi="Time New Roman" w:hint="eastAsia"/>
          <w:lang w:val="fr-CH"/>
        </w:rPr>
        <w:t>0</w:t>
      </w:r>
      <w:r w:rsidR="001705E9" w:rsidRPr="00694F3C">
        <w:rPr>
          <w:rFonts w:ascii="Time New Roman" w:eastAsia="黑体" w:hAnsi="Time New Roman" w:hint="eastAsia"/>
          <w:lang w:val="fr-CH"/>
        </w:rPr>
        <w:t>21</w:t>
      </w:r>
      <w:r w:rsidRPr="00694F3C">
        <w:rPr>
          <w:rFonts w:ascii="Time New Roman" w:eastAsia="黑体" w:hAnsi="Time New Roman" w:hint="eastAsia"/>
          <w:lang w:val="fr-CH"/>
        </w:rPr>
        <w:t>-</w:t>
      </w:r>
      <w:r w:rsidR="001705E9" w:rsidRPr="00694F3C">
        <w:rPr>
          <w:rFonts w:ascii="Time New Roman" w:eastAsia="黑体" w:hAnsi="Time New Roman" w:hint="eastAsia"/>
          <w:lang w:val="fr-CH"/>
        </w:rPr>
        <w:t>2</w:t>
      </w:r>
      <w:r w:rsidRPr="00694F3C">
        <w:rPr>
          <w:rFonts w:ascii="Time New Roman" w:eastAsia="黑体" w:hAnsi="Time New Roman" w:hint="eastAsia"/>
          <w:lang w:val="fr-CH"/>
        </w:rPr>
        <w:t>0</w:t>
      </w:r>
      <w:r w:rsidR="001705E9" w:rsidRPr="00694F3C">
        <w:rPr>
          <w:rFonts w:ascii="Time New Roman" w:eastAsia="黑体" w:hAnsi="Time New Roman" w:hint="eastAsia"/>
          <w:lang w:val="fr-CH"/>
        </w:rPr>
        <w:t>3</w:t>
      </w:r>
      <w:r w:rsidRPr="00694F3C">
        <w:rPr>
          <w:rFonts w:ascii="Time New Roman" w:eastAsia="黑体" w:hAnsi="Time New Roman" w:hint="eastAsia"/>
          <w:lang w:val="fr-CH"/>
        </w:rPr>
        <w:t>0</w:t>
      </w:r>
      <w:r w:rsidRPr="00694F3C">
        <w:rPr>
          <w:rFonts w:ascii="Time New Roman" w:eastAsia="黑体" w:hAnsi="Time New Roman" w:hint="eastAsia"/>
          <w:lang w:val="fr-CH"/>
        </w:rPr>
        <w:t>年</w:t>
      </w:r>
      <w:r w:rsidRPr="00694F3C">
        <w:rPr>
          <w:rFonts w:ascii="Time New Roman" w:eastAsia="黑体" w:hAnsi="Time New Roman" w:hint="eastAsia"/>
          <w:lang w:val="fr-CH"/>
        </w:rPr>
        <w:t>)</w:t>
      </w:r>
      <w:r w:rsidRPr="00694F3C">
        <w:rPr>
          <w:rFonts w:ascii="Time New Roman" w:eastAsia="黑体" w:hAnsi="Time New Roman" w:hint="eastAsia"/>
          <w:lang w:val="fr-CH"/>
        </w:rPr>
        <w:t>》确保环境无障碍，并提高全纳教育的质量；</w:t>
      </w:r>
    </w:p>
    <w:p w14:paraId="6C9BCB41" w14:textId="5ED9CA19" w:rsidR="00582E04" w:rsidRPr="00694F3C" w:rsidRDefault="00582E04" w:rsidP="00993422">
      <w:pPr>
        <w:pStyle w:val="SingleTxtGC"/>
        <w:spacing w:line="328" w:lineRule="exact"/>
        <w:rPr>
          <w:rFonts w:ascii="Time New Roman" w:eastAsia="黑体" w:hAnsi="Time New Roman" w:hint="eastAsia"/>
          <w:lang w:val="fr-CH"/>
        </w:rPr>
      </w:pPr>
      <w:r w:rsidRPr="009857C6">
        <w:rPr>
          <w:rFonts w:ascii="Time New Roman" w:eastAsia="黑体" w:hAnsi="Time New Roman" w:hint="eastAsia"/>
          <w:spacing w:val="4"/>
          <w:lang w:val="fr-CH"/>
        </w:rPr>
        <w:tab/>
        <w:t>(</w:t>
      </w:r>
      <w:r w:rsidR="001705E9" w:rsidRPr="009857C6">
        <w:rPr>
          <w:rFonts w:ascii="Time New Roman" w:eastAsia="黑体" w:hAnsi="Time New Roman" w:hint="eastAsia"/>
          <w:spacing w:val="4"/>
          <w:lang w:val="fr-CH"/>
        </w:rPr>
        <w:t>c</w:t>
      </w:r>
      <w:r w:rsidRPr="009857C6">
        <w:rPr>
          <w:rFonts w:ascii="Time New Roman" w:eastAsia="黑体" w:hAnsi="Time New Roman" w:hint="eastAsia"/>
          <w:spacing w:val="4"/>
          <w:lang w:val="fr-CH"/>
        </w:rPr>
        <w:t>)</w:t>
      </w:r>
      <w:r w:rsidRPr="009857C6">
        <w:rPr>
          <w:rFonts w:ascii="Time New Roman" w:eastAsia="黑体" w:hAnsi="Time New Roman" w:hint="eastAsia"/>
          <w:spacing w:val="4"/>
          <w:lang w:val="fr-CH"/>
        </w:rPr>
        <w:tab/>
      </w:r>
      <w:r w:rsidRPr="009857C6">
        <w:rPr>
          <w:rFonts w:ascii="Time New Roman" w:eastAsia="黑体" w:hAnsi="Time New Roman" w:hint="eastAsia"/>
          <w:spacing w:val="4"/>
          <w:lang w:val="fr-CH"/>
        </w:rPr>
        <w:t>加强对残疾的早期识别和适龄的康复干预措施，改善面向残疾儿童</w:t>
      </w:r>
      <w:r w:rsidRPr="009857C6">
        <w:rPr>
          <w:rFonts w:ascii="Time New Roman" w:eastAsia="黑体" w:hAnsi="Time New Roman" w:hint="eastAsia"/>
          <w:spacing w:val="2"/>
          <w:lang w:val="fr-CH"/>
        </w:rPr>
        <w:t>父母的信息宣传，并制定支持残疾儿童向成年过渡的方案，帮助他们开始独立生</w:t>
      </w:r>
      <w:r w:rsidRPr="00694F3C">
        <w:rPr>
          <w:rFonts w:ascii="Time New Roman" w:eastAsia="黑体" w:hAnsi="Time New Roman" w:hint="eastAsia"/>
          <w:lang w:val="fr-CH"/>
        </w:rPr>
        <w:t>活；</w:t>
      </w:r>
    </w:p>
    <w:p w14:paraId="2FD15D59" w14:textId="2F3A77D3" w:rsidR="00582E04" w:rsidRPr="00694F3C" w:rsidRDefault="00582E04" w:rsidP="00993422">
      <w:pPr>
        <w:pStyle w:val="SingleTxtGC"/>
        <w:spacing w:line="328"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d</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让残疾儿童更容易获得社区服务，特别是获得保健和康复服务、利用交通工具、参与休闲和体育活动，以促进他们融入社会；</w:t>
      </w:r>
    </w:p>
    <w:p w14:paraId="0DF6E5FE" w14:textId="07CADC20" w:rsidR="00582E04" w:rsidRPr="00694F3C" w:rsidRDefault="00582E04" w:rsidP="00993422">
      <w:pPr>
        <w:pStyle w:val="SingleTxtGC"/>
        <w:spacing w:line="328" w:lineRule="exact"/>
        <w:rPr>
          <w:rFonts w:ascii="Time New Roman" w:eastAsia="黑体" w:hAnsi="Time New Roman" w:hint="eastAsia"/>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e</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加强对残疾儿童父母的支助，使儿童能够在家庭环境中成长，并为被剥夺家庭环境的残疾儿童制定基于家庭的照料方案；</w:t>
      </w:r>
    </w:p>
    <w:p w14:paraId="53E1FFC3" w14:textId="7F01C4FC" w:rsidR="00582E04" w:rsidRPr="00582E04" w:rsidRDefault="00582E04" w:rsidP="00993422">
      <w:pPr>
        <w:pStyle w:val="SingleTxtGC"/>
        <w:spacing w:line="328" w:lineRule="exact"/>
        <w:rPr>
          <w:lang w:val="fr-CH"/>
        </w:rPr>
      </w:pPr>
      <w:r w:rsidRPr="00694F3C">
        <w:rPr>
          <w:rFonts w:ascii="Time New Roman" w:eastAsia="黑体" w:hAnsi="Time New Roman" w:hint="eastAsia"/>
          <w:lang w:val="fr-CH"/>
        </w:rPr>
        <w:tab/>
        <w:t>(</w:t>
      </w:r>
      <w:r w:rsidR="001705E9" w:rsidRPr="00694F3C">
        <w:rPr>
          <w:rFonts w:ascii="Time New Roman" w:eastAsia="黑体" w:hAnsi="Time New Roman" w:hint="eastAsia"/>
          <w:lang w:val="fr-CH"/>
        </w:rPr>
        <w:t>f</w:t>
      </w:r>
      <w:r w:rsidRPr="00694F3C">
        <w:rPr>
          <w:rFonts w:ascii="Time New Roman" w:eastAsia="黑体" w:hAnsi="Time New Roman" w:hint="eastAsia"/>
          <w:lang w:val="fr-CH"/>
        </w:rPr>
        <w:t>)</w:t>
      </w:r>
      <w:r w:rsidRPr="00694F3C">
        <w:rPr>
          <w:rFonts w:ascii="Time New Roman" w:eastAsia="黑体" w:hAnsi="Time New Roman" w:hint="eastAsia"/>
          <w:lang w:val="fr-CH"/>
        </w:rPr>
        <w:tab/>
      </w:r>
      <w:r w:rsidRPr="00694F3C">
        <w:rPr>
          <w:rFonts w:ascii="Time New Roman" w:eastAsia="黑体" w:hAnsi="Time New Roman" w:hint="eastAsia"/>
          <w:lang w:val="fr-CH"/>
        </w:rPr>
        <w:t>组织系统和全面地收集残疾儿童的数据。</w:t>
      </w:r>
    </w:p>
    <w:p w14:paraId="201DC86A" w14:textId="7F7578A7" w:rsidR="00582E04" w:rsidRPr="00582E04" w:rsidRDefault="00582E04" w:rsidP="00993422">
      <w:pPr>
        <w:pStyle w:val="H1GC"/>
        <w:spacing w:after="280" w:line="328" w:lineRule="exact"/>
        <w:rPr>
          <w:lang w:val="fr-CH"/>
        </w:rPr>
      </w:pPr>
      <w:r w:rsidRPr="00582E04">
        <w:rPr>
          <w:rFonts w:hint="eastAsia"/>
          <w:lang w:val="fr-CH"/>
        </w:rPr>
        <w:tab/>
      </w:r>
      <w:r w:rsidR="001705E9">
        <w:rPr>
          <w:rFonts w:hint="eastAsia"/>
          <w:lang w:val="fr-CH"/>
        </w:rPr>
        <w:t>H</w:t>
      </w:r>
      <w:r w:rsidRPr="00582E04">
        <w:rPr>
          <w:rFonts w:hint="eastAsia"/>
          <w:lang w:val="fr-CH"/>
        </w:rPr>
        <w:t>.</w:t>
      </w:r>
      <w:r w:rsidRPr="00582E04">
        <w:rPr>
          <w:rFonts w:hint="eastAsia"/>
          <w:lang w:val="fr-CH"/>
        </w:rPr>
        <w:tab/>
      </w:r>
      <w:r w:rsidRPr="00776A0F">
        <w:rPr>
          <w:rFonts w:hint="eastAsia"/>
          <w:spacing w:val="-4"/>
          <w:lang w:val="fr-CH"/>
        </w:rPr>
        <w:t>基本保健和福利</w:t>
      </w:r>
      <w:r w:rsidRPr="00776A0F">
        <w:rPr>
          <w:rFonts w:hint="eastAsia"/>
          <w:spacing w:val="-4"/>
          <w:lang w:val="fr-CH"/>
        </w:rPr>
        <w:t>(</w:t>
      </w:r>
      <w:r w:rsidRPr="00776A0F">
        <w:rPr>
          <w:rFonts w:hint="eastAsia"/>
          <w:spacing w:val="-4"/>
          <w:lang w:val="fr-CH"/>
        </w:rPr>
        <w:t>第</w:t>
      </w:r>
      <w:r w:rsidR="001705E9" w:rsidRPr="00776A0F">
        <w:rPr>
          <w:rFonts w:hint="eastAsia"/>
          <w:spacing w:val="-4"/>
          <w:lang w:val="fr-CH"/>
        </w:rPr>
        <w:t>6</w:t>
      </w:r>
      <w:r w:rsidRPr="00776A0F">
        <w:rPr>
          <w:rFonts w:hint="eastAsia"/>
          <w:spacing w:val="-4"/>
          <w:lang w:val="fr-CH"/>
        </w:rPr>
        <w:t>条、第</w:t>
      </w:r>
      <w:r w:rsidR="001705E9" w:rsidRPr="00776A0F">
        <w:rPr>
          <w:rFonts w:hint="eastAsia"/>
          <w:spacing w:val="-4"/>
          <w:lang w:val="fr-CH"/>
        </w:rPr>
        <w:t>18</w:t>
      </w:r>
      <w:r w:rsidRPr="00776A0F">
        <w:rPr>
          <w:rFonts w:hint="eastAsia"/>
          <w:spacing w:val="-4"/>
          <w:lang w:val="fr-CH"/>
        </w:rPr>
        <w:t>条第</w:t>
      </w:r>
      <w:r w:rsidR="001705E9" w:rsidRPr="00776A0F">
        <w:rPr>
          <w:rFonts w:hint="eastAsia"/>
          <w:spacing w:val="-4"/>
          <w:lang w:val="fr-CH"/>
        </w:rPr>
        <w:t>3</w:t>
      </w:r>
      <w:r w:rsidRPr="00776A0F">
        <w:rPr>
          <w:rFonts w:hint="eastAsia"/>
          <w:spacing w:val="-4"/>
          <w:lang w:val="fr-CH"/>
        </w:rPr>
        <w:t>款、第</w:t>
      </w:r>
      <w:r w:rsidR="001705E9" w:rsidRPr="00776A0F">
        <w:rPr>
          <w:rFonts w:hint="eastAsia"/>
          <w:spacing w:val="-4"/>
          <w:lang w:val="fr-CH"/>
        </w:rPr>
        <w:t>24</w:t>
      </w:r>
      <w:r w:rsidRPr="00776A0F">
        <w:rPr>
          <w:rFonts w:hint="eastAsia"/>
          <w:spacing w:val="-4"/>
          <w:lang w:val="fr-CH"/>
        </w:rPr>
        <w:t>条、第</w:t>
      </w:r>
      <w:r w:rsidR="001705E9" w:rsidRPr="00776A0F">
        <w:rPr>
          <w:rFonts w:hint="eastAsia"/>
          <w:spacing w:val="-4"/>
          <w:lang w:val="fr-CH"/>
        </w:rPr>
        <w:t>26</w:t>
      </w:r>
      <w:r w:rsidRPr="00776A0F">
        <w:rPr>
          <w:rFonts w:hint="eastAsia"/>
          <w:spacing w:val="-4"/>
          <w:lang w:val="fr-CH"/>
        </w:rPr>
        <w:t>条、第</w:t>
      </w:r>
      <w:r w:rsidR="001705E9" w:rsidRPr="00776A0F">
        <w:rPr>
          <w:rFonts w:hint="eastAsia"/>
          <w:spacing w:val="-4"/>
          <w:lang w:val="fr-CH"/>
        </w:rPr>
        <w:t>27</w:t>
      </w:r>
      <w:r w:rsidRPr="00776A0F">
        <w:rPr>
          <w:rFonts w:hint="eastAsia"/>
          <w:spacing w:val="-4"/>
          <w:lang w:val="fr-CH"/>
        </w:rPr>
        <w:t>条</w:t>
      </w:r>
      <w:r w:rsidRPr="00582E04">
        <w:rPr>
          <w:rFonts w:hint="eastAsia"/>
          <w:lang w:val="fr-CH"/>
        </w:rPr>
        <w:t>第</w:t>
      </w:r>
      <w:r w:rsidR="001705E9">
        <w:rPr>
          <w:rFonts w:hint="eastAsia"/>
          <w:lang w:val="fr-CH"/>
        </w:rPr>
        <w:t>1</w:t>
      </w:r>
      <w:r w:rsidRPr="00582E04">
        <w:rPr>
          <w:rFonts w:hint="eastAsia"/>
          <w:lang w:val="fr-CH"/>
        </w:rPr>
        <w:t>至第</w:t>
      </w:r>
      <w:r w:rsidR="001705E9">
        <w:rPr>
          <w:rFonts w:hint="eastAsia"/>
          <w:lang w:val="fr-CH"/>
        </w:rPr>
        <w:t>3</w:t>
      </w:r>
      <w:r w:rsidRPr="00582E04">
        <w:rPr>
          <w:rFonts w:hint="eastAsia"/>
          <w:lang w:val="fr-CH"/>
        </w:rPr>
        <w:t>款和第</w:t>
      </w:r>
      <w:r w:rsidR="001705E9">
        <w:rPr>
          <w:rFonts w:hint="eastAsia"/>
          <w:lang w:val="fr-CH"/>
        </w:rPr>
        <w:t>33</w:t>
      </w:r>
      <w:r w:rsidRPr="00582E04">
        <w:rPr>
          <w:rFonts w:hint="eastAsia"/>
          <w:lang w:val="fr-CH"/>
        </w:rPr>
        <w:t>条</w:t>
      </w:r>
      <w:r w:rsidRPr="00582E04">
        <w:rPr>
          <w:rFonts w:hint="eastAsia"/>
          <w:lang w:val="fr-CH"/>
        </w:rPr>
        <w:t>)</w:t>
      </w:r>
    </w:p>
    <w:p w14:paraId="319E458D" w14:textId="77777777" w:rsidR="00582E04" w:rsidRPr="00582E04" w:rsidRDefault="00582E04" w:rsidP="00993422">
      <w:pPr>
        <w:pStyle w:val="H23GC"/>
        <w:spacing w:after="180" w:line="328" w:lineRule="exact"/>
        <w:rPr>
          <w:lang w:val="fr-CH"/>
        </w:rPr>
      </w:pPr>
      <w:r w:rsidRPr="00582E04">
        <w:rPr>
          <w:rFonts w:hint="eastAsia"/>
          <w:lang w:val="fr-CH"/>
        </w:rPr>
        <w:tab/>
      </w:r>
      <w:r w:rsidRPr="00582E04">
        <w:rPr>
          <w:rFonts w:hint="eastAsia"/>
          <w:lang w:val="fr-CH"/>
        </w:rPr>
        <w:tab/>
      </w:r>
      <w:r w:rsidRPr="00582E04">
        <w:rPr>
          <w:rFonts w:hint="eastAsia"/>
          <w:lang w:val="fr-CH"/>
        </w:rPr>
        <w:t>健康和保健服务</w:t>
      </w:r>
    </w:p>
    <w:p w14:paraId="1FDF1129" w14:textId="3A8EF928" w:rsidR="00582E04" w:rsidRPr="00582E04" w:rsidRDefault="001705E9" w:rsidP="00993422">
      <w:pPr>
        <w:pStyle w:val="SingleTxtGC"/>
        <w:spacing w:line="328" w:lineRule="exact"/>
        <w:rPr>
          <w:lang w:val="fr-CH"/>
        </w:rPr>
      </w:pPr>
      <w:r>
        <w:rPr>
          <w:rFonts w:hint="eastAsia"/>
          <w:lang w:val="fr-CH"/>
        </w:rPr>
        <w:t>33</w:t>
      </w:r>
      <w:r w:rsidR="00582E04" w:rsidRPr="00582E04">
        <w:rPr>
          <w:rFonts w:hint="eastAsia"/>
          <w:lang w:val="fr-CH"/>
        </w:rPr>
        <w:t>.</w:t>
      </w:r>
      <w:r w:rsidR="00582E04" w:rsidRPr="00582E04">
        <w:rPr>
          <w:rFonts w:hint="eastAsia"/>
          <w:lang w:val="fr-CH"/>
        </w:rPr>
        <w:tab/>
      </w:r>
      <w:r w:rsidR="00582E04" w:rsidRPr="00582E04">
        <w:rPr>
          <w:rFonts w:hint="eastAsia"/>
          <w:lang w:val="fr-CH"/>
        </w:rPr>
        <w:t>委员会欢迎缔约国于</w:t>
      </w:r>
      <w:r>
        <w:rPr>
          <w:rFonts w:hint="eastAsia"/>
          <w:lang w:val="fr-CH"/>
        </w:rPr>
        <w:t>2</w:t>
      </w:r>
      <w:r w:rsidR="00582E04" w:rsidRPr="00582E04">
        <w:rPr>
          <w:rFonts w:hint="eastAsia"/>
          <w:lang w:val="fr-CH"/>
        </w:rPr>
        <w:t>0</w:t>
      </w:r>
      <w:r>
        <w:rPr>
          <w:rFonts w:hint="eastAsia"/>
          <w:lang w:val="fr-CH"/>
        </w:rPr>
        <w:t>19</w:t>
      </w:r>
      <w:r w:rsidR="00582E04" w:rsidRPr="00582E04">
        <w:rPr>
          <w:rFonts w:hint="eastAsia"/>
          <w:lang w:val="fr-CH"/>
        </w:rPr>
        <w:t>年通过《学生保健法》，在小城镇、农村地区和</w:t>
      </w:r>
      <w:r w:rsidR="00582E04" w:rsidRPr="00776A0F">
        <w:rPr>
          <w:rFonts w:hint="eastAsia"/>
          <w:spacing w:val="2"/>
          <w:lang w:val="fr-CH"/>
        </w:rPr>
        <w:t>学校开设新的牙科诊所以及开展营养研究和采取其他旨在提高学校食物标准的措</w:t>
      </w:r>
      <w:r w:rsidR="00582E04" w:rsidRPr="00582E04">
        <w:rPr>
          <w:rFonts w:hint="eastAsia"/>
          <w:lang w:val="fr-CH"/>
        </w:rPr>
        <w:t>施。然而，委员会仍对以下情况感到关切：</w:t>
      </w:r>
    </w:p>
    <w:p w14:paraId="4BA20AB1" w14:textId="0F53872B"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a</w:t>
      </w:r>
      <w:r w:rsidRPr="00582E04">
        <w:rPr>
          <w:rFonts w:hint="eastAsia"/>
          <w:lang w:val="fr-CH"/>
        </w:rPr>
        <w:t>)</w:t>
      </w:r>
      <w:r w:rsidRPr="00582E04">
        <w:rPr>
          <w:rFonts w:hint="eastAsia"/>
          <w:lang w:val="fr-CH"/>
        </w:rPr>
        <w:tab/>
      </w:r>
      <w:r w:rsidRPr="00582E04">
        <w:rPr>
          <w:rFonts w:hint="eastAsia"/>
          <w:lang w:val="fr-CH"/>
        </w:rPr>
        <w:t>有越来越多的儿童从围产期开始出现先天性疾病和状况；</w:t>
      </w:r>
    </w:p>
    <w:p w14:paraId="2280F601" w14:textId="7120DEC6"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b</w:t>
      </w:r>
      <w:r w:rsidRPr="00582E04">
        <w:rPr>
          <w:rFonts w:hint="eastAsia"/>
          <w:lang w:val="fr-CH"/>
        </w:rPr>
        <w:t>)</w:t>
      </w:r>
      <w:r w:rsidRPr="00582E04">
        <w:rPr>
          <w:rFonts w:hint="eastAsia"/>
          <w:lang w:val="fr-CH"/>
        </w:rPr>
        <w:tab/>
      </w:r>
      <w:r w:rsidRPr="00582E04">
        <w:rPr>
          <w:rFonts w:hint="eastAsia"/>
          <w:lang w:val="fr-CH"/>
        </w:rPr>
        <w:t>癌症导致儿童死亡率不断升高；</w:t>
      </w:r>
    </w:p>
    <w:p w14:paraId="486A45B3" w14:textId="60E1A62E"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c</w:t>
      </w:r>
      <w:r w:rsidRPr="00582E04">
        <w:rPr>
          <w:rFonts w:hint="eastAsia"/>
          <w:lang w:val="fr-CH"/>
        </w:rPr>
        <w:t>)</w:t>
      </w:r>
      <w:r w:rsidRPr="00582E04">
        <w:rPr>
          <w:rFonts w:hint="eastAsia"/>
          <w:lang w:val="fr-CH"/>
        </w:rPr>
        <w:tab/>
      </w:r>
      <w:r w:rsidRPr="00582E04">
        <w:rPr>
          <w:rFonts w:hint="eastAsia"/>
          <w:lang w:val="fr-CH"/>
        </w:rPr>
        <w:t>需要缓和医疗的儿童人数越来越多，而提供的财政支助不足；</w:t>
      </w:r>
    </w:p>
    <w:p w14:paraId="3000CCDA" w14:textId="1A97C8EF"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d</w:t>
      </w:r>
      <w:r w:rsidRPr="00582E04">
        <w:rPr>
          <w:rFonts w:hint="eastAsia"/>
          <w:lang w:val="fr-CH"/>
        </w:rPr>
        <w:t>)</w:t>
      </w:r>
      <w:r w:rsidRPr="00582E04">
        <w:rPr>
          <w:rFonts w:hint="eastAsia"/>
          <w:lang w:val="fr-CH"/>
        </w:rPr>
        <w:tab/>
      </w:r>
      <w:r w:rsidRPr="00582E04">
        <w:rPr>
          <w:rFonts w:hint="eastAsia"/>
          <w:lang w:val="fr-CH"/>
        </w:rPr>
        <w:t>社会上和经济上处境不利的儿童，包括残疾儿童和罗姆儿童，可选择和获得的专科门诊服务有限并且等候时间长，特别是在新生儿治疗、儿科治疗和牙齿矫正治疗方面；</w:t>
      </w:r>
    </w:p>
    <w:p w14:paraId="29BFA575" w14:textId="0E382A4C"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e</w:t>
      </w:r>
      <w:r w:rsidRPr="00582E04">
        <w:rPr>
          <w:rFonts w:hint="eastAsia"/>
          <w:lang w:val="fr-CH"/>
        </w:rPr>
        <w:t>)</w:t>
      </w:r>
      <w:r w:rsidRPr="00582E04">
        <w:rPr>
          <w:rFonts w:hint="eastAsia"/>
          <w:lang w:val="fr-CH"/>
        </w:rPr>
        <w:tab/>
      </w:r>
      <w:r w:rsidRPr="00582E04">
        <w:rPr>
          <w:rFonts w:hint="eastAsia"/>
          <w:lang w:val="fr-CH"/>
        </w:rPr>
        <w:t>有越来越多的父母拒绝让子女接受标准常规免疫接种；</w:t>
      </w:r>
    </w:p>
    <w:p w14:paraId="383B4050" w14:textId="463642D9"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f</w:t>
      </w:r>
      <w:r w:rsidRPr="00582E04">
        <w:rPr>
          <w:rFonts w:hint="eastAsia"/>
          <w:lang w:val="fr-CH"/>
        </w:rPr>
        <w:t>)</w:t>
      </w:r>
      <w:r w:rsidRPr="00582E04">
        <w:rPr>
          <w:rFonts w:hint="eastAsia"/>
          <w:lang w:val="fr-CH"/>
        </w:rPr>
        <w:tab/>
      </w:r>
      <w:r w:rsidRPr="00582E04">
        <w:rPr>
          <w:rFonts w:hint="eastAsia"/>
          <w:lang w:val="fr-CH"/>
        </w:rPr>
        <w:t>出现了医院感染现象和耐药菌株，并对儿童健康产生了影响；</w:t>
      </w:r>
    </w:p>
    <w:p w14:paraId="541F097D" w14:textId="7E6E69CB"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g</w:t>
      </w:r>
      <w:r w:rsidRPr="00582E04">
        <w:rPr>
          <w:rFonts w:hint="eastAsia"/>
          <w:lang w:val="fr-CH"/>
        </w:rPr>
        <w:t>)</w:t>
      </w:r>
      <w:r w:rsidRPr="00582E04">
        <w:rPr>
          <w:rFonts w:hint="eastAsia"/>
          <w:lang w:val="fr-CH"/>
        </w:rPr>
        <w:tab/>
      </w:r>
      <w:r w:rsidRPr="00582E04">
        <w:rPr>
          <w:rFonts w:hint="eastAsia"/>
          <w:lang w:val="fr-CH"/>
        </w:rPr>
        <w:t>对母乳喂养的监测和信息不足，国家也没有提供财政支助以推广母乳喂养；</w:t>
      </w:r>
    </w:p>
    <w:p w14:paraId="45BBE4BD" w14:textId="61BFA690" w:rsidR="00582E04" w:rsidRPr="00582E04" w:rsidRDefault="00582E04" w:rsidP="00993422">
      <w:pPr>
        <w:pStyle w:val="SingleTxtGC"/>
        <w:spacing w:line="328" w:lineRule="exact"/>
        <w:rPr>
          <w:lang w:val="fr-CH"/>
        </w:rPr>
      </w:pPr>
      <w:r w:rsidRPr="00582E04">
        <w:rPr>
          <w:rFonts w:hint="eastAsia"/>
          <w:lang w:val="fr-CH"/>
        </w:rPr>
        <w:tab/>
        <w:t>(</w:t>
      </w:r>
      <w:r w:rsidR="001705E9">
        <w:rPr>
          <w:rFonts w:hint="eastAsia"/>
          <w:lang w:val="fr-CH"/>
        </w:rPr>
        <w:t>h</w:t>
      </w:r>
      <w:r w:rsidRPr="00582E04">
        <w:rPr>
          <w:rFonts w:hint="eastAsia"/>
          <w:lang w:val="fr-CH"/>
        </w:rPr>
        <w:t>)</w:t>
      </w:r>
      <w:r w:rsidRPr="00582E04">
        <w:rPr>
          <w:rFonts w:hint="eastAsia"/>
          <w:lang w:val="fr-CH"/>
        </w:rPr>
        <w:tab/>
      </w:r>
      <w:r w:rsidRPr="00582E04">
        <w:rPr>
          <w:rFonts w:hint="eastAsia"/>
          <w:lang w:val="fr-CH"/>
        </w:rPr>
        <w:t>儿童肥胖症发生率高，儿童饮食不健康，缺乏水果和蔬菜。</w:t>
      </w:r>
    </w:p>
    <w:p w14:paraId="544308D1" w14:textId="440FA060" w:rsidR="00582E04" w:rsidRPr="001C13A3" w:rsidRDefault="001705E9"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lastRenderedPageBreak/>
        <w:t>34</w:t>
      </w:r>
      <w:r w:rsidR="00582E04" w:rsidRPr="001C13A3">
        <w:rPr>
          <w:rFonts w:ascii="Time New Roman" w:eastAsia="黑体" w:hAnsi="Time New Roman" w:hint="eastAsia"/>
          <w:lang w:val="fr-CH"/>
        </w:rPr>
        <w:t>.</w:t>
      </w:r>
      <w:r w:rsidR="00582E04" w:rsidRPr="001C13A3">
        <w:rPr>
          <w:rFonts w:ascii="Time New Roman" w:eastAsia="黑体" w:hAnsi="Time New Roman" w:hint="eastAsia"/>
          <w:lang w:val="fr-CH"/>
        </w:rPr>
        <w:tab/>
      </w:r>
      <w:r w:rsidR="00582E04" w:rsidRPr="00E4076E">
        <w:rPr>
          <w:rFonts w:ascii="Time New Roman" w:eastAsia="黑体" w:hAnsi="Time New Roman" w:hint="eastAsia"/>
          <w:spacing w:val="-2"/>
          <w:lang w:val="fr-CH"/>
        </w:rPr>
        <w:t>委员会回顾关于儿童享有可达到的最高标准健康的权利问题的第</w:t>
      </w:r>
      <w:r w:rsidRPr="00E4076E">
        <w:rPr>
          <w:rFonts w:ascii="Time New Roman" w:eastAsia="黑体" w:hAnsi="Time New Roman" w:hint="eastAsia"/>
          <w:spacing w:val="-2"/>
          <w:lang w:val="fr-CH"/>
        </w:rPr>
        <w:t>15</w:t>
      </w:r>
      <w:r w:rsidR="00582E04" w:rsidRPr="00E4076E">
        <w:rPr>
          <w:rFonts w:ascii="Time New Roman" w:eastAsia="黑体" w:hAnsi="Time New Roman" w:hint="eastAsia"/>
          <w:spacing w:val="-2"/>
          <w:lang w:val="fr-CH"/>
        </w:rPr>
        <w:t>号一般性</w:t>
      </w:r>
      <w:r w:rsidR="00582E04" w:rsidRPr="001C13A3">
        <w:rPr>
          <w:rFonts w:ascii="Time New Roman" w:eastAsia="黑体" w:hAnsi="Time New Roman" w:hint="eastAsia"/>
          <w:lang w:val="fr-CH"/>
        </w:rPr>
        <w:t>意见</w:t>
      </w:r>
      <w:r w:rsidR="00582E04" w:rsidRPr="001C13A3">
        <w:rPr>
          <w:rFonts w:ascii="Time New Roman" w:eastAsia="黑体" w:hAnsi="Time New Roman" w:hint="eastAsia"/>
          <w:lang w:val="fr-CH"/>
        </w:rPr>
        <w:t>(</w:t>
      </w:r>
      <w:r w:rsidRPr="001C13A3">
        <w:rPr>
          <w:rFonts w:ascii="Time New Roman" w:eastAsia="黑体" w:hAnsi="Time New Roman" w:hint="eastAsia"/>
          <w:lang w:val="fr-CH"/>
        </w:rPr>
        <w:t>2</w:t>
      </w:r>
      <w:r w:rsidR="00582E04" w:rsidRPr="001C13A3">
        <w:rPr>
          <w:rFonts w:ascii="Time New Roman" w:eastAsia="黑体" w:hAnsi="Time New Roman" w:hint="eastAsia"/>
          <w:lang w:val="fr-CH"/>
        </w:rPr>
        <w:t>0</w:t>
      </w:r>
      <w:r w:rsidRPr="001C13A3">
        <w:rPr>
          <w:rFonts w:ascii="Time New Roman" w:eastAsia="黑体" w:hAnsi="Time New Roman" w:hint="eastAsia"/>
          <w:lang w:val="fr-CH"/>
        </w:rPr>
        <w:t>13</w:t>
      </w:r>
      <w:r w:rsidR="00582E04" w:rsidRPr="001C13A3">
        <w:rPr>
          <w:rFonts w:ascii="Time New Roman" w:eastAsia="黑体" w:hAnsi="Time New Roman" w:hint="eastAsia"/>
          <w:lang w:val="fr-CH"/>
        </w:rPr>
        <w:t>年</w:t>
      </w:r>
      <w:r w:rsidR="00582E04" w:rsidRPr="001C13A3">
        <w:rPr>
          <w:rFonts w:ascii="Time New Roman" w:eastAsia="黑体" w:hAnsi="Time New Roman" w:hint="eastAsia"/>
          <w:lang w:val="fr-CH"/>
        </w:rPr>
        <w:t>)</w:t>
      </w:r>
      <w:r w:rsidR="00582E04" w:rsidRPr="001C13A3">
        <w:rPr>
          <w:rFonts w:ascii="Time New Roman" w:eastAsia="黑体" w:hAnsi="Time New Roman" w:hint="eastAsia"/>
          <w:lang w:val="fr-CH"/>
        </w:rPr>
        <w:t>和可持续发展目标具体目标</w:t>
      </w:r>
      <w:r w:rsidRPr="001C13A3">
        <w:rPr>
          <w:rFonts w:ascii="Time New Roman" w:eastAsia="黑体" w:hAnsi="Time New Roman" w:hint="eastAsia"/>
          <w:lang w:val="fr-CH"/>
        </w:rPr>
        <w:t>3</w:t>
      </w:r>
      <w:r w:rsidR="00582E04" w:rsidRPr="001C13A3">
        <w:rPr>
          <w:rFonts w:ascii="Time New Roman" w:eastAsia="黑体" w:hAnsi="Time New Roman" w:hint="eastAsia"/>
          <w:lang w:val="fr-CH"/>
        </w:rPr>
        <w:t>.</w:t>
      </w:r>
      <w:r w:rsidRPr="001C13A3">
        <w:rPr>
          <w:rFonts w:ascii="Time New Roman" w:eastAsia="黑体" w:hAnsi="Time New Roman" w:hint="eastAsia"/>
          <w:lang w:val="fr-CH"/>
        </w:rPr>
        <w:t>8,</w:t>
      </w:r>
      <w:r w:rsidR="002A59BC">
        <w:rPr>
          <w:rFonts w:ascii="Time New Roman" w:eastAsia="黑体" w:hAnsi="Time New Roman"/>
          <w:lang w:val="fr-CH"/>
        </w:rPr>
        <w:t xml:space="preserve"> </w:t>
      </w:r>
      <w:r w:rsidR="00582E04" w:rsidRPr="001C13A3">
        <w:rPr>
          <w:rFonts w:ascii="Time New Roman" w:eastAsia="黑体" w:hAnsi="Time New Roman" w:hint="eastAsia"/>
          <w:lang w:val="fr-CH"/>
        </w:rPr>
        <w:t>建议缔约国：</w:t>
      </w:r>
    </w:p>
    <w:p w14:paraId="2AB611D1" w14:textId="35473ACE" w:rsidR="00582E04" w:rsidRPr="001C13A3" w:rsidRDefault="00582E04" w:rsidP="00CE1809">
      <w:pPr>
        <w:pStyle w:val="SingleTxtGC"/>
        <w:spacing w:line="312" w:lineRule="exact"/>
        <w:rPr>
          <w:rFonts w:ascii="Time New Roman" w:eastAsia="黑体" w:hAnsi="Time New Roman" w:hint="eastAsia"/>
          <w:lang w:val="fr-CH"/>
        </w:rPr>
      </w:pPr>
      <w:r w:rsidRPr="00E4076E">
        <w:rPr>
          <w:rFonts w:ascii="Time New Roman" w:eastAsia="黑体" w:hAnsi="Time New Roman" w:hint="eastAsia"/>
          <w:spacing w:val="4"/>
          <w:lang w:val="fr-CH"/>
        </w:rPr>
        <w:tab/>
        <w:t>(</w:t>
      </w:r>
      <w:r w:rsidR="001705E9" w:rsidRPr="00E4076E">
        <w:rPr>
          <w:rFonts w:ascii="Time New Roman" w:eastAsia="黑体" w:hAnsi="Time New Roman" w:hint="eastAsia"/>
          <w:spacing w:val="4"/>
          <w:lang w:val="fr-CH"/>
        </w:rPr>
        <w:t>a</w:t>
      </w:r>
      <w:r w:rsidRPr="00E4076E">
        <w:rPr>
          <w:rFonts w:ascii="Time New Roman" w:eastAsia="黑体" w:hAnsi="Time New Roman" w:hint="eastAsia"/>
          <w:spacing w:val="4"/>
          <w:lang w:val="fr-CH"/>
        </w:rPr>
        <w:t>)</w:t>
      </w:r>
      <w:r w:rsidRPr="00E4076E">
        <w:rPr>
          <w:rFonts w:ascii="Time New Roman" w:eastAsia="黑体" w:hAnsi="Time New Roman" w:hint="eastAsia"/>
          <w:spacing w:val="4"/>
          <w:lang w:val="fr-CH"/>
        </w:rPr>
        <w:tab/>
      </w:r>
      <w:r w:rsidRPr="00E4076E">
        <w:rPr>
          <w:rFonts w:ascii="Time New Roman" w:eastAsia="黑体" w:hAnsi="Time New Roman" w:hint="eastAsia"/>
          <w:spacing w:val="4"/>
          <w:lang w:val="fr-CH"/>
        </w:rPr>
        <w:t>提高妇幼保健服务的质量和覆盖面，以确保妥善筛查、发现和及时干</w:t>
      </w:r>
      <w:r w:rsidRPr="001C13A3">
        <w:rPr>
          <w:rFonts w:ascii="Time New Roman" w:eastAsia="黑体" w:hAnsi="Time New Roman" w:hint="eastAsia"/>
          <w:lang w:val="fr-CH"/>
        </w:rPr>
        <w:t>预任何针对母亲和儿童的并发症，并将面向父母的适当咨询服务纳入整个怀孕周期；</w:t>
      </w:r>
    </w:p>
    <w:p w14:paraId="25D65B3D" w14:textId="078F76F3"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让儿童和青少年更容易获得癌症治疗，提高医生、儿童和家长对癌症早期征兆的认识，改善获得治疗的机会，并提供足够的财政资源，使人们能负担得起治疗；</w:t>
      </w:r>
    </w:p>
    <w:p w14:paraId="2B77049C" w14:textId="65B666CD"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c</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确保提供稳定的财政支助，用于为儿童提供缓和治疗；</w:t>
      </w:r>
    </w:p>
    <w:p w14:paraId="0FF89929" w14:textId="5746D617" w:rsidR="00582E04" w:rsidRPr="001C13A3" w:rsidRDefault="00582E04" w:rsidP="00CE1809">
      <w:pPr>
        <w:pStyle w:val="SingleTxtGC"/>
        <w:spacing w:line="312" w:lineRule="exact"/>
        <w:rPr>
          <w:rFonts w:ascii="Time New Roman" w:eastAsia="黑体" w:hAnsi="Time New Roman" w:hint="eastAsia"/>
          <w:lang w:val="fr-CH"/>
        </w:rPr>
      </w:pPr>
      <w:r w:rsidRPr="00784EDF">
        <w:rPr>
          <w:rFonts w:ascii="Time New Roman" w:eastAsia="黑体" w:hAnsi="Time New Roman" w:hint="eastAsia"/>
          <w:spacing w:val="4"/>
          <w:lang w:val="fr-CH"/>
        </w:rPr>
        <w:tab/>
        <w:t>(</w:t>
      </w:r>
      <w:r w:rsidR="001705E9" w:rsidRPr="00784EDF">
        <w:rPr>
          <w:rFonts w:ascii="Time New Roman" w:eastAsia="黑体" w:hAnsi="Time New Roman" w:hint="eastAsia"/>
          <w:spacing w:val="4"/>
          <w:lang w:val="fr-CH"/>
        </w:rPr>
        <w:t>d</w:t>
      </w:r>
      <w:r w:rsidRPr="00784EDF">
        <w:rPr>
          <w:rFonts w:ascii="Time New Roman" w:eastAsia="黑体" w:hAnsi="Time New Roman" w:hint="eastAsia"/>
          <w:spacing w:val="4"/>
          <w:lang w:val="fr-CH"/>
        </w:rPr>
        <w:t>)</w:t>
      </w:r>
      <w:r w:rsidRPr="00784EDF">
        <w:rPr>
          <w:rFonts w:ascii="Time New Roman" w:eastAsia="黑体" w:hAnsi="Time New Roman" w:hint="eastAsia"/>
          <w:spacing w:val="4"/>
          <w:lang w:val="fr-CH"/>
        </w:rPr>
        <w:tab/>
      </w:r>
      <w:r w:rsidRPr="00784EDF">
        <w:rPr>
          <w:rFonts w:ascii="Time New Roman" w:eastAsia="黑体" w:hAnsi="Time New Roman" w:hint="eastAsia"/>
          <w:spacing w:val="4"/>
          <w:lang w:val="fr-CH"/>
        </w:rPr>
        <w:t>确保全国所有儿童，包括社会上和经济上处境不利的儿童，特别是</w:t>
      </w:r>
      <w:r w:rsidRPr="00784EDF">
        <w:rPr>
          <w:rFonts w:ascii="Time New Roman" w:eastAsia="黑体" w:hAnsi="Time New Roman" w:hint="eastAsia"/>
          <w:spacing w:val="-4"/>
          <w:lang w:val="fr-CH"/>
        </w:rPr>
        <w:t>罗姆儿童和残疾儿童，都可选择和平等地获得优质的专科门诊服务，特别是新生儿</w:t>
      </w:r>
      <w:r w:rsidRPr="001C13A3">
        <w:rPr>
          <w:rFonts w:ascii="Time New Roman" w:eastAsia="黑体" w:hAnsi="Time New Roman" w:hint="eastAsia"/>
          <w:lang w:val="fr-CH"/>
        </w:rPr>
        <w:t>护理、儿科护理和牙齿矫正；</w:t>
      </w:r>
    </w:p>
    <w:p w14:paraId="4F186E1E" w14:textId="7BDFC379"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e</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采取措施提高免疫接种率，包括开展宣传免疫接种的例行活动，并确保卫生专业人员和工作人员接受培训，以便开展儿童工作并与儿童的父母和家人建立有效沟通；</w:t>
      </w:r>
    </w:p>
    <w:p w14:paraId="774565E3" w14:textId="21CA5F9B"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f</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处理儿童医院感染高发的问题以及耐药菌株对儿童健康的影响；</w:t>
      </w:r>
    </w:p>
    <w:p w14:paraId="3C62B25F" w14:textId="07EF6FFB" w:rsidR="00582E04" w:rsidRPr="001C13A3" w:rsidRDefault="00582E04" w:rsidP="00CE1809">
      <w:pPr>
        <w:pStyle w:val="SingleTxtGC"/>
        <w:spacing w:line="312" w:lineRule="exact"/>
        <w:rPr>
          <w:rFonts w:ascii="Time New Roman" w:eastAsia="黑体" w:hAnsi="Time New Roman" w:hint="eastAsia"/>
          <w:lang w:val="fr-CH"/>
        </w:rPr>
      </w:pPr>
      <w:r w:rsidRPr="00784EDF">
        <w:rPr>
          <w:rFonts w:ascii="Time New Roman" w:eastAsia="黑体" w:hAnsi="Time New Roman" w:hint="eastAsia"/>
          <w:spacing w:val="4"/>
          <w:lang w:val="fr-CH"/>
        </w:rPr>
        <w:tab/>
        <w:t>(</w:t>
      </w:r>
      <w:r w:rsidR="001705E9" w:rsidRPr="00784EDF">
        <w:rPr>
          <w:rFonts w:ascii="Time New Roman" w:eastAsia="黑体" w:hAnsi="Time New Roman" w:hint="eastAsia"/>
          <w:spacing w:val="4"/>
          <w:lang w:val="fr-CH"/>
        </w:rPr>
        <w:t>g</w:t>
      </w:r>
      <w:r w:rsidRPr="00784EDF">
        <w:rPr>
          <w:rFonts w:ascii="Time New Roman" w:eastAsia="黑体" w:hAnsi="Time New Roman" w:hint="eastAsia"/>
          <w:spacing w:val="4"/>
          <w:lang w:val="fr-CH"/>
        </w:rPr>
        <w:t>)</w:t>
      </w:r>
      <w:r w:rsidRPr="00784EDF">
        <w:rPr>
          <w:rFonts w:ascii="Time New Roman" w:eastAsia="黑体" w:hAnsi="Time New Roman" w:hint="eastAsia"/>
          <w:spacing w:val="4"/>
          <w:lang w:val="fr-CH"/>
        </w:rPr>
        <w:tab/>
      </w:r>
      <w:r w:rsidRPr="00784EDF">
        <w:rPr>
          <w:rFonts w:ascii="Time New Roman" w:eastAsia="黑体" w:hAnsi="Time New Roman" w:hint="eastAsia"/>
          <w:spacing w:val="4"/>
          <w:lang w:val="fr-CH"/>
        </w:rPr>
        <w:t>加强支助，包括财政支助，以推广母乳喂养的最佳做法，并监测《国</w:t>
      </w:r>
      <w:r w:rsidRPr="001C13A3">
        <w:rPr>
          <w:rFonts w:ascii="Time New Roman" w:eastAsia="黑体" w:hAnsi="Time New Roman" w:hint="eastAsia"/>
          <w:lang w:val="fr-CH"/>
        </w:rPr>
        <w:t>际母乳代用品销售守则》的实施情况；</w:t>
      </w:r>
    </w:p>
    <w:p w14:paraId="3161B88F" w14:textId="2CE3F3D4"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h</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处理儿童肥胖问题，包括倡导健康饮食，每天摄入水果和蔬果及进行锻炼。</w:t>
      </w:r>
    </w:p>
    <w:p w14:paraId="0CF21BD2" w14:textId="77777777" w:rsidR="00582E04" w:rsidRPr="001C13A3" w:rsidRDefault="00582E04" w:rsidP="00CE1809">
      <w:pPr>
        <w:pStyle w:val="H23GC"/>
        <w:spacing w:line="312" w:lineRule="exact"/>
        <w:rPr>
          <w:rFonts w:ascii="Time New Roman" w:hAnsi="Time New Roman" w:hint="eastAsia"/>
          <w:lang w:val="fr-CH"/>
        </w:rPr>
      </w:pPr>
      <w:r w:rsidRPr="001C13A3">
        <w:rPr>
          <w:rFonts w:ascii="Time New Roman" w:hAnsi="Time New Roman" w:hint="eastAsia"/>
          <w:lang w:val="fr-CH"/>
        </w:rPr>
        <w:tab/>
      </w:r>
      <w:r w:rsidRPr="001C13A3">
        <w:rPr>
          <w:rFonts w:ascii="Time New Roman" w:hAnsi="Time New Roman" w:hint="eastAsia"/>
          <w:lang w:val="fr-CH"/>
        </w:rPr>
        <w:tab/>
      </w:r>
      <w:r w:rsidRPr="001C13A3">
        <w:rPr>
          <w:rFonts w:ascii="Time New Roman" w:hAnsi="Time New Roman" w:hint="eastAsia"/>
          <w:lang w:val="fr-CH"/>
        </w:rPr>
        <w:t>精神健康</w:t>
      </w:r>
    </w:p>
    <w:p w14:paraId="3F2200E9" w14:textId="0ABD5686" w:rsidR="00582E04" w:rsidRPr="001C13A3" w:rsidRDefault="001705E9"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35</w:t>
      </w:r>
      <w:r w:rsidR="00582E04" w:rsidRPr="001C13A3">
        <w:rPr>
          <w:rFonts w:ascii="Time New Roman" w:eastAsia="黑体" w:hAnsi="Time New Roman" w:hint="eastAsia"/>
          <w:lang w:val="fr-CH"/>
        </w:rPr>
        <w:t>.</w:t>
      </w:r>
      <w:r w:rsidR="00582E04" w:rsidRPr="001C13A3">
        <w:rPr>
          <w:rFonts w:ascii="Time New Roman" w:eastAsia="黑体" w:hAnsi="Time New Roman" w:hint="eastAsia"/>
          <w:lang w:val="fr-CH"/>
        </w:rPr>
        <w:tab/>
      </w:r>
      <w:r w:rsidR="00582E04" w:rsidRPr="001C13A3">
        <w:rPr>
          <w:rFonts w:ascii="Time New Roman" w:eastAsia="黑体" w:hAnsi="Time New Roman" w:hint="eastAsia"/>
          <w:lang w:val="fr-CH"/>
        </w:rPr>
        <w:t>委员会注意到，有越来越多青少年患上抑郁症、焦虑症和压力症，往往与学校有关，并且有越来越多有自杀倾向的青少年被送入精神病院，而缔约国的儿童</w:t>
      </w:r>
      <w:r w:rsidR="00582E04" w:rsidRPr="00235324">
        <w:rPr>
          <w:rFonts w:ascii="Time New Roman" w:eastAsia="黑体" w:hAnsi="Time New Roman" w:hint="eastAsia"/>
          <w:spacing w:val="4"/>
          <w:lang w:val="fr-CH"/>
        </w:rPr>
        <w:t>心理学家和精神科医生数量不足。委员会回顾可持续发展目标具体目标</w:t>
      </w:r>
      <w:r w:rsidRPr="00235324">
        <w:rPr>
          <w:rFonts w:ascii="Time New Roman" w:eastAsia="黑体" w:hAnsi="Time New Roman" w:hint="eastAsia"/>
          <w:spacing w:val="4"/>
          <w:lang w:val="fr-CH"/>
        </w:rPr>
        <w:t>3</w:t>
      </w:r>
      <w:r w:rsidR="00582E04" w:rsidRPr="00235324">
        <w:rPr>
          <w:rFonts w:ascii="Time New Roman" w:eastAsia="黑体" w:hAnsi="Time New Roman" w:hint="eastAsia"/>
          <w:spacing w:val="4"/>
          <w:lang w:val="fr-CH"/>
        </w:rPr>
        <w:t>.</w:t>
      </w:r>
      <w:r w:rsidRPr="00235324">
        <w:rPr>
          <w:rFonts w:ascii="Time New Roman" w:eastAsia="黑体" w:hAnsi="Time New Roman" w:hint="eastAsia"/>
          <w:spacing w:val="4"/>
          <w:lang w:val="fr-CH"/>
        </w:rPr>
        <w:t>4,</w:t>
      </w:r>
      <w:r w:rsidR="00560CED" w:rsidRPr="00235324">
        <w:rPr>
          <w:rFonts w:ascii="Time New Roman" w:eastAsia="黑体" w:hAnsi="Time New Roman"/>
          <w:spacing w:val="4"/>
          <w:lang w:val="fr-CH"/>
        </w:rPr>
        <w:t xml:space="preserve"> </w:t>
      </w:r>
      <w:r w:rsidR="00582E04" w:rsidRPr="00235324">
        <w:rPr>
          <w:rFonts w:ascii="Time New Roman" w:eastAsia="黑体" w:hAnsi="Time New Roman" w:hint="eastAsia"/>
          <w:spacing w:val="4"/>
          <w:lang w:val="fr-CH"/>
        </w:rPr>
        <w:t>建</w:t>
      </w:r>
      <w:r w:rsidR="00582E04" w:rsidRPr="001C13A3">
        <w:rPr>
          <w:rFonts w:ascii="Time New Roman" w:eastAsia="黑体" w:hAnsi="Time New Roman" w:hint="eastAsia"/>
          <w:lang w:val="fr-CH"/>
        </w:rPr>
        <w:t>议缔约国：</w:t>
      </w:r>
    </w:p>
    <w:p w14:paraId="1689B846" w14:textId="285C1D6B"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a</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694E76">
        <w:rPr>
          <w:rFonts w:ascii="Time New Roman" w:eastAsia="黑体" w:hAnsi="Time New Roman" w:hint="eastAsia"/>
          <w:spacing w:val="-4"/>
          <w:lang w:val="fr-CH"/>
        </w:rPr>
        <w:t>对儿童自杀的根源进行研究，并在该研究结果的基础上，制定预防自杀</w:t>
      </w:r>
      <w:r w:rsidRPr="001C13A3">
        <w:rPr>
          <w:rFonts w:ascii="Time New Roman" w:eastAsia="黑体" w:hAnsi="Time New Roman" w:hint="eastAsia"/>
          <w:lang w:val="fr-CH"/>
        </w:rPr>
        <w:t>的战略，特别关注儿童，重点在于减轻压力，改善心理健康，倡导健康的生活方式</w:t>
      </w:r>
      <w:r w:rsidRPr="00694E76">
        <w:rPr>
          <w:rFonts w:ascii="Time New Roman" w:eastAsia="黑体" w:hAnsi="Time New Roman" w:hint="eastAsia"/>
          <w:spacing w:val="-4"/>
          <w:lang w:val="fr-CH"/>
        </w:rPr>
        <w:t>和体育活动，并加强社会保护和社区服务，同时考虑到其他国家实施的最佳做法；</w:t>
      </w:r>
    </w:p>
    <w:p w14:paraId="3C6F0FCD" w14:textId="2761EBB2" w:rsidR="00582E04" w:rsidRPr="001C13A3" w:rsidRDefault="00582E04" w:rsidP="00CE1809">
      <w:pPr>
        <w:pStyle w:val="SingleTxtGC"/>
        <w:spacing w:line="312" w:lineRule="exact"/>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为心理保健服务和方案分配足够的人力、技术和财政资源，以确保有足够数量的合格医疗专业人员，包括足够数量的儿童和青少年心理学家和精神科医生，以及足够数量的可用于住院治疗的床位，以满足儿童需求。</w:t>
      </w:r>
    </w:p>
    <w:p w14:paraId="6CCC7683" w14:textId="10FBE0F9" w:rsidR="00376E78" w:rsidRPr="001C13A3" w:rsidRDefault="00582E04" w:rsidP="00CE1809">
      <w:pPr>
        <w:pStyle w:val="H23GC"/>
        <w:spacing w:line="312" w:lineRule="exact"/>
        <w:rPr>
          <w:rFonts w:ascii="Time New Roman" w:hAnsi="Time New Roman" w:hint="eastAsia"/>
          <w:lang w:val="fr-CH"/>
        </w:rPr>
      </w:pPr>
      <w:r w:rsidRPr="001C13A3">
        <w:rPr>
          <w:rFonts w:ascii="Time New Roman" w:hAnsi="Time New Roman" w:hint="eastAsia"/>
          <w:lang w:val="fr-CH"/>
        </w:rPr>
        <w:tab/>
      </w:r>
      <w:r w:rsidRPr="001C13A3">
        <w:rPr>
          <w:rFonts w:ascii="Time New Roman" w:hAnsi="Time New Roman" w:hint="eastAsia"/>
          <w:lang w:val="fr-CH"/>
        </w:rPr>
        <w:tab/>
      </w:r>
      <w:r w:rsidRPr="001C13A3">
        <w:rPr>
          <w:rFonts w:ascii="Time New Roman" w:hAnsi="Time New Roman" w:hint="eastAsia"/>
          <w:lang w:val="fr-CH"/>
        </w:rPr>
        <w:t>青少年健康</w:t>
      </w:r>
    </w:p>
    <w:p w14:paraId="29F27ACA" w14:textId="4D1FDBAE" w:rsidR="00582E04" w:rsidRPr="001C13A3" w:rsidRDefault="001705E9" w:rsidP="00CE1809">
      <w:pPr>
        <w:pStyle w:val="SingleTxtGC"/>
        <w:spacing w:line="312" w:lineRule="exact"/>
        <w:rPr>
          <w:rFonts w:ascii="Time New Roman" w:eastAsia="黑体" w:hAnsi="Time New Roman" w:hint="eastAsia"/>
          <w:bCs/>
          <w:lang w:val="en-GB"/>
        </w:rPr>
      </w:pPr>
      <w:r w:rsidRPr="001C13A3">
        <w:rPr>
          <w:rFonts w:ascii="Time New Roman" w:eastAsia="黑体" w:hAnsi="Time New Roman"/>
          <w:bCs/>
          <w:lang w:val="en-GB"/>
        </w:rPr>
        <w:t>36</w:t>
      </w:r>
      <w:r w:rsidR="00582E04" w:rsidRPr="001C13A3">
        <w:rPr>
          <w:rFonts w:ascii="Time New Roman" w:eastAsia="黑体" w:hAnsi="Time New Roman"/>
          <w:bCs/>
          <w:lang w:val="en-GB"/>
        </w:rPr>
        <w:t>.</w:t>
      </w:r>
      <w:r w:rsidR="00582E04" w:rsidRPr="001C13A3">
        <w:rPr>
          <w:rFonts w:ascii="Time New Roman" w:eastAsia="黑体" w:hAnsi="Time New Roman"/>
          <w:bCs/>
          <w:lang w:val="en-GB"/>
        </w:rPr>
        <w:tab/>
      </w:r>
      <w:r w:rsidR="00582E04" w:rsidRPr="001C13A3">
        <w:rPr>
          <w:rFonts w:ascii="Time New Roman" w:eastAsia="黑体" w:hAnsi="Time New Roman"/>
          <w:bCs/>
          <w:lang w:val="en-GB"/>
        </w:rPr>
        <w:t>委员会注意到缔约国为防止</w:t>
      </w:r>
      <w:r w:rsidR="00582E04" w:rsidRPr="001C13A3">
        <w:rPr>
          <w:rFonts w:ascii="Time New Roman" w:eastAsia="黑体" w:hAnsi="Time New Roman" w:hint="eastAsia"/>
          <w:bCs/>
          <w:lang w:val="en-GB"/>
        </w:rPr>
        <w:t>物质</w:t>
      </w:r>
      <w:r w:rsidR="00582E04" w:rsidRPr="001C13A3">
        <w:rPr>
          <w:rFonts w:ascii="Time New Roman" w:eastAsia="黑体" w:hAnsi="Time New Roman"/>
          <w:bCs/>
          <w:lang w:val="en-GB"/>
        </w:rPr>
        <w:t>滥用所作的努力，以及</w:t>
      </w:r>
      <w:r w:rsidR="00582E04" w:rsidRPr="001C13A3">
        <w:rPr>
          <w:rFonts w:ascii="Time New Roman" w:eastAsia="黑体" w:hAnsi="Time New Roman" w:hint="eastAsia"/>
          <w:bCs/>
          <w:lang w:val="en-GB"/>
        </w:rPr>
        <w:t>在</w:t>
      </w:r>
      <w:r w:rsidR="00582E04" w:rsidRPr="001C13A3">
        <w:rPr>
          <w:rFonts w:ascii="Time New Roman" w:eastAsia="黑体" w:hAnsi="Time New Roman"/>
          <w:bCs/>
          <w:lang w:val="en-GB"/>
        </w:rPr>
        <w:t>国家</w:t>
      </w:r>
      <w:r w:rsidR="00582E04" w:rsidRPr="001C13A3">
        <w:rPr>
          <w:rFonts w:ascii="Time New Roman" w:eastAsia="黑体" w:hAnsi="Time New Roman" w:hint="eastAsia"/>
          <w:bCs/>
          <w:lang w:val="en-GB"/>
        </w:rPr>
        <w:t>防范</w:t>
      </w:r>
      <w:r w:rsidR="00582E04" w:rsidRPr="001C13A3">
        <w:rPr>
          <w:rFonts w:ascii="Time New Roman" w:eastAsia="黑体" w:hAnsi="Time New Roman"/>
          <w:bCs/>
          <w:lang w:val="en-GB"/>
        </w:rPr>
        <w:t>毒品方案和国家</w:t>
      </w:r>
      <w:r w:rsidR="00582E04" w:rsidRPr="001C13A3">
        <w:rPr>
          <w:rFonts w:ascii="Time New Roman" w:eastAsia="黑体" w:hAnsi="Time New Roman" w:hint="eastAsia"/>
          <w:bCs/>
          <w:lang w:val="en-GB"/>
        </w:rPr>
        <w:t>预防</w:t>
      </w:r>
      <w:r w:rsidR="00582E04" w:rsidRPr="001C13A3">
        <w:rPr>
          <w:rFonts w:ascii="Time New Roman" w:eastAsia="黑体" w:hAnsi="Time New Roman"/>
          <w:bCs/>
          <w:lang w:val="en-GB"/>
        </w:rPr>
        <w:t>和解决酗酒问题方案</w:t>
      </w:r>
      <w:r w:rsidR="00582E04" w:rsidRPr="001C13A3">
        <w:rPr>
          <w:rFonts w:ascii="Time New Roman" w:eastAsia="黑体" w:hAnsi="Time New Roman" w:hint="eastAsia"/>
          <w:bCs/>
          <w:lang w:val="en-GB"/>
        </w:rPr>
        <w:t>下</w:t>
      </w:r>
      <w:r w:rsidR="00582E04" w:rsidRPr="001C13A3">
        <w:rPr>
          <w:rFonts w:ascii="Time New Roman" w:eastAsia="黑体" w:hAnsi="Time New Roman"/>
          <w:bCs/>
          <w:lang w:val="en-GB"/>
        </w:rPr>
        <w:t>采取的</w:t>
      </w:r>
      <w:r w:rsidR="00582E04" w:rsidRPr="001C13A3">
        <w:rPr>
          <w:rFonts w:ascii="Time New Roman" w:eastAsia="黑体" w:hAnsi="Time New Roman" w:hint="eastAsia"/>
          <w:bCs/>
          <w:lang w:val="en-GB"/>
        </w:rPr>
        <w:t>各项</w:t>
      </w:r>
      <w:r w:rsidR="00582E04" w:rsidRPr="001C13A3">
        <w:rPr>
          <w:rFonts w:ascii="Time New Roman" w:eastAsia="黑体" w:hAnsi="Time New Roman"/>
          <w:bCs/>
          <w:lang w:val="en-GB"/>
        </w:rPr>
        <w:t>措施。委员会回顾</w:t>
      </w:r>
      <w:r w:rsidR="00582E04" w:rsidRPr="001C13A3">
        <w:rPr>
          <w:rFonts w:ascii="Time New Roman" w:eastAsia="黑体" w:hAnsi="Time New Roman" w:hint="eastAsia"/>
          <w:bCs/>
          <w:lang w:val="en-GB"/>
        </w:rPr>
        <w:t>关于在《公约》框架内青少年的健康和发展的第</w:t>
      </w:r>
      <w:r w:rsidRPr="001C13A3">
        <w:rPr>
          <w:rFonts w:ascii="Time New Roman" w:eastAsia="黑体" w:hAnsi="Time New Roman"/>
          <w:bCs/>
          <w:lang w:val="en-GB"/>
        </w:rPr>
        <w:t>4</w:t>
      </w:r>
      <w:r w:rsidR="00582E04" w:rsidRPr="001C13A3">
        <w:rPr>
          <w:rFonts w:ascii="Time New Roman" w:eastAsia="黑体" w:hAnsi="Time New Roman" w:hint="eastAsia"/>
          <w:bCs/>
          <w:lang w:val="en-GB"/>
        </w:rPr>
        <w:t>号一般性意见</w:t>
      </w:r>
      <w:r w:rsidR="00582E04" w:rsidRPr="001C13A3">
        <w:rPr>
          <w:rFonts w:ascii="Time New Roman" w:eastAsia="黑体" w:hAnsi="Time New Roman"/>
          <w:bCs/>
          <w:lang w:val="en-GB"/>
        </w:rPr>
        <w:t>(</w:t>
      </w:r>
      <w:r w:rsidRPr="001C13A3">
        <w:rPr>
          <w:rFonts w:ascii="Time New Roman" w:eastAsia="黑体" w:hAnsi="Time New Roman"/>
          <w:bCs/>
          <w:lang w:val="en-GB"/>
        </w:rPr>
        <w:t>2</w:t>
      </w:r>
      <w:r w:rsidR="00582E04" w:rsidRPr="001C13A3">
        <w:rPr>
          <w:rFonts w:ascii="Time New Roman" w:eastAsia="黑体" w:hAnsi="Time New Roman"/>
          <w:bCs/>
          <w:lang w:val="en-GB"/>
        </w:rPr>
        <w:t>00</w:t>
      </w:r>
      <w:r w:rsidRPr="001C13A3">
        <w:rPr>
          <w:rFonts w:ascii="Time New Roman" w:eastAsia="黑体" w:hAnsi="Time New Roman"/>
          <w:bCs/>
          <w:lang w:val="en-GB"/>
        </w:rPr>
        <w:t>3</w:t>
      </w:r>
      <w:r w:rsidR="00582E04" w:rsidRPr="001C13A3">
        <w:rPr>
          <w:rFonts w:ascii="Time New Roman" w:eastAsia="黑体" w:hAnsi="Time New Roman"/>
          <w:bCs/>
          <w:lang w:val="en-GB"/>
        </w:rPr>
        <w:t>年</w:t>
      </w:r>
      <w:r w:rsidR="00582E04" w:rsidRPr="001C13A3">
        <w:rPr>
          <w:rFonts w:ascii="Time New Roman" w:eastAsia="黑体" w:hAnsi="Time New Roman"/>
          <w:bCs/>
          <w:lang w:val="en-GB"/>
        </w:rPr>
        <w:t>)</w:t>
      </w:r>
      <w:r w:rsidR="00582E04" w:rsidRPr="001C13A3">
        <w:rPr>
          <w:rFonts w:ascii="Time New Roman" w:eastAsia="黑体" w:hAnsi="Time New Roman"/>
          <w:bCs/>
          <w:lang w:val="en-GB"/>
        </w:rPr>
        <w:t>和</w:t>
      </w:r>
      <w:r w:rsidR="00582E04" w:rsidRPr="001C13A3">
        <w:rPr>
          <w:rFonts w:ascii="Time New Roman" w:eastAsia="黑体" w:hAnsi="Time New Roman" w:hint="eastAsia"/>
          <w:bCs/>
          <w:lang w:val="en-GB"/>
        </w:rPr>
        <w:t>关于在青少年期落实儿童权利的第</w:t>
      </w:r>
      <w:r w:rsidRPr="001C13A3">
        <w:rPr>
          <w:rFonts w:ascii="Time New Roman" w:eastAsia="黑体" w:hAnsi="Time New Roman"/>
          <w:bCs/>
          <w:lang w:val="en-GB"/>
        </w:rPr>
        <w:t>2</w:t>
      </w:r>
      <w:r w:rsidR="00582E04" w:rsidRPr="001C13A3">
        <w:rPr>
          <w:rFonts w:ascii="Time New Roman" w:eastAsia="黑体" w:hAnsi="Time New Roman"/>
          <w:bCs/>
          <w:lang w:val="en-GB"/>
        </w:rPr>
        <w:t>0</w:t>
      </w:r>
      <w:r w:rsidR="00582E04" w:rsidRPr="001C13A3">
        <w:rPr>
          <w:rFonts w:ascii="Time New Roman" w:eastAsia="黑体" w:hAnsi="Time New Roman" w:hint="eastAsia"/>
          <w:bCs/>
          <w:lang w:val="en-GB"/>
        </w:rPr>
        <w:t>号一般性意见</w:t>
      </w:r>
      <w:r w:rsidR="00582E04" w:rsidRPr="001C13A3">
        <w:rPr>
          <w:rFonts w:ascii="Time New Roman" w:eastAsia="黑体" w:hAnsi="Time New Roman"/>
          <w:bCs/>
          <w:lang w:val="en-GB"/>
        </w:rPr>
        <w:t>(</w:t>
      </w:r>
      <w:r w:rsidRPr="001C13A3">
        <w:rPr>
          <w:rFonts w:ascii="Time New Roman" w:eastAsia="黑体" w:hAnsi="Time New Roman"/>
          <w:bCs/>
          <w:lang w:val="en-GB"/>
        </w:rPr>
        <w:t>2</w:t>
      </w:r>
      <w:r w:rsidR="00582E04" w:rsidRPr="001C13A3">
        <w:rPr>
          <w:rFonts w:ascii="Time New Roman" w:eastAsia="黑体" w:hAnsi="Time New Roman"/>
          <w:bCs/>
          <w:lang w:val="en-GB"/>
        </w:rPr>
        <w:t>0</w:t>
      </w:r>
      <w:r w:rsidRPr="001C13A3">
        <w:rPr>
          <w:rFonts w:ascii="Time New Roman" w:eastAsia="黑体" w:hAnsi="Time New Roman"/>
          <w:bCs/>
          <w:lang w:val="en-GB"/>
        </w:rPr>
        <w:t>16</w:t>
      </w:r>
      <w:r w:rsidR="00582E04" w:rsidRPr="001C13A3">
        <w:rPr>
          <w:rFonts w:ascii="Time New Roman" w:eastAsia="黑体" w:hAnsi="Time New Roman"/>
          <w:bCs/>
          <w:lang w:val="en-GB"/>
        </w:rPr>
        <w:t>年</w:t>
      </w:r>
      <w:r w:rsidR="00582E04" w:rsidRPr="001C13A3">
        <w:rPr>
          <w:rFonts w:ascii="Time New Roman" w:eastAsia="黑体" w:hAnsi="Time New Roman"/>
          <w:bCs/>
          <w:lang w:val="en-GB"/>
        </w:rPr>
        <w:t>)</w:t>
      </w:r>
      <w:r w:rsidR="00582E04" w:rsidRPr="001C13A3">
        <w:rPr>
          <w:rFonts w:ascii="Time New Roman" w:eastAsia="黑体" w:hAnsi="Time New Roman"/>
          <w:bCs/>
          <w:lang w:val="en-GB"/>
        </w:rPr>
        <w:t>，以及可持续发展目标具体目标</w:t>
      </w:r>
      <w:r w:rsidRPr="001C13A3">
        <w:rPr>
          <w:rFonts w:ascii="Time New Roman" w:eastAsia="黑体" w:hAnsi="Time New Roman"/>
          <w:bCs/>
          <w:lang w:val="en-GB"/>
        </w:rPr>
        <w:t>3</w:t>
      </w:r>
      <w:r w:rsidR="00582E04" w:rsidRPr="001C13A3">
        <w:rPr>
          <w:rFonts w:ascii="Time New Roman" w:eastAsia="黑体" w:hAnsi="Time New Roman"/>
          <w:bCs/>
          <w:lang w:val="en-GB"/>
        </w:rPr>
        <w:t>.</w:t>
      </w:r>
      <w:r w:rsidRPr="001C13A3">
        <w:rPr>
          <w:rFonts w:ascii="Time New Roman" w:eastAsia="黑体" w:hAnsi="Time New Roman"/>
          <w:bCs/>
          <w:lang w:val="en-GB"/>
        </w:rPr>
        <w:t>5</w:t>
      </w:r>
      <w:r w:rsidR="00582E04" w:rsidRPr="001C13A3">
        <w:rPr>
          <w:rFonts w:ascii="Time New Roman" w:eastAsia="黑体" w:hAnsi="Time New Roman"/>
          <w:bCs/>
          <w:lang w:val="en-GB"/>
        </w:rPr>
        <w:t>和</w:t>
      </w:r>
      <w:r w:rsidRPr="001C13A3">
        <w:rPr>
          <w:rFonts w:ascii="Time New Roman" w:eastAsia="黑体" w:hAnsi="Time New Roman"/>
          <w:bCs/>
          <w:lang w:val="en-GB"/>
        </w:rPr>
        <w:t>5</w:t>
      </w:r>
      <w:r w:rsidR="00582E04" w:rsidRPr="001C13A3">
        <w:rPr>
          <w:rFonts w:ascii="Time New Roman" w:eastAsia="黑体" w:hAnsi="Time New Roman"/>
          <w:bCs/>
          <w:lang w:val="en-GB"/>
        </w:rPr>
        <w:t>.</w:t>
      </w:r>
      <w:r w:rsidRPr="001C13A3">
        <w:rPr>
          <w:rFonts w:ascii="Time New Roman" w:eastAsia="黑体" w:hAnsi="Time New Roman"/>
          <w:bCs/>
          <w:lang w:val="en-GB"/>
        </w:rPr>
        <w:t>6,</w:t>
      </w:r>
      <w:r w:rsidR="003C3843" w:rsidRPr="001C13A3">
        <w:rPr>
          <w:rFonts w:ascii="Time New Roman" w:eastAsia="黑体" w:hAnsi="Time New Roman"/>
          <w:bCs/>
          <w:lang w:val="en-GB"/>
        </w:rPr>
        <w:t xml:space="preserve"> </w:t>
      </w:r>
      <w:r w:rsidR="00582E04" w:rsidRPr="001C13A3">
        <w:rPr>
          <w:rFonts w:ascii="Time New Roman" w:eastAsia="黑体" w:hAnsi="Time New Roman"/>
          <w:bCs/>
          <w:lang w:val="en-GB"/>
        </w:rPr>
        <w:t>重申先前的建议</w:t>
      </w:r>
      <w:r w:rsidR="00582E04" w:rsidRPr="001C13A3">
        <w:rPr>
          <w:rFonts w:ascii="Time New Roman" w:eastAsia="黑体" w:hAnsi="Time New Roman"/>
          <w:bCs/>
          <w:vertAlign w:val="superscript"/>
          <w:lang w:val="en-GB"/>
        </w:rPr>
        <w:footnoteReference w:id="12"/>
      </w:r>
      <w:r w:rsidR="00256BE9">
        <w:rPr>
          <w:rFonts w:ascii="Time New Roman" w:eastAsia="黑体" w:hAnsi="Time New Roman" w:hint="eastAsia"/>
          <w:bCs/>
          <w:lang w:val="en-GB"/>
        </w:rPr>
        <w:t xml:space="preserve"> </w:t>
      </w:r>
      <w:r w:rsidR="00582E04" w:rsidRPr="001C13A3">
        <w:rPr>
          <w:rFonts w:ascii="Time New Roman" w:eastAsia="黑体" w:hAnsi="Time New Roman"/>
          <w:bCs/>
          <w:lang w:val="en-GB"/>
        </w:rPr>
        <w:t>并敦促缔约国：</w:t>
      </w:r>
    </w:p>
    <w:p w14:paraId="0526AD47" w14:textId="0F89DDD9"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lastRenderedPageBreak/>
        <w:tab/>
        <w:t>(</w:t>
      </w:r>
      <w:r w:rsidR="001705E9" w:rsidRPr="001C13A3">
        <w:rPr>
          <w:rFonts w:ascii="Time New Roman" w:eastAsia="黑体" w:hAnsi="Time New Roman" w:hint="eastAsia"/>
          <w:lang w:val="fr-CH"/>
        </w:rPr>
        <w:t>a</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AC467D">
        <w:rPr>
          <w:rFonts w:ascii="Time New Roman" w:eastAsia="黑体" w:hAnsi="Time New Roman" w:hint="eastAsia"/>
          <w:spacing w:val="-2"/>
          <w:lang w:val="fr-CH"/>
        </w:rPr>
        <w:t>扩大家庭生活义务教育课程的范围，使青少年有机会接受全面、适龄、</w:t>
      </w:r>
      <w:r w:rsidRPr="00AC467D">
        <w:rPr>
          <w:rFonts w:ascii="Time New Roman" w:eastAsia="黑体" w:hAnsi="Time New Roman" w:hint="eastAsia"/>
          <w:spacing w:val="-4"/>
          <w:lang w:val="fr-CH"/>
        </w:rPr>
        <w:t>基于科学和无性别成见的关于性健康和生殖健康及权利的教育，包括关于预防少女</w:t>
      </w:r>
      <w:r w:rsidRPr="001C13A3">
        <w:rPr>
          <w:rFonts w:ascii="Time New Roman" w:eastAsia="黑体" w:hAnsi="Time New Roman" w:hint="eastAsia"/>
          <w:lang w:val="fr-CH"/>
        </w:rPr>
        <w:t>怀孕和高风险性行为的信息，以及关于性取向和性别认同、计划生育、避孕药具以及预防和治疗性传播感染等问题的信息；</w:t>
      </w:r>
    </w:p>
    <w:p w14:paraId="37D23B22" w14:textId="5FCF0DE8"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确保儿童有充分机会获得专门响应少女、残疾儿童以及男女同性恋、双性恋、跨性别和间性儿童需求的性保健和生殖保健服务；</w:t>
      </w:r>
    </w:p>
    <w:p w14:paraId="173365FD" w14:textId="1510C137" w:rsidR="00B24811" w:rsidRPr="001C13A3" w:rsidRDefault="00B24811" w:rsidP="00B24811">
      <w:pPr>
        <w:pStyle w:val="SingleTxtGC"/>
        <w:rPr>
          <w:rFonts w:ascii="Time New Roman" w:eastAsia="黑体" w:hAnsi="Time New Roman" w:hint="eastAsia"/>
          <w:lang w:val="fr-CH"/>
        </w:rPr>
      </w:pPr>
      <w:r w:rsidRPr="00BF6CD3">
        <w:rPr>
          <w:rFonts w:ascii="Time New Roman" w:eastAsia="黑体" w:hAnsi="Time New Roman" w:hint="eastAsia"/>
          <w:spacing w:val="4"/>
          <w:lang w:val="fr-CH"/>
        </w:rPr>
        <w:tab/>
        <w:t>(</w:t>
      </w:r>
      <w:r w:rsidR="001705E9" w:rsidRPr="00BF6CD3">
        <w:rPr>
          <w:rFonts w:ascii="Time New Roman" w:eastAsia="黑体" w:hAnsi="Time New Roman" w:hint="eastAsia"/>
          <w:spacing w:val="4"/>
          <w:lang w:val="fr-CH"/>
        </w:rPr>
        <w:t>c</w:t>
      </w:r>
      <w:r w:rsidRPr="00BF6CD3">
        <w:rPr>
          <w:rFonts w:ascii="Time New Roman" w:eastAsia="黑体" w:hAnsi="Time New Roman" w:hint="eastAsia"/>
          <w:spacing w:val="4"/>
          <w:lang w:val="fr-CH"/>
        </w:rPr>
        <w:t>)</w:t>
      </w:r>
      <w:r w:rsidRPr="00BF6CD3">
        <w:rPr>
          <w:rFonts w:ascii="Time New Roman" w:eastAsia="黑体" w:hAnsi="Time New Roman" w:hint="eastAsia"/>
          <w:spacing w:val="4"/>
          <w:lang w:val="fr-CH"/>
        </w:rPr>
        <w:tab/>
      </w:r>
      <w:r w:rsidRPr="00BF6CD3">
        <w:rPr>
          <w:rFonts w:ascii="Time New Roman" w:eastAsia="黑体" w:hAnsi="Time New Roman" w:hint="eastAsia"/>
          <w:spacing w:val="4"/>
          <w:lang w:val="fr-CH"/>
        </w:rPr>
        <w:t>确保青少年能够随时获得各种现代避孕药具以及相关信息和服务，包</w:t>
      </w:r>
      <w:r w:rsidRPr="001C13A3">
        <w:rPr>
          <w:rFonts w:ascii="Time New Roman" w:eastAsia="黑体" w:hAnsi="Time New Roman" w:hint="eastAsia"/>
          <w:lang w:val="fr-CH"/>
        </w:rPr>
        <w:t>括紧急避孕；</w:t>
      </w:r>
    </w:p>
    <w:p w14:paraId="29DC5E33" w14:textId="5BE90389"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d</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规定任何情况下的堕胎均不再属于犯罪，并确保少女能够获得安全的堕胎和堕胎后护理服务，同时确保在决策过程中始终听取她们的意见并给予应有的考虑；</w:t>
      </w:r>
    </w:p>
    <w:p w14:paraId="0616825A" w14:textId="06D06EC0"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e</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BF6CD3">
        <w:rPr>
          <w:rFonts w:ascii="Time New Roman" w:eastAsia="黑体" w:hAnsi="Time New Roman" w:hint="eastAsia"/>
          <w:spacing w:val="-4"/>
          <w:lang w:val="fr-CH"/>
        </w:rPr>
        <w:t>培训卫生专业人员，以支持残疾儿童以及男女同性恋、双性恋、跨性别</w:t>
      </w:r>
      <w:r w:rsidRPr="001C13A3">
        <w:rPr>
          <w:rFonts w:ascii="Time New Roman" w:eastAsia="黑体" w:hAnsi="Time New Roman" w:hint="eastAsia"/>
          <w:lang w:val="fr-CH"/>
        </w:rPr>
        <w:t>和间性儿童；</w:t>
      </w:r>
    </w:p>
    <w:p w14:paraId="28937689" w14:textId="1DBE1D13"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f</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加强措施，防止青少年使用烟草、酒精和毒品，并为有需要的青少年提供康复服务。</w:t>
      </w:r>
    </w:p>
    <w:p w14:paraId="3C373651" w14:textId="77777777" w:rsidR="00B24811" w:rsidRPr="001C13A3" w:rsidRDefault="00B24811" w:rsidP="003C3843">
      <w:pPr>
        <w:pStyle w:val="H23GC"/>
        <w:rPr>
          <w:rFonts w:ascii="Time New Roman" w:hAnsi="Time New Roman" w:hint="eastAsia"/>
          <w:lang w:val="fr-CH"/>
        </w:rPr>
      </w:pPr>
      <w:r w:rsidRPr="001C13A3">
        <w:rPr>
          <w:rFonts w:ascii="Time New Roman" w:hAnsi="Time New Roman" w:hint="eastAsia"/>
          <w:lang w:val="fr-CH"/>
        </w:rPr>
        <w:tab/>
      </w:r>
      <w:r w:rsidRPr="001C13A3">
        <w:rPr>
          <w:rFonts w:ascii="Time New Roman" w:hAnsi="Time New Roman" w:hint="eastAsia"/>
          <w:lang w:val="fr-CH"/>
        </w:rPr>
        <w:tab/>
      </w:r>
      <w:r w:rsidRPr="001C13A3">
        <w:rPr>
          <w:rFonts w:ascii="Time New Roman" w:hAnsi="Time New Roman" w:hint="eastAsia"/>
          <w:lang w:val="fr-CH"/>
        </w:rPr>
        <w:t>气候变化对儿童权利和环境健康的影响</w:t>
      </w:r>
    </w:p>
    <w:p w14:paraId="2D2BA562" w14:textId="6717D7C8" w:rsidR="00B24811" w:rsidRPr="001C13A3" w:rsidRDefault="001705E9"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37</w:t>
      </w:r>
      <w:r w:rsidR="00B24811" w:rsidRPr="001C13A3">
        <w:rPr>
          <w:rFonts w:ascii="Time New Roman" w:eastAsia="黑体" w:hAnsi="Time New Roman" w:hint="eastAsia"/>
          <w:lang w:val="fr-CH"/>
        </w:rPr>
        <w:t>.</w:t>
      </w:r>
      <w:r w:rsidR="00B24811" w:rsidRPr="001C13A3">
        <w:rPr>
          <w:rFonts w:ascii="Time New Roman" w:eastAsia="黑体" w:hAnsi="Time New Roman" w:hint="eastAsia"/>
          <w:lang w:val="fr-CH"/>
        </w:rPr>
        <w:tab/>
      </w:r>
      <w:r w:rsidR="00B24811" w:rsidRPr="001C13A3">
        <w:rPr>
          <w:rFonts w:ascii="Time New Roman" w:eastAsia="黑体" w:hAnsi="Time New Roman" w:hint="eastAsia"/>
          <w:lang w:val="fr-CH"/>
        </w:rPr>
        <w:t>委员会注意到缔约国建立了青年气候理事会和青年生态理事会，回顾可持续发展目标具体目标</w:t>
      </w:r>
      <w:r w:rsidRPr="001C13A3">
        <w:rPr>
          <w:rFonts w:ascii="Time New Roman" w:eastAsia="黑体" w:hAnsi="Time New Roman" w:hint="eastAsia"/>
          <w:lang w:val="fr-CH"/>
        </w:rPr>
        <w:t>3</w:t>
      </w:r>
      <w:r w:rsidR="00B24811" w:rsidRPr="001C13A3">
        <w:rPr>
          <w:rFonts w:ascii="Time New Roman" w:eastAsia="黑体" w:hAnsi="Time New Roman" w:hint="eastAsia"/>
          <w:lang w:val="fr-CH"/>
        </w:rPr>
        <w:t>.</w:t>
      </w:r>
      <w:r w:rsidRPr="001C13A3">
        <w:rPr>
          <w:rFonts w:ascii="Time New Roman" w:eastAsia="黑体" w:hAnsi="Time New Roman" w:hint="eastAsia"/>
          <w:lang w:val="fr-CH"/>
        </w:rPr>
        <w:t>9</w:t>
      </w:r>
      <w:r w:rsidR="00B24811" w:rsidRPr="001C13A3">
        <w:rPr>
          <w:rFonts w:ascii="Time New Roman" w:eastAsia="黑体" w:hAnsi="Time New Roman" w:hint="eastAsia"/>
          <w:lang w:val="fr-CH"/>
        </w:rPr>
        <w:t>和</w:t>
      </w:r>
      <w:r w:rsidRPr="001C13A3">
        <w:rPr>
          <w:rFonts w:ascii="Time New Roman" w:eastAsia="黑体" w:hAnsi="Time New Roman" w:hint="eastAsia"/>
          <w:lang w:val="fr-CH"/>
        </w:rPr>
        <w:t>13</w:t>
      </w:r>
      <w:r w:rsidR="00B24811" w:rsidRPr="001C13A3">
        <w:rPr>
          <w:rFonts w:ascii="Time New Roman" w:eastAsia="黑体" w:hAnsi="Time New Roman" w:hint="eastAsia"/>
          <w:lang w:val="fr-CH"/>
        </w:rPr>
        <w:t>.</w:t>
      </w:r>
      <w:r w:rsidRPr="001C13A3">
        <w:rPr>
          <w:rFonts w:ascii="Time New Roman" w:eastAsia="黑体" w:hAnsi="Time New Roman" w:hint="eastAsia"/>
          <w:lang w:val="fr-CH"/>
        </w:rPr>
        <w:t>3,</w:t>
      </w:r>
      <w:r w:rsidR="00CD15A7">
        <w:rPr>
          <w:rFonts w:ascii="Time New Roman" w:eastAsia="黑体" w:hAnsi="Time New Roman"/>
          <w:lang w:val="fr-CH"/>
        </w:rPr>
        <w:t xml:space="preserve"> </w:t>
      </w:r>
      <w:r w:rsidR="00B24811" w:rsidRPr="001C13A3">
        <w:rPr>
          <w:rFonts w:ascii="Time New Roman" w:eastAsia="黑体" w:hAnsi="Time New Roman" w:hint="eastAsia"/>
          <w:lang w:val="fr-CH"/>
        </w:rPr>
        <w:t>敦促缔约国：</w:t>
      </w:r>
    </w:p>
    <w:p w14:paraId="7E745FEA" w14:textId="11B5E8EC"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a</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995565">
        <w:rPr>
          <w:rFonts w:ascii="Time New Roman" w:eastAsia="黑体" w:hAnsi="Time New Roman" w:hint="eastAsia"/>
          <w:spacing w:val="-2"/>
          <w:lang w:val="fr-CH"/>
        </w:rPr>
        <w:t>按照符合《巴黎协定》所载国际承诺的温室气体排放目标和最后期限，</w:t>
      </w:r>
      <w:r w:rsidRPr="001C13A3">
        <w:rPr>
          <w:rFonts w:ascii="Time New Roman" w:eastAsia="黑体" w:hAnsi="Time New Roman" w:hint="eastAsia"/>
          <w:lang w:val="fr-CH"/>
        </w:rPr>
        <w:t>采取紧急减缓措施；</w:t>
      </w:r>
    </w:p>
    <w:p w14:paraId="51908081" w14:textId="59492BE9"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逐步取消对煤电厂的资助，加快向可再生能源转型；</w:t>
      </w:r>
    </w:p>
    <w:p w14:paraId="2F9EAF4E" w14:textId="76272489"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c</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加快实施国家空气保护方案；</w:t>
      </w:r>
    </w:p>
    <w:p w14:paraId="75B80006" w14:textId="5BE2A72A"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d</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A24E12">
        <w:rPr>
          <w:rFonts w:ascii="Time New Roman" w:eastAsia="黑体" w:hAnsi="Time New Roman" w:hint="eastAsia"/>
          <w:spacing w:val="-2"/>
          <w:lang w:val="fr-CH"/>
        </w:rPr>
        <w:t>将儿童的权利和参与置于国家和国际气候变化适应和减缓战略的中心；</w:t>
      </w:r>
    </w:p>
    <w:p w14:paraId="2EE5EB54" w14:textId="6C86066C"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e</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评估煤电厂和运输业的空气污染对儿童健康的影响，以之为基础设计一项战略，配以充足的资源，以补救这种情况，并严格监管所允许的空气污染物最大排放，包括私营企业产生的空气污染物的排放；</w:t>
      </w:r>
    </w:p>
    <w:p w14:paraId="4581C6D0" w14:textId="171FFCF3"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f</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将气候变化和自然灾害这一主题纳入学校课程和教师培训方案，从而提高儿童对该主题的认识和准备。</w:t>
      </w:r>
    </w:p>
    <w:p w14:paraId="1EB4F67A" w14:textId="77777777" w:rsidR="00B24811" w:rsidRPr="001C13A3" w:rsidRDefault="00B24811" w:rsidP="003C3843">
      <w:pPr>
        <w:pStyle w:val="H23GC"/>
        <w:rPr>
          <w:rFonts w:ascii="Time New Roman" w:hAnsi="Time New Roman" w:hint="eastAsia"/>
          <w:lang w:val="fr-CH"/>
        </w:rPr>
      </w:pPr>
      <w:r w:rsidRPr="001C13A3">
        <w:rPr>
          <w:rFonts w:ascii="Time New Roman" w:hAnsi="Time New Roman" w:hint="eastAsia"/>
          <w:lang w:val="fr-CH"/>
        </w:rPr>
        <w:tab/>
      </w:r>
      <w:r w:rsidRPr="001C13A3">
        <w:rPr>
          <w:rFonts w:ascii="Time New Roman" w:hAnsi="Time New Roman" w:hint="eastAsia"/>
          <w:lang w:val="fr-CH"/>
        </w:rPr>
        <w:tab/>
      </w:r>
      <w:r w:rsidRPr="001C13A3">
        <w:rPr>
          <w:rFonts w:ascii="Time New Roman" w:hAnsi="Time New Roman" w:hint="eastAsia"/>
          <w:lang w:val="fr-CH"/>
        </w:rPr>
        <w:t>生活水准</w:t>
      </w:r>
    </w:p>
    <w:p w14:paraId="1F6062CA" w14:textId="542EDE52" w:rsidR="00B24811" w:rsidRPr="001C13A3" w:rsidRDefault="001705E9"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38</w:t>
      </w:r>
      <w:r w:rsidR="00B24811" w:rsidRPr="001C13A3">
        <w:rPr>
          <w:rFonts w:ascii="Time New Roman" w:eastAsia="黑体" w:hAnsi="Time New Roman" w:hint="eastAsia"/>
          <w:lang w:val="fr-CH"/>
        </w:rPr>
        <w:t>.</w:t>
      </w:r>
      <w:r w:rsidR="00B24811" w:rsidRPr="001C13A3">
        <w:rPr>
          <w:rFonts w:ascii="Time New Roman" w:eastAsia="黑体" w:hAnsi="Time New Roman" w:hint="eastAsia"/>
          <w:lang w:val="fr-CH"/>
        </w:rPr>
        <w:tab/>
      </w:r>
      <w:r w:rsidR="00B24811" w:rsidRPr="00B9493F">
        <w:rPr>
          <w:rFonts w:ascii="Time New Roman" w:eastAsia="黑体" w:hAnsi="Time New Roman" w:hint="eastAsia"/>
          <w:spacing w:val="-4"/>
          <w:lang w:val="fr-CH"/>
        </w:rPr>
        <w:t>委员会注意到缔约国推出了儿童保育福利，回顾可持续发展目标具体目标</w:t>
      </w:r>
      <w:r w:rsidRPr="00B9493F">
        <w:rPr>
          <w:rFonts w:ascii="Time New Roman" w:eastAsia="黑体" w:hAnsi="Time New Roman" w:hint="eastAsia"/>
          <w:spacing w:val="-4"/>
          <w:lang w:val="fr-CH"/>
        </w:rPr>
        <w:t>1</w:t>
      </w:r>
      <w:r w:rsidR="00B24811" w:rsidRPr="00B9493F">
        <w:rPr>
          <w:rFonts w:ascii="Time New Roman" w:eastAsia="黑体" w:hAnsi="Time New Roman" w:hint="eastAsia"/>
          <w:spacing w:val="-4"/>
          <w:lang w:val="fr-CH"/>
        </w:rPr>
        <w:t>.</w:t>
      </w:r>
      <w:r w:rsidRPr="00B9493F">
        <w:rPr>
          <w:rFonts w:ascii="Time New Roman" w:eastAsia="黑体" w:hAnsi="Time New Roman" w:hint="eastAsia"/>
          <w:spacing w:val="-4"/>
          <w:lang w:val="fr-CH"/>
        </w:rPr>
        <w:t>3,</w:t>
      </w:r>
      <w:r w:rsidR="0020010C">
        <w:rPr>
          <w:rFonts w:ascii="Time New Roman" w:eastAsia="黑体" w:hAnsi="Time New Roman"/>
          <w:lang w:val="fr-CH"/>
        </w:rPr>
        <w:t xml:space="preserve"> </w:t>
      </w:r>
      <w:r w:rsidR="00B24811" w:rsidRPr="001C13A3">
        <w:rPr>
          <w:rFonts w:ascii="Time New Roman" w:eastAsia="黑体" w:hAnsi="Time New Roman" w:hint="eastAsia"/>
          <w:lang w:val="fr-CH"/>
        </w:rPr>
        <w:t>建议缔约国确保其境内的所有儿童，特别是处境最弱势的儿童享有适当和</w:t>
      </w:r>
      <w:proofErr w:type="gramStart"/>
      <w:r w:rsidR="00B24811" w:rsidRPr="001C13A3">
        <w:rPr>
          <w:rFonts w:ascii="Time New Roman" w:eastAsia="黑体" w:hAnsi="Time New Roman" w:hint="eastAsia"/>
          <w:lang w:val="fr-CH"/>
        </w:rPr>
        <w:t>可</w:t>
      </w:r>
      <w:proofErr w:type="gramEnd"/>
      <w:r w:rsidR="00B24811" w:rsidRPr="001C13A3">
        <w:rPr>
          <w:rFonts w:ascii="Time New Roman" w:eastAsia="黑体" w:hAnsi="Time New Roman" w:hint="eastAsia"/>
          <w:lang w:val="fr-CH"/>
        </w:rPr>
        <w:t>持续的生活水准。委员会建议缔约国：</w:t>
      </w:r>
    </w:p>
    <w:p w14:paraId="4FBAA943" w14:textId="6C3766C0"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a</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运用多层面的儿童贫困方法衡量儿童贫困状况和制定国家减贫战略，特别关注处境脆弱的儿童和家庭，并配以适当的预算用于实施这项战略；</w:t>
      </w:r>
    </w:p>
    <w:p w14:paraId="46FC4CED" w14:textId="491942D2"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加强面向单亲独生子女家庭、残疾儿童的父母以及无父母照料的儿童的支助方案；</w:t>
      </w:r>
    </w:p>
    <w:p w14:paraId="581FF4EA" w14:textId="2F0D917D"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c</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按照《公约》第</w:t>
      </w:r>
      <w:r w:rsidR="001705E9" w:rsidRPr="001C13A3">
        <w:rPr>
          <w:rFonts w:ascii="Time New Roman" w:eastAsia="黑体" w:hAnsi="Time New Roman" w:hint="eastAsia"/>
          <w:lang w:val="fr-CH"/>
        </w:rPr>
        <w:t>27</w:t>
      </w:r>
      <w:r w:rsidRPr="001C13A3">
        <w:rPr>
          <w:rFonts w:ascii="Time New Roman" w:eastAsia="黑体" w:hAnsi="Time New Roman" w:hint="eastAsia"/>
          <w:lang w:val="fr-CH"/>
        </w:rPr>
        <w:t>条第</w:t>
      </w:r>
      <w:r w:rsidR="001705E9" w:rsidRPr="001C13A3">
        <w:rPr>
          <w:rFonts w:ascii="Time New Roman" w:eastAsia="黑体" w:hAnsi="Time New Roman" w:hint="eastAsia"/>
          <w:lang w:val="fr-CH"/>
        </w:rPr>
        <w:t>4</w:t>
      </w:r>
      <w:r w:rsidRPr="001C13A3">
        <w:rPr>
          <w:rFonts w:ascii="Time New Roman" w:eastAsia="黑体" w:hAnsi="Time New Roman" w:hint="eastAsia"/>
          <w:lang w:val="fr-CH"/>
        </w:rPr>
        <w:t>款，制定并执行儿童抚养费追索机制。</w:t>
      </w:r>
    </w:p>
    <w:p w14:paraId="5D03A686" w14:textId="7C7F6DFA" w:rsidR="00B24811" w:rsidRPr="001C13A3" w:rsidRDefault="00B24811" w:rsidP="003C3843">
      <w:pPr>
        <w:pStyle w:val="H1GC"/>
        <w:rPr>
          <w:rFonts w:ascii="Time New Roman" w:hAnsi="Time New Roman" w:hint="eastAsia"/>
          <w:lang w:val="fr-CH"/>
        </w:rPr>
      </w:pPr>
      <w:r w:rsidRPr="001C13A3">
        <w:rPr>
          <w:rFonts w:ascii="Time New Roman" w:hAnsi="Time New Roman" w:hint="eastAsia"/>
          <w:lang w:val="fr-CH"/>
        </w:rPr>
        <w:lastRenderedPageBreak/>
        <w:tab/>
      </w:r>
      <w:r w:rsidR="001705E9" w:rsidRPr="001C13A3">
        <w:rPr>
          <w:rFonts w:ascii="Time New Roman" w:hAnsi="Time New Roman" w:hint="eastAsia"/>
          <w:lang w:val="fr-CH"/>
        </w:rPr>
        <w:t>I</w:t>
      </w:r>
      <w:r w:rsidRPr="001C13A3">
        <w:rPr>
          <w:rFonts w:ascii="Time New Roman" w:hAnsi="Time New Roman" w:hint="eastAsia"/>
          <w:lang w:val="fr-CH"/>
        </w:rPr>
        <w:t>.</w:t>
      </w:r>
      <w:r w:rsidRPr="001C13A3">
        <w:rPr>
          <w:rFonts w:ascii="Time New Roman" w:hAnsi="Time New Roman" w:hint="eastAsia"/>
          <w:lang w:val="fr-CH"/>
        </w:rPr>
        <w:tab/>
      </w:r>
      <w:r w:rsidRPr="001C13A3">
        <w:rPr>
          <w:rFonts w:ascii="Time New Roman" w:hAnsi="Time New Roman" w:hint="eastAsia"/>
          <w:lang w:val="fr-CH"/>
        </w:rPr>
        <w:t>教育、闲暇和文化活动</w:t>
      </w:r>
      <w:r w:rsidRPr="001C13A3">
        <w:rPr>
          <w:rFonts w:ascii="Time New Roman" w:hAnsi="Time New Roman" w:hint="eastAsia"/>
          <w:lang w:val="fr-CH"/>
        </w:rPr>
        <w:t>(</w:t>
      </w:r>
      <w:r w:rsidRPr="001C13A3">
        <w:rPr>
          <w:rFonts w:ascii="Time New Roman" w:hAnsi="Time New Roman" w:hint="eastAsia"/>
          <w:lang w:val="fr-CH"/>
        </w:rPr>
        <w:t>第</w:t>
      </w:r>
      <w:r w:rsidR="001705E9" w:rsidRPr="001C13A3">
        <w:rPr>
          <w:rFonts w:ascii="Time New Roman" w:hAnsi="Time New Roman" w:hint="eastAsia"/>
          <w:lang w:val="fr-CH"/>
        </w:rPr>
        <w:t>28</w:t>
      </w:r>
      <w:r w:rsidRPr="001C13A3">
        <w:rPr>
          <w:rFonts w:ascii="Time New Roman" w:hAnsi="Time New Roman" w:hint="eastAsia"/>
          <w:lang w:val="fr-CH"/>
        </w:rPr>
        <w:t>至第</w:t>
      </w:r>
      <w:r w:rsidR="001705E9" w:rsidRPr="001C13A3">
        <w:rPr>
          <w:rFonts w:ascii="Time New Roman" w:hAnsi="Time New Roman" w:hint="eastAsia"/>
          <w:lang w:val="fr-CH"/>
        </w:rPr>
        <w:t>31</w:t>
      </w:r>
      <w:r w:rsidRPr="001C13A3">
        <w:rPr>
          <w:rFonts w:ascii="Time New Roman" w:hAnsi="Time New Roman" w:hint="eastAsia"/>
          <w:lang w:val="fr-CH"/>
        </w:rPr>
        <w:t>条</w:t>
      </w:r>
      <w:r w:rsidRPr="001C13A3">
        <w:rPr>
          <w:rFonts w:ascii="Time New Roman" w:hAnsi="Time New Roman" w:hint="eastAsia"/>
          <w:lang w:val="fr-CH"/>
        </w:rPr>
        <w:t>)</w:t>
      </w:r>
    </w:p>
    <w:p w14:paraId="701843A2" w14:textId="3FAB0F59" w:rsidR="00B24811" w:rsidRPr="001C13A3" w:rsidRDefault="00B24811" w:rsidP="00416580">
      <w:pPr>
        <w:pStyle w:val="H23GC"/>
        <w:spacing w:after="180"/>
        <w:rPr>
          <w:rFonts w:ascii="Time New Roman" w:hAnsi="Time New Roman" w:hint="eastAsia"/>
          <w:lang w:val="fr-CH"/>
        </w:rPr>
      </w:pPr>
      <w:r w:rsidRPr="001C13A3">
        <w:rPr>
          <w:rFonts w:ascii="Time New Roman" w:hAnsi="Time New Roman" w:hint="eastAsia"/>
          <w:lang w:val="fr-CH"/>
        </w:rPr>
        <w:tab/>
      </w:r>
      <w:r w:rsidRPr="001C13A3">
        <w:rPr>
          <w:rFonts w:ascii="Time New Roman" w:hAnsi="Time New Roman" w:hint="eastAsia"/>
          <w:lang w:val="fr-CH"/>
        </w:rPr>
        <w:tab/>
      </w:r>
      <w:r w:rsidRPr="001C13A3">
        <w:rPr>
          <w:rFonts w:ascii="Time New Roman" w:hAnsi="Time New Roman" w:hint="eastAsia"/>
          <w:lang w:val="fr-CH"/>
        </w:rPr>
        <w:t>教育，包括职业培训和指导</w:t>
      </w:r>
    </w:p>
    <w:p w14:paraId="6DE79FB3" w14:textId="13D608F7" w:rsidR="00B24811" w:rsidRPr="001C13A3" w:rsidRDefault="001705E9"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39</w:t>
      </w:r>
      <w:r w:rsidR="00B24811" w:rsidRPr="001C13A3">
        <w:rPr>
          <w:rFonts w:ascii="Time New Roman" w:eastAsia="黑体" w:hAnsi="Time New Roman" w:hint="eastAsia"/>
          <w:lang w:val="fr-CH"/>
        </w:rPr>
        <w:t>.</w:t>
      </w:r>
      <w:r w:rsidR="00B24811" w:rsidRPr="001C13A3">
        <w:rPr>
          <w:rFonts w:ascii="Time New Roman" w:eastAsia="黑体" w:hAnsi="Time New Roman" w:hint="eastAsia"/>
          <w:lang w:val="fr-CH"/>
        </w:rPr>
        <w:tab/>
      </w:r>
      <w:r w:rsidR="00B24811" w:rsidRPr="00390AAE">
        <w:rPr>
          <w:rFonts w:ascii="Time New Roman" w:eastAsia="黑体" w:hAnsi="Time New Roman" w:hint="eastAsia"/>
          <w:spacing w:val="-4"/>
          <w:lang w:val="fr-CH"/>
        </w:rPr>
        <w:t>委员会欢迎在《波兰罗姆人社区融入方案</w:t>
      </w:r>
      <w:r w:rsidR="00B24811" w:rsidRPr="00390AAE">
        <w:rPr>
          <w:rFonts w:ascii="Time New Roman" w:eastAsia="黑体" w:hAnsi="Time New Roman" w:hint="eastAsia"/>
          <w:spacing w:val="-4"/>
          <w:lang w:val="fr-CH"/>
        </w:rPr>
        <w:t>(</w:t>
      </w:r>
      <w:r w:rsidRPr="00390AAE">
        <w:rPr>
          <w:rFonts w:ascii="Time New Roman" w:eastAsia="黑体" w:hAnsi="Time New Roman" w:hint="eastAsia"/>
          <w:spacing w:val="-4"/>
          <w:lang w:val="fr-CH"/>
        </w:rPr>
        <w:t>2</w:t>
      </w:r>
      <w:r w:rsidR="00B24811" w:rsidRPr="00390AAE">
        <w:rPr>
          <w:rFonts w:ascii="Time New Roman" w:eastAsia="黑体" w:hAnsi="Time New Roman" w:hint="eastAsia"/>
          <w:spacing w:val="-4"/>
          <w:lang w:val="fr-CH"/>
        </w:rPr>
        <w:t>0</w:t>
      </w:r>
      <w:r w:rsidRPr="00390AAE">
        <w:rPr>
          <w:rFonts w:ascii="Time New Roman" w:eastAsia="黑体" w:hAnsi="Time New Roman" w:hint="eastAsia"/>
          <w:spacing w:val="-4"/>
          <w:lang w:val="fr-CH"/>
        </w:rPr>
        <w:t>14</w:t>
      </w:r>
      <w:r w:rsidR="00B24811" w:rsidRPr="00390AAE">
        <w:rPr>
          <w:rFonts w:ascii="Time New Roman" w:eastAsia="黑体" w:hAnsi="Time New Roman" w:hint="eastAsia"/>
          <w:spacing w:val="-4"/>
          <w:lang w:val="fr-CH"/>
        </w:rPr>
        <w:t>-</w:t>
      </w:r>
      <w:r w:rsidRPr="00390AAE">
        <w:rPr>
          <w:rFonts w:ascii="Time New Roman" w:eastAsia="黑体" w:hAnsi="Time New Roman" w:hint="eastAsia"/>
          <w:spacing w:val="-4"/>
          <w:lang w:val="fr-CH"/>
        </w:rPr>
        <w:t>2</w:t>
      </w:r>
      <w:r w:rsidR="00B24811" w:rsidRPr="00390AAE">
        <w:rPr>
          <w:rFonts w:ascii="Time New Roman" w:eastAsia="黑体" w:hAnsi="Time New Roman" w:hint="eastAsia"/>
          <w:spacing w:val="-4"/>
          <w:lang w:val="fr-CH"/>
        </w:rPr>
        <w:t>0</w:t>
      </w:r>
      <w:r w:rsidRPr="00390AAE">
        <w:rPr>
          <w:rFonts w:ascii="Time New Roman" w:eastAsia="黑体" w:hAnsi="Time New Roman" w:hint="eastAsia"/>
          <w:spacing w:val="-4"/>
          <w:lang w:val="fr-CH"/>
        </w:rPr>
        <w:t>2</w:t>
      </w:r>
      <w:r w:rsidR="00B24811" w:rsidRPr="00390AAE">
        <w:rPr>
          <w:rFonts w:ascii="Time New Roman" w:eastAsia="黑体" w:hAnsi="Time New Roman" w:hint="eastAsia"/>
          <w:spacing w:val="-4"/>
          <w:lang w:val="fr-CH"/>
        </w:rPr>
        <w:t>0</w:t>
      </w:r>
      <w:r w:rsidR="00B24811" w:rsidRPr="00390AAE">
        <w:rPr>
          <w:rFonts w:ascii="Time New Roman" w:eastAsia="黑体" w:hAnsi="Time New Roman" w:hint="eastAsia"/>
          <w:spacing w:val="-4"/>
          <w:lang w:val="fr-CH"/>
        </w:rPr>
        <w:t>年</w:t>
      </w:r>
      <w:r w:rsidR="00B24811" w:rsidRPr="00390AAE">
        <w:rPr>
          <w:rFonts w:ascii="Time New Roman" w:eastAsia="黑体" w:hAnsi="Time New Roman" w:hint="eastAsia"/>
          <w:spacing w:val="-4"/>
          <w:lang w:val="fr-CH"/>
        </w:rPr>
        <w:t>)</w:t>
      </w:r>
      <w:r w:rsidR="00B24811" w:rsidRPr="00390AAE">
        <w:rPr>
          <w:rFonts w:ascii="Time New Roman" w:eastAsia="黑体" w:hAnsi="Time New Roman" w:hint="eastAsia"/>
          <w:spacing w:val="-4"/>
          <w:lang w:val="fr-CH"/>
        </w:rPr>
        <w:t>》下开展的各项活动，</w:t>
      </w:r>
      <w:r w:rsidR="00B24811" w:rsidRPr="00390AAE">
        <w:rPr>
          <w:rFonts w:ascii="Time New Roman" w:eastAsia="黑体" w:hAnsi="Time New Roman" w:hint="eastAsia"/>
          <w:spacing w:val="2"/>
          <w:lang w:val="fr-CH"/>
        </w:rPr>
        <w:t>特别是为</w:t>
      </w:r>
      <w:r w:rsidRPr="00390AAE">
        <w:rPr>
          <w:rFonts w:ascii="Time New Roman" w:eastAsia="黑体" w:hAnsi="Time New Roman" w:hint="eastAsia"/>
          <w:spacing w:val="2"/>
          <w:lang w:val="fr-CH"/>
        </w:rPr>
        <w:t>98</w:t>
      </w:r>
      <w:r w:rsidR="00B24811" w:rsidRPr="00390AAE">
        <w:rPr>
          <w:rFonts w:ascii="Time New Roman" w:eastAsia="黑体" w:hAnsi="Time New Roman" w:hint="eastAsia"/>
          <w:spacing w:val="2"/>
          <w:lang w:val="fr-CH"/>
        </w:rPr>
        <w:t>%</w:t>
      </w:r>
      <w:r w:rsidR="00B24811" w:rsidRPr="00390AAE">
        <w:rPr>
          <w:rFonts w:ascii="Time New Roman" w:eastAsia="黑体" w:hAnsi="Time New Roman" w:hint="eastAsia"/>
          <w:spacing w:val="2"/>
          <w:lang w:val="fr-CH"/>
        </w:rPr>
        <w:t>的罗姆学生配备学习用品，将面向</w:t>
      </w:r>
      <w:r w:rsidRPr="00390AAE">
        <w:rPr>
          <w:rFonts w:ascii="Time New Roman" w:eastAsia="黑体" w:hAnsi="Time New Roman" w:hint="eastAsia"/>
          <w:spacing w:val="2"/>
          <w:lang w:val="fr-CH"/>
        </w:rPr>
        <w:t>3</w:t>
      </w:r>
      <w:r w:rsidR="00B24811" w:rsidRPr="00390AAE">
        <w:rPr>
          <w:rFonts w:ascii="Time New Roman" w:eastAsia="黑体" w:hAnsi="Time New Roman" w:hint="eastAsia"/>
          <w:spacing w:val="2"/>
          <w:lang w:val="fr-CH"/>
        </w:rPr>
        <w:t>岁以下儿童的日托机构增加一</w:t>
      </w:r>
      <w:r w:rsidR="00B24811" w:rsidRPr="001C13A3">
        <w:rPr>
          <w:rFonts w:ascii="Time New Roman" w:eastAsia="黑体" w:hAnsi="Time New Roman" w:hint="eastAsia"/>
          <w:lang w:val="fr-CH"/>
        </w:rPr>
        <w:t>倍，以及限制学前教育费用，同时委员会回顾可持续发展目标具体目标</w:t>
      </w:r>
      <w:r w:rsidRPr="001C13A3">
        <w:rPr>
          <w:rFonts w:ascii="Time New Roman" w:eastAsia="黑体" w:hAnsi="Time New Roman" w:hint="eastAsia"/>
          <w:lang w:val="fr-CH"/>
        </w:rPr>
        <w:t>4</w:t>
      </w:r>
      <w:r w:rsidR="00B24811" w:rsidRPr="001C13A3">
        <w:rPr>
          <w:rFonts w:ascii="Time New Roman" w:eastAsia="黑体" w:hAnsi="Time New Roman" w:hint="eastAsia"/>
          <w:lang w:val="fr-CH"/>
        </w:rPr>
        <w:t>.</w:t>
      </w:r>
      <w:r w:rsidRPr="001C13A3">
        <w:rPr>
          <w:rFonts w:ascii="Time New Roman" w:eastAsia="黑体" w:hAnsi="Time New Roman" w:hint="eastAsia"/>
          <w:lang w:val="fr-CH"/>
        </w:rPr>
        <w:t>5,</w:t>
      </w:r>
      <w:r w:rsidR="0036602B">
        <w:rPr>
          <w:rFonts w:ascii="Time New Roman" w:eastAsia="黑体" w:hAnsi="Time New Roman"/>
          <w:lang w:val="fr-CH"/>
        </w:rPr>
        <w:t xml:space="preserve"> </w:t>
      </w:r>
      <w:r w:rsidR="00B24811" w:rsidRPr="001C13A3">
        <w:rPr>
          <w:rFonts w:ascii="Time New Roman" w:eastAsia="黑体" w:hAnsi="Time New Roman" w:hint="eastAsia"/>
          <w:lang w:val="fr-CH"/>
        </w:rPr>
        <w:t>建议缔约国：</w:t>
      </w:r>
    </w:p>
    <w:p w14:paraId="69E68DFC" w14:textId="212D2EA3" w:rsidR="00B24811" w:rsidRPr="001C13A3" w:rsidRDefault="00B24811" w:rsidP="00B24811">
      <w:pPr>
        <w:pStyle w:val="SingleTxtGC"/>
        <w:rPr>
          <w:rFonts w:ascii="Time New Roman" w:eastAsia="黑体" w:hAnsi="Time New Roman" w:hint="eastAsia"/>
          <w:lang w:val="fr-CH"/>
        </w:rPr>
      </w:pPr>
      <w:r w:rsidRPr="00390AAE">
        <w:rPr>
          <w:rFonts w:ascii="Time New Roman" w:eastAsia="黑体" w:hAnsi="Time New Roman" w:hint="eastAsia"/>
          <w:spacing w:val="4"/>
          <w:lang w:val="fr-CH"/>
        </w:rPr>
        <w:tab/>
        <w:t>(</w:t>
      </w:r>
      <w:r w:rsidR="001705E9" w:rsidRPr="00390AAE">
        <w:rPr>
          <w:rFonts w:ascii="Time New Roman" w:eastAsia="黑体" w:hAnsi="Time New Roman" w:hint="eastAsia"/>
          <w:spacing w:val="4"/>
          <w:lang w:val="fr-CH"/>
        </w:rPr>
        <w:t>a</w:t>
      </w:r>
      <w:r w:rsidRPr="00390AAE">
        <w:rPr>
          <w:rFonts w:ascii="Time New Roman" w:eastAsia="黑体" w:hAnsi="Time New Roman" w:hint="eastAsia"/>
          <w:spacing w:val="4"/>
          <w:lang w:val="fr-CH"/>
        </w:rPr>
        <w:t>)</w:t>
      </w:r>
      <w:r w:rsidRPr="00390AAE">
        <w:rPr>
          <w:rFonts w:ascii="Time New Roman" w:eastAsia="黑体" w:hAnsi="Time New Roman" w:hint="eastAsia"/>
          <w:spacing w:val="4"/>
          <w:lang w:val="fr-CH"/>
        </w:rPr>
        <w:tab/>
      </w:r>
      <w:r w:rsidRPr="00390AAE">
        <w:rPr>
          <w:rFonts w:ascii="Time New Roman" w:eastAsia="黑体" w:hAnsi="Time New Roman" w:hint="eastAsia"/>
          <w:spacing w:val="4"/>
          <w:lang w:val="fr-CH"/>
        </w:rPr>
        <w:t>在下一次定期报告中提供资料，说明教育系统体制改革如何影响了班</w:t>
      </w:r>
      <w:r w:rsidRPr="001C13A3">
        <w:rPr>
          <w:rFonts w:ascii="Time New Roman" w:eastAsia="黑体" w:hAnsi="Time New Roman" w:hint="eastAsia"/>
          <w:lang w:val="fr-CH"/>
        </w:rPr>
        <w:t>级规模、上学路程和学生之间的平等；</w:t>
      </w:r>
    </w:p>
    <w:p w14:paraId="4CE1F568" w14:textId="07896EDA"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b</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确保儿童在</w:t>
      </w:r>
      <w:r w:rsidR="001705E9" w:rsidRPr="001C13A3">
        <w:rPr>
          <w:rFonts w:ascii="Time New Roman" w:eastAsia="黑体" w:hAnsi="Time New Roman" w:hint="eastAsia"/>
          <w:lang w:val="fr-CH"/>
        </w:rPr>
        <w:t>2</w:t>
      </w:r>
      <w:r w:rsidRPr="001C13A3">
        <w:rPr>
          <w:rFonts w:ascii="Time New Roman" w:eastAsia="黑体" w:hAnsi="Time New Roman" w:hint="eastAsia"/>
          <w:lang w:val="fr-CH"/>
        </w:rPr>
        <w:t>0</w:t>
      </w:r>
      <w:r w:rsidR="001705E9" w:rsidRPr="001C13A3">
        <w:rPr>
          <w:rFonts w:ascii="Time New Roman" w:eastAsia="黑体" w:hAnsi="Time New Roman" w:hint="eastAsia"/>
          <w:lang w:val="fr-CH"/>
        </w:rPr>
        <w:t>19</w:t>
      </w:r>
      <w:r w:rsidRPr="001C13A3">
        <w:rPr>
          <w:rFonts w:ascii="Time New Roman" w:eastAsia="黑体" w:hAnsi="Time New Roman" w:hint="eastAsia"/>
          <w:lang w:val="fr-CH"/>
        </w:rPr>
        <w:t>冠状病毒病</w:t>
      </w:r>
      <w:r w:rsidRPr="001C13A3">
        <w:rPr>
          <w:rFonts w:ascii="Time New Roman" w:eastAsia="黑体" w:hAnsi="Time New Roman" w:hint="eastAsia"/>
          <w:lang w:val="fr-CH"/>
        </w:rPr>
        <w:t>(</w:t>
      </w:r>
      <w:r w:rsidR="001705E9" w:rsidRPr="001C13A3">
        <w:rPr>
          <w:rFonts w:ascii="Time New Roman" w:eastAsia="黑体" w:hAnsi="Time New Roman" w:hint="eastAsia"/>
          <w:lang w:val="fr-CH"/>
        </w:rPr>
        <w:t>COVID</w:t>
      </w:r>
      <w:r w:rsidRPr="001C13A3">
        <w:rPr>
          <w:rFonts w:ascii="Time New Roman" w:eastAsia="黑体" w:hAnsi="Time New Roman" w:hint="eastAsia"/>
          <w:lang w:val="fr-CH"/>
        </w:rPr>
        <w:t>-</w:t>
      </w:r>
      <w:r w:rsidR="001705E9" w:rsidRPr="001C13A3">
        <w:rPr>
          <w:rFonts w:ascii="Time New Roman" w:eastAsia="黑体" w:hAnsi="Time New Roman" w:hint="eastAsia"/>
          <w:lang w:val="fr-CH"/>
        </w:rPr>
        <w:t>19</w:t>
      </w:r>
      <w:r w:rsidRPr="001C13A3">
        <w:rPr>
          <w:rFonts w:ascii="Time New Roman" w:eastAsia="黑体" w:hAnsi="Time New Roman" w:hint="eastAsia"/>
          <w:lang w:val="fr-CH"/>
        </w:rPr>
        <w:t>)</w:t>
      </w:r>
      <w:r w:rsidRPr="001C13A3">
        <w:rPr>
          <w:rFonts w:ascii="Time New Roman" w:eastAsia="黑体" w:hAnsi="Time New Roman" w:hint="eastAsia"/>
          <w:lang w:val="fr-CH"/>
        </w:rPr>
        <w:t>大流行疫情下能够接受教育，特别是为此加强新的学习方法以及在学校和家中提供更好的信息技术基础设施；</w:t>
      </w:r>
    </w:p>
    <w:p w14:paraId="13907019" w14:textId="42BCEE62"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c</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977376">
        <w:rPr>
          <w:rFonts w:ascii="Time New Roman" w:eastAsia="黑体" w:hAnsi="Time New Roman" w:hint="eastAsia"/>
          <w:spacing w:val="-2"/>
          <w:lang w:val="fr-CH"/>
        </w:rPr>
        <w:t>采取措施改善生活在农村地区的儿童的受教育机会，包括他们参加课外</w:t>
      </w:r>
      <w:r w:rsidRPr="001C13A3">
        <w:rPr>
          <w:rFonts w:ascii="Time New Roman" w:eastAsia="黑体" w:hAnsi="Time New Roman" w:hint="eastAsia"/>
          <w:lang w:val="fr-CH"/>
        </w:rPr>
        <w:t>活动的机会；</w:t>
      </w:r>
    </w:p>
    <w:p w14:paraId="27293657" w14:textId="3AD243FB" w:rsidR="00B24811" w:rsidRPr="001C13A3" w:rsidRDefault="00B24811" w:rsidP="00B24811">
      <w:pPr>
        <w:pStyle w:val="SingleTxtGC"/>
        <w:rPr>
          <w:rFonts w:ascii="Time New Roman" w:eastAsia="黑体" w:hAnsi="Time New Roman" w:hint="eastAsia"/>
          <w:lang w:val="fr-CH"/>
        </w:rPr>
      </w:pPr>
      <w:r w:rsidRPr="00977376">
        <w:rPr>
          <w:rFonts w:ascii="Time New Roman" w:eastAsia="黑体" w:hAnsi="Time New Roman" w:hint="eastAsia"/>
          <w:spacing w:val="4"/>
          <w:lang w:val="fr-CH"/>
        </w:rPr>
        <w:tab/>
        <w:t>(</w:t>
      </w:r>
      <w:r w:rsidR="001705E9" w:rsidRPr="00977376">
        <w:rPr>
          <w:rFonts w:ascii="Time New Roman" w:eastAsia="黑体" w:hAnsi="Time New Roman" w:hint="eastAsia"/>
          <w:spacing w:val="4"/>
          <w:lang w:val="fr-CH"/>
        </w:rPr>
        <w:t>d</w:t>
      </w:r>
      <w:r w:rsidRPr="00977376">
        <w:rPr>
          <w:rFonts w:ascii="Time New Roman" w:eastAsia="黑体" w:hAnsi="Time New Roman" w:hint="eastAsia"/>
          <w:spacing w:val="4"/>
          <w:lang w:val="fr-CH"/>
        </w:rPr>
        <w:t>)</w:t>
      </w:r>
      <w:r w:rsidRPr="00977376">
        <w:rPr>
          <w:rFonts w:ascii="Time New Roman" w:eastAsia="黑体" w:hAnsi="Time New Roman" w:hint="eastAsia"/>
          <w:spacing w:val="4"/>
          <w:lang w:val="fr-CH"/>
        </w:rPr>
        <w:tab/>
      </w:r>
      <w:r w:rsidRPr="00977376">
        <w:rPr>
          <w:rFonts w:ascii="Time New Roman" w:eastAsia="黑体" w:hAnsi="Time New Roman" w:hint="eastAsia"/>
          <w:spacing w:val="4"/>
          <w:lang w:val="fr-CH"/>
        </w:rPr>
        <w:t>延长罗姆人社区融入方案，并加强措施，促进接纳和保持罗姆儿童</w:t>
      </w:r>
      <w:r w:rsidRPr="00977376">
        <w:rPr>
          <w:rFonts w:ascii="Time New Roman" w:eastAsia="黑体" w:hAnsi="Time New Roman" w:hint="eastAsia"/>
          <w:spacing w:val="2"/>
          <w:lang w:val="fr-CH"/>
        </w:rPr>
        <w:t>特别是罗姆女童接受教育，包括为此提高罗姆人社区对教育重要性和学校登记要</w:t>
      </w:r>
      <w:r w:rsidRPr="001C13A3">
        <w:rPr>
          <w:rFonts w:ascii="Time New Roman" w:eastAsia="黑体" w:hAnsi="Time New Roman" w:hint="eastAsia"/>
          <w:lang w:val="fr-CH"/>
        </w:rPr>
        <w:t>求的认识；</w:t>
      </w:r>
    </w:p>
    <w:p w14:paraId="7316777A" w14:textId="6A774D93"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e</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确保所有残疾儿童，包括患有自闭症、阿斯伯格综合征和注意力缺陷</w:t>
      </w:r>
      <w:r w:rsidRPr="001C13A3">
        <w:rPr>
          <w:rFonts w:ascii="Time New Roman" w:eastAsia="黑体" w:hAnsi="Time New Roman" w:hint="eastAsia"/>
          <w:lang w:val="fr-CH"/>
        </w:rPr>
        <w:t>/</w:t>
      </w:r>
      <w:r w:rsidRPr="001C13A3">
        <w:rPr>
          <w:rFonts w:ascii="Time New Roman" w:eastAsia="黑体" w:hAnsi="Time New Roman" w:hint="eastAsia"/>
          <w:lang w:val="fr-CH"/>
        </w:rPr>
        <w:t>多动症的儿童，都有机会接受全纳教育，包括为此：</w:t>
      </w:r>
      <w:r w:rsidRPr="001C13A3">
        <w:rPr>
          <w:rFonts w:ascii="Time New Roman" w:eastAsia="黑体" w:hAnsi="Time New Roman" w:hint="eastAsia"/>
          <w:lang w:val="fr-CH"/>
        </w:rPr>
        <w:t>(</w:t>
      </w:r>
      <w:r w:rsidRPr="001C13A3">
        <w:rPr>
          <w:rFonts w:ascii="Time New Roman" w:eastAsia="黑体" w:hAnsi="Time New Roman" w:hint="eastAsia"/>
          <w:lang w:val="fr-CH"/>
        </w:rPr>
        <w:t>一</w:t>
      </w:r>
      <w:r w:rsidRPr="001C13A3">
        <w:rPr>
          <w:rFonts w:ascii="Time New Roman" w:eastAsia="黑体" w:hAnsi="Time New Roman" w:hint="eastAsia"/>
          <w:lang w:val="fr-CH"/>
        </w:rPr>
        <w:t xml:space="preserve">) </w:t>
      </w:r>
      <w:r w:rsidRPr="001C13A3">
        <w:rPr>
          <w:rFonts w:ascii="Time New Roman" w:eastAsia="黑体" w:hAnsi="Time New Roman" w:hint="eastAsia"/>
          <w:lang w:val="fr-CH"/>
        </w:rPr>
        <w:t>培训和分配必要数量的专门教师和助理，为残疾儿童提供个人化支持，以保持他们接受全纳教育；</w:t>
      </w:r>
      <w:r w:rsidRPr="00CE1231">
        <w:rPr>
          <w:rFonts w:ascii="Time New Roman" w:eastAsia="黑体" w:hAnsi="Time New Roman" w:hint="eastAsia"/>
          <w:spacing w:val="-2"/>
          <w:lang w:val="fr-CH"/>
        </w:rPr>
        <w:t>(</w:t>
      </w:r>
      <w:r w:rsidRPr="00CE1231">
        <w:rPr>
          <w:rFonts w:ascii="Time New Roman" w:eastAsia="黑体" w:hAnsi="Time New Roman" w:hint="eastAsia"/>
          <w:spacing w:val="-2"/>
          <w:lang w:val="fr-CH"/>
        </w:rPr>
        <w:t>二</w:t>
      </w:r>
      <w:r w:rsidRPr="00CE1231">
        <w:rPr>
          <w:rFonts w:ascii="Time New Roman" w:eastAsia="黑体" w:hAnsi="Time New Roman" w:hint="eastAsia"/>
          <w:spacing w:val="-2"/>
          <w:lang w:val="fr-CH"/>
        </w:rPr>
        <w:t xml:space="preserve">) </w:t>
      </w:r>
      <w:r w:rsidRPr="00CE1231">
        <w:rPr>
          <w:rFonts w:ascii="Time New Roman" w:eastAsia="黑体" w:hAnsi="Time New Roman" w:hint="eastAsia"/>
          <w:spacing w:val="-2"/>
          <w:lang w:val="fr-CH"/>
        </w:rPr>
        <w:t>提供辅助技术和设备；</w:t>
      </w:r>
      <w:r w:rsidRPr="00CE1231">
        <w:rPr>
          <w:rFonts w:ascii="Time New Roman" w:eastAsia="黑体" w:hAnsi="Time New Roman" w:hint="eastAsia"/>
          <w:spacing w:val="-2"/>
          <w:lang w:val="fr-CH"/>
        </w:rPr>
        <w:t>(</w:t>
      </w:r>
      <w:r w:rsidRPr="00CE1231">
        <w:rPr>
          <w:rFonts w:ascii="Time New Roman" w:eastAsia="黑体" w:hAnsi="Time New Roman" w:hint="eastAsia"/>
          <w:spacing w:val="-2"/>
          <w:lang w:val="fr-CH"/>
        </w:rPr>
        <w:t>三</w:t>
      </w:r>
      <w:r w:rsidRPr="00CE1231">
        <w:rPr>
          <w:rFonts w:ascii="Time New Roman" w:eastAsia="黑体" w:hAnsi="Time New Roman" w:hint="eastAsia"/>
          <w:spacing w:val="-2"/>
          <w:lang w:val="fr-CH"/>
        </w:rPr>
        <w:t xml:space="preserve">) </w:t>
      </w:r>
      <w:r w:rsidRPr="00CE1231">
        <w:rPr>
          <w:rFonts w:ascii="Time New Roman" w:eastAsia="黑体" w:hAnsi="Time New Roman" w:hint="eastAsia"/>
          <w:spacing w:val="-2"/>
          <w:lang w:val="fr-CH"/>
        </w:rPr>
        <w:t>制定个人化教育计划；</w:t>
      </w:r>
      <w:r w:rsidRPr="00CE1231">
        <w:rPr>
          <w:rFonts w:ascii="Time New Roman" w:eastAsia="黑体" w:hAnsi="Time New Roman" w:hint="eastAsia"/>
          <w:spacing w:val="-2"/>
          <w:lang w:val="fr-CH"/>
        </w:rPr>
        <w:t>(</w:t>
      </w:r>
      <w:r w:rsidRPr="00CE1231">
        <w:rPr>
          <w:rFonts w:ascii="Time New Roman" w:eastAsia="黑体" w:hAnsi="Time New Roman" w:hint="eastAsia"/>
          <w:spacing w:val="-2"/>
          <w:lang w:val="fr-CH"/>
        </w:rPr>
        <w:t>四</w:t>
      </w:r>
      <w:r w:rsidRPr="00CE1231">
        <w:rPr>
          <w:rFonts w:ascii="Time New Roman" w:eastAsia="黑体" w:hAnsi="Time New Roman" w:hint="eastAsia"/>
          <w:spacing w:val="-2"/>
          <w:lang w:val="fr-CH"/>
        </w:rPr>
        <w:t xml:space="preserve">) </w:t>
      </w:r>
      <w:r w:rsidRPr="00CE1231">
        <w:rPr>
          <w:rFonts w:ascii="Time New Roman" w:eastAsia="黑体" w:hAnsi="Time New Roman" w:hint="eastAsia"/>
          <w:spacing w:val="-2"/>
          <w:lang w:val="fr-CH"/>
        </w:rPr>
        <w:t>确保在学校基础设施</w:t>
      </w:r>
      <w:r w:rsidRPr="001C13A3">
        <w:rPr>
          <w:rFonts w:ascii="Time New Roman" w:eastAsia="黑体" w:hAnsi="Time New Roman" w:hint="eastAsia"/>
          <w:lang w:val="fr-CH"/>
        </w:rPr>
        <w:t>以及体育和休闲场所、学校交通和培训方面提供合理便利；</w:t>
      </w:r>
    </w:p>
    <w:p w14:paraId="3FF27549" w14:textId="0E97ECE0" w:rsidR="00B24811"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f</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1C13A3">
        <w:rPr>
          <w:rFonts w:ascii="Time New Roman" w:eastAsia="黑体" w:hAnsi="Time New Roman" w:hint="eastAsia"/>
          <w:lang w:val="fr-CH"/>
        </w:rPr>
        <w:t>提高教师培训质量；</w:t>
      </w:r>
    </w:p>
    <w:p w14:paraId="12BBDB37" w14:textId="457219BD" w:rsidR="00582E04" w:rsidRPr="001C13A3" w:rsidRDefault="00B24811" w:rsidP="00B24811">
      <w:pPr>
        <w:pStyle w:val="SingleTxtGC"/>
        <w:rPr>
          <w:rFonts w:ascii="Time New Roman" w:eastAsia="黑体" w:hAnsi="Time New Roman" w:hint="eastAsia"/>
          <w:lang w:val="fr-CH"/>
        </w:rPr>
      </w:pPr>
      <w:r w:rsidRPr="001C13A3">
        <w:rPr>
          <w:rFonts w:ascii="Time New Roman" w:eastAsia="黑体" w:hAnsi="Time New Roman" w:hint="eastAsia"/>
          <w:lang w:val="fr-CH"/>
        </w:rPr>
        <w:tab/>
        <w:t>(</w:t>
      </w:r>
      <w:r w:rsidR="001705E9" w:rsidRPr="001C13A3">
        <w:rPr>
          <w:rFonts w:ascii="Time New Roman" w:eastAsia="黑体" w:hAnsi="Time New Roman" w:hint="eastAsia"/>
          <w:lang w:val="fr-CH"/>
        </w:rPr>
        <w:t>g</w:t>
      </w:r>
      <w:r w:rsidRPr="001C13A3">
        <w:rPr>
          <w:rFonts w:ascii="Time New Roman" w:eastAsia="黑体" w:hAnsi="Time New Roman" w:hint="eastAsia"/>
          <w:lang w:val="fr-CH"/>
        </w:rPr>
        <w:t>)</w:t>
      </w:r>
      <w:r w:rsidRPr="001C13A3">
        <w:rPr>
          <w:rFonts w:ascii="Time New Roman" w:eastAsia="黑体" w:hAnsi="Time New Roman" w:hint="eastAsia"/>
          <w:lang w:val="fr-CH"/>
        </w:rPr>
        <w:tab/>
      </w:r>
      <w:r w:rsidRPr="00CE1231">
        <w:rPr>
          <w:rFonts w:ascii="Time New Roman" w:eastAsia="黑体" w:hAnsi="Time New Roman" w:hint="eastAsia"/>
          <w:spacing w:val="-2"/>
          <w:lang w:val="fr-CH"/>
        </w:rPr>
        <w:t>处理学生和教师仇视男女同性恋、双性恋和跨性别学生和教师的行为，</w:t>
      </w:r>
      <w:r w:rsidRPr="001C13A3">
        <w:rPr>
          <w:rFonts w:ascii="Time New Roman" w:eastAsia="黑体" w:hAnsi="Time New Roman" w:hint="eastAsia"/>
          <w:lang w:val="fr-CH"/>
        </w:rPr>
        <w:t>特别是涉及宗教课的这种行为；</w:t>
      </w:r>
    </w:p>
    <w:p w14:paraId="71AF912F" w14:textId="5A3B8723" w:rsidR="00B24811" w:rsidRPr="001C13A3" w:rsidRDefault="00B24811" w:rsidP="00B24811">
      <w:pPr>
        <w:pStyle w:val="SingleTxtGC"/>
        <w:rPr>
          <w:rFonts w:ascii="Time New Roman" w:eastAsia="黑体" w:hAnsi="Time New Roman" w:hint="eastAsia"/>
          <w:bCs/>
          <w:lang w:val="en-GB"/>
        </w:rPr>
      </w:pPr>
      <w:r w:rsidRPr="001C13A3">
        <w:rPr>
          <w:rFonts w:ascii="Time New Roman" w:eastAsia="黑体" w:hAnsi="Time New Roman"/>
          <w:bCs/>
          <w:lang w:val="en-GB"/>
        </w:rPr>
        <w:tab/>
        <w:t>(</w:t>
      </w:r>
      <w:r w:rsidR="001705E9" w:rsidRPr="001C13A3">
        <w:rPr>
          <w:rFonts w:ascii="Time New Roman" w:eastAsia="黑体" w:hAnsi="Time New Roman"/>
          <w:bCs/>
          <w:lang w:val="en-GB"/>
        </w:rPr>
        <w:t>h</w:t>
      </w:r>
      <w:r w:rsidRPr="001C13A3">
        <w:rPr>
          <w:rFonts w:ascii="Time New Roman" w:eastAsia="黑体" w:hAnsi="Time New Roman"/>
          <w:bCs/>
          <w:lang w:val="en-GB"/>
        </w:rPr>
        <w:t>)</w:t>
      </w:r>
      <w:r w:rsidRPr="001C13A3">
        <w:rPr>
          <w:rFonts w:ascii="Time New Roman" w:eastAsia="黑体" w:hAnsi="Time New Roman"/>
          <w:bCs/>
          <w:lang w:val="en-GB"/>
        </w:rPr>
        <w:tab/>
      </w:r>
      <w:r w:rsidRPr="001C13A3">
        <w:rPr>
          <w:rFonts w:ascii="Time New Roman" w:eastAsia="黑体" w:hAnsi="Time New Roman"/>
          <w:bCs/>
          <w:lang w:val="en-GB"/>
        </w:rPr>
        <w:t>扩大学前教育的覆盖面，特别是为</w:t>
      </w:r>
      <w:r w:rsidR="001705E9" w:rsidRPr="001C13A3">
        <w:rPr>
          <w:rFonts w:ascii="Time New Roman" w:eastAsia="黑体" w:hAnsi="Time New Roman"/>
          <w:bCs/>
          <w:lang w:val="en-GB"/>
        </w:rPr>
        <w:t>3</w:t>
      </w:r>
      <w:r w:rsidRPr="001C13A3">
        <w:rPr>
          <w:rFonts w:ascii="Time New Roman" w:eastAsia="黑体" w:hAnsi="Time New Roman"/>
          <w:bCs/>
          <w:lang w:val="en-GB"/>
        </w:rPr>
        <w:t>岁以下儿童提供学前教育，尤其是在农村地区，协助地方</w:t>
      </w:r>
      <w:r w:rsidRPr="001C13A3">
        <w:rPr>
          <w:rFonts w:ascii="Time New Roman" w:eastAsia="黑体" w:hAnsi="Time New Roman" w:hint="eastAsia"/>
          <w:bCs/>
          <w:lang w:val="en-GB"/>
        </w:rPr>
        <w:t>主管机构</w:t>
      </w:r>
      <w:r w:rsidRPr="001C13A3">
        <w:rPr>
          <w:rFonts w:ascii="Time New Roman" w:eastAsia="黑体" w:hAnsi="Time New Roman"/>
          <w:bCs/>
          <w:lang w:val="en-GB"/>
        </w:rPr>
        <w:t>建立</w:t>
      </w:r>
      <w:r w:rsidR="001705E9" w:rsidRPr="001C13A3">
        <w:rPr>
          <w:rFonts w:ascii="Time New Roman" w:eastAsia="黑体" w:hAnsi="Time New Roman" w:hint="eastAsia"/>
          <w:bCs/>
          <w:lang w:val="en-GB"/>
        </w:rPr>
        <w:t>“</w:t>
      </w:r>
      <w:r w:rsidRPr="001C13A3">
        <w:rPr>
          <w:rFonts w:ascii="Time New Roman" w:eastAsia="黑体" w:hAnsi="Time New Roman"/>
          <w:bCs/>
          <w:lang w:val="en-GB"/>
        </w:rPr>
        <w:t>其他形式的学前教育</w:t>
      </w:r>
      <w:r w:rsidR="001705E9" w:rsidRPr="001C13A3">
        <w:rPr>
          <w:rFonts w:ascii="Time New Roman" w:eastAsia="黑体" w:hAnsi="Time New Roman" w:hint="eastAsia"/>
          <w:bCs/>
          <w:lang w:val="en-GB"/>
        </w:rPr>
        <w:t>”</w:t>
      </w:r>
      <w:r w:rsidRPr="001C13A3">
        <w:rPr>
          <w:rFonts w:ascii="Time New Roman" w:eastAsia="黑体" w:hAnsi="Time New Roman"/>
          <w:bCs/>
          <w:lang w:val="en-GB"/>
        </w:rPr>
        <w:t>，</w:t>
      </w:r>
      <w:r w:rsidRPr="001C13A3">
        <w:rPr>
          <w:rFonts w:ascii="Time New Roman" w:eastAsia="黑体" w:hAnsi="Time New Roman"/>
          <w:bCs/>
          <w:vertAlign w:val="superscript"/>
          <w:lang w:val="en-GB"/>
        </w:rPr>
        <w:footnoteReference w:id="13"/>
      </w:r>
      <w:r w:rsidR="00256BE9">
        <w:rPr>
          <w:rFonts w:ascii="Time New Roman" w:eastAsia="黑体" w:hAnsi="Time New Roman" w:hint="eastAsia"/>
          <w:bCs/>
          <w:lang w:val="en-GB"/>
        </w:rPr>
        <w:t xml:space="preserve"> </w:t>
      </w:r>
      <w:r w:rsidRPr="001C13A3">
        <w:rPr>
          <w:rFonts w:ascii="Time New Roman" w:eastAsia="黑体" w:hAnsi="Time New Roman"/>
          <w:bCs/>
          <w:lang w:val="en-GB"/>
        </w:rPr>
        <w:t>加强对学前教育教师的专门培训</w:t>
      </w:r>
      <w:r w:rsidRPr="001C13A3">
        <w:rPr>
          <w:rFonts w:ascii="Time New Roman" w:eastAsia="黑体" w:hAnsi="Time New Roman" w:hint="eastAsia"/>
          <w:bCs/>
          <w:lang w:val="en-GB"/>
        </w:rPr>
        <w:t>并缩小班级规模；</w:t>
      </w:r>
    </w:p>
    <w:p w14:paraId="4236D0FB" w14:textId="4D9E1D7D"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i</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增加资金和措施，</w:t>
      </w:r>
      <w:r w:rsidRPr="00F31B42">
        <w:rPr>
          <w:rFonts w:ascii="Time New Roman" w:eastAsia="黑体" w:hAnsi="Time New Roman" w:hint="eastAsia"/>
          <w:bCs/>
          <w:lang w:val="en-GB"/>
        </w:rPr>
        <w:t>接纳</w:t>
      </w:r>
      <w:r w:rsidRPr="00F31B42">
        <w:rPr>
          <w:rFonts w:ascii="Time New Roman" w:eastAsia="黑体" w:hAnsi="Time New Roman"/>
          <w:bCs/>
          <w:lang w:val="en-GB"/>
        </w:rPr>
        <w:t>罗姆儿童</w:t>
      </w:r>
      <w:r w:rsidRPr="00F31B42">
        <w:rPr>
          <w:rFonts w:ascii="Time New Roman" w:eastAsia="黑体" w:hAnsi="Time New Roman" w:hint="eastAsia"/>
          <w:bCs/>
          <w:lang w:val="en-GB"/>
        </w:rPr>
        <w:t>进入</w:t>
      </w:r>
      <w:r w:rsidRPr="00F31B42">
        <w:rPr>
          <w:rFonts w:ascii="Time New Roman" w:eastAsia="黑体" w:hAnsi="Time New Roman"/>
          <w:bCs/>
          <w:lang w:val="en-GB"/>
        </w:rPr>
        <w:t>其他儿童</w:t>
      </w:r>
      <w:r w:rsidRPr="00F31B42">
        <w:rPr>
          <w:rFonts w:ascii="Time New Roman" w:eastAsia="黑体" w:hAnsi="Time New Roman" w:hint="eastAsia"/>
          <w:bCs/>
          <w:lang w:val="en-GB"/>
        </w:rPr>
        <w:t>的</w:t>
      </w:r>
      <w:r w:rsidRPr="00F31B42">
        <w:rPr>
          <w:rFonts w:ascii="Time New Roman" w:eastAsia="黑体" w:hAnsi="Time New Roman"/>
          <w:bCs/>
          <w:lang w:val="en-GB"/>
        </w:rPr>
        <w:t>幼儿园</w:t>
      </w:r>
      <w:r w:rsidRPr="00F31B42">
        <w:rPr>
          <w:rFonts w:ascii="Time New Roman" w:eastAsia="黑体" w:hAnsi="Time New Roman" w:hint="eastAsia"/>
          <w:bCs/>
          <w:lang w:val="en-GB"/>
        </w:rPr>
        <w:t>就读</w:t>
      </w:r>
      <w:r w:rsidRPr="00F31B42">
        <w:rPr>
          <w:rFonts w:ascii="Time New Roman" w:eastAsia="黑体" w:hAnsi="Time New Roman"/>
          <w:bCs/>
          <w:lang w:val="en-GB"/>
        </w:rPr>
        <w:t>，而不是</w:t>
      </w:r>
      <w:r w:rsidRPr="00F31B42">
        <w:rPr>
          <w:rFonts w:ascii="Time New Roman" w:eastAsia="黑体" w:hAnsi="Time New Roman" w:hint="eastAsia"/>
          <w:bCs/>
          <w:lang w:val="en-GB"/>
        </w:rPr>
        <w:t>出资</w:t>
      </w:r>
      <w:r w:rsidRPr="00F31B42">
        <w:rPr>
          <w:rFonts w:ascii="Time New Roman" w:eastAsia="黑体" w:hAnsi="Time New Roman"/>
          <w:bCs/>
          <w:lang w:val="en-GB"/>
        </w:rPr>
        <w:t>为罗姆儿童</w:t>
      </w:r>
      <w:r w:rsidRPr="00F31B42">
        <w:rPr>
          <w:rFonts w:ascii="Time New Roman" w:eastAsia="黑体" w:hAnsi="Time New Roman" w:hint="eastAsia"/>
          <w:bCs/>
          <w:lang w:val="en-GB"/>
        </w:rPr>
        <w:t>开设单独的</w:t>
      </w:r>
      <w:r w:rsidRPr="00F31B42">
        <w:rPr>
          <w:rFonts w:ascii="Time New Roman" w:eastAsia="黑体" w:hAnsi="Time New Roman"/>
          <w:bCs/>
          <w:lang w:val="en-GB"/>
        </w:rPr>
        <w:t>幼儿园。</w:t>
      </w:r>
    </w:p>
    <w:p w14:paraId="4BFBF437" w14:textId="77777777" w:rsidR="00F31B42" w:rsidRPr="001C13A3" w:rsidRDefault="00F31B42" w:rsidP="00416580">
      <w:pPr>
        <w:pStyle w:val="H23GC"/>
        <w:spacing w:after="180"/>
        <w:rPr>
          <w:rFonts w:ascii="Time New Roman" w:hAnsi="Time New Roman" w:hint="eastAsia"/>
          <w:lang w:val="en-GB"/>
        </w:rPr>
      </w:pPr>
      <w:r w:rsidRPr="001C13A3">
        <w:rPr>
          <w:rFonts w:ascii="Time New Roman" w:hAnsi="Time New Roman"/>
          <w:lang w:val="en-GB"/>
        </w:rPr>
        <w:tab/>
      </w:r>
      <w:r w:rsidRPr="001C13A3">
        <w:rPr>
          <w:rFonts w:ascii="Time New Roman" w:hAnsi="Time New Roman"/>
          <w:lang w:val="en-GB"/>
        </w:rPr>
        <w:tab/>
      </w:r>
      <w:r w:rsidRPr="001C13A3">
        <w:rPr>
          <w:rFonts w:ascii="Time New Roman" w:hAnsi="Time New Roman" w:hint="eastAsia"/>
          <w:lang w:val="en-GB"/>
        </w:rPr>
        <w:t>休息、闲暇、娱乐、文化和艺术活动</w:t>
      </w:r>
    </w:p>
    <w:p w14:paraId="1BD4C351" w14:textId="47FA3E99" w:rsidR="00F31B42" w:rsidRPr="00F31B42" w:rsidRDefault="001705E9" w:rsidP="009F1356">
      <w:pPr>
        <w:pStyle w:val="SingleTxtGC"/>
        <w:spacing w:line="332" w:lineRule="exact"/>
        <w:rPr>
          <w:rFonts w:ascii="Time New Roman" w:eastAsia="黑体" w:hAnsi="Time New Roman" w:hint="eastAsia"/>
          <w:bCs/>
          <w:lang w:val="en-GB"/>
        </w:rPr>
      </w:pPr>
      <w:r w:rsidRPr="001C13A3">
        <w:rPr>
          <w:rFonts w:ascii="Time New Roman" w:eastAsia="黑体" w:hAnsi="Time New Roman"/>
          <w:bCs/>
          <w:lang w:val="en-GB"/>
        </w:rPr>
        <w:t>4</w:t>
      </w:r>
      <w:r w:rsidR="00F31B42" w:rsidRPr="00F31B42">
        <w:rPr>
          <w:rFonts w:ascii="Time New Roman" w:eastAsia="黑体" w:hAnsi="Time New Roman"/>
          <w:bCs/>
          <w:lang w:val="en-GB"/>
        </w:rPr>
        <w:t>0.</w:t>
      </w:r>
      <w:r w:rsidR="00F31B42" w:rsidRPr="00F31B42">
        <w:rPr>
          <w:rFonts w:ascii="Time New Roman" w:eastAsia="黑体" w:hAnsi="Time New Roman"/>
          <w:bCs/>
          <w:lang w:val="en-GB"/>
        </w:rPr>
        <w:tab/>
      </w:r>
      <w:r w:rsidR="00F31B42" w:rsidRPr="00F31B42" w:rsidDel="00825E9B">
        <w:rPr>
          <w:rFonts w:ascii="Time New Roman" w:eastAsia="黑体" w:hAnsi="Time New Roman"/>
          <w:bCs/>
          <w:lang w:val="en-GB"/>
        </w:rPr>
        <w:t>委员会回顾关于</w:t>
      </w:r>
      <w:r w:rsidR="00F31B42" w:rsidRPr="00F31B42">
        <w:rPr>
          <w:rFonts w:ascii="Time New Roman" w:eastAsia="黑体" w:hAnsi="Time New Roman" w:hint="eastAsia"/>
          <w:bCs/>
          <w:lang w:val="en-GB"/>
        </w:rPr>
        <w:t>儿童享有休息和闲暇、从事游戏和娱乐活动、参加文化生活和艺术活动的权利的第</w:t>
      </w:r>
      <w:r w:rsidRPr="001C13A3">
        <w:rPr>
          <w:rFonts w:ascii="Time New Roman" w:eastAsia="黑体" w:hAnsi="Time New Roman"/>
          <w:bCs/>
          <w:lang w:val="en-GB"/>
        </w:rPr>
        <w:t>17</w:t>
      </w:r>
      <w:r w:rsidR="00F31B42" w:rsidRPr="00F31B42">
        <w:rPr>
          <w:rFonts w:ascii="Time New Roman" w:eastAsia="黑体" w:hAnsi="Time New Roman" w:hint="eastAsia"/>
          <w:bCs/>
          <w:lang w:val="en-GB"/>
        </w:rPr>
        <w:t>号一般性意见</w:t>
      </w:r>
      <w:r w:rsidR="00F31B42" w:rsidRPr="00F31B42" w:rsidDel="00825E9B">
        <w:rPr>
          <w:rFonts w:ascii="Time New Roman" w:eastAsia="黑体" w:hAnsi="Time New Roman"/>
          <w:bCs/>
          <w:lang w:val="en-GB"/>
        </w:rPr>
        <w:t>(</w:t>
      </w:r>
      <w:r w:rsidRPr="001C13A3">
        <w:rPr>
          <w:rFonts w:ascii="Time New Roman" w:eastAsia="黑体" w:hAnsi="Time New Roman"/>
          <w:bCs/>
          <w:lang w:val="en-GB"/>
        </w:rPr>
        <w:t>2</w:t>
      </w:r>
      <w:r w:rsidR="00F31B42" w:rsidRPr="00F31B42" w:rsidDel="00825E9B">
        <w:rPr>
          <w:rFonts w:ascii="Time New Roman" w:eastAsia="黑体" w:hAnsi="Time New Roman"/>
          <w:bCs/>
          <w:lang w:val="en-GB"/>
        </w:rPr>
        <w:t>0</w:t>
      </w:r>
      <w:r w:rsidRPr="001C13A3">
        <w:rPr>
          <w:rFonts w:ascii="Time New Roman" w:eastAsia="黑体" w:hAnsi="Time New Roman"/>
          <w:bCs/>
          <w:lang w:val="en-GB"/>
        </w:rPr>
        <w:t>13</w:t>
      </w:r>
      <w:r w:rsidR="00F31B42" w:rsidRPr="00F31B42" w:rsidDel="00825E9B">
        <w:rPr>
          <w:rFonts w:ascii="Time New Roman" w:eastAsia="黑体" w:hAnsi="Time New Roman"/>
          <w:bCs/>
          <w:lang w:val="en-GB"/>
        </w:rPr>
        <w:t>年</w:t>
      </w:r>
      <w:r w:rsidR="00F31B42" w:rsidRPr="00F31B42" w:rsidDel="00825E9B">
        <w:rPr>
          <w:rFonts w:ascii="Time New Roman" w:eastAsia="黑体" w:hAnsi="Time New Roman"/>
          <w:bCs/>
          <w:lang w:val="en-GB"/>
        </w:rPr>
        <w:t>)</w:t>
      </w:r>
      <w:r w:rsidR="00F31B42" w:rsidRPr="00F31B42" w:rsidDel="00825E9B">
        <w:rPr>
          <w:rFonts w:ascii="Time New Roman" w:eastAsia="黑体" w:hAnsi="Time New Roman"/>
          <w:bCs/>
          <w:lang w:val="en-GB"/>
        </w:rPr>
        <w:t>，建议缔约国加强努力，保障儿童</w:t>
      </w:r>
      <w:r w:rsidR="00F31B42" w:rsidRPr="00F31B42">
        <w:rPr>
          <w:rFonts w:ascii="Time New Roman" w:eastAsia="黑体" w:hAnsi="Time New Roman"/>
          <w:bCs/>
          <w:lang w:val="en-GB"/>
        </w:rPr>
        <w:t>特别是</w:t>
      </w:r>
      <w:r w:rsidR="00F31B42" w:rsidRPr="00F31B42" w:rsidDel="00825E9B">
        <w:rPr>
          <w:rFonts w:ascii="Time New Roman" w:eastAsia="黑体" w:hAnsi="Time New Roman"/>
          <w:bCs/>
          <w:lang w:val="en-GB"/>
        </w:rPr>
        <w:t>残疾儿童</w:t>
      </w:r>
      <w:r w:rsidR="00F31B42" w:rsidRPr="00F31B42">
        <w:rPr>
          <w:rFonts w:ascii="Time New Roman" w:eastAsia="黑体" w:hAnsi="Time New Roman" w:hint="eastAsia"/>
          <w:bCs/>
          <w:lang w:val="en-GB"/>
        </w:rPr>
        <w:t>有权</w:t>
      </w:r>
      <w:r w:rsidR="00F31B42" w:rsidRPr="00F31B42" w:rsidDel="00825E9B">
        <w:rPr>
          <w:rFonts w:ascii="Time New Roman" w:eastAsia="黑体" w:hAnsi="Time New Roman"/>
          <w:bCs/>
          <w:lang w:val="en-GB"/>
        </w:rPr>
        <w:t>享有</w:t>
      </w:r>
      <w:r w:rsidR="00F31B42" w:rsidRPr="00F31B42">
        <w:rPr>
          <w:rFonts w:ascii="Time New Roman" w:eastAsia="黑体" w:hAnsi="Time New Roman" w:hint="eastAsia"/>
          <w:bCs/>
          <w:lang w:val="en-GB"/>
        </w:rPr>
        <w:t>休息和闲暇以及有</w:t>
      </w:r>
      <w:r w:rsidR="00F31B42" w:rsidRPr="00F31B42" w:rsidDel="00825E9B">
        <w:rPr>
          <w:rFonts w:ascii="Time New Roman" w:eastAsia="黑体" w:hAnsi="Time New Roman"/>
          <w:bCs/>
          <w:lang w:val="en-GB"/>
        </w:rPr>
        <w:t>足够</w:t>
      </w:r>
      <w:r w:rsidR="00F31B42" w:rsidRPr="00F31B42">
        <w:rPr>
          <w:rFonts w:ascii="Time New Roman" w:eastAsia="黑体" w:hAnsi="Time New Roman" w:hint="eastAsia"/>
          <w:bCs/>
          <w:lang w:val="en-GB"/>
        </w:rPr>
        <w:t>的</w:t>
      </w:r>
      <w:r w:rsidR="00F31B42" w:rsidRPr="00F31B42" w:rsidDel="00825E9B">
        <w:rPr>
          <w:rFonts w:ascii="Time New Roman" w:eastAsia="黑体" w:hAnsi="Time New Roman"/>
          <w:bCs/>
          <w:lang w:val="en-GB"/>
        </w:rPr>
        <w:t>时间从事安全、无障碍、</w:t>
      </w:r>
      <w:r w:rsidR="00F31B42" w:rsidRPr="00DA77F8" w:rsidDel="00825E9B">
        <w:rPr>
          <w:rFonts w:ascii="Time New Roman" w:eastAsia="黑体" w:hAnsi="Time New Roman"/>
          <w:bCs/>
          <w:spacing w:val="2"/>
          <w:lang w:val="en-GB"/>
        </w:rPr>
        <w:t>包容、</w:t>
      </w:r>
      <w:r w:rsidR="00F31B42" w:rsidRPr="00DA77F8">
        <w:rPr>
          <w:rFonts w:ascii="Time New Roman" w:eastAsia="黑体" w:hAnsi="Time New Roman" w:hint="eastAsia"/>
          <w:bCs/>
          <w:spacing w:val="2"/>
          <w:lang w:val="en-GB"/>
        </w:rPr>
        <w:t>公共交通可及</w:t>
      </w:r>
      <w:r w:rsidR="00F31B42" w:rsidRPr="00DA77F8" w:rsidDel="00825E9B">
        <w:rPr>
          <w:rFonts w:ascii="Time New Roman" w:eastAsia="黑体" w:hAnsi="Time New Roman"/>
          <w:bCs/>
          <w:spacing w:val="2"/>
          <w:lang w:val="en-GB"/>
        </w:rPr>
        <w:t>和适龄的游戏和娱乐活动。委员会还建议缔约国</w:t>
      </w:r>
      <w:r w:rsidR="00F31B42" w:rsidRPr="00DA77F8">
        <w:rPr>
          <w:rFonts w:ascii="Time New Roman" w:eastAsia="黑体" w:hAnsi="Time New Roman" w:hint="eastAsia"/>
          <w:bCs/>
          <w:spacing w:val="2"/>
          <w:lang w:val="en-GB"/>
        </w:rPr>
        <w:t>处理家庭作</w:t>
      </w:r>
      <w:r w:rsidR="00F31B42" w:rsidRPr="00F31B42">
        <w:rPr>
          <w:rFonts w:ascii="Time New Roman" w:eastAsia="黑体" w:hAnsi="Time New Roman" w:hint="eastAsia"/>
          <w:bCs/>
          <w:lang w:val="en-GB"/>
        </w:rPr>
        <w:t>业过多导致</w:t>
      </w:r>
      <w:r w:rsidR="00F31B42" w:rsidRPr="00F31B42" w:rsidDel="00825E9B">
        <w:rPr>
          <w:rFonts w:ascii="Time New Roman" w:eastAsia="黑体" w:hAnsi="Time New Roman"/>
          <w:bCs/>
          <w:lang w:val="en-GB"/>
        </w:rPr>
        <w:t>儿童</w:t>
      </w:r>
      <w:r w:rsidR="00F31B42" w:rsidRPr="00F31B42">
        <w:rPr>
          <w:rFonts w:ascii="Time New Roman" w:eastAsia="黑体" w:hAnsi="Time New Roman" w:hint="eastAsia"/>
          <w:bCs/>
          <w:lang w:val="en-GB"/>
        </w:rPr>
        <w:t>享有</w:t>
      </w:r>
      <w:r w:rsidR="00F31B42" w:rsidRPr="00F31B42" w:rsidDel="00825E9B">
        <w:rPr>
          <w:rFonts w:ascii="Time New Roman" w:eastAsia="黑体" w:hAnsi="Time New Roman"/>
          <w:bCs/>
          <w:lang w:val="en-GB"/>
        </w:rPr>
        <w:t>休息</w:t>
      </w:r>
      <w:r w:rsidR="00F31B42" w:rsidRPr="00F31B42">
        <w:rPr>
          <w:rFonts w:ascii="Time New Roman" w:eastAsia="黑体" w:hAnsi="Time New Roman" w:hint="eastAsia"/>
          <w:bCs/>
          <w:lang w:val="en-GB"/>
        </w:rPr>
        <w:t>和闲暇</w:t>
      </w:r>
      <w:r w:rsidR="00F31B42" w:rsidRPr="00F31B42" w:rsidDel="00825E9B">
        <w:rPr>
          <w:rFonts w:ascii="Time New Roman" w:eastAsia="黑体" w:hAnsi="Time New Roman"/>
          <w:bCs/>
          <w:lang w:val="en-GB"/>
        </w:rPr>
        <w:t>、</w:t>
      </w:r>
      <w:r w:rsidR="00F31B42" w:rsidRPr="00F31B42">
        <w:rPr>
          <w:rFonts w:ascii="Time New Roman" w:eastAsia="黑体" w:hAnsi="Time New Roman" w:hint="eastAsia"/>
          <w:bCs/>
          <w:lang w:val="en-GB"/>
        </w:rPr>
        <w:t>从事</w:t>
      </w:r>
      <w:r w:rsidR="00F31B42" w:rsidRPr="00F31B42" w:rsidDel="00825E9B">
        <w:rPr>
          <w:rFonts w:ascii="Time New Roman" w:eastAsia="黑体" w:hAnsi="Time New Roman"/>
          <w:bCs/>
          <w:lang w:val="en-GB"/>
        </w:rPr>
        <w:t>娱乐</w:t>
      </w:r>
      <w:r w:rsidR="00F31B42" w:rsidRPr="00F31B42">
        <w:rPr>
          <w:rFonts w:ascii="Time New Roman" w:eastAsia="黑体" w:hAnsi="Time New Roman" w:hint="eastAsia"/>
          <w:bCs/>
          <w:lang w:val="en-GB"/>
        </w:rPr>
        <w:t>活动以及参加</w:t>
      </w:r>
      <w:r w:rsidR="00F31B42" w:rsidRPr="00F31B42" w:rsidDel="00825E9B">
        <w:rPr>
          <w:rFonts w:ascii="Time New Roman" w:eastAsia="黑体" w:hAnsi="Time New Roman"/>
          <w:bCs/>
          <w:lang w:val="en-GB"/>
        </w:rPr>
        <w:t>文化</w:t>
      </w:r>
      <w:r w:rsidR="00F31B42" w:rsidRPr="00F31B42">
        <w:rPr>
          <w:rFonts w:ascii="Time New Roman" w:eastAsia="黑体" w:hAnsi="Time New Roman" w:hint="eastAsia"/>
          <w:bCs/>
          <w:lang w:val="en-GB"/>
        </w:rPr>
        <w:t>生活和</w:t>
      </w:r>
      <w:r w:rsidR="00F31B42" w:rsidRPr="00F31B42" w:rsidDel="00825E9B">
        <w:rPr>
          <w:rFonts w:ascii="Time New Roman" w:eastAsia="黑体" w:hAnsi="Time New Roman"/>
          <w:bCs/>
          <w:lang w:val="en-GB"/>
        </w:rPr>
        <w:t>艺术活动</w:t>
      </w:r>
      <w:r w:rsidR="00F31B42" w:rsidRPr="00F31B42">
        <w:rPr>
          <w:rFonts w:ascii="Time New Roman" w:eastAsia="黑体" w:hAnsi="Time New Roman"/>
          <w:bCs/>
          <w:lang w:val="en-GB"/>
        </w:rPr>
        <w:t>机会</w:t>
      </w:r>
      <w:r w:rsidR="00F31B42" w:rsidRPr="00F31B42">
        <w:rPr>
          <w:rFonts w:ascii="Time New Roman" w:eastAsia="黑体" w:hAnsi="Time New Roman" w:hint="eastAsia"/>
          <w:bCs/>
          <w:lang w:val="en-GB"/>
        </w:rPr>
        <w:t>受限的</w:t>
      </w:r>
      <w:r w:rsidR="00F31B42" w:rsidRPr="00F31B42" w:rsidDel="00825E9B">
        <w:rPr>
          <w:rFonts w:ascii="Time New Roman" w:eastAsia="黑体" w:hAnsi="Time New Roman"/>
          <w:bCs/>
          <w:lang w:val="en-GB"/>
        </w:rPr>
        <w:t>问题。</w:t>
      </w:r>
    </w:p>
    <w:p w14:paraId="4C55AC07" w14:textId="2078A92B" w:rsidR="00F31B42" w:rsidRPr="001C13A3" w:rsidRDefault="00F31B42" w:rsidP="00AC0C37">
      <w:pPr>
        <w:pStyle w:val="H1GC"/>
        <w:spacing w:after="280"/>
        <w:rPr>
          <w:rFonts w:ascii="Time New Roman" w:hAnsi="Time New Roman" w:hint="eastAsia"/>
          <w:lang w:val="en-GB"/>
        </w:rPr>
      </w:pPr>
      <w:r w:rsidRPr="001C13A3">
        <w:rPr>
          <w:rFonts w:ascii="Time New Roman" w:hAnsi="Time New Roman"/>
          <w:lang w:val="en-GB"/>
        </w:rPr>
        <w:lastRenderedPageBreak/>
        <w:tab/>
      </w:r>
      <w:bookmarkStart w:id="5" w:name="_Toc33611187"/>
      <w:bookmarkStart w:id="6" w:name="_Toc33611312"/>
      <w:r w:rsidR="001705E9" w:rsidRPr="001C13A3">
        <w:rPr>
          <w:rFonts w:ascii="Time New Roman" w:hAnsi="Time New Roman"/>
          <w:lang w:val="en-GB"/>
        </w:rPr>
        <w:t>J</w:t>
      </w:r>
      <w:r w:rsidRPr="001C13A3">
        <w:rPr>
          <w:rFonts w:ascii="Time New Roman" w:hAnsi="Time New Roman"/>
          <w:lang w:val="en-GB"/>
        </w:rPr>
        <w:t>.</w:t>
      </w:r>
      <w:r w:rsidRPr="001C13A3">
        <w:rPr>
          <w:rFonts w:ascii="Time New Roman" w:hAnsi="Time New Roman"/>
          <w:lang w:val="en-GB"/>
        </w:rPr>
        <w:tab/>
      </w:r>
      <w:bookmarkEnd w:id="5"/>
      <w:bookmarkEnd w:id="6"/>
      <w:r w:rsidRPr="001C13A3">
        <w:rPr>
          <w:rFonts w:ascii="Time New Roman" w:hAnsi="Time New Roman" w:hint="eastAsia"/>
          <w:lang w:val="en-GB"/>
        </w:rPr>
        <w:t>特别保护措施</w:t>
      </w:r>
      <w:r w:rsidRPr="001C13A3">
        <w:rPr>
          <w:rFonts w:ascii="Time New Roman" w:hAnsi="Time New Roman"/>
          <w:lang w:val="en-GB"/>
        </w:rPr>
        <w:t>(</w:t>
      </w:r>
      <w:r w:rsidRPr="001C13A3">
        <w:rPr>
          <w:rFonts w:ascii="Time New Roman" w:hAnsi="Time New Roman" w:hint="eastAsia"/>
          <w:lang w:val="en-GB"/>
        </w:rPr>
        <w:t>第</w:t>
      </w:r>
      <w:r w:rsidR="001705E9" w:rsidRPr="001C13A3">
        <w:rPr>
          <w:rFonts w:ascii="Time New Roman" w:hAnsi="Time New Roman"/>
          <w:lang w:val="en-GB"/>
        </w:rPr>
        <w:t>22</w:t>
      </w:r>
      <w:r w:rsidRPr="001C13A3">
        <w:rPr>
          <w:rFonts w:ascii="Time New Roman" w:hAnsi="Time New Roman" w:hint="eastAsia"/>
          <w:lang w:val="en-GB"/>
        </w:rPr>
        <w:t>条、第</w:t>
      </w:r>
      <w:r w:rsidR="001705E9" w:rsidRPr="001C13A3">
        <w:rPr>
          <w:rFonts w:ascii="Time New Roman" w:hAnsi="Time New Roman"/>
          <w:lang w:val="en-GB"/>
        </w:rPr>
        <w:t>3</w:t>
      </w:r>
      <w:r w:rsidRPr="001C13A3">
        <w:rPr>
          <w:rFonts w:ascii="Time New Roman" w:hAnsi="Time New Roman"/>
          <w:lang w:val="en-GB"/>
        </w:rPr>
        <w:t>0</w:t>
      </w:r>
      <w:r w:rsidRPr="001C13A3">
        <w:rPr>
          <w:rFonts w:ascii="Time New Roman" w:hAnsi="Time New Roman" w:hint="eastAsia"/>
          <w:lang w:val="en-GB"/>
        </w:rPr>
        <w:t>条、第</w:t>
      </w:r>
      <w:r w:rsidR="001705E9" w:rsidRPr="001C13A3">
        <w:rPr>
          <w:rFonts w:ascii="Time New Roman" w:hAnsi="Time New Roman"/>
          <w:lang w:val="en-GB"/>
        </w:rPr>
        <w:t>32</w:t>
      </w:r>
      <w:r w:rsidRPr="001C13A3">
        <w:rPr>
          <w:rFonts w:ascii="Time New Roman" w:hAnsi="Time New Roman" w:hint="eastAsia"/>
          <w:lang w:val="en-GB"/>
        </w:rPr>
        <w:t>至第</w:t>
      </w:r>
      <w:r w:rsidR="001705E9" w:rsidRPr="001C13A3">
        <w:rPr>
          <w:rFonts w:ascii="Time New Roman" w:hAnsi="Time New Roman"/>
          <w:lang w:val="en-GB"/>
        </w:rPr>
        <w:t>33</w:t>
      </w:r>
      <w:r w:rsidRPr="001C13A3">
        <w:rPr>
          <w:rFonts w:ascii="Time New Roman" w:hAnsi="Time New Roman" w:hint="eastAsia"/>
          <w:lang w:val="en-GB"/>
        </w:rPr>
        <w:t>条、第</w:t>
      </w:r>
      <w:r w:rsidR="001705E9" w:rsidRPr="001C13A3">
        <w:rPr>
          <w:rFonts w:ascii="Time New Roman" w:hAnsi="Time New Roman"/>
          <w:lang w:val="en-GB"/>
        </w:rPr>
        <w:t>35</w:t>
      </w:r>
      <w:r w:rsidRPr="001C13A3">
        <w:rPr>
          <w:rFonts w:ascii="Time New Roman" w:hAnsi="Time New Roman" w:hint="eastAsia"/>
          <w:lang w:val="en-GB"/>
        </w:rPr>
        <w:t>至第</w:t>
      </w:r>
      <w:r w:rsidR="001705E9" w:rsidRPr="001C13A3">
        <w:rPr>
          <w:rFonts w:ascii="Time New Roman" w:hAnsi="Time New Roman"/>
          <w:lang w:val="en-GB"/>
        </w:rPr>
        <w:t>36</w:t>
      </w:r>
      <w:r w:rsidRPr="001C13A3">
        <w:rPr>
          <w:rFonts w:ascii="Time New Roman" w:hAnsi="Time New Roman" w:hint="eastAsia"/>
          <w:lang w:val="en-GB"/>
        </w:rPr>
        <w:t>条、第</w:t>
      </w:r>
      <w:r w:rsidR="001705E9" w:rsidRPr="001C13A3">
        <w:rPr>
          <w:rFonts w:ascii="Time New Roman" w:hAnsi="Time New Roman"/>
          <w:lang w:val="en-GB"/>
        </w:rPr>
        <w:t>37</w:t>
      </w:r>
      <w:r w:rsidRPr="001C13A3">
        <w:rPr>
          <w:rFonts w:ascii="Time New Roman" w:hAnsi="Time New Roman" w:hint="eastAsia"/>
          <w:lang w:val="en-GB"/>
        </w:rPr>
        <w:t>条</w:t>
      </w:r>
      <w:r w:rsidRPr="001C13A3">
        <w:rPr>
          <w:rFonts w:ascii="Time New Roman" w:hAnsi="Time New Roman"/>
          <w:lang w:val="en-GB"/>
        </w:rPr>
        <w:t>(</w:t>
      </w:r>
      <w:r w:rsidR="001705E9" w:rsidRPr="001C13A3">
        <w:rPr>
          <w:rFonts w:ascii="Time New Roman" w:hAnsi="Time New Roman"/>
          <w:lang w:val="en-GB"/>
        </w:rPr>
        <w:t>b</w:t>
      </w:r>
      <w:r w:rsidRPr="001C13A3">
        <w:rPr>
          <w:rFonts w:ascii="Time New Roman" w:hAnsi="Time New Roman"/>
          <w:lang w:val="en-GB"/>
        </w:rPr>
        <w:t>)</w:t>
      </w:r>
      <w:r w:rsidRPr="001C13A3">
        <w:rPr>
          <w:rFonts w:ascii="Time New Roman" w:hAnsi="Time New Roman" w:hint="eastAsia"/>
          <w:lang w:val="en-GB"/>
        </w:rPr>
        <w:t>至</w:t>
      </w:r>
      <w:r w:rsidRPr="001C13A3">
        <w:rPr>
          <w:rFonts w:ascii="Time New Roman" w:hAnsi="Time New Roman"/>
          <w:lang w:val="en-GB"/>
        </w:rPr>
        <w:t>(</w:t>
      </w:r>
      <w:r w:rsidR="001705E9" w:rsidRPr="001C13A3">
        <w:rPr>
          <w:rFonts w:ascii="Time New Roman" w:hAnsi="Time New Roman"/>
          <w:lang w:val="en-GB"/>
        </w:rPr>
        <w:t>d</w:t>
      </w:r>
      <w:r w:rsidRPr="001C13A3">
        <w:rPr>
          <w:rFonts w:ascii="Time New Roman" w:hAnsi="Time New Roman"/>
          <w:lang w:val="en-GB"/>
        </w:rPr>
        <w:t>)</w:t>
      </w:r>
      <w:r w:rsidRPr="001C13A3">
        <w:rPr>
          <w:rFonts w:ascii="Time New Roman" w:hAnsi="Time New Roman" w:hint="eastAsia"/>
          <w:lang w:val="en-GB"/>
        </w:rPr>
        <w:t>项和第</w:t>
      </w:r>
      <w:r w:rsidR="001705E9" w:rsidRPr="001C13A3">
        <w:rPr>
          <w:rFonts w:ascii="Time New Roman" w:hAnsi="Time New Roman"/>
          <w:lang w:val="en-GB"/>
        </w:rPr>
        <w:t>38</w:t>
      </w:r>
      <w:r w:rsidRPr="001C13A3">
        <w:rPr>
          <w:rFonts w:ascii="Time New Roman" w:hAnsi="Time New Roman" w:hint="eastAsia"/>
          <w:lang w:val="en-GB"/>
        </w:rPr>
        <w:t>至第</w:t>
      </w:r>
      <w:r w:rsidR="001705E9" w:rsidRPr="001C13A3">
        <w:rPr>
          <w:rFonts w:ascii="Time New Roman" w:hAnsi="Time New Roman"/>
          <w:lang w:val="en-GB"/>
        </w:rPr>
        <w:t>4</w:t>
      </w:r>
      <w:r w:rsidRPr="001C13A3">
        <w:rPr>
          <w:rFonts w:ascii="Time New Roman" w:hAnsi="Time New Roman"/>
          <w:lang w:val="en-GB"/>
        </w:rPr>
        <w:t>0</w:t>
      </w:r>
      <w:r w:rsidRPr="001C13A3">
        <w:rPr>
          <w:rFonts w:ascii="Time New Roman" w:hAnsi="Time New Roman" w:hint="eastAsia"/>
          <w:lang w:val="en-GB"/>
        </w:rPr>
        <w:t>条</w:t>
      </w:r>
      <w:r w:rsidRPr="001C13A3">
        <w:rPr>
          <w:rFonts w:ascii="Time New Roman" w:hAnsi="Time New Roman"/>
          <w:lang w:val="en-GB"/>
        </w:rPr>
        <w:t>)</w:t>
      </w:r>
    </w:p>
    <w:p w14:paraId="0DB56BD4" w14:textId="77777777" w:rsidR="00F31B42" w:rsidRPr="001C13A3" w:rsidRDefault="00F31B42" w:rsidP="00FA2FBA">
      <w:pPr>
        <w:pStyle w:val="H23GC"/>
        <w:spacing w:after="180"/>
        <w:rPr>
          <w:rFonts w:ascii="Time New Roman" w:hAnsi="Time New Roman" w:hint="eastAsia"/>
          <w:lang w:val="en-GB"/>
        </w:rPr>
      </w:pPr>
      <w:r w:rsidRPr="001C13A3">
        <w:rPr>
          <w:rFonts w:ascii="Time New Roman" w:hAnsi="Time New Roman"/>
          <w:lang w:val="en-GB"/>
        </w:rPr>
        <w:tab/>
      </w:r>
      <w:r w:rsidRPr="001C13A3">
        <w:rPr>
          <w:rFonts w:ascii="Time New Roman" w:hAnsi="Time New Roman"/>
          <w:lang w:val="en-GB"/>
        </w:rPr>
        <w:tab/>
      </w:r>
      <w:bookmarkStart w:id="7" w:name="_Toc528587107"/>
      <w:r w:rsidRPr="001C13A3">
        <w:rPr>
          <w:rFonts w:ascii="Time New Roman" w:hAnsi="Time New Roman"/>
          <w:lang w:val="en-GB"/>
        </w:rPr>
        <w:t>寻求庇护儿童和难民儿童以及处于移民状态的儿童</w:t>
      </w:r>
      <w:bookmarkEnd w:id="7"/>
    </w:p>
    <w:p w14:paraId="03F64AFB" w14:textId="38BC3D41" w:rsidR="00F31B42" w:rsidRPr="00F31B42" w:rsidRDefault="001705E9" w:rsidP="009D3C72">
      <w:pPr>
        <w:pStyle w:val="SingleTxtGC"/>
        <w:spacing w:line="330" w:lineRule="exact"/>
        <w:rPr>
          <w:rFonts w:ascii="Time New Roman" w:eastAsia="黑体" w:hAnsi="Time New Roman" w:hint="eastAsia"/>
          <w:bCs/>
          <w:lang w:val="en-GB"/>
        </w:rPr>
      </w:pPr>
      <w:r w:rsidRPr="001C13A3">
        <w:rPr>
          <w:rFonts w:ascii="Time New Roman" w:eastAsia="黑体" w:hAnsi="Time New Roman"/>
          <w:bCs/>
          <w:lang w:val="en-GB"/>
        </w:rPr>
        <w:t>41</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C325D0">
        <w:rPr>
          <w:rFonts w:ascii="Time New Roman" w:eastAsia="黑体" w:hAnsi="Time New Roman" w:hint="eastAsia"/>
          <w:bCs/>
          <w:spacing w:val="-4"/>
          <w:lang w:val="en-GB"/>
        </w:rPr>
        <w:t>委员会回顾</w:t>
      </w:r>
      <w:r w:rsidR="00F31B42" w:rsidRPr="00C325D0">
        <w:rPr>
          <w:rFonts w:ascii="Time New Roman" w:eastAsia="黑体" w:hAnsi="Time New Roman"/>
          <w:bCs/>
          <w:spacing w:val="-4"/>
          <w:lang w:val="en-GB"/>
        </w:rPr>
        <w:t>保护</w:t>
      </w:r>
      <w:r w:rsidR="00F31B42" w:rsidRPr="00C325D0">
        <w:rPr>
          <w:rFonts w:ascii="Time New Roman" w:eastAsia="黑体" w:hAnsi="Time New Roman" w:hint="eastAsia"/>
          <w:bCs/>
          <w:spacing w:val="-4"/>
          <w:lang w:val="en-GB"/>
        </w:rPr>
        <w:t>关于具国际移民背景儿童的人权问题的保护所有移徙工人及其</w:t>
      </w:r>
      <w:r w:rsidR="00F31B42" w:rsidRPr="00F31B42">
        <w:rPr>
          <w:rFonts w:ascii="Time New Roman" w:eastAsia="黑体" w:hAnsi="Time New Roman" w:hint="eastAsia"/>
          <w:bCs/>
          <w:lang w:val="en-GB"/>
        </w:rPr>
        <w:t>家庭成员权利委员会第</w:t>
      </w:r>
      <w:r w:rsidRPr="001C13A3">
        <w:rPr>
          <w:rFonts w:ascii="Time New Roman" w:eastAsia="黑体" w:hAnsi="Time New Roman"/>
          <w:bCs/>
          <w:lang w:val="en-GB"/>
        </w:rPr>
        <w:t>3</w:t>
      </w:r>
      <w:r w:rsidR="00F31B42" w:rsidRPr="00F31B42">
        <w:rPr>
          <w:rFonts w:ascii="Time New Roman" w:eastAsia="黑体" w:hAnsi="Time New Roman" w:hint="eastAsia"/>
          <w:bCs/>
          <w:lang w:val="en-GB"/>
        </w:rPr>
        <w:t>和第</w:t>
      </w:r>
      <w:r w:rsidRPr="001C13A3">
        <w:rPr>
          <w:rFonts w:ascii="Time New Roman" w:eastAsia="黑体" w:hAnsi="Time New Roman" w:hint="eastAsia"/>
          <w:bCs/>
          <w:lang w:val="en-GB"/>
        </w:rPr>
        <w:t>4</w:t>
      </w:r>
      <w:r w:rsidR="00F31B42" w:rsidRPr="00F31B42">
        <w:rPr>
          <w:rFonts w:ascii="Time New Roman" w:eastAsia="黑体" w:hAnsi="Time New Roman" w:hint="eastAsia"/>
          <w:bCs/>
          <w:lang w:val="en-GB"/>
        </w:rPr>
        <w:t>号及儿童权利委员会第</w:t>
      </w:r>
      <w:r w:rsidRPr="001C13A3">
        <w:rPr>
          <w:rFonts w:ascii="Time New Roman" w:eastAsia="黑体" w:hAnsi="Time New Roman"/>
          <w:bCs/>
          <w:lang w:val="en-GB"/>
        </w:rPr>
        <w:t>22</w:t>
      </w:r>
      <w:r w:rsidR="00F31B42" w:rsidRPr="00F31B42">
        <w:rPr>
          <w:rFonts w:ascii="Time New Roman" w:eastAsia="黑体" w:hAnsi="Time New Roman" w:hint="eastAsia"/>
          <w:bCs/>
          <w:lang w:val="en-GB"/>
        </w:rPr>
        <w:t>和第</w:t>
      </w:r>
      <w:r w:rsidRPr="001C13A3">
        <w:rPr>
          <w:rFonts w:ascii="Time New Roman" w:eastAsia="黑体" w:hAnsi="Time New Roman" w:hint="eastAsia"/>
          <w:bCs/>
          <w:lang w:val="en-GB"/>
        </w:rPr>
        <w:t>2</w:t>
      </w:r>
      <w:r w:rsidRPr="001C13A3">
        <w:rPr>
          <w:rFonts w:ascii="Time New Roman" w:eastAsia="黑体" w:hAnsi="Time New Roman"/>
          <w:bCs/>
          <w:lang w:val="en-GB"/>
        </w:rPr>
        <w:t>3</w:t>
      </w:r>
      <w:r w:rsidR="00F31B42" w:rsidRPr="00F31B42">
        <w:rPr>
          <w:rFonts w:ascii="Time New Roman" w:eastAsia="黑体" w:hAnsi="Time New Roman" w:hint="eastAsia"/>
          <w:bCs/>
          <w:lang w:val="en-GB"/>
        </w:rPr>
        <w:t>号联合一般性意见</w:t>
      </w:r>
      <w:r w:rsidR="00F31B42" w:rsidRPr="00F31B42">
        <w:rPr>
          <w:rFonts w:ascii="Time New Roman" w:eastAsia="黑体" w:hAnsi="Time New Roman"/>
          <w:bCs/>
          <w:lang w:val="en-GB"/>
        </w:rPr>
        <w:t>(</w:t>
      </w:r>
      <w:r w:rsidRPr="001C13A3">
        <w:rPr>
          <w:rFonts w:ascii="Time New Roman" w:eastAsia="黑体" w:hAnsi="Time New Roman"/>
          <w:bCs/>
          <w:lang w:val="en-GB"/>
        </w:rPr>
        <w:t>2</w:t>
      </w:r>
      <w:r w:rsidR="00F31B42" w:rsidRPr="00F31B42">
        <w:rPr>
          <w:rFonts w:ascii="Time New Roman" w:eastAsia="黑体" w:hAnsi="Time New Roman"/>
          <w:bCs/>
          <w:lang w:val="en-GB"/>
        </w:rPr>
        <w:t>0</w:t>
      </w:r>
      <w:r w:rsidRPr="001C13A3">
        <w:rPr>
          <w:rFonts w:ascii="Time New Roman" w:eastAsia="黑体" w:hAnsi="Time New Roman"/>
          <w:bCs/>
          <w:lang w:val="en-GB"/>
        </w:rPr>
        <w:t>17</w:t>
      </w:r>
      <w:r w:rsidR="00F31B42" w:rsidRPr="00F31B42">
        <w:rPr>
          <w:rFonts w:ascii="Time New Roman" w:eastAsia="黑体" w:hAnsi="Time New Roman" w:hint="eastAsia"/>
          <w:bCs/>
          <w:lang w:val="en-GB"/>
        </w:rPr>
        <w:t>年</w:t>
      </w:r>
      <w:r w:rsidR="00F31B42" w:rsidRPr="00F31B42">
        <w:rPr>
          <w:rFonts w:ascii="Time New Roman" w:eastAsia="黑体" w:hAnsi="Time New Roman"/>
          <w:bCs/>
          <w:lang w:val="en-GB"/>
        </w:rPr>
        <w:t>)</w:t>
      </w:r>
      <w:r w:rsidR="00F31B42" w:rsidRPr="00F31B42">
        <w:rPr>
          <w:rFonts w:ascii="Time New Roman" w:eastAsia="黑体" w:hAnsi="Time New Roman" w:hint="eastAsia"/>
          <w:bCs/>
          <w:lang w:val="en-GB"/>
        </w:rPr>
        <w:t>，重申</w:t>
      </w:r>
      <w:r w:rsidR="00F31B42" w:rsidRPr="00F31B42">
        <w:rPr>
          <w:rFonts w:ascii="Time New Roman" w:eastAsia="黑体" w:hAnsi="Time New Roman"/>
          <w:bCs/>
          <w:lang w:val="en-GB"/>
        </w:rPr>
        <w:t>先前的建议</w:t>
      </w:r>
      <w:r w:rsidR="00F31B42" w:rsidRPr="00F31B42">
        <w:rPr>
          <w:rFonts w:ascii="Time New Roman" w:eastAsia="黑体" w:hAnsi="Time New Roman"/>
          <w:bCs/>
          <w:vertAlign w:val="superscript"/>
          <w:lang w:val="en-GB"/>
        </w:rPr>
        <w:footnoteReference w:id="14"/>
      </w:r>
      <w:r w:rsidR="00256BE9">
        <w:rPr>
          <w:rFonts w:ascii="Time New Roman" w:eastAsia="黑体" w:hAnsi="Time New Roman" w:hint="eastAsia"/>
          <w:bCs/>
          <w:lang w:val="en-GB"/>
        </w:rPr>
        <w:t xml:space="preserve"> </w:t>
      </w:r>
      <w:r w:rsidR="00F31B42" w:rsidRPr="00F31B42">
        <w:rPr>
          <w:rFonts w:ascii="Time New Roman" w:eastAsia="黑体" w:hAnsi="Time New Roman"/>
          <w:bCs/>
          <w:lang w:val="en-GB"/>
        </w:rPr>
        <w:t>并敦促缔约国：</w:t>
      </w:r>
    </w:p>
    <w:p w14:paraId="1AA7440C" w14:textId="34712EDC"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确保法院在</w:t>
      </w:r>
      <w:r w:rsidRPr="00F31B42">
        <w:rPr>
          <w:rFonts w:ascii="Time New Roman" w:eastAsia="黑体" w:hAnsi="Time New Roman" w:hint="eastAsia"/>
          <w:bCs/>
          <w:lang w:val="en-GB"/>
        </w:rPr>
        <w:t>所有</w:t>
      </w:r>
      <w:r w:rsidRPr="00F31B42">
        <w:rPr>
          <w:rFonts w:ascii="Time New Roman" w:eastAsia="黑体" w:hAnsi="Time New Roman"/>
          <w:bCs/>
          <w:lang w:val="en-GB"/>
        </w:rPr>
        <w:t>涉及</w:t>
      </w:r>
      <w:r w:rsidRPr="00F31B42">
        <w:rPr>
          <w:rFonts w:ascii="Time New Roman" w:eastAsia="黑体" w:hAnsi="Time New Roman" w:hint="eastAsia"/>
          <w:bCs/>
          <w:lang w:val="en-GB"/>
        </w:rPr>
        <w:t>具国际移民背景儿童，包括涉及孤身儿童和离散</w:t>
      </w:r>
      <w:r w:rsidRPr="00B10749">
        <w:rPr>
          <w:rFonts w:ascii="Time New Roman" w:eastAsia="黑体" w:hAnsi="Time New Roman" w:hint="eastAsia"/>
          <w:bCs/>
          <w:spacing w:val="2"/>
          <w:lang w:val="en-GB"/>
        </w:rPr>
        <w:t>儿童的情况下，始终</w:t>
      </w:r>
      <w:r w:rsidRPr="00B10749">
        <w:rPr>
          <w:rFonts w:ascii="Time New Roman" w:eastAsia="黑体" w:hAnsi="Time New Roman"/>
          <w:bCs/>
          <w:spacing w:val="2"/>
          <w:lang w:val="en-GB"/>
        </w:rPr>
        <w:t>坚持将儿童的最大利益作为首要考虑因素，并确保法院在裁</w:t>
      </w:r>
      <w:r w:rsidRPr="00F31B42">
        <w:rPr>
          <w:rFonts w:ascii="Time New Roman" w:eastAsia="黑体" w:hAnsi="Time New Roman"/>
          <w:bCs/>
          <w:lang w:val="en-GB"/>
        </w:rPr>
        <w:t>决中</w:t>
      </w:r>
      <w:r w:rsidRPr="00F31B42">
        <w:rPr>
          <w:rFonts w:ascii="Time New Roman" w:eastAsia="黑体" w:hAnsi="Time New Roman" w:hint="eastAsia"/>
          <w:bCs/>
          <w:lang w:val="en-GB"/>
        </w:rPr>
        <w:t>表示</w:t>
      </w:r>
      <w:r w:rsidRPr="00F31B42">
        <w:rPr>
          <w:rFonts w:ascii="Time New Roman" w:eastAsia="黑体" w:hAnsi="Time New Roman"/>
          <w:bCs/>
          <w:lang w:val="en-GB"/>
        </w:rPr>
        <w:t>这一点</w:t>
      </w:r>
      <w:r w:rsidRPr="00F31B42">
        <w:rPr>
          <w:rFonts w:ascii="Time New Roman" w:eastAsia="黑体" w:hAnsi="Time New Roman" w:hint="eastAsia"/>
          <w:bCs/>
          <w:lang w:val="en-GB"/>
        </w:rPr>
        <w:t>；</w:t>
      </w:r>
    </w:p>
    <w:p w14:paraId="1DEA3111" w14:textId="3F8BDA66"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确保</w:t>
      </w:r>
      <w:r w:rsidRPr="00F31B42">
        <w:rPr>
          <w:rFonts w:ascii="Time New Roman" w:eastAsia="黑体" w:hAnsi="Time New Roman" w:hint="eastAsia"/>
          <w:bCs/>
          <w:lang w:val="en-GB"/>
        </w:rPr>
        <w:t>不将</w:t>
      </w:r>
      <w:r w:rsidRPr="00F31B42">
        <w:rPr>
          <w:rFonts w:ascii="Time New Roman" w:eastAsia="黑体" w:hAnsi="Time New Roman"/>
          <w:bCs/>
          <w:lang w:val="en-GB"/>
        </w:rPr>
        <w:t>寻求庇护儿童、难民儿童、</w:t>
      </w:r>
      <w:r w:rsidRPr="00F31B42">
        <w:rPr>
          <w:rFonts w:ascii="Time New Roman" w:eastAsia="黑体" w:hAnsi="Time New Roman" w:hint="eastAsia"/>
          <w:bCs/>
          <w:lang w:val="en-GB"/>
        </w:rPr>
        <w:t>处于移民状态的儿童</w:t>
      </w:r>
      <w:r w:rsidRPr="00F31B42">
        <w:rPr>
          <w:rFonts w:ascii="Time New Roman" w:eastAsia="黑体" w:hAnsi="Time New Roman"/>
          <w:bCs/>
          <w:lang w:val="en-GB"/>
        </w:rPr>
        <w:t>和有儿童的家庭安置在有</w:t>
      </w:r>
      <w:r w:rsidRPr="00F31B42">
        <w:rPr>
          <w:rFonts w:ascii="Time New Roman" w:eastAsia="黑体" w:hAnsi="Time New Roman" w:hint="eastAsia"/>
          <w:bCs/>
          <w:lang w:val="en-GB"/>
        </w:rPr>
        <w:t>看守</w:t>
      </w:r>
      <w:r w:rsidRPr="00F31B42">
        <w:rPr>
          <w:rFonts w:ascii="Time New Roman" w:eastAsia="黑体" w:hAnsi="Time New Roman"/>
          <w:bCs/>
          <w:lang w:val="en-GB"/>
        </w:rPr>
        <w:t>的拘留中心</w:t>
      </w:r>
      <w:r w:rsidRPr="00F31B42">
        <w:rPr>
          <w:rFonts w:ascii="Time New Roman" w:eastAsia="黑体" w:hAnsi="Time New Roman" w:hint="eastAsia"/>
          <w:bCs/>
          <w:lang w:val="en-GB"/>
        </w:rPr>
        <w:t>；</w:t>
      </w:r>
    </w:p>
    <w:p w14:paraId="3C690F33" w14:textId="7EB80143"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c</w:t>
      </w:r>
      <w:r w:rsidRPr="00F31B42">
        <w:rPr>
          <w:rFonts w:ascii="Time New Roman" w:eastAsia="黑体" w:hAnsi="Time New Roman"/>
          <w:bCs/>
          <w:lang w:val="en-GB"/>
        </w:rPr>
        <w:t>)</w:t>
      </w:r>
      <w:r w:rsidRPr="00F31B42">
        <w:rPr>
          <w:rFonts w:ascii="Time New Roman" w:eastAsia="黑体" w:hAnsi="Time New Roman"/>
          <w:bCs/>
          <w:lang w:val="en-GB"/>
        </w:rPr>
        <w:tab/>
      </w:r>
      <w:r w:rsidRPr="007F4EFD">
        <w:rPr>
          <w:rFonts w:ascii="Time New Roman" w:eastAsia="黑体" w:hAnsi="Time New Roman"/>
          <w:bCs/>
          <w:spacing w:val="-2"/>
          <w:lang w:val="en-GB"/>
        </w:rPr>
        <w:t>确保在所有涉及儿童的决定中，包括在行政程序中，</w:t>
      </w:r>
      <w:r w:rsidRPr="007F4EFD">
        <w:rPr>
          <w:rFonts w:ascii="Time New Roman" w:eastAsia="黑体" w:hAnsi="Time New Roman" w:hint="eastAsia"/>
          <w:bCs/>
          <w:spacing w:val="-2"/>
          <w:lang w:val="en-GB"/>
        </w:rPr>
        <w:t>对</w:t>
      </w:r>
      <w:r w:rsidRPr="007F4EFD">
        <w:rPr>
          <w:rFonts w:ascii="Time New Roman" w:eastAsia="黑体" w:hAnsi="Time New Roman"/>
          <w:bCs/>
          <w:spacing w:val="-2"/>
          <w:lang w:val="en-GB"/>
        </w:rPr>
        <w:t>儿童的意见</w:t>
      </w:r>
      <w:r w:rsidRPr="007F4EFD">
        <w:rPr>
          <w:rFonts w:ascii="Time New Roman" w:eastAsia="黑体" w:hAnsi="Time New Roman" w:hint="eastAsia"/>
          <w:bCs/>
          <w:spacing w:val="-2"/>
          <w:lang w:val="en-GB"/>
        </w:rPr>
        <w:t>予以</w:t>
      </w:r>
      <w:r w:rsidRPr="00F31B42">
        <w:rPr>
          <w:rFonts w:ascii="Time New Roman" w:eastAsia="黑体" w:hAnsi="Time New Roman" w:hint="eastAsia"/>
          <w:bCs/>
          <w:lang w:val="en-GB"/>
        </w:rPr>
        <w:t>应有的考虑</w:t>
      </w:r>
      <w:r w:rsidRPr="00F31B42">
        <w:rPr>
          <w:rFonts w:ascii="Time New Roman" w:eastAsia="黑体" w:hAnsi="Time New Roman"/>
          <w:bCs/>
          <w:lang w:val="en-GB"/>
        </w:rPr>
        <w:t>，并向有移民背景的家庭提供</w:t>
      </w:r>
      <w:r w:rsidRPr="00F31B42">
        <w:rPr>
          <w:rFonts w:ascii="Time New Roman" w:eastAsia="黑体" w:hAnsi="Time New Roman" w:hint="eastAsia"/>
          <w:bCs/>
          <w:lang w:val="en-GB"/>
        </w:rPr>
        <w:t>支助</w:t>
      </w:r>
      <w:r w:rsidRPr="00F31B42">
        <w:rPr>
          <w:rFonts w:ascii="Time New Roman" w:eastAsia="黑体" w:hAnsi="Time New Roman"/>
          <w:bCs/>
          <w:lang w:val="en-GB"/>
        </w:rPr>
        <w:t>，防止家庭</w:t>
      </w:r>
      <w:r w:rsidRPr="00F31B42">
        <w:rPr>
          <w:rFonts w:ascii="Time New Roman" w:eastAsia="黑体" w:hAnsi="Time New Roman" w:hint="eastAsia"/>
          <w:bCs/>
          <w:lang w:val="en-GB"/>
        </w:rPr>
        <w:t>离散；</w:t>
      </w:r>
    </w:p>
    <w:p w14:paraId="2578EFF2" w14:textId="24081A29"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建设</w:t>
      </w:r>
      <w:r w:rsidRPr="00F31B42">
        <w:rPr>
          <w:rFonts w:ascii="Time New Roman" w:eastAsia="黑体" w:hAnsi="Time New Roman" w:hint="eastAsia"/>
          <w:bCs/>
          <w:lang w:val="en-GB"/>
        </w:rPr>
        <w:t>主管机构</w:t>
      </w:r>
      <w:r w:rsidRPr="00F31B42">
        <w:rPr>
          <w:rFonts w:ascii="Time New Roman" w:eastAsia="黑体" w:hAnsi="Time New Roman"/>
          <w:bCs/>
          <w:lang w:val="en-GB"/>
        </w:rPr>
        <w:t>在庇护</w:t>
      </w:r>
      <w:r w:rsidRPr="00F31B42">
        <w:rPr>
          <w:rFonts w:ascii="Time New Roman" w:eastAsia="黑体" w:hAnsi="Time New Roman" w:hint="eastAsia"/>
          <w:bCs/>
          <w:lang w:val="en-GB"/>
        </w:rPr>
        <w:t>程序</w:t>
      </w:r>
      <w:r w:rsidRPr="00F31B42">
        <w:rPr>
          <w:rFonts w:ascii="Time New Roman" w:eastAsia="黑体" w:hAnsi="Time New Roman"/>
          <w:bCs/>
          <w:lang w:val="en-GB"/>
        </w:rPr>
        <w:t>和移民相关程序中确定和适用儿童最大利益</w:t>
      </w:r>
      <w:r w:rsidRPr="00F31B42">
        <w:rPr>
          <w:rFonts w:ascii="Time New Roman" w:eastAsia="黑体" w:hAnsi="Time New Roman" w:hint="eastAsia"/>
          <w:bCs/>
          <w:lang w:val="en-GB"/>
        </w:rPr>
        <w:t>的能力；</w:t>
      </w:r>
    </w:p>
    <w:p w14:paraId="2B99D747" w14:textId="4569AEA4"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e</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lang w:val="en-GB"/>
        </w:rPr>
        <w:t>按照国际法，</w:t>
      </w:r>
      <w:r w:rsidRPr="00F31B42">
        <w:rPr>
          <w:rFonts w:ascii="Time New Roman" w:eastAsia="黑体" w:hAnsi="Time New Roman"/>
          <w:bCs/>
          <w:lang w:val="en-GB"/>
        </w:rPr>
        <w:t>确保一旦</w:t>
      </w:r>
      <w:r w:rsidRPr="00F31B42">
        <w:rPr>
          <w:rFonts w:ascii="Time New Roman" w:eastAsia="黑体" w:hAnsi="Time New Roman" w:hint="eastAsia"/>
          <w:bCs/>
          <w:lang w:val="en-GB"/>
        </w:rPr>
        <w:t>有孤身儿童</w:t>
      </w:r>
      <w:r w:rsidRPr="00F31B42">
        <w:rPr>
          <w:rFonts w:ascii="Time New Roman" w:eastAsia="黑体" w:hAnsi="Time New Roman"/>
          <w:bCs/>
          <w:lang w:val="en-GB"/>
        </w:rPr>
        <w:t>或</w:t>
      </w:r>
      <w:r w:rsidRPr="00F31B42">
        <w:rPr>
          <w:rFonts w:ascii="Time New Roman" w:eastAsia="黑体" w:hAnsi="Time New Roman" w:hint="eastAsia"/>
          <w:bCs/>
          <w:lang w:val="en-GB"/>
        </w:rPr>
        <w:t>离散</w:t>
      </w:r>
      <w:r w:rsidRPr="00F31B42">
        <w:rPr>
          <w:rFonts w:ascii="Time New Roman" w:eastAsia="黑体" w:hAnsi="Time New Roman"/>
          <w:bCs/>
          <w:lang w:val="en-GB"/>
        </w:rPr>
        <w:t>儿童跨越国际边界，</w:t>
      </w:r>
      <w:r w:rsidRPr="00F31B42">
        <w:rPr>
          <w:rFonts w:ascii="Time New Roman" w:eastAsia="黑体" w:hAnsi="Time New Roman" w:hint="eastAsia"/>
          <w:bCs/>
          <w:lang w:val="en-GB"/>
        </w:rPr>
        <w:t>即</w:t>
      </w:r>
      <w:r w:rsidRPr="00F31B42">
        <w:rPr>
          <w:rFonts w:ascii="Time New Roman" w:eastAsia="黑体" w:hAnsi="Time New Roman"/>
          <w:bCs/>
          <w:lang w:val="en-GB"/>
        </w:rPr>
        <w:t>迅速通知儿童保护</w:t>
      </w:r>
      <w:r w:rsidRPr="00F31B42">
        <w:rPr>
          <w:rFonts w:ascii="Time New Roman" w:eastAsia="黑体" w:hAnsi="Time New Roman" w:hint="eastAsia"/>
          <w:bCs/>
          <w:lang w:val="en-GB"/>
        </w:rPr>
        <w:t>机构</w:t>
      </w:r>
      <w:r w:rsidRPr="00F31B42">
        <w:rPr>
          <w:rFonts w:ascii="Time New Roman" w:eastAsia="黑体" w:hAnsi="Time New Roman"/>
          <w:bCs/>
          <w:lang w:val="en-GB"/>
        </w:rPr>
        <w:t>并指派其参与确定儿童最大利益的程序，包括</w:t>
      </w:r>
      <w:r w:rsidRPr="00F31B42">
        <w:rPr>
          <w:rFonts w:ascii="Time New Roman" w:eastAsia="黑体" w:hAnsi="Time New Roman" w:hint="eastAsia"/>
          <w:bCs/>
          <w:lang w:val="en-GB"/>
        </w:rPr>
        <w:t>为此</w:t>
      </w:r>
      <w:r w:rsidRPr="00F31B42">
        <w:rPr>
          <w:rFonts w:ascii="Time New Roman" w:eastAsia="黑体" w:hAnsi="Time New Roman"/>
          <w:bCs/>
          <w:lang w:val="en-GB"/>
        </w:rPr>
        <w:t>对边境官员</w:t>
      </w:r>
      <w:r w:rsidRPr="00FA2FBA">
        <w:rPr>
          <w:rFonts w:ascii="Time New Roman" w:eastAsia="黑体" w:hAnsi="Time New Roman"/>
          <w:bCs/>
          <w:spacing w:val="4"/>
          <w:lang w:val="en-GB"/>
        </w:rPr>
        <w:t>进行</w:t>
      </w:r>
      <w:r w:rsidRPr="00FA2FBA">
        <w:rPr>
          <w:rFonts w:ascii="Time New Roman" w:eastAsia="黑体" w:hAnsi="Time New Roman" w:hint="eastAsia"/>
          <w:bCs/>
          <w:spacing w:val="4"/>
          <w:lang w:val="en-GB"/>
        </w:rPr>
        <w:t>培训，涉及</w:t>
      </w:r>
      <w:r w:rsidRPr="00FA2FBA">
        <w:rPr>
          <w:rFonts w:ascii="Time New Roman" w:eastAsia="黑体" w:hAnsi="Time New Roman"/>
          <w:bCs/>
          <w:spacing w:val="4"/>
          <w:lang w:val="en-GB"/>
        </w:rPr>
        <w:t>儿童权利</w:t>
      </w:r>
      <w:r w:rsidRPr="00FA2FBA">
        <w:rPr>
          <w:rFonts w:ascii="Time New Roman" w:eastAsia="黑体" w:hAnsi="Time New Roman" w:hint="eastAsia"/>
          <w:bCs/>
          <w:spacing w:val="4"/>
          <w:lang w:val="en-GB"/>
        </w:rPr>
        <w:t>以及对儿童问题敏感的程序，例如</w:t>
      </w:r>
      <w:r w:rsidRPr="00FA2FBA">
        <w:rPr>
          <w:rFonts w:ascii="Time New Roman" w:eastAsia="黑体" w:hAnsi="Time New Roman"/>
          <w:bCs/>
          <w:spacing w:val="4"/>
          <w:lang w:val="en-GB"/>
        </w:rPr>
        <w:t>防止家庭</w:t>
      </w:r>
      <w:r w:rsidRPr="00FA2FBA">
        <w:rPr>
          <w:rFonts w:ascii="Time New Roman" w:eastAsia="黑体" w:hAnsi="Time New Roman" w:hint="eastAsia"/>
          <w:bCs/>
          <w:spacing w:val="4"/>
          <w:lang w:val="en-GB"/>
        </w:rPr>
        <w:t>离散</w:t>
      </w:r>
      <w:r w:rsidRPr="00FA2FBA">
        <w:rPr>
          <w:rFonts w:ascii="Time New Roman" w:eastAsia="黑体" w:hAnsi="Time New Roman"/>
          <w:bCs/>
          <w:spacing w:val="4"/>
          <w:lang w:val="en-GB"/>
        </w:rPr>
        <w:t>的程</w:t>
      </w:r>
      <w:r w:rsidRPr="00F31B42">
        <w:rPr>
          <w:rFonts w:ascii="Time New Roman" w:eastAsia="黑体" w:hAnsi="Time New Roman"/>
          <w:bCs/>
          <w:lang w:val="en-GB"/>
        </w:rPr>
        <w:t>序</w:t>
      </w:r>
      <w:r w:rsidRPr="00F31B42">
        <w:rPr>
          <w:rFonts w:ascii="Time New Roman" w:eastAsia="黑体" w:hAnsi="Time New Roman" w:hint="eastAsia"/>
          <w:bCs/>
          <w:lang w:val="en-GB"/>
        </w:rPr>
        <w:t>；</w:t>
      </w:r>
    </w:p>
    <w:p w14:paraId="47E499C1" w14:textId="0DB4E48F"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f</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bCs/>
          <w:lang w:val="en-GB"/>
        </w:rPr>
        <w:t>如发生</w:t>
      </w:r>
      <w:r w:rsidRPr="00F31B42">
        <w:rPr>
          <w:rFonts w:ascii="Time New Roman" w:eastAsia="黑体" w:hAnsi="Time New Roman"/>
          <w:bCs/>
          <w:lang w:val="en-GB"/>
        </w:rPr>
        <w:t>家庭</w:t>
      </w:r>
      <w:r w:rsidRPr="00F31B42">
        <w:rPr>
          <w:rFonts w:ascii="Time New Roman" w:eastAsia="黑体" w:hAnsi="Time New Roman" w:hint="eastAsia"/>
          <w:bCs/>
          <w:lang w:val="en-GB"/>
        </w:rPr>
        <w:t>离散，让</w:t>
      </w:r>
      <w:r w:rsidRPr="00F31B42">
        <w:rPr>
          <w:rFonts w:ascii="Time New Roman" w:eastAsia="黑体" w:hAnsi="Time New Roman"/>
          <w:bCs/>
          <w:lang w:val="en-GB"/>
        </w:rPr>
        <w:t>家庭团聚</w:t>
      </w:r>
      <w:r w:rsidRPr="00F31B42">
        <w:rPr>
          <w:rFonts w:ascii="Time New Roman" w:eastAsia="黑体" w:hAnsi="Time New Roman" w:hint="eastAsia"/>
          <w:bCs/>
          <w:lang w:val="en-GB"/>
        </w:rPr>
        <w:t>；</w:t>
      </w:r>
    </w:p>
    <w:p w14:paraId="27EB6E96" w14:textId="7FF8198C"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g</w:t>
      </w:r>
      <w:r w:rsidRPr="00F31B42">
        <w:rPr>
          <w:rFonts w:ascii="Time New Roman" w:eastAsia="黑体" w:hAnsi="Time New Roman"/>
          <w:bCs/>
          <w:lang w:val="en-GB"/>
        </w:rPr>
        <w:t>)</w:t>
      </w:r>
      <w:r w:rsidRPr="00F31B42">
        <w:rPr>
          <w:rFonts w:ascii="Time New Roman" w:eastAsia="黑体" w:hAnsi="Time New Roman"/>
          <w:bCs/>
          <w:lang w:val="en-GB"/>
        </w:rPr>
        <w:tab/>
      </w:r>
      <w:r w:rsidRPr="00FA2FBA">
        <w:rPr>
          <w:rFonts w:ascii="Time New Roman" w:eastAsia="黑体" w:hAnsi="Time New Roman"/>
          <w:bCs/>
          <w:spacing w:val="-2"/>
          <w:lang w:val="en-GB"/>
        </w:rPr>
        <w:t>确保所有</w:t>
      </w:r>
      <w:r w:rsidRPr="00FA2FBA">
        <w:rPr>
          <w:rFonts w:ascii="Time New Roman" w:eastAsia="黑体" w:hAnsi="Time New Roman" w:hint="eastAsia"/>
          <w:bCs/>
          <w:spacing w:val="-2"/>
          <w:lang w:val="en-GB"/>
        </w:rPr>
        <w:t>处于移民状态的儿童</w:t>
      </w:r>
      <w:r w:rsidRPr="00FA2FBA">
        <w:rPr>
          <w:rFonts w:ascii="Time New Roman" w:eastAsia="黑体" w:hAnsi="Time New Roman"/>
          <w:bCs/>
          <w:spacing w:val="-2"/>
          <w:lang w:val="en-GB"/>
        </w:rPr>
        <w:t>，包括无证</w:t>
      </w:r>
      <w:r w:rsidRPr="00FA2FBA">
        <w:rPr>
          <w:rFonts w:ascii="Time New Roman" w:eastAsia="黑体" w:hAnsi="Time New Roman" w:hint="eastAsia"/>
          <w:bCs/>
          <w:spacing w:val="-2"/>
          <w:lang w:val="en-GB"/>
        </w:rPr>
        <w:t>儿童</w:t>
      </w:r>
      <w:r w:rsidRPr="00FA2FBA">
        <w:rPr>
          <w:rFonts w:ascii="Time New Roman" w:eastAsia="黑体" w:hAnsi="Time New Roman"/>
          <w:bCs/>
          <w:spacing w:val="-2"/>
          <w:lang w:val="en-GB"/>
        </w:rPr>
        <w:t>和</w:t>
      </w:r>
      <w:r w:rsidRPr="00FA2FBA">
        <w:rPr>
          <w:rFonts w:ascii="Time New Roman" w:eastAsia="黑体" w:hAnsi="Time New Roman" w:hint="eastAsia"/>
          <w:bCs/>
          <w:spacing w:val="-2"/>
          <w:lang w:val="en-GB"/>
        </w:rPr>
        <w:t>离散</w:t>
      </w:r>
      <w:r w:rsidRPr="00FA2FBA">
        <w:rPr>
          <w:rFonts w:ascii="Time New Roman" w:eastAsia="黑体" w:hAnsi="Time New Roman"/>
          <w:bCs/>
          <w:spacing w:val="-2"/>
          <w:lang w:val="en-GB"/>
        </w:rPr>
        <w:t>儿童，得到适当的</w:t>
      </w:r>
      <w:r w:rsidRPr="00F31B42">
        <w:rPr>
          <w:rFonts w:ascii="Time New Roman" w:eastAsia="黑体" w:hAnsi="Time New Roman"/>
          <w:bCs/>
          <w:lang w:val="en-GB"/>
        </w:rPr>
        <w:t>保护，以他们理解的语言被告知他们的权利，</w:t>
      </w:r>
      <w:r w:rsidRPr="00F31B42">
        <w:rPr>
          <w:rFonts w:ascii="Time New Roman" w:eastAsia="黑体" w:hAnsi="Time New Roman" w:hint="eastAsia"/>
          <w:bCs/>
          <w:lang w:val="en-GB"/>
        </w:rPr>
        <w:t>能接受</w:t>
      </w:r>
      <w:r w:rsidRPr="00F31B42">
        <w:rPr>
          <w:rFonts w:ascii="Time New Roman" w:eastAsia="黑体" w:hAnsi="Time New Roman"/>
          <w:bCs/>
          <w:lang w:val="en-GB"/>
        </w:rPr>
        <w:t>教育和</w:t>
      </w:r>
      <w:r w:rsidRPr="00F31B42">
        <w:rPr>
          <w:rFonts w:ascii="Time New Roman" w:eastAsia="黑体" w:hAnsi="Time New Roman" w:hint="eastAsia"/>
          <w:bCs/>
          <w:lang w:val="en-GB"/>
        </w:rPr>
        <w:t>获得</w:t>
      </w:r>
      <w:r w:rsidRPr="00F31B42">
        <w:rPr>
          <w:rFonts w:ascii="Time New Roman" w:eastAsia="黑体" w:hAnsi="Time New Roman"/>
          <w:bCs/>
          <w:lang w:val="en-GB"/>
        </w:rPr>
        <w:t>保健，包括社会心理</w:t>
      </w:r>
      <w:r w:rsidRPr="00F31B42">
        <w:rPr>
          <w:rFonts w:ascii="Time New Roman" w:eastAsia="黑体" w:hAnsi="Time New Roman" w:hint="eastAsia"/>
          <w:bCs/>
          <w:lang w:val="en-GB"/>
        </w:rPr>
        <w:t>支助</w:t>
      </w:r>
      <w:r w:rsidRPr="00F31B42">
        <w:rPr>
          <w:rFonts w:ascii="Time New Roman" w:eastAsia="黑体" w:hAnsi="Time New Roman"/>
          <w:bCs/>
          <w:lang w:val="en-GB"/>
        </w:rPr>
        <w:t>，并获得</w:t>
      </w:r>
      <w:r w:rsidRPr="00F31B42">
        <w:rPr>
          <w:rFonts w:ascii="Time New Roman" w:eastAsia="黑体" w:hAnsi="Time New Roman" w:hint="eastAsia"/>
          <w:bCs/>
          <w:lang w:val="en-GB"/>
        </w:rPr>
        <w:t>口译</w:t>
      </w:r>
      <w:r w:rsidRPr="00F31B42">
        <w:rPr>
          <w:rFonts w:ascii="Time New Roman" w:eastAsia="黑体" w:hAnsi="Time New Roman"/>
          <w:bCs/>
          <w:lang w:val="en-GB"/>
        </w:rPr>
        <w:t>和免费法律援助</w:t>
      </w:r>
      <w:r w:rsidRPr="00F31B42">
        <w:rPr>
          <w:rFonts w:ascii="Time New Roman" w:eastAsia="黑体" w:hAnsi="Time New Roman" w:hint="eastAsia"/>
          <w:bCs/>
          <w:lang w:val="en-GB"/>
        </w:rPr>
        <w:t>；</w:t>
      </w:r>
    </w:p>
    <w:p w14:paraId="0DFE326F" w14:textId="6C4885A7"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h</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bCs/>
          <w:lang w:val="en-GB"/>
        </w:rPr>
        <w:t>制定面向孤身儿童和离散儿童的全面的转介、个案管理和监护框架；</w:t>
      </w:r>
    </w:p>
    <w:p w14:paraId="6BE179CE" w14:textId="78298D2A"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i</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考虑加入</w:t>
      </w:r>
      <w:r w:rsidRPr="00F31B42">
        <w:rPr>
          <w:rFonts w:ascii="Time New Roman" w:eastAsia="黑体" w:hAnsi="Time New Roman" w:hint="eastAsia"/>
          <w:bCs/>
          <w:lang w:val="en-GB"/>
        </w:rPr>
        <w:t>《关于无国籍人地位的公约》</w:t>
      </w:r>
      <w:r w:rsidRPr="00F31B42">
        <w:rPr>
          <w:rFonts w:ascii="Time New Roman" w:eastAsia="黑体" w:hAnsi="Time New Roman"/>
          <w:bCs/>
          <w:lang w:val="en-GB"/>
        </w:rPr>
        <w:t>和《减少无国籍状态公约》。</w:t>
      </w:r>
    </w:p>
    <w:p w14:paraId="440AB77E" w14:textId="77777777" w:rsidR="00F31B42" w:rsidRPr="001C13A3" w:rsidRDefault="00F31B42" w:rsidP="009D3C72">
      <w:pPr>
        <w:pStyle w:val="H23GC"/>
        <w:spacing w:after="180" w:line="330" w:lineRule="exact"/>
        <w:rPr>
          <w:rFonts w:ascii="Time New Roman" w:hAnsi="Time New Roman" w:hint="eastAsia"/>
          <w:lang w:val="en-GB"/>
        </w:rPr>
      </w:pPr>
      <w:r w:rsidRPr="001C13A3">
        <w:rPr>
          <w:rFonts w:ascii="Time New Roman" w:hAnsi="Time New Roman"/>
          <w:lang w:val="en-GB"/>
        </w:rPr>
        <w:tab/>
      </w:r>
      <w:r w:rsidRPr="001C13A3">
        <w:rPr>
          <w:rFonts w:ascii="Time New Roman" w:hAnsi="Time New Roman"/>
          <w:lang w:val="en-GB"/>
        </w:rPr>
        <w:tab/>
      </w:r>
      <w:bookmarkStart w:id="8" w:name="_Toc528587108"/>
      <w:r w:rsidRPr="001C13A3" w:rsidDel="00825E9B">
        <w:rPr>
          <w:rFonts w:ascii="Time New Roman" w:hAnsi="Time New Roman"/>
          <w:lang w:val="en-GB"/>
        </w:rPr>
        <w:t>少数群体</w:t>
      </w:r>
      <w:r w:rsidRPr="001C13A3">
        <w:rPr>
          <w:rFonts w:ascii="Time New Roman" w:hAnsi="Time New Roman" w:hint="eastAsia"/>
          <w:lang w:val="en-GB"/>
        </w:rPr>
        <w:t>的</w:t>
      </w:r>
      <w:r w:rsidRPr="001C13A3" w:rsidDel="00825E9B">
        <w:rPr>
          <w:rFonts w:ascii="Time New Roman" w:hAnsi="Time New Roman"/>
          <w:lang w:val="en-GB"/>
        </w:rPr>
        <w:t>儿童</w:t>
      </w:r>
      <w:bookmarkEnd w:id="8"/>
    </w:p>
    <w:p w14:paraId="6A2E26BA" w14:textId="61337773" w:rsidR="00F31B42" w:rsidRPr="00F31B42" w:rsidRDefault="001705E9" w:rsidP="009D3C72">
      <w:pPr>
        <w:pStyle w:val="SingleTxtGC"/>
        <w:spacing w:line="330" w:lineRule="exact"/>
        <w:rPr>
          <w:rFonts w:ascii="Time New Roman" w:eastAsia="黑体" w:hAnsi="Time New Roman" w:hint="eastAsia"/>
          <w:bCs/>
          <w:lang w:val="en-GB"/>
        </w:rPr>
      </w:pPr>
      <w:r w:rsidRPr="001C13A3">
        <w:rPr>
          <w:rFonts w:ascii="Time New Roman" w:eastAsia="黑体" w:hAnsi="Time New Roman"/>
          <w:bCs/>
          <w:lang w:val="en-GB"/>
        </w:rPr>
        <w:t>42</w:t>
      </w:r>
      <w:r w:rsidR="00F31B42" w:rsidRPr="00F31B42" w:rsidDel="00825E9B">
        <w:rPr>
          <w:rFonts w:ascii="Time New Roman" w:eastAsia="黑体" w:hAnsi="Time New Roman"/>
          <w:bCs/>
          <w:lang w:val="en-GB"/>
        </w:rPr>
        <w:t>.</w:t>
      </w:r>
      <w:r w:rsidR="00F31B42" w:rsidRPr="00F31B42" w:rsidDel="00825E9B">
        <w:rPr>
          <w:rFonts w:ascii="Time New Roman" w:eastAsia="黑体" w:hAnsi="Time New Roman"/>
          <w:bCs/>
          <w:lang w:val="en-GB"/>
        </w:rPr>
        <w:tab/>
      </w:r>
      <w:r w:rsidR="00F31B42" w:rsidRPr="00F31B42" w:rsidDel="00825E9B">
        <w:rPr>
          <w:rFonts w:ascii="Time New Roman" w:eastAsia="黑体" w:hAnsi="Time New Roman"/>
          <w:bCs/>
          <w:lang w:val="en-GB"/>
        </w:rPr>
        <w:t>委员会重申先前的</w:t>
      </w:r>
      <w:r w:rsidR="00F31B42" w:rsidRPr="00F31B42">
        <w:rPr>
          <w:rFonts w:ascii="Time New Roman" w:eastAsia="黑体" w:hAnsi="Time New Roman"/>
          <w:bCs/>
          <w:lang w:val="en-GB"/>
        </w:rPr>
        <w:t>建议</w:t>
      </w:r>
      <w:r w:rsidR="00F31B42" w:rsidRPr="00F31B42">
        <w:rPr>
          <w:rFonts w:ascii="Time New Roman" w:eastAsia="黑体" w:hAnsi="Time New Roman"/>
          <w:bCs/>
          <w:vertAlign w:val="superscript"/>
          <w:lang w:val="en-GB"/>
        </w:rPr>
        <w:footnoteReference w:id="15"/>
      </w:r>
      <w:r w:rsidR="00F31B42" w:rsidRPr="00F31B42" w:rsidDel="00825E9B">
        <w:rPr>
          <w:rFonts w:ascii="Time New Roman" w:eastAsia="黑体" w:hAnsi="Time New Roman"/>
          <w:bCs/>
          <w:lang w:val="en-GB"/>
        </w:rPr>
        <w:t>，建议缔约国：</w:t>
      </w:r>
    </w:p>
    <w:p w14:paraId="07909221" w14:textId="561DF035"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r>
      <w:r w:rsidRPr="00F31B42" w:rsidDel="00825E9B">
        <w:rPr>
          <w:rFonts w:ascii="Time New Roman" w:eastAsia="黑体" w:hAnsi="Time New Roman"/>
          <w:bCs/>
          <w:lang w:val="en-GB"/>
        </w:rPr>
        <w:t>(</w:t>
      </w:r>
      <w:r w:rsidR="001705E9" w:rsidRPr="001C13A3">
        <w:rPr>
          <w:rFonts w:ascii="Time New Roman" w:eastAsia="黑体" w:hAnsi="Time New Roman"/>
          <w:bCs/>
          <w:lang w:val="en-GB"/>
        </w:rPr>
        <w:t>a</w:t>
      </w:r>
      <w:r w:rsidRPr="00F31B42" w:rsidDel="00825E9B">
        <w:rPr>
          <w:rFonts w:ascii="Time New Roman" w:eastAsia="黑体" w:hAnsi="Time New Roman"/>
          <w:bCs/>
          <w:lang w:val="en-GB"/>
        </w:rPr>
        <w:t>)</w:t>
      </w:r>
      <w:r w:rsidRPr="00F31B42" w:rsidDel="00825E9B">
        <w:rPr>
          <w:rFonts w:ascii="Time New Roman" w:eastAsia="黑体" w:hAnsi="Time New Roman"/>
          <w:bCs/>
          <w:lang w:val="en-GB"/>
        </w:rPr>
        <w:tab/>
      </w:r>
      <w:r w:rsidRPr="00F31B42" w:rsidDel="00825E9B">
        <w:rPr>
          <w:rFonts w:ascii="Time New Roman" w:eastAsia="黑体" w:hAnsi="Time New Roman"/>
          <w:bCs/>
          <w:lang w:val="en-GB"/>
        </w:rPr>
        <w:t>继续努力消除阻碍罗姆儿童</w:t>
      </w:r>
      <w:r w:rsidRPr="00F31B42">
        <w:rPr>
          <w:rFonts w:ascii="Time New Roman" w:eastAsia="黑体" w:hAnsi="Time New Roman"/>
          <w:bCs/>
          <w:lang w:val="en-GB"/>
        </w:rPr>
        <w:t>获得</w:t>
      </w:r>
      <w:r w:rsidRPr="00F31B42" w:rsidDel="00825E9B">
        <w:rPr>
          <w:rFonts w:ascii="Time New Roman" w:eastAsia="黑体" w:hAnsi="Time New Roman"/>
          <w:bCs/>
          <w:lang w:val="en-GB"/>
        </w:rPr>
        <w:t>社会服务、</w:t>
      </w:r>
      <w:r w:rsidRPr="00F31B42">
        <w:rPr>
          <w:rFonts w:ascii="Time New Roman" w:eastAsia="黑体" w:hAnsi="Time New Roman" w:hint="eastAsia"/>
          <w:bCs/>
          <w:lang w:val="en-GB"/>
        </w:rPr>
        <w:t>利用重返</w:t>
      </w:r>
      <w:r w:rsidRPr="00F31B42" w:rsidDel="00825E9B">
        <w:rPr>
          <w:rFonts w:ascii="Time New Roman" w:eastAsia="黑体" w:hAnsi="Time New Roman"/>
          <w:bCs/>
          <w:lang w:val="en-GB"/>
        </w:rPr>
        <w:t>社会方案和</w:t>
      </w:r>
      <w:r w:rsidRPr="00F31B42">
        <w:rPr>
          <w:rFonts w:ascii="Time New Roman" w:eastAsia="黑体" w:hAnsi="Time New Roman" w:hint="eastAsia"/>
          <w:bCs/>
          <w:lang w:val="en-GB"/>
        </w:rPr>
        <w:t>接受</w:t>
      </w:r>
      <w:r w:rsidRPr="00F31B42" w:rsidDel="00825E9B">
        <w:rPr>
          <w:rFonts w:ascii="Time New Roman" w:eastAsia="黑体" w:hAnsi="Time New Roman"/>
          <w:bCs/>
          <w:lang w:val="en-GB"/>
        </w:rPr>
        <w:t>教育的障碍</w:t>
      </w:r>
      <w:r w:rsidRPr="00F31B42">
        <w:rPr>
          <w:rFonts w:ascii="Time New Roman" w:eastAsia="黑体" w:hAnsi="Time New Roman" w:hint="eastAsia"/>
          <w:bCs/>
          <w:lang w:val="en-GB"/>
        </w:rPr>
        <w:t>；</w:t>
      </w:r>
    </w:p>
    <w:p w14:paraId="5042A652" w14:textId="6DBA9546"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r>
      <w:r w:rsidRPr="00F31B42" w:rsidDel="00825E9B">
        <w:rPr>
          <w:rFonts w:ascii="Time New Roman" w:eastAsia="黑体" w:hAnsi="Time New Roman"/>
          <w:bCs/>
          <w:lang w:val="en-GB"/>
        </w:rPr>
        <w:t>(</w:t>
      </w:r>
      <w:r w:rsidR="001705E9" w:rsidRPr="001C13A3">
        <w:rPr>
          <w:rFonts w:ascii="Time New Roman" w:eastAsia="黑体" w:hAnsi="Time New Roman"/>
          <w:bCs/>
          <w:lang w:val="en-GB"/>
        </w:rPr>
        <w:t>b</w:t>
      </w:r>
      <w:r w:rsidRPr="00F31B42" w:rsidDel="00825E9B">
        <w:rPr>
          <w:rFonts w:ascii="Time New Roman" w:eastAsia="黑体" w:hAnsi="Time New Roman"/>
          <w:bCs/>
          <w:lang w:val="en-GB"/>
        </w:rPr>
        <w:t>)</w:t>
      </w:r>
      <w:r w:rsidRPr="00F31B42" w:rsidDel="00825E9B">
        <w:rPr>
          <w:rFonts w:ascii="Time New Roman" w:eastAsia="黑体" w:hAnsi="Time New Roman"/>
          <w:bCs/>
          <w:lang w:val="en-GB"/>
        </w:rPr>
        <w:tab/>
      </w:r>
      <w:r w:rsidRPr="00F31B42" w:rsidDel="00825E9B">
        <w:rPr>
          <w:rFonts w:ascii="Time New Roman" w:eastAsia="黑体" w:hAnsi="Time New Roman"/>
          <w:bCs/>
          <w:lang w:val="en-GB"/>
        </w:rPr>
        <w:t>加强</w:t>
      </w:r>
      <w:r w:rsidRPr="00F31B42">
        <w:rPr>
          <w:rFonts w:ascii="Time New Roman" w:eastAsia="黑体" w:hAnsi="Time New Roman" w:hint="eastAsia"/>
          <w:bCs/>
          <w:lang w:val="en-GB"/>
        </w:rPr>
        <w:t>校内</w:t>
      </w:r>
      <w:r w:rsidRPr="00F31B42" w:rsidDel="00825E9B">
        <w:rPr>
          <w:rFonts w:ascii="Time New Roman" w:eastAsia="黑体" w:hAnsi="Time New Roman"/>
          <w:bCs/>
          <w:lang w:val="en-GB"/>
        </w:rPr>
        <w:t>罗姆助理的作用和能力</w:t>
      </w:r>
      <w:r w:rsidRPr="00F31B42">
        <w:rPr>
          <w:rFonts w:ascii="Time New Roman" w:eastAsia="黑体" w:hAnsi="Time New Roman" w:hint="eastAsia"/>
          <w:bCs/>
          <w:lang w:val="en-GB"/>
        </w:rPr>
        <w:t>；</w:t>
      </w:r>
    </w:p>
    <w:p w14:paraId="27F389AF" w14:textId="73E474A8"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r>
      <w:r w:rsidRPr="00F31B42" w:rsidDel="00825E9B">
        <w:rPr>
          <w:rFonts w:ascii="Time New Roman" w:eastAsia="黑体" w:hAnsi="Time New Roman"/>
          <w:bCs/>
          <w:lang w:val="en-GB"/>
        </w:rPr>
        <w:t>(</w:t>
      </w:r>
      <w:r w:rsidR="001705E9" w:rsidRPr="001C13A3">
        <w:rPr>
          <w:rFonts w:ascii="Time New Roman" w:eastAsia="黑体" w:hAnsi="Time New Roman"/>
          <w:bCs/>
          <w:lang w:val="en-GB"/>
        </w:rPr>
        <w:t>c</w:t>
      </w:r>
      <w:r w:rsidRPr="00F31B42" w:rsidDel="00825E9B">
        <w:rPr>
          <w:rFonts w:ascii="Time New Roman" w:eastAsia="黑体" w:hAnsi="Time New Roman"/>
          <w:bCs/>
          <w:lang w:val="en-GB"/>
        </w:rPr>
        <w:t>)</w:t>
      </w:r>
      <w:r w:rsidRPr="00F31B42" w:rsidDel="00825E9B">
        <w:rPr>
          <w:rFonts w:ascii="Time New Roman" w:eastAsia="黑体" w:hAnsi="Time New Roman"/>
          <w:bCs/>
          <w:lang w:val="en-GB"/>
        </w:rPr>
        <w:tab/>
      </w:r>
      <w:r w:rsidRPr="00FA2FBA" w:rsidDel="00825E9B">
        <w:rPr>
          <w:rFonts w:ascii="Time New Roman" w:eastAsia="黑体" w:hAnsi="Time New Roman"/>
          <w:bCs/>
          <w:spacing w:val="-2"/>
          <w:lang w:val="en-GB"/>
        </w:rPr>
        <w:t>确保出版和分发</w:t>
      </w:r>
      <w:r w:rsidRPr="00FA2FBA">
        <w:rPr>
          <w:rFonts w:ascii="Time New Roman" w:eastAsia="黑体" w:hAnsi="Time New Roman" w:hint="eastAsia"/>
          <w:bCs/>
          <w:spacing w:val="-2"/>
          <w:lang w:val="en-GB"/>
        </w:rPr>
        <w:t>面向</w:t>
      </w:r>
      <w:r w:rsidRPr="00FA2FBA">
        <w:rPr>
          <w:rFonts w:ascii="Time New Roman" w:eastAsia="黑体" w:hAnsi="Time New Roman"/>
          <w:bCs/>
          <w:spacing w:val="-2"/>
          <w:lang w:val="en-GB"/>
        </w:rPr>
        <w:t>缔约国</w:t>
      </w:r>
      <w:r w:rsidRPr="00FA2FBA">
        <w:rPr>
          <w:rFonts w:ascii="Time New Roman" w:eastAsia="黑体" w:hAnsi="Time New Roman" w:hint="eastAsia"/>
          <w:bCs/>
          <w:spacing w:val="-2"/>
          <w:lang w:val="en-GB"/>
        </w:rPr>
        <w:t>境内</w:t>
      </w:r>
      <w:r w:rsidRPr="00FA2FBA" w:rsidDel="00825E9B">
        <w:rPr>
          <w:rFonts w:ascii="Time New Roman" w:eastAsia="黑体" w:hAnsi="Time New Roman"/>
          <w:bCs/>
          <w:spacing w:val="-2"/>
          <w:lang w:val="en-GB"/>
        </w:rPr>
        <w:t>乌克兰少数民族儿童</w:t>
      </w:r>
      <w:r w:rsidRPr="00FA2FBA">
        <w:rPr>
          <w:rFonts w:ascii="Time New Roman" w:eastAsia="黑体" w:hAnsi="Time New Roman" w:hint="eastAsia"/>
          <w:bCs/>
          <w:spacing w:val="-2"/>
          <w:lang w:val="en-GB"/>
        </w:rPr>
        <w:t>的</w:t>
      </w:r>
      <w:r w:rsidRPr="00FA2FBA" w:rsidDel="00825E9B">
        <w:rPr>
          <w:rFonts w:ascii="Time New Roman" w:eastAsia="黑体" w:hAnsi="Time New Roman"/>
          <w:bCs/>
          <w:spacing w:val="-2"/>
          <w:lang w:val="en-GB"/>
        </w:rPr>
        <w:t>教科书和教材</w:t>
      </w:r>
      <w:r w:rsidRPr="00FA2FBA">
        <w:rPr>
          <w:rFonts w:ascii="Time New Roman" w:eastAsia="黑体" w:hAnsi="Time New Roman" w:hint="eastAsia"/>
          <w:bCs/>
          <w:spacing w:val="-2"/>
          <w:lang w:val="en-GB"/>
        </w:rPr>
        <w:t>；</w:t>
      </w:r>
    </w:p>
    <w:p w14:paraId="44F5B5A6" w14:textId="6D1B3BEF" w:rsidR="00F31B42" w:rsidRPr="00F31B42" w:rsidRDefault="00F31B42" w:rsidP="009D3C72">
      <w:pPr>
        <w:pStyle w:val="SingleTxtGC"/>
        <w:spacing w:line="330" w:lineRule="exact"/>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F31B42" w:rsidDel="00825E9B">
        <w:rPr>
          <w:rFonts w:ascii="Time New Roman" w:eastAsia="黑体" w:hAnsi="Time New Roman"/>
          <w:bCs/>
          <w:lang w:val="en-GB"/>
        </w:rPr>
        <w:t>确保可以</w:t>
      </w:r>
      <w:r w:rsidRPr="00F31B42">
        <w:rPr>
          <w:rFonts w:ascii="Time New Roman" w:eastAsia="黑体" w:hAnsi="Time New Roman" w:hint="eastAsia"/>
          <w:bCs/>
          <w:lang w:val="en-GB"/>
        </w:rPr>
        <w:t>取得</w:t>
      </w:r>
      <w:r w:rsidRPr="00F31B42" w:rsidDel="00825E9B">
        <w:rPr>
          <w:rFonts w:ascii="Time New Roman" w:eastAsia="黑体" w:hAnsi="Time New Roman"/>
          <w:bCs/>
          <w:lang w:val="en-GB"/>
        </w:rPr>
        <w:t>少数</w:t>
      </w:r>
      <w:r w:rsidRPr="00F31B42">
        <w:rPr>
          <w:rFonts w:ascii="Time New Roman" w:eastAsia="黑体" w:hAnsi="Time New Roman" w:hint="eastAsia"/>
          <w:bCs/>
          <w:lang w:val="en-GB"/>
        </w:rPr>
        <w:t>群体</w:t>
      </w:r>
      <w:r w:rsidRPr="00F31B42" w:rsidDel="00825E9B">
        <w:rPr>
          <w:rFonts w:ascii="Time New Roman" w:eastAsia="黑体" w:hAnsi="Time New Roman"/>
          <w:bCs/>
          <w:lang w:val="en-GB"/>
        </w:rPr>
        <w:t>语言</w:t>
      </w:r>
      <w:r w:rsidRPr="00F31B42">
        <w:rPr>
          <w:rFonts w:ascii="Time New Roman" w:eastAsia="黑体" w:hAnsi="Time New Roman" w:hint="eastAsia"/>
          <w:bCs/>
          <w:lang w:val="en-GB"/>
        </w:rPr>
        <w:t>的</w:t>
      </w:r>
      <w:r w:rsidRPr="00F31B42" w:rsidDel="00825E9B">
        <w:rPr>
          <w:rFonts w:ascii="Time New Roman" w:eastAsia="黑体" w:hAnsi="Time New Roman"/>
          <w:bCs/>
          <w:lang w:val="en-GB"/>
        </w:rPr>
        <w:t>学校证书。</w:t>
      </w:r>
    </w:p>
    <w:p w14:paraId="21466830" w14:textId="77777777" w:rsidR="00F31B42" w:rsidRPr="001C13A3" w:rsidRDefault="00F31B42" w:rsidP="00EE4741">
      <w:pPr>
        <w:pStyle w:val="H23GC"/>
        <w:spacing w:after="160"/>
        <w:rPr>
          <w:rFonts w:ascii="Time New Roman" w:hAnsi="Time New Roman" w:hint="eastAsia"/>
          <w:lang w:val="en-GB"/>
        </w:rPr>
      </w:pPr>
      <w:r w:rsidRPr="001C13A3">
        <w:rPr>
          <w:rFonts w:ascii="Time New Roman" w:hAnsi="Time New Roman"/>
          <w:lang w:val="en-GB"/>
        </w:rPr>
        <w:lastRenderedPageBreak/>
        <w:tab/>
      </w:r>
      <w:r w:rsidRPr="001C13A3">
        <w:rPr>
          <w:rFonts w:ascii="Time New Roman" w:hAnsi="Time New Roman"/>
          <w:lang w:val="en-GB"/>
        </w:rPr>
        <w:tab/>
      </w:r>
      <w:r w:rsidRPr="001C13A3">
        <w:rPr>
          <w:rFonts w:ascii="Time New Roman" w:hAnsi="Time New Roman"/>
          <w:lang w:val="en-GB"/>
        </w:rPr>
        <w:t>街头儿童</w:t>
      </w:r>
    </w:p>
    <w:p w14:paraId="2517CCD6" w14:textId="665BCF1C" w:rsidR="00F31B42" w:rsidRPr="00F31B42" w:rsidRDefault="001705E9" w:rsidP="00F31B42">
      <w:pPr>
        <w:pStyle w:val="SingleTxtGC"/>
        <w:rPr>
          <w:rFonts w:ascii="Time New Roman" w:eastAsia="黑体" w:hAnsi="Time New Roman" w:hint="eastAsia"/>
          <w:bCs/>
          <w:lang w:val="en-GB"/>
        </w:rPr>
      </w:pPr>
      <w:bookmarkStart w:id="9" w:name="_Toc33611190"/>
      <w:bookmarkStart w:id="10" w:name="_Toc33611315"/>
      <w:r w:rsidRPr="001C13A3">
        <w:rPr>
          <w:rFonts w:ascii="Time New Roman" w:eastAsia="黑体" w:hAnsi="Time New Roman"/>
          <w:bCs/>
          <w:lang w:val="en-GB"/>
        </w:rPr>
        <w:t>43</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hint="eastAsia"/>
          <w:bCs/>
          <w:lang w:val="en-GB"/>
        </w:rPr>
        <w:t>委员会参照</w:t>
      </w:r>
      <w:r w:rsidR="00F31B42" w:rsidRPr="00F31B42">
        <w:rPr>
          <w:rFonts w:ascii="Time New Roman" w:eastAsia="黑体" w:hAnsi="Time New Roman"/>
          <w:bCs/>
          <w:lang w:val="en-GB"/>
        </w:rPr>
        <w:t>关于</w:t>
      </w:r>
      <w:r w:rsidR="00F31B42" w:rsidRPr="00F31B42">
        <w:rPr>
          <w:rFonts w:ascii="Time New Roman" w:eastAsia="黑体" w:hAnsi="Time New Roman" w:hint="eastAsia"/>
          <w:bCs/>
          <w:lang w:val="en-GB"/>
        </w:rPr>
        <w:t>街头流浪儿童的第</w:t>
      </w:r>
      <w:r w:rsidRPr="001C13A3">
        <w:rPr>
          <w:rFonts w:ascii="Time New Roman" w:eastAsia="黑体" w:hAnsi="Time New Roman"/>
          <w:bCs/>
          <w:lang w:val="en-GB"/>
        </w:rPr>
        <w:t>21</w:t>
      </w:r>
      <w:r w:rsidR="00F31B42" w:rsidRPr="00F31B42">
        <w:rPr>
          <w:rFonts w:ascii="Time New Roman" w:eastAsia="黑体" w:hAnsi="Time New Roman" w:hint="eastAsia"/>
          <w:bCs/>
          <w:lang w:val="en-GB"/>
        </w:rPr>
        <w:t>号一般性意见</w:t>
      </w:r>
      <w:r w:rsidR="00F31B42" w:rsidRPr="00F31B42">
        <w:rPr>
          <w:rFonts w:ascii="Time New Roman" w:eastAsia="黑体" w:hAnsi="Time New Roman"/>
          <w:bCs/>
          <w:lang w:val="en-GB"/>
        </w:rPr>
        <w:t>(</w:t>
      </w:r>
      <w:r w:rsidRPr="001C13A3">
        <w:rPr>
          <w:rFonts w:ascii="Time New Roman" w:eastAsia="黑体" w:hAnsi="Time New Roman"/>
          <w:bCs/>
          <w:lang w:val="en-GB"/>
        </w:rPr>
        <w:t>2</w:t>
      </w:r>
      <w:r w:rsidR="00F31B42" w:rsidRPr="00F31B42">
        <w:rPr>
          <w:rFonts w:ascii="Time New Roman" w:eastAsia="黑体" w:hAnsi="Time New Roman"/>
          <w:bCs/>
          <w:lang w:val="en-GB"/>
        </w:rPr>
        <w:t>0</w:t>
      </w:r>
      <w:r w:rsidRPr="001C13A3">
        <w:rPr>
          <w:rFonts w:ascii="Time New Roman" w:eastAsia="黑体" w:hAnsi="Time New Roman"/>
          <w:bCs/>
          <w:lang w:val="en-GB"/>
        </w:rPr>
        <w:t>17</w:t>
      </w:r>
      <w:r w:rsidR="00F31B42" w:rsidRPr="00F31B42">
        <w:rPr>
          <w:rFonts w:ascii="Time New Roman" w:eastAsia="黑体" w:hAnsi="Time New Roman"/>
          <w:bCs/>
          <w:lang w:val="en-GB"/>
        </w:rPr>
        <w:t>年</w:t>
      </w:r>
      <w:r w:rsidR="00F31B42" w:rsidRPr="00F31B42">
        <w:rPr>
          <w:rFonts w:ascii="Time New Roman" w:eastAsia="黑体" w:hAnsi="Time New Roman"/>
          <w:bCs/>
          <w:lang w:val="en-GB"/>
        </w:rPr>
        <w:t>)</w:t>
      </w:r>
      <w:r w:rsidR="00F31B42" w:rsidRPr="00F31B42">
        <w:rPr>
          <w:rFonts w:ascii="Time New Roman" w:eastAsia="黑体" w:hAnsi="Time New Roman"/>
          <w:bCs/>
          <w:lang w:val="en-GB"/>
        </w:rPr>
        <w:t>，建议缔约国确保所有街头儿童</w:t>
      </w:r>
      <w:r w:rsidR="00F31B42" w:rsidRPr="00F31B42">
        <w:rPr>
          <w:rFonts w:ascii="Time New Roman" w:eastAsia="黑体" w:hAnsi="Time New Roman" w:hint="eastAsia"/>
          <w:bCs/>
          <w:lang w:val="en-GB"/>
        </w:rPr>
        <w:t>都能</w:t>
      </w:r>
      <w:r w:rsidR="00F31B42" w:rsidRPr="00F31B42">
        <w:rPr>
          <w:rFonts w:ascii="Time New Roman" w:eastAsia="黑体" w:hAnsi="Time New Roman"/>
          <w:bCs/>
          <w:lang w:val="en-GB"/>
        </w:rPr>
        <w:t>得到</w:t>
      </w:r>
      <w:r w:rsidR="00F31B42" w:rsidRPr="00F31B42">
        <w:rPr>
          <w:rFonts w:ascii="Time New Roman" w:eastAsia="黑体" w:hAnsi="Time New Roman" w:hint="eastAsia"/>
          <w:bCs/>
          <w:lang w:val="en-GB"/>
        </w:rPr>
        <w:t>适足的照料</w:t>
      </w:r>
      <w:r w:rsidR="00F31B42" w:rsidRPr="00F31B42">
        <w:rPr>
          <w:rFonts w:ascii="Time New Roman" w:eastAsia="黑体" w:hAnsi="Time New Roman"/>
          <w:bCs/>
          <w:lang w:val="en-GB"/>
        </w:rPr>
        <w:t>和社会</w:t>
      </w:r>
      <w:r w:rsidR="00F31B42" w:rsidRPr="00F31B42">
        <w:rPr>
          <w:rFonts w:ascii="Time New Roman" w:eastAsia="黑体" w:hAnsi="Time New Roman" w:hint="eastAsia"/>
          <w:bCs/>
          <w:lang w:val="en-GB"/>
        </w:rPr>
        <w:t>支助</w:t>
      </w:r>
      <w:r w:rsidR="00F31B42" w:rsidRPr="00F31B42">
        <w:rPr>
          <w:rFonts w:ascii="Time New Roman" w:eastAsia="黑体" w:hAnsi="Time New Roman"/>
          <w:bCs/>
          <w:lang w:val="en-GB"/>
        </w:rPr>
        <w:t>。</w:t>
      </w:r>
    </w:p>
    <w:p w14:paraId="1D19E797" w14:textId="77777777" w:rsidR="00F31B42" w:rsidRPr="001C13A3" w:rsidRDefault="00F31B42" w:rsidP="00EE4741">
      <w:pPr>
        <w:pStyle w:val="H23GC"/>
        <w:spacing w:after="160"/>
        <w:rPr>
          <w:rFonts w:ascii="Time New Roman" w:hAnsi="Time New Roman" w:hint="eastAsia"/>
          <w:lang w:val="en-GB"/>
        </w:rPr>
      </w:pPr>
      <w:r w:rsidRPr="001C13A3">
        <w:rPr>
          <w:rFonts w:ascii="Time New Roman" w:hAnsi="Time New Roman"/>
          <w:lang w:val="en-GB"/>
        </w:rPr>
        <w:tab/>
      </w:r>
      <w:r w:rsidRPr="001C13A3">
        <w:rPr>
          <w:rFonts w:ascii="Time New Roman" w:hAnsi="Time New Roman"/>
          <w:lang w:val="en-GB"/>
        </w:rPr>
        <w:tab/>
      </w:r>
      <w:r w:rsidRPr="001C13A3">
        <w:rPr>
          <w:rFonts w:ascii="Time New Roman" w:hAnsi="Time New Roman"/>
          <w:lang w:val="en-GB"/>
        </w:rPr>
        <w:t>买卖、贩运和</w:t>
      </w:r>
      <w:r w:rsidRPr="001C13A3">
        <w:rPr>
          <w:rFonts w:ascii="Time New Roman" w:hAnsi="Time New Roman" w:hint="eastAsia"/>
          <w:lang w:val="en-GB"/>
        </w:rPr>
        <w:t>绑架</w:t>
      </w:r>
      <w:bookmarkEnd w:id="9"/>
      <w:bookmarkEnd w:id="10"/>
    </w:p>
    <w:p w14:paraId="05D64807" w14:textId="44CA8902" w:rsidR="00F31B42" w:rsidRPr="00F31B42" w:rsidRDefault="001705E9" w:rsidP="00F31B42">
      <w:pPr>
        <w:pStyle w:val="SingleTxtGC"/>
        <w:rPr>
          <w:rFonts w:ascii="Time New Roman" w:eastAsia="黑体" w:hAnsi="Time New Roman" w:hint="eastAsia"/>
          <w:bCs/>
          <w:lang w:val="en-GB"/>
        </w:rPr>
      </w:pPr>
      <w:r w:rsidRPr="001C13A3">
        <w:rPr>
          <w:rFonts w:ascii="Time New Roman" w:eastAsia="黑体" w:hAnsi="Time New Roman"/>
          <w:bCs/>
          <w:lang w:val="en-GB"/>
        </w:rPr>
        <w:t>44</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A540D3">
        <w:rPr>
          <w:rFonts w:ascii="Time New Roman" w:eastAsia="黑体" w:hAnsi="Time New Roman"/>
          <w:bCs/>
          <w:spacing w:val="-2"/>
          <w:lang w:val="en-GB"/>
        </w:rPr>
        <w:t>委员会欢迎缔约国通过</w:t>
      </w:r>
      <w:r w:rsidR="00F31B42" w:rsidRPr="00A540D3">
        <w:rPr>
          <w:rFonts w:ascii="Time New Roman" w:eastAsia="黑体" w:hAnsi="Time New Roman" w:hint="eastAsia"/>
          <w:bCs/>
          <w:spacing w:val="-2"/>
          <w:lang w:val="en-GB"/>
        </w:rPr>
        <w:t>《</w:t>
      </w:r>
      <w:r w:rsidR="00F31B42" w:rsidRPr="00A540D3">
        <w:rPr>
          <w:rFonts w:ascii="Time New Roman" w:eastAsia="黑体" w:hAnsi="Time New Roman"/>
          <w:bCs/>
          <w:spacing w:val="-2"/>
          <w:lang w:val="en-GB"/>
        </w:rPr>
        <w:t>打击贩运</w:t>
      </w:r>
      <w:r w:rsidR="00F31B42" w:rsidRPr="00A540D3">
        <w:rPr>
          <w:rFonts w:ascii="Time New Roman" w:eastAsia="黑体" w:hAnsi="Time New Roman" w:hint="eastAsia"/>
          <w:bCs/>
          <w:spacing w:val="-2"/>
          <w:lang w:val="en-GB"/>
        </w:rPr>
        <w:t>人口活动</w:t>
      </w:r>
      <w:r w:rsidR="00F31B42" w:rsidRPr="00A540D3">
        <w:rPr>
          <w:rFonts w:ascii="Time New Roman" w:eastAsia="黑体" w:hAnsi="Time New Roman"/>
          <w:bCs/>
          <w:spacing w:val="-2"/>
          <w:lang w:val="en-GB"/>
        </w:rPr>
        <w:t>国家行动计划</w:t>
      </w:r>
      <w:r w:rsidR="00F31B42" w:rsidRPr="00A540D3">
        <w:rPr>
          <w:rFonts w:ascii="Time New Roman" w:eastAsia="黑体" w:hAnsi="Time New Roman" w:hint="eastAsia"/>
          <w:bCs/>
          <w:spacing w:val="-2"/>
          <w:lang w:val="en-GB"/>
        </w:rPr>
        <w:t>(</w:t>
      </w:r>
      <w:r w:rsidRPr="00A540D3">
        <w:rPr>
          <w:rFonts w:ascii="Time New Roman" w:eastAsia="黑体" w:hAnsi="Time New Roman"/>
          <w:bCs/>
          <w:spacing w:val="-2"/>
          <w:lang w:val="en-GB"/>
        </w:rPr>
        <w:t>2</w:t>
      </w:r>
      <w:r w:rsidR="00F31B42" w:rsidRPr="00A540D3">
        <w:rPr>
          <w:rFonts w:ascii="Time New Roman" w:eastAsia="黑体" w:hAnsi="Time New Roman"/>
          <w:bCs/>
          <w:spacing w:val="-2"/>
          <w:lang w:val="en-GB"/>
        </w:rPr>
        <w:t>0</w:t>
      </w:r>
      <w:r w:rsidRPr="00A540D3">
        <w:rPr>
          <w:rFonts w:ascii="Time New Roman" w:eastAsia="黑体" w:hAnsi="Time New Roman"/>
          <w:bCs/>
          <w:spacing w:val="-2"/>
          <w:lang w:val="en-GB"/>
        </w:rPr>
        <w:t>19</w:t>
      </w:r>
      <w:r w:rsidR="00F31B42" w:rsidRPr="00A540D3">
        <w:rPr>
          <w:rFonts w:ascii="Time New Roman" w:eastAsia="黑体" w:hAnsi="Time New Roman"/>
          <w:bCs/>
          <w:spacing w:val="-2"/>
          <w:lang w:val="en-GB"/>
        </w:rPr>
        <w:t>-</w:t>
      </w:r>
      <w:r w:rsidRPr="00A540D3">
        <w:rPr>
          <w:rFonts w:ascii="Time New Roman" w:eastAsia="黑体" w:hAnsi="Time New Roman"/>
          <w:bCs/>
          <w:spacing w:val="-2"/>
          <w:lang w:val="en-GB"/>
        </w:rPr>
        <w:t>2</w:t>
      </w:r>
      <w:r w:rsidR="00F31B42" w:rsidRPr="00A540D3">
        <w:rPr>
          <w:rFonts w:ascii="Time New Roman" w:eastAsia="黑体" w:hAnsi="Time New Roman"/>
          <w:bCs/>
          <w:spacing w:val="-2"/>
          <w:lang w:val="en-GB"/>
        </w:rPr>
        <w:t>0</w:t>
      </w:r>
      <w:r w:rsidRPr="00A540D3">
        <w:rPr>
          <w:rFonts w:ascii="Time New Roman" w:eastAsia="黑体" w:hAnsi="Time New Roman"/>
          <w:bCs/>
          <w:spacing w:val="-2"/>
          <w:lang w:val="en-GB"/>
        </w:rPr>
        <w:t>21</w:t>
      </w:r>
      <w:r w:rsidR="00F31B42" w:rsidRPr="00A540D3">
        <w:rPr>
          <w:rFonts w:ascii="Time New Roman" w:eastAsia="黑体" w:hAnsi="Time New Roman"/>
          <w:bCs/>
          <w:spacing w:val="-2"/>
          <w:lang w:val="en-GB"/>
        </w:rPr>
        <w:t>年</w:t>
      </w:r>
      <w:r w:rsidR="00F31B42" w:rsidRPr="00A540D3">
        <w:rPr>
          <w:rFonts w:ascii="Time New Roman" w:eastAsia="黑体" w:hAnsi="Time New Roman"/>
          <w:bCs/>
          <w:spacing w:val="-2"/>
          <w:lang w:val="en-GB"/>
        </w:rPr>
        <w:t>)</w:t>
      </w:r>
      <w:r w:rsidR="00F31B42" w:rsidRPr="00A540D3">
        <w:rPr>
          <w:rFonts w:ascii="Time New Roman" w:eastAsia="黑体" w:hAnsi="Time New Roman" w:hint="eastAsia"/>
          <w:bCs/>
          <w:spacing w:val="-2"/>
          <w:lang w:val="en-GB"/>
        </w:rPr>
        <w:t>》</w:t>
      </w:r>
      <w:r w:rsidR="00F31B42" w:rsidRPr="00A540D3">
        <w:rPr>
          <w:rFonts w:ascii="Time New Roman" w:eastAsia="黑体" w:hAnsi="Time New Roman"/>
          <w:bCs/>
          <w:spacing w:val="-2"/>
          <w:lang w:val="en-GB"/>
        </w:rPr>
        <w:t>，</w:t>
      </w:r>
      <w:r w:rsidR="00F31B42" w:rsidRPr="00A77792">
        <w:rPr>
          <w:rFonts w:ascii="Time New Roman" w:eastAsia="黑体" w:hAnsi="Time New Roman"/>
          <w:bCs/>
          <w:spacing w:val="-4"/>
          <w:lang w:val="en-GB"/>
        </w:rPr>
        <w:t>该计划规定了一些措施，</w:t>
      </w:r>
      <w:r w:rsidR="00F31B42" w:rsidRPr="00A77792">
        <w:rPr>
          <w:rFonts w:ascii="Time New Roman" w:eastAsia="黑体" w:hAnsi="Time New Roman" w:hint="eastAsia"/>
          <w:bCs/>
          <w:spacing w:val="-4"/>
          <w:lang w:val="en-GB"/>
        </w:rPr>
        <w:t>例如执行一项</w:t>
      </w:r>
      <w:r w:rsidR="00F31B42" w:rsidRPr="00A77792">
        <w:rPr>
          <w:rFonts w:ascii="Time New Roman" w:eastAsia="黑体" w:hAnsi="Time New Roman"/>
          <w:bCs/>
          <w:spacing w:val="-4"/>
          <w:lang w:val="en-GB"/>
        </w:rPr>
        <w:t>行为守则</w:t>
      </w:r>
      <w:r w:rsidR="00F31B42" w:rsidRPr="00A77792">
        <w:rPr>
          <w:rFonts w:ascii="Time New Roman" w:eastAsia="黑体" w:hAnsi="Time New Roman" w:hint="eastAsia"/>
          <w:bCs/>
          <w:spacing w:val="-4"/>
          <w:lang w:val="en-GB"/>
        </w:rPr>
        <w:t>以</w:t>
      </w:r>
      <w:r w:rsidR="00F31B42" w:rsidRPr="00A77792">
        <w:rPr>
          <w:rFonts w:ascii="Time New Roman" w:eastAsia="黑体" w:hAnsi="Time New Roman"/>
          <w:bCs/>
          <w:spacing w:val="-4"/>
          <w:lang w:val="en-GB"/>
        </w:rPr>
        <w:t>保护儿童免受旅游业中的商业</w:t>
      </w:r>
      <w:r w:rsidR="00F31B42" w:rsidRPr="00A77792">
        <w:rPr>
          <w:rFonts w:ascii="Time New Roman" w:eastAsia="黑体" w:hAnsi="Time New Roman" w:hint="eastAsia"/>
          <w:bCs/>
          <w:spacing w:val="-4"/>
          <w:lang w:val="en-GB"/>
        </w:rPr>
        <w:t>化</w:t>
      </w:r>
      <w:r w:rsidR="00F31B42" w:rsidRPr="00F31B42">
        <w:rPr>
          <w:rFonts w:ascii="Time New Roman" w:eastAsia="黑体" w:hAnsi="Time New Roman"/>
          <w:bCs/>
          <w:lang w:val="en-GB"/>
        </w:rPr>
        <w:t>性剥削，并</w:t>
      </w:r>
      <w:r w:rsidR="00F31B42" w:rsidRPr="00F31B42">
        <w:rPr>
          <w:rFonts w:ascii="Time New Roman" w:eastAsia="黑体" w:hAnsi="Time New Roman" w:hint="eastAsia"/>
          <w:bCs/>
          <w:lang w:val="en-GB"/>
        </w:rPr>
        <w:t>制定一项面向</w:t>
      </w:r>
      <w:r w:rsidR="00F31B42" w:rsidRPr="00F31B42">
        <w:rPr>
          <w:rFonts w:ascii="Time New Roman" w:eastAsia="黑体" w:hAnsi="Time New Roman"/>
          <w:bCs/>
          <w:lang w:val="en-GB"/>
        </w:rPr>
        <w:t>贩运</w:t>
      </w:r>
      <w:r w:rsidR="00F31B42" w:rsidRPr="00F31B42">
        <w:rPr>
          <w:rFonts w:ascii="Time New Roman" w:eastAsia="黑体" w:hAnsi="Time New Roman" w:hint="eastAsia"/>
          <w:bCs/>
          <w:lang w:val="en-GB"/>
        </w:rPr>
        <w:t>人口活动</w:t>
      </w:r>
      <w:r w:rsidR="00F31B42" w:rsidRPr="00F31B42">
        <w:rPr>
          <w:rFonts w:ascii="Time New Roman" w:eastAsia="黑体" w:hAnsi="Time New Roman"/>
          <w:bCs/>
          <w:lang w:val="en-GB"/>
        </w:rPr>
        <w:t>受害儿童</w:t>
      </w:r>
      <w:r w:rsidR="00F31B42" w:rsidRPr="00F31B42">
        <w:rPr>
          <w:rFonts w:ascii="Time New Roman" w:eastAsia="黑体" w:hAnsi="Time New Roman" w:hint="eastAsia"/>
          <w:bCs/>
          <w:lang w:val="en-GB"/>
        </w:rPr>
        <w:t>的支助</w:t>
      </w:r>
      <w:r w:rsidR="00F31B42" w:rsidRPr="00F31B42">
        <w:rPr>
          <w:rFonts w:ascii="Time New Roman" w:eastAsia="黑体" w:hAnsi="Time New Roman"/>
          <w:bCs/>
          <w:lang w:val="en-GB"/>
        </w:rPr>
        <w:t>和保护方案。委员会回顾可持续发展目标具体目标</w:t>
      </w:r>
      <w:r w:rsidRPr="001C13A3">
        <w:rPr>
          <w:rFonts w:ascii="Time New Roman" w:eastAsia="黑体" w:hAnsi="Time New Roman"/>
          <w:bCs/>
          <w:lang w:val="en-GB"/>
        </w:rPr>
        <w:t>8</w:t>
      </w:r>
      <w:r w:rsidR="00F31B42" w:rsidRPr="00F31B42">
        <w:rPr>
          <w:rFonts w:ascii="Time New Roman" w:eastAsia="黑体" w:hAnsi="Time New Roman"/>
          <w:bCs/>
          <w:lang w:val="en-GB"/>
        </w:rPr>
        <w:t>.</w:t>
      </w:r>
      <w:r w:rsidRPr="001C13A3">
        <w:rPr>
          <w:rFonts w:ascii="Time New Roman" w:eastAsia="黑体" w:hAnsi="Time New Roman"/>
          <w:bCs/>
          <w:lang w:val="en-GB"/>
        </w:rPr>
        <w:t>7,</w:t>
      </w:r>
      <w:r w:rsidR="0089795A">
        <w:rPr>
          <w:rFonts w:ascii="Time New Roman" w:eastAsia="黑体" w:hAnsi="Time New Roman"/>
          <w:bCs/>
          <w:lang w:val="en-GB"/>
        </w:rPr>
        <w:t xml:space="preserve"> </w:t>
      </w:r>
      <w:r w:rsidR="00F31B42" w:rsidRPr="00F31B42">
        <w:rPr>
          <w:rFonts w:ascii="Time New Roman" w:eastAsia="黑体" w:hAnsi="Time New Roman"/>
          <w:bCs/>
          <w:lang w:val="en-GB"/>
        </w:rPr>
        <w:t>建议缔约国：</w:t>
      </w:r>
    </w:p>
    <w:p w14:paraId="0895E28D" w14:textId="52CFF298"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bCs/>
          <w:lang w:val="en-GB"/>
        </w:rPr>
        <w:t>更多地识别出性</w:t>
      </w:r>
      <w:r w:rsidRPr="00F31B42">
        <w:rPr>
          <w:rFonts w:ascii="Time New Roman" w:eastAsia="黑体" w:hAnsi="Time New Roman"/>
          <w:bCs/>
          <w:lang w:val="en-GB"/>
        </w:rPr>
        <w:t>剥削和</w:t>
      </w:r>
      <w:r w:rsidRPr="00F31B42">
        <w:rPr>
          <w:rFonts w:ascii="Time New Roman" w:eastAsia="黑体" w:hAnsi="Time New Roman" w:hint="eastAsia"/>
          <w:bCs/>
          <w:lang w:val="en-GB"/>
        </w:rPr>
        <w:t>贩运活动的受害</w:t>
      </w:r>
      <w:r w:rsidRPr="00F31B42">
        <w:rPr>
          <w:rFonts w:ascii="Time New Roman" w:eastAsia="黑体" w:hAnsi="Time New Roman"/>
          <w:bCs/>
          <w:lang w:val="en-GB"/>
        </w:rPr>
        <w:t>儿童，特别是</w:t>
      </w:r>
      <w:r w:rsidRPr="00F31B42">
        <w:rPr>
          <w:rFonts w:ascii="Time New Roman" w:eastAsia="黑体" w:hAnsi="Time New Roman" w:hint="eastAsia"/>
          <w:bCs/>
          <w:lang w:val="en-GB"/>
        </w:rPr>
        <w:t>处境脆弱</w:t>
      </w:r>
      <w:r w:rsidRPr="00F31B42">
        <w:rPr>
          <w:rFonts w:ascii="Time New Roman" w:eastAsia="黑体" w:hAnsi="Time New Roman"/>
          <w:bCs/>
          <w:lang w:val="en-GB"/>
        </w:rPr>
        <w:t>儿童，</w:t>
      </w:r>
      <w:r w:rsidRPr="00F31B42">
        <w:rPr>
          <w:rFonts w:ascii="Time New Roman" w:eastAsia="黑体" w:hAnsi="Time New Roman" w:hint="eastAsia"/>
          <w:bCs/>
          <w:lang w:val="en-GB"/>
        </w:rPr>
        <w:t>例如孤身的</w:t>
      </w:r>
      <w:r w:rsidRPr="00F31B42">
        <w:rPr>
          <w:rFonts w:ascii="Time New Roman" w:eastAsia="黑体" w:hAnsi="Time New Roman"/>
          <w:bCs/>
          <w:lang w:val="en-GB"/>
        </w:rPr>
        <w:t>寻求庇护</w:t>
      </w:r>
      <w:r w:rsidRPr="00F31B42">
        <w:rPr>
          <w:rFonts w:ascii="Time New Roman" w:eastAsia="黑体" w:hAnsi="Time New Roman" w:hint="eastAsia"/>
          <w:bCs/>
          <w:lang w:val="en-GB"/>
        </w:rPr>
        <w:t>儿童</w:t>
      </w:r>
      <w:r w:rsidRPr="00F31B42">
        <w:rPr>
          <w:rFonts w:ascii="Time New Roman" w:eastAsia="黑体" w:hAnsi="Time New Roman"/>
          <w:bCs/>
          <w:lang w:val="en-GB"/>
        </w:rPr>
        <w:t>、难民</w:t>
      </w:r>
      <w:r w:rsidRPr="00F31B42">
        <w:rPr>
          <w:rFonts w:ascii="Time New Roman" w:eastAsia="黑体" w:hAnsi="Time New Roman" w:hint="eastAsia"/>
          <w:bCs/>
          <w:lang w:val="en-GB"/>
        </w:rPr>
        <w:t>儿童</w:t>
      </w:r>
      <w:r w:rsidRPr="00F31B42">
        <w:rPr>
          <w:rFonts w:ascii="Time New Roman" w:eastAsia="黑体" w:hAnsi="Time New Roman"/>
          <w:bCs/>
          <w:lang w:val="en-GB"/>
        </w:rPr>
        <w:t>或处于</w:t>
      </w:r>
      <w:r w:rsidRPr="00F31B42">
        <w:rPr>
          <w:rFonts w:ascii="Time New Roman" w:eastAsia="黑体" w:hAnsi="Time New Roman" w:hint="eastAsia"/>
          <w:bCs/>
          <w:lang w:val="en-GB"/>
        </w:rPr>
        <w:t>移民</w:t>
      </w:r>
      <w:r w:rsidRPr="00F31B42">
        <w:rPr>
          <w:rFonts w:ascii="Time New Roman" w:eastAsia="黑体" w:hAnsi="Time New Roman"/>
          <w:bCs/>
          <w:lang w:val="en-GB"/>
        </w:rPr>
        <w:t>状态的儿童</w:t>
      </w:r>
      <w:r w:rsidRPr="00F31B42">
        <w:rPr>
          <w:rFonts w:ascii="Time New Roman" w:eastAsia="黑体" w:hAnsi="Time New Roman" w:hint="eastAsia"/>
          <w:bCs/>
          <w:lang w:val="en-GB"/>
        </w:rPr>
        <w:t>；</w:t>
      </w:r>
    </w:p>
    <w:p w14:paraId="792102ED" w14:textId="7E2F2776"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加强对有关专业人员的培训，</w:t>
      </w:r>
      <w:r w:rsidRPr="00F31B42">
        <w:rPr>
          <w:rFonts w:ascii="Time New Roman" w:eastAsia="黑体" w:hAnsi="Time New Roman" w:hint="eastAsia"/>
          <w:bCs/>
          <w:lang w:val="en-GB"/>
        </w:rPr>
        <w:t>涉及</w:t>
      </w:r>
      <w:r w:rsidRPr="00F31B42">
        <w:rPr>
          <w:rFonts w:ascii="Time New Roman" w:eastAsia="黑体" w:hAnsi="Time New Roman"/>
          <w:bCs/>
          <w:lang w:val="en-GB"/>
        </w:rPr>
        <w:t>识别</w:t>
      </w:r>
      <w:r w:rsidRPr="00F31B42">
        <w:rPr>
          <w:rFonts w:ascii="Time New Roman" w:eastAsia="黑体" w:hAnsi="Time New Roman" w:hint="eastAsia"/>
          <w:bCs/>
          <w:lang w:val="en-GB"/>
        </w:rPr>
        <w:t>出贩运活动的受害</w:t>
      </w:r>
      <w:r w:rsidRPr="00F31B42">
        <w:rPr>
          <w:rFonts w:ascii="Time New Roman" w:eastAsia="黑体" w:hAnsi="Time New Roman"/>
          <w:bCs/>
          <w:lang w:val="en-GB"/>
        </w:rPr>
        <w:t>儿童，并将他们</w:t>
      </w:r>
      <w:r w:rsidRPr="00F31B42">
        <w:rPr>
          <w:rFonts w:ascii="Time New Roman" w:eastAsia="黑体" w:hAnsi="Time New Roman" w:hint="eastAsia"/>
          <w:bCs/>
          <w:lang w:val="en-GB"/>
        </w:rPr>
        <w:t>转介</w:t>
      </w:r>
      <w:r w:rsidRPr="00F31B42">
        <w:rPr>
          <w:rFonts w:ascii="Time New Roman" w:eastAsia="黑体" w:hAnsi="Time New Roman"/>
          <w:bCs/>
          <w:lang w:val="en-GB"/>
        </w:rPr>
        <w:t>给适当的服务机构</w:t>
      </w:r>
      <w:r w:rsidRPr="00F31B42">
        <w:rPr>
          <w:rFonts w:ascii="Time New Roman" w:eastAsia="黑体" w:hAnsi="Time New Roman" w:hint="eastAsia"/>
          <w:bCs/>
          <w:lang w:val="en-GB"/>
        </w:rPr>
        <w:t>；</w:t>
      </w:r>
    </w:p>
    <w:p w14:paraId="027A37C9" w14:textId="560443C9"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c</w:t>
      </w:r>
      <w:r w:rsidRPr="00F31B42">
        <w:rPr>
          <w:rFonts w:ascii="Time New Roman" w:eastAsia="黑体" w:hAnsi="Time New Roman"/>
          <w:bCs/>
          <w:lang w:val="en-GB"/>
        </w:rPr>
        <w:t>)</w:t>
      </w:r>
      <w:r w:rsidRPr="00F31B42">
        <w:rPr>
          <w:rFonts w:ascii="Time New Roman" w:eastAsia="黑体" w:hAnsi="Time New Roman"/>
          <w:bCs/>
          <w:lang w:val="en-GB"/>
        </w:rPr>
        <w:tab/>
      </w:r>
      <w:r w:rsidRPr="00166DE1">
        <w:rPr>
          <w:rFonts w:ascii="Time New Roman" w:eastAsia="黑体" w:hAnsi="Time New Roman" w:hint="eastAsia"/>
          <w:bCs/>
          <w:spacing w:val="-2"/>
          <w:lang w:val="en-GB"/>
        </w:rPr>
        <w:t>向贩运活动</w:t>
      </w:r>
      <w:r w:rsidRPr="00166DE1">
        <w:rPr>
          <w:rFonts w:ascii="Time New Roman" w:eastAsia="黑体" w:hAnsi="Time New Roman"/>
          <w:bCs/>
          <w:spacing w:val="-2"/>
          <w:lang w:val="en-GB"/>
        </w:rPr>
        <w:t>的</w:t>
      </w:r>
      <w:r w:rsidRPr="00166DE1">
        <w:rPr>
          <w:rFonts w:ascii="Time New Roman" w:eastAsia="黑体" w:hAnsi="Time New Roman" w:hint="eastAsia"/>
          <w:bCs/>
          <w:spacing w:val="-2"/>
          <w:lang w:val="en-GB"/>
        </w:rPr>
        <w:t>受害</w:t>
      </w:r>
      <w:r w:rsidRPr="00166DE1">
        <w:rPr>
          <w:rFonts w:ascii="Time New Roman" w:eastAsia="黑体" w:hAnsi="Time New Roman"/>
          <w:bCs/>
          <w:spacing w:val="-2"/>
          <w:lang w:val="en-GB"/>
        </w:rPr>
        <w:t>儿童提供专门</w:t>
      </w:r>
      <w:r w:rsidRPr="00166DE1">
        <w:rPr>
          <w:rFonts w:ascii="Time New Roman" w:eastAsia="黑体" w:hAnsi="Time New Roman" w:hint="eastAsia"/>
          <w:bCs/>
          <w:spacing w:val="-2"/>
          <w:lang w:val="en-GB"/>
        </w:rPr>
        <w:t>符合</w:t>
      </w:r>
      <w:r w:rsidRPr="00166DE1">
        <w:rPr>
          <w:rFonts w:ascii="Time New Roman" w:eastAsia="黑体" w:hAnsi="Time New Roman"/>
          <w:bCs/>
          <w:spacing w:val="-2"/>
          <w:lang w:val="en-GB"/>
        </w:rPr>
        <w:t>其需求的服务，并确保</w:t>
      </w:r>
      <w:r w:rsidRPr="00166DE1">
        <w:rPr>
          <w:rFonts w:ascii="Time New Roman" w:eastAsia="黑体" w:hAnsi="Time New Roman" w:hint="eastAsia"/>
          <w:bCs/>
          <w:spacing w:val="-2"/>
          <w:lang w:val="en-GB"/>
        </w:rPr>
        <w:t>将</w:t>
      </w:r>
      <w:r w:rsidRPr="00166DE1">
        <w:rPr>
          <w:rFonts w:ascii="Time New Roman" w:eastAsia="黑体" w:hAnsi="Time New Roman"/>
          <w:bCs/>
          <w:spacing w:val="-2"/>
          <w:lang w:val="en-GB"/>
        </w:rPr>
        <w:t>所有受害</w:t>
      </w:r>
      <w:r w:rsidRPr="00F31B42">
        <w:rPr>
          <w:rFonts w:ascii="Time New Roman" w:eastAsia="黑体" w:hAnsi="Time New Roman"/>
          <w:bCs/>
          <w:lang w:val="en-GB"/>
        </w:rPr>
        <w:t>儿童转介</w:t>
      </w:r>
      <w:r w:rsidRPr="00F31B42">
        <w:rPr>
          <w:rFonts w:ascii="Time New Roman" w:eastAsia="黑体" w:hAnsi="Time New Roman" w:hint="eastAsia"/>
          <w:bCs/>
          <w:lang w:val="en-GB"/>
        </w:rPr>
        <w:t>给</w:t>
      </w:r>
      <w:r w:rsidRPr="00F31B42">
        <w:rPr>
          <w:rFonts w:ascii="Time New Roman" w:eastAsia="黑体" w:hAnsi="Time New Roman"/>
          <w:bCs/>
          <w:lang w:val="en-GB"/>
        </w:rPr>
        <w:t>适当的服务</w:t>
      </w:r>
      <w:r w:rsidRPr="00F31B42">
        <w:rPr>
          <w:rFonts w:ascii="Time New Roman" w:eastAsia="黑体" w:hAnsi="Time New Roman" w:hint="eastAsia"/>
          <w:bCs/>
          <w:lang w:val="en-GB"/>
        </w:rPr>
        <w:t>机构；</w:t>
      </w:r>
    </w:p>
    <w:p w14:paraId="25BACCE6" w14:textId="02647974" w:rsidR="00F31B42" w:rsidRPr="00F31B42" w:rsidRDefault="00F31B42" w:rsidP="00F31B42">
      <w:pPr>
        <w:pStyle w:val="SingleTxtGC"/>
        <w:rPr>
          <w:bCs/>
          <w:lang w:val="en-GB"/>
        </w:rPr>
      </w:pPr>
      <w:r w:rsidRPr="00F31B42">
        <w:rPr>
          <w:rFonts w:ascii="Time New Roman" w:eastAsia="黑体" w:hAnsi="Time New Roman"/>
          <w:bCs/>
          <w:lang w:val="en-GB"/>
        </w:rPr>
        <w:tab/>
        <w:t>(</w:t>
      </w:r>
      <w:r w:rsidR="001705E9" w:rsidRPr="001C13A3">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lang w:val="en-GB"/>
        </w:rPr>
        <w:t>分配适足的资源用于落实</w:t>
      </w:r>
      <w:r w:rsidRPr="00F31B42">
        <w:rPr>
          <w:rFonts w:ascii="Time New Roman" w:eastAsia="黑体" w:hAnsi="Time New Roman"/>
          <w:lang w:val="en-GB"/>
        </w:rPr>
        <w:t>上述建议，并向从事贩运</w:t>
      </w:r>
      <w:r w:rsidRPr="00F31B42">
        <w:rPr>
          <w:rFonts w:ascii="Time New Roman" w:eastAsia="黑体" w:hAnsi="Time New Roman" w:hint="eastAsia"/>
          <w:lang w:val="en-GB"/>
        </w:rPr>
        <w:t>活动受害</w:t>
      </w:r>
      <w:r w:rsidRPr="00F31B42">
        <w:rPr>
          <w:rFonts w:ascii="Time New Roman" w:eastAsia="黑体" w:hAnsi="Time New Roman"/>
          <w:lang w:val="en-GB"/>
        </w:rPr>
        <w:t>儿童工作的民间社会组织提供财政</w:t>
      </w:r>
      <w:r w:rsidRPr="00F31B42">
        <w:rPr>
          <w:rFonts w:ascii="Time New Roman" w:eastAsia="黑体" w:hAnsi="Time New Roman" w:hint="eastAsia"/>
          <w:lang w:val="en-GB"/>
        </w:rPr>
        <w:t>支助</w:t>
      </w:r>
      <w:r w:rsidRPr="00F31B42">
        <w:rPr>
          <w:rFonts w:ascii="Time New Roman" w:eastAsia="黑体" w:hAnsi="Time New Roman"/>
          <w:lang w:val="en-GB"/>
        </w:rPr>
        <w:t>。</w:t>
      </w:r>
    </w:p>
    <w:p w14:paraId="0A5353D9" w14:textId="77777777" w:rsidR="00F31B42" w:rsidRPr="00F31B42" w:rsidRDefault="00F31B42" w:rsidP="00EE4741">
      <w:pPr>
        <w:pStyle w:val="H23GC"/>
        <w:spacing w:after="160"/>
        <w:rPr>
          <w:lang w:val="en-GB"/>
        </w:rPr>
      </w:pPr>
      <w:r w:rsidRPr="00F31B42">
        <w:rPr>
          <w:lang w:val="en-GB"/>
        </w:rPr>
        <w:tab/>
      </w:r>
      <w:r w:rsidRPr="00F31B42">
        <w:rPr>
          <w:lang w:val="en-GB"/>
        </w:rPr>
        <w:tab/>
      </w:r>
      <w:bookmarkStart w:id="11" w:name="_Toc33611191"/>
      <w:bookmarkStart w:id="12" w:name="_Toc33611316"/>
      <w:r w:rsidRPr="00F31B42">
        <w:rPr>
          <w:lang w:val="en-GB"/>
        </w:rPr>
        <w:t>儿童司法</w:t>
      </w:r>
      <w:bookmarkEnd w:id="11"/>
      <w:bookmarkEnd w:id="12"/>
    </w:p>
    <w:p w14:paraId="39C47078" w14:textId="70E6344B" w:rsidR="00F31B42" w:rsidRPr="00F31B42" w:rsidRDefault="001705E9" w:rsidP="00F31B42">
      <w:pPr>
        <w:pStyle w:val="SingleTxtGC"/>
        <w:rPr>
          <w:lang w:val="en-GB"/>
        </w:rPr>
      </w:pPr>
      <w:r>
        <w:rPr>
          <w:lang w:val="en-GB"/>
        </w:rPr>
        <w:t>45</w:t>
      </w:r>
      <w:r w:rsidR="00F31B42" w:rsidRPr="00F31B42">
        <w:rPr>
          <w:lang w:val="en-GB"/>
        </w:rPr>
        <w:t>.</w:t>
      </w:r>
      <w:r w:rsidR="00F31B42" w:rsidRPr="00F31B42">
        <w:rPr>
          <w:lang w:val="en-GB"/>
        </w:rPr>
        <w:tab/>
      </w:r>
      <w:r w:rsidR="00F31B42" w:rsidRPr="00F31B42">
        <w:rPr>
          <w:lang w:val="en-GB"/>
        </w:rPr>
        <w:t>委员会对以下情况</w:t>
      </w:r>
      <w:r w:rsidR="00F31B42" w:rsidRPr="00F31B42">
        <w:rPr>
          <w:rFonts w:hint="eastAsia"/>
          <w:lang w:val="en-GB"/>
        </w:rPr>
        <w:t>感到关切：</w:t>
      </w:r>
    </w:p>
    <w:p w14:paraId="401B6DC1" w14:textId="7139C93A" w:rsidR="00F31B42" w:rsidRPr="00F31B42" w:rsidRDefault="00F31B42" w:rsidP="00F31B42">
      <w:pPr>
        <w:pStyle w:val="SingleTxtGC"/>
        <w:rPr>
          <w:lang w:val="en-GB"/>
        </w:rPr>
      </w:pPr>
      <w:r w:rsidRPr="00F31B42">
        <w:rPr>
          <w:lang w:val="en-GB"/>
        </w:rPr>
        <w:tab/>
        <w:t>(</w:t>
      </w:r>
      <w:r w:rsidR="001705E9">
        <w:rPr>
          <w:lang w:val="en-GB"/>
        </w:rPr>
        <w:t>a</w:t>
      </w:r>
      <w:r w:rsidRPr="00F31B42">
        <w:rPr>
          <w:lang w:val="en-GB"/>
        </w:rPr>
        <w:t>)</w:t>
      </w:r>
      <w:r w:rsidRPr="00F31B42">
        <w:rPr>
          <w:lang w:val="en-GB"/>
        </w:rPr>
        <w:tab/>
      </w:r>
      <w:r w:rsidRPr="00166DE1">
        <w:rPr>
          <w:rFonts w:hint="eastAsia"/>
          <w:spacing w:val="-4"/>
          <w:lang w:val="en-GB"/>
        </w:rPr>
        <w:t>法律中规定的</w:t>
      </w:r>
      <w:r w:rsidRPr="00166DE1">
        <w:rPr>
          <w:spacing w:val="-4"/>
          <w:lang w:val="en-GB"/>
        </w:rPr>
        <w:t>儿童进入刑事司法系统的最低年龄</w:t>
      </w:r>
      <w:r w:rsidRPr="00166DE1">
        <w:rPr>
          <w:rFonts w:hint="eastAsia"/>
          <w:spacing w:val="-4"/>
          <w:lang w:val="en-GB"/>
        </w:rPr>
        <w:t>不统一</w:t>
      </w:r>
      <w:r w:rsidRPr="00166DE1">
        <w:rPr>
          <w:spacing w:val="-4"/>
          <w:lang w:val="en-GB"/>
        </w:rPr>
        <w:t>，从</w:t>
      </w:r>
      <w:r w:rsidR="001705E9" w:rsidRPr="00166DE1">
        <w:rPr>
          <w:spacing w:val="-4"/>
          <w:lang w:val="en-GB"/>
        </w:rPr>
        <w:t>13</w:t>
      </w:r>
      <w:r w:rsidRPr="00166DE1">
        <w:rPr>
          <w:spacing w:val="-4"/>
          <w:lang w:val="en-GB"/>
        </w:rPr>
        <w:t>岁</w:t>
      </w:r>
      <w:r w:rsidRPr="00166DE1">
        <w:rPr>
          <w:rFonts w:hint="eastAsia"/>
          <w:spacing w:val="-4"/>
          <w:lang w:val="en-GB"/>
        </w:rPr>
        <w:t>至</w:t>
      </w:r>
      <w:r w:rsidR="001705E9" w:rsidRPr="00166DE1">
        <w:rPr>
          <w:spacing w:val="-4"/>
          <w:lang w:val="en-GB"/>
        </w:rPr>
        <w:t>15</w:t>
      </w:r>
      <w:r w:rsidRPr="00166DE1">
        <w:rPr>
          <w:spacing w:val="-4"/>
          <w:lang w:val="en-GB"/>
        </w:rPr>
        <w:t>岁</w:t>
      </w:r>
      <w:r w:rsidRPr="00F31B42">
        <w:rPr>
          <w:rFonts w:hint="eastAsia"/>
          <w:lang w:val="en-GB"/>
        </w:rPr>
        <w:t>不等</w:t>
      </w:r>
      <w:r w:rsidRPr="00F31B42">
        <w:rPr>
          <w:lang w:val="en-GB"/>
        </w:rPr>
        <w:t>，这违反了《公约》第</w:t>
      </w:r>
      <w:r w:rsidR="001705E9">
        <w:rPr>
          <w:lang w:val="en-GB"/>
        </w:rPr>
        <w:t>4</w:t>
      </w:r>
      <w:r w:rsidRPr="00F31B42">
        <w:rPr>
          <w:lang w:val="en-GB"/>
        </w:rPr>
        <w:t>0</w:t>
      </w:r>
      <w:r w:rsidRPr="00F31B42">
        <w:rPr>
          <w:lang w:val="en-GB"/>
        </w:rPr>
        <w:t>条第</w:t>
      </w:r>
      <w:r w:rsidR="001705E9">
        <w:rPr>
          <w:lang w:val="en-GB"/>
        </w:rPr>
        <w:t>3</w:t>
      </w:r>
      <w:r w:rsidRPr="00F31B42">
        <w:rPr>
          <w:lang w:val="en-GB"/>
        </w:rPr>
        <w:t>款</w:t>
      </w:r>
      <w:r w:rsidRPr="00F31B42">
        <w:rPr>
          <w:lang w:val="en-GB"/>
        </w:rPr>
        <w:t>(</w:t>
      </w:r>
      <w:r w:rsidR="001705E9">
        <w:rPr>
          <w:lang w:val="en-GB"/>
        </w:rPr>
        <w:t>a</w:t>
      </w:r>
      <w:r w:rsidRPr="00F31B42">
        <w:rPr>
          <w:lang w:val="en-GB"/>
        </w:rPr>
        <w:t>)</w:t>
      </w:r>
      <w:r w:rsidRPr="00F31B42">
        <w:rPr>
          <w:lang w:val="en-GB"/>
        </w:rPr>
        <w:t>项；</w:t>
      </w:r>
    </w:p>
    <w:p w14:paraId="774E6DDC" w14:textId="7AAB0AC2" w:rsidR="00F31B42" w:rsidRPr="00F31B42" w:rsidRDefault="00F31B42" w:rsidP="00F31B42">
      <w:pPr>
        <w:pStyle w:val="SingleTxtGC"/>
        <w:rPr>
          <w:lang w:val="en-GB"/>
        </w:rPr>
      </w:pPr>
      <w:r w:rsidRPr="00F31B42">
        <w:rPr>
          <w:lang w:val="en-GB"/>
        </w:rPr>
        <w:tab/>
        <w:t>(</w:t>
      </w:r>
      <w:r w:rsidR="001705E9">
        <w:rPr>
          <w:lang w:val="en-GB"/>
        </w:rPr>
        <w:t>b</w:t>
      </w:r>
      <w:r w:rsidRPr="00F31B42">
        <w:rPr>
          <w:lang w:val="en-GB"/>
        </w:rPr>
        <w:t>)</w:t>
      </w:r>
      <w:r w:rsidRPr="00F31B42">
        <w:rPr>
          <w:lang w:val="en-GB"/>
        </w:rPr>
        <w:tab/>
      </w:r>
      <w:r w:rsidRPr="00F31B42">
        <w:rPr>
          <w:rFonts w:hint="eastAsia"/>
          <w:lang w:val="en-GB"/>
        </w:rPr>
        <w:t>对于</w:t>
      </w:r>
      <w:r w:rsidR="001705E9">
        <w:rPr>
          <w:lang w:val="en-GB"/>
        </w:rPr>
        <w:t>17</w:t>
      </w:r>
      <w:r w:rsidRPr="00F31B42">
        <w:rPr>
          <w:lang w:val="en-GB"/>
        </w:rPr>
        <w:t>至</w:t>
      </w:r>
      <w:r w:rsidR="001705E9">
        <w:rPr>
          <w:lang w:val="en-GB"/>
        </w:rPr>
        <w:t>18</w:t>
      </w:r>
      <w:r w:rsidRPr="00F31B42">
        <w:rPr>
          <w:lang w:val="en-GB"/>
        </w:rPr>
        <w:t>岁的儿童</w:t>
      </w:r>
      <w:r w:rsidRPr="00F31B42">
        <w:rPr>
          <w:rFonts w:hint="eastAsia"/>
          <w:lang w:val="en-GB"/>
        </w:rPr>
        <w:t>，可用</w:t>
      </w:r>
      <w:r w:rsidRPr="00F31B42">
        <w:rPr>
          <w:lang w:val="en-GB"/>
        </w:rPr>
        <w:t>与</w:t>
      </w:r>
      <w:r w:rsidRPr="00F31B42">
        <w:rPr>
          <w:rFonts w:hint="eastAsia"/>
          <w:lang w:val="en-GB"/>
        </w:rPr>
        <w:t>对待</w:t>
      </w:r>
      <w:r w:rsidRPr="00F31B42">
        <w:rPr>
          <w:lang w:val="en-GB"/>
        </w:rPr>
        <w:t>成</w:t>
      </w:r>
      <w:r w:rsidRPr="00F31B42">
        <w:rPr>
          <w:rFonts w:hint="eastAsia"/>
          <w:lang w:val="en-GB"/>
        </w:rPr>
        <w:t>年</w:t>
      </w:r>
      <w:r w:rsidRPr="00F31B42">
        <w:rPr>
          <w:lang w:val="en-GB"/>
        </w:rPr>
        <w:t>人相同的方式进行刑事诉讼</w:t>
      </w:r>
      <w:r w:rsidRPr="00F31B42">
        <w:rPr>
          <w:rFonts w:hint="eastAsia"/>
          <w:lang w:val="en-GB"/>
        </w:rPr>
        <w:t>；</w:t>
      </w:r>
    </w:p>
    <w:p w14:paraId="16D98E94" w14:textId="077A9050" w:rsidR="00F31B42" w:rsidRPr="00F31B42" w:rsidRDefault="00F31B42" w:rsidP="00F31B42">
      <w:pPr>
        <w:pStyle w:val="SingleTxtGC"/>
        <w:rPr>
          <w:lang w:val="en-GB"/>
        </w:rPr>
      </w:pPr>
      <w:r w:rsidRPr="00F31B42">
        <w:rPr>
          <w:lang w:val="en-GB"/>
        </w:rPr>
        <w:tab/>
        <w:t>(</w:t>
      </w:r>
      <w:r w:rsidR="001705E9">
        <w:rPr>
          <w:lang w:val="en-GB"/>
        </w:rPr>
        <w:t>c</w:t>
      </w:r>
      <w:r w:rsidRPr="00F31B42">
        <w:rPr>
          <w:lang w:val="en-GB"/>
        </w:rPr>
        <w:t>)</w:t>
      </w:r>
      <w:r w:rsidRPr="00F31B42">
        <w:rPr>
          <w:lang w:val="en-GB"/>
        </w:rPr>
        <w:tab/>
      </w:r>
      <w:r w:rsidRPr="004373F2">
        <w:rPr>
          <w:spacing w:val="-2"/>
          <w:lang w:val="en-GB"/>
        </w:rPr>
        <w:t>儿童可因</w:t>
      </w:r>
      <w:r w:rsidRPr="004373F2">
        <w:rPr>
          <w:rFonts w:hint="eastAsia"/>
          <w:spacing w:val="-2"/>
          <w:lang w:val="en-GB"/>
        </w:rPr>
        <w:t>实施成年人不承担刑事责任的身份罪或因</w:t>
      </w:r>
      <w:r w:rsidR="001705E9" w:rsidRPr="004373F2">
        <w:rPr>
          <w:rFonts w:hint="eastAsia"/>
          <w:spacing w:val="-2"/>
          <w:lang w:val="en-GB"/>
        </w:rPr>
        <w:t>“</w:t>
      </w:r>
      <w:r w:rsidRPr="004373F2">
        <w:rPr>
          <w:rFonts w:hint="eastAsia"/>
          <w:spacing w:val="-2"/>
          <w:lang w:val="en-GB"/>
        </w:rPr>
        <w:t>道德败坏</w:t>
      </w:r>
      <w:r w:rsidR="001705E9" w:rsidRPr="004373F2">
        <w:rPr>
          <w:rFonts w:hint="eastAsia"/>
          <w:spacing w:val="-2"/>
          <w:lang w:val="en-GB"/>
        </w:rPr>
        <w:t>”</w:t>
      </w:r>
      <w:r w:rsidRPr="004373F2">
        <w:rPr>
          <w:rFonts w:hint="eastAsia"/>
          <w:spacing w:val="-2"/>
          <w:lang w:val="en-GB"/>
        </w:rPr>
        <w:t>而进入</w:t>
      </w:r>
      <w:r w:rsidRPr="00F31B42">
        <w:rPr>
          <w:rFonts w:hint="eastAsia"/>
          <w:lang w:val="en-GB"/>
        </w:rPr>
        <w:t>司法系统；</w:t>
      </w:r>
    </w:p>
    <w:p w14:paraId="333F8EC5" w14:textId="3FD8930D" w:rsidR="00F31B42" w:rsidRPr="00F31B42" w:rsidRDefault="00F31B42" w:rsidP="00F31B42">
      <w:pPr>
        <w:pStyle w:val="SingleTxtGC"/>
        <w:rPr>
          <w:lang w:val="en-GB"/>
        </w:rPr>
      </w:pPr>
      <w:r w:rsidRPr="00F31B42">
        <w:rPr>
          <w:lang w:val="en-GB"/>
        </w:rPr>
        <w:tab/>
        <w:t>(</w:t>
      </w:r>
      <w:r w:rsidR="001705E9">
        <w:rPr>
          <w:lang w:val="en-GB"/>
        </w:rPr>
        <w:t>d</w:t>
      </w:r>
      <w:r w:rsidRPr="00F31B42">
        <w:rPr>
          <w:lang w:val="en-GB"/>
        </w:rPr>
        <w:t>)</w:t>
      </w:r>
      <w:r w:rsidRPr="00F31B42">
        <w:rPr>
          <w:lang w:val="en-GB"/>
        </w:rPr>
        <w:tab/>
      </w:r>
      <w:r w:rsidRPr="00F31B42">
        <w:rPr>
          <w:lang w:val="en-GB"/>
        </w:rPr>
        <w:t>未达到最低刑事责任年龄的儿童可被剥夺自由</w:t>
      </w:r>
      <w:r w:rsidRPr="00F31B42">
        <w:rPr>
          <w:rFonts w:hint="eastAsia"/>
          <w:lang w:val="en-GB"/>
        </w:rPr>
        <w:t>，并且</w:t>
      </w:r>
      <w:r w:rsidRPr="00F31B42">
        <w:rPr>
          <w:lang w:val="en-GB"/>
        </w:rPr>
        <w:t>剥夺自由与限制自由</w:t>
      </w:r>
      <w:r w:rsidRPr="00F31B42">
        <w:rPr>
          <w:rFonts w:hint="eastAsia"/>
          <w:lang w:val="en-GB"/>
        </w:rPr>
        <w:t>在概念上不够明确；</w:t>
      </w:r>
    </w:p>
    <w:p w14:paraId="2854EE97" w14:textId="5C112007" w:rsidR="00F31B42" w:rsidRPr="00F31B42" w:rsidRDefault="00F31B42" w:rsidP="00F31B42">
      <w:pPr>
        <w:pStyle w:val="SingleTxtGC"/>
        <w:rPr>
          <w:lang w:val="en-GB"/>
        </w:rPr>
      </w:pPr>
      <w:r w:rsidRPr="00F31B42">
        <w:rPr>
          <w:lang w:val="en-GB"/>
        </w:rPr>
        <w:tab/>
        <w:t>(</w:t>
      </w:r>
      <w:r w:rsidR="001705E9">
        <w:rPr>
          <w:rFonts w:hint="eastAsia"/>
          <w:lang w:val="en-GB"/>
        </w:rPr>
        <w:t>e</w:t>
      </w:r>
      <w:r w:rsidRPr="00F31B42">
        <w:rPr>
          <w:lang w:val="en-GB"/>
        </w:rPr>
        <w:t>)</w:t>
      </w:r>
      <w:r w:rsidRPr="00F31B42">
        <w:rPr>
          <w:lang w:val="en-GB"/>
        </w:rPr>
        <w:tab/>
      </w:r>
      <w:r w:rsidRPr="00F31B42">
        <w:rPr>
          <w:rFonts w:hint="eastAsia"/>
          <w:lang w:val="en-GB"/>
        </w:rPr>
        <w:t>有许多儿童</w:t>
      </w:r>
      <w:r w:rsidRPr="00F31B42">
        <w:rPr>
          <w:lang w:val="en-GB"/>
        </w:rPr>
        <w:t>在</w:t>
      </w:r>
      <w:r w:rsidRPr="00F31B42">
        <w:rPr>
          <w:rFonts w:hint="eastAsia"/>
          <w:lang w:val="en-GB"/>
        </w:rPr>
        <w:t>惩教</w:t>
      </w:r>
      <w:r w:rsidRPr="00F31B42">
        <w:rPr>
          <w:lang w:val="en-GB"/>
        </w:rPr>
        <w:t>程序之前和期间</w:t>
      </w:r>
      <w:r w:rsidRPr="00F31B42">
        <w:rPr>
          <w:rFonts w:hint="eastAsia"/>
          <w:lang w:val="en-GB"/>
        </w:rPr>
        <w:t>被长期拘留在</w:t>
      </w:r>
      <w:r w:rsidRPr="00F31B42">
        <w:rPr>
          <w:lang w:val="en-GB"/>
        </w:rPr>
        <w:t>青少年收容所</w:t>
      </w:r>
      <w:r w:rsidRPr="00F31B42">
        <w:rPr>
          <w:rFonts w:hint="eastAsia"/>
          <w:lang w:val="en-GB"/>
        </w:rPr>
        <w:t>内；</w:t>
      </w:r>
    </w:p>
    <w:p w14:paraId="5D51D438" w14:textId="2671D4E8" w:rsidR="00F31B42" w:rsidRPr="00F31B42" w:rsidRDefault="00F31B42" w:rsidP="00F31B42">
      <w:pPr>
        <w:pStyle w:val="SingleTxtGC"/>
        <w:rPr>
          <w:lang w:val="en-GB"/>
        </w:rPr>
      </w:pPr>
      <w:r w:rsidRPr="00F31B42">
        <w:rPr>
          <w:lang w:val="en-GB"/>
        </w:rPr>
        <w:tab/>
        <w:t>(</w:t>
      </w:r>
      <w:r w:rsidR="001705E9">
        <w:rPr>
          <w:lang w:val="en-GB"/>
        </w:rPr>
        <w:t>f</w:t>
      </w:r>
      <w:r w:rsidRPr="00F31B42">
        <w:rPr>
          <w:lang w:val="en-GB"/>
        </w:rPr>
        <w:t>)</w:t>
      </w:r>
      <w:r w:rsidRPr="00F31B42">
        <w:rPr>
          <w:lang w:val="en-GB"/>
        </w:rPr>
        <w:tab/>
      </w:r>
      <w:r w:rsidRPr="00F31B42">
        <w:rPr>
          <w:rFonts w:hint="eastAsia"/>
          <w:lang w:val="en-GB"/>
        </w:rPr>
        <w:t>对于儿童</w:t>
      </w:r>
      <w:r w:rsidRPr="00F31B42">
        <w:rPr>
          <w:lang w:val="en-GB"/>
        </w:rPr>
        <w:t>证人或</w:t>
      </w:r>
      <w:r w:rsidRPr="00F31B42">
        <w:rPr>
          <w:rFonts w:hint="eastAsia"/>
          <w:lang w:val="en-GB"/>
        </w:rPr>
        <w:t>儿童</w:t>
      </w:r>
      <w:r w:rsidRPr="00F31B42">
        <w:rPr>
          <w:lang w:val="en-GB"/>
        </w:rPr>
        <w:t>受害</w:t>
      </w:r>
      <w:r w:rsidRPr="00F31B42">
        <w:rPr>
          <w:rFonts w:hint="eastAsia"/>
          <w:lang w:val="en-GB"/>
        </w:rPr>
        <w:t>人，未满</w:t>
      </w:r>
      <w:r w:rsidR="001705E9">
        <w:rPr>
          <w:rFonts w:hint="eastAsia"/>
          <w:lang w:val="en-GB"/>
        </w:rPr>
        <w:t>1</w:t>
      </w:r>
      <w:r w:rsidR="001705E9">
        <w:rPr>
          <w:lang w:val="en-GB"/>
        </w:rPr>
        <w:t>5</w:t>
      </w:r>
      <w:r w:rsidRPr="00F31B42">
        <w:rPr>
          <w:rFonts w:hint="eastAsia"/>
          <w:lang w:val="en-GB"/>
        </w:rPr>
        <w:t>岁者和已满</w:t>
      </w:r>
      <w:r w:rsidR="001705E9">
        <w:rPr>
          <w:rFonts w:hint="eastAsia"/>
          <w:lang w:val="en-GB"/>
        </w:rPr>
        <w:t>1</w:t>
      </w:r>
      <w:r w:rsidR="001705E9">
        <w:rPr>
          <w:lang w:val="en-GB"/>
        </w:rPr>
        <w:t>5</w:t>
      </w:r>
      <w:r w:rsidRPr="00F31B42">
        <w:rPr>
          <w:rFonts w:hint="eastAsia"/>
          <w:lang w:val="en-GB"/>
        </w:rPr>
        <w:t>岁者在听审中享有特殊保护条件不同。</w:t>
      </w:r>
    </w:p>
    <w:p w14:paraId="27475F7B" w14:textId="2886C3E7" w:rsidR="00F31B42" w:rsidRPr="00F31B42" w:rsidRDefault="001705E9" w:rsidP="00F31B42">
      <w:pPr>
        <w:pStyle w:val="SingleTxtGC"/>
        <w:rPr>
          <w:rFonts w:ascii="Time New Roman" w:eastAsia="黑体" w:hAnsi="Time New Roman" w:hint="eastAsia"/>
          <w:bCs/>
          <w:lang w:val="en-GB"/>
        </w:rPr>
      </w:pPr>
      <w:r w:rsidRPr="001A3723">
        <w:rPr>
          <w:rFonts w:ascii="Time New Roman" w:eastAsia="黑体" w:hAnsi="Time New Roman"/>
          <w:bCs/>
          <w:spacing w:val="6"/>
          <w:lang w:val="en-GB"/>
        </w:rPr>
        <w:t>46</w:t>
      </w:r>
      <w:r w:rsidR="00F31B42" w:rsidRPr="001A3723">
        <w:rPr>
          <w:rFonts w:ascii="Time New Roman" w:eastAsia="黑体" w:hAnsi="Time New Roman"/>
          <w:bCs/>
          <w:spacing w:val="6"/>
          <w:lang w:val="en-GB"/>
        </w:rPr>
        <w:t>.</w:t>
      </w:r>
      <w:r w:rsidR="00F31B42" w:rsidRPr="001A3723">
        <w:rPr>
          <w:rFonts w:ascii="Time New Roman" w:eastAsia="黑体" w:hAnsi="Time New Roman"/>
          <w:bCs/>
          <w:spacing w:val="6"/>
          <w:lang w:val="en-GB"/>
        </w:rPr>
        <w:tab/>
      </w:r>
      <w:r w:rsidR="00F31B42" w:rsidRPr="001A3723">
        <w:rPr>
          <w:rFonts w:ascii="Time New Roman" w:eastAsia="黑体" w:hAnsi="Time New Roman"/>
          <w:bCs/>
          <w:spacing w:val="6"/>
          <w:lang w:val="en-GB"/>
        </w:rPr>
        <w:t>委员会</w:t>
      </w:r>
      <w:r w:rsidR="00F31B42" w:rsidRPr="001A3723">
        <w:rPr>
          <w:rFonts w:ascii="Time New Roman" w:eastAsia="黑体" w:hAnsi="Time New Roman" w:hint="eastAsia"/>
          <w:bCs/>
          <w:spacing w:val="6"/>
          <w:lang w:val="en-GB"/>
        </w:rPr>
        <w:t>参照关于儿童司法系统中的儿童权利问题的第</w:t>
      </w:r>
      <w:r w:rsidRPr="001A3723">
        <w:rPr>
          <w:rFonts w:ascii="Time New Roman" w:eastAsia="黑体" w:hAnsi="Time New Roman"/>
          <w:bCs/>
          <w:spacing w:val="6"/>
          <w:lang w:val="en-GB"/>
        </w:rPr>
        <w:t>24</w:t>
      </w:r>
      <w:r w:rsidR="00F31B42" w:rsidRPr="001A3723">
        <w:rPr>
          <w:rFonts w:ascii="Time New Roman" w:eastAsia="黑体" w:hAnsi="Time New Roman" w:hint="eastAsia"/>
          <w:bCs/>
          <w:spacing w:val="6"/>
          <w:lang w:val="en-GB"/>
        </w:rPr>
        <w:t>号一般性意见</w:t>
      </w:r>
      <w:r w:rsidR="00F31B42" w:rsidRPr="001A3723">
        <w:rPr>
          <w:rFonts w:ascii="Time New Roman" w:eastAsia="黑体" w:hAnsi="Time New Roman"/>
          <w:bCs/>
          <w:spacing w:val="6"/>
          <w:lang w:val="en-GB"/>
        </w:rPr>
        <w:t>(</w:t>
      </w:r>
      <w:r w:rsidRPr="001A3723">
        <w:rPr>
          <w:rFonts w:ascii="Time New Roman" w:eastAsia="黑体" w:hAnsi="Time New Roman"/>
          <w:bCs/>
          <w:spacing w:val="6"/>
          <w:lang w:val="en-GB"/>
        </w:rPr>
        <w:t>2</w:t>
      </w:r>
      <w:r w:rsidR="00F31B42" w:rsidRPr="001A3723">
        <w:rPr>
          <w:rFonts w:ascii="Time New Roman" w:eastAsia="黑体" w:hAnsi="Time New Roman"/>
          <w:bCs/>
          <w:spacing w:val="6"/>
          <w:lang w:val="en-GB"/>
        </w:rPr>
        <w:t>0</w:t>
      </w:r>
      <w:r w:rsidRPr="001A3723">
        <w:rPr>
          <w:rFonts w:ascii="Time New Roman" w:eastAsia="黑体" w:hAnsi="Time New Roman"/>
          <w:bCs/>
          <w:spacing w:val="6"/>
          <w:lang w:val="en-GB"/>
        </w:rPr>
        <w:t>19</w:t>
      </w:r>
      <w:r w:rsidR="00F31B42" w:rsidRPr="001A3723">
        <w:rPr>
          <w:rFonts w:ascii="Time New Roman" w:eastAsia="黑体" w:hAnsi="Time New Roman" w:hint="eastAsia"/>
          <w:bCs/>
          <w:spacing w:val="6"/>
          <w:lang w:val="en-GB"/>
        </w:rPr>
        <w:t>年</w:t>
      </w:r>
      <w:r w:rsidR="00F31B42" w:rsidRPr="001A3723">
        <w:rPr>
          <w:rFonts w:ascii="Time New Roman" w:eastAsia="黑体" w:hAnsi="Time New Roman"/>
          <w:bCs/>
          <w:spacing w:val="6"/>
          <w:lang w:val="en-GB"/>
        </w:rPr>
        <w:t>)</w:t>
      </w:r>
      <w:r w:rsidR="00F31B42" w:rsidRPr="001A3723">
        <w:rPr>
          <w:rFonts w:ascii="Time New Roman" w:eastAsia="黑体" w:hAnsi="Time New Roman"/>
          <w:bCs/>
          <w:spacing w:val="6"/>
          <w:lang w:val="en-GB"/>
        </w:rPr>
        <w:t>，</w:t>
      </w:r>
      <w:r w:rsidR="00F31B42" w:rsidRPr="00F31B42">
        <w:rPr>
          <w:rFonts w:ascii="Time New Roman" w:eastAsia="黑体" w:hAnsi="Time New Roman"/>
          <w:bCs/>
          <w:lang w:val="en-GB"/>
        </w:rPr>
        <w:t>回顾先前的建议，</w:t>
      </w:r>
      <w:r w:rsidR="00F31B42" w:rsidRPr="00F31B42">
        <w:rPr>
          <w:rFonts w:ascii="Time New Roman" w:eastAsia="黑体" w:hAnsi="Time New Roman"/>
          <w:bCs/>
          <w:vertAlign w:val="superscript"/>
          <w:lang w:val="en-GB"/>
        </w:rPr>
        <w:footnoteReference w:id="16"/>
      </w:r>
      <w:r w:rsidR="00256BE9">
        <w:rPr>
          <w:rFonts w:ascii="Time New Roman" w:eastAsia="黑体" w:hAnsi="Time New Roman" w:hint="eastAsia"/>
          <w:bCs/>
          <w:lang w:val="en-GB"/>
        </w:rPr>
        <w:t xml:space="preserve"> </w:t>
      </w:r>
      <w:r w:rsidR="00F31B42" w:rsidRPr="00F31B42">
        <w:rPr>
          <w:rFonts w:ascii="Time New Roman" w:eastAsia="黑体" w:hAnsi="Time New Roman"/>
          <w:bCs/>
          <w:lang w:val="en-GB"/>
        </w:rPr>
        <w:t>敦促缔约国使</w:t>
      </w:r>
      <w:r w:rsidR="00F31B42" w:rsidRPr="00F31B42">
        <w:rPr>
          <w:rFonts w:ascii="Time New Roman" w:eastAsia="黑体" w:hAnsi="Time New Roman" w:hint="eastAsia"/>
          <w:bCs/>
          <w:lang w:val="en-GB"/>
        </w:rPr>
        <w:t>该国的</w:t>
      </w:r>
      <w:r w:rsidR="00F31B42" w:rsidRPr="00F31B42">
        <w:rPr>
          <w:rFonts w:ascii="Time New Roman" w:eastAsia="黑体" w:hAnsi="Time New Roman"/>
          <w:bCs/>
          <w:lang w:val="en-GB"/>
        </w:rPr>
        <w:t>儿童司法系统</w:t>
      </w:r>
      <w:r w:rsidR="00F31B42" w:rsidRPr="00F31B42">
        <w:rPr>
          <w:rFonts w:ascii="Time New Roman" w:eastAsia="黑体" w:hAnsi="Time New Roman" w:hint="eastAsia"/>
          <w:bCs/>
          <w:lang w:val="en-GB"/>
        </w:rPr>
        <w:t>充分符合</w:t>
      </w:r>
      <w:r w:rsidR="00F31B42" w:rsidRPr="00F31B42">
        <w:rPr>
          <w:rFonts w:ascii="Time New Roman" w:eastAsia="黑体" w:hAnsi="Time New Roman"/>
          <w:bCs/>
          <w:lang w:val="en-GB"/>
        </w:rPr>
        <w:t>《公约》，并：</w:t>
      </w:r>
    </w:p>
    <w:p w14:paraId="7826C42D" w14:textId="6CBBEA39" w:rsidR="00F31B42" w:rsidRPr="00DA3A46" w:rsidRDefault="00F31B42" w:rsidP="00F31B42">
      <w:pPr>
        <w:pStyle w:val="SingleTxtGC"/>
        <w:rPr>
          <w:rFonts w:ascii="Time New Roman" w:eastAsia="黑体" w:hAnsi="Time New Roman" w:hint="eastAsia"/>
          <w:bCs/>
        </w:rPr>
      </w:pPr>
      <w:r w:rsidRPr="00F31B42">
        <w:rPr>
          <w:rFonts w:ascii="Time New Roman" w:eastAsia="黑体" w:hAnsi="Time New Roman"/>
          <w:bCs/>
          <w:lang w:val="en-GB"/>
        </w:rPr>
        <w:tab/>
        <w:t>(</w:t>
      </w:r>
      <w:r w:rsidR="001705E9" w:rsidRPr="002E7F68">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1A3723">
        <w:rPr>
          <w:rFonts w:ascii="Time New Roman" w:eastAsia="黑体" w:hAnsi="Time New Roman"/>
          <w:bCs/>
          <w:spacing w:val="-4"/>
          <w:lang w:val="en-GB"/>
        </w:rPr>
        <w:t>适用</w:t>
      </w:r>
      <w:r w:rsidR="001705E9" w:rsidRPr="001A3723">
        <w:rPr>
          <w:rFonts w:ascii="Time New Roman" w:eastAsia="黑体" w:hAnsi="Time New Roman"/>
          <w:bCs/>
          <w:spacing w:val="-4"/>
          <w:lang w:val="en-GB"/>
        </w:rPr>
        <w:t>15</w:t>
      </w:r>
      <w:r w:rsidRPr="001A3723">
        <w:rPr>
          <w:rFonts w:ascii="Time New Roman" w:eastAsia="黑体" w:hAnsi="Time New Roman"/>
          <w:bCs/>
          <w:spacing w:val="-4"/>
          <w:lang w:val="en-GB"/>
        </w:rPr>
        <w:t>岁的最低刑事责任年龄，</w:t>
      </w:r>
      <w:r w:rsidRPr="001A3723">
        <w:rPr>
          <w:rFonts w:ascii="Time New Roman" w:eastAsia="黑体" w:hAnsi="Time New Roman" w:hint="eastAsia"/>
          <w:bCs/>
          <w:spacing w:val="-4"/>
          <w:lang w:val="en-GB"/>
        </w:rPr>
        <w:t>对于未满</w:t>
      </w:r>
      <w:r w:rsidRPr="001A3723">
        <w:rPr>
          <w:rFonts w:ascii="Time New Roman" w:eastAsia="黑体" w:hAnsi="Time New Roman"/>
          <w:bCs/>
          <w:spacing w:val="-4"/>
          <w:lang w:val="en-GB"/>
        </w:rPr>
        <w:t>这一年龄的儿童</w:t>
      </w:r>
      <w:r w:rsidRPr="001A3723">
        <w:rPr>
          <w:rFonts w:ascii="Time New Roman" w:eastAsia="黑体" w:hAnsi="Time New Roman" w:hint="eastAsia"/>
          <w:bCs/>
          <w:spacing w:val="-4"/>
          <w:lang w:val="en-GB"/>
        </w:rPr>
        <w:t>，</w:t>
      </w:r>
      <w:r w:rsidRPr="001A3723">
        <w:rPr>
          <w:rFonts w:ascii="Time New Roman" w:eastAsia="黑体" w:hAnsi="Time New Roman"/>
          <w:bCs/>
          <w:spacing w:val="-4"/>
          <w:lang w:val="en-GB"/>
        </w:rPr>
        <w:t>不能在刑事</w:t>
      </w:r>
      <w:r w:rsidRPr="00F31B42">
        <w:rPr>
          <w:rFonts w:ascii="Time New Roman" w:eastAsia="黑体" w:hAnsi="Time New Roman"/>
          <w:bCs/>
          <w:lang w:val="en-GB"/>
        </w:rPr>
        <w:t>法律诉讼中</w:t>
      </w:r>
      <w:r w:rsidRPr="00F31B42">
        <w:rPr>
          <w:rFonts w:ascii="Time New Roman" w:eastAsia="黑体" w:hAnsi="Time New Roman" w:hint="eastAsia"/>
          <w:bCs/>
          <w:lang w:val="en-GB"/>
        </w:rPr>
        <w:t>追究其</w:t>
      </w:r>
      <w:r w:rsidRPr="00F31B42">
        <w:rPr>
          <w:rFonts w:ascii="Time New Roman" w:eastAsia="黑体" w:hAnsi="Time New Roman"/>
          <w:bCs/>
          <w:lang w:val="en-GB"/>
        </w:rPr>
        <w:t>责任，也不能</w:t>
      </w:r>
      <w:r w:rsidRPr="00F31B42">
        <w:rPr>
          <w:rFonts w:ascii="Time New Roman" w:eastAsia="黑体" w:hAnsi="Time New Roman" w:hint="eastAsia"/>
          <w:bCs/>
          <w:lang w:val="en-GB"/>
        </w:rPr>
        <w:t>将之</w:t>
      </w:r>
      <w:r w:rsidRPr="00F31B42">
        <w:rPr>
          <w:rFonts w:ascii="Time New Roman" w:eastAsia="黑体" w:hAnsi="Time New Roman"/>
          <w:bCs/>
          <w:lang w:val="en-GB"/>
        </w:rPr>
        <w:t>拘留在儿童或青年拘留中心</w:t>
      </w:r>
      <w:r w:rsidRPr="00F31B42">
        <w:rPr>
          <w:rFonts w:ascii="Time New Roman" w:eastAsia="黑体" w:hAnsi="Time New Roman" w:hint="eastAsia"/>
          <w:bCs/>
          <w:lang w:val="en-GB"/>
        </w:rPr>
        <w:t>内；</w:t>
      </w:r>
    </w:p>
    <w:p w14:paraId="0240F208" w14:textId="42CB7FEC"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将儿童司法系统的年龄上限提高</w:t>
      </w:r>
      <w:r w:rsidRPr="00F31B42">
        <w:rPr>
          <w:rFonts w:ascii="Time New Roman" w:eastAsia="黑体" w:hAnsi="Time New Roman" w:hint="eastAsia"/>
          <w:bCs/>
          <w:lang w:val="en-GB"/>
        </w:rPr>
        <w:t>至</w:t>
      </w:r>
      <w:r w:rsidR="001705E9" w:rsidRPr="002E7F68">
        <w:rPr>
          <w:rFonts w:ascii="Time New Roman" w:eastAsia="黑体" w:hAnsi="Time New Roman"/>
          <w:bCs/>
          <w:lang w:val="en-GB"/>
        </w:rPr>
        <w:t>18</w:t>
      </w:r>
      <w:r w:rsidRPr="00F31B42">
        <w:rPr>
          <w:rFonts w:ascii="Time New Roman" w:eastAsia="黑体" w:hAnsi="Time New Roman"/>
          <w:bCs/>
          <w:lang w:val="en-GB"/>
        </w:rPr>
        <w:t>岁</w:t>
      </w:r>
      <w:r w:rsidRPr="00F31B42">
        <w:rPr>
          <w:rFonts w:ascii="Time New Roman" w:eastAsia="黑体" w:hAnsi="Time New Roman" w:hint="eastAsia"/>
          <w:bCs/>
          <w:lang w:val="en-GB"/>
        </w:rPr>
        <w:t>；</w:t>
      </w:r>
    </w:p>
    <w:p w14:paraId="1091BDCE" w14:textId="67884E07" w:rsidR="00F31B42" w:rsidRPr="00F31B42" w:rsidRDefault="00F31B42" w:rsidP="00F31B42">
      <w:pPr>
        <w:pStyle w:val="SingleTxtGC"/>
        <w:rPr>
          <w:rFonts w:ascii="Time New Roman" w:eastAsia="黑体" w:hAnsi="Time New Roman" w:hint="eastAsia"/>
          <w:bCs/>
          <w:lang w:val="en-GB"/>
        </w:rPr>
      </w:pPr>
      <w:r w:rsidRPr="00DA3A46">
        <w:rPr>
          <w:rFonts w:ascii="Time New Roman" w:eastAsia="黑体" w:hAnsi="Time New Roman"/>
          <w:bCs/>
          <w:spacing w:val="4"/>
          <w:lang w:val="en-GB"/>
        </w:rPr>
        <w:lastRenderedPageBreak/>
        <w:tab/>
        <w:t>(</w:t>
      </w:r>
      <w:r w:rsidR="001705E9" w:rsidRPr="00DA3A46">
        <w:rPr>
          <w:rFonts w:ascii="Time New Roman" w:eastAsia="黑体" w:hAnsi="Time New Roman"/>
          <w:bCs/>
          <w:spacing w:val="4"/>
          <w:lang w:val="en-GB"/>
        </w:rPr>
        <w:t>c</w:t>
      </w:r>
      <w:r w:rsidRPr="00DA3A46">
        <w:rPr>
          <w:rFonts w:ascii="Time New Roman" w:eastAsia="黑体" w:hAnsi="Time New Roman"/>
          <w:bCs/>
          <w:spacing w:val="4"/>
          <w:lang w:val="en-GB"/>
        </w:rPr>
        <w:t>)</w:t>
      </w:r>
      <w:r w:rsidRPr="00DA3A46">
        <w:rPr>
          <w:rFonts w:ascii="Time New Roman" w:eastAsia="黑体" w:hAnsi="Time New Roman"/>
          <w:bCs/>
          <w:spacing w:val="4"/>
          <w:lang w:val="en-GB"/>
        </w:rPr>
        <w:tab/>
      </w:r>
      <w:r w:rsidRPr="00DA3A46">
        <w:rPr>
          <w:rFonts w:ascii="Time New Roman" w:eastAsia="黑体" w:hAnsi="Time New Roman"/>
          <w:bCs/>
          <w:spacing w:val="4"/>
          <w:lang w:val="en-GB"/>
        </w:rPr>
        <w:t>确保从法律中删除所有身份罪，</w:t>
      </w:r>
      <w:r w:rsidRPr="00DA3A46">
        <w:rPr>
          <w:rFonts w:ascii="Time New Roman" w:eastAsia="黑体" w:hAnsi="Time New Roman" w:hint="eastAsia"/>
          <w:bCs/>
          <w:spacing w:val="4"/>
          <w:lang w:val="en-GB"/>
        </w:rPr>
        <w:t>对于儿童的不良行为，若该行为在儿</w:t>
      </w:r>
      <w:r w:rsidRPr="00F31B42">
        <w:rPr>
          <w:rFonts w:ascii="Time New Roman" w:eastAsia="黑体" w:hAnsi="Time New Roman" w:hint="eastAsia"/>
          <w:bCs/>
          <w:lang w:val="en-GB"/>
        </w:rPr>
        <w:t>童已达到最低刑事责任年龄的情况下会被视为犯罪，则应在出现最初迹象时，加强采取儿童友好的、多学科的应对措施；</w:t>
      </w:r>
    </w:p>
    <w:p w14:paraId="422B3159" w14:textId="5199CCCC"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DA3A46">
        <w:rPr>
          <w:rFonts w:ascii="Time New Roman" w:eastAsia="黑体" w:hAnsi="Time New Roman"/>
          <w:bCs/>
          <w:spacing w:val="-2"/>
          <w:lang w:val="en-GB"/>
        </w:rPr>
        <w:t>严格执行</w:t>
      </w:r>
      <w:r w:rsidRPr="00DA3A46">
        <w:rPr>
          <w:rFonts w:ascii="Time New Roman" w:eastAsia="黑体" w:hAnsi="Time New Roman" w:hint="eastAsia"/>
          <w:bCs/>
          <w:spacing w:val="-2"/>
          <w:lang w:val="en-GB"/>
        </w:rPr>
        <w:t>有关法</w:t>
      </w:r>
      <w:r w:rsidRPr="00DA3A46">
        <w:rPr>
          <w:rFonts w:ascii="Time New Roman" w:eastAsia="黑体" w:hAnsi="Time New Roman"/>
          <w:bCs/>
          <w:spacing w:val="-2"/>
          <w:lang w:val="en-GB"/>
        </w:rPr>
        <w:t>规</w:t>
      </w:r>
      <w:r w:rsidRPr="00DA3A46">
        <w:rPr>
          <w:rFonts w:ascii="Time New Roman" w:eastAsia="黑体" w:hAnsi="Time New Roman" w:hint="eastAsia"/>
          <w:bCs/>
          <w:spacing w:val="-2"/>
          <w:lang w:val="en-GB"/>
        </w:rPr>
        <w:t>，即</w:t>
      </w:r>
      <w:r w:rsidRPr="00DA3A46">
        <w:rPr>
          <w:rFonts w:ascii="Time New Roman" w:eastAsia="黑体" w:hAnsi="Time New Roman"/>
          <w:bCs/>
          <w:spacing w:val="-2"/>
          <w:lang w:val="en-GB"/>
        </w:rPr>
        <w:t>青少年收容所</w:t>
      </w:r>
      <w:r w:rsidRPr="00DA3A46">
        <w:rPr>
          <w:rFonts w:ascii="Time New Roman" w:eastAsia="黑体" w:hAnsi="Time New Roman" w:hint="eastAsia"/>
          <w:bCs/>
          <w:spacing w:val="-2"/>
          <w:lang w:val="en-GB"/>
        </w:rPr>
        <w:t>的最长拘留时间为</w:t>
      </w:r>
      <w:r w:rsidRPr="00DA3A46">
        <w:rPr>
          <w:rFonts w:ascii="Time New Roman" w:eastAsia="黑体" w:hAnsi="Time New Roman"/>
          <w:bCs/>
          <w:spacing w:val="-2"/>
          <w:lang w:val="en-GB"/>
        </w:rPr>
        <w:t>三个月，并</w:t>
      </w:r>
      <w:r w:rsidRPr="00DA3A46">
        <w:rPr>
          <w:rFonts w:ascii="Time New Roman" w:eastAsia="黑体" w:hAnsi="Time New Roman" w:hint="eastAsia"/>
          <w:bCs/>
          <w:spacing w:val="-2"/>
          <w:lang w:val="en-GB"/>
        </w:rPr>
        <w:t>设立</w:t>
      </w:r>
      <w:r w:rsidRPr="00F31B42">
        <w:rPr>
          <w:rFonts w:ascii="Time New Roman" w:eastAsia="黑体" w:hAnsi="Time New Roman" w:hint="eastAsia"/>
          <w:bCs/>
          <w:lang w:val="en-GB"/>
        </w:rPr>
        <w:t>在例外延长这种拘留的情况下的法律保障，明确限制</w:t>
      </w:r>
      <w:r w:rsidRPr="00F31B42">
        <w:rPr>
          <w:rFonts w:ascii="Time New Roman" w:eastAsia="黑体" w:hAnsi="Time New Roman"/>
          <w:bCs/>
          <w:lang w:val="en-GB"/>
        </w:rPr>
        <w:t>延长的最长期限</w:t>
      </w:r>
      <w:r w:rsidRPr="00F31B42">
        <w:rPr>
          <w:rFonts w:ascii="Time New Roman" w:eastAsia="黑体" w:hAnsi="Time New Roman" w:hint="eastAsia"/>
          <w:bCs/>
          <w:lang w:val="en-GB"/>
        </w:rPr>
        <w:t>；</w:t>
      </w:r>
    </w:p>
    <w:p w14:paraId="0E1105F1" w14:textId="4D7B04FC"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e</w:t>
      </w:r>
      <w:r w:rsidRPr="00F31B42">
        <w:rPr>
          <w:rFonts w:ascii="Time New Roman" w:eastAsia="黑体" w:hAnsi="Time New Roman"/>
          <w:bCs/>
          <w:lang w:val="en-GB"/>
        </w:rPr>
        <w:t>)</w:t>
      </w:r>
      <w:r w:rsidRPr="00F31B42">
        <w:rPr>
          <w:rFonts w:ascii="Time New Roman" w:eastAsia="黑体" w:hAnsi="Time New Roman"/>
          <w:bCs/>
          <w:lang w:val="en-GB"/>
        </w:rPr>
        <w:tab/>
      </w:r>
      <w:r w:rsidRPr="00DA3A46">
        <w:rPr>
          <w:rFonts w:ascii="Time New Roman" w:eastAsia="黑体" w:hAnsi="Time New Roman" w:hint="eastAsia"/>
          <w:bCs/>
          <w:spacing w:val="-2"/>
          <w:lang w:val="en-GB"/>
        </w:rPr>
        <w:t>提倡</w:t>
      </w:r>
      <w:r w:rsidRPr="00DA3A46">
        <w:rPr>
          <w:rFonts w:ascii="Time New Roman" w:eastAsia="黑体" w:hAnsi="Time New Roman"/>
          <w:bCs/>
          <w:spacing w:val="-2"/>
          <w:lang w:val="en-GB"/>
        </w:rPr>
        <w:t>对被指控犯有刑事罪的儿童采取转送、调解和咨询</w:t>
      </w:r>
      <w:r w:rsidRPr="00DA3A46">
        <w:rPr>
          <w:rFonts w:ascii="Time New Roman" w:eastAsia="黑体" w:hAnsi="Time New Roman" w:hint="eastAsia"/>
          <w:bCs/>
          <w:spacing w:val="-2"/>
          <w:lang w:val="en-GB"/>
        </w:rPr>
        <w:t>等</w:t>
      </w:r>
      <w:proofErr w:type="gramStart"/>
      <w:r w:rsidRPr="00DA3A46">
        <w:rPr>
          <w:rFonts w:ascii="Time New Roman" w:eastAsia="黑体" w:hAnsi="Time New Roman"/>
          <w:bCs/>
          <w:spacing w:val="-2"/>
          <w:lang w:val="en-GB"/>
        </w:rPr>
        <w:t>非司法</w:t>
      </w:r>
      <w:proofErr w:type="gramEnd"/>
      <w:r w:rsidRPr="00DA3A46">
        <w:rPr>
          <w:rFonts w:ascii="Time New Roman" w:eastAsia="黑体" w:hAnsi="Time New Roman"/>
          <w:bCs/>
          <w:spacing w:val="-2"/>
          <w:lang w:val="en-GB"/>
        </w:rPr>
        <w:t>措施，</w:t>
      </w:r>
      <w:r w:rsidRPr="00F31B42">
        <w:rPr>
          <w:rFonts w:ascii="Time New Roman" w:eastAsia="黑体" w:hAnsi="Time New Roman"/>
          <w:bCs/>
          <w:lang w:val="en-GB"/>
        </w:rPr>
        <w:t>并优先采用缓刑或社区服务</w:t>
      </w:r>
      <w:r w:rsidRPr="00F31B42">
        <w:rPr>
          <w:rFonts w:ascii="Time New Roman" w:eastAsia="黑体" w:hAnsi="Time New Roman" w:hint="eastAsia"/>
          <w:bCs/>
          <w:lang w:val="en-GB"/>
        </w:rPr>
        <w:t>等</w:t>
      </w:r>
      <w:r w:rsidRPr="00F31B42">
        <w:rPr>
          <w:rFonts w:ascii="Time New Roman" w:eastAsia="黑体" w:hAnsi="Time New Roman"/>
          <w:bCs/>
          <w:lang w:val="en-GB"/>
        </w:rPr>
        <w:t>非监禁刑罚</w:t>
      </w:r>
      <w:r w:rsidRPr="00F31B42">
        <w:rPr>
          <w:rFonts w:ascii="Time New Roman" w:eastAsia="黑体" w:hAnsi="Time New Roman" w:hint="eastAsia"/>
          <w:bCs/>
          <w:lang w:val="en-GB"/>
        </w:rPr>
        <w:t>；</w:t>
      </w:r>
    </w:p>
    <w:p w14:paraId="3E1DA387" w14:textId="523B5975"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f</w:t>
      </w:r>
      <w:r w:rsidRPr="00F31B42">
        <w:rPr>
          <w:rFonts w:ascii="Time New Roman" w:eastAsia="黑体" w:hAnsi="Time New Roman"/>
          <w:bCs/>
          <w:lang w:val="en-GB"/>
        </w:rPr>
        <w:t>)</w:t>
      </w:r>
      <w:r w:rsidRPr="00F31B42">
        <w:rPr>
          <w:rFonts w:ascii="Time New Roman" w:eastAsia="黑体" w:hAnsi="Time New Roman"/>
          <w:bCs/>
          <w:lang w:val="en-GB"/>
        </w:rPr>
        <w:tab/>
      </w:r>
      <w:r w:rsidRPr="008A198C">
        <w:rPr>
          <w:rFonts w:ascii="Time New Roman" w:eastAsia="黑体" w:hAnsi="Time New Roman"/>
          <w:bCs/>
          <w:spacing w:val="-2"/>
          <w:lang w:val="en-GB"/>
        </w:rPr>
        <w:t>确保</w:t>
      </w:r>
      <w:r w:rsidRPr="008A198C">
        <w:rPr>
          <w:rFonts w:ascii="Time New Roman" w:eastAsia="黑体" w:hAnsi="Time New Roman" w:hint="eastAsia"/>
          <w:bCs/>
          <w:spacing w:val="-2"/>
          <w:lang w:val="en-GB"/>
        </w:rPr>
        <w:t>仅将</w:t>
      </w:r>
      <w:r w:rsidRPr="008A198C">
        <w:rPr>
          <w:rFonts w:ascii="Time New Roman" w:eastAsia="黑体" w:hAnsi="Time New Roman"/>
          <w:bCs/>
          <w:spacing w:val="-2"/>
          <w:lang w:val="en-GB"/>
        </w:rPr>
        <w:t>剥夺自由作为最后手段</w:t>
      </w:r>
      <w:r w:rsidRPr="008A198C">
        <w:rPr>
          <w:rFonts w:ascii="Time New Roman" w:eastAsia="黑体" w:hAnsi="Time New Roman" w:hint="eastAsia"/>
          <w:bCs/>
          <w:spacing w:val="-2"/>
          <w:lang w:val="en-GB"/>
        </w:rPr>
        <w:t>使用</w:t>
      </w:r>
      <w:r w:rsidRPr="008A198C">
        <w:rPr>
          <w:rFonts w:ascii="Time New Roman" w:eastAsia="黑体" w:hAnsi="Time New Roman"/>
          <w:bCs/>
          <w:spacing w:val="-2"/>
          <w:lang w:val="en-GB"/>
        </w:rPr>
        <w:t>，</w:t>
      </w:r>
      <w:r w:rsidRPr="008A198C">
        <w:rPr>
          <w:rFonts w:ascii="Time New Roman" w:eastAsia="黑体" w:hAnsi="Time New Roman" w:hint="eastAsia"/>
          <w:bCs/>
          <w:spacing w:val="-2"/>
          <w:lang w:val="en-GB"/>
        </w:rPr>
        <w:t>确保剥夺自由的时间尽可能短，</w:t>
      </w:r>
      <w:r w:rsidRPr="00F31B42">
        <w:rPr>
          <w:rFonts w:ascii="Time New Roman" w:eastAsia="黑体" w:hAnsi="Time New Roman" w:hint="eastAsia"/>
          <w:bCs/>
          <w:lang w:val="en-GB"/>
        </w:rPr>
        <w:t>并定期进行复核，以期予以撤销；</w:t>
      </w:r>
    </w:p>
    <w:p w14:paraId="121735A2" w14:textId="4CCD48DA"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g</w:t>
      </w:r>
      <w:r w:rsidRPr="00F31B42">
        <w:rPr>
          <w:rFonts w:ascii="Time New Roman" w:eastAsia="黑体" w:hAnsi="Time New Roman"/>
          <w:bCs/>
          <w:lang w:val="en-GB"/>
        </w:rPr>
        <w:t>)</w:t>
      </w:r>
      <w:r w:rsidRPr="00F31B42">
        <w:rPr>
          <w:rFonts w:ascii="Time New Roman" w:eastAsia="黑体" w:hAnsi="Time New Roman"/>
          <w:bCs/>
          <w:lang w:val="en-GB"/>
        </w:rPr>
        <w:tab/>
      </w:r>
      <w:r w:rsidRPr="00530C1D">
        <w:rPr>
          <w:rFonts w:ascii="Time New Roman" w:eastAsia="黑体" w:hAnsi="Time New Roman" w:hint="eastAsia"/>
          <w:bCs/>
          <w:spacing w:val="-2"/>
          <w:lang w:val="en-GB"/>
        </w:rPr>
        <w:t>对于罪行的儿童证人或儿童受害人，确保所有此类儿童无论年龄大小，</w:t>
      </w:r>
      <w:r w:rsidRPr="00530C1D">
        <w:rPr>
          <w:rFonts w:ascii="Time New Roman" w:eastAsia="黑体" w:hAnsi="Time New Roman" w:hint="eastAsia"/>
          <w:bCs/>
          <w:spacing w:val="2"/>
          <w:lang w:val="en-GB"/>
        </w:rPr>
        <w:t>在听审中均享有特殊保护条件，例如</w:t>
      </w:r>
      <w:r w:rsidRPr="00530C1D">
        <w:rPr>
          <w:rFonts w:ascii="Time New Roman" w:eastAsia="黑体" w:hAnsi="Time New Roman"/>
          <w:bCs/>
          <w:spacing w:val="2"/>
          <w:lang w:val="en-GB"/>
        </w:rPr>
        <w:t>必须有心理学家在场</w:t>
      </w:r>
      <w:r w:rsidRPr="00530C1D">
        <w:rPr>
          <w:rFonts w:ascii="Time New Roman" w:eastAsia="黑体" w:hAnsi="Time New Roman" w:hint="eastAsia"/>
          <w:bCs/>
          <w:spacing w:val="2"/>
          <w:lang w:val="en-GB"/>
        </w:rPr>
        <w:t>，只进行一次听审，以</w:t>
      </w:r>
      <w:r w:rsidRPr="00F31B42">
        <w:rPr>
          <w:rFonts w:ascii="Time New Roman" w:eastAsia="黑体" w:hAnsi="Time New Roman" w:hint="eastAsia"/>
          <w:bCs/>
          <w:lang w:val="en-GB"/>
        </w:rPr>
        <w:t>及在</w:t>
      </w:r>
      <w:r w:rsidRPr="00F31B42">
        <w:rPr>
          <w:rFonts w:ascii="Time New Roman" w:eastAsia="黑体" w:hAnsi="Time New Roman"/>
          <w:bCs/>
          <w:lang w:val="en-GB"/>
        </w:rPr>
        <w:t>专门准备的房间内进行</w:t>
      </w:r>
      <w:r w:rsidRPr="00F31B42">
        <w:rPr>
          <w:rFonts w:ascii="Time New Roman" w:eastAsia="黑体" w:hAnsi="Time New Roman" w:hint="eastAsia"/>
          <w:bCs/>
          <w:lang w:val="en-GB"/>
        </w:rPr>
        <w:t>听审</w:t>
      </w:r>
      <w:r w:rsidRPr="00F31B42">
        <w:rPr>
          <w:rFonts w:ascii="Time New Roman" w:eastAsia="黑体" w:hAnsi="Time New Roman"/>
          <w:bCs/>
          <w:lang w:val="en-GB"/>
        </w:rPr>
        <w:t>。</w:t>
      </w:r>
    </w:p>
    <w:p w14:paraId="1F71352F" w14:textId="556F9520" w:rsidR="00F31B42" w:rsidRPr="002E7F68" w:rsidRDefault="00F31B42" w:rsidP="003C3843">
      <w:pPr>
        <w:pStyle w:val="H1GC"/>
        <w:rPr>
          <w:rFonts w:ascii="Time New Roman" w:hAnsi="Time New Roman" w:hint="eastAsia"/>
          <w:lang w:val="en-GB"/>
        </w:rPr>
      </w:pPr>
      <w:r w:rsidRPr="002E7F68">
        <w:rPr>
          <w:rFonts w:ascii="Time New Roman" w:hAnsi="Time New Roman"/>
          <w:lang w:val="en-GB"/>
        </w:rPr>
        <w:tab/>
      </w:r>
      <w:bookmarkStart w:id="13" w:name="_Toc33611192"/>
      <w:bookmarkStart w:id="14" w:name="_Toc33611317"/>
      <w:r w:rsidR="001705E9" w:rsidRPr="002E7F68">
        <w:rPr>
          <w:rFonts w:ascii="Time New Roman" w:hAnsi="Time New Roman"/>
          <w:lang w:val="en-GB"/>
        </w:rPr>
        <w:t>K</w:t>
      </w:r>
      <w:r w:rsidRPr="002E7F68">
        <w:rPr>
          <w:rFonts w:ascii="Time New Roman" w:hAnsi="Time New Roman"/>
          <w:lang w:val="en-GB"/>
        </w:rPr>
        <w:t>.</w:t>
      </w:r>
      <w:r w:rsidRPr="002E7F68">
        <w:rPr>
          <w:rFonts w:ascii="Time New Roman" w:hAnsi="Time New Roman"/>
          <w:lang w:val="en-GB"/>
        </w:rPr>
        <w:tab/>
      </w:r>
      <w:r w:rsidRPr="00506A2E">
        <w:rPr>
          <w:rFonts w:ascii="Time New Roman" w:hAnsi="Time New Roman" w:hint="eastAsia"/>
          <w:spacing w:val="4"/>
          <w:lang w:val="en-GB"/>
        </w:rPr>
        <w:t>后续落实委员会先前提出的关于执行</w:t>
      </w:r>
      <w:r w:rsidRPr="002E7F68">
        <w:rPr>
          <w:rFonts w:ascii="Time New Roman" w:hAnsi="Time New Roman" w:hint="eastAsia"/>
          <w:lang w:val="en-GB"/>
        </w:rPr>
        <w:t>《公约》各项任择议定书的</w:t>
      </w:r>
      <w:r w:rsidR="00296462">
        <w:rPr>
          <w:rFonts w:ascii="Time New Roman" w:hAnsi="Time New Roman"/>
          <w:lang w:val="en-GB"/>
        </w:rPr>
        <w:br/>
      </w:r>
      <w:r w:rsidRPr="002E7F68">
        <w:rPr>
          <w:rFonts w:ascii="Time New Roman" w:hAnsi="Time New Roman" w:hint="eastAsia"/>
          <w:lang w:val="en-GB"/>
        </w:rPr>
        <w:t>结论性意见和建议</w:t>
      </w:r>
      <w:bookmarkEnd w:id="13"/>
      <w:bookmarkEnd w:id="14"/>
    </w:p>
    <w:p w14:paraId="551221CB" w14:textId="4F2AFAA1" w:rsidR="00F31B42" w:rsidRPr="002E7F68" w:rsidRDefault="00F31B42" w:rsidP="00506A2E">
      <w:pPr>
        <w:pStyle w:val="H23GC"/>
        <w:spacing w:after="180"/>
        <w:rPr>
          <w:rFonts w:ascii="Time New Roman" w:hAnsi="Time New Roman" w:hint="eastAsia"/>
          <w:lang w:val="en-GB"/>
        </w:rPr>
      </w:pPr>
      <w:r w:rsidRPr="002E7F68">
        <w:rPr>
          <w:rFonts w:ascii="Time New Roman" w:hAnsi="Time New Roman"/>
          <w:lang w:val="en-GB"/>
        </w:rPr>
        <w:tab/>
      </w:r>
      <w:r w:rsidRPr="002E7F68">
        <w:rPr>
          <w:rFonts w:ascii="Time New Roman" w:hAnsi="Time New Roman"/>
          <w:lang w:val="en-GB"/>
        </w:rPr>
        <w:tab/>
      </w:r>
      <w:bookmarkStart w:id="15" w:name="_Toc33611193"/>
      <w:bookmarkStart w:id="16" w:name="_Toc33611318"/>
      <w:r w:rsidRPr="002E7F68">
        <w:rPr>
          <w:rFonts w:ascii="Time New Roman" w:hAnsi="Time New Roman" w:hint="eastAsia"/>
          <w:lang w:val="en-GB"/>
        </w:rPr>
        <w:t>《关于买卖儿童、儿童卖淫和儿童色情制品问题的任择议定书》</w:t>
      </w:r>
      <w:bookmarkEnd w:id="15"/>
      <w:bookmarkEnd w:id="16"/>
    </w:p>
    <w:p w14:paraId="33A73ACB" w14:textId="55162DDD"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47</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3C39E6">
        <w:rPr>
          <w:rFonts w:ascii="Time New Roman" w:eastAsia="黑体" w:hAnsi="Time New Roman" w:hint="eastAsia"/>
          <w:bCs/>
          <w:spacing w:val="-4"/>
          <w:lang w:val="en-GB"/>
        </w:rPr>
        <w:t>委员会参照《</w:t>
      </w:r>
      <w:r w:rsidR="00F31B42" w:rsidRPr="003C39E6">
        <w:rPr>
          <w:rFonts w:ascii="Time New Roman" w:eastAsia="黑体" w:hAnsi="Time New Roman"/>
          <w:bCs/>
          <w:spacing w:val="-4"/>
          <w:lang w:val="en-GB"/>
        </w:rPr>
        <w:t>任择议定书》的</w:t>
      </w:r>
      <w:r w:rsidR="00F31B42" w:rsidRPr="003C39E6">
        <w:rPr>
          <w:rFonts w:ascii="Time New Roman" w:eastAsia="黑体" w:hAnsi="Time New Roman" w:hint="eastAsia"/>
          <w:bCs/>
          <w:spacing w:val="-4"/>
          <w:lang w:val="en-GB"/>
        </w:rPr>
        <w:t>执行</w:t>
      </w:r>
      <w:r w:rsidR="00F31B42" w:rsidRPr="003C39E6">
        <w:rPr>
          <w:rFonts w:ascii="Time New Roman" w:eastAsia="黑体" w:hAnsi="Time New Roman"/>
          <w:bCs/>
          <w:spacing w:val="-4"/>
          <w:lang w:val="en-GB"/>
        </w:rPr>
        <w:t>准则并回顾先前的建议，</w:t>
      </w:r>
      <w:r w:rsidR="00F31B42" w:rsidRPr="003C39E6">
        <w:rPr>
          <w:rFonts w:ascii="Time New Roman" w:eastAsia="黑体" w:hAnsi="Time New Roman"/>
          <w:bCs/>
          <w:spacing w:val="-4"/>
          <w:vertAlign w:val="superscript"/>
          <w:lang w:val="en-GB"/>
        </w:rPr>
        <w:footnoteReference w:id="17"/>
      </w:r>
      <w:r w:rsidR="00256BE9" w:rsidRPr="003C39E6">
        <w:rPr>
          <w:rFonts w:ascii="Time New Roman" w:eastAsia="黑体" w:hAnsi="Time New Roman" w:hint="eastAsia"/>
          <w:bCs/>
          <w:spacing w:val="-4"/>
          <w:lang w:val="en-GB"/>
        </w:rPr>
        <w:t xml:space="preserve"> </w:t>
      </w:r>
      <w:r w:rsidR="00F31B42" w:rsidRPr="003C39E6">
        <w:rPr>
          <w:rFonts w:ascii="Time New Roman" w:eastAsia="黑体" w:hAnsi="Time New Roman"/>
          <w:bCs/>
          <w:spacing w:val="-4"/>
          <w:lang w:val="en-GB"/>
        </w:rPr>
        <w:t>建议缔约国：</w:t>
      </w:r>
    </w:p>
    <w:p w14:paraId="3187539D" w14:textId="157412E5"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在《刑法》中</w:t>
      </w:r>
      <w:r w:rsidRPr="00F31B42">
        <w:rPr>
          <w:rFonts w:ascii="Time New Roman" w:eastAsia="黑体" w:hAnsi="Time New Roman" w:hint="eastAsia"/>
          <w:bCs/>
          <w:lang w:val="en-GB"/>
        </w:rPr>
        <w:t>对</w:t>
      </w:r>
      <w:r w:rsidR="001705E9" w:rsidRPr="002E7F68">
        <w:rPr>
          <w:rFonts w:ascii="Time New Roman" w:eastAsia="黑体" w:hAnsi="Time New Roman" w:hint="eastAsia"/>
          <w:bCs/>
          <w:lang w:val="en-GB"/>
        </w:rPr>
        <w:t>“</w:t>
      </w:r>
      <w:r w:rsidRPr="00F31B42">
        <w:rPr>
          <w:rFonts w:ascii="Time New Roman" w:eastAsia="黑体" w:hAnsi="Time New Roman"/>
          <w:bCs/>
          <w:lang w:val="en-GB"/>
        </w:rPr>
        <w:t>儿童卖淫</w:t>
      </w:r>
      <w:r w:rsidR="001705E9" w:rsidRPr="002E7F68">
        <w:rPr>
          <w:rFonts w:ascii="Time New Roman" w:eastAsia="黑体" w:hAnsi="Time New Roman" w:hint="eastAsia"/>
          <w:bCs/>
          <w:lang w:val="en-GB"/>
        </w:rPr>
        <w:t>”</w:t>
      </w:r>
      <w:r w:rsidRPr="00F31B42">
        <w:rPr>
          <w:rFonts w:ascii="Time New Roman" w:eastAsia="黑体" w:hAnsi="Time New Roman"/>
          <w:bCs/>
          <w:lang w:val="en-GB"/>
        </w:rPr>
        <w:t>和</w:t>
      </w:r>
      <w:r w:rsidR="001705E9" w:rsidRPr="002E7F68">
        <w:rPr>
          <w:rFonts w:ascii="Time New Roman" w:eastAsia="黑体" w:hAnsi="Time New Roman" w:hint="eastAsia"/>
          <w:bCs/>
          <w:lang w:val="en-GB"/>
        </w:rPr>
        <w:t>“</w:t>
      </w:r>
      <w:r w:rsidRPr="00F31B42">
        <w:rPr>
          <w:rFonts w:ascii="Time New Roman" w:eastAsia="黑体" w:hAnsi="Time New Roman"/>
          <w:bCs/>
          <w:lang w:val="en-GB"/>
        </w:rPr>
        <w:t>买卖儿童</w:t>
      </w:r>
      <w:r w:rsidR="001705E9" w:rsidRPr="002E7F68">
        <w:rPr>
          <w:rFonts w:ascii="Time New Roman" w:eastAsia="黑体" w:hAnsi="Time New Roman" w:hint="eastAsia"/>
          <w:bCs/>
          <w:lang w:val="en-GB"/>
        </w:rPr>
        <w:t>”</w:t>
      </w:r>
      <w:r w:rsidRPr="00F31B42">
        <w:rPr>
          <w:rFonts w:ascii="Time New Roman" w:eastAsia="黑体" w:hAnsi="Time New Roman" w:hint="eastAsia"/>
          <w:bCs/>
          <w:lang w:val="en-GB"/>
        </w:rPr>
        <w:t>作出</w:t>
      </w:r>
      <w:r w:rsidRPr="00F31B42">
        <w:rPr>
          <w:rFonts w:ascii="Time New Roman" w:eastAsia="黑体" w:hAnsi="Time New Roman"/>
          <w:bCs/>
          <w:lang w:val="en-GB"/>
        </w:rPr>
        <w:t>定义，并确保明确保护</w:t>
      </w:r>
      <w:r w:rsidR="001705E9" w:rsidRPr="002E7F68">
        <w:rPr>
          <w:rFonts w:ascii="Time New Roman" w:eastAsia="黑体" w:hAnsi="Time New Roman"/>
          <w:bCs/>
          <w:lang w:val="en-GB"/>
        </w:rPr>
        <w:t>15</w:t>
      </w:r>
      <w:r w:rsidRPr="00F31B42">
        <w:rPr>
          <w:rFonts w:ascii="Time New Roman" w:eastAsia="黑体" w:hAnsi="Time New Roman" w:hint="eastAsia"/>
          <w:bCs/>
          <w:lang w:val="en-GB"/>
        </w:rPr>
        <w:t>岁</w:t>
      </w:r>
      <w:r w:rsidRPr="00F31B42">
        <w:rPr>
          <w:rFonts w:ascii="Time New Roman" w:eastAsia="黑体" w:hAnsi="Time New Roman"/>
          <w:bCs/>
          <w:lang w:val="en-GB"/>
        </w:rPr>
        <w:t>至</w:t>
      </w:r>
      <w:r w:rsidR="001705E9" w:rsidRPr="002E7F68">
        <w:rPr>
          <w:rFonts w:ascii="Time New Roman" w:eastAsia="黑体" w:hAnsi="Time New Roman"/>
          <w:bCs/>
          <w:lang w:val="en-GB"/>
        </w:rPr>
        <w:t>18</w:t>
      </w:r>
      <w:r w:rsidRPr="00F31B42">
        <w:rPr>
          <w:rFonts w:ascii="Time New Roman" w:eastAsia="黑体" w:hAnsi="Time New Roman"/>
          <w:bCs/>
          <w:lang w:val="en-GB"/>
        </w:rPr>
        <w:t>岁儿童</w:t>
      </w:r>
      <w:r w:rsidRPr="00F31B42">
        <w:rPr>
          <w:rFonts w:ascii="Time New Roman" w:eastAsia="黑体" w:hAnsi="Time New Roman" w:hint="eastAsia"/>
          <w:bCs/>
          <w:lang w:val="en-GB"/>
        </w:rPr>
        <w:t>免遭</w:t>
      </w:r>
      <w:r w:rsidRPr="00F31B42">
        <w:rPr>
          <w:rFonts w:ascii="Time New Roman" w:eastAsia="黑体" w:hAnsi="Time New Roman"/>
          <w:bCs/>
          <w:lang w:val="en-GB"/>
        </w:rPr>
        <w:t>色情制品和卖淫</w:t>
      </w:r>
      <w:r w:rsidRPr="00F31B42">
        <w:rPr>
          <w:rFonts w:ascii="Time New Roman" w:eastAsia="黑体" w:hAnsi="Time New Roman" w:hint="eastAsia"/>
          <w:bCs/>
          <w:lang w:val="en-GB"/>
        </w:rPr>
        <w:t>中</w:t>
      </w:r>
      <w:r w:rsidRPr="00F31B42">
        <w:rPr>
          <w:rFonts w:ascii="Time New Roman" w:eastAsia="黑体" w:hAnsi="Time New Roman"/>
          <w:bCs/>
          <w:lang w:val="en-GB"/>
        </w:rPr>
        <w:t>的性剥削</w:t>
      </w:r>
      <w:r w:rsidRPr="00F31B42">
        <w:rPr>
          <w:rFonts w:ascii="Time New Roman" w:eastAsia="黑体" w:hAnsi="Time New Roman" w:hint="eastAsia"/>
          <w:bCs/>
          <w:lang w:val="en-GB"/>
        </w:rPr>
        <w:t>；</w:t>
      </w:r>
    </w:p>
    <w:p w14:paraId="2F9F8E05" w14:textId="2541E422"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3C39E6">
        <w:rPr>
          <w:rFonts w:ascii="Time New Roman" w:eastAsia="黑体" w:hAnsi="Time New Roman"/>
          <w:bCs/>
          <w:spacing w:val="-2"/>
          <w:lang w:val="en-GB"/>
        </w:rPr>
        <w:t>加强为《任择议定书》所禁止的罪行的受害儿童提供免费法律援助以及</w:t>
      </w:r>
      <w:r w:rsidRPr="00F31B42">
        <w:rPr>
          <w:rFonts w:ascii="Time New Roman" w:eastAsia="黑体" w:hAnsi="Time New Roman"/>
          <w:bCs/>
          <w:lang w:val="en-GB"/>
        </w:rPr>
        <w:t>心理、医疗和社会</w:t>
      </w:r>
      <w:r w:rsidRPr="00F31B42">
        <w:rPr>
          <w:rFonts w:ascii="Time New Roman" w:eastAsia="黑体" w:hAnsi="Time New Roman" w:hint="eastAsia"/>
          <w:bCs/>
          <w:lang w:val="en-GB"/>
        </w:rPr>
        <w:t>支助；</w:t>
      </w:r>
    </w:p>
    <w:p w14:paraId="17182372" w14:textId="218797FE"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c</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加强对所有从事儿童工作的专业</w:t>
      </w:r>
      <w:r w:rsidRPr="00F31B42">
        <w:rPr>
          <w:rFonts w:ascii="Time New Roman" w:eastAsia="黑体" w:hAnsi="Time New Roman" w:hint="eastAsia"/>
          <w:bCs/>
          <w:lang w:val="en-GB"/>
        </w:rPr>
        <w:t>群体</w:t>
      </w:r>
      <w:r w:rsidRPr="00F31B42">
        <w:rPr>
          <w:rFonts w:ascii="Time New Roman" w:eastAsia="黑体" w:hAnsi="Time New Roman"/>
          <w:bCs/>
          <w:lang w:val="en-GB"/>
        </w:rPr>
        <w:t>进行关于《任择议定书》</w:t>
      </w:r>
      <w:r w:rsidRPr="00F31B42">
        <w:rPr>
          <w:rFonts w:ascii="Time New Roman" w:eastAsia="黑体" w:hAnsi="Time New Roman" w:hint="eastAsia"/>
          <w:bCs/>
          <w:lang w:val="en-GB"/>
        </w:rPr>
        <w:t>条款</w:t>
      </w:r>
      <w:r w:rsidRPr="00F31B42">
        <w:rPr>
          <w:rFonts w:ascii="Time New Roman" w:eastAsia="黑体" w:hAnsi="Time New Roman"/>
          <w:bCs/>
          <w:lang w:val="en-GB"/>
        </w:rPr>
        <w:t>的</w:t>
      </w:r>
      <w:r w:rsidRPr="00F31B42">
        <w:rPr>
          <w:rFonts w:ascii="Time New Roman" w:eastAsia="黑体" w:hAnsi="Time New Roman" w:hint="eastAsia"/>
          <w:bCs/>
          <w:lang w:val="en-GB"/>
        </w:rPr>
        <w:t>有</w:t>
      </w:r>
      <w:r w:rsidRPr="00F31B42">
        <w:rPr>
          <w:rFonts w:ascii="Time New Roman" w:eastAsia="黑体" w:hAnsi="Time New Roman"/>
          <w:bCs/>
          <w:lang w:val="en-GB"/>
        </w:rPr>
        <w:t>系统</w:t>
      </w:r>
      <w:r w:rsidRPr="00F31B42">
        <w:rPr>
          <w:rFonts w:ascii="Time New Roman" w:eastAsia="黑体" w:hAnsi="Time New Roman" w:hint="eastAsia"/>
          <w:bCs/>
          <w:lang w:val="en-GB"/>
        </w:rPr>
        <w:t>的</w:t>
      </w:r>
      <w:r w:rsidRPr="00F31B42">
        <w:rPr>
          <w:rFonts w:ascii="Time New Roman" w:eastAsia="黑体" w:hAnsi="Time New Roman"/>
          <w:bCs/>
          <w:lang w:val="en-GB"/>
        </w:rPr>
        <w:t>培训，以</w:t>
      </w:r>
      <w:r w:rsidRPr="00F31B42">
        <w:rPr>
          <w:rFonts w:ascii="Time New Roman" w:eastAsia="黑体" w:hAnsi="Time New Roman" w:hint="eastAsia"/>
          <w:bCs/>
          <w:lang w:val="en-GB"/>
        </w:rPr>
        <w:t>更好地识别出</w:t>
      </w:r>
      <w:r w:rsidRPr="00F31B42">
        <w:rPr>
          <w:rFonts w:ascii="Time New Roman" w:eastAsia="黑体" w:hAnsi="Time New Roman"/>
          <w:bCs/>
          <w:lang w:val="en-GB"/>
        </w:rPr>
        <w:t>受害者</w:t>
      </w:r>
      <w:r w:rsidRPr="00F31B42">
        <w:rPr>
          <w:rFonts w:ascii="Time New Roman" w:eastAsia="黑体" w:hAnsi="Time New Roman" w:hint="eastAsia"/>
          <w:bCs/>
          <w:lang w:val="en-GB"/>
        </w:rPr>
        <w:t>并</w:t>
      </w:r>
      <w:r w:rsidRPr="00F31B42">
        <w:rPr>
          <w:rFonts w:ascii="Time New Roman" w:eastAsia="黑体" w:hAnsi="Time New Roman"/>
          <w:bCs/>
          <w:lang w:val="en-GB"/>
        </w:rPr>
        <w:t>将</w:t>
      </w:r>
      <w:r w:rsidRPr="00F31B42">
        <w:rPr>
          <w:rFonts w:ascii="Time New Roman" w:eastAsia="黑体" w:hAnsi="Time New Roman" w:hint="eastAsia"/>
          <w:bCs/>
          <w:lang w:val="en-GB"/>
        </w:rPr>
        <w:t>之</w:t>
      </w:r>
      <w:r w:rsidRPr="00F31B42">
        <w:rPr>
          <w:rFonts w:ascii="Time New Roman" w:eastAsia="黑体" w:hAnsi="Time New Roman"/>
          <w:bCs/>
          <w:lang w:val="en-GB"/>
        </w:rPr>
        <w:t>转介</w:t>
      </w:r>
      <w:r w:rsidRPr="00F31B42">
        <w:rPr>
          <w:rFonts w:ascii="Time New Roman" w:eastAsia="黑体" w:hAnsi="Time New Roman" w:hint="eastAsia"/>
          <w:bCs/>
          <w:lang w:val="en-GB"/>
        </w:rPr>
        <w:t>给</w:t>
      </w:r>
      <w:r w:rsidRPr="00F31B42">
        <w:rPr>
          <w:rFonts w:ascii="Time New Roman" w:eastAsia="黑体" w:hAnsi="Time New Roman"/>
          <w:bCs/>
          <w:lang w:val="en-GB"/>
        </w:rPr>
        <w:t>适当的服务机构</w:t>
      </w:r>
      <w:r w:rsidRPr="00F31B42">
        <w:rPr>
          <w:rFonts w:ascii="Time New Roman" w:eastAsia="黑体" w:hAnsi="Time New Roman" w:hint="eastAsia"/>
          <w:bCs/>
          <w:lang w:val="en-GB"/>
        </w:rPr>
        <w:t>；</w:t>
      </w:r>
    </w:p>
    <w:p w14:paraId="141486C9" w14:textId="3F97AB88"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为</w:t>
      </w:r>
      <w:r w:rsidRPr="00F31B42">
        <w:rPr>
          <w:rFonts w:ascii="Time New Roman" w:eastAsia="黑体" w:hAnsi="Time New Roman" w:hint="eastAsia"/>
          <w:bCs/>
          <w:lang w:val="en-GB"/>
        </w:rPr>
        <w:t>此类</w:t>
      </w:r>
      <w:r w:rsidRPr="00F31B42">
        <w:rPr>
          <w:rFonts w:ascii="Time New Roman" w:eastAsia="黑体" w:hAnsi="Time New Roman"/>
          <w:bCs/>
          <w:lang w:val="en-GB"/>
        </w:rPr>
        <w:t>剥削</w:t>
      </w:r>
      <w:r w:rsidRPr="00F31B42">
        <w:rPr>
          <w:rFonts w:ascii="Time New Roman" w:eastAsia="黑体" w:hAnsi="Time New Roman" w:hint="eastAsia"/>
          <w:bCs/>
          <w:lang w:val="en-GB"/>
        </w:rPr>
        <w:t>行为</w:t>
      </w:r>
      <w:r w:rsidRPr="00F31B42">
        <w:rPr>
          <w:rFonts w:ascii="Time New Roman" w:eastAsia="黑体" w:hAnsi="Time New Roman"/>
          <w:bCs/>
          <w:lang w:val="en-GB"/>
        </w:rPr>
        <w:t>的</w:t>
      </w:r>
      <w:r w:rsidRPr="00F31B42">
        <w:rPr>
          <w:rFonts w:ascii="Time New Roman" w:eastAsia="黑体" w:hAnsi="Time New Roman" w:hint="eastAsia"/>
          <w:bCs/>
          <w:lang w:val="en-GB"/>
        </w:rPr>
        <w:t>受害</w:t>
      </w:r>
      <w:r w:rsidRPr="00F31B42">
        <w:rPr>
          <w:rFonts w:ascii="Time New Roman" w:eastAsia="黑体" w:hAnsi="Time New Roman"/>
          <w:bCs/>
          <w:lang w:val="en-GB"/>
        </w:rPr>
        <w:t>儿童提供</w:t>
      </w:r>
      <w:r w:rsidRPr="00F31B42">
        <w:rPr>
          <w:rFonts w:ascii="Time New Roman" w:eastAsia="黑体" w:hAnsi="Time New Roman" w:hint="eastAsia"/>
          <w:bCs/>
          <w:lang w:val="en-GB"/>
        </w:rPr>
        <w:t>适足</w:t>
      </w:r>
      <w:r w:rsidRPr="00F31B42">
        <w:rPr>
          <w:rFonts w:ascii="Time New Roman" w:eastAsia="黑体" w:hAnsi="Time New Roman"/>
          <w:bCs/>
          <w:lang w:val="en-GB"/>
        </w:rPr>
        <w:t>的</w:t>
      </w:r>
      <w:r w:rsidRPr="00F31B42">
        <w:rPr>
          <w:rFonts w:ascii="Time New Roman" w:eastAsia="黑体" w:hAnsi="Time New Roman" w:hint="eastAsia"/>
          <w:bCs/>
          <w:lang w:val="en-GB"/>
        </w:rPr>
        <w:t>支助</w:t>
      </w:r>
      <w:r w:rsidRPr="00F31B42">
        <w:rPr>
          <w:rFonts w:ascii="Time New Roman" w:eastAsia="黑体" w:hAnsi="Time New Roman"/>
          <w:bCs/>
          <w:lang w:val="en-GB"/>
        </w:rPr>
        <w:t>和康复服务，并确保他们能够获得</w:t>
      </w:r>
      <w:r w:rsidRPr="00F31B42">
        <w:rPr>
          <w:rFonts w:ascii="Time New Roman" w:eastAsia="黑体" w:hAnsi="Time New Roman" w:hint="eastAsia"/>
          <w:bCs/>
          <w:lang w:val="en-GB"/>
        </w:rPr>
        <w:t>补偿</w:t>
      </w:r>
      <w:r w:rsidRPr="00F31B42">
        <w:rPr>
          <w:rFonts w:ascii="Time New Roman" w:eastAsia="黑体" w:hAnsi="Time New Roman"/>
          <w:bCs/>
          <w:lang w:val="en-GB"/>
        </w:rPr>
        <w:t>和补救</w:t>
      </w:r>
      <w:r w:rsidRPr="00F31B42">
        <w:rPr>
          <w:rFonts w:ascii="Time New Roman" w:eastAsia="黑体" w:hAnsi="Time New Roman" w:hint="eastAsia"/>
          <w:bCs/>
          <w:lang w:val="en-GB"/>
        </w:rPr>
        <w:t>；</w:t>
      </w:r>
    </w:p>
    <w:p w14:paraId="72839399" w14:textId="217C89FA"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e</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bCs/>
          <w:lang w:val="en-GB"/>
        </w:rPr>
        <w:t>将法人责任条款写入</w:t>
      </w:r>
      <w:r w:rsidRPr="00F31B42">
        <w:rPr>
          <w:rFonts w:ascii="Time New Roman" w:eastAsia="黑体" w:hAnsi="Time New Roman"/>
          <w:bCs/>
          <w:lang w:val="en-GB"/>
        </w:rPr>
        <w:t>《刑法》，并确保</w:t>
      </w:r>
      <w:r w:rsidRPr="00F31B42">
        <w:rPr>
          <w:rFonts w:ascii="Time New Roman" w:eastAsia="黑体" w:hAnsi="Time New Roman" w:hint="eastAsia"/>
          <w:bCs/>
          <w:lang w:val="en-GB"/>
        </w:rPr>
        <w:t>对在</w:t>
      </w:r>
      <w:r w:rsidRPr="00F31B42">
        <w:rPr>
          <w:rFonts w:ascii="Time New Roman" w:eastAsia="黑体" w:hAnsi="Time New Roman"/>
          <w:bCs/>
          <w:lang w:val="en-GB"/>
        </w:rPr>
        <w:t>缔约国</w:t>
      </w:r>
      <w:r w:rsidRPr="00F31B42">
        <w:rPr>
          <w:rFonts w:ascii="Time New Roman" w:eastAsia="黑体" w:hAnsi="Time New Roman" w:hint="eastAsia"/>
          <w:bCs/>
          <w:lang w:val="en-GB"/>
        </w:rPr>
        <w:t>境内开展</w:t>
      </w:r>
      <w:r w:rsidRPr="00F31B42">
        <w:rPr>
          <w:rFonts w:ascii="Time New Roman" w:eastAsia="黑体" w:hAnsi="Time New Roman"/>
          <w:bCs/>
          <w:lang w:val="en-GB"/>
        </w:rPr>
        <w:t>经营</w:t>
      </w:r>
      <w:r w:rsidRPr="00F31B42">
        <w:rPr>
          <w:rFonts w:ascii="Time New Roman" w:eastAsia="黑体" w:hAnsi="Time New Roman" w:hint="eastAsia"/>
          <w:bCs/>
          <w:lang w:val="en-GB"/>
        </w:rPr>
        <w:t>活动</w:t>
      </w:r>
      <w:r w:rsidRPr="00F31B42">
        <w:rPr>
          <w:rFonts w:ascii="Time New Roman" w:eastAsia="黑体" w:hAnsi="Time New Roman"/>
          <w:bCs/>
          <w:lang w:val="en-GB"/>
        </w:rPr>
        <w:t>或</w:t>
      </w:r>
      <w:r w:rsidRPr="00F31B42">
        <w:rPr>
          <w:rFonts w:ascii="Time New Roman" w:eastAsia="黑体" w:hAnsi="Time New Roman" w:hint="eastAsia"/>
          <w:bCs/>
          <w:lang w:val="en-GB"/>
        </w:rPr>
        <w:t>进行管理</w:t>
      </w:r>
      <w:r w:rsidRPr="00F31B42">
        <w:rPr>
          <w:rFonts w:ascii="Time New Roman" w:eastAsia="黑体" w:hAnsi="Time New Roman"/>
          <w:bCs/>
          <w:lang w:val="en-GB"/>
        </w:rPr>
        <w:t>的</w:t>
      </w:r>
      <w:r w:rsidRPr="00F31B42">
        <w:rPr>
          <w:rFonts w:ascii="Time New Roman" w:eastAsia="黑体" w:hAnsi="Time New Roman" w:hint="eastAsia"/>
          <w:bCs/>
          <w:lang w:val="en-GB"/>
        </w:rPr>
        <w:t>工商</w:t>
      </w:r>
      <w:r w:rsidRPr="00F31B42">
        <w:rPr>
          <w:rFonts w:ascii="Time New Roman" w:eastAsia="黑体" w:hAnsi="Time New Roman"/>
          <w:bCs/>
          <w:lang w:val="en-GB"/>
        </w:rPr>
        <w:t>企业</w:t>
      </w:r>
      <w:r w:rsidRPr="00F31B42">
        <w:rPr>
          <w:rFonts w:ascii="Time New Roman" w:eastAsia="黑体" w:hAnsi="Time New Roman"/>
          <w:bCs/>
          <w:lang w:val="en-GB"/>
        </w:rPr>
        <w:t>(</w:t>
      </w:r>
      <w:r w:rsidRPr="00F31B42">
        <w:rPr>
          <w:rFonts w:ascii="Time New Roman" w:eastAsia="黑体" w:hAnsi="Time New Roman"/>
          <w:bCs/>
          <w:lang w:val="en-GB"/>
        </w:rPr>
        <w:t>特别是旅游业</w:t>
      </w:r>
      <w:r w:rsidRPr="00F31B42">
        <w:rPr>
          <w:rFonts w:ascii="Time New Roman" w:eastAsia="黑体" w:hAnsi="Time New Roman" w:hint="eastAsia"/>
          <w:bCs/>
          <w:lang w:val="en-GB"/>
        </w:rPr>
        <w:t>企业</w:t>
      </w:r>
      <w:r w:rsidRPr="00F31B42">
        <w:rPr>
          <w:rFonts w:ascii="Time New Roman" w:eastAsia="黑体" w:hAnsi="Time New Roman" w:hint="eastAsia"/>
          <w:bCs/>
          <w:lang w:val="en-GB"/>
        </w:rPr>
        <w:t>)</w:t>
      </w:r>
      <w:r w:rsidRPr="00F31B42">
        <w:rPr>
          <w:rFonts w:ascii="Time New Roman" w:eastAsia="黑体" w:hAnsi="Time New Roman" w:hint="eastAsia"/>
          <w:bCs/>
          <w:lang w:val="en-GB"/>
        </w:rPr>
        <w:t>进行法律问责</w:t>
      </w:r>
      <w:r w:rsidRPr="00F31B42">
        <w:rPr>
          <w:rFonts w:ascii="Time New Roman" w:eastAsia="黑体" w:hAnsi="Time New Roman"/>
          <w:bCs/>
          <w:lang w:val="en-GB"/>
        </w:rPr>
        <w:t>。</w:t>
      </w:r>
    </w:p>
    <w:p w14:paraId="3CC258D5" w14:textId="77777777" w:rsidR="00F31B42" w:rsidRPr="002E7F68" w:rsidRDefault="00F31B42" w:rsidP="005C22E1">
      <w:pPr>
        <w:pStyle w:val="H23GC"/>
        <w:spacing w:after="180"/>
        <w:rPr>
          <w:rFonts w:ascii="Time New Roman" w:hAnsi="Time New Roman" w:hint="eastAsia"/>
          <w:lang w:val="en-GB"/>
        </w:rPr>
      </w:pPr>
      <w:r w:rsidRPr="002E7F68">
        <w:rPr>
          <w:rFonts w:ascii="Time New Roman" w:hAnsi="Time New Roman"/>
          <w:lang w:val="en-GB"/>
        </w:rPr>
        <w:tab/>
      </w:r>
      <w:r w:rsidRPr="002E7F68">
        <w:rPr>
          <w:rFonts w:ascii="Time New Roman" w:hAnsi="Time New Roman"/>
          <w:lang w:val="en-GB"/>
        </w:rPr>
        <w:tab/>
      </w:r>
      <w:bookmarkStart w:id="17" w:name="_Toc33611194"/>
      <w:bookmarkStart w:id="18" w:name="_Toc33611319"/>
      <w:r w:rsidRPr="002E7F68">
        <w:rPr>
          <w:rFonts w:ascii="Time New Roman" w:hAnsi="Time New Roman" w:hint="eastAsia"/>
          <w:lang w:val="en-GB"/>
        </w:rPr>
        <w:t>《关于儿童卷入武装冲突问题的任择议定书》</w:t>
      </w:r>
      <w:bookmarkEnd w:id="17"/>
      <w:bookmarkEnd w:id="18"/>
    </w:p>
    <w:p w14:paraId="06D6ADC9" w14:textId="6CAC6E63"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48</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bCs/>
          <w:lang w:val="en-GB"/>
        </w:rPr>
        <w:t>委员会注意到缔约国提供的关于在申请国际保护的人员中识别弱势群体成员的</w:t>
      </w:r>
      <w:r w:rsidR="00F31B42" w:rsidRPr="00F31B42">
        <w:rPr>
          <w:rFonts w:ascii="Time New Roman" w:eastAsia="黑体" w:hAnsi="Time New Roman" w:hint="eastAsia"/>
          <w:bCs/>
          <w:lang w:val="en-GB"/>
        </w:rPr>
        <w:t>制度</w:t>
      </w:r>
      <w:r w:rsidR="00F31B42" w:rsidRPr="00F31B42">
        <w:rPr>
          <w:rFonts w:ascii="Time New Roman" w:eastAsia="黑体" w:hAnsi="Time New Roman"/>
          <w:bCs/>
          <w:lang w:val="en-GB"/>
        </w:rPr>
        <w:t>的资料，委员会回顾先前的建议</w:t>
      </w:r>
      <w:r w:rsidR="00F31B42" w:rsidRPr="00F31B42">
        <w:rPr>
          <w:rFonts w:ascii="Time New Roman" w:eastAsia="黑体" w:hAnsi="Time New Roman"/>
          <w:bCs/>
          <w:vertAlign w:val="superscript"/>
          <w:lang w:val="en-GB"/>
        </w:rPr>
        <w:footnoteReference w:id="18"/>
      </w:r>
      <w:r w:rsidR="00F31B42" w:rsidRPr="00F31B42">
        <w:rPr>
          <w:rFonts w:ascii="Time New Roman" w:eastAsia="黑体" w:hAnsi="Time New Roman"/>
          <w:bCs/>
          <w:lang w:val="en-GB"/>
        </w:rPr>
        <w:t>，建议缔约国：</w:t>
      </w:r>
    </w:p>
    <w:p w14:paraId="74D5B9A7" w14:textId="174AB101"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采取措施，</w:t>
      </w:r>
      <w:r w:rsidRPr="00F31B42">
        <w:rPr>
          <w:rFonts w:ascii="Time New Roman" w:eastAsia="黑体" w:hAnsi="Time New Roman" w:hint="eastAsia"/>
          <w:bCs/>
          <w:lang w:val="en-GB"/>
        </w:rPr>
        <w:t>向经</w:t>
      </w:r>
      <w:r w:rsidRPr="00F31B42">
        <w:rPr>
          <w:rFonts w:ascii="Time New Roman" w:eastAsia="黑体" w:hAnsi="Time New Roman"/>
          <w:bCs/>
          <w:lang w:val="en-GB"/>
        </w:rPr>
        <w:t>此类程序</w:t>
      </w:r>
      <w:r w:rsidRPr="00F31B42">
        <w:rPr>
          <w:rFonts w:ascii="Time New Roman" w:eastAsia="黑体" w:hAnsi="Time New Roman" w:hint="eastAsia"/>
          <w:bCs/>
          <w:lang w:val="en-GB"/>
        </w:rPr>
        <w:t>识别出</w:t>
      </w:r>
      <w:r w:rsidRPr="00F31B42">
        <w:rPr>
          <w:rFonts w:ascii="Time New Roman" w:eastAsia="黑体" w:hAnsi="Time New Roman"/>
          <w:bCs/>
          <w:lang w:val="en-GB"/>
        </w:rPr>
        <w:t>的儿童提供适当的援助，</w:t>
      </w:r>
      <w:r w:rsidRPr="00F31B42">
        <w:rPr>
          <w:rFonts w:ascii="Time New Roman" w:eastAsia="黑体" w:hAnsi="Time New Roman" w:hint="eastAsia"/>
          <w:bCs/>
          <w:lang w:val="en-GB"/>
        </w:rPr>
        <w:t>以利其</w:t>
      </w:r>
      <w:r w:rsidRPr="00F31B42">
        <w:rPr>
          <w:rFonts w:ascii="Time New Roman" w:eastAsia="黑体" w:hAnsi="Time New Roman"/>
          <w:bCs/>
          <w:lang w:val="en-GB"/>
        </w:rPr>
        <w:t>身心康复</w:t>
      </w:r>
      <w:r w:rsidRPr="00F31B42">
        <w:rPr>
          <w:rFonts w:ascii="Time New Roman" w:eastAsia="黑体" w:hAnsi="Time New Roman" w:hint="eastAsia"/>
          <w:bCs/>
          <w:lang w:val="en-GB"/>
        </w:rPr>
        <w:t>和重返</w:t>
      </w:r>
      <w:r w:rsidRPr="00F31B42">
        <w:rPr>
          <w:rFonts w:ascii="Time New Roman" w:eastAsia="黑体" w:hAnsi="Time New Roman"/>
          <w:bCs/>
          <w:lang w:val="en-GB"/>
        </w:rPr>
        <w:t>社会</w:t>
      </w:r>
      <w:r w:rsidRPr="00F31B42">
        <w:rPr>
          <w:rFonts w:ascii="Time New Roman" w:eastAsia="黑体" w:hAnsi="Time New Roman" w:hint="eastAsia"/>
          <w:bCs/>
          <w:lang w:val="en-GB"/>
        </w:rPr>
        <w:t>；</w:t>
      </w:r>
    </w:p>
    <w:p w14:paraId="4640405E" w14:textId="1864E7B7"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确保所有参与联合国维和行动的</w:t>
      </w:r>
      <w:r w:rsidRPr="00F31B42">
        <w:rPr>
          <w:rFonts w:ascii="Time New Roman" w:eastAsia="黑体" w:hAnsi="Time New Roman" w:hint="eastAsia"/>
          <w:bCs/>
          <w:lang w:val="en-GB"/>
        </w:rPr>
        <w:t>各国</w:t>
      </w:r>
      <w:r w:rsidRPr="00F31B42">
        <w:rPr>
          <w:rFonts w:ascii="Time New Roman" w:eastAsia="黑体" w:hAnsi="Time New Roman"/>
          <w:bCs/>
          <w:lang w:val="en-GB"/>
        </w:rPr>
        <w:t>军事人员接受关于尊重儿童权利的培训，特别是在武装冲突</w:t>
      </w:r>
      <w:r w:rsidRPr="00F31B42">
        <w:rPr>
          <w:rFonts w:ascii="Time New Roman" w:eastAsia="黑体" w:hAnsi="Time New Roman" w:hint="eastAsia"/>
          <w:bCs/>
          <w:lang w:val="en-GB"/>
        </w:rPr>
        <w:t>背景</w:t>
      </w:r>
      <w:r w:rsidRPr="00F31B42">
        <w:rPr>
          <w:rFonts w:ascii="Time New Roman" w:eastAsia="黑体" w:hAnsi="Time New Roman"/>
          <w:bCs/>
          <w:lang w:val="en-GB"/>
        </w:rPr>
        <w:t>下。</w:t>
      </w:r>
    </w:p>
    <w:p w14:paraId="29F22400" w14:textId="02BAD36F" w:rsidR="00F31B42" w:rsidRPr="002E7F68" w:rsidRDefault="00F31B42" w:rsidP="00114E83">
      <w:pPr>
        <w:pStyle w:val="H1GC"/>
        <w:rPr>
          <w:rFonts w:ascii="Time New Roman" w:hAnsi="Time New Roman" w:hint="eastAsia"/>
          <w:lang w:val="en-GB"/>
        </w:rPr>
      </w:pPr>
      <w:r w:rsidRPr="002E7F68">
        <w:rPr>
          <w:rFonts w:ascii="Time New Roman" w:hAnsi="Time New Roman"/>
          <w:lang w:val="en-GB"/>
        </w:rPr>
        <w:lastRenderedPageBreak/>
        <w:tab/>
      </w:r>
      <w:bookmarkStart w:id="19" w:name="_Toc33611195"/>
      <w:bookmarkStart w:id="20" w:name="_Toc33611320"/>
      <w:r w:rsidR="001705E9" w:rsidRPr="002E7F68">
        <w:rPr>
          <w:rFonts w:ascii="Time New Roman" w:hAnsi="Time New Roman"/>
          <w:lang w:val="en-GB"/>
        </w:rPr>
        <w:t>L</w:t>
      </w:r>
      <w:r w:rsidRPr="002E7F68">
        <w:rPr>
          <w:rFonts w:ascii="Time New Roman" w:hAnsi="Time New Roman"/>
          <w:lang w:val="en-GB"/>
        </w:rPr>
        <w:t>.</w:t>
      </w:r>
      <w:r w:rsidRPr="002E7F68">
        <w:rPr>
          <w:rFonts w:ascii="Time New Roman" w:hAnsi="Time New Roman"/>
          <w:lang w:val="en-GB"/>
        </w:rPr>
        <w:tab/>
      </w:r>
      <w:bookmarkEnd w:id="19"/>
      <w:bookmarkEnd w:id="20"/>
      <w:r w:rsidRPr="002E7F68">
        <w:rPr>
          <w:rFonts w:ascii="Time New Roman" w:hAnsi="Time New Roman" w:hint="eastAsia"/>
          <w:lang w:val="en-GB"/>
        </w:rPr>
        <w:t>批准《关于设定来文程序的任择议定书》</w:t>
      </w:r>
    </w:p>
    <w:p w14:paraId="495BE346" w14:textId="2D4084AA"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49</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hint="eastAsia"/>
          <w:bCs/>
          <w:lang w:val="en-GB"/>
        </w:rPr>
        <w:t>委员会建议缔约国批准《关于设定来文程序的任择议定书》，以进一步加强落实儿童权利和诉诸司法。</w:t>
      </w:r>
    </w:p>
    <w:p w14:paraId="652AD503" w14:textId="4FFE964F" w:rsidR="00F31B42" w:rsidRPr="002E7F68" w:rsidRDefault="00F31B42" w:rsidP="00114E83">
      <w:pPr>
        <w:pStyle w:val="H1GC"/>
        <w:rPr>
          <w:rFonts w:ascii="Time New Roman" w:hAnsi="Time New Roman" w:hint="eastAsia"/>
          <w:lang w:val="en-GB"/>
        </w:rPr>
      </w:pPr>
      <w:r w:rsidRPr="002E7F68">
        <w:rPr>
          <w:rFonts w:ascii="Time New Roman" w:hAnsi="Time New Roman"/>
          <w:lang w:val="en-GB"/>
        </w:rPr>
        <w:tab/>
      </w:r>
      <w:bookmarkStart w:id="21" w:name="_Toc33611196"/>
      <w:bookmarkStart w:id="22" w:name="_Toc33611321"/>
      <w:r w:rsidR="001705E9" w:rsidRPr="002E7F68">
        <w:rPr>
          <w:rFonts w:ascii="Time New Roman" w:hAnsi="Time New Roman"/>
          <w:lang w:val="en-GB"/>
        </w:rPr>
        <w:t>M</w:t>
      </w:r>
      <w:r w:rsidRPr="002E7F68">
        <w:rPr>
          <w:rFonts w:ascii="Time New Roman" w:hAnsi="Time New Roman"/>
          <w:lang w:val="en-GB"/>
        </w:rPr>
        <w:t>.</w:t>
      </w:r>
      <w:r w:rsidRPr="002E7F68">
        <w:rPr>
          <w:rFonts w:ascii="Time New Roman" w:hAnsi="Time New Roman"/>
          <w:lang w:val="en-GB"/>
        </w:rPr>
        <w:tab/>
      </w:r>
      <w:r w:rsidRPr="002E7F68">
        <w:rPr>
          <w:rFonts w:ascii="Time New Roman" w:hAnsi="Time New Roman"/>
          <w:lang w:val="en-GB"/>
        </w:rPr>
        <w:t>批准国际人权文书</w:t>
      </w:r>
      <w:bookmarkEnd w:id="21"/>
      <w:bookmarkEnd w:id="22"/>
    </w:p>
    <w:p w14:paraId="373AB31A" w14:textId="629CCFE1"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5</w:t>
      </w:r>
      <w:r w:rsidR="00F31B42" w:rsidRPr="00F31B42">
        <w:rPr>
          <w:rFonts w:ascii="Time New Roman" w:eastAsia="黑体" w:hAnsi="Time New Roman"/>
          <w:bCs/>
          <w:lang w:val="en-GB"/>
        </w:rPr>
        <w:t>0.</w:t>
      </w:r>
      <w:r w:rsidR="00F31B42" w:rsidRPr="00F31B42">
        <w:rPr>
          <w:rFonts w:ascii="Time New Roman" w:eastAsia="黑体" w:hAnsi="Time New Roman"/>
          <w:bCs/>
          <w:lang w:val="en-GB"/>
        </w:rPr>
        <w:tab/>
      </w:r>
      <w:r w:rsidR="00F31B42" w:rsidRPr="00F31B42">
        <w:rPr>
          <w:rFonts w:ascii="Time New Roman" w:eastAsia="黑体" w:hAnsi="Time New Roman" w:hint="eastAsia"/>
          <w:bCs/>
          <w:lang w:val="en-GB"/>
        </w:rPr>
        <w:t>委员会建议缔约国，为进一步加强儿童权利的落实，考虑批准以下核心人权文书：</w:t>
      </w:r>
    </w:p>
    <w:p w14:paraId="61F5AC35" w14:textId="5448D8D0"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a</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《保护所有移徙工人及其家庭成员权利国际公约》</w:t>
      </w:r>
      <w:r w:rsidRPr="00F31B42">
        <w:rPr>
          <w:rFonts w:ascii="Time New Roman" w:eastAsia="黑体" w:hAnsi="Time New Roman" w:hint="eastAsia"/>
          <w:bCs/>
          <w:lang w:val="en-GB"/>
        </w:rPr>
        <w:t>；</w:t>
      </w:r>
    </w:p>
    <w:p w14:paraId="28DC5D33" w14:textId="6C7966CB"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b</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hint="eastAsia"/>
          <w:bCs/>
          <w:lang w:val="en-GB"/>
        </w:rPr>
        <w:t>《</w:t>
      </w:r>
      <w:r w:rsidRPr="00F31B42">
        <w:rPr>
          <w:rFonts w:ascii="Time New Roman" w:eastAsia="黑体" w:hAnsi="Time New Roman"/>
          <w:bCs/>
          <w:lang w:val="en-GB"/>
        </w:rPr>
        <w:t>保护所有人免遭强迫失踪国际公约》</w:t>
      </w:r>
      <w:r w:rsidRPr="00F31B42">
        <w:rPr>
          <w:rFonts w:ascii="Time New Roman" w:eastAsia="黑体" w:hAnsi="Time New Roman" w:hint="eastAsia"/>
          <w:bCs/>
          <w:lang w:val="en-GB"/>
        </w:rPr>
        <w:t>；</w:t>
      </w:r>
    </w:p>
    <w:p w14:paraId="28F02F3E" w14:textId="20B5CCCC"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c</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《经济、社会、文化权利国际公约任择议定书》</w:t>
      </w:r>
      <w:r w:rsidRPr="00F31B42">
        <w:rPr>
          <w:rFonts w:ascii="Time New Roman" w:eastAsia="黑体" w:hAnsi="Time New Roman" w:hint="eastAsia"/>
          <w:bCs/>
          <w:lang w:val="en-GB"/>
        </w:rPr>
        <w:t>；</w:t>
      </w:r>
    </w:p>
    <w:p w14:paraId="21511C77" w14:textId="627B2655" w:rsidR="00F31B42" w:rsidRPr="00F31B42" w:rsidRDefault="00F31B42" w:rsidP="00F31B42">
      <w:pPr>
        <w:pStyle w:val="SingleTxtGC"/>
        <w:rPr>
          <w:rFonts w:ascii="Time New Roman" w:eastAsia="黑体" w:hAnsi="Time New Roman" w:hint="eastAsia"/>
          <w:bCs/>
          <w:lang w:val="en-GB"/>
        </w:rPr>
      </w:pPr>
      <w:r w:rsidRPr="00F31B42">
        <w:rPr>
          <w:rFonts w:ascii="Time New Roman" w:eastAsia="黑体" w:hAnsi="Time New Roman"/>
          <w:bCs/>
          <w:lang w:val="en-GB"/>
        </w:rPr>
        <w:tab/>
        <w:t>(</w:t>
      </w:r>
      <w:r w:rsidR="001705E9" w:rsidRPr="002E7F68">
        <w:rPr>
          <w:rFonts w:ascii="Time New Roman" w:eastAsia="黑体" w:hAnsi="Time New Roman"/>
          <w:bCs/>
          <w:lang w:val="en-GB"/>
        </w:rPr>
        <w:t>d</w:t>
      </w:r>
      <w:r w:rsidRPr="00F31B42">
        <w:rPr>
          <w:rFonts w:ascii="Time New Roman" w:eastAsia="黑体" w:hAnsi="Time New Roman"/>
          <w:bCs/>
          <w:lang w:val="en-GB"/>
        </w:rPr>
        <w:t>)</w:t>
      </w:r>
      <w:r w:rsidRPr="00F31B42">
        <w:rPr>
          <w:rFonts w:ascii="Time New Roman" w:eastAsia="黑体" w:hAnsi="Time New Roman"/>
          <w:bCs/>
          <w:lang w:val="en-GB"/>
        </w:rPr>
        <w:tab/>
      </w:r>
      <w:r w:rsidRPr="00F31B42">
        <w:rPr>
          <w:rFonts w:ascii="Time New Roman" w:eastAsia="黑体" w:hAnsi="Time New Roman"/>
          <w:bCs/>
          <w:lang w:val="en-GB"/>
        </w:rPr>
        <w:t>《残疾人权利公约任择议定书》。</w:t>
      </w:r>
    </w:p>
    <w:p w14:paraId="3FBDCAE3" w14:textId="4C88B90D" w:rsidR="00F31B42" w:rsidRPr="00F31B42" w:rsidRDefault="00F31B42" w:rsidP="00334016">
      <w:pPr>
        <w:pStyle w:val="H1GC"/>
        <w:rPr>
          <w:lang w:val="en-GB"/>
        </w:rPr>
      </w:pPr>
      <w:r w:rsidRPr="00F31B42">
        <w:rPr>
          <w:lang w:val="en-GB"/>
        </w:rPr>
        <w:tab/>
      </w:r>
      <w:bookmarkStart w:id="23" w:name="_Toc33611197"/>
      <w:bookmarkStart w:id="24" w:name="_Toc33611322"/>
      <w:r w:rsidR="001705E9" w:rsidRPr="002E7F68">
        <w:rPr>
          <w:lang w:val="en-GB"/>
        </w:rPr>
        <w:t>N</w:t>
      </w:r>
      <w:r w:rsidRPr="00F31B42">
        <w:rPr>
          <w:lang w:val="en-GB"/>
        </w:rPr>
        <w:t>.</w:t>
      </w:r>
      <w:r w:rsidRPr="00F31B42">
        <w:rPr>
          <w:lang w:val="en-GB"/>
        </w:rPr>
        <w:tab/>
      </w:r>
      <w:r w:rsidRPr="00F31B42">
        <w:rPr>
          <w:lang w:val="en-GB"/>
        </w:rPr>
        <w:t>与区域机构的合作</w:t>
      </w:r>
      <w:bookmarkEnd w:id="23"/>
      <w:bookmarkEnd w:id="24"/>
    </w:p>
    <w:p w14:paraId="6F1D2F25" w14:textId="0A931044"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51</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bCs/>
          <w:lang w:val="en-GB"/>
        </w:rPr>
        <w:t>委员会建议缔约国在执行《公约》和其他人权文书方面与欧洲委员会和欧洲联盟合作，并在缔约国和欧洲委员会其他成员国执行这些机构的儿童权利战略。</w:t>
      </w:r>
    </w:p>
    <w:p w14:paraId="4DA67F9F" w14:textId="77777777" w:rsidR="00F31B42" w:rsidRPr="002E7F68" w:rsidRDefault="00F31B42" w:rsidP="00114E83">
      <w:pPr>
        <w:pStyle w:val="HChGC"/>
        <w:rPr>
          <w:rFonts w:ascii="Time New Roman" w:hAnsi="Time New Roman" w:hint="eastAsia"/>
          <w:lang w:val="en-GB"/>
        </w:rPr>
      </w:pPr>
      <w:r w:rsidRPr="002E7F68">
        <w:rPr>
          <w:rFonts w:ascii="Time New Roman" w:hAnsi="Time New Roman"/>
          <w:lang w:val="en-GB"/>
        </w:rPr>
        <w:tab/>
      </w:r>
      <w:bookmarkStart w:id="25" w:name="_Toc33611198"/>
      <w:bookmarkStart w:id="26" w:name="_Toc33611323"/>
      <w:r w:rsidRPr="002E7F68">
        <w:rPr>
          <w:rFonts w:ascii="Time New Roman" w:hAnsi="Time New Roman" w:hint="eastAsia"/>
          <w:lang w:val="en-GB"/>
        </w:rPr>
        <w:t>四</w:t>
      </w:r>
      <w:r w:rsidRPr="002E7F68">
        <w:rPr>
          <w:rFonts w:ascii="Time New Roman" w:hAnsi="Time New Roman"/>
          <w:lang w:val="en-GB"/>
        </w:rPr>
        <w:t>.</w:t>
      </w:r>
      <w:r w:rsidRPr="002E7F68">
        <w:rPr>
          <w:rFonts w:ascii="Time New Roman" w:hAnsi="Time New Roman"/>
          <w:lang w:val="en-GB"/>
        </w:rPr>
        <w:tab/>
      </w:r>
      <w:r w:rsidRPr="002E7F68">
        <w:rPr>
          <w:rFonts w:ascii="Time New Roman" w:hAnsi="Time New Roman" w:hint="eastAsia"/>
          <w:lang w:val="en-GB"/>
        </w:rPr>
        <w:t>落实</w:t>
      </w:r>
      <w:r w:rsidRPr="002E7F68">
        <w:rPr>
          <w:rFonts w:ascii="Time New Roman" w:hAnsi="Time New Roman"/>
          <w:lang w:val="en-GB"/>
        </w:rPr>
        <w:t>和报告</w:t>
      </w:r>
      <w:bookmarkEnd w:id="25"/>
      <w:bookmarkEnd w:id="26"/>
    </w:p>
    <w:p w14:paraId="077AE73C" w14:textId="74D93DAC" w:rsidR="00F31B42" w:rsidRPr="002E7F68" w:rsidRDefault="00F31B42" w:rsidP="00114E83">
      <w:pPr>
        <w:pStyle w:val="H1GC"/>
        <w:rPr>
          <w:rFonts w:ascii="Time New Roman" w:hAnsi="Time New Roman" w:hint="eastAsia"/>
          <w:lang w:val="en-GB"/>
        </w:rPr>
      </w:pPr>
      <w:r w:rsidRPr="002E7F68">
        <w:rPr>
          <w:rFonts w:ascii="Time New Roman" w:hAnsi="Time New Roman"/>
          <w:lang w:val="en-GB"/>
        </w:rPr>
        <w:tab/>
      </w:r>
      <w:bookmarkStart w:id="27" w:name="_Toc33611199"/>
      <w:bookmarkStart w:id="28" w:name="_Toc33611324"/>
      <w:r w:rsidR="001705E9" w:rsidRPr="002E7F68">
        <w:rPr>
          <w:rFonts w:ascii="Time New Roman" w:hAnsi="Time New Roman"/>
          <w:lang w:val="en-GB"/>
        </w:rPr>
        <w:t>A</w:t>
      </w:r>
      <w:r w:rsidRPr="002E7F68">
        <w:rPr>
          <w:rFonts w:ascii="Time New Roman" w:hAnsi="Time New Roman"/>
          <w:lang w:val="en-GB"/>
        </w:rPr>
        <w:t>.</w:t>
      </w:r>
      <w:r w:rsidRPr="002E7F68">
        <w:rPr>
          <w:rFonts w:ascii="Time New Roman" w:hAnsi="Time New Roman"/>
          <w:lang w:val="en-GB"/>
        </w:rPr>
        <w:tab/>
      </w:r>
      <w:r w:rsidRPr="002E7F68">
        <w:rPr>
          <w:rFonts w:ascii="Time New Roman" w:hAnsi="Time New Roman" w:hint="eastAsia"/>
          <w:lang w:val="en-GB"/>
        </w:rPr>
        <w:t>后续落实</w:t>
      </w:r>
      <w:r w:rsidRPr="002E7F68">
        <w:rPr>
          <w:rFonts w:ascii="Time New Roman" w:hAnsi="Time New Roman"/>
          <w:lang w:val="en-GB"/>
        </w:rPr>
        <w:t>和传播</w:t>
      </w:r>
      <w:bookmarkEnd w:id="27"/>
      <w:bookmarkEnd w:id="28"/>
    </w:p>
    <w:p w14:paraId="11058E90" w14:textId="2730E9A5"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52</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bCs/>
          <w:lang w:val="en-GB"/>
        </w:rPr>
        <w:t>委员会建议缔约国采取一切适当措施，确保本结论性意见</w:t>
      </w:r>
      <w:r w:rsidR="00F31B42" w:rsidRPr="00F31B42">
        <w:rPr>
          <w:rFonts w:ascii="Time New Roman" w:eastAsia="黑体" w:hAnsi="Time New Roman" w:hint="eastAsia"/>
          <w:bCs/>
          <w:lang w:val="en-GB"/>
        </w:rPr>
        <w:t>所载</w:t>
      </w:r>
      <w:r w:rsidR="00F31B42" w:rsidRPr="00F31B42">
        <w:rPr>
          <w:rFonts w:ascii="Time New Roman" w:eastAsia="黑体" w:hAnsi="Time New Roman"/>
          <w:bCs/>
          <w:lang w:val="en-GB"/>
        </w:rPr>
        <w:t>建议得到充分落实。</w:t>
      </w:r>
      <w:r w:rsidR="00F31B42" w:rsidRPr="00F31B42">
        <w:rPr>
          <w:rFonts w:ascii="Time New Roman" w:eastAsia="黑体" w:hAnsi="Time New Roman" w:hint="eastAsia"/>
          <w:bCs/>
          <w:lang w:val="en-GB"/>
        </w:rPr>
        <w:t>委员会还建议缔约国以本国各种语言广泛传播第五和第六次合并定期报告和本结论性意见。</w:t>
      </w:r>
    </w:p>
    <w:p w14:paraId="1D3AF2C5" w14:textId="501F408B" w:rsidR="00F31B42" w:rsidRPr="002E7F68" w:rsidRDefault="00F31B42" w:rsidP="00114E83">
      <w:pPr>
        <w:pStyle w:val="H1GC"/>
        <w:rPr>
          <w:rFonts w:ascii="Time New Roman" w:hAnsi="Time New Roman" w:hint="eastAsia"/>
          <w:lang w:val="en-GB"/>
        </w:rPr>
      </w:pPr>
      <w:r w:rsidRPr="002E7F68">
        <w:rPr>
          <w:rFonts w:ascii="Time New Roman" w:hAnsi="Time New Roman"/>
          <w:lang w:val="en-GB"/>
        </w:rPr>
        <w:tab/>
      </w:r>
      <w:bookmarkStart w:id="29" w:name="_Toc33611200"/>
      <w:bookmarkStart w:id="30" w:name="_Toc33611325"/>
      <w:r w:rsidR="001705E9" w:rsidRPr="002E7F68">
        <w:rPr>
          <w:rFonts w:ascii="Time New Roman" w:hAnsi="Time New Roman"/>
          <w:lang w:val="en-GB"/>
        </w:rPr>
        <w:t>B</w:t>
      </w:r>
      <w:r w:rsidRPr="002E7F68">
        <w:rPr>
          <w:rFonts w:ascii="Time New Roman" w:hAnsi="Time New Roman"/>
          <w:lang w:val="en-GB"/>
        </w:rPr>
        <w:t>.</w:t>
      </w:r>
      <w:r w:rsidRPr="002E7F68">
        <w:rPr>
          <w:rFonts w:ascii="Time New Roman" w:hAnsi="Time New Roman"/>
          <w:lang w:val="en-GB"/>
        </w:rPr>
        <w:tab/>
      </w:r>
      <w:r w:rsidRPr="002E7F68">
        <w:rPr>
          <w:rFonts w:ascii="Time New Roman" w:hAnsi="Time New Roman"/>
          <w:lang w:val="en-GB"/>
        </w:rPr>
        <w:t>下次报告</w:t>
      </w:r>
      <w:bookmarkEnd w:id="29"/>
      <w:bookmarkEnd w:id="30"/>
    </w:p>
    <w:p w14:paraId="79803BD7" w14:textId="07F048D9" w:rsidR="00F31B42" w:rsidRPr="00F31B42" w:rsidRDefault="001705E9" w:rsidP="00F31B42">
      <w:pPr>
        <w:pStyle w:val="SingleTxtGC"/>
        <w:rPr>
          <w:rFonts w:ascii="Time New Roman" w:eastAsia="黑体" w:hAnsi="Time New Roman" w:hint="eastAsia"/>
          <w:bCs/>
          <w:lang w:val="en-GB"/>
        </w:rPr>
      </w:pPr>
      <w:r w:rsidRPr="002E7F68">
        <w:rPr>
          <w:rFonts w:ascii="Time New Roman" w:eastAsia="黑体" w:hAnsi="Time New Roman"/>
          <w:bCs/>
          <w:lang w:val="en-GB"/>
        </w:rPr>
        <w:t>53</w:t>
      </w:r>
      <w:r w:rsidR="00F31B42" w:rsidRPr="00F31B42">
        <w:rPr>
          <w:rFonts w:ascii="Time New Roman" w:eastAsia="黑体" w:hAnsi="Time New Roman"/>
          <w:bCs/>
          <w:lang w:val="en-GB"/>
        </w:rPr>
        <w:t>.</w:t>
      </w:r>
      <w:r w:rsidR="00F31B42" w:rsidRPr="00F31B42">
        <w:rPr>
          <w:rFonts w:ascii="Time New Roman" w:eastAsia="黑体" w:hAnsi="Time New Roman"/>
          <w:bCs/>
          <w:lang w:val="en-GB"/>
        </w:rPr>
        <w:tab/>
      </w:r>
      <w:r w:rsidR="00F31B42" w:rsidRPr="00F31B42">
        <w:rPr>
          <w:rFonts w:ascii="Time New Roman" w:eastAsia="黑体" w:hAnsi="Time New Roman" w:hint="eastAsia"/>
          <w:bCs/>
          <w:spacing w:val="-2"/>
          <w:lang w:val="en-GB"/>
        </w:rPr>
        <w:t>委员会请缔约国在</w:t>
      </w:r>
      <w:r w:rsidRPr="00A75525">
        <w:rPr>
          <w:rFonts w:ascii="Time New Roman" w:eastAsia="黑体" w:hAnsi="Time New Roman"/>
          <w:bCs/>
          <w:spacing w:val="-2"/>
          <w:lang w:val="en-GB"/>
        </w:rPr>
        <w:t>2</w:t>
      </w:r>
      <w:r w:rsidR="00F31B42" w:rsidRPr="00F31B42">
        <w:rPr>
          <w:rFonts w:ascii="Time New Roman" w:eastAsia="黑体" w:hAnsi="Time New Roman"/>
          <w:bCs/>
          <w:spacing w:val="-2"/>
          <w:lang w:val="en-GB"/>
        </w:rPr>
        <w:t>0</w:t>
      </w:r>
      <w:r w:rsidRPr="00A75525">
        <w:rPr>
          <w:rFonts w:ascii="Time New Roman" w:eastAsia="黑体" w:hAnsi="Time New Roman"/>
          <w:bCs/>
          <w:spacing w:val="-2"/>
          <w:lang w:val="en-GB"/>
        </w:rPr>
        <w:t>26</w:t>
      </w:r>
      <w:r w:rsidR="00F31B42" w:rsidRPr="00F31B42">
        <w:rPr>
          <w:rFonts w:ascii="Time New Roman" w:eastAsia="黑体" w:hAnsi="Time New Roman" w:hint="eastAsia"/>
          <w:bCs/>
          <w:spacing w:val="-2"/>
          <w:lang w:val="en-GB"/>
        </w:rPr>
        <w:t>年</w:t>
      </w:r>
      <w:r w:rsidRPr="00A75525">
        <w:rPr>
          <w:rFonts w:ascii="Time New Roman" w:eastAsia="黑体" w:hAnsi="Time New Roman"/>
          <w:bCs/>
          <w:spacing w:val="-2"/>
          <w:lang w:val="en-GB"/>
        </w:rPr>
        <w:t>7</w:t>
      </w:r>
      <w:r w:rsidR="00F31B42" w:rsidRPr="00F31B42">
        <w:rPr>
          <w:rFonts w:ascii="Time New Roman" w:eastAsia="黑体" w:hAnsi="Time New Roman" w:hint="eastAsia"/>
          <w:bCs/>
          <w:spacing w:val="-2"/>
          <w:lang w:val="en-GB"/>
        </w:rPr>
        <w:t>月</w:t>
      </w:r>
      <w:r w:rsidRPr="00A75525">
        <w:rPr>
          <w:rFonts w:ascii="Time New Roman" w:eastAsia="黑体" w:hAnsi="Time New Roman"/>
          <w:bCs/>
          <w:spacing w:val="-2"/>
          <w:lang w:val="en-GB"/>
        </w:rPr>
        <w:t>6</w:t>
      </w:r>
      <w:r w:rsidR="00F31B42" w:rsidRPr="00F31B42">
        <w:rPr>
          <w:rFonts w:ascii="Time New Roman" w:eastAsia="黑体" w:hAnsi="Time New Roman" w:hint="eastAsia"/>
          <w:bCs/>
          <w:spacing w:val="-2"/>
          <w:lang w:val="en-GB"/>
        </w:rPr>
        <w:t>日前提交第七次定期报告，并在报告中说明本结论性意见的后续落实情况。报告应遵循委员会《条约专要报告协调准则》</w:t>
      </w:r>
      <w:r w:rsidR="00F31B42" w:rsidRPr="00F31B42">
        <w:rPr>
          <w:rFonts w:ascii="Time New Roman" w:eastAsia="黑体" w:hAnsi="Time New Roman"/>
          <w:bCs/>
          <w:spacing w:val="-2"/>
          <w:vertAlign w:val="superscript"/>
          <w:lang w:val="en-GB"/>
        </w:rPr>
        <w:footnoteReference w:id="19"/>
      </w:r>
      <w:r w:rsidR="00F31B42" w:rsidRPr="00F31B42">
        <w:rPr>
          <w:rFonts w:ascii="Time New Roman" w:eastAsia="黑体" w:hAnsi="Time New Roman" w:hint="eastAsia"/>
          <w:bCs/>
          <w:spacing w:val="-2"/>
          <w:lang w:val="en-GB"/>
        </w:rPr>
        <w:t>，</w:t>
      </w:r>
      <w:r w:rsidR="00F31B42" w:rsidRPr="008419E2">
        <w:rPr>
          <w:rFonts w:ascii="Time New Roman" w:eastAsia="黑体" w:hAnsi="Time New Roman" w:hint="eastAsia"/>
          <w:bCs/>
          <w:spacing w:val="-4"/>
          <w:lang w:val="en-GB"/>
        </w:rPr>
        <w:t>字数不得超过</w:t>
      </w:r>
      <w:r w:rsidRPr="008419E2">
        <w:rPr>
          <w:rFonts w:ascii="Time New Roman" w:eastAsia="黑体" w:hAnsi="Time New Roman"/>
          <w:bCs/>
          <w:spacing w:val="-4"/>
          <w:lang w:val="en-GB"/>
        </w:rPr>
        <w:t>21,2</w:t>
      </w:r>
      <w:r w:rsidR="00F31B42" w:rsidRPr="008419E2">
        <w:rPr>
          <w:rFonts w:ascii="Time New Roman" w:eastAsia="黑体" w:hAnsi="Time New Roman"/>
          <w:bCs/>
          <w:spacing w:val="-4"/>
          <w:lang w:val="en-GB"/>
        </w:rPr>
        <w:t>00</w:t>
      </w:r>
      <w:r w:rsidR="00F31B42" w:rsidRPr="008419E2">
        <w:rPr>
          <w:rFonts w:ascii="Time New Roman" w:eastAsia="黑体" w:hAnsi="Time New Roman" w:hint="eastAsia"/>
          <w:bCs/>
          <w:spacing w:val="-4"/>
          <w:lang w:val="en-GB"/>
        </w:rPr>
        <w:t>。</w:t>
      </w:r>
      <w:r w:rsidR="00F31B42" w:rsidRPr="008419E2">
        <w:rPr>
          <w:rFonts w:ascii="Time New Roman" w:eastAsia="黑体" w:hAnsi="Time New Roman"/>
          <w:bCs/>
          <w:spacing w:val="-4"/>
          <w:vertAlign w:val="superscript"/>
          <w:lang w:val="en-GB"/>
        </w:rPr>
        <w:footnoteReference w:id="20"/>
      </w:r>
      <w:r w:rsidR="00F31B42" w:rsidRPr="008419E2">
        <w:rPr>
          <w:rFonts w:ascii="Time New Roman" w:eastAsia="黑体" w:hAnsi="Time New Roman" w:hint="eastAsia"/>
          <w:bCs/>
          <w:spacing w:val="-4"/>
          <w:lang w:val="en-GB"/>
        </w:rPr>
        <w:t xml:space="preserve"> </w:t>
      </w:r>
      <w:r w:rsidR="00F31B42" w:rsidRPr="008419E2">
        <w:rPr>
          <w:rFonts w:ascii="Time New Roman" w:eastAsia="黑体" w:hAnsi="Time New Roman" w:hint="eastAsia"/>
          <w:bCs/>
          <w:spacing w:val="-4"/>
          <w:lang w:val="en-GB"/>
        </w:rPr>
        <w:t>若提交的报告超过规定字数，将请缔约国缩减报告篇幅。</w:t>
      </w:r>
      <w:r w:rsidR="00F31B42" w:rsidRPr="00F31B42">
        <w:rPr>
          <w:rFonts w:ascii="Time New Roman" w:eastAsia="黑体" w:hAnsi="Time New Roman" w:hint="eastAsia"/>
          <w:bCs/>
          <w:lang w:val="en-GB"/>
        </w:rPr>
        <w:t>如缔约国不能重新审核并提交报告，则无法保证将报告译出供委员会审议。</w:t>
      </w:r>
    </w:p>
    <w:p w14:paraId="06D3662D" w14:textId="57AE1CDD" w:rsidR="00B24811" w:rsidRDefault="001705E9" w:rsidP="00F31B42">
      <w:pPr>
        <w:pStyle w:val="SingleTxtGC"/>
        <w:rPr>
          <w:bCs/>
          <w:lang w:val="en-GB"/>
        </w:rPr>
      </w:pPr>
      <w:r w:rsidRPr="002E7F68">
        <w:rPr>
          <w:rFonts w:ascii="Time New Roman" w:eastAsia="黑体" w:hAnsi="Time New Roman"/>
          <w:bCs/>
          <w:lang w:val="en-GB"/>
        </w:rPr>
        <w:t>54</w:t>
      </w:r>
      <w:r w:rsidR="00F31B42" w:rsidRPr="002E7F68">
        <w:rPr>
          <w:rFonts w:ascii="Time New Roman" w:eastAsia="黑体" w:hAnsi="Time New Roman"/>
          <w:bCs/>
          <w:lang w:val="en-GB"/>
        </w:rPr>
        <w:t>.</w:t>
      </w:r>
      <w:r w:rsidR="00F31B42" w:rsidRPr="002E7F68">
        <w:rPr>
          <w:rFonts w:ascii="Time New Roman" w:eastAsia="黑体" w:hAnsi="Time New Roman"/>
          <w:bCs/>
          <w:lang w:val="en-GB"/>
        </w:rPr>
        <w:tab/>
      </w:r>
      <w:r w:rsidR="00F31B42" w:rsidRPr="002E7F68">
        <w:rPr>
          <w:rFonts w:ascii="Time New Roman" w:eastAsia="黑体" w:hAnsi="Time New Roman" w:hint="eastAsia"/>
          <w:bCs/>
          <w:lang w:val="en-GB"/>
        </w:rPr>
        <w:t>委员会还请缔约国按照《包括共同核心文件和条约专要文件准则在内的根据国际人权条约提交报告的协调准则》</w:t>
      </w:r>
      <w:r w:rsidR="00F31B42" w:rsidRPr="002E7F68">
        <w:rPr>
          <w:rFonts w:ascii="Time New Roman" w:eastAsia="黑体" w:hAnsi="Time New Roman"/>
          <w:vertAlign w:val="superscript"/>
          <w:lang w:val="en-GB"/>
        </w:rPr>
        <w:footnoteReference w:id="21"/>
      </w:r>
      <w:r w:rsidR="00F31B42" w:rsidRPr="002E7F68">
        <w:rPr>
          <w:rFonts w:ascii="Time New Roman" w:eastAsia="黑体" w:hAnsi="Time New Roman"/>
          <w:bCs/>
          <w:lang w:val="en-GB"/>
        </w:rPr>
        <w:t xml:space="preserve"> </w:t>
      </w:r>
      <w:r w:rsidR="00F31B42" w:rsidRPr="002E7F68">
        <w:rPr>
          <w:rFonts w:ascii="Time New Roman" w:eastAsia="黑体" w:hAnsi="Time New Roman" w:hint="eastAsia"/>
          <w:bCs/>
          <w:lang w:val="en-GB"/>
        </w:rPr>
        <w:t>和大会第</w:t>
      </w:r>
      <w:r w:rsidRPr="002E7F68">
        <w:rPr>
          <w:rFonts w:ascii="Time New Roman" w:eastAsia="黑体" w:hAnsi="Time New Roman"/>
          <w:bCs/>
          <w:lang w:val="en-GB"/>
        </w:rPr>
        <w:t>68</w:t>
      </w:r>
      <w:r w:rsidR="00F31B42" w:rsidRPr="002E7F68">
        <w:rPr>
          <w:rFonts w:ascii="Time New Roman" w:eastAsia="黑体" w:hAnsi="Time New Roman"/>
          <w:bCs/>
          <w:lang w:val="en-GB"/>
        </w:rPr>
        <w:t>/</w:t>
      </w:r>
      <w:r w:rsidRPr="002E7F68">
        <w:rPr>
          <w:rFonts w:ascii="Time New Roman" w:eastAsia="黑体" w:hAnsi="Time New Roman"/>
          <w:bCs/>
          <w:lang w:val="en-GB"/>
        </w:rPr>
        <w:t>268</w:t>
      </w:r>
      <w:r w:rsidR="00F31B42" w:rsidRPr="002E7F68">
        <w:rPr>
          <w:rFonts w:ascii="Time New Roman" w:eastAsia="黑体" w:hAnsi="Time New Roman" w:hint="eastAsia"/>
          <w:bCs/>
          <w:lang w:val="en-GB"/>
        </w:rPr>
        <w:t>号决议第</w:t>
      </w:r>
      <w:r w:rsidRPr="002E7F68">
        <w:rPr>
          <w:rFonts w:ascii="Time New Roman" w:eastAsia="黑体" w:hAnsi="Time New Roman"/>
          <w:bCs/>
          <w:lang w:val="en-GB"/>
        </w:rPr>
        <w:t>16</w:t>
      </w:r>
      <w:r w:rsidR="00F31B42" w:rsidRPr="002E7F68">
        <w:rPr>
          <w:rFonts w:ascii="Time New Roman" w:eastAsia="黑体" w:hAnsi="Time New Roman" w:hint="eastAsia"/>
          <w:bCs/>
          <w:lang w:val="en-GB"/>
        </w:rPr>
        <w:t>段有关共同核心文件的要求，提交最新核心文件，字数不得超过</w:t>
      </w:r>
      <w:r w:rsidRPr="002E7F68">
        <w:rPr>
          <w:rFonts w:ascii="Time New Roman" w:eastAsia="黑体" w:hAnsi="Time New Roman"/>
          <w:bCs/>
          <w:lang w:val="en-GB"/>
        </w:rPr>
        <w:t>42,4</w:t>
      </w:r>
      <w:r w:rsidR="00F31B42" w:rsidRPr="002E7F68">
        <w:rPr>
          <w:rFonts w:ascii="Time New Roman" w:eastAsia="黑体" w:hAnsi="Time New Roman"/>
          <w:bCs/>
          <w:lang w:val="en-GB"/>
        </w:rPr>
        <w:t>00</w:t>
      </w:r>
      <w:r w:rsidR="00F31B42" w:rsidRPr="002E7F68">
        <w:rPr>
          <w:rFonts w:ascii="Time New Roman" w:eastAsia="黑体" w:hAnsi="Time New Roman" w:hint="eastAsia"/>
          <w:bCs/>
          <w:lang w:val="en-GB"/>
        </w:rPr>
        <w:t>。</w:t>
      </w:r>
    </w:p>
    <w:p w14:paraId="3353E271" w14:textId="4F844493" w:rsidR="00F31B42" w:rsidRPr="00B24811" w:rsidRDefault="00F31B42" w:rsidP="00F31B42">
      <w:pPr>
        <w:spacing w:before="240"/>
        <w:jc w:val="center"/>
      </w:pPr>
      <w:r>
        <w:rPr>
          <w:rFonts w:hint="eastAsia"/>
          <w:u w:val="single"/>
        </w:rPr>
        <w:tab/>
      </w:r>
      <w:r>
        <w:rPr>
          <w:rFonts w:hint="eastAsia"/>
          <w:u w:val="single"/>
        </w:rPr>
        <w:tab/>
      </w:r>
      <w:r>
        <w:rPr>
          <w:rFonts w:hint="eastAsia"/>
          <w:u w:val="single"/>
        </w:rPr>
        <w:tab/>
      </w:r>
      <w:r>
        <w:rPr>
          <w:u w:val="single"/>
        </w:rPr>
        <w:tab/>
      </w:r>
    </w:p>
    <w:sectPr w:rsidR="00F31B42" w:rsidRPr="00B2481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E1636" w14:textId="77777777" w:rsidR="004B5C31" w:rsidRPr="000D319F" w:rsidRDefault="004B5C31" w:rsidP="000D319F">
      <w:pPr>
        <w:pStyle w:val="af0"/>
        <w:spacing w:after="240"/>
        <w:ind w:left="907"/>
        <w:rPr>
          <w:rFonts w:asciiTheme="majorBidi" w:eastAsia="宋体" w:hAnsiTheme="majorBidi" w:cstheme="majorBidi"/>
          <w:sz w:val="21"/>
          <w:szCs w:val="21"/>
          <w:lang w:val="en-US"/>
        </w:rPr>
      </w:pPr>
    </w:p>
    <w:p w14:paraId="3E66FAC5" w14:textId="77777777" w:rsidR="004B5C31" w:rsidRPr="000D319F" w:rsidRDefault="004B5C3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43663A" w14:textId="77777777" w:rsidR="004B5C31" w:rsidRPr="000D319F" w:rsidRDefault="004B5C31" w:rsidP="000D319F">
      <w:pPr>
        <w:pStyle w:val="af0"/>
      </w:pPr>
    </w:p>
  </w:endnote>
  <w:endnote w:type="continuationNotice" w:id="1">
    <w:p w14:paraId="06B4E8F1" w14:textId="77777777" w:rsidR="004B5C31" w:rsidRDefault="004B5C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D07F" w14:textId="77777777" w:rsidR="00056632" w:rsidRPr="00A54078" w:rsidRDefault="00A54078" w:rsidP="00A540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54078">
      <w:rPr>
        <w:rStyle w:val="af2"/>
        <w:b w:val="0"/>
        <w:snapToGrid w:val="0"/>
        <w:sz w:val="16"/>
      </w:rPr>
      <w:t>GE.21-18106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E40B1" w14:textId="77777777" w:rsidR="00056632" w:rsidRPr="00A54078" w:rsidRDefault="00A54078" w:rsidP="00A54078">
    <w:pPr>
      <w:pStyle w:val="af0"/>
      <w:tabs>
        <w:tab w:val="clear" w:pos="431"/>
        <w:tab w:val="right" w:pos="9638"/>
      </w:tabs>
      <w:rPr>
        <w:rStyle w:val="af2"/>
      </w:rPr>
    </w:pPr>
    <w:r>
      <w:t>GE.21-18106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D21C3" w14:textId="6099DD42" w:rsidR="00056632" w:rsidRPr="00487939" w:rsidRDefault="00A5407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390B6A" wp14:editId="4C77C1F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-18106</w:t>
    </w:r>
    <w:r w:rsidR="00731A42" w:rsidRPr="00EE277A">
      <w:rPr>
        <w:sz w:val="20"/>
        <w:lang w:eastAsia="zh-CN"/>
      </w:rPr>
      <w:t xml:space="preserve"> (C)</w:t>
    </w:r>
    <w:r w:rsidR="00AB1CDF">
      <w:rPr>
        <w:sz w:val="20"/>
        <w:lang w:eastAsia="zh-CN"/>
      </w:rPr>
      <w:tab/>
    </w:r>
    <w:r>
      <w:rPr>
        <w:sz w:val="20"/>
        <w:lang w:eastAsia="zh-CN"/>
      </w:rPr>
      <w:t>1</w:t>
    </w:r>
    <w:r w:rsidR="00AB1CDF">
      <w:rPr>
        <w:sz w:val="20"/>
        <w:lang w:eastAsia="zh-CN"/>
      </w:rPr>
      <w:t>00</w:t>
    </w:r>
    <w:r>
      <w:rPr>
        <w:sz w:val="20"/>
        <w:lang w:eastAsia="zh-CN"/>
      </w:rPr>
      <w:t>1</w:t>
    </w:r>
    <w:r w:rsidR="00586C7B">
      <w:rPr>
        <w:sz w:val="20"/>
        <w:lang w:eastAsia="zh-CN"/>
      </w:rPr>
      <w:t>2</w:t>
    </w:r>
    <w:r>
      <w:rPr>
        <w:sz w:val="20"/>
        <w:lang w:eastAsia="zh-CN"/>
      </w:rPr>
      <w:t>2</w:t>
    </w:r>
    <w:r w:rsidR="00731A42">
      <w:rPr>
        <w:sz w:val="20"/>
        <w:lang w:eastAsia="zh-CN"/>
      </w:rPr>
      <w:tab/>
    </w:r>
    <w:r w:rsidR="00587B53">
      <w:rPr>
        <w:sz w:val="20"/>
        <w:lang w:eastAsia="zh-CN"/>
      </w:rPr>
      <w:t>01</w:t>
    </w:r>
    <w:r w:rsidR="00731A42">
      <w:rPr>
        <w:sz w:val="20"/>
        <w:lang w:eastAsia="zh-CN"/>
      </w:rPr>
      <w:t>0</w:t>
    </w:r>
    <w:r w:rsidR="00587B53">
      <w:rPr>
        <w:sz w:val="20"/>
        <w:lang w:eastAsia="zh-CN"/>
      </w:rPr>
      <w:t>3</w:t>
    </w:r>
    <w:r w:rsidR="00586C7B">
      <w:rPr>
        <w:sz w:val="20"/>
        <w:lang w:eastAsia="zh-CN"/>
      </w:rPr>
      <w:t>2</w:t>
    </w:r>
    <w:r w:rsidR="009B3E6D">
      <w:rPr>
        <w:sz w:val="20"/>
        <w:lang w:eastAsia="zh-CN"/>
      </w:rPr>
      <w:t>2</w:t>
    </w:r>
    <w:r w:rsidR="00731A42">
      <w:rPr>
        <w:b/>
        <w:sz w:val="21"/>
      </w:rPr>
      <w:tab/>
    </w:r>
    <w:r w:rsidR="00A1364C">
      <w:rPr>
        <w:rFonts w:hint="eastAsia"/>
        <w:b/>
        <w:noProof/>
        <w:snapToGrid/>
        <w:sz w:val="21"/>
        <w:lang w:val="en-US" w:eastAsia="zh-CN"/>
      </w:rPr>
      <w:drawing>
        <wp:inline distT="0" distB="0" distL="0" distR="0" wp14:anchorId="29580BA0" wp14:editId="31C2C12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6F865" w14:textId="77777777" w:rsidR="004B5C31" w:rsidRPr="000157B1" w:rsidRDefault="004B5C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92D05C" w14:textId="77777777" w:rsidR="004B5C31" w:rsidRPr="000157B1" w:rsidRDefault="004B5C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1B848FA" w14:textId="77777777" w:rsidR="004B5C31" w:rsidRDefault="004B5C31"/>
  </w:footnote>
  <w:footnote w:id="2">
    <w:p w14:paraId="500A5E56" w14:textId="7A7340F2" w:rsidR="00F31B42" w:rsidRPr="00F31B42" w:rsidRDefault="00F31B42" w:rsidP="005D7D61">
      <w:pPr>
        <w:pStyle w:val="a6"/>
        <w:tabs>
          <w:tab w:val="clear" w:pos="1021"/>
          <w:tab w:val="right" w:pos="1020"/>
        </w:tabs>
        <w:spacing w:after="100"/>
      </w:pPr>
      <w:r w:rsidRPr="00F31B42">
        <w:rPr>
          <w:rStyle w:val="a8"/>
          <w:rFonts w:eastAsia="宋体"/>
          <w:vertAlign w:val="baseline"/>
        </w:rPr>
        <w:tab/>
        <w:t>*</w:t>
      </w:r>
      <w:r w:rsidRPr="00F31B42">
        <w:tab/>
      </w:r>
      <w:r w:rsidR="00D4658E" w:rsidRPr="00D4658E">
        <w:rPr>
          <w:rFonts w:hint="eastAsia"/>
        </w:rPr>
        <w:t>委员会第八十八届会议</w:t>
      </w:r>
      <w:r w:rsidR="00D4658E" w:rsidRPr="00D4658E">
        <w:rPr>
          <w:rFonts w:hint="eastAsia"/>
        </w:rPr>
        <w:t>(2021</w:t>
      </w:r>
      <w:r w:rsidR="00D4658E" w:rsidRPr="00D4658E">
        <w:rPr>
          <w:rFonts w:hint="eastAsia"/>
        </w:rPr>
        <w:t>年</w:t>
      </w:r>
      <w:r w:rsidR="00D4658E" w:rsidRPr="00D4658E">
        <w:rPr>
          <w:rFonts w:hint="eastAsia"/>
        </w:rPr>
        <w:t>9</w:t>
      </w:r>
      <w:r w:rsidR="00D4658E" w:rsidRPr="00D4658E">
        <w:rPr>
          <w:rFonts w:hint="eastAsia"/>
        </w:rPr>
        <w:t>月</w:t>
      </w:r>
      <w:r w:rsidR="00D4658E" w:rsidRPr="00D4658E">
        <w:rPr>
          <w:rFonts w:hint="eastAsia"/>
        </w:rPr>
        <w:t>6</w:t>
      </w:r>
      <w:r w:rsidR="00D4658E" w:rsidRPr="00D4658E">
        <w:rPr>
          <w:rFonts w:hint="eastAsia"/>
        </w:rPr>
        <w:t>日至</w:t>
      </w:r>
      <w:r w:rsidR="00D4658E" w:rsidRPr="00D4658E">
        <w:rPr>
          <w:rFonts w:hint="eastAsia"/>
        </w:rPr>
        <w:t>24</w:t>
      </w:r>
      <w:r w:rsidR="00D4658E" w:rsidRPr="00D4658E">
        <w:rPr>
          <w:rFonts w:hint="eastAsia"/>
        </w:rPr>
        <w:t>日</w:t>
      </w:r>
      <w:r w:rsidR="00D4658E" w:rsidRPr="00D4658E">
        <w:rPr>
          <w:rFonts w:hint="eastAsia"/>
        </w:rPr>
        <w:t>)</w:t>
      </w:r>
      <w:r w:rsidR="00D4658E" w:rsidRPr="00D4658E">
        <w:rPr>
          <w:rFonts w:hint="eastAsia"/>
        </w:rPr>
        <w:t>通过。</w:t>
      </w:r>
    </w:p>
  </w:footnote>
  <w:footnote w:id="3">
    <w:p w14:paraId="085A38F6" w14:textId="38172BBC" w:rsidR="00D4658E" w:rsidRDefault="00D4658E" w:rsidP="005D7D61">
      <w:pPr>
        <w:pStyle w:val="a6"/>
        <w:spacing w:after="100"/>
      </w:pPr>
      <w:r>
        <w:tab/>
      </w:r>
      <w:r>
        <w:rPr>
          <w:rStyle w:val="a8"/>
          <w:rFonts w:eastAsia="宋体"/>
        </w:rPr>
        <w:footnoteRef/>
      </w:r>
      <w:r>
        <w:tab/>
      </w:r>
      <w:r w:rsidRPr="00D4658E">
        <w:rPr>
          <w:rFonts w:hint="eastAsia"/>
        </w:rPr>
        <w:t>见</w:t>
      </w:r>
      <w:hyperlink r:id="rId1" w:history="1">
        <w:r w:rsidRPr="00A34008">
          <w:rPr>
            <w:rStyle w:val="af5"/>
            <w:rFonts w:hint="eastAsia"/>
          </w:rPr>
          <w:t>CRC/C/SR.2544</w:t>
        </w:r>
      </w:hyperlink>
      <w:r w:rsidRPr="00D4658E">
        <w:rPr>
          <w:rFonts w:hint="eastAsia"/>
        </w:rPr>
        <w:t>和</w:t>
      </w:r>
      <w:hyperlink r:id="rId2" w:history="1">
        <w:r w:rsidRPr="00A34008">
          <w:rPr>
            <w:rStyle w:val="af5"/>
            <w:rFonts w:hint="eastAsia"/>
          </w:rPr>
          <w:t>CRC/C/SR.2545</w:t>
        </w:r>
      </w:hyperlink>
      <w:r w:rsidR="00091AAC">
        <w:t>.</w:t>
      </w:r>
    </w:p>
  </w:footnote>
  <w:footnote w:id="4">
    <w:p w14:paraId="49E0B5D9" w14:textId="238AC347" w:rsidR="00D4658E" w:rsidRDefault="00D4658E" w:rsidP="00246C73">
      <w:pPr>
        <w:pStyle w:val="a6"/>
        <w:spacing w:after="0"/>
      </w:pPr>
      <w:r>
        <w:tab/>
      </w:r>
      <w:r>
        <w:rPr>
          <w:rStyle w:val="a8"/>
          <w:rFonts w:eastAsia="宋体"/>
        </w:rPr>
        <w:footnoteRef/>
      </w:r>
      <w:r>
        <w:tab/>
      </w:r>
      <w:hyperlink r:id="rId3" w:history="1">
        <w:r w:rsidRPr="00A34008">
          <w:rPr>
            <w:rStyle w:val="af5"/>
          </w:rPr>
          <w:t>CRC/C/POL/5-6</w:t>
        </w:r>
      </w:hyperlink>
      <w:r>
        <w:t>.</w:t>
      </w:r>
    </w:p>
  </w:footnote>
  <w:footnote w:id="5">
    <w:p w14:paraId="7409954D" w14:textId="53CDBBFC" w:rsidR="00176B65" w:rsidRDefault="00176B65">
      <w:pPr>
        <w:pStyle w:val="a6"/>
      </w:pPr>
      <w:r>
        <w:tab/>
      </w:r>
      <w:r>
        <w:rPr>
          <w:rStyle w:val="a8"/>
          <w:rFonts w:eastAsia="宋体"/>
        </w:rPr>
        <w:footnoteRef/>
      </w:r>
      <w:r>
        <w:tab/>
      </w:r>
      <w:hyperlink r:id="rId4" w:history="1">
        <w:r w:rsidRPr="00A20E9D">
          <w:rPr>
            <w:rStyle w:val="af5"/>
            <w:rFonts w:hint="eastAsia"/>
          </w:rPr>
          <w:t>CRC/C/POL/CO/3-4</w:t>
        </w:r>
      </w:hyperlink>
      <w:r w:rsidR="00A20E9D">
        <w:rPr>
          <w:rFonts w:hint="eastAsia"/>
        </w:rPr>
        <w:t>,</w:t>
      </w:r>
      <w:r w:rsidR="00A20E9D">
        <w:t xml:space="preserve"> </w:t>
      </w:r>
      <w:r w:rsidRPr="00176B65">
        <w:rPr>
          <w:rFonts w:hint="eastAsia"/>
        </w:rPr>
        <w:t>第</w:t>
      </w:r>
      <w:r w:rsidRPr="00176B65">
        <w:rPr>
          <w:rFonts w:hint="eastAsia"/>
        </w:rPr>
        <w:t>7</w:t>
      </w:r>
      <w:r w:rsidRPr="00176B65">
        <w:rPr>
          <w:rFonts w:hint="eastAsia"/>
        </w:rPr>
        <w:t>段。</w:t>
      </w:r>
    </w:p>
  </w:footnote>
  <w:footnote w:id="6">
    <w:p w14:paraId="681DE066" w14:textId="48B5F646" w:rsidR="00D412A5" w:rsidRDefault="00D412A5">
      <w:pPr>
        <w:pStyle w:val="a6"/>
      </w:pPr>
      <w:r>
        <w:tab/>
      </w:r>
      <w:r>
        <w:rPr>
          <w:rStyle w:val="a8"/>
          <w:rFonts w:eastAsia="宋体"/>
        </w:rPr>
        <w:footnoteRef/>
      </w:r>
      <w:r>
        <w:tab/>
      </w:r>
      <w:r w:rsidR="00263FAC" w:rsidRPr="00263FAC">
        <w:rPr>
          <w:rFonts w:hint="eastAsia"/>
        </w:rPr>
        <w:t>同上，第</w:t>
      </w:r>
      <w:r w:rsidR="00263FAC" w:rsidRPr="00263FAC">
        <w:rPr>
          <w:rFonts w:hint="eastAsia"/>
        </w:rPr>
        <w:t>17</w:t>
      </w:r>
      <w:r w:rsidR="00263FAC" w:rsidRPr="00263FAC">
        <w:rPr>
          <w:rFonts w:hint="eastAsia"/>
        </w:rPr>
        <w:t>段。</w:t>
      </w:r>
    </w:p>
  </w:footnote>
  <w:footnote w:id="7">
    <w:p w14:paraId="5E76FD94" w14:textId="4029CF3D" w:rsidR="00263FAC" w:rsidRDefault="00263FAC">
      <w:pPr>
        <w:pStyle w:val="a6"/>
      </w:pPr>
      <w:r>
        <w:tab/>
      </w:r>
      <w:r>
        <w:rPr>
          <w:rStyle w:val="a8"/>
          <w:rFonts w:eastAsia="宋体"/>
        </w:rPr>
        <w:footnoteRef/>
      </w:r>
      <w:r>
        <w:tab/>
      </w:r>
      <w:r w:rsidRPr="00263FAC">
        <w:rPr>
          <w:rFonts w:hint="eastAsia"/>
        </w:rPr>
        <w:t>同上，第</w:t>
      </w:r>
      <w:r w:rsidRPr="00263FAC">
        <w:rPr>
          <w:rFonts w:hint="eastAsia"/>
        </w:rPr>
        <w:t>21</w:t>
      </w:r>
      <w:r w:rsidRPr="00263FAC">
        <w:rPr>
          <w:rFonts w:hint="eastAsia"/>
        </w:rPr>
        <w:t>段。</w:t>
      </w:r>
    </w:p>
  </w:footnote>
  <w:footnote w:id="8">
    <w:p w14:paraId="1C160C05" w14:textId="7331811E" w:rsidR="00C14D89" w:rsidRDefault="00C14D89">
      <w:pPr>
        <w:pStyle w:val="a6"/>
      </w:pPr>
      <w:r>
        <w:tab/>
      </w:r>
      <w:r>
        <w:rPr>
          <w:rStyle w:val="a8"/>
          <w:rFonts w:eastAsia="宋体"/>
        </w:rPr>
        <w:footnoteRef/>
      </w:r>
      <w:r>
        <w:tab/>
      </w:r>
      <w:r w:rsidRPr="00C14D89">
        <w:rPr>
          <w:rFonts w:hint="eastAsia"/>
        </w:rPr>
        <w:t>同上，第</w:t>
      </w:r>
      <w:r w:rsidRPr="00C14D89">
        <w:rPr>
          <w:rFonts w:hint="eastAsia"/>
        </w:rPr>
        <w:t>27</w:t>
      </w:r>
      <w:r w:rsidRPr="00C14D89">
        <w:rPr>
          <w:rFonts w:hint="eastAsia"/>
        </w:rPr>
        <w:t>段。</w:t>
      </w:r>
    </w:p>
  </w:footnote>
  <w:footnote w:id="9">
    <w:p w14:paraId="2DAAE8CE" w14:textId="77777777" w:rsidR="00376E78" w:rsidRPr="00542E49" w:rsidRDefault="00376E78" w:rsidP="00AE561E">
      <w:pPr>
        <w:pStyle w:val="a6"/>
        <w:spacing w:after="80"/>
      </w:pPr>
      <w:r w:rsidRPr="00176B65">
        <w:tab/>
      </w:r>
      <w:r w:rsidRPr="0062150C">
        <w:rPr>
          <w:rStyle w:val="a8"/>
          <w:rFonts w:eastAsia="宋体"/>
        </w:rPr>
        <w:footnoteRef/>
      </w:r>
      <w:r w:rsidRPr="00542E49">
        <w:tab/>
      </w:r>
      <w:r w:rsidRPr="003D13F9">
        <w:rPr>
          <w:lang w:val="es-ES"/>
        </w:rPr>
        <w:t>大会第</w:t>
      </w:r>
      <w:r w:rsidRPr="00542E49">
        <w:t>64/142</w:t>
      </w:r>
      <w:r w:rsidRPr="003D13F9">
        <w:rPr>
          <w:lang w:val="es-ES"/>
        </w:rPr>
        <w:t>号决议</w:t>
      </w:r>
      <w:r w:rsidRPr="00542E49">
        <w:t>，</w:t>
      </w:r>
      <w:r w:rsidRPr="003D13F9">
        <w:rPr>
          <w:lang w:val="es-ES"/>
        </w:rPr>
        <w:t>附件。</w:t>
      </w:r>
    </w:p>
  </w:footnote>
  <w:footnote w:id="10">
    <w:p w14:paraId="10B1F97C" w14:textId="542B7294" w:rsidR="00376E78" w:rsidRPr="004758A0" w:rsidRDefault="00376E78" w:rsidP="00AE561E">
      <w:pPr>
        <w:pStyle w:val="a6"/>
        <w:spacing w:after="0"/>
      </w:pPr>
      <w:r w:rsidRPr="00542E49">
        <w:tab/>
      </w:r>
      <w:r w:rsidRPr="0062150C">
        <w:rPr>
          <w:rStyle w:val="a8"/>
          <w:rFonts w:eastAsia="宋体"/>
        </w:rPr>
        <w:footnoteRef/>
      </w:r>
      <w:r w:rsidRPr="004758A0">
        <w:tab/>
      </w:r>
      <w:hyperlink r:id="rId5" w:history="1">
        <w:r w:rsidRPr="004758A0">
          <w:rPr>
            <w:rStyle w:val="af5"/>
          </w:rPr>
          <w:t>CRC/C/POL/CO/3-4</w:t>
        </w:r>
      </w:hyperlink>
      <w:r w:rsidR="004758A0" w:rsidRPr="004758A0">
        <w:rPr>
          <w:rFonts w:hint="eastAsia"/>
        </w:rPr>
        <w:t>,</w:t>
      </w:r>
      <w:r w:rsidR="004758A0" w:rsidRPr="004758A0">
        <w:t xml:space="preserve"> </w:t>
      </w:r>
      <w:r>
        <w:rPr>
          <w:rFonts w:hint="eastAsia"/>
          <w:lang w:val="es-ES"/>
        </w:rPr>
        <w:t>第</w:t>
      </w:r>
      <w:r w:rsidRPr="004758A0">
        <w:rPr>
          <w:rFonts w:hint="eastAsia"/>
        </w:rPr>
        <w:t>3</w:t>
      </w:r>
      <w:r w:rsidRPr="004758A0">
        <w:t>3</w:t>
      </w:r>
      <w:r>
        <w:rPr>
          <w:rFonts w:hint="eastAsia"/>
          <w:lang w:val="es-ES"/>
        </w:rPr>
        <w:t>段。</w:t>
      </w:r>
    </w:p>
  </w:footnote>
  <w:footnote w:id="11">
    <w:p w14:paraId="16BCCAF0" w14:textId="77777777" w:rsidR="00376E78" w:rsidRPr="00542E49" w:rsidRDefault="00376E78" w:rsidP="00376E78">
      <w:pPr>
        <w:pStyle w:val="a6"/>
      </w:pPr>
      <w:r w:rsidRPr="004758A0">
        <w:tab/>
      </w:r>
      <w:r w:rsidRPr="0062150C">
        <w:rPr>
          <w:rStyle w:val="a8"/>
          <w:rFonts w:eastAsia="宋体"/>
        </w:rPr>
        <w:footnoteRef/>
      </w:r>
      <w:r w:rsidRPr="00542E49">
        <w:tab/>
      </w:r>
      <w:r w:rsidRPr="001453CA">
        <w:rPr>
          <w:lang w:val="es-ES"/>
        </w:rPr>
        <w:t>同上</w:t>
      </w:r>
      <w:r w:rsidRPr="00542E49">
        <w:t>，</w:t>
      </w:r>
      <w:r w:rsidRPr="001453CA">
        <w:rPr>
          <w:lang w:val="es-ES"/>
        </w:rPr>
        <w:t>第</w:t>
      </w:r>
      <w:r w:rsidRPr="00542E49">
        <w:t>35</w:t>
      </w:r>
      <w:r w:rsidRPr="001453CA">
        <w:rPr>
          <w:lang w:val="es-ES"/>
        </w:rPr>
        <w:t>段。</w:t>
      </w:r>
    </w:p>
  </w:footnote>
  <w:footnote w:id="12">
    <w:p w14:paraId="499A04B2" w14:textId="77777777" w:rsidR="00582E04" w:rsidRPr="00542E49" w:rsidRDefault="00582E04" w:rsidP="00582E04">
      <w:pPr>
        <w:pStyle w:val="a6"/>
      </w:pPr>
      <w:r w:rsidRPr="00542E49">
        <w:tab/>
      </w:r>
      <w:r w:rsidRPr="0062150C">
        <w:rPr>
          <w:rStyle w:val="a8"/>
          <w:rFonts w:eastAsia="宋体"/>
        </w:rPr>
        <w:footnoteRef/>
      </w:r>
      <w:r w:rsidRPr="00542E49">
        <w:tab/>
      </w:r>
      <w:r w:rsidRPr="001453CA">
        <w:rPr>
          <w:lang w:val="es-ES"/>
        </w:rPr>
        <w:t>同上</w:t>
      </w:r>
      <w:r w:rsidRPr="00542E49">
        <w:t>，</w:t>
      </w:r>
      <w:r w:rsidRPr="001453CA">
        <w:rPr>
          <w:lang w:val="es-ES"/>
        </w:rPr>
        <w:t>第</w:t>
      </w:r>
      <w:r w:rsidRPr="00542E49">
        <w:t>39</w:t>
      </w:r>
      <w:r w:rsidRPr="001453CA">
        <w:rPr>
          <w:lang w:val="es-ES"/>
        </w:rPr>
        <w:t>段。</w:t>
      </w:r>
    </w:p>
  </w:footnote>
  <w:footnote w:id="13">
    <w:p w14:paraId="78664A4D" w14:textId="048EC8D7" w:rsidR="00B24811" w:rsidRPr="00587B53" w:rsidRDefault="00B24811" w:rsidP="00B24811">
      <w:pPr>
        <w:pStyle w:val="a6"/>
      </w:pPr>
      <w:r w:rsidRPr="00542E49">
        <w:tab/>
      </w:r>
      <w:r w:rsidRPr="0062150C">
        <w:rPr>
          <w:rStyle w:val="a8"/>
          <w:rFonts w:eastAsia="宋体"/>
        </w:rPr>
        <w:footnoteRef/>
      </w:r>
      <w:r w:rsidRPr="00587B53">
        <w:tab/>
      </w:r>
      <w:hyperlink r:id="rId6" w:history="1">
        <w:r w:rsidRPr="00587B53">
          <w:rPr>
            <w:rStyle w:val="af5"/>
          </w:rPr>
          <w:t>CRC/C/POL/Q/3-4/</w:t>
        </w:r>
        <w:proofErr w:type="spellStart"/>
        <w:r w:rsidRPr="00587B53">
          <w:rPr>
            <w:rStyle w:val="af5"/>
          </w:rPr>
          <w:t>Add.1</w:t>
        </w:r>
        <w:proofErr w:type="spellEnd"/>
      </w:hyperlink>
      <w:r w:rsidR="006D4A0D" w:rsidRPr="00587B53">
        <w:rPr>
          <w:rFonts w:hint="eastAsia"/>
        </w:rPr>
        <w:t>,</w:t>
      </w:r>
      <w:r w:rsidR="006D4A0D" w:rsidRPr="00587B53">
        <w:t xml:space="preserve"> </w:t>
      </w:r>
      <w:r>
        <w:rPr>
          <w:rFonts w:hint="eastAsia"/>
          <w:lang w:val="es-ES"/>
        </w:rPr>
        <w:t>附件</w:t>
      </w:r>
      <w:r w:rsidRPr="00587B53">
        <w:rPr>
          <w:rFonts w:hint="eastAsia"/>
        </w:rPr>
        <w:t>，</w:t>
      </w:r>
      <w:r>
        <w:rPr>
          <w:rFonts w:hint="eastAsia"/>
          <w:lang w:val="es-ES"/>
        </w:rPr>
        <w:t>第</w:t>
      </w:r>
      <w:r w:rsidRPr="00587B53">
        <w:rPr>
          <w:rFonts w:hint="eastAsia"/>
        </w:rPr>
        <w:t>1</w:t>
      </w:r>
      <w:r>
        <w:rPr>
          <w:rFonts w:hint="eastAsia"/>
          <w:lang w:val="es-ES"/>
        </w:rPr>
        <w:t>段。</w:t>
      </w:r>
    </w:p>
  </w:footnote>
  <w:footnote w:id="14">
    <w:p w14:paraId="468F1965" w14:textId="4BE5682B" w:rsidR="00F31B42" w:rsidRPr="00C10AD9" w:rsidRDefault="00F31B42" w:rsidP="00F31B42">
      <w:pPr>
        <w:pStyle w:val="a6"/>
      </w:pPr>
      <w:r w:rsidRPr="00587B53">
        <w:tab/>
      </w:r>
      <w:r w:rsidRPr="0062150C">
        <w:rPr>
          <w:rStyle w:val="a8"/>
          <w:rFonts w:eastAsia="宋体"/>
        </w:rPr>
        <w:footnoteRef/>
      </w:r>
      <w:r w:rsidRPr="00C10AD9">
        <w:tab/>
      </w:r>
      <w:hyperlink r:id="rId7" w:history="1">
        <w:r w:rsidRPr="006D4A0D">
          <w:rPr>
            <w:rStyle w:val="af5"/>
          </w:rPr>
          <w:t>CRC/C/POL/CO/3-4</w:t>
        </w:r>
      </w:hyperlink>
      <w:r w:rsidR="006D4A0D">
        <w:rPr>
          <w:rFonts w:hint="eastAsia"/>
        </w:rPr>
        <w:t>,</w:t>
      </w:r>
      <w:r w:rsidR="006D4A0D">
        <w:t xml:space="preserve"> </w:t>
      </w:r>
      <w:r>
        <w:rPr>
          <w:rFonts w:hint="eastAsia"/>
          <w:lang w:val="es-ES"/>
        </w:rPr>
        <w:t>第</w:t>
      </w:r>
      <w:r w:rsidRPr="00C10AD9">
        <w:rPr>
          <w:rFonts w:hint="eastAsia"/>
        </w:rPr>
        <w:t>4</w:t>
      </w:r>
      <w:r w:rsidRPr="00C10AD9">
        <w:t>5</w:t>
      </w:r>
      <w:r>
        <w:rPr>
          <w:rFonts w:hint="eastAsia"/>
          <w:lang w:val="es-ES"/>
        </w:rPr>
        <w:t>段。</w:t>
      </w:r>
    </w:p>
  </w:footnote>
  <w:footnote w:id="15">
    <w:p w14:paraId="7ACE15CC" w14:textId="77777777" w:rsidR="00F31B42" w:rsidRPr="00C10AD9" w:rsidRDefault="00F31B42" w:rsidP="00F31B42">
      <w:pPr>
        <w:pStyle w:val="a6"/>
      </w:pPr>
      <w:r w:rsidRPr="00C10AD9">
        <w:tab/>
      </w:r>
      <w:r w:rsidRPr="0062150C">
        <w:rPr>
          <w:rStyle w:val="a8"/>
          <w:rFonts w:eastAsia="宋体"/>
        </w:rPr>
        <w:footnoteRef/>
      </w:r>
      <w:r w:rsidRPr="00C10AD9">
        <w:tab/>
      </w:r>
      <w:r w:rsidRPr="001453CA">
        <w:rPr>
          <w:lang w:val="es-ES"/>
        </w:rPr>
        <w:t>同上</w:t>
      </w:r>
      <w:r w:rsidRPr="00C10AD9">
        <w:t>，</w:t>
      </w:r>
      <w:r w:rsidRPr="001453CA">
        <w:rPr>
          <w:lang w:val="es-ES"/>
        </w:rPr>
        <w:t>第</w:t>
      </w:r>
      <w:r w:rsidRPr="00C10AD9">
        <w:t>47</w:t>
      </w:r>
      <w:r w:rsidRPr="001453CA">
        <w:rPr>
          <w:lang w:val="es-ES"/>
        </w:rPr>
        <w:t>段。</w:t>
      </w:r>
    </w:p>
  </w:footnote>
  <w:footnote w:id="16">
    <w:p w14:paraId="4F2738B5" w14:textId="77777777" w:rsidR="00F31B42" w:rsidRPr="00C10AD9" w:rsidRDefault="00F31B42" w:rsidP="00F31B42">
      <w:pPr>
        <w:pStyle w:val="a6"/>
      </w:pPr>
      <w:r w:rsidRPr="00C10AD9">
        <w:tab/>
      </w:r>
      <w:r w:rsidRPr="0062150C">
        <w:rPr>
          <w:rStyle w:val="a8"/>
          <w:rFonts w:eastAsia="宋体"/>
        </w:rPr>
        <w:footnoteRef/>
      </w:r>
      <w:r w:rsidRPr="00C10AD9">
        <w:tab/>
      </w:r>
      <w:r w:rsidRPr="001453CA">
        <w:rPr>
          <w:lang w:val="es-ES"/>
        </w:rPr>
        <w:t>同上</w:t>
      </w:r>
      <w:r w:rsidRPr="00C10AD9">
        <w:t>，</w:t>
      </w:r>
      <w:r w:rsidRPr="001453CA">
        <w:rPr>
          <w:lang w:val="es-ES"/>
        </w:rPr>
        <w:t>第</w:t>
      </w:r>
      <w:r w:rsidRPr="00C10AD9">
        <w:t>53</w:t>
      </w:r>
      <w:r w:rsidRPr="001453CA">
        <w:rPr>
          <w:lang w:val="es-ES"/>
        </w:rPr>
        <w:t>和</w:t>
      </w:r>
      <w:r>
        <w:rPr>
          <w:rFonts w:hint="eastAsia"/>
          <w:lang w:val="es-ES"/>
        </w:rPr>
        <w:t>第</w:t>
      </w:r>
      <w:r w:rsidRPr="00C10AD9">
        <w:t>55</w:t>
      </w:r>
      <w:r w:rsidRPr="001453CA">
        <w:rPr>
          <w:lang w:val="es-ES"/>
        </w:rPr>
        <w:t>段。</w:t>
      </w:r>
    </w:p>
  </w:footnote>
  <w:footnote w:id="17">
    <w:p w14:paraId="2EB74C80" w14:textId="5DD2D844" w:rsidR="00F31B42" w:rsidRDefault="00F31B42" w:rsidP="00F31B42">
      <w:pPr>
        <w:pStyle w:val="a6"/>
      </w:pPr>
      <w:r w:rsidRPr="00C10AD9">
        <w:tab/>
      </w:r>
      <w:r w:rsidRPr="0062150C">
        <w:rPr>
          <w:rStyle w:val="a8"/>
          <w:rFonts w:eastAsia="宋体"/>
        </w:rPr>
        <w:footnoteRef/>
      </w:r>
      <w:r w:rsidRPr="0062150C">
        <w:tab/>
      </w:r>
      <w:hyperlink r:id="rId8" w:history="1">
        <w:r w:rsidRPr="00070913">
          <w:rPr>
            <w:rStyle w:val="af5"/>
          </w:rPr>
          <w:t>CRC/C/OPSC/POL/CO/1</w:t>
        </w:r>
        <w:r w:rsidR="00070913" w:rsidRPr="00070913">
          <w:rPr>
            <w:rStyle w:val="af5"/>
          </w:rPr>
          <w:t>.</w:t>
        </w:r>
      </w:hyperlink>
    </w:p>
  </w:footnote>
  <w:footnote w:id="18">
    <w:p w14:paraId="48FE8EAF" w14:textId="00D2F7A2" w:rsidR="00F31B42" w:rsidRDefault="00F31B42" w:rsidP="00F31B42">
      <w:pPr>
        <w:pStyle w:val="a6"/>
      </w:pPr>
      <w:r w:rsidRPr="0062150C">
        <w:tab/>
      </w:r>
      <w:r w:rsidRPr="0062150C">
        <w:rPr>
          <w:rStyle w:val="a8"/>
          <w:rFonts w:eastAsia="宋体"/>
        </w:rPr>
        <w:footnoteRef/>
      </w:r>
      <w:r w:rsidRPr="0062150C">
        <w:tab/>
      </w:r>
      <w:hyperlink r:id="rId9" w:history="1">
        <w:r w:rsidRPr="004B1FE2">
          <w:rPr>
            <w:rStyle w:val="af5"/>
          </w:rPr>
          <w:t>CRC/C/OPAC/POL/CO/1</w:t>
        </w:r>
      </w:hyperlink>
      <w:r w:rsidR="004B1FE2">
        <w:rPr>
          <w:rStyle w:val="af5"/>
        </w:rPr>
        <w:t>.</w:t>
      </w:r>
    </w:p>
  </w:footnote>
  <w:footnote w:id="19">
    <w:p w14:paraId="68B4B4A6" w14:textId="11BD0E6E" w:rsidR="00F31B42" w:rsidRDefault="00F31B42" w:rsidP="00F31B42">
      <w:pPr>
        <w:pStyle w:val="a6"/>
      </w:pPr>
      <w:r w:rsidRPr="0062150C">
        <w:tab/>
      </w:r>
      <w:r w:rsidRPr="0062150C">
        <w:rPr>
          <w:rStyle w:val="a8"/>
          <w:rFonts w:eastAsia="宋体"/>
        </w:rPr>
        <w:footnoteRef/>
      </w:r>
      <w:r w:rsidRPr="0062150C">
        <w:tab/>
      </w:r>
      <w:hyperlink r:id="rId10" w:history="1">
        <w:r w:rsidRPr="004B1FE2">
          <w:rPr>
            <w:rStyle w:val="af5"/>
          </w:rPr>
          <w:t>CRC/C/58/Rev.3</w:t>
        </w:r>
      </w:hyperlink>
      <w:r w:rsidR="004B1FE2">
        <w:rPr>
          <w:rStyle w:val="af5"/>
        </w:rPr>
        <w:t>.</w:t>
      </w:r>
    </w:p>
  </w:footnote>
  <w:footnote w:id="20">
    <w:p w14:paraId="778345C7" w14:textId="77777777" w:rsidR="00F31B42" w:rsidRDefault="00F31B42" w:rsidP="00F31B42">
      <w:pPr>
        <w:pStyle w:val="a6"/>
      </w:pPr>
      <w:r w:rsidRPr="0062150C">
        <w:tab/>
      </w:r>
      <w:r w:rsidRPr="0062150C">
        <w:rPr>
          <w:rStyle w:val="a8"/>
          <w:rFonts w:eastAsia="宋体"/>
        </w:rPr>
        <w:footnoteRef/>
      </w:r>
      <w:r w:rsidRPr="0062150C">
        <w:tab/>
      </w:r>
      <w:r w:rsidRPr="0062150C">
        <w:t>大会第</w:t>
      </w:r>
      <w:r w:rsidRPr="0062150C">
        <w:t>68/268</w:t>
      </w:r>
      <w:r w:rsidRPr="0062150C">
        <w:t>号决议，第</w:t>
      </w:r>
      <w:r w:rsidRPr="0062150C">
        <w:t>16</w:t>
      </w:r>
      <w:r w:rsidRPr="0062150C">
        <w:t>段。</w:t>
      </w:r>
    </w:p>
  </w:footnote>
  <w:footnote w:id="21">
    <w:p w14:paraId="0218DEB4" w14:textId="6978CDCE" w:rsidR="00F31B42" w:rsidRPr="00C10AD9" w:rsidRDefault="00F31B42" w:rsidP="00F31B42">
      <w:pPr>
        <w:pStyle w:val="a6"/>
        <w:rPr>
          <w:lang w:val="de-CH"/>
        </w:rPr>
      </w:pPr>
      <w:r w:rsidRPr="0062150C">
        <w:tab/>
      </w:r>
      <w:r w:rsidRPr="0062150C">
        <w:rPr>
          <w:rStyle w:val="a8"/>
          <w:rFonts w:eastAsia="宋体"/>
        </w:rPr>
        <w:footnoteRef/>
      </w:r>
      <w:r w:rsidRPr="00C10AD9">
        <w:rPr>
          <w:lang w:val="de-CH"/>
        </w:rPr>
        <w:tab/>
      </w:r>
      <w:hyperlink r:id="rId11" w:history="1">
        <w:r w:rsidRPr="004B1FE2">
          <w:rPr>
            <w:rStyle w:val="af5"/>
            <w:lang w:val="de-CH"/>
          </w:rPr>
          <w:t>HRI/GEN/2/Rev.6</w:t>
        </w:r>
      </w:hyperlink>
      <w:r w:rsidR="004B1FE2">
        <w:rPr>
          <w:rFonts w:hint="eastAsia"/>
          <w:lang w:val="de-CH"/>
        </w:rPr>
        <w:t>,</w:t>
      </w:r>
      <w:r w:rsidR="004B1FE2">
        <w:rPr>
          <w:lang w:val="de-CH"/>
        </w:rPr>
        <w:t xml:space="preserve"> </w:t>
      </w:r>
      <w:r w:rsidRPr="0062150C">
        <w:t>第</w:t>
      </w:r>
      <w:r>
        <w:rPr>
          <w:rFonts w:hint="eastAsia"/>
        </w:rPr>
        <w:t>一</w:t>
      </w:r>
      <w:r w:rsidRPr="0062150C">
        <w:t>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D1FF" w14:textId="77777777" w:rsidR="00056632" w:rsidRDefault="00A54078" w:rsidP="00A54078">
    <w:pPr>
      <w:pStyle w:val="af3"/>
    </w:pPr>
    <w:r>
      <w:t>CRC/C/POL/CO/5-6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A07A" w14:textId="77777777" w:rsidR="00056632" w:rsidRPr="00202A30" w:rsidRDefault="00A54078" w:rsidP="00A54078">
    <w:pPr>
      <w:pStyle w:val="af3"/>
      <w:jc w:val="right"/>
    </w:pPr>
    <w:r>
      <w:t>CRC/C/POL/CO/5-6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C31"/>
    <w:rsid w:val="00011483"/>
    <w:rsid w:val="000163AE"/>
    <w:rsid w:val="00044FF6"/>
    <w:rsid w:val="00070913"/>
    <w:rsid w:val="00091AAC"/>
    <w:rsid w:val="00092DA6"/>
    <w:rsid w:val="000948CD"/>
    <w:rsid w:val="000A71B1"/>
    <w:rsid w:val="000B1E9A"/>
    <w:rsid w:val="000B6DB5"/>
    <w:rsid w:val="000C627E"/>
    <w:rsid w:val="000D319F"/>
    <w:rsid w:val="000E4D0E"/>
    <w:rsid w:val="000F761C"/>
    <w:rsid w:val="0011291D"/>
    <w:rsid w:val="00114E83"/>
    <w:rsid w:val="00144B69"/>
    <w:rsid w:val="00153E86"/>
    <w:rsid w:val="00155EF6"/>
    <w:rsid w:val="00165177"/>
    <w:rsid w:val="00166DE1"/>
    <w:rsid w:val="001705E9"/>
    <w:rsid w:val="00176B65"/>
    <w:rsid w:val="00197D05"/>
    <w:rsid w:val="001A3723"/>
    <w:rsid w:val="001A3CC7"/>
    <w:rsid w:val="001B1BD1"/>
    <w:rsid w:val="001B3C3F"/>
    <w:rsid w:val="001C13A3"/>
    <w:rsid w:val="001C3EF2"/>
    <w:rsid w:val="001D17F6"/>
    <w:rsid w:val="001D2C3F"/>
    <w:rsid w:val="001D6904"/>
    <w:rsid w:val="0020010C"/>
    <w:rsid w:val="00204B42"/>
    <w:rsid w:val="00216359"/>
    <w:rsid w:val="002231C3"/>
    <w:rsid w:val="00225B41"/>
    <w:rsid w:val="00235324"/>
    <w:rsid w:val="002409CF"/>
    <w:rsid w:val="00241A7F"/>
    <w:rsid w:val="0024417F"/>
    <w:rsid w:val="00246C73"/>
    <w:rsid w:val="00250F8D"/>
    <w:rsid w:val="00256BE9"/>
    <w:rsid w:val="00263FAC"/>
    <w:rsid w:val="00296462"/>
    <w:rsid w:val="002A2183"/>
    <w:rsid w:val="002A59BC"/>
    <w:rsid w:val="002C2A70"/>
    <w:rsid w:val="002C34DC"/>
    <w:rsid w:val="002D1D79"/>
    <w:rsid w:val="002E1C97"/>
    <w:rsid w:val="002E7F68"/>
    <w:rsid w:val="002F5834"/>
    <w:rsid w:val="00314CF7"/>
    <w:rsid w:val="0032353F"/>
    <w:rsid w:val="00326EBF"/>
    <w:rsid w:val="00327FE4"/>
    <w:rsid w:val="003331E6"/>
    <w:rsid w:val="0033398C"/>
    <w:rsid w:val="00334016"/>
    <w:rsid w:val="003415CC"/>
    <w:rsid w:val="00363265"/>
    <w:rsid w:val="0036602B"/>
    <w:rsid w:val="003669EE"/>
    <w:rsid w:val="00373CAD"/>
    <w:rsid w:val="00376E78"/>
    <w:rsid w:val="0037717F"/>
    <w:rsid w:val="00390AAE"/>
    <w:rsid w:val="00392F6C"/>
    <w:rsid w:val="003B1609"/>
    <w:rsid w:val="003C14C1"/>
    <w:rsid w:val="003C3843"/>
    <w:rsid w:val="003C39E6"/>
    <w:rsid w:val="003D7D4D"/>
    <w:rsid w:val="00413D23"/>
    <w:rsid w:val="00416580"/>
    <w:rsid w:val="00427F63"/>
    <w:rsid w:val="004373F2"/>
    <w:rsid w:val="004403FE"/>
    <w:rsid w:val="00470171"/>
    <w:rsid w:val="004758A0"/>
    <w:rsid w:val="004A17D1"/>
    <w:rsid w:val="004B1FE2"/>
    <w:rsid w:val="004B4E7A"/>
    <w:rsid w:val="004B5C31"/>
    <w:rsid w:val="004C4A0A"/>
    <w:rsid w:val="004E4AE0"/>
    <w:rsid w:val="00506A2E"/>
    <w:rsid w:val="00530C1D"/>
    <w:rsid w:val="00542E49"/>
    <w:rsid w:val="00543EBA"/>
    <w:rsid w:val="00553027"/>
    <w:rsid w:val="005560CF"/>
    <w:rsid w:val="00560CED"/>
    <w:rsid w:val="00582E04"/>
    <w:rsid w:val="00586C7B"/>
    <w:rsid w:val="00587B53"/>
    <w:rsid w:val="005C22E1"/>
    <w:rsid w:val="005D555B"/>
    <w:rsid w:val="005D7D61"/>
    <w:rsid w:val="005E403A"/>
    <w:rsid w:val="0061026F"/>
    <w:rsid w:val="006223E4"/>
    <w:rsid w:val="00680656"/>
    <w:rsid w:val="00694E76"/>
    <w:rsid w:val="00694F3C"/>
    <w:rsid w:val="006B1119"/>
    <w:rsid w:val="006D4A0D"/>
    <w:rsid w:val="006D66D1"/>
    <w:rsid w:val="006E3E46"/>
    <w:rsid w:val="006E71B1"/>
    <w:rsid w:val="00705D89"/>
    <w:rsid w:val="00716818"/>
    <w:rsid w:val="0073178F"/>
    <w:rsid w:val="00731A42"/>
    <w:rsid w:val="00740EE6"/>
    <w:rsid w:val="00767E69"/>
    <w:rsid w:val="0077079A"/>
    <w:rsid w:val="00772FDA"/>
    <w:rsid w:val="00776A0F"/>
    <w:rsid w:val="00784EDF"/>
    <w:rsid w:val="007A5599"/>
    <w:rsid w:val="007B415A"/>
    <w:rsid w:val="007F4EFD"/>
    <w:rsid w:val="008341E8"/>
    <w:rsid w:val="008419E2"/>
    <w:rsid w:val="00856233"/>
    <w:rsid w:val="00860F27"/>
    <w:rsid w:val="00870B1D"/>
    <w:rsid w:val="00873A26"/>
    <w:rsid w:val="0089795A"/>
    <w:rsid w:val="008A0EA0"/>
    <w:rsid w:val="008A198C"/>
    <w:rsid w:val="008A1F0F"/>
    <w:rsid w:val="008B0560"/>
    <w:rsid w:val="008B2BFA"/>
    <w:rsid w:val="008D2FB3"/>
    <w:rsid w:val="0091630D"/>
    <w:rsid w:val="00936F03"/>
    <w:rsid w:val="00943B69"/>
    <w:rsid w:val="00944CB3"/>
    <w:rsid w:val="00944CE2"/>
    <w:rsid w:val="0095118D"/>
    <w:rsid w:val="00977376"/>
    <w:rsid w:val="009857C6"/>
    <w:rsid w:val="009875C0"/>
    <w:rsid w:val="00993422"/>
    <w:rsid w:val="00995565"/>
    <w:rsid w:val="009A7E38"/>
    <w:rsid w:val="009B09D7"/>
    <w:rsid w:val="009B3E6D"/>
    <w:rsid w:val="009B664D"/>
    <w:rsid w:val="009D35ED"/>
    <w:rsid w:val="009D3C72"/>
    <w:rsid w:val="009F1356"/>
    <w:rsid w:val="00A03CB6"/>
    <w:rsid w:val="00A1364C"/>
    <w:rsid w:val="00A20E9D"/>
    <w:rsid w:val="00A21076"/>
    <w:rsid w:val="00A24E12"/>
    <w:rsid w:val="00A34008"/>
    <w:rsid w:val="00A3739A"/>
    <w:rsid w:val="00A45960"/>
    <w:rsid w:val="00A52DAF"/>
    <w:rsid w:val="00A54078"/>
    <w:rsid w:val="00A540D3"/>
    <w:rsid w:val="00A75525"/>
    <w:rsid w:val="00A77792"/>
    <w:rsid w:val="00A84072"/>
    <w:rsid w:val="00A94172"/>
    <w:rsid w:val="00A96EF6"/>
    <w:rsid w:val="00AB1CDF"/>
    <w:rsid w:val="00AC0C37"/>
    <w:rsid w:val="00AC467D"/>
    <w:rsid w:val="00AD6913"/>
    <w:rsid w:val="00AE561E"/>
    <w:rsid w:val="00B04AB6"/>
    <w:rsid w:val="00B10749"/>
    <w:rsid w:val="00B16570"/>
    <w:rsid w:val="00B24811"/>
    <w:rsid w:val="00B53320"/>
    <w:rsid w:val="00B80C1F"/>
    <w:rsid w:val="00B85FD8"/>
    <w:rsid w:val="00B9493F"/>
    <w:rsid w:val="00B94A73"/>
    <w:rsid w:val="00BA072D"/>
    <w:rsid w:val="00BA4485"/>
    <w:rsid w:val="00BC6522"/>
    <w:rsid w:val="00BF6CD3"/>
    <w:rsid w:val="00C121D5"/>
    <w:rsid w:val="00C14D89"/>
    <w:rsid w:val="00C17349"/>
    <w:rsid w:val="00C2199A"/>
    <w:rsid w:val="00C325D0"/>
    <w:rsid w:val="00C351AA"/>
    <w:rsid w:val="00C46264"/>
    <w:rsid w:val="00C7253F"/>
    <w:rsid w:val="00C83089"/>
    <w:rsid w:val="00CD15A7"/>
    <w:rsid w:val="00CE1231"/>
    <w:rsid w:val="00CE1809"/>
    <w:rsid w:val="00CF2C8D"/>
    <w:rsid w:val="00D00628"/>
    <w:rsid w:val="00D26A05"/>
    <w:rsid w:val="00D272B9"/>
    <w:rsid w:val="00D40CED"/>
    <w:rsid w:val="00D412A5"/>
    <w:rsid w:val="00D4658E"/>
    <w:rsid w:val="00D517C2"/>
    <w:rsid w:val="00D53111"/>
    <w:rsid w:val="00D675DB"/>
    <w:rsid w:val="00D95FAC"/>
    <w:rsid w:val="00D97B98"/>
    <w:rsid w:val="00DA25C1"/>
    <w:rsid w:val="00DA3A46"/>
    <w:rsid w:val="00DA77F8"/>
    <w:rsid w:val="00DC671F"/>
    <w:rsid w:val="00DD076A"/>
    <w:rsid w:val="00DE4DA7"/>
    <w:rsid w:val="00E14771"/>
    <w:rsid w:val="00E33B38"/>
    <w:rsid w:val="00E4076E"/>
    <w:rsid w:val="00E4712C"/>
    <w:rsid w:val="00E47FE5"/>
    <w:rsid w:val="00E55A93"/>
    <w:rsid w:val="00E574AF"/>
    <w:rsid w:val="00E60DB0"/>
    <w:rsid w:val="00E843E0"/>
    <w:rsid w:val="00E96128"/>
    <w:rsid w:val="00EC5124"/>
    <w:rsid w:val="00EE4741"/>
    <w:rsid w:val="00EF566B"/>
    <w:rsid w:val="00F1064C"/>
    <w:rsid w:val="00F31B42"/>
    <w:rsid w:val="00F714DA"/>
    <w:rsid w:val="00F874FE"/>
    <w:rsid w:val="00F90004"/>
    <w:rsid w:val="00FA2FBA"/>
    <w:rsid w:val="00FA46DB"/>
    <w:rsid w:val="00FA6A0A"/>
    <w:rsid w:val="00FB456B"/>
    <w:rsid w:val="00FC7C34"/>
    <w:rsid w:val="00FD6B27"/>
    <w:rsid w:val="00FF5FC3"/>
    <w:rsid w:val="00FF61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77FE2F"/>
  <w15:docId w15:val="{9BB9ABFA-2D04-4CCE-BB0B-76FF4F64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376E78"/>
    <w:rPr>
      <w:color w:val="0000FF" w:themeColor="hyperlink"/>
      <w:u w:val="none"/>
    </w:rPr>
  </w:style>
  <w:style w:type="character" w:styleId="af6">
    <w:name w:val="Unresolved Mention"/>
    <w:basedOn w:val="a0"/>
    <w:uiPriority w:val="99"/>
    <w:semiHidden/>
    <w:unhideWhenUsed/>
    <w:rsid w:val="00A34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SC/POL/CO/1" TargetMode="External"/><Relationship Id="rId3" Type="http://schemas.openxmlformats.org/officeDocument/2006/relationships/hyperlink" Target="http://undocs.org/ch/CRC/C/POL/5-6" TargetMode="External"/><Relationship Id="rId7" Type="http://schemas.openxmlformats.org/officeDocument/2006/relationships/hyperlink" Target="http://undocs.org/ch/CRC/C/POL/CO/3-4" TargetMode="External"/><Relationship Id="rId2" Type="http://schemas.openxmlformats.org/officeDocument/2006/relationships/hyperlink" Target="http://undocs.org/ch/CRC/C/SR.2545" TargetMode="External"/><Relationship Id="rId1" Type="http://schemas.openxmlformats.org/officeDocument/2006/relationships/hyperlink" Target="http://undocs.org/ch/CRC/C/SR.2544" TargetMode="External"/><Relationship Id="rId6" Type="http://schemas.openxmlformats.org/officeDocument/2006/relationships/hyperlink" Target="http://undocs.org/ch/CRC/C/POL/Q/3-4/Add.1" TargetMode="External"/><Relationship Id="rId11" Type="http://schemas.openxmlformats.org/officeDocument/2006/relationships/hyperlink" Target="http://undocs.org/ch/HRI/GEN/2/Rev.6" TargetMode="External"/><Relationship Id="rId5" Type="http://schemas.openxmlformats.org/officeDocument/2006/relationships/hyperlink" Target="http://undocs.org/ch/CRC/C/POL/CO/3-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POL/CO/3-4" TargetMode="External"/><Relationship Id="rId9" Type="http://schemas.openxmlformats.org/officeDocument/2006/relationships/hyperlink" Target="http://undocs.org/ch/CRC/C/OPAC/P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11879</Words>
  <Characters>12695</Characters>
  <Application>Microsoft Office Word</Application>
  <DocSecurity>0</DocSecurity>
  <Lines>497</Lines>
  <Paragraphs>258</Paragraphs>
  <ScaleCrop>false</ScaleCrop>
  <Company>DCM</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CRC/C/POL/CO/5-6</dc:title>
  <dc:subject>2118106</dc:subject>
  <dc:creator>Xu</dc:creator>
  <cp:keywords/>
  <dc:description/>
  <cp:lastModifiedBy>Hui Tian</cp:lastModifiedBy>
  <cp:revision>2</cp:revision>
  <cp:lastPrinted>2014-05-09T11:28:00Z</cp:lastPrinted>
  <dcterms:created xsi:type="dcterms:W3CDTF">2022-03-01T15:37:00Z</dcterms:created>
  <dcterms:modified xsi:type="dcterms:W3CDTF">2022-03-01T15:37:00Z</dcterms:modified>
</cp:coreProperties>
</file>