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5356E" w:rsidRPr="00635870" w:rsidTr="003921C3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5356E" w:rsidRPr="00635870" w:rsidRDefault="00A5356E" w:rsidP="003921C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5356E" w:rsidRPr="00A360A2" w:rsidRDefault="00A5356E" w:rsidP="003921C3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5356E" w:rsidRPr="00A360A2" w:rsidRDefault="003F464F" w:rsidP="003F464F">
            <w:pPr>
              <w:spacing w:after="20"/>
              <w:jc w:val="right"/>
            </w:pPr>
            <w:r w:rsidRPr="003F464F">
              <w:rPr>
                <w:sz w:val="40"/>
              </w:rPr>
              <w:t>E</w:t>
            </w:r>
            <w:r>
              <w:t>/C.12/RUS/CO/5</w:t>
            </w:r>
          </w:p>
        </w:tc>
      </w:tr>
      <w:tr w:rsidR="00A5356E" w:rsidRPr="003F464F" w:rsidTr="003921C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5356E" w:rsidRPr="00635870" w:rsidRDefault="00A5356E" w:rsidP="003921C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5356E" w:rsidRPr="003B1275" w:rsidRDefault="00A5356E" w:rsidP="003921C3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F464F" w:rsidRPr="003F464F" w:rsidRDefault="003F464F" w:rsidP="003F464F">
            <w:pPr>
              <w:spacing w:before="240" w:line="240" w:lineRule="exact"/>
              <w:rPr>
                <w:lang w:val="en-US"/>
              </w:rPr>
            </w:pPr>
            <w:r w:rsidRPr="003F464F">
              <w:rPr>
                <w:lang w:val="en-US"/>
              </w:rPr>
              <w:t>Distr.: General</w:t>
            </w:r>
          </w:p>
          <w:p w:rsidR="003F464F" w:rsidRPr="003F464F" w:rsidRDefault="003F464F" w:rsidP="003F464F">
            <w:pPr>
              <w:rPr>
                <w:lang w:val="en-US"/>
              </w:rPr>
            </w:pPr>
            <w:r w:rsidRPr="003F464F">
              <w:rPr>
                <w:lang w:val="en-US"/>
              </w:rPr>
              <w:t>1 June 2011</w:t>
            </w:r>
          </w:p>
          <w:p w:rsidR="003F464F" w:rsidRPr="003F464F" w:rsidRDefault="003F464F" w:rsidP="003F464F">
            <w:pPr>
              <w:rPr>
                <w:lang w:val="en-US"/>
              </w:rPr>
            </w:pPr>
            <w:r w:rsidRPr="003F464F">
              <w:rPr>
                <w:lang w:val="en-US"/>
              </w:rPr>
              <w:t>Russian</w:t>
            </w:r>
          </w:p>
          <w:p w:rsidR="00A5356E" w:rsidRPr="003F464F" w:rsidRDefault="003F464F" w:rsidP="003F464F">
            <w:pPr>
              <w:rPr>
                <w:lang w:val="en-US"/>
              </w:rPr>
            </w:pPr>
            <w:r w:rsidRPr="003F464F">
              <w:rPr>
                <w:lang w:val="en-US"/>
              </w:rPr>
              <w:t>Original: English</w:t>
            </w:r>
          </w:p>
        </w:tc>
      </w:tr>
    </w:tbl>
    <w:p w:rsidR="003F464F" w:rsidRDefault="003F464F" w:rsidP="003F464F">
      <w:pPr>
        <w:spacing w:before="120"/>
        <w:rPr>
          <w:b/>
          <w:sz w:val="24"/>
        </w:rPr>
      </w:pPr>
      <w:r>
        <w:rPr>
          <w:b/>
          <w:sz w:val="24"/>
        </w:rPr>
        <w:t>Комитет по экономическим, социальным</w:t>
      </w:r>
      <w:r w:rsidRPr="003F464F">
        <w:rPr>
          <w:b/>
          <w:sz w:val="24"/>
        </w:rPr>
        <w:br/>
      </w:r>
      <w:r>
        <w:rPr>
          <w:b/>
          <w:sz w:val="24"/>
        </w:rPr>
        <w:t>и культурным правам</w:t>
      </w:r>
    </w:p>
    <w:p w:rsidR="003F464F" w:rsidRPr="008E3469" w:rsidRDefault="003F464F" w:rsidP="003F464F">
      <w:pPr>
        <w:rPr>
          <w:b/>
        </w:rPr>
      </w:pPr>
      <w:r w:rsidRPr="008E3469">
        <w:rPr>
          <w:b/>
        </w:rPr>
        <w:t>Сорок шестая сессия</w:t>
      </w:r>
    </w:p>
    <w:p w:rsidR="003F464F" w:rsidRPr="008E3469" w:rsidRDefault="003F464F" w:rsidP="003F464F">
      <w:r w:rsidRPr="008E3469">
        <w:t>Женева, 2−20 мая 2011 года</w:t>
      </w:r>
    </w:p>
    <w:p w:rsidR="003F464F" w:rsidRDefault="008E3469" w:rsidP="008E346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F464F">
        <w:t>Рассмотрение докладов, представленных государствами-участниками в соответст</w:t>
      </w:r>
      <w:r>
        <w:t>вии</w:t>
      </w:r>
      <w:r w:rsidRPr="008E3469">
        <w:br/>
      </w:r>
      <w:r w:rsidR="003F464F">
        <w:t>со статьями 16 и 17 Пакта</w:t>
      </w:r>
    </w:p>
    <w:p w:rsidR="003F464F" w:rsidRDefault="008E3469" w:rsidP="008E346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3F464F">
        <w:t>Заключительные замечания Комитета по экономическим, социальным и кул</w:t>
      </w:r>
      <w:r w:rsidR="003F464F">
        <w:t>ь</w:t>
      </w:r>
      <w:r w:rsidR="003F464F">
        <w:t>турным правам</w:t>
      </w:r>
    </w:p>
    <w:p w:rsidR="003F464F" w:rsidRDefault="008E3469" w:rsidP="008E346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F464F">
        <w:t>Российская Федерация</w:t>
      </w:r>
    </w:p>
    <w:p w:rsidR="003F464F" w:rsidRDefault="003F464F" w:rsidP="008E3469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пятый периодический доклад Российской Федерации об осущес</w:t>
      </w:r>
      <w:r w:rsidR="008E3469">
        <w:t>твлении Международного п</w:t>
      </w:r>
      <w:r>
        <w:t>акта об экономических, социальных и культурных правах (</w:t>
      </w:r>
      <w:r w:rsidRPr="008B2A80">
        <w:rPr>
          <w:lang w:val="en-GB"/>
        </w:rPr>
        <w:t>E</w:t>
      </w:r>
      <w:r w:rsidRPr="008B2A80">
        <w:t>/</w:t>
      </w:r>
      <w:r w:rsidRPr="008B2A80">
        <w:rPr>
          <w:lang w:val="en-GB"/>
        </w:rPr>
        <w:t>C</w:t>
      </w:r>
      <w:r w:rsidRPr="008B2A80">
        <w:t>.12/</w:t>
      </w:r>
      <w:r w:rsidRPr="008B2A80">
        <w:rPr>
          <w:lang w:val="en-GB"/>
        </w:rPr>
        <w:t>RUS</w:t>
      </w:r>
      <w:r w:rsidRPr="008B2A80">
        <w:t xml:space="preserve">/5) </w:t>
      </w:r>
      <w:r>
        <w:t>на своих 15-м, 16-м и 17-м заседаниях, состоявшихся 11 и 12</w:t>
      </w:r>
      <w:r w:rsidR="006127DF">
        <w:t> </w:t>
      </w:r>
      <w:r>
        <w:t>мая 2011 года</w:t>
      </w:r>
      <w:r w:rsidRPr="008B2A80">
        <w:t xml:space="preserve"> (</w:t>
      </w:r>
      <w:r w:rsidRPr="008B2A80">
        <w:rPr>
          <w:lang w:val="en-GB"/>
        </w:rPr>
        <w:t>E</w:t>
      </w:r>
      <w:r w:rsidRPr="008B2A80">
        <w:t>/</w:t>
      </w:r>
      <w:r w:rsidRPr="008B2A80">
        <w:rPr>
          <w:lang w:val="en-GB"/>
        </w:rPr>
        <w:t>C</w:t>
      </w:r>
      <w:r w:rsidRPr="008B2A80">
        <w:t>.12/2011/</w:t>
      </w:r>
      <w:r w:rsidRPr="008B2A80">
        <w:rPr>
          <w:lang w:val="en-GB"/>
        </w:rPr>
        <w:t>SR</w:t>
      </w:r>
      <w:r w:rsidRPr="008B2A80">
        <w:t xml:space="preserve">.15–17), </w:t>
      </w:r>
      <w:r>
        <w:t>и на своем 29-м заседании 20 мая 2011</w:t>
      </w:r>
      <w:r w:rsidR="006127DF">
        <w:t> </w:t>
      </w:r>
      <w:r>
        <w:t>года принял следующие заключительные замеч</w:t>
      </w:r>
      <w:r>
        <w:t>а</w:t>
      </w:r>
      <w:r>
        <w:t>ния.</w:t>
      </w:r>
    </w:p>
    <w:p w:rsidR="003F464F" w:rsidRDefault="008E3469" w:rsidP="008E3469">
      <w:pPr>
        <w:pStyle w:val="H1GR"/>
      </w:pPr>
      <w:r>
        <w:tab/>
      </w:r>
      <w:r w:rsidR="003F464F">
        <w:t>А.</w:t>
      </w:r>
      <w:r w:rsidR="003F464F">
        <w:tab/>
        <w:t>Введение</w:t>
      </w:r>
    </w:p>
    <w:p w:rsidR="003F464F" w:rsidRDefault="003F464F" w:rsidP="008E3469">
      <w:pPr>
        <w:pStyle w:val="SingleTxtGR"/>
      </w:pPr>
      <w:r>
        <w:t>2.</w:t>
      </w:r>
      <w:r>
        <w:tab/>
        <w:t>Комитет приветствует представление пятого периодического доклада г</w:t>
      </w:r>
      <w:r>
        <w:t>о</w:t>
      </w:r>
      <w:r>
        <w:t>сударства-участника, содержащего всеобъемлющую и подробную информацию о положении в государстве-участнике. Комитет также с удовлетворением отм</w:t>
      </w:r>
      <w:r>
        <w:t>е</w:t>
      </w:r>
      <w:r>
        <w:t xml:space="preserve">чает исчерпывающие письменные ответы на перечень вопросов </w:t>
      </w:r>
      <w:r w:rsidRPr="008B2A80">
        <w:t>(</w:t>
      </w:r>
      <w:r w:rsidRPr="008B2A80">
        <w:rPr>
          <w:lang w:val="en-GB"/>
        </w:rPr>
        <w:t>E</w:t>
      </w:r>
      <w:r w:rsidRPr="008B2A80">
        <w:t>/</w:t>
      </w:r>
      <w:r w:rsidRPr="008B2A80">
        <w:rPr>
          <w:lang w:val="en-GB"/>
        </w:rPr>
        <w:t>C</w:t>
      </w:r>
      <w:r w:rsidRPr="008B2A80">
        <w:t>.12/</w:t>
      </w:r>
      <w:r w:rsidRPr="008B2A80">
        <w:rPr>
          <w:lang w:val="en-GB"/>
        </w:rPr>
        <w:t>RUS</w:t>
      </w:r>
      <w:r w:rsidRPr="008B2A80">
        <w:t>/</w:t>
      </w:r>
      <w:r w:rsidRPr="008B2A80">
        <w:rPr>
          <w:lang w:val="en-GB"/>
        </w:rPr>
        <w:t>Q</w:t>
      </w:r>
      <w:r w:rsidRPr="008B2A80">
        <w:t>/5/</w:t>
      </w:r>
      <w:r w:rsidRPr="008B2A80">
        <w:rPr>
          <w:lang w:val="en-GB"/>
        </w:rPr>
        <w:t>Add</w:t>
      </w:r>
      <w:r w:rsidRPr="008B2A80">
        <w:t>.1)</w:t>
      </w:r>
      <w:r>
        <w:t>. Комитет приветствует открытый и конструктивный диалог, состоявшийся с делегацией высокого уровня государства-участника.</w:t>
      </w:r>
    </w:p>
    <w:p w:rsidR="003F464F" w:rsidRDefault="008E3469" w:rsidP="008E3469">
      <w:pPr>
        <w:pStyle w:val="H1GR"/>
        <w:pageBreakBefore/>
      </w:pPr>
      <w:r>
        <w:tab/>
      </w:r>
      <w:r w:rsidR="003F464F">
        <w:t>В.</w:t>
      </w:r>
      <w:r w:rsidR="003F464F">
        <w:tab/>
        <w:t>Позитивные аспекты</w:t>
      </w:r>
    </w:p>
    <w:p w:rsidR="003F464F" w:rsidRDefault="003F464F" w:rsidP="008E3469">
      <w:pPr>
        <w:pStyle w:val="SingleTxtGR"/>
      </w:pPr>
      <w:r>
        <w:t>3.</w:t>
      </w:r>
      <w:r>
        <w:tab/>
        <w:t>Комитет с удовлетворением отмечает позитивные усилия, предпринятые государством-участником с момента последнего рассмотрения доклада госуда</w:t>
      </w:r>
      <w:r>
        <w:t>р</w:t>
      </w:r>
      <w:r>
        <w:t>ства-участника, которые способствовали поощрению и осуществлению соц</w:t>
      </w:r>
      <w:r>
        <w:t>и</w:t>
      </w:r>
      <w:r>
        <w:t>альных, экономических и культурных прав. Комитет, в частности, приветствует:</w:t>
      </w:r>
    </w:p>
    <w:p w:rsidR="003F464F" w:rsidRDefault="003F464F" w:rsidP="008E3469">
      <w:pPr>
        <w:pStyle w:val="SingleTxtGR"/>
      </w:pPr>
      <w:r>
        <w:tab/>
        <w:t>а)</w:t>
      </w:r>
      <w:r>
        <w:tab/>
        <w:t xml:space="preserve">ратификацию в июле 2010 </w:t>
      </w:r>
      <w:r w:rsidR="001B68FE">
        <w:t>года Конвенции № 135 (1973 год) МОТ</w:t>
      </w:r>
      <w:r w:rsidR="001B68FE">
        <w:br/>
      </w:r>
      <w:r>
        <w:t>о защите прав представителей работников на предприятии и предоставляемых им возможностях и в апреле 2004 года − Конвенции Организации Объедине</w:t>
      </w:r>
      <w:r>
        <w:t>н</w:t>
      </w:r>
      <w:r>
        <w:t xml:space="preserve">ных Наций против транснациональной организованной преступности и </w:t>
      </w:r>
      <w:r w:rsidR="00B11875">
        <w:t>допо</w:t>
      </w:r>
      <w:r w:rsidR="00B11875">
        <w:t>л</w:t>
      </w:r>
      <w:r w:rsidR="00B11875">
        <w:t>няющих ее</w:t>
      </w:r>
      <w:r w:rsidR="001B68FE">
        <w:t xml:space="preserve"> </w:t>
      </w:r>
      <w:r>
        <w:t>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и Протокола против незаконн</w:t>
      </w:r>
      <w:r>
        <w:t>о</w:t>
      </w:r>
      <w:r>
        <w:t>го вв</w:t>
      </w:r>
      <w:r>
        <w:t>о</w:t>
      </w:r>
      <w:r>
        <w:t>за мигрантов по суше, морю и воздуху;</w:t>
      </w:r>
    </w:p>
    <w:p w:rsidR="003F464F" w:rsidRDefault="003F464F" w:rsidP="008E3469">
      <w:pPr>
        <w:pStyle w:val="SingleTxtGR"/>
      </w:pPr>
      <w:r>
        <w:tab/>
      </w:r>
      <w:r>
        <w:rPr>
          <w:lang w:val="en-US"/>
        </w:rPr>
        <w:t>b</w:t>
      </w:r>
      <w:r w:rsidRPr="008B2A80">
        <w:t>)</w:t>
      </w:r>
      <w:r w:rsidRPr="008B2A80">
        <w:tab/>
      </w:r>
      <w:r>
        <w:t>создание в сентябре 2004 года Министерства регионального разв</w:t>
      </w:r>
      <w:r>
        <w:t>и</w:t>
      </w:r>
      <w:r>
        <w:t>тия Российской Федерации, в обязанности которого входит осуществление п</w:t>
      </w:r>
      <w:r>
        <w:t>о</w:t>
      </w:r>
      <w:r>
        <w:t>литики по вопр</w:t>
      </w:r>
      <w:r>
        <w:t>о</w:t>
      </w:r>
      <w:r>
        <w:t xml:space="preserve">сам этнических меньшинств; </w:t>
      </w:r>
    </w:p>
    <w:p w:rsidR="003F464F" w:rsidRDefault="003F464F" w:rsidP="008E3469">
      <w:pPr>
        <w:pStyle w:val="SingleTxtGR"/>
      </w:pPr>
      <w:r>
        <w:tab/>
        <w:t>с)</w:t>
      </w:r>
      <w:r>
        <w:tab/>
        <w:t>принятие в феврале 2009 года Концепции устойчивого развития к</w:t>
      </w:r>
      <w:r>
        <w:t>о</w:t>
      </w:r>
      <w:r>
        <w:t>ренных малочисленных народов Севера, Сибири и Дальнего Востока Росси</w:t>
      </w:r>
      <w:r>
        <w:t>й</w:t>
      </w:r>
      <w:r>
        <w:t>ской Федерации;</w:t>
      </w:r>
    </w:p>
    <w:p w:rsidR="003F464F" w:rsidRDefault="003F464F" w:rsidP="008E3469">
      <w:pPr>
        <w:pStyle w:val="SingleTxtGR"/>
      </w:pPr>
      <w:r>
        <w:tab/>
      </w:r>
      <w:r>
        <w:rPr>
          <w:lang w:val="en-US"/>
        </w:rPr>
        <w:t>d</w:t>
      </w:r>
      <w:r w:rsidRPr="008B2A80">
        <w:t>)</w:t>
      </w:r>
      <w:r w:rsidRPr="008B2A80">
        <w:tab/>
      </w:r>
      <w:r w:rsidR="00B11875">
        <w:t>принятие</w:t>
      </w:r>
      <w:r>
        <w:t xml:space="preserve"> в ноябре 2010 года Федеральной стратегии развития сел</w:t>
      </w:r>
      <w:r>
        <w:t>ь</w:t>
      </w:r>
      <w:r>
        <w:t>ских ра</w:t>
      </w:r>
      <w:r>
        <w:t>й</w:t>
      </w:r>
      <w:r>
        <w:t>онов на период до 2020 года.</w:t>
      </w:r>
    </w:p>
    <w:p w:rsidR="003F464F" w:rsidRDefault="00B11875" w:rsidP="00B11875">
      <w:pPr>
        <w:pStyle w:val="H1GR"/>
      </w:pPr>
      <w:r>
        <w:tab/>
      </w:r>
      <w:r w:rsidR="003F464F">
        <w:t>С.</w:t>
      </w:r>
      <w:r w:rsidR="003F464F">
        <w:tab/>
        <w:t xml:space="preserve">Основные вопросы, вызывающие озабоченность, </w:t>
      </w:r>
      <w:r w:rsidR="006127DF">
        <w:br/>
      </w:r>
      <w:r w:rsidR="003F464F">
        <w:t xml:space="preserve">и рекомендации </w:t>
      </w:r>
    </w:p>
    <w:p w:rsidR="003F464F" w:rsidRPr="00B11875" w:rsidRDefault="003F464F" w:rsidP="008E3469">
      <w:pPr>
        <w:pStyle w:val="SingleTxtGR"/>
        <w:rPr>
          <w:b/>
        </w:rPr>
      </w:pPr>
      <w:r>
        <w:t>4.</w:t>
      </w:r>
      <w:r>
        <w:tab/>
      </w:r>
      <w:r w:rsidRPr="00B11875">
        <w:rPr>
          <w:b/>
        </w:rPr>
        <w:t>Комитет рекомендует государству-участнику в своем следующем п</w:t>
      </w:r>
      <w:r w:rsidRPr="00B11875">
        <w:rPr>
          <w:b/>
        </w:rPr>
        <w:t>е</w:t>
      </w:r>
      <w:r w:rsidRPr="00B11875">
        <w:rPr>
          <w:b/>
        </w:rPr>
        <w:t>риодическом докладе представить обновленную информацию о практич</w:t>
      </w:r>
      <w:r w:rsidRPr="00B11875">
        <w:rPr>
          <w:b/>
        </w:rPr>
        <w:t>е</w:t>
      </w:r>
      <w:r w:rsidRPr="00B11875">
        <w:rPr>
          <w:b/>
        </w:rPr>
        <w:t>ском применении Пакта, в том числе путем представления дезагрегир</w:t>
      </w:r>
      <w:r w:rsidRPr="00B11875">
        <w:rPr>
          <w:b/>
        </w:rPr>
        <w:t>о</w:t>
      </w:r>
      <w:r w:rsidRPr="00B11875">
        <w:rPr>
          <w:b/>
        </w:rPr>
        <w:t>ванных данных и соответствующей статистической информации на сопо</w:t>
      </w:r>
      <w:r w:rsidRPr="00B11875">
        <w:rPr>
          <w:b/>
        </w:rPr>
        <w:t>с</w:t>
      </w:r>
      <w:r w:rsidRPr="00B11875">
        <w:rPr>
          <w:b/>
        </w:rPr>
        <w:t xml:space="preserve">тавимой ежегодной основе относительно выполнения законов и </w:t>
      </w:r>
      <w:r w:rsidR="00B11875">
        <w:rPr>
          <w:b/>
        </w:rPr>
        <w:t>обеспеч</w:t>
      </w:r>
      <w:r w:rsidR="00B11875">
        <w:rPr>
          <w:b/>
        </w:rPr>
        <w:t>е</w:t>
      </w:r>
      <w:r w:rsidR="00B11875">
        <w:rPr>
          <w:b/>
        </w:rPr>
        <w:t>ния</w:t>
      </w:r>
      <w:r w:rsidRPr="00B11875">
        <w:rPr>
          <w:b/>
        </w:rPr>
        <w:t xml:space="preserve"> </w:t>
      </w:r>
      <w:r w:rsidR="00B11875">
        <w:rPr>
          <w:b/>
        </w:rPr>
        <w:t>практической</w:t>
      </w:r>
      <w:r w:rsidRPr="00B11875">
        <w:rPr>
          <w:b/>
        </w:rPr>
        <w:t xml:space="preserve"> </w:t>
      </w:r>
      <w:r w:rsidR="00B11875">
        <w:rPr>
          <w:b/>
        </w:rPr>
        <w:t>результативности</w:t>
      </w:r>
      <w:r w:rsidRPr="00B11875">
        <w:rPr>
          <w:b/>
        </w:rPr>
        <w:t xml:space="preserve"> планов, программ и стратегий, осущ</w:t>
      </w:r>
      <w:r w:rsidRPr="00B11875">
        <w:rPr>
          <w:b/>
        </w:rPr>
        <w:t>е</w:t>
      </w:r>
      <w:r w:rsidRPr="00B11875">
        <w:rPr>
          <w:b/>
        </w:rPr>
        <w:t>ств</w:t>
      </w:r>
      <w:r w:rsidR="00B11875">
        <w:rPr>
          <w:b/>
        </w:rPr>
        <w:t>ляемых</w:t>
      </w:r>
      <w:r w:rsidRPr="00B11875">
        <w:rPr>
          <w:b/>
        </w:rPr>
        <w:t xml:space="preserve"> в связи с реализацией различных прав, закрепленных в Пакте. Комитет далее рекомендует государст</w:t>
      </w:r>
      <w:r w:rsidR="001B68FE">
        <w:rPr>
          <w:b/>
        </w:rPr>
        <w:t>ву-участнику собрать и включить</w:t>
      </w:r>
      <w:r w:rsidR="001B68FE">
        <w:rPr>
          <w:b/>
        </w:rPr>
        <w:br/>
      </w:r>
      <w:r w:rsidRPr="00B11875">
        <w:rPr>
          <w:b/>
        </w:rPr>
        <w:t>в свой следующий периодический доклад под</w:t>
      </w:r>
      <w:r w:rsidR="00B11875">
        <w:rPr>
          <w:b/>
        </w:rPr>
        <w:t>робную информацию о</w:t>
      </w:r>
      <w:r w:rsidRPr="00B11875">
        <w:rPr>
          <w:b/>
        </w:rPr>
        <w:t xml:space="preserve"> </w:t>
      </w:r>
      <w:r w:rsidR="00B11875">
        <w:rPr>
          <w:b/>
        </w:rPr>
        <w:t>ва</w:t>
      </w:r>
      <w:r w:rsidR="00B11875">
        <w:rPr>
          <w:b/>
        </w:rPr>
        <w:t>ж</w:t>
      </w:r>
      <w:r w:rsidR="00B11875">
        <w:rPr>
          <w:b/>
        </w:rPr>
        <w:t>ных решениях</w:t>
      </w:r>
      <w:r w:rsidRPr="00B11875">
        <w:rPr>
          <w:b/>
        </w:rPr>
        <w:t xml:space="preserve"> национальных судов, в </w:t>
      </w:r>
      <w:r w:rsidR="00B11875">
        <w:rPr>
          <w:b/>
        </w:rPr>
        <w:t>которых</w:t>
      </w:r>
      <w:r w:rsidRPr="00B11875">
        <w:rPr>
          <w:b/>
        </w:rPr>
        <w:t xml:space="preserve"> конкретно используются положения Пакта. </w:t>
      </w:r>
    </w:p>
    <w:p w:rsidR="003F464F" w:rsidRPr="00B11875" w:rsidRDefault="003F464F" w:rsidP="008E3469">
      <w:pPr>
        <w:pStyle w:val="SingleTxtGR"/>
        <w:rPr>
          <w:b/>
        </w:rPr>
      </w:pPr>
      <w:r w:rsidRPr="00B11875">
        <w:rPr>
          <w:b/>
        </w:rPr>
        <w:t>Комитет призывает государство-участник обеспечить подготовку на рег</w:t>
      </w:r>
      <w:r w:rsidRPr="00B11875">
        <w:rPr>
          <w:b/>
        </w:rPr>
        <w:t>у</w:t>
      </w:r>
      <w:r w:rsidRPr="00B11875">
        <w:rPr>
          <w:b/>
        </w:rPr>
        <w:t>лярной основе судей, адвокатов и прокуроров по вопросам возможности о</w:t>
      </w:r>
      <w:r w:rsidRPr="00B11875">
        <w:rPr>
          <w:b/>
        </w:rPr>
        <w:t>т</w:t>
      </w:r>
      <w:r w:rsidRPr="00B11875">
        <w:rPr>
          <w:b/>
        </w:rPr>
        <w:t>стаивания в судебном порядке экономических, социальных и культурных прав и принять другие эффективные меры для обеспечения предоставл</w:t>
      </w:r>
      <w:r w:rsidRPr="00B11875">
        <w:rPr>
          <w:b/>
        </w:rPr>
        <w:t>е</w:t>
      </w:r>
      <w:r w:rsidRPr="00B11875">
        <w:rPr>
          <w:b/>
        </w:rPr>
        <w:t xml:space="preserve">ния судебных или иных средств правовой защиты в </w:t>
      </w:r>
      <w:r w:rsidR="00B11875">
        <w:rPr>
          <w:b/>
        </w:rPr>
        <w:t>случае нарушений</w:t>
      </w:r>
      <w:r w:rsidRPr="00B11875">
        <w:rPr>
          <w:b/>
        </w:rPr>
        <w:t xml:space="preserve"> экономических, социальных и культурных прав. В это</w:t>
      </w:r>
      <w:r w:rsidR="00B11875">
        <w:rPr>
          <w:b/>
        </w:rPr>
        <w:t>й связи</w:t>
      </w:r>
      <w:r w:rsidR="00130FE4">
        <w:rPr>
          <w:b/>
        </w:rPr>
        <w:t xml:space="preserve"> </w:t>
      </w:r>
      <w:r w:rsidRPr="00B11875">
        <w:rPr>
          <w:b/>
        </w:rPr>
        <w:t xml:space="preserve">Комитет </w:t>
      </w:r>
      <w:r w:rsidR="00130FE4">
        <w:rPr>
          <w:b/>
        </w:rPr>
        <w:t>о</w:t>
      </w:r>
      <w:r w:rsidR="00130FE4">
        <w:rPr>
          <w:b/>
        </w:rPr>
        <w:t>б</w:t>
      </w:r>
      <w:r w:rsidR="00130FE4">
        <w:rPr>
          <w:b/>
        </w:rPr>
        <w:t>ращает внимание</w:t>
      </w:r>
      <w:r w:rsidRPr="00B11875">
        <w:rPr>
          <w:b/>
        </w:rPr>
        <w:t xml:space="preserve"> государст</w:t>
      </w:r>
      <w:r w:rsidR="00130FE4">
        <w:rPr>
          <w:b/>
        </w:rPr>
        <w:t>ва</w:t>
      </w:r>
      <w:r w:rsidRPr="00B11875">
        <w:rPr>
          <w:b/>
        </w:rPr>
        <w:t>-участник</w:t>
      </w:r>
      <w:r w:rsidR="00130FE4">
        <w:rPr>
          <w:b/>
        </w:rPr>
        <w:t>а на свои замечания</w:t>
      </w:r>
      <w:r w:rsidRPr="00B11875">
        <w:rPr>
          <w:b/>
        </w:rPr>
        <w:t xml:space="preserve"> общего поря</w:t>
      </w:r>
      <w:r w:rsidRPr="00B11875">
        <w:rPr>
          <w:b/>
        </w:rPr>
        <w:t>д</w:t>
      </w:r>
      <w:r w:rsidRPr="00B11875">
        <w:rPr>
          <w:b/>
        </w:rPr>
        <w:t>ка № 3 (1990</w:t>
      </w:r>
      <w:r w:rsidR="00130FE4">
        <w:rPr>
          <w:b/>
        </w:rPr>
        <w:t xml:space="preserve"> год</w:t>
      </w:r>
      <w:r w:rsidRPr="00B11875">
        <w:rPr>
          <w:b/>
        </w:rPr>
        <w:t>) и 9 (1998</w:t>
      </w:r>
      <w:r w:rsidR="00130FE4">
        <w:rPr>
          <w:b/>
        </w:rPr>
        <w:t xml:space="preserve"> год</w:t>
      </w:r>
      <w:r w:rsidRPr="00B11875">
        <w:rPr>
          <w:b/>
        </w:rPr>
        <w:t>)</w:t>
      </w:r>
      <w:r w:rsidR="00130FE4">
        <w:rPr>
          <w:b/>
        </w:rPr>
        <w:t>, соответственно,</w:t>
      </w:r>
      <w:r w:rsidRPr="00B11875">
        <w:rPr>
          <w:b/>
        </w:rPr>
        <w:t xml:space="preserve"> о природе обязательств г</w:t>
      </w:r>
      <w:r w:rsidRPr="00B11875">
        <w:rPr>
          <w:b/>
        </w:rPr>
        <w:t>о</w:t>
      </w:r>
      <w:r w:rsidRPr="00B11875">
        <w:rPr>
          <w:b/>
        </w:rPr>
        <w:t xml:space="preserve">сударств-участников и о применении Пакта во внутреннем праве. </w:t>
      </w:r>
    </w:p>
    <w:p w:rsidR="003F464F" w:rsidRDefault="003F464F" w:rsidP="008E3469">
      <w:pPr>
        <w:pStyle w:val="SingleTxtGR"/>
      </w:pPr>
      <w:r>
        <w:t>5.</w:t>
      </w:r>
      <w:r>
        <w:tab/>
        <w:t>Комитет обеспокоен тем, что информация, касающаяся деятельности Управления Уполномоченного по правам человека Российской Федерации не позволяет в полной мере оценить эффективность его работы; в частности,</w:t>
      </w:r>
      <w:r w:rsidR="00130FE4">
        <w:br/>
      </w:r>
      <w:r>
        <w:t>в докладе отсутствуют данные в разбивке по полу</w:t>
      </w:r>
      <w:r w:rsidR="00130FE4">
        <w:t xml:space="preserve"> и уязвимым</w:t>
      </w:r>
      <w:r>
        <w:t xml:space="preserve"> или маргинал</w:t>
      </w:r>
      <w:r>
        <w:t>и</w:t>
      </w:r>
      <w:r>
        <w:t xml:space="preserve">зованным группам населения, таким как инвалиды, рома, бездомные, лица без документов, этнические меньшинства, </w:t>
      </w:r>
      <w:r w:rsidR="00130FE4">
        <w:t>насильственно</w:t>
      </w:r>
      <w:r>
        <w:t xml:space="preserve"> перемещенные лица, м</w:t>
      </w:r>
      <w:r>
        <w:t>и</w:t>
      </w:r>
      <w:r>
        <w:t>гранты, беженцы и просители убежища. Комитет также обеспокоен тем, что большое число отклоненных ходатайств (половина ежегодно получаемых ход</w:t>
      </w:r>
      <w:r>
        <w:t>а</w:t>
      </w:r>
      <w:r>
        <w:t xml:space="preserve">тайств) свидетельствует либо </w:t>
      </w:r>
      <w:r w:rsidR="0080271F">
        <w:t>о нераспространении</w:t>
      </w:r>
      <w:r>
        <w:t xml:space="preserve"> информации о </w:t>
      </w:r>
      <w:r w:rsidR="0080271F">
        <w:t xml:space="preserve">методах </w:t>
      </w:r>
      <w:r>
        <w:t>р</w:t>
      </w:r>
      <w:r>
        <w:t>а</w:t>
      </w:r>
      <w:r>
        <w:t>бот</w:t>
      </w:r>
      <w:r w:rsidR="0080271F">
        <w:t>ы</w:t>
      </w:r>
      <w:r>
        <w:t xml:space="preserve"> Управле</w:t>
      </w:r>
      <w:r w:rsidR="0080271F">
        <w:t>ния</w:t>
      </w:r>
      <w:r>
        <w:t xml:space="preserve"> Уполномоченного по правам человека, либо о том, что треб</w:t>
      </w:r>
      <w:r>
        <w:t>о</w:t>
      </w:r>
      <w:r>
        <w:t>вания</w:t>
      </w:r>
      <w:r w:rsidR="0080271F">
        <w:t xml:space="preserve"> в отношении</w:t>
      </w:r>
      <w:r>
        <w:t xml:space="preserve"> приема ходатайств не учитывают потребности лиц, наиб</w:t>
      </w:r>
      <w:r>
        <w:t>о</w:t>
      </w:r>
      <w:r>
        <w:t>лее нуждающихся в услу</w:t>
      </w:r>
      <w:r w:rsidR="0080271F">
        <w:t>гах этого У</w:t>
      </w:r>
      <w:r>
        <w:t>правления в качестве реальной альтернат</w:t>
      </w:r>
      <w:r>
        <w:t>и</w:t>
      </w:r>
      <w:r>
        <w:t>вы судебным и а</w:t>
      </w:r>
      <w:r>
        <w:t>д</w:t>
      </w:r>
      <w:r>
        <w:t xml:space="preserve">министративным формам правовой помощи. </w:t>
      </w:r>
    </w:p>
    <w:p w:rsidR="003F464F" w:rsidRPr="0080271F" w:rsidRDefault="003F464F" w:rsidP="008E3469">
      <w:pPr>
        <w:pStyle w:val="SingleTxtGR"/>
        <w:rPr>
          <w:b/>
        </w:rPr>
      </w:pPr>
      <w:r w:rsidRPr="0080271F">
        <w:rPr>
          <w:b/>
        </w:rPr>
        <w:t>Комитет рекомендует государству-участнику широко распространять среди н</w:t>
      </w:r>
      <w:r w:rsidRPr="0080271F">
        <w:rPr>
          <w:b/>
        </w:rPr>
        <w:t>а</w:t>
      </w:r>
      <w:r w:rsidRPr="0080271F">
        <w:rPr>
          <w:b/>
        </w:rPr>
        <w:t>селения информацию о методах работы Управления Уполномоченного по пр</w:t>
      </w:r>
      <w:r w:rsidRPr="0080271F">
        <w:rPr>
          <w:b/>
        </w:rPr>
        <w:t>а</w:t>
      </w:r>
      <w:r w:rsidRPr="0080271F">
        <w:rPr>
          <w:b/>
        </w:rPr>
        <w:t>вам человека. Комитет также настоятельно призывает государство-участник изучить возможность пересмотра требований</w:t>
      </w:r>
      <w:r w:rsidR="0080271F">
        <w:rPr>
          <w:b/>
        </w:rPr>
        <w:t xml:space="preserve"> в отношении</w:t>
      </w:r>
      <w:r w:rsidRPr="0080271F">
        <w:rPr>
          <w:b/>
        </w:rPr>
        <w:t xml:space="preserve"> при</w:t>
      </w:r>
      <w:r w:rsidRPr="0080271F">
        <w:rPr>
          <w:b/>
        </w:rPr>
        <w:t>е</w:t>
      </w:r>
      <w:r w:rsidRPr="0080271F">
        <w:rPr>
          <w:b/>
        </w:rPr>
        <w:t xml:space="preserve">ма ходатайств, в частности требования об исчерпании внутренних средств правовой защиты, с тем чтобы Управление </w:t>
      </w:r>
      <w:r w:rsidR="0080271F">
        <w:rPr>
          <w:b/>
        </w:rPr>
        <w:t>служило</w:t>
      </w:r>
      <w:r w:rsidRPr="0080271F">
        <w:rPr>
          <w:b/>
        </w:rPr>
        <w:t xml:space="preserve"> одним из альтерн</w:t>
      </w:r>
      <w:r w:rsidRPr="0080271F">
        <w:rPr>
          <w:b/>
        </w:rPr>
        <w:t>а</w:t>
      </w:r>
      <w:r w:rsidRPr="0080271F">
        <w:rPr>
          <w:b/>
        </w:rPr>
        <w:t xml:space="preserve">тивных </w:t>
      </w:r>
      <w:r w:rsidR="0080271F">
        <w:rPr>
          <w:b/>
        </w:rPr>
        <w:t>средств</w:t>
      </w:r>
      <w:r w:rsidRPr="0080271F">
        <w:rPr>
          <w:b/>
        </w:rPr>
        <w:t xml:space="preserve"> урегулирования жалоб, а не </w:t>
      </w:r>
      <w:r w:rsidR="0080271F">
        <w:rPr>
          <w:b/>
        </w:rPr>
        <w:t xml:space="preserve">инстанций </w:t>
      </w:r>
      <w:r w:rsidRPr="0080271F">
        <w:rPr>
          <w:b/>
        </w:rPr>
        <w:t>последн</w:t>
      </w:r>
      <w:r w:rsidR="0080271F">
        <w:rPr>
          <w:b/>
        </w:rPr>
        <w:t>его поря</w:t>
      </w:r>
      <w:r w:rsidR="0080271F">
        <w:rPr>
          <w:b/>
        </w:rPr>
        <w:t>д</w:t>
      </w:r>
      <w:r w:rsidR="0080271F">
        <w:rPr>
          <w:b/>
        </w:rPr>
        <w:t>ка</w:t>
      </w:r>
      <w:r w:rsidRPr="0080271F">
        <w:rPr>
          <w:b/>
        </w:rPr>
        <w:t xml:space="preserve">. В этой связи Комитет </w:t>
      </w:r>
      <w:r w:rsidR="0080271F">
        <w:rPr>
          <w:b/>
        </w:rPr>
        <w:t>обращает</w:t>
      </w:r>
      <w:r w:rsidRPr="0080271F">
        <w:rPr>
          <w:b/>
        </w:rPr>
        <w:t xml:space="preserve"> </w:t>
      </w:r>
      <w:r w:rsidR="0080271F">
        <w:rPr>
          <w:b/>
        </w:rPr>
        <w:t>внимание государства</w:t>
      </w:r>
      <w:r w:rsidRPr="0080271F">
        <w:rPr>
          <w:b/>
        </w:rPr>
        <w:t>-участник</w:t>
      </w:r>
      <w:r w:rsidR="0080271F">
        <w:rPr>
          <w:b/>
        </w:rPr>
        <w:t xml:space="preserve">а на </w:t>
      </w:r>
      <w:r w:rsidRPr="0080271F">
        <w:rPr>
          <w:b/>
        </w:rPr>
        <w:t>сво</w:t>
      </w:r>
      <w:r w:rsidR="0080271F">
        <w:rPr>
          <w:b/>
        </w:rPr>
        <w:t>е</w:t>
      </w:r>
      <w:r w:rsidRPr="0080271F">
        <w:rPr>
          <w:b/>
        </w:rPr>
        <w:t xml:space="preserve"> замеча</w:t>
      </w:r>
      <w:r w:rsidR="0080271F">
        <w:rPr>
          <w:b/>
        </w:rPr>
        <w:t>ние</w:t>
      </w:r>
      <w:r w:rsidRPr="0080271F">
        <w:rPr>
          <w:b/>
        </w:rPr>
        <w:t xml:space="preserve"> общего порядка № 10 (1998</w:t>
      </w:r>
      <w:r w:rsidR="0080271F">
        <w:rPr>
          <w:b/>
        </w:rPr>
        <w:t xml:space="preserve"> год</w:t>
      </w:r>
      <w:r w:rsidRPr="0080271F">
        <w:rPr>
          <w:b/>
        </w:rPr>
        <w:t>) о роли национальных у</w:t>
      </w:r>
      <w:r w:rsidRPr="0080271F">
        <w:rPr>
          <w:b/>
        </w:rPr>
        <w:t>ч</w:t>
      </w:r>
      <w:r w:rsidRPr="0080271F">
        <w:rPr>
          <w:b/>
        </w:rPr>
        <w:t>реждений по правам человека в защите экономических,</w:t>
      </w:r>
      <w:r w:rsidR="001B68FE">
        <w:rPr>
          <w:b/>
        </w:rPr>
        <w:t xml:space="preserve"> социальных</w:t>
      </w:r>
      <w:r w:rsidR="001B68FE">
        <w:rPr>
          <w:b/>
        </w:rPr>
        <w:br/>
      </w:r>
      <w:r w:rsidRPr="0080271F">
        <w:rPr>
          <w:b/>
        </w:rPr>
        <w:t>и кул</w:t>
      </w:r>
      <w:r w:rsidRPr="0080271F">
        <w:rPr>
          <w:b/>
        </w:rPr>
        <w:t>ь</w:t>
      </w:r>
      <w:r w:rsidRPr="0080271F">
        <w:rPr>
          <w:b/>
        </w:rPr>
        <w:t>турных прав.</w:t>
      </w:r>
    </w:p>
    <w:p w:rsidR="008F322D" w:rsidRDefault="008F322D" w:rsidP="00EB2041">
      <w:pPr>
        <w:pStyle w:val="SingleTxtGR"/>
      </w:pPr>
      <w:r>
        <w:t>6.</w:t>
      </w:r>
      <w:r>
        <w:tab/>
        <w:t>Принимая к сведению меры, принятые государством-участником, в том числе утверждение Указа Президента № 460 от 13 апреля 2010 года о Наци</w:t>
      </w:r>
      <w:r>
        <w:t>о</w:t>
      </w:r>
      <w:r>
        <w:t>нальной стратегии противодействия коррупции и Национальном плане прот</w:t>
      </w:r>
      <w:r>
        <w:t>и</w:t>
      </w:r>
      <w:r>
        <w:t>водействия коррупции на 2010−2011 годы, Комитет в то же время по-прежнему обеспокоен масштабами коррупции в государстве-участнике и ее негативным влиянием на осуществление в полной мере экономических, социальных и кул</w:t>
      </w:r>
      <w:r>
        <w:t>ь</w:t>
      </w:r>
      <w:r>
        <w:t>турных прав населением государства-участника (пункт 1 статьи 2).</w:t>
      </w:r>
    </w:p>
    <w:p w:rsidR="008F322D" w:rsidRDefault="008F322D" w:rsidP="00EB2041">
      <w:pPr>
        <w:pStyle w:val="SingleTxtGR"/>
        <w:rPr>
          <w:b/>
        </w:rPr>
      </w:pPr>
      <w:r>
        <w:rPr>
          <w:b/>
        </w:rPr>
        <w:t>Комитет просит государство-участник активизировать свои усилия по принятию эффективных мер, законодательного или иного порядка, для борьбы с коррупцией на федеральном, региональном и местном уро</w:t>
      </w:r>
      <w:r>
        <w:rPr>
          <w:b/>
        </w:rPr>
        <w:t>в</w:t>
      </w:r>
      <w:r>
        <w:rPr>
          <w:b/>
        </w:rPr>
        <w:t>нях, в том числе путем выделения достаточных ресурсов для реализации своей национальной стратегии и национального плана противодействия корру</w:t>
      </w:r>
      <w:r>
        <w:rPr>
          <w:b/>
        </w:rPr>
        <w:t>п</w:t>
      </w:r>
      <w:r>
        <w:rPr>
          <w:b/>
        </w:rPr>
        <w:t>ции. Комитет также призывает государство-участник создать эффекти</w:t>
      </w:r>
      <w:r>
        <w:rPr>
          <w:b/>
        </w:rPr>
        <w:t>в</w:t>
      </w:r>
      <w:r>
        <w:rPr>
          <w:b/>
        </w:rPr>
        <w:t>ный механизм мониторинга и контроля за использованием государстве</w:t>
      </w:r>
      <w:r>
        <w:rPr>
          <w:b/>
        </w:rPr>
        <w:t>н</w:t>
      </w:r>
      <w:r>
        <w:rPr>
          <w:b/>
        </w:rPr>
        <w:t>ными органами, в частности на региональном и местном уровнях, ресу</w:t>
      </w:r>
      <w:r>
        <w:rPr>
          <w:b/>
        </w:rPr>
        <w:t>р</w:t>
      </w:r>
      <w:r>
        <w:rPr>
          <w:b/>
        </w:rPr>
        <w:t>сов, выделенных на цели реализации экономических, социальных и кул</w:t>
      </w:r>
      <w:r>
        <w:rPr>
          <w:b/>
        </w:rPr>
        <w:t>ь</w:t>
      </w:r>
      <w:r>
        <w:rPr>
          <w:b/>
        </w:rPr>
        <w:t>турных прав.</w:t>
      </w:r>
    </w:p>
    <w:p w:rsidR="008F322D" w:rsidRDefault="008F322D" w:rsidP="00EB2041">
      <w:pPr>
        <w:pStyle w:val="SingleTxtGR"/>
      </w:pPr>
      <w:r>
        <w:t>7.</w:t>
      </w:r>
      <w:r>
        <w:tab/>
        <w:t>Принимая к сведению меры, принятые государством-участником, в час</w:t>
      </w:r>
      <w:r>
        <w:t>т</w:t>
      </w:r>
      <w:r>
        <w:t>ности утверждение в феврале 2009 года Концепции устойчивого развития к</w:t>
      </w:r>
      <w:r>
        <w:t>о</w:t>
      </w:r>
      <w:r>
        <w:t>ренных народов Севера, Сибири и Дальнего Востока Российской Федерации, соответствующего Плана действий на 2009−2011 годы и Федеральной целевой программы экономического и социального развития коренных н</w:t>
      </w:r>
      <w:r>
        <w:t>а</w:t>
      </w:r>
      <w:r>
        <w:t>родов до 2011 года, Комитет в то же время обеспокоен отсутствием конкретных результ</w:t>
      </w:r>
      <w:r>
        <w:t>а</w:t>
      </w:r>
      <w:r>
        <w:t>тов новой политики, Плана действий и Целевой программы. Комитет также озабочен тем, что внесенные в федеральное законодательство изменения, рег</w:t>
      </w:r>
      <w:r>
        <w:t>у</w:t>
      </w:r>
      <w:r>
        <w:t>лирующие использование земель, лесов и водных объектов, в частности пер</w:t>
      </w:r>
      <w:r>
        <w:t>е</w:t>
      </w:r>
      <w:r>
        <w:t>смотренный Земельный (2001 год) и Лесной (2006 год) кодексы и новый Во</w:t>
      </w:r>
      <w:r>
        <w:t>д</w:t>
      </w:r>
      <w:r>
        <w:t>ный кодекс, лишают коренные народы права на земли их предков, фауну и би</w:t>
      </w:r>
      <w:r>
        <w:t>о</w:t>
      </w:r>
      <w:r>
        <w:t>логические и водные ресурсы, которые они используют в своей традиционной экономической деятельности вследствие предоставления лицензий час</w:t>
      </w:r>
      <w:r>
        <w:t>т</w:t>
      </w:r>
      <w:r>
        <w:t>ным компаниям на разработку проектов, включая добычу подземных ресурсов (пункт 2 статьи 2).</w:t>
      </w:r>
    </w:p>
    <w:p w:rsidR="008F322D" w:rsidRDefault="008F322D" w:rsidP="00EB2041">
      <w:pPr>
        <w:pStyle w:val="SingleTxtGR"/>
        <w:rPr>
          <w:b/>
        </w:rPr>
      </w:pPr>
      <w:r>
        <w:rPr>
          <w:b/>
        </w:rPr>
        <w:t>Комитет рекомендует государству-участнику:</w:t>
      </w:r>
    </w:p>
    <w:p w:rsidR="008F322D" w:rsidRDefault="008F322D" w:rsidP="00EB204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включить в пересмотренный Земельный кодекс и новый пер</w:t>
      </w:r>
      <w:r>
        <w:rPr>
          <w:b/>
        </w:rPr>
        <w:t>е</w:t>
      </w:r>
      <w:r>
        <w:rPr>
          <w:b/>
        </w:rPr>
        <w:t>смотренный проект закона о территориях традиционного природопольз</w:t>
      </w:r>
      <w:r>
        <w:rPr>
          <w:b/>
        </w:rPr>
        <w:t>о</w:t>
      </w:r>
      <w:r>
        <w:rPr>
          <w:b/>
        </w:rPr>
        <w:t>вания положение о праве коренных народов на свои исконные земли, а в Земельный и Водный кодексы − положение о праве этих народов на бе</w:t>
      </w:r>
      <w:r>
        <w:rPr>
          <w:b/>
        </w:rPr>
        <w:t>с</w:t>
      </w:r>
      <w:r>
        <w:rPr>
          <w:b/>
        </w:rPr>
        <w:t>препятственный доступ к природным ресурсам, от которых коренные о</w:t>
      </w:r>
      <w:r>
        <w:rPr>
          <w:b/>
        </w:rPr>
        <w:t>б</w:t>
      </w:r>
      <w:r>
        <w:rPr>
          <w:b/>
        </w:rPr>
        <w:t>щины зав</w:t>
      </w:r>
      <w:r>
        <w:rPr>
          <w:b/>
        </w:rPr>
        <w:t>и</w:t>
      </w:r>
      <w:r>
        <w:rPr>
          <w:b/>
        </w:rPr>
        <w:t>сят с точки зрения своего существования;</w:t>
      </w:r>
    </w:p>
    <w:p w:rsidR="008F322D" w:rsidRPr="00F37E59" w:rsidRDefault="008F322D" w:rsidP="00EB204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испрашивать свободно выраженное информированное согласие коренных общин и уделять первоочередное внимание их особым потребн</w:t>
      </w:r>
      <w:r>
        <w:rPr>
          <w:b/>
        </w:rPr>
        <w:t>о</w:t>
      </w:r>
      <w:r>
        <w:rPr>
          <w:b/>
        </w:rPr>
        <w:t>стям до предоставления лицензий частным компаниям на ведение экон</w:t>
      </w:r>
      <w:r>
        <w:rPr>
          <w:b/>
        </w:rPr>
        <w:t>о</w:t>
      </w:r>
      <w:r>
        <w:rPr>
          <w:b/>
        </w:rPr>
        <w:t>мической деятельности на территориях, традиционно занимаемых или и</w:t>
      </w:r>
      <w:r>
        <w:rPr>
          <w:b/>
        </w:rPr>
        <w:t>с</w:t>
      </w:r>
      <w:r>
        <w:rPr>
          <w:b/>
        </w:rPr>
        <w:t>пользуемых этими общинами;</w:t>
      </w:r>
    </w:p>
    <w:p w:rsidR="008F322D" w:rsidRPr="006E6CDD" w:rsidRDefault="008F322D" w:rsidP="00EB2041">
      <w:pPr>
        <w:pStyle w:val="SingleTxtGR"/>
        <w:rPr>
          <w:b/>
        </w:rPr>
      </w:pPr>
      <w:r w:rsidRPr="006E6CDD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обеспечивать, чтобы лицензионные соглашения с частными субъектами предусматривали надлежащую компенсацию затрагиваемым общинам;</w:t>
      </w:r>
    </w:p>
    <w:p w:rsidR="008F322D" w:rsidRPr="006E6CDD" w:rsidRDefault="008F322D" w:rsidP="00EB2041">
      <w:pPr>
        <w:pStyle w:val="SingleTxtGR"/>
        <w:rPr>
          <w:b/>
        </w:rPr>
      </w:pPr>
      <w:r w:rsidRPr="006E6CDD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свои усилия по выполнению федеральной ц</w:t>
      </w:r>
      <w:r>
        <w:rPr>
          <w:b/>
        </w:rPr>
        <w:t>е</w:t>
      </w:r>
      <w:r>
        <w:rPr>
          <w:b/>
        </w:rPr>
        <w:t>левой программы экономического и социального развития коренных н</w:t>
      </w:r>
      <w:r>
        <w:rPr>
          <w:b/>
        </w:rPr>
        <w:t>а</w:t>
      </w:r>
      <w:r>
        <w:rPr>
          <w:b/>
        </w:rPr>
        <w:t>родов, а также распространить ее на все народы, которые идентифицируют себя в к</w:t>
      </w:r>
      <w:r>
        <w:rPr>
          <w:b/>
        </w:rPr>
        <w:t>а</w:t>
      </w:r>
      <w:r>
        <w:rPr>
          <w:b/>
        </w:rPr>
        <w:t>честве коренных;</w:t>
      </w:r>
    </w:p>
    <w:p w:rsidR="008F322D" w:rsidRPr="006E6CDD" w:rsidRDefault="008F322D" w:rsidP="00EB2041">
      <w:pPr>
        <w:pStyle w:val="SingleTxtGR"/>
        <w:rPr>
          <w:b/>
        </w:rPr>
      </w:pPr>
      <w:r w:rsidRPr="006E6CDD"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принять и обеспечить выполнение ко времени представления следующего периодического доклада нового пересмотренного проекта з</w:t>
      </w:r>
      <w:r>
        <w:rPr>
          <w:b/>
        </w:rPr>
        <w:t>а</w:t>
      </w:r>
      <w:r>
        <w:rPr>
          <w:b/>
        </w:rPr>
        <w:t>кона о территориях традиционного природопользования коренных мал</w:t>
      </w:r>
      <w:r>
        <w:rPr>
          <w:b/>
        </w:rPr>
        <w:t>о</w:t>
      </w:r>
      <w:r>
        <w:rPr>
          <w:b/>
        </w:rPr>
        <w:t>численных народов Севера, Сибири и Дальнего Востока Российской Фед</w:t>
      </w:r>
      <w:r>
        <w:rPr>
          <w:b/>
        </w:rPr>
        <w:t>е</w:t>
      </w:r>
      <w:r>
        <w:rPr>
          <w:b/>
        </w:rPr>
        <w:t>рации;</w:t>
      </w:r>
    </w:p>
    <w:p w:rsidR="008F322D" w:rsidRDefault="008F322D" w:rsidP="00EB2041">
      <w:pPr>
        <w:pStyle w:val="SingleTxtGR"/>
        <w:rPr>
          <w:b/>
        </w:rPr>
      </w:pPr>
      <w:r w:rsidRPr="004B7C64"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Комитет вновь настоятельно призывает государство-участник рассмотреть возможность ратификации Конвенции № 169 (1989) МОТ о коренных народах и народах, ведущих племенной образ жизни в независ</w:t>
      </w:r>
      <w:r>
        <w:rPr>
          <w:b/>
        </w:rPr>
        <w:t>и</w:t>
      </w:r>
      <w:r>
        <w:rPr>
          <w:b/>
        </w:rPr>
        <w:t>мых странах.</w:t>
      </w:r>
    </w:p>
    <w:p w:rsidR="008F322D" w:rsidRDefault="008F322D" w:rsidP="00EB2041">
      <w:pPr>
        <w:pStyle w:val="SingleTxtGR"/>
      </w:pPr>
      <w:r>
        <w:t>8.</w:t>
      </w:r>
      <w:r>
        <w:tab/>
        <w:t>Комитет по-прежнему обеспокоен сообщениями о том, что на практике пользование многими правами и льготами по-прежнему зависит от наличия р</w:t>
      </w:r>
      <w:r>
        <w:t>е</w:t>
      </w:r>
      <w:r>
        <w:t>гистрации, несмотря на принятие Федерального закона № 5242-1 от 1993 года о праве граждан Российской Федерации на свободу передвижения, выбор места пребывания и жител</w:t>
      </w:r>
      <w:r>
        <w:t>ь</w:t>
      </w:r>
      <w:r>
        <w:t>ства в пределах Российской Федерации (пункт 2 статьи 2).</w:t>
      </w:r>
    </w:p>
    <w:p w:rsidR="008F322D" w:rsidRDefault="008F322D" w:rsidP="00EB2041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принять эффе</w:t>
      </w:r>
      <w:r>
        <w:rPr>
          <w:b/>
        </w:rPr>
        <w:t>к</w:t>
      </w:r>
      <w:r>
        <w:rPr>
          <w:b/>
        </w:rPr>
        <w:t>тивные меры законодательного или иного порядка для обеспечения на практике того, чтобы отсутствие регистрационного учета по месту прож</w:t>
      </w:r>
      <w:r>
        <w:rPr>
          <w:b/>
        </w:rPr>
        <w:t>и</w:t>
      </w:r>
      <w:r>
        <w:rPr>
          <w:b/>
        </w:rPr>
        <w:t>вания и др</w:t>
      </w:r>
      <w:r>
        <w:rPr>
          <w:b/>
        </w:rPr>
        <w:t>у</w:t>
      </w:r>
      <w:r>
        <w:rPr>
          <w:b/>
        </w:rPr>
        <w:t>гих документов, удостоверяющих личность, не препятствовало осуществлению экономических, социальных и культурных прав в соотве</w:t>
      </w:r>
      <w:r>
        <w:rPr>
          <w:b/>
        </w:rPr>
        <w:t>т</w:t>
      </w:r>
      <w:r>
        <w:rPr>
          <w:b/>
        </w:rPr>
        <w:t>ствии с Па</w:t>
      </w:r>
      <w:r>
        <w:rPr>
          <w:b/>
        </w:rPr>
        <w:t>к</w:t>
      </w:r>
      <w:r>
        <w:rPr>
          <w:b/>
        </w:rPr>
        <w:t>том. Комитет далее рекомендует государству-участнику ввести единый регистрационный номер для каждого из своих граждан, который мог бы предоставлять в любом месте его территории доступ к пользованию всеми социальными льготами, существующими в государстве-участнике, независимо от места регистрационного учета по месту жительства или его отсутствия, особенно в том, что касается бездомных, рома и других катег</w:t>
      </w:r>
      <w:r>
        <w:rPr>
          <w:b/>
        </w:rPr>
        <w:t>о</w:t>
      </w:r>
      <w:r>
        <w:rPr>
          <w:b/>
        </w:rPr>
        <w:t xml:space="preserve">рий уязвимых или </w:t>
      </w:r>
      <w:proofErr w:type="spellStart"/>
      <w:r>
        <w:rPr>
          <w:b/>
        </w:rPr>
        <w:t>маргинализованных</w:t>
      </w:r>
      <w:proofErr w:type="spellEnd"/>
      <w:r>
        <w:rPr>
          <w:b/>
        </w:rPr>
        <w:t xml:space="preserve"> групп в госуда</w:t>
      </w:r>
      <w:r>
        <w:rPr>
          <w:b/>
        </w:rPr>
        <w:t>р</w:t>
      </w:r>
      <w:r>
        <w:rPr>
          <w:b/>
        </w:rPr>
        <w:t>стве-участнике.</w:t>
      </w:r>
    </w:p>
    <w:p w:rsidR="008F322D" w:rsidRDefault="008F322D" w:rsidP="00EB2041">
      <w:pPr>
        <w:pStyle w:val="SingleTxtGR"/>
      </w:pPr>
      <w:r>
        <w:t>9.</w:t>
      </w:r>
      <w:r>
        <w:tab/>
        <w:t>Комитет обеспокоен тем, что в государстве-участнике по-прежнему о</w:t>
      </w:r>
      <w:r>
        <w:t>т</w:t>
      </w:r>
      <w:r>
        <w:t>сутствует федеральный план действий по решению проблемы соц</w:t>
      </w:r>
      <w:r>
        <w:t>и</w:t>
      </w:r>
      <w:r>
        <w:t>альной и экономической маргинализации рома. Комитет также по-прежнему обеспокоен отсутствием надлежащего ответа на его просьбу (содержащуюся в перечне в</w:t>
      </w:r>
      <w:r>
        <w:t>о</w:t>
      </w:r>
      <w:r>
        <w:t>просов) представить подробную информацию о ситуации поселений рома, а также о выселении рома из их жилищ и их сносе в городах и районах госуда</w:t>
      </w:r>
      <w:r>
        <w:t>р</w:t>
      </w:r>
      <w:r>
        <w:t>ства-участника, распоряжение о котором зачастую не предусматривает предо</w:t>
      </w:r>
      <w:r>
        <w:t>с</w:t>
      </w:r>
      <w:r>
        <w:t>тавления альтернативного жилья (пункт 2 статьи 2).</w:t>
      </w:r>
    </w:p>
    <w:p w:rsidR="008F322D" w:rsidRDefault="008F322D" w:rsidP="00EB2041">
      <w:pPr>
        <w:pStyle w:val="SingleTxtGR"/>
        <w:rPr>
          <w:b/>
        </w:rPr>
      </w:pPr>
      <w:r>
        <w:rPr>
          <w:b/>
        </w:rPr>
        <w:t>Комитет призывает государство-участник принять национальную пр</w:t>
      </w:r>
      <w:r>
        <w:rPr>
          <w:b/>
        </w:rPr>
        <w:t>о</w:t>
      </w:r>
      <w:r>
        <w:rPr>
          <w:b/>
        </w:rPr>
        <w:t>грамму действий по поощрению экономических, социальных и культурных прав рома и выделить достаточные ресурсы на цели ее эффективного ос</w:t>
      </w:r>
      <w:r>
        <w:rPr>
          <w:b/>
        </w:rPr>
        <w:t>у</w:t>
      </w:r>
      <w:r>
        <w:rPr>
          <w:b/>
        </w:rPr>
        <w:t>ществления. Комитет также рекомендует государству-участнику пересмо</w:t>
      </w:r>
      <w:r>
        <w:rPr>
          <w:b/>
        </w:rPr>
        <w:t>т</w:t>
      </w:r>
      <w:r>
        <w:rPr>
          <w:b/>
        </w:rPr>
        <w:t>реть свою политику в области выселения и сноса жилищ рома в соответс</w:t>
      </w:r>
      <w:r>
        <w:rPr>
          <w:b/>
        </w:rPr>
        <w:t>т</w:t>
      </w:r>
      <w:r>
        <w:rPr>
          <w:b/>
        </w:rPr>
        <w:t>вии с его замечанием общего порядка № 7 (1997) о праве на достаточное жилище: принудительные выс</w:t>
      </w:r>
      <w:r>
        <w:rPr>
          <w:b/>
        </w:rPr>
        <w:t>е</w:t>
      </w:r>
      <w:r>
        <w:rPr>
          <w:b/>
        </w:rPr>
        <w:t>ления.</w:t>
      </w:r>
    </w:p>
    <w:p w:rsidR="008F322D" w:rsidRDefault="008F322D" w:rsidP="00EB2041">
      <w:pPr>
        <w:pStyle w:val="SingleTxtGR"/>
      </w:pPr>
      <w:r>
        <w:t>10.</w:t>
      </w:r>
      <w:r>
        <w:tab/>
        <w:t>Комитет по-прежнему обеспокоен отсутствием общего базового закон</w:t>
      </w:r>
      <w:r>
        <w:t>о</w:t>
      </w:r>
      <w:r>
        <w:t>дательства, запрещающего дискриминацию в государстве-участнике (пункт 2 статьи 2).</w:t>
      </w:r>
    </w:p>
    <w:p w:rsidR="008F322D" w:rsidRDefault="008F322D" w:rsidP="00EB2041">
      <w:pPr>
        <w:pStyle w:val="SingleTxtGR"/>
        <w:rPr>
          <w:b/>
        </w:rPr>
      </w:pPr>
      <w:r>
        <w:rPr>
          <w:b/>
        </w:rPr>
        <w:t>Комитет призывает государство-участник принять общее базовое закон</w:t>
      </w:r>
      <w:r>
        <w:rPr>
          <w:b/>
        </w:rPr>
        <w:t>о</w:t>
      </w:r>
      <w:r>
        <w:rPr>
          <w:b/>
        </w:rPr>
        <w:t>дательство, запрещающее все формы дискриминации в государстве-участнике, в дополнение к уже существующим законам, запрещающим дискриминацию в конкретных областях, согласно Пакту и замечанию о</w:t>
      </w:r>
      <w:r>
        <w:rPr>
          <w:b/>
        </w:rPr>
        <w:t>б</w:t>
      </w:r>
      <w:r>
        <w:rPr>
          <w:b/>
        </w:rPr>
        <w:t>щего порядка № 20 (2009) Комитета о недискриминации в области экон</w:t>
      </w:r>
      <w:r>
        <w:rPr>
          <w:b/>
        </w:rPr>
        <w:t>о</w:t>
      </w:r>
      <w:r>
        <w:rPr>
          <w:b/>
        </w:rPr>
        <w:t>мических, социальных и культурных прав.</w:t>
      </w:r>
    </w:p>
    <w:p w:rsidR="008F322D" w:rsidRDefault="008F322D" w:rsidP="00EB2041">
      <w:pPr>
        <w:pStyle w:val="SingleTxtGR"/>
      </w:pPr>
      <w:r>
        <w:t>11.</w:t>
      </w:r>
      <w:r>
        <w:tab/>
        <w:t>Комитет с обеспокоенностью отмечает, что, несмотря на принятые гос</w:t>
      </w:r>
      <w:r>
        <w:t>у</w:t>
      </w:r>
      <w:r>
        <w:t>дарством-участником меры, инвалиды в государстве-участнике, как сообщае</w:t>
      </w:r>
      <w:r>
        <w:t>т</w:t>
      </w:r>
      <w:r>
        <w:t>ся, продолжают испытывать маргинализацию в деле осуществления своих эк</w:t>
      </w:r>
      <w:r>
        <w:t>о</w:t>
      </w:r>
      <w:r>
        <w:t>номических, социальных и культурных прав, в том числе в сфере занятости, о</w:t>
      </w:r>
      <w:r>
        <w:t>б</w:t>
      </w:r>
      <w:r>
        <w:t>разования и медицинской помощи (пункт 2 статьи 2).</w:t>
      </w:r>
    </w:p>
    <w:p w:rsidR="008F322D" w:rsidRDefault="008F322D" w:rsidP="00EB2041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активизировать свои усилия по борьбе с маргинализацией инвалидов. В частности, Ком</w:t>
      </w:r>
      <w:r>
        <w:rPr>
          <w:b/>
        </w:rPr>
        <w:t>и</w:t>
      </w:r>
      <w:r>
        <w:rPr>
          <w:b/>
        </w:rPr>
        <w:t>тет призывает государство-участник и далее принимать эффективные м</w:t>
      </w:r>
      <w:r>
        <w:rPr>
          <w:b/>
        </w:rPr>
        <w:t>е</w:t>
      </w:r>
      <w:r>
        <w:rPr>
          <w:b/>
        </w:rPr>
        <w:t>ры по содействию интеграции инвалидов на рынок труда, в том числе п</w:t>
      </w:r>
      <w:r>
        <w:rPr>
          <w:b/>
        </w:rPr>
        <w:t>у</w:t>
      </w:r>
      <w:r>
        <w:rPr>
          <w:b/>
        </w:rPr>
        <w:t>тем повышения эффективности системы выделения квот на трудоустро</w:t>
      </w:r>
      <w:r>
        <w:rPr>
          <w:b/>
        </w:rPr>
        <w:t>й</w:t>
      </w:r>
      <w:r>
        <w:rPr>
          <w:b/>
        </w:rPr>
        <w:t>ство инвалидов, восстановления системы налоговых льгот в качестве ст</w:t>
      </w:r>
      <w:r>
        <w:rPr>
          <w:b/>
        </w:rPr>
        <w:t>и</w:t>
      </w:r>
      <w:r>
        <w:rPr>
          <w:b/>
        </w:rPr>
        <w:t>мулов для найма инвалидов и установления действенной процедуры пр</w:t>
      </w:r>
      <w:r>
        <w:rPr>
          <w:b/>
        </w:rPr>
        <w:t>а</w:t>
      </w:r>
      <w:r>
        <w:rPr>
          <w:b/>
        </w:rPr>
        <w:t>воприменения и обеспечения средств правовой защиты. Комитет обращает внимание государства-участника на свое замечание общего порядка № 5 (1994) о лицах с какой-либо формой инвалидности и вновь призывает гос</w:t>
      </w:r>
      <w:r>
        <w:rPr>
          <w:b/>
        </w:rPr>
        <w:t>у</w:t>
      </w:r>
      <w:r>
        <w:rPr>
          <w:b/>
        </w:rPr>
        <w:t>дарство-участник рассмотреть возможность ратификации Конвенции о правах инвалидов.</w:t>
      </w:r>
    </w:p>
    <w:p w:rsidR="008F322D" w:rsidRPr="000D1F92" w:rsidRDefault="008F322D" w:rsidP="00EB2041">
      <w:pPr>
        <w:pStyle w:val="SingleTxtGR"/>
      </w:pPr>
      <w:r>
        <w:t>12.</w:t>
      </w:r>
      <w:r>
        <w:tab/>
        <w:t>Принимая к сведению усилия государства-участника, включая создание в июне 2006 года Межведомственной комиссии по вопросам обеспечения раве</w:t>
      </w:r>
      <w:r>
        <w:t>н</w:t>
      </w:r>
      <w:r>
        <w:t>ства мужчин и женщин и принятие Национальной стратегии обеспечения ра</w:t>
      </w:r>
      <w:r>
        <w:t>в</w:t>
      </w:r>
      <w:r>
        <w:t>ных прав и равных возможностей мужчин и женщин в Российской Федер</w:t>
      </w:r>
      <w:r>
        <w:t>а</w:t>
      </w:r>
      <w:r>
        <w:t>ции, Комитет в то же время повторяет свои озабоченности по поводу отсутс</w:t>
      </w:r>
      <w:r>
        <w:t>т</w:t>
      </w:r>
      <w:r>
        <w:t>вия гендерного равенства в государстве-участнике, особенно в том, что касае</w:t>
      </w:r>
      <w:r>
        <w:t>т</w:t>
      </w:r>
      <w:r>
        <w:t>ся участия в политической и общественной жи</w:t>
      </w:r>
      <w:r>
        <w:t>з</w:t>
      </w:r>
      <w:r>
        <w:t>ни, что усугубляется вредными традициями и стереотипами, касающимися менее важной роли женщин в гос</w:t>
      </w:r>
      <w:r>
        <w:t>у</w:t>
      </w:r>
      <w:r>
        <w:t>дарстве-участнике (статья 3).</w:t>
      </w:r>
    </w:p>
    <w:p w:rsidR="008F322D" w:rsidRPr="00A4393D" w:rsidRDefault="008F322D" w:rsidP="00EB2041">
      <w:pPr>
        <w:pStyle w:val="SingleTxtGR"/>
        <w:rPr>
          <w:b/>
        </w:rPr>
      </w:pPr>
      <w:r>
        <w:rPr>
          <w:b/>
        </w:rPr>
        <w:t>К</w:t>
      </w:r>
      <w:r w:rsidRPr="00A4393D">
        <w:rPr>
          <w:b/>
        </w:rPr>
        <w:t>омитет рекомендует государству-участнику продолжать свои усилия по поощрению гендерного равенства и принять проект федерального закона о государственных гаранти</w:t>
      </w:r>
      <w:r>
        <w:rPr>
          <w:b/>
        </w:rPr>
        <w:t>ях</w:t>
      </w:r>
      <w:r w:rsidRPr="00A4393D">
        <w:rPr>
          <w:b/>
        </w:rPr>
        <w:t xml:space="preserve"> равных прав и свобод и равных возмо</w:t>
      </w:r>
      <w:r w:rsidRPr="00A4393D">
        <w:rPr>
          <w:b/>
        </w:rPr>
        <w:t>ж</w:t>
      </w:r>
      <w:r w:rsidRPr="00A4393D">
        <w:rPr>
          <w:b/>
        </w:rPr>
        <w:t>ностей мужчин и женщин в Российской Федерации. Комитет настоятельно приз</w:t>
      </w:r>
      <w:r w:rsidRPr="00A4393D">
        <w:rPr>
          <w:b/>
        </w:rPr>
        <w:t>ы</w:t>
      </w:r>
      <w:r w:rsidRPr="00A4393D">
        <w:rPr>
          <w:b/>
        </w:rPr>
        <w:t>вает государство-участник выделить все необходимые ресурсы для осущ</w:t>
      </w:r>
      <w:r w:rsidRPr="00A4393D">
        <w:rPr>
          <w:b/>
        </w:rPr>
        <w:t>е</w:t>
      </w:r>
      <w:r w:rsidRPr="00A4393D">
        <w:rPr>
          <w:b/>
        </w:rPr>
        <w:t>ствления его Национальной стратегии равных прав и равных возможн</w:t>
      </w:r>
      <w:r w:rsidRPr="00A4393D">
        <w:rPr>
          <w:b/>
        </w:rPr>
        <w:t>о</w:t>
      </w:r>
      <w:r w:rsidRPr="00A4393D">
        <w:rPr>
          <w:b/>
        </w:rPr>
        <w:t>стей мужчин и женщин в Российской Федерации.</w:t>
      </w:r>
    </w:p>
    <w:p w:rsidR="008F322D" w:rsidRPr="00A4393D" w:rsidRDefault="008F322D" w:rsidP="00EB2041">
      <w:pPr>
        <w:pStyle w:val="SingleTxtGR"/>
        <w:rPr>
          <w:b/>
        </w:rPr>
      </w:pPr>
      <w:r w:rsidRPr="00A4393D">
        <w:rPr>
          <w:b/>
        </w:rPr>
        <w:t>Комитет также рекомендует государству-участнику сотрудничать со сре</w:t>
      </w:r>
      <w:r w:rsidRPr="00A4393D">
        <w:rPr>
          <w:b/>
        </w:rPr>
        <w:t>д</w:t>
      </w:r>
      <w:r w:rsidRPr="00A4393D">
        <w:rPr>
          <w:b/>
        </w:rPr>
        <w:t>ствами массовой информации и другими субъектами, формирующими о</w:t>
      </w:r>
      <w:r w:rsidRPr="00A4393D">
        <w:rPr>
          <w:b/>
        </w:rPr>
        <w:t>б</w:t>
      </w:r>
      <w:r w:rsidRPr="00A4393D">
        <w:rPr>
          <w:b/>
        </w:rPr>
        <w:t xml:space="preserve">щественное мнение, для </w:t>
      </w:r>
      <w:r>
        <w:rPr>
          <w:b/>
        </w:rPr>
        <w:t xml:space="preserve">формирования </w:t>
      </w:r>
      <w:r w:rsidRPr="00A4393D">
        <w:rPr>
          <w:b/>
        </w:rPr>
        <w:t>позитивного, свободного от стере</w:t>
      </w:r>
      <w:r w:rsidRPr="00A4393D">
        <w:rPr>
          <w:b/>
        </w:rPr>
        <w:t>о</w:t>
      </w:r>
      <w:r w:rsidRPr="00A4393D">
        <w:rPr>
          <w:b/>
        </w:rPr>
        <w:t>типов и дискриминации образа женщины.</w:t>
      </w:r>
    </w:p>
    <w:p w:rsidR="008F322D" w:rsidRDefault="008F322D" w:rsidP="00EB2041">
      <w:pPr>
        <w:pStyle w:val="SingleTxtGR"/>
      </w:pPr>
      <w:r>
        <w:t>13.</w:t>
      </w:r>
      <w:r>
        <w:tab/>
        <w:t>Комитет обеспокоен тем, что статьи 280, 281.1 и 282.2 Уголовного коде</w:t>
      </w:r>
      <w:r>
        <w:t>к</w:t>
      </w:r>
      <w:r>
        <w:t>са предусматривают лишение свободы одновременно с принуд</w:t>
      </w:r>
      <w:r>
        <w:t>и</w:t>
      </w:r>
      <w:r>
        <w:t>тельным трудом (статья 6).</w:t>
      </w:r>
    </w:p>
    <w:p w:rsidR="008F322D" w:rsidRPr="00A4393D" w:rsidRDefault="008F322D" w:rsidP="00EB2041">
      <w:pPr>
        <w:pStyle w:val="SingleTxtGR"/>
        <w:rPr>
          <w:b/>
          <w:bCs/>
        </w:rPr>
      </w:pPr>
      <w:r w:rsidRPr="00A4393D">
        <w:rPr>
          <w:b/>
          <w:bCs/>
        </w:rPr>
        <w:t>Комитет настоятельно призывает государство-участник пересмотреть ст</w:t>
      </w:r>
      <w:r w:rsidRPr="00A4393D">
        <w:rPr>
          <w:b/>
          <w:bCs/>
        </w:rPr>
        <w:t>а</w:t>
      </w:r>
      <w:r w:rsidRPr="00A4393D">
        <w:rPr>
          <w:b/>
          <w:bCs/>
        </w:rPr>
        <w:t>тьи 280, 281.1 и 282.2 Уголовного кодекса, в соответствии с которыми нек</w:t>
      </w:r>
      <w:r w:rsidRPr="00A4393D">
        <w:rPr>
          <w:b/>
          <w:bCs/>
        </w:rPr>
        <w:t>о</w:t>
      </w:r>
      <w:r w:rsidRPr="00A4393D">
        <w:rPr>
          <w:b/>
          <w:bCs/>
        </w:rPr>
        <w:t xml:space="preserve">торые деяния подлежат наказанию в виде </w:t>
      </w:r>
      <w:r>
        <w:rPr>
          <w:b/>
          <w:bCs/>
        </w:rPr>
        <w:t>лишения свободы</w:t>
      </w:r>
      <w:r w:rsidRPr="00A4393D">
        <w:rPr>
          <w:b/>
          <w:bCs/>
        </w:rPr>
        <w:t xml:space="preserve"> вместе с пр</w:t>
      </w:r>
      <w:r w:rsidRPr="00A4393D">
        <w:rPr>
          <w:b/>
          <w:bCs/>
        </w:rPr>
        <w:t>и</w:t>
      </w:r>
      <w:r w:rsidRPr="00A4393D">
        <w:rPr>
          <w:b/>
          <w:bCs/>
        </w:rPr>
        <w:t>нудительным трудом.</w:t>
      </w:r>
    </w:p>
    <w:p w:rsidR="008F322D" w:rsidRDefault="008F322D" w:rsidP="00EB2041">
      <w:pPr>
        <w:pStyle w:val="SingleTxtGR"/>
      </w:pPr>
      <w:r>
        <w:t>14.</w:t>
      </w:r>
      <w:r>
        <w:tab/>
        <w:t>Комитет вновь высказывает свою озабоченность тем, что, несмотря на усилия государства-участника, ситуация женщин в сфере занятости по-прежнему является н</w:t>
      </w:r>
      <w:r>
        <w:t>е</w:t>
      </w:r>
      <w:r>
        <w:t xml:space="preserve">благоприятной и что женщины составляют подавляющее большинство работников, занятых на </w:t>
      </w:r>
      <w:proofErr w:type="spellStart"/>
      <w:r>
        <w:t>низкоквалифицированных</w:t>
      </w:r>
      <w:proofErr w:type="spellEnd"/>
      <w:r>
        <w:t xml:space="preserve"> и низкооплач</w:t>
      </w:r>
      <w:r>
        <w:t>и</w:t>
      </w:r>
      <w:r>
        <w:t>ваемых работах в различных областях государственного и частного сектор</w:t>
      </w:r>
      <w:r w:rsidR="004517E6">
        <w:t>ов</w:t>
      </w:r>
      <w:r>
        <w:t>. Комитет также обеспокоен существенным разрывом в оплате труда мужчин и женщин, при котором средний доход женщин составляет 65,3% от среднего д</w:t>
      </w:r>
      <w:r>
        <w:t>о</w:t>
      </w:r>
      <w:r>
        <w:t>хода мужчин в стране (статья 7).</w:t>
      </w:r>
    </w:p>
    <w:p w:rsidR="008F322D" w:rsidRPr="00A4393D" w:rsidRDefault="008F322D" w:rsidP="00EB2041">
      <w:pPr>
        <w:pStyle w:val="SingleTxtGR"/>
        <w:rPr>
          <w:b/>
          <w:bCs/>
        </w:rPr>
      </w:pPr>
      <w:r w:rsidRPr="00A4393D">
        <w:rPr>
          <w:b/>
          <w:bCs/>
        </w:rPr>
        <w:t>Комитет призывает государство-участник обеспечить справедливые и бл</w:t>
      </w:r>
      <w:r w:rsidRPr="00A4393D">
        <w:rPr>
          <w:b/>
          <w:bCs/>
        </w:rPr>
        <w:t>а</w:t>
      </w:r>
      <w:r w:rsidRPr="00A4393D">
        <w:rPr>
          <w:b/>
          <w:bCs/>
        </w:rPr>
        <w:t>гоприятные условия работы женщин на рынке труда, в частности актив</w:t>
      </w:r>
      <w:r w:rsidRPr="00A4393D">
        <w:rPr>
          <w:b/>
          <w:bCs/>
        </w:rPr>
        <w:t>и</w:t>
      </w:r>
      <w:r w:rsidRPr="00A4393D">
        <w:rPr>
          <w:b/>
          <w:bCs/>
        </w:rPr>
        <w:t xml:space="preserve">зировать свои усилия по увеличению окладов </w:t>
      </w:r>
      <w:r>
        <w:rPr>
          <w:b/>
          <w:bCs/>
        </w:rPr>
        <w:t xml:space="preserve">работников </w:t>
      </w:r>
      <w:r w:rsidRPr="00A4393D">
        <w:rPr>
          <w:b/>
          <w:bCs/>
        </w:rPr>
        <w:t>систем</w:t>
      </w:r>
      <w:r>
        <w:rPr>
          <w:b/>
          <w:bCs/>
        </w:rPr>
        <w:t>ы</w:t>
      </w:r>
      <w:r w:rsidRPr="00A4393D">
        <w:rPr>
          <w:b/>
          <w:bCs/>
        </w:rPr>
        <w:t xml:space="preserve"> образ</w:t>
      </w:r>
      <w:r w:rsidRPr="00A4393D">
        <w:rPr>
          <w:b/>
          <w:bCs/>
        </w:rPr>
        <w:t>о</w:t>
      </w:r>
      <w:r w:rsidRPr="00A4393D">
        <w:rPr>
          <w:b/>
          <w:bCs/>
        </w:rPr>
        <w:t>вания, здравоохранения и в других государственных секторах, с тем чт</w:t>
      </w:r>
      <w:r w:rsidRPr="00A4393D">
        <w:rPr>
          <w:b/>
          <w:bCs/>
        </w:rPr>
        <w:t>о</w:t>
      </w:r>
      <w:r w:rsidRPr="00A4393D">
        <w:rPr>
          <w:b/>
          <w:bCs/>
        </w:rPr>
        <w:t>бы сократить разрыв в оплате труда между мужчинами и женщинами в гос</w:t>
      </w:r>
      <w:r w:rsidRPr="00A4393D">
        <w:rPr>
          <w:b/>
          <w:bCs/>
        </w:rPr>
        <w:t>у</w:t>
      </w:r>
      <w:r w:rsidRPr="00A4393D">
        <w:rPr>
          <w:b/>
          <w:bCs/>
        </w:rPr>
        <w:t>дарстве-участнике.</w:t>
      </w:r>
    </w:p>
    <w:p w:rsidR="008F322D" w:rsidRDefault="008F322D" w:rsidP="00EB2041">
      <w:pPr>
        <w:pStyle w:val="SingleTxtGR"/>
      </w:pPr>
      <w:r>
        <w:t>15.</w:t>
      </w:r>
      <w:r>
        <w:tab/>
        <w:t>Комитет по-прежнему обеспокоен частыми случаями сексуальных дом</w:t>
      </w:r>
      <w:r>
        <w:t>о</w:t>
      </w:r>
      <w:r>
        <w:t>гательств на рабочем месте в государстве-участнике. Комитет также озабочен узким определением понятия сексуального домогательства, которое сводится к понятию жертвы, участвующей в сексуальных действиях против своей в</w:t>
      </w:r>
      <w:r>
        <w:t>о</w:t>
      </w:r>
      <w:r>
        <w:t>ли (статья 7).</w:t>
      </w:r>
    </w:p>
    <w:p w:rsidR="008F322D" w:rsidRPr="00A4393D" w:rsidRDefault="008F322D" w:rsidP="00EB2041">
      <w:pPr>
        <w:pStyle w:val="SingleTxtGR"/>
        <w:rPr>
          <w:b/>
          <w:bCs/>
        </w:rPr>
      </w:pPr>
      <w:r w:rsidRPr="00A4393D">
        <w:rPr>
          <w:b/>
          <w:bCs/>
        </w:rPr>
        <w:t>Комитет настоятельно призывает государство-участник принять все на</w:t>
      </w:r>
      <w:r w:rsidRPr="00A4393D">
        <w:rPr>
          <w:b/>
          <w:bCs/>
        </w:rPr>
        <w:t>д</w:t>
      </w:r>
      <w:r w:rsidRPr="00A4393D">
        <w:rPr>
          <w:b/>
          <w:bCs/>
        </w:rPr>
        <w:t>лежащие меры для искоренения проблем сексуального домогательства в государстве-участнике. Комитет рекомендует государству-участнику ра</w:t>
      </w:r>
      <w:r w:rsidRPr="00A4393D">
        <w:rPr>
          <w:b/>
          <w:bCs/>
        </w:rPr>
        <w:t>с</w:t>
      </w:r>
      <w:r w:rsidRPr="00A4393D">
        <w:rPr>
          <w:b/>
          <w:bCs/>
        </w:rPr>
        <w:t>смотреть возможность включения в Уголовный кодекс и Трудовой кодекс понятия сексуального домогательства на рабочем месте в качестве отдел</w:t>
      </w:r>
      <w:r w:rsidRPr="00A4393D">
        <w:rPr>
          <w:b/>
          <w:bCs/>
        </w:rPr>
        <w:t>ь</w:t>
      </w:r>
      <w:r w:rsidRPr="00A4393D">
        <w:rPr>
          <w:b/>
          <w:bCs/>
        </w:rPr>
        <w:t>ного преступления, с тем чтобы усилить защиту женщин от дискримин</w:t>
      </w:r>
      <w:r w:rsidRPr="00A4393D">
        <w:rPr>
          <w:b/>
          <w:bCs/>
        </w:rPr>
        <w:t>а</w:t>
      </w:r>
      <w:r w:rsidRPr="00A4393D">
        <w:rPr>
          <w:b/>
          <w:bCs/>
        </w:rPr>
        <w:t>ции на рабочем месте.</w:t>
      </w:r>
    </w:p>
    <w:p w:rsidR="008F322D" w:rsidRDefault="008F322D" w:rsidP="00EB2041">
      <w:pPr>
        <w:pStyle w:val="SingleTxtGR"/>
      </w:pPr>
      <w:r>
        <w:t>16.</w:t>
      </w:r>
      <w:r>
        <w:tab/>
        <w:t>Комитет обеспокоен тем, что в государстве-участнике равное право же</w:t>
      </w:r>
      <w:r>
        <w:t>н</w:t>
      </w:r>
      <w:r>
        <w:t>щин на труд несправедливо ограничивается с учетом существования запрета на женский труд в 456 видах трудовой деятельности и 36 отраслях промышленн</w:t>
      </w:r>
      <w:r>
        <w:t>о</w:t>
      </w:r>
      <w:r>
        <w:t>сти. Комитет также обеспокоен тем, что, хотя первоначально в основе этой п</w:t>
      </w:r>
      <w:r>
        <w:t>о</w:t>
      </w:r>
      <w:r>
        <w:t>литики лежало намерение защитить женщин от вредных работ и опасных усл</w:t>
      </w:r>
      <w:r>
        <w:t>о</w:t>
      </w:r>
      <w:r>
        <w:t>вий труда, не было проведено ни одной оценки их реального воздействия на р</w:t>
      </w:r>
      <w:r>
        <w:t>е</w:t>
      </w:r>
      <w:r>
        <w:t>продуктивное здоровье женщин. Комитет далее обеспокоен отсутствием ко</w:t>
      </w:r>
      <w:r>
        <w:t>н</w:t>
      </w:r>
      <w:r>
        <w:t>троля за тем, отвечают ли эти работы нормам безопасности на рабочем месте (статья 7).</w:t>
      </w:r>
    </w:p>
    <w:p w:rsidR="008F322D" w:rsidRPr="00A4393D" w:rsidRDefault="008F322D" w:rsidP="00EB2041">
      <w:pPr>
        <w:pStyle w:val="SingleTxtGR"/>
        <w:rPr>
          <w:b/>
          <w:bCs/>
        </w:rPr>
      </w:pPr>
      <w:r w:rsidRPr="00A4393D">
        <w:rPr>
          <w:b/>
          <w:bCs/>
        </w:rPr>
        <w:t>Комитет просит государство-участник пересмотреть перечень запреще</w:t>
      </w:r>
      <w:r w:rsidRPr="00A4393D">
        <w:rPr>
          <w:b/>
          <w:bCs/>
        </w:rPr>
        <w:t>н</w:t>
      </w:r>
      <w:r w:rsidRPr="00A4393D">
        <w:rPr>
          <w:b/>
          <w:bCs/>
        </w:rPr>
        <w:t xml:space="preserve">ных видов работ в целях устранения дискриминации в отношении женщин на рабочем месте. Комитет также просит государство-участник изучить возможность пересмотра </w:t>
      </w:r>
      <w:r>
        <w:rPr>
          <w:b/>
          <w:bCs/>
        </w:rPr>
        <w:t>постановления №</w:t>
      </w:r>
      <w:r w:rsidRPr="00A4393D">
        <w:rPr>
          <w:b/>
          <w:bCs/>
        </w:rPr>
        <w:t xml:space="preserve"> 162 от 25 февраля 2000</w:t>
      </w:r>
      <w:r>
        <w:rPr>
          <w:b/>
          <w:bCs/>
        </w:rPr>
        <w:t> </w:t>
      </w:r>
      <w:r w:rsidRPr="00A4393D">
        <w:rPr>
          <w:b/>
          <w:bCs/>
        </w:rPr>
        <w:t>года и статьи 353 Трудового кодекса для обеспечения равного осущ</w:t>
      </w:r>
      <w:r w:rsidRPr="00A4393D">
        <w:rPr>
          <w:b/>
          <w:bCs/>
        </w:rPr>
        <w:t>е</w:t>
      </w:r>
      <w:r w:rsidRPr="00A4393D">
        <w:rPr>
          <w:b/>
          <w:bCs/>
        </w:rPr>
        <w:t>ствления женщинами своего права на труд. Комитет далее просит госуда</w:t>
      </w:r>
      <w:r w:rsidRPr="00A4393D">
        <w:rPr>
          <w:b/>
          <w:bCs/>
        </w:rPr>
        <w:t>р</w:t>
      </w:r>
      <w:r w:rsidRPr="00A4393D">
        <w:rPr>
          <w:b/>
          <w:bCs/>
        </w:rPr>
        <w:t xml:space="preserve">ство-участник обеспечить строгое соблюдение </w:t>
      </w:r>
      <w:r>
        <w:rPr>
          <w:b/>
          <w:bCs/>
        </w:rPr>
        <w:t>норм</w:t>
      </w:r>
      <w:r w:rsidRPr="00A4393D">
        <w:rPr>
          <w:b/>
          <w:bCs/>
        </w:rPr>
        <w:t xml:space="preserve"> безопасности и охраны зд</w:t>
      </w:r>
      <w:r w:rsidRPr="00A4393D">
        <w:rPr>
          <w:b/>
          <w:bCs/>
        </w:rPr>
        <w:t>о</w:t>
      </w:r>
      <w:r w:rsidRPr="00A4393D">
        <w:rPr>
          <w:b/>
          <w:bCs/>
        </w:rPr>
        <w:t>ровья на рабочем месте для женщин и мужчин.</w:t>
      </w:r>
    </w:p>
    <w:p w:rsidR="008F322D" w:rsidRDefault="008F322D" w:rsidP="00EB2041">
      <w:pPr>
        <w:pStyle w:val="SingleTxtGR"/>
      </w:pPr>
      <w:r>
        <w:t>17.</w:t>
      </w:r>
      <w:r>
        <w:tab/>
        <w:t>Несмотря на предпринимаемые усилия, включая ратификацию с Узбек</w:t>
      </w:r>
      <w:r>
        <w:t>и</w:t>
      </w:r>
      <w:r>
        <w:t>станом 28 июня 2009 года договора о защите трудящихся-мигрантов, Комитет по-прежнему обеспокоен широкими масштабами неформальной экономики в государстве-участнике и широким распространением незаконной трудовой м</w:t>
      </w:r>
      <w:r>
        <w:t>и</w:t>
      </w:r>
      <w:r>
        <w:t>грации, означающей, что большое число людей работают в условиях отсутствия правовой и социальной защиты (статья 7).</w:t>
      </w:r>
    </w:p>
    <w:p w:rsidR="008F322D" w:rsidRPr="00A4393D" w:rsidRDefault="008F322D" w:rsidP="00EB2041">
      <w:pPr>
        <w:pStyle w:val="SingleTxtGR"/>
        <w:rPr>
          <w:b/>
          <w:bCs/>
        </w:rPr>
      </w:pPr>
      <w:r w:rsidRPr="00A4393D">
        <w:rPr>
          <w:b/>
          <w:bCs/>
        </w:rPr>
        <w:t>Комитет призывает государство-участник продолжить усилия по защите предусмотренных Пактом прав трудящихся на неформальном ры</w:t>
      </w:r>
      <w:r w:rsidRPr="00A4393D">
        <w:rPr>
          <w:b/>
          <w:bCs/>
        </w:rPr>
        <w:t>н</w:t>
      </w:r>
      <w:r w:rsidRPr="00A4393D">
        <w:rPr>
          <w:b/>
          <w:bCs/>
        </w:rPr>
        <w:t>ке труда. Комитет также призывает государство-участник продолжать принимать эффективные меры для урегулирования ситуации незаконных иммигра</w:t>
      </w:r>
      <w:r w:rsidRPr="00A4393D">
        <w:rPr>
          <w:b/>
          <w:bCs/>
        </w:rPr>
        <w:t>н</w:t>
      </w:r>
      <w:r w:rsidRPr="00A4393D">
        <w:rPr>
          <w:b/>
          <w:bCs/>
        </w:rPr>
        <w:t xml:space="preserve">тов и сокращения числа трудящихся </w:t>
      </w:r>
      <w:r>
        <w:rPr>
          <w:b/>
          <w:bCs/>
        </w:rPr>
        <w:t>вне</w:t>
      </w:r>
      <w:r w:rsidRPr="00A4393D">
        <w:rPr>
          <w:b/>
          <w:bCs/>
        </w:rPr>
        <w:t xml:space="preserve"> формальной эконом</w:t>
      </w:r>
      <w:r w:rsidRPr="00A4393D">
        <w:rPr>
          <w:b/>
          <w:bCs/>
        </w:rPr>
        <w:t>и</w:t>
      </w:r>
      <w:r w:rsidRPr="00A4393D">
        <w:rPr>
          <w:b/>
          <w:bCs/>
        </w:rPr>
        <w:t>ки, с тем чтобы сократить разрывы в предоставляемой им защите. Эти меры дол</w:t>
      </w:r>
      <w:r w:rsidRPr="00A4393D">
        <w:rPr>
          <w:b/>
          <w:bCs/>
        </w:rPr>
        <w:t>ж</w:t>
      </w:r>
      <w:r w:rsidRPr="00A4393D">
        <w:rPr>
          <w:b/>
          <w:bCs/>
        </w:rPr>
        <w:t>ны, среди прочего, включать следующ</w:t>
      </w:r>
      <w:r>
        <w:rPr>
          <w:b/>
          <w:bCs/>
        </w:rPr>
        <w:t>е</w:t>
      </w:r>
      <w:r w:rsidRPr="00A4393D">
        <w:rPr>
          <w:b/>
          <w:bCs/>
        </w:rPr>
        <w:t>е:</w:t>
      </w:r>
    </w:p>
    <w:p w:rsidR="008F322D" w:rsidRPr="00A4393D" w:rsidRDefault="008F322D" w:rsidP="00EB2041">
      <w:pPr>
        <w:pStyle w:val="SingleTxtGR"/>
        <w:rPr>
          <w:b/>
          <w:bCs/>
        </w:rPr>
      </w:pPr>
      <w:r>
        <w:rPr>
          <w:b/>
          <w:bCs/>
        </w:rPr>
        <w:tab/>
      </w:r>
      <w:r w:rsidRPr="00A4393D">
        <w:rPr>
          <w:b/>
          <w:bCs/>
        </w:rPr>
        <w:t xml:space="preserve">повышение гибкости системы регистрации и квот, в том числе </w:t>
      </w:r>
      <w:r>
        <w:rPr>
          <w:b/>
          <w:bCs/>
        </w:rPr>
        <w:t xml:space="preserve">путем </w:t>
      </w:r>
      <w:r w:rsidRPr="00A4393D">
        <w:rPr>
          <w:b/>
          <w:bCs/>
        </w:rPr>
        <w:t>предоставления мигрантам возможности легализовать свое нахождение в стране на уведомительной основе и получать разрешение на работу на б</w:t>
      </w:r>
      <w:r w:rsidRPr="00A4393D">
        <w:rPr>
          <w:b/>
          <w:bCs/>
        </w:rPr>
        <w:t>о</w:t>
      </w:r>
      <w:r w:rsidRPr="00A4393D">
        <w:rPr>
          <w:b/>
          <w:bCs/>
        </w:rPr>
        <w:t>лее длительные периоды времени (три−пять лет) с возможностью посл</w:t>
      </w:r>
      <w:r w:rsidRPr="00A4393D">
        <w:rPr>
          <w:b/>
          <w:bCs/>
        </w:rPr>
        <w:t>е</w:t>
      </w:r>
      <w:r w:rsidRPr="00A4393D">
        <w:rPr>
          <w:b/>
          <w:bCs/>
        </w:rPr>
        <w:t>дующего узаконивания их постоя</w:t>
      </w:r>
      <w:r w:rsidRPr="00A4393D">
        <w:rPr>
          <w:b/>
          <w:bCs/>
        </w:rPr>
        <w:t>н</w:t>
      </w:r>
      <w:r w:rsidRPr="00A4393D">
        <w:rPr>
          <w:b/>
          <w:bCs/>
        </w:rPr>
        <w:t>ного проживания в стране;</w:t>
      </w:r>
    </w:p>
    <w:p w:rsidR="008F322D" w:rsidRPr="00A4393D" w:rsidRDefault="008F322D" w:rsidP="00EB2041">
      <w:pPr>
        <w:pStyle w:val="SingleTxtGR"/>
        <w:rPr>
          <w:b/>
          <w:bCs/>
        </w:rPr>
      </w:pPr>
      <w:r>
        <w:rPr>
          <w:b/>
          <w:bCs/>
        </w:rPr>
        <w:tab/>
      </w:r>
      <w:r w:rsidRPr="00A4393D">
        <w:rPr>
          <w:b/>
          <w:bCs/>
        </w:rPr>
        <w:t>обеспечение того, чтобы трудящиеся-мигранты имели возможность реально обжаловать постановлени</w:t>
      </w:r>
      <w:r>
        <w:rPr>
          <w:b/>
          <w:bCs/>
        </w:rPr>
        <w:t>я</w:t>
      </w:r>
      <w:r w:rsidRPr="00A4393D">
        <w:rPr>
          <w:b/>
          <w:bCs/>
        </w:rPr>
        <w:t xml:space="preserve"> о депортации и чтобы задержание и депортация тр</w:t>
      </w:r>
      <w:r w:rsidRPr="00A4393D">
        <w:rPr>
          <w:b/>
          <w:bCs/>
        </w:rPr>
        <w:t>у</w:t>
      </w:r>
      <w:r w:rsidRPr="00A4393D">
        <w:rPr>
          <w:b/>
          <w:bCs/>
        </w:rPr>
        <w:t>дящихся-мигрантов осуществлялись в полном соответствии с правозащитными обязательствами Российской Федерации;</w:t>
      </w:r>
    </w:p>
    <w:p w:rsidR="008F322D" w:rsidRPr="00A4393D" w:rsidRDefault="008F322D" w:rsidP="00EB2041">
      <w:pPr>
        <w:pStyle w:val="SingleTxtGR"/>
        <w:rPr>
          <w:b/>
          <w:bCs/>
        </w:rPr>
      </w:pPr>
      <w:r>
        <w:rPr>
          <w:b/>
          <w:bCs/>
        </w:rPr>
        <w:tab/>
      </w:r>
      <w:r w:rsidRPr="00A4393D">
        <w:rPr>
          <w:b/>
          <w:bCs/>
        </w:rPr>
        <w:t>осуществление строгого контроля за частными предприятиями для обеспечения соблюдения справедливых</w:t>
      </w:r>
      <w:r>
        <w:rPr>
          <w:b/>
          <w:bCs/>
        </w:rPr>
        <w:t>,</w:t>
      </w:r>
      <w:r w:rsidRPr="00A4393D">
        <w:rPr>
          <w:b/>
          <w:bCs/>
        </w:rPr>
        <w:t xml:space="preserve"> в равной степени благоприятных социальных у</w:t>
      </w:r>
      <w:r w:rsidRPr="00A4393D">
        <w:rPr>
          <w:b/>
          <w:bCs/>
        </w:rPr>
        <w:t>с</w:t>
      </w:r>
      <w:r w:rsidRPr="00A4393D">
        <w:rPr>
          <w:b/>
          <w:bCs/>
        </w:rPr>
        <w:t>ловий и условий занятости трудящихся-мигрантов;</w:t>
      </w:r>
    </w:p>
    <w:p w:rsidR="008F322D" w:rsidRPr="00A4393D" w:rsidRDefault="008F322D" w:rsidP="00EB2041">
      <w:pPr>
        <w:pStyle w:val="SingleTxtGR"/>
        <w:rPr>
          <w:b/>
          <w:bCs/>
        </w:rPr>
      </w:pPr>
      <w:r>
        <w:rPr>
          <w:b/>
          <w:bCs/>
        </w:rPr>
        <w:tab/>
      </w:r>
      <w:r w:rsidRPr="00A4393D">
        <w:rPr>
          <w:b/>
          <w:bCs/>
        </w:rPr>
        <w:t>повышение гибкости системы доступа трудящихся-мигрантов к си</w:t>
      </w:r>
      <w:r w:rsidRPr="00A4393D">
        <w:rPr>
          <w:b/>
          <w:bCs/>
        </w:rPr>
        <w:t>с</w:t>
      </w:r>
      <w:r w:rsidRPr="00A4393D">
        <w:rPr>
          <w:b/>
          <w:bCs/>
        </w:rPr>
        <w:t>теме социальных льгот государства-участника.</w:t>
      </w:r>
    </w:p>
    <w:p w:rsidR="008F322D" w:rsidRPr="00A4393D" w:rsidRDefault="008F322D" w:rsidP="00EB2041">
      <w:pPr>
        <w:pStyle w:val="SingleTxtGR"/>
        <w:rPr>
          <w:b/>
          <w:bCs/>
        </w:rPr>
      </w:pPr>
      <w:r w:rsidRPr="00A4393D">
        <w:rPr>
          <w:b/>
          <w:bCs/>
        </w:rPr>
        <w:t>В этой связи Комитет также предлагает государству-участнику рассмо</w:t>
      </w:r>
      <w:r w:rsidRPr="00A4393D">
        <w:rPr>
          <w:b/>
          <w:bCs/>
        </w:rPr>
        <w:t>т</w:t>
      </w:r>
      <w:r w:rsidRPr="00A4393D">
        <w:rPr>
          <w:b/>
          <w:bCs/>
        </w:rPr>
        <w:t>реть возможность ратификации Международной конвенции о защите прав всех труд</w:t>
      </w:r>
      <w:r w:rsidRPr="00A4393D">
        <w:rPr>
          <w:b/>
          <w:bCs/>
        </w:rPr>
        <w:t>я</w:t>
      </w:r>
      <w:r w:rsidRPr="00A4393D">
        <w:rPr>
          <w:b/>
          <w:bCs/>
        </w:rPr>
        <w:t>щихся-мигрантов и членов их семей.</w:t>
      </w:r>
    </w:p>
    <w:p w:rsidR="008F322D" w:rsidRDefault="008F322D" w:rsidP="00EB2041">
      <w:pPr>
        <w:pStyle w:val="SingleTxtGR"/>
      </w:pPr>
      <w:r>
        <w:t>18.</w:t>
      </w:r>
      <w:r>
        <w:tab/>
        <w:t>Несмотря на предпринимаемые усилия, Комитет продолжает испыт</w:t>
      </w:r>
      <w:r>
        <w:t>ы</w:t>
      </w:r>
      <w:r>
        <w:t>вать обеспокоенность по поводу низкого уровня минимальной заработной платы, к</w:t>
      </w:r>
      <w:r>
        <w:t>о</w:t>
      </w:r>
      <w:r>
        <w:t>торая по-прежнему находится ниже величины прожиточного минимума и п</w:t>
      </w:r>
      <w:r>
        <w:t>о</w:t>
      </w:r>
      <w:r>
        <w:t>этому является недостаточной для обеспечения трудящимся и их семьям до</w:t>
      </w:r>
      <w:r>
        <w:t>с</w:t>
      </w:r>
      <w:r>
        <w:t>тойного уровня жизни. Данная проблема осложняется сохраняющейся практ</w:t>
      </w:r>
      <w:r>
        <w:t>и</w:t>
      </w:r>
      <w:r>
        <w:t>кой заде</w:t>
      </w:r>
      <w:r>
        <w:t>р</w:t>
      </w:r>
      <w:r>
        <w:t>жек в выплате заработной платы в государстве-участнике (статья 7).</w:t>
      </w:r>
    </w:p>
    <w:p w:rsidR="008F322D" w:rsidRPr="00A4393D" w:rsidRDefault="008F322D" w:rsidP="00EB2041">
      <w:pPr>
        <w:pStyle w:val="SingleTxtGR"/>
        <w:rPr>
          <w:b/>
          <w:bCs/>
        </w:rPr>
      </w:pPr>
      <w:r w:rsidRPr="00A4393D">
        <w:rPr>
          <w:b/>
          <w:bCs/>
        </w:rPr>
        <w:t>Комитет призывает государство-участник продолжать принимать эффе</w:t>
      </w:r>
      <w:r w:rsidRPr="00A4393D">
        <w:rPr>
          <w:b/>
          <w:bCs/>
        </w:rPr>
        <w:t>к</w:t>
      </w:r>
      <w:r w:rsidRPr="00A4393D">
        <w:rPr>
          <w:b/>
          <w:bCs/>
        </w:rPr>
        <w:t>тивные меры для повышения заработной платы, предотвращения заде</w:t>
      </w:r>
      <w:r w:rsidRPr="00A4393D">
        <w:rPr>
          <w:b/>
          <w:bCs/>
        </w:rPr>
        <w:t>р</w:t>
      </w:r>
      <w:r w:rsidRPr="00A4393D">
        <w:rPr>
          <w:b/>
          <w:bCs/>
        </w:rPr>
        <w:t>жек в выплате заработной платы и обеспечения осуществления ст</w:t>
      </w:r>
      <w:r w:rsidRPr="00A4393D">
        <w:rPr>
          <w:b/>
          <w:bCs/>
        </w:rPr>
        <w:t>а</w:t>
      </w:r>
      <w:r w:rsidRPr="00A4393D">
        <w:rPr>
          <w:b/>
          <w:bCs/>
        </w:rPr>
        <w:t xml:space="preserve">тьи 133 Трудового кодекса, которая, в соответствии с Пактом, предусматривает, что минимальная заработная плата не должна быть ниже </w:t>
      </w:r>
      <w:r>
        <w:rPr>
          <w:b/>
          <w:bCs/>
        </w:rPr>
        <w:t>величины</w:t>
      </w:r>
      <w:r w:rsidRPr="00A4393D">
        <w:rPr>
          <w:b/>
          <w:bCs/>
        </w:rPr>
        <w:t xml:space="preserve"> пр</w:t>
      </w:r>
      <w:r w:rsidRPr="00A4393D">
        <w:rPr>
          <w:b/>
          <w:bCs/>
        </w:rPr>
        <w:t>о</w:t>
      </w:r>
      <w:r w:rsidRPr="00A4393D">
        <w:rPr>
          <w:b/>
          <w:bCs/>
        </w:rPr>
        <w:t xml:space="preserve">житочного </w:t>
      </w:r>
      <w:r>
        <w:rPr>
          <w:b/>
          <w:bCs/>
        </w:rPr>
        <w:t>минимума</w:t>
      </w:r>
      <w:r w:rsidRPr="00A4393D">
        <w:rPr>
          <w:b/>
          <w:bCs/>
        </w:rPr>
        <w:t xml:space="preserve"> трудящегося, с тем чтобы он мог вести достойную жизнь.</w:t>
      </w:r>
    </w:p>
    <w:p w:rsidR="008F322D" w:rsidRDefault="008F322D" w:rsidP="00EB2041">
      <w:pPr>
        <w:pStyle w:val="SingleTxtGR"/>
      </w:pPr>
      <w:r>
        <w:t>19.</w:t>
      </w:r>
      <w:r>
        <w:tab/>
        <w:t>Комитет обеспокоен тем, что соответствующее законодательство госуда</w:t>
      </w:r>
      <w:r>
        <w:t>р</w:t>
      </w:r>
      <w:r>
        <w:t>ства-участника по-прежнему предусматривает ограничение права на забастовку трудящихся некоторых государственных секторов, таких как работники фед</w:t>
      </w:r>
      <w:r>
        <w:t>е</w:t>
      </w:r>
      <w:r>
        <w:t>ральной фельдъегерской связи, железнодорожные рабочие и муниципальные служащие, а также другие лица, которые не осуществляют полномочий от им</w:t>
      </w:r>
      <w:r>
        <w:t>е</w:t>
      </w:r>
      <w:r>
        <w:t>ни государства (статья 8).</w:t>
      </w:r>
    </w:p>
    <w:p w:rsidR="008F322D" w:rsidRPr="00D70229" w:rsidRDefault="008F322D" w:rsidP="004517E6">
      <w:pPr>
        <w:pStyle w:val="SingleTxtGR"/>
        <w:rPr>
          <w:b/>
        </w:rPr>
      </w:pPr>
      <w:r w:rsidRPr="00D70229">
        <w:rPr>
          <w:b/>
        </w:rPr>
        <w:t>Комитет настоятельно призывает государство-участник внести изм</w:t>
      </w:r>
      <w:r w:rsidRPr="00D70229">
        <w:rPr>
          <w:b/>
        </w:rPr>
        <w:t>е</w:t>
      </w:r>
      <w:r w:rsidRPr="00D70229">
        <w:rPr>
          <w:b/>
        </w:rPr>
        <w:t>нения в свои соответствующие законодательные акты для обеспечения того, чт</w:t>
      </w:r>
      <w:r w:rsidRPr="00D70229">
        <w:rPr>
          <w:b/>
        </w:rPr>
        <w:t>о</w:t>
      </w:r>
      <w:r w:rsidRPr="00D70229">
        <w:rPr>
          <w:b/>
        </w:rPr>
        <w:t>бы все государственные служащие, которые не осущес</w:t>
      </w:r>
      <w:r w:rsidRPr="00D70229">
        <w:rPr>
          <w:b/>
        </w:rPr>
        <w:t>т</w:t>
      </w:r>
      <w:r w:rsidRPr="00D70229">
        <w:rPr>
          <w:b/>
        </w:rPr>
        <w:t>вляют полномочий от имени государства-участника, могли беспрепятственно осуществлять свое право на забастовку.</w:t>
      </w:r>
    </w:p>
    <w:p w:rsidR="008F322D" w:rsidRDefault="008F322D" w:rsidP="00EB2041">
      <w:pPr>
        <w:pStyle w:val="SingleTxtGR"/>
      </w:pPr>
      <w:r>
        <w:t>20.</w:t>
      </w:r>
      <w:r>
        <w:tab/>
        <w:t>Комитет обеспокоен тем, что статья 31 Трудового кодекса предусматрив</w:t>
      </w:r>
      <w:r>
        <w:t>а</w:t>
      </w:r>
      <w:r>
        <w:t>ет, что разрешение на проведение коллективных переговоров может быть пр</w:t>
      </w:r>
      <w:r>
        <w:t>е</w:t>
      </w:r>
      <w:r>
        <w:t>доставлено представительным органам, помимо профсоюзов, и вводит си</w:t>
      </w:r>
      <w:r>
        <w:t>с</w:t>
      </w:r>
      <w:r>
        <w:t>тему обязательного арбитража в любых службах, определяемых федеральным зак</w:t>
      </w:r>
      <w:r>
        <w:t>о</w:t>
      </w:r>
      <w:r>
        <w:t>нодательством государства-участника (статья 8).</w:t>
      </w:r>
    </w:p>
    <w:p w:rsidR="008F322D" w:rsidRPr="00D70229" w:rsidRDefault="008F322D" w:rsidP="004517E6">
      <w:pPr>
        <w:pStyle w:val="SingleTxtGR"/>
        <w:rPr>
          <w:b/>
        </w:rPr>
      </w:pPr>
      <w:r w:rsidRPr="00D70229">
        <w:rPr>
          <w:b/>
        </w:rPr>
        <w:t>Комитет настоятельно призывает государство-участник внести изм</w:t>
      </w:r>
      <w:r w:rsidRPr="00D70229">
        <w:rPr>
          <w:b/>
        </w:rPr>
        <w:t>е</w:t>
      </w:r>
      <w:r w:rsidRPr="00D70229">
        <w:rPr>
          <w:b/>
        </w:rPr>
        <w:t>нения в свое соответствующее законодательство для обеспечения т</w:t>
      </w:r>
      <w:r w:rsidRPr="00D70229">
        <w:rPr>
          <w:b/>
        </w:rPr>
        <w:t>о</w:t>
      </w:r>
      <w:r w:rsidRPr="00D70229">
        <w:rPr>
          <w:b/>
        </w:rPr>
        <w:t xml:space="preserve">го, чтобы проведение коллективных переговоров всегда поручалось профсоюзам в тех случаях, когда они </w:t>
      </w:r>
      <w:r>
        <w:rPr>
          <w:b/>
        </w:rPr>
        <w:t>существуют</w:t>
      </w:r>
      <w:r w:rsidRPr="00D70229">
        <w:rPr>
          <w:b/>
        </w:rPr>
        <w:t xml:space="preserve"> на месте</w:t>
      </w:r>
      <w:r>
        <w:rPr>
          <w:b/>
        </w:rPr>
        <w:t xml:space="preserve"> работы</w:t>
      </w:r>
      <w:r w:rsidRPr="00D70229">
        <w:rPr>
          <w:b/>
        </w:rPr>
        <w:t>. Комитет также пр</w:t>
      </w:r>
      <w:r w:rsidRPr="00D70229">
        <w:rPr>
          <w:b/>
        </w:rPr>
        <w:t>и</w:t>
      </w:r>
      <w:r w:rsidRPr="00D70229">
        <w:rPr>
          <w:b/>
        </w:rPr>
        <w:t>зывает государство-участник обеспечить, чтобы обязательный арбитраж ограничивался лишь так называемыми слу</w:t>
      </w:r>
      <w:r w:rsidRPr="00D70229">
        <w:rPr>
          <w:b/>
        </w:rPr>
        <w:t>ж</w:t>
      </w:r>
      <w:r w:rsidRPr="00D70229">
        <w:rPr>
          <w:b/>
        </w:rPr>
        <w:t xml:space="preserve">бами жизнеобеспечения. </w:t>
      </w:r>
    </w:p>
    <w:p w:rsidR="008F322D" w:rsidRDefault="008F322D" w:rsidP="00EB2041">
      <w:pPr>
        <w:pStyle w:val="SingleTxtGR"/>
      </w:pPr>
      <w:r>
        <w:t>21.</w:t>
      </w:r>
      <w:r>
        <w:tab/>
        <w:t>Несмотря на представленную информацию относительно различных прав прос</w:t>
      </w:r>
      <w:r>
        <w:t>и</w:t>
      </w:r>
      <w:r>
        <w:t>телей убежища и беженцев, Комитет озабочен тем, что лица, получившие временное убежище, в отличие от признанных беженцев, не имеют доступа к государственным у</w:t>
      </w:r>
      <w:r>
        <w:t>ч</w:t>
      </w:r>
      <w:r>
        <w:t>реждениям и услугам системы здравоохранения и к любым системам социального обеспечения, помимо чрезвычайной помощи (статья 9).</w:t>
      </w:r>
    </w:p>
    <w:p w:rsidR="008F322D" w:rsidRPr="00D70229" w:rsidRDefault="008F322D" w:rsidP="004517E6">
      <w:pPr>
        <w:pStyle w:val="SingleTxtGR"/>
        <w:rPr>
          <w:b/>
        </w:rPr>
      </w:pPr>
      <w:r w:rsidRPr="00D70229">
        <w:rPr>
          <w:b/>
        </w:rPr>
        <w:t>Комитет настоятельно призывает государство-участник рассмотреть во</w:t>
      </w:r>
      <w:r w:rsidRPr="00D70229">
        <w:rPr>
          <w:b/>
        </w:rPr>
        <w:t>з</w:t>
      </w:r>
      <w:r w:rsidRPr="00D70229">
        <w:rPr>
          <w:b/>
        </w:rPr>
        <w:t>можность предоставления таких же льгот системы социального обеспеч</w:t>
      </w:r>
      <w:r w:rsidRPr="00D70229">
        <w:rPr>
          <w:b/>
        </w:rPr>
        <w:t>е</w:t>
      </w:r>
      <w:r w:rsidRPr="00D70229">
        <w:rPr>
          <w:b/>
        </w:rPr>
        <w:t xml:space="preserve">ния, включая доступ к учреждениям и услугам здравоохранения, лицам, получившим временное убежище в государстве-участнике. </w:t>
      </w:r>
    </w:p>
    <w:p w:rsidR="008F322D" w:rsidRDefault="008F322D" w:rsidP="00EB2041">
      <w:pPr>
        <w:pStyle w:val="SingleTxtGR"/>
      </w:pPr>
      <w:r>
        <w:t>22.</w:t>
      </w:r>
      <w:r>
        <w:tab/>
        <w:t>Несмотря на информацию, представленную государством-участником о</w:t>
      </w:r>
      <w:r>
        <w:t>т</w:t>
      </w:r>
      <w:r>
        <w:t>носительно принятых мер, Комитет по-прежнему обеспокоен по поводу сохр</w:t>
      </w:r>
      <w:r>
        <w:t>а</w:t>
      </w:r>
      <w:r>
        <w:t>нения шир</w:t>
      </w:r>
      <w:r>
        <w:t>о</w:t>
      </w:r>
      <w:r>
        <w:t>ких масштабов насилия в семье (статья 10).</w:t>
      </w:r>
    </w:p>
    <w:p w:rsidR="008F322D" w:rsidRPr="00D70229" w:rsidRDefault="008F322D" w:rsidP="004517E6">
      <w:pPr>
        <w:pStyle w:val="SingleTxtGR"/>
        <w:rPr>
          <w:b/>
        </w:rPr>
      </w:pPr>
      <w:r w:rsidRPr="00D70229">
        <w:rPr>
          <w:b/>
        </w:rPr>
        <w:t>Комитет рекомендует государству-участнику активизировать меры по борьбе с насилием в семье и его последствиями путем, в частн</w:t>
      </w:r>
      <w:r w:rsidRPr="00D70229">
        <w:rPr>
          <w:b/>
        </w:rPr>
        <w:t>о</w:t>
      </w:r>
      <w:r w:rsidRPr="00D70229">
        <w:rPr>
          <w:b/>
        </w:rPr>
        <w:t>сти:</w:t>
      </w:r>
    </w:p>
    <w:p w:rsidR="008F322D" w:rsidRPr="00D70229" w:rsidRDefault="004517E6" w:rsidP="004517E6">
      <w:pPr>
        <w:pStyle w:val="SingleTxtGR"/>
        <w:rPr>
          <w:b/>
        </w:rPr>
      </w:pPr>
      <w:r>
        <w:rPr>
          <w:b/>
        </w:rPr>
        <w:tab/>
      </w:r>
      <w:r w:rsidR="008F322D">
        <w:rPr>
          <w:b/>
        </w:rPr>
        <w:t>п</w:t>
      </w:r>
      <w:r w:rsidR="008F322D" w:rsidRPr="00D70229">
        <w:rPr>
          <w:b/>
        </w:rPr>
        <w:t>ринятия конкретного законодательного акта, квалифицирующего насилие в семье в качестве уголовного преступления;</w:t>
      </w:r>
    </w:p>
    <w:p w:rsidR="008F322D" w:rsidRPr="00D70229" w:rsidRDefault="004517E6" w:rsidP="004517E6">
      <w:pPr>
        <w:pStyle w:val="SingleTxtGR"/>
        <w:rPr>
          <w:b/>
        </w:rPr>
      </w:pPr>
      <w:r>
        <w:rPr>
          <w:b/>
        </w:rPr>
        <w:tab/>
      </w:r>
      <w:r w:rsidR="008F322D">
        <w:rPr>
          <w:b/>
        </w:rPr>
        <w:t>расширения информационных</w:t>
      </w:r>
      <w:r w:rsidR="008F322D" w:rsidRPr="00D70229">
        <w:rPr>
          <w:b/>
        </w:rPr>
        <w:t xml:space="preserve"> кампани</w:t>
      </w:r>
      <w:r w:rsidR="008F322D">
        <w:rPr>
          <w:b/>
        </w:rPr>
        <w:t>й среди общественности</w:t>
      </w:r>
      <w:r w:rsidR="008F322D" w:rsidRPr="00D70229">
        <w:rPr>
          <w:b/>
        </w:rPr>
        <w:t xml:space="preserve"> пр</w:t>
      </w:r>
      <w:r w:rsidR="008F322D" w:rsidRPr="00D70229">
        <w:rPr>
          <w:b/>
        </w:rPr>
        <w:t>о</w:t>
      </w:r>
      <w:r w:rsidR="008F322D" w:rsidRPr="00D70229">
        <w:rPr>
          <w:b/>
        </w:rPr>
        <w:t>тив н</w:t>
      </w:r>
      <w:r w:rsidR="008F322D" w:rsidRPr="00D70229">
        <w:rPr>
          <w:b/>
        </w:rPr>
        <w:t>а</w:t>
      </w:r>
      <w:r w:rsidR="008F322D" w:rsidRPr="00D70229">
        <w:rPr>
          <w:b/>
        </w:rPr>
        <w:t>силия в семье;</w:t>
      </w:r>
    </w:p>
    <w:p w:rsidR="008F322D" w:rsidRPr="00D70229" w:rsidRDefault="008F322D" w:rsidP="004517E6">
      <w:pPr>
        <w:pStyle w:val="SingleTxtGR"/>
        <w:rPr>
          <w:b/>
        </w:rPr>
      </w:pPr>
      <w:r>
        <w:rPr>
          <w:b/>
        </w:rPr>
        <w:t xml:space="preserve">усиления </w:t>
      </w:r>
      <w:r w:rsidRPr="00D70229">
        <w:rPr>
          <w:b/>
        </w:rPr>
        <w:t>поддержк</w:t>
      </w:r>
      <w:r>
        <w:rPr>
          <w:b/>
        </w:rPr>
        <w:t>и</w:t>
      </w:r>
      <w:r w:rsidRPr="00D70229">
        <w:rPr>
          <w:b/>
        </w:rPr>
        <w:t xml:space="preserve"> жертв насилия в семье</w:t>
      </w:r>
      <w:r>
        <w:rPr>
          <w:b/>
        </w:rPr>
        <w:t xml:space="preserve"> в целях обеспечения</w:t>
      </w:r>
      <w:r w:rsidRPr="00D70229">
        <w:rPr>
          <w:b/>
        </w:rPr>
        <w:t xml:space="preserve"> их дост</w:t>
      </w:r>
      <w:r w:rsidRPr="00D70229">
        <w:rPr>
          <w:b/>
        </w:rPr>
        <w:t>у</w:t>
      </w:r>
      <w:r w:rsidRPr="00D70229">
        <w:rPr>
          <w:b/>
        </w:rPr>
        <w:t>п</w:t>
      </w:r>
      <w:r>
        <w:rPr>
          <w:b/>
        </w:rPr>
        <w:t>а</w:t>
      </w:r>
      <w:r w:rsidRPr="00D70229">
        <w:rPr>
          <w:b/>
        </w:rPr>
        <w:t xml:space="preserve"> к надлежащим услугам в </w:t>
      </w:r>
      <w:r>
        <w:rPr>
          <w:b/>
        </w:rPr>
        <w:t xml:space="preserve">интересах </w:t>
      </w:r>
      <w:r w:rsidRPr="00D70229">
        <w:rPr>
          <w:b/>
        </w:rPr>
        <w:t>восстановления, ко</w:t>
      </w:r>
      <w:r w:rsidRPr="00D70229">
        <w:rPr>
          <w:b/>
        </w:rPr>
        <w:t>н</w:t>
      </w:r>
      <w:r w:rsidRPr="00D70229">
        <w:rPr>
          <w:b/>
        </w:rPr>
        <w:t xml:space="preserve">сультирования и </w:t>
      </w:r>
      <w:r>
        <w:rPr>
          <w:b/>
        </w:rPr>
        <w:t xml:space="preserve">осуществления </w:t>
      </w:r>
      <w:r w:rsidRPr="00D70229">
        <w:rPr>
          <w:b/>
        </w:rPr>
        <w:t>других фо</w:t>
      </w:r>
      <w:r w:rsidRPr="00D70229">
        <w:rPr>
          <w:b/>
        </w:rPr>
        <w:t>р</w:t>
      </w:r>
      <w:r w:rsidRPr="00D70229">
        <w:rPr>
          <w:b/>
        </w:rPr>
        <w:t>м</w:t>
      </w:r>
      <w:r>
        <w:rPr>
          <w:b/>
        </w:rPr>
        <w:t xml:space="preserve"> </w:t>
      </w:r>
      <w:r w:rsidRPr="00D70229">
        <w:rPr>
          <w:b/>
        </w:rPr>
        <w:t>реабилитации.</w:t>
      </w:r>
    </w:p>
    <w:p w:rsidR="008F322D" w:rsidRPr="00D70229" w:rsidRDefault="008F322D" w:rsidP="004517E6">
      <w:pPr>
        <w:pStyle w:val="SingleTxtGR"/>
        <w:rPr>
          <w:b/>
        </w:rPr>
      </w:pPr>
      <w:r w:rsidRPr="00D70229">
        <w:rPr>
          <w:b/>
        </w:rPr>
        <w:t>Государству-участнику следует также обеспечить обязательную по</w:t>
      </w:r>
      <w:r w:rsidRPr="00D70229">
        <w:rPr>
          <w:b/>
        </w:rPr>
        <w:t>д</w:t>
      </w:r>
      <w:r w:rsidRPr="00D70229">
        <w:rPr>
          <w:b/>
        </w:rPr>
        <w:t>готовку сотрудников полиции</w:t>
      </w:r>
      <w:r>
        <w:rPr>
          <w:b/>
        </w:rPr>
        <w:t xml:space="preserve"> в целях повышения</w:t>
      </w:r>
      <w:r w:rsidRPr="00D70229">
        <w:rPr>
          <w:b/>
        </w:rPr>
        <w:t xml:space="preserve"> их информированност</w:t>
      </w:r>
      <w:r>
        <w:rPr>
          <w:b/>
        </w:rPr>
        <w:t>и</w:t>
      </w:r>
      <w:r w:rsidRPr="00D70229">
        <w:rPr>
          <w:b/>
        </w:rPr>
        <w:t xml:space="preserve"> относ</w:t>
      </w:r>
      <w:r w:rsidRPr="00D70229">
        <w:rPr>
          <w:b/>
        </w:rPr>
        <w:t>и</w:t>
      </w:r>
      <w:r w:rsidRPr="00D70229">
        <w:rPr>
          <w:b/>
        </w:rPr>
        <w:t>тельно всех форм насилия в семье. Комитет настоятельно призывает гос</w:t>
      </w:r>
      <w:r w:rsidRPr="00D70229">
        <w:rPr>
          <w:b/>
        </w:rPr>
        <w:t>у</w:t>
      </w:r>
      <w:r w:rsidRPr="00D70229">
        <w:rPr>
          <w:b/>
        </w:rPr>
        <w:t>дарство-участник в своем следующем периодич</w:t>
      </w:r>
      <w:r w:rsidRPr="00D70229">
        <w:rPr>
          <w:b/>
        </w:rPr>
        <w:t>е</w:t>
      </w:r>
      <w:r w:rsidRPr="00D70229">
        <w:rPr>
          <w:b/>
        </w:rPr>
        <w:t xml:space="preserve">ском докладе представить статистическую информацию и </w:t>
      </w:r>
      <w:r>
        <w:rPr>
          <w:b/>
        </w:rPr>
        <w:t>дезагрег</w:t>
      </w:r>
      <w:r>
        <w:rPr>
          <w:b/>
        </w:rPr>
        <w:t>и</w:t>
      </w:r>
      <w:r w:rsidR="00A553D9">
        <w:rPr>
          <w:b/>
        </w:rPr>
        <w:t>рованные</w:t>
      </w:r>
      <w:r>
        <w:rPr>
          <w:b/>
        </w:rPr>
        <w:t xml:space="preserve"> </w:t>
      </w:r>
      <w:r w:rsidRPr="00D70229">
        <w:rPr>
          <w:b/>
        </w:rPr>
        <w:t>данные о тенденциях в области распространения разли</w:t>
      </w:r>
      <w:r w:rsidRPr="00D70229">
        <w:rPr>
          <w:b/>
        </w:rPr>
        <w:t>ч</w:t>
      </w:r>
      <w:r w:rsidRPr="00D70229">
        <w:rPr>
          <w:b/>
        </w:rPr>
        <w:t>ных форм насилия в семье.</w:t>
      </w:r>
    </w:p>
    <w:p w:rsidR="008F322D" w:rsidRDefault="008F322D" w:rsidP="00EB2041">
      <w:pPr>
        <w:pStyle w:val="SingleTxtGR"/>
      </w:pPr>
      <w:r>
        <w:t>23.</w:t>
      </w:r>
      <w:r>
        <w:tab/>
        <w:t>Несмотря на предпринимаемые государством-участником шаги, Комитет по-прежнему обеспокоен продолжающими поступать сообщениями о случаях торговли женщинами и детьми в целях сексуальной эксплуатации и надруг</w:t>
      </w:r>
      <w:r>
        <w:t>а</w:t>
      </w:r>
      <w:r>
        <w:t>тельств (ст</w:t>
      </w:r>
      <w:r>
        <w:t>а</w:t>
      </w:r>
      <w:r>
        <w:t>тья 10).</w:t>
      </w:r>
    </w:p>
    <w:p w:rsidR="008F322D" w:rsidRPr="00D70229" w:rsidRDefault="008F322D" w:rsidP="004517E6">
      <w:pPr>
        <w:pStyle w:val="SingleTxtGR"/>
        <w:rPr>
          <w:b/>
        </w:rPr>
      </w:pPr>
      <w:r w:rsidRPr="00D70229">
        <w:rPr>
          <w:b/>
        </w:rPr>
        <w:t>Комитет призывает государство-участник обеспечить дальнейшую актив</w:t>
      </w:r>
      <w:r w:rsidRPr="00D70229">
        <w:rPr>
          <w:b/>
        </w:rPr>
        <w:t>и</w:t>
      </w:r>
      <w:r w:rsidRPr="00D70229">
        <w:rPr>
          <w:b/>
        </w:rPr>
        <w:t xml:space="preserve">зацию мер </w:t>
      </w:r>
      <w:r>
        <w:rPr>
          <w:b/>
        </w:rPr>
        <w:t xml:space="preserve">по </w:t>
      </w:r>
      <w:r w:rsidRPr="00D70229">
        <w:rPr>
          <w:b/>
        </w:rPr>
        <w:t>борьб</w:t>
      </w:r>
      <w:r>
        <w:rPr>
          <w:b/>
        </w:rPr>
        <w:t>е</w:t>
      </w:r>
      <w:r w:rsidRPr="00D70229">
        <w:rPr>
          <w:b/>
        </w:rPr>
        <w:t xml:space="preserve"> с торговлей женщинами и детьми и пр</w:t>
      </w:r>
      <w:r w:rsidRPr="00D70229">
        <w:rPr>
          <w:b/>
        </w:rPr>
        <w:t>о</w:t>
      </w:r>
      <w:r w:rsidRPr="00D70229">
        <w:rPr>
          <w:b/>
        </w:rPr>
        <w:t>тиводействи</w:t>
      </w:r>
      <w:r>
        <w:rPr>
          <w:b/>
        </w:rPr>
        <w:t>ю</w:t>
      </w:r>
      <w:r w:rsidRPr="00D70229">
        <w:rPr>
          <w:b/>
        </w:rPr>
        <w:t xml:space="preserve"> сексуальной эксплуатации, надругательств</w:t>
      </w:r>
      <w:r>
        <w:rPr>
          <w:b/>
        </w:rPr>
        <w:t xml:space="preserve">ам </w:t>
      </w:r>
      <w:r w:rsidRPr="00D70229">
        <w:rPr>
          <w:b/>
        </w:rPr>
        <w:t>и пр</w:t>
      </w:r>
      <w:r w:rsidRPr="00D70229">
        <w:rPr>
          <w:b/>
        </w:rPr>
        <w:t>о</w:t>
      </w:r>
      <w:r w:rsidRPr="00D70229">
        <w:rPr>
          <w:b/>
        </w:rPr>
        <w:t>ституци</w:t>
      </w:r>
      <w:r>
        <w:rPr>
          <w:b/>
        </w:rPr>
        <w:t xml:space="preserve">и </w:t>
      </w:r>
      <w:r w:rsidRPr="00D70229">
        <w:rPr>
          <w:b/>
        </w:rPr>
        <w:t>детей путем, в частности, разработки программ ликвид</w:t>
      </w:r>
      <w:r w:rsidRPr="00D70229">
        <w:rPr>
          <w:b/>
        </w:rPr>
        <w:t>а</w:t>
      </w:r>
      <w:r w:rsidRPr="00D70229">
        <w:rPr>
          <w:b/>
        </w:rPr>
        <w:t>ции коренных причин торговли и сексуальной эксплуатации женщин и детей. Комитет также вновь приз</w:t>
      </w:r>
      <w:r w:rsidRPr="00D70229">
        <w:rPr>
          <w:b/>
        </w:rPr>
        <w:t>ы</w:t>
      </w:r>
      <w:r w:rsidRPr="00D70229">
        <w:rPr>
          <w:b/>
        </w:rPr>
        <w:t>вает государство-участник принять всеобъемлющий проект закона о бор</w:t>
      </w:r>
      <w:r w:rsidRPr="00D70229">
        <w:rPr>
          <w:b/>
        </w:rPr>
        <w:t>ь</w:t>
      </w:r>
      <w:r w:rsidRPr="00D70229">
        <w:rPr>
          <w:b/>
        </w:rPr>
        <w:t>бе с торговлей людьми, который предусматрива</w:t>
      </w:r>
      <w:r>
        <w:rPr>
          <w:b/>
        </w:rPr>
        <w:t xml:space="preserve">л бы </w:t>
      </w:r>
      <w:r w:rsidRPr="00D70229">
        <w:rPr>
          <w:b/>
        </w:rPr>
        <w:t>систему органов для борьбы с торговлей людьми и содержа</w:t>
      </w:r>
      <w:r w:rsidR="00A553D9">
        <w:rPr>
          <w:b/>
        </w:rPr>
        <w:t>л</w:t>
      </w:r>
      <w:r w:rsidRPr="00D70229">
        <w:rPr>
          <w:b/>
        </w:rPr>
        <w:t xml:space="preserve"> положения, касающиеся предупр</w:t>
      </w:r>
      <w:r w:rsidRPr="00D70229">
        <w:rPr>
          <w:b/>
        </w:rPr>
        <w:t>е</w:t>
      </w:r>
      <w:r w:rsidRPr="00D70229">
        <w:rPr>
          <w:b/>
        </w:rPr>
        <w:t>ждения торговл</w:t>
      </w:r>
      <w:r>
        <w:rPr>
          <w:b/>
        </w:rPr>
        <w:t xml:space="preserve">и </w:t>
      </w:r>
      <w:r w:rsidRPr="00D70229">
        <w:rPr>
          <w:b/>
        </w:rPr>
        <w:t>людьми, а также защиты и реабилитации жертв.</w:t>
      </w:r>
    </w:p>
    <w:p w:rsidR="008F322D" w:rsidRDefault="008F322D" w:rsidP="00EB2041">
      <w:pPr>
        <w:pStyle w:val="SingleTxtGR"/>
      </w:pPr>
      <w:r>
        <w:t>24.</w:t>
      </w:r>
      <w:r>
        <w:tab/>
        <w:t>Комитет по-прежнему обеспокоен значительным числом детей, живущих и работающих на улице, в частности в неформальном секторе, где они являю</w:t>
      </w:r>
      <w:r>
        <w:t>т</w:t>
      </w:r>
      <w:r>
        <w:t>ся уязвимыми по отношению к надругательствам, включая сексуальные надруг</w:t>
      </w:r>
      <w:r>
        <w:t>а</w:t>
      </w:r>
      <w:r>
        <w:t>тельства, и другим формам эксплуатации в такой степени, что регулярное п</w:t>
      </w:r>
      <w:r>
        <w:t>о</w:t>
      </w:r>
      <w:r>
        <w:t>сещение ими школы резко о</w:t>
      </w:r>
      <w:r>
        <w:t>г</w:t>
      </w:r>
      <w:r>
        <w:t>раничивается (статья 10).</w:t>
      </w:r>
    </w:p>
    <w:p w:rsidR="008F322D" w:rsidRPr="00722596" w:rsidRDefault="008F322D" w:rsidP="004517E6">
      <w:pPr>
        <w:pStyle w:val="SingleTxtGR"/>
        <w:rPr>
          <w:b/>
        </w:rPr>
      </w:pPr>
      <w:r w:rsidRPr="00722596">
        <w:rPr>
          <w:b/>
        </w:rPr>
        <w:t>Комитет настоятельно призывает государство-участник принять все нео</w:t>
      </w:r>
      <w:r w:rsidRPr="00722596">
        <w:rPr>
          <w:b/>
        </w:rPr>
        <w:t>б</w:t>
      </w:r>
      <w:r w:rsidRPr="00722596">
        <w:rPr>
          <w:b/>
        </w:rPr>
        <w:t>ходимые меры для обеспечения защиты детей от социальной и экономич</w:t>
      </w:r>
      <w:r w:rsidRPr="00722596">
        <w:rPr>
          <w:b/>
        </w:rPr>
        <w:t>е</w:t>
      </w:r>
      <w:r w:rsidRPr="00722596">
        <w:rPr>
          <w:b/>
        </w:rPr>
        <w:t>ской эксплуатации. Комитет настоятельно призывает г</w:t>
      </w:r>
      <w:r w:rsidRPr="00722596">
        <w:rPr>
          <w:b/>
        </w:rPr>
        <w:t>о</w:t>
      </w:r>
      <w:r w:rsidRPr="00722596">
        <w:rPr>
          <w:b/>
        </w:rPr>
        <w:t>сударство-участник активизировать свои усилия в целях, в частн</w:t>
      </w:r>
      <w:r w:rsidRPr="00722596">
        <w:rPr>
          <w:b/>
        </w:rPr>
        <w:t>о</w:t>
      </w:r>
      <w:r w:rsidRPr="00722596">
        <w:rPr>
          <w:b/>
        </w:rPr>
        <w:t>сти:</w:t>
      </w:r>
    </w:p>
    <w:p w:rsidR="008F322D" w:rsidRPr="00722596" w:rsidRDefault="004517E6" w:rsidP="004517E6">
      <w:pPr>
        <w:pStyle w:val="SingleTxtGR"/>
        <w:rPr>
          <w:b/>
        </w:rPr>
      </w:pPr>
      <w:r>
        <w:rPr>
          <w:b/>
        </w:rPr>
        <w:tab/>
      </w:r>
      <w:r w:rsidR="008F322D">
        <w:rPr>
          <w:b/>
        </w:rPr>
        <w:t>п</w:t>
      </w:r>
      <w:r w:rsidR="008F322D" w:rsidRPr="00722596">
        <w:rPr>
          <w:b/>
        </w:rPr>
        <w:t>риняти</w:t>
      </w:r>
      <w:r w:rsidR="008F322D">
        <w:rPr>
          <w:b/>
        </w:rPr>
        <w:t>я</w:t>
      </w:r>
      <w:r w:rsidR="008F322D" w:rsidRPr="00722596">
        <w:rPr>
          <w:b/>
        </w:rPr>
        <w:t xml:space="preserve"> эффективных мер для ликвидации коренных причин я</w:t>
      </w:r>
      <w:r w:rsidR="008F322D" w:rsidRPr="00722596">
        <w:rPr>
          <w:b/>
        </w:rPr>
        <w:t>в</w:t>
      </w:r>
      <w:r w:rsidR="008F322D" w:rsidRPr="00722596">
        <w:rPr>
          <w:b/>
        </w:rPr>
        <w:t>ления бе</w:t>
      </w:r>
      <w:r w:rsidR="008F322D">
        <w:rPr>
          <w:b/>
        </w:rPr>
        <w:t xml:space="preserve">знадзорных </w:t>
      </w:r>
      <w:r w:rsidR="008F322D" w:rsidRPr="00722596">
        <w:rPr>
          <w:b/>
        </w:rPr>
        <w:t>детей;</w:t>
      </w:r>
    </w:p>
    <w:p w:rsidR="008F322D" w:rsidRPr="00722596" w:rsidRDefault="004517E6" w:rsidP="004517E6">
      <w:pPr>
        <w:pStyle w:val="SingleTxtGR"/>
        <w:rPr>
          <w:b/>
        </w:rPr>
      </w:pPr>
      <w:r>
        <w:rPr>
          <w:b/>
        </w:rPr>
        <w:tab/>
      </w:r>
      <w:r w:rsidR="008F322D">
        <w:rPr>
          <w:b/>
        </w:rPr>
        <w:t>п</w:t>
      </w:r>
      <w:r w:rsidR="008F322D" w:rsidRPr="00722596">
        <w:rPr>
          <w:b/>
        </w:rPr>
        <w:t>риняти</w:t>
      </w:r>
      <w:r w:rsidR="008F322D">
        <w:rPr>
          <w:b/>
        </w:rPr>
        <w:t>я</w:t>
      </w:r>
      <w:r w:rsidR="008F322D" w:rsidRPr="00722596">
        <w:rPr>
          <w:b/>
        </w:rPr>
        <w:t xml:space="preserve"> эффективных и надлежащих мер для обеспечения того, чтобы бе</w:t>
      </w:r>
      <w:r w:rsidR="008F322D">
        <w:rPr>
          <w:b/>
        </w:rPr>
        <w:t xml:space="preserve">знадзорные </w:t>
      </w:r>
      <w:r w:rsidR="008F322D" w:rsidRPr="00722596">
        <w:rPr>
          <w:b/>
        </w:rPr>
        <w:t>дети имели доступ к образованию, жилищу и здрав</w:t>
      </w:r>
      <w:r w:rsidR="008F322D" w:rsidRPr="00722596">
        <w:rPr>
          <w:b/>
        </w:rPr>
        <w:t>о</w:t>
      </w:r>
      <w:r w:rsidR="008F322D" w:rsidRPr="00722596">
        <w:rPr>
          <w:b/>
        </w:rPr>
        <w:t>охран</w:t>
      </w:r>
      <w:r w:rsidR="008F322D" w:rsidRPr="00722596">
        <w:rPr>
          <w:b/>
        </w:rPr>
        <w:t>е</w:t>
      </w:r>
      <w:r w:rsidR="008F322D" w:rsidRPr="00722596">
        <w:rPr>
          <w:b/>
        </w:rPr>
        <w:t>нию;</w:t>
      </w:r>
    </w:p>
    <w:p w:rsidR="008F322D" w:rsidRPr="00722596" w:rsidRDefault="004517E6" w:rsidP="004517E6">
      <w:pPr>
        <w:pStyle w:val="SingleTxtGR"/>
        <w:rPr>
          <w:b/>
        </w:rPr>
      </w:pPr>
      <w:r>
        <w:rPr>
          <w:b/>
        </w:rPr>
        <w:tab/>
      </w:r>
      <w:r w:rsidR="008F322D">
        <w:rPr>
          <w:b/>
        </w:rPr>
        <w:t>л</w:t>
      </w:r>
      <w:r w:rsidR="008F322D" w:rsidRPr="00722596">
        <w:rPr>
          <w:b/>
        </w:rPr>
        <w:t>иквидации сексуального насилия и других форм эксплуатации бе</w:t>
      </w:r>
      <w:r w:rsidR="008F322D">
        <w:rPr>
          <w:b/>
        </w:rPr>
        <w:t>з</w:t>
      </w:r>
      <w:r w:rsidR="008F322D">
        <w:rPr>
          <w:b/>
        </w:rPr>
        <w:t xml:space="preserve">надзорных </w:t>
      </w:r>
      <w:r w:rsidR="008F322D" w:rsidRPr="00722596">
        <w:rPr>
          <w:b/>
        </w:rPr>
        <w:t>детей путем наказания лиц, виновных в таком насилии, и реи</w:t>
      </w:r>
      <w:r w:rsidR="008F322D" w:rsidRPr="00722596">
        <w:rPr>
          <w:b/>
        </w:rPr>
        <w:t>н</w:t>
      </w:r>
      <w:r w:rsidR="008F322D" w:rsidRPr="00722596">
        <w:rPr>
          <w:b/>
        </w:rPr>
        <w:t>тегр</w:t>
      </w:r>
      <w:r w:rsidR="008F322D" w:rsidRPr="00722596">
        <w:rPr>
          <w:b/>
        </w:rPr>
        <w:t>а</w:t>
      </w:r>
      <w:r w:rsidR="008F322D" w:rsidRPr="00722596">
        <w:rPr>
          <w:b/>
        </w:rPr>
        <w:t>ции жертв в общество.</w:t>
      </w:r>
    </w:p>
    <w:p w:rsidR="008F322D" w:rsidRPr="00722596" w:rsidRDefault="008F322D" w:rsidP="004517E6">
      <w:pPr>
        <w:pStyle w:val="SingleTxtGR"/>
        <w:rPr>
          <w:b/>
        </w:rPr>
      </w:pPr>
      <w:r w:rsidRPr="00722596">
        <w:rPr>
          <w:b/>
        </w:rPr>
        <w:t xml:space="preserve">Комитет рекомендует государству-участнику включить в свой следующий периодический доклад информацию о мерах, принятых для улучшения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 xml:space="preserve">ложения безнадзорных </w:t>
      </w:r>
      <w:r w:rsidRPr="00722596">
        <w:rPr>
          <w:b/>
        </w:rPr>
        <w:t>детей и достигнутом в этом о</w:t>
      </w:r>
      <w:r w:rsidRPr="00722596">
        <w:rPr>
          <w:b/>
        </w:rPr>
        <w:t>т</w:t>
      </w:r>
      <w:r w:rsidRPr="00722596">
        <w:rPr>
          <w:b/>
        </w:rPr>
        <w:t>ношении прогрессе.</w:t>
      </w:r>
    </w:p>
    <w:p w:rsidR="008F322D" w:rsidRDefault="008F322D" w:rsidP="00EB2041">
      <w:pPr>
        <w:pStyle w:val="SingleTxtGR"/>
      </w:pPr>
      <w:r>
        <w:t>25.</w:t>
      </w:r>
      <w:r>
        <w:tab/>
        <w:t>Принимая к сведению усилия, предпринимаемые в целях поощрения ал</w:t>
      </w:r>
      <w:r>
        <w:t>ь</w:t>
      </w:r>
      <w:r>
        <w:t>тернативных форм семейного устройства детей, Комитет по-прежнему обесп</w:t>
      </w:r>
      <w:r>
        <w:t>о</w:t>
      </w:r>
      <w:r>
        <w:t>коен значительным числом детей, помещаемых в специализированные учре</w:t>
      </w:r>
      <w:r>
        <w:t>ж</w:t>
      </w:r>
      <w:r>
        <w:t>дения в государстве-участнике (ст</w:t>
      </w:r>
      <w:r>
        <w:t>а</w:t>
      </w:r>
      <w:r>
        <w:t>тья 10).</w:t>
      </w:r>
    </w:p>
    <w:p w:rsidR="008F322D" w:rsidRPr="00722596" w:rsidRDefault="008F322D" w:rsidP="00A553D9">
      <w:pPr>
        <w:pStyle w:val="SingleTxtGR"/>
        <w:rPr>
          <w:b/>
        </w:rPr>
      </w:pPr>
      <w:r w:rsidRPr="00722596">
        <w:rPr>
          <w:b/>
        </w:rPr>
        <w:t>Комитет призывает государство-участник продолжать принимать меры з</w:t>
      </w:r>
      <w:r w:rsidRPr="00722596">
        <w:rPr>
          <w:b/>
        </w:rPr>
        <w:t>а</w:t>
      </w:r>
      <w:r w:rsidRPr="00722596">
        <w:rPr>
          <w:b/>
        </w:rPr>
        <w:t>конодательного и и</w:t>
      </w:r>
      <w:r>
        <w:rPr>
          <w:b/>
        </w:rPr>
        <w:t>н</w:t>
      </w:r>
      <w:r w:rsidRPr="00722596">
        <w:rPr>
          <w:b/>
        </w:rPr>
        <w:t>ого порядка для сокращения числа детей, находящи</w:t>
      </w:r>
      <w:r w:rsidRPr="00722596">
        <w:rPr>
          <w:b/>
        </w:rPr>
        <w:t>х</w:t>
      </w:r>
      <w:r w:rsidRPr="00722596">
        <w:rPr>
          <w:b/>
        </w:rPr>
        <w:t>ся в специализированных учреждениях</w:t>
      </w:r>
      <w:r>
        <w:rPr>
          <w:b/>
        </w:rPr>
        <w:t>,</w:t>
      </w:r>
      <w:r w:rsidRPr="00722596">
        <w:rPr>
          <w:b/>
        </w:rPr>
        <w:t xml:space="preserve"> и активизировать свои усилия по созданию систем</w:t>
      </w:r>
      <w:r>
        <w:rPr>
          <w:b/>
        </w:rPr>
        <w:t>ы</w:t>
      </w:r>
      <w:r w:rsidRPr="00722596">
        <w:rPr>
          <w:b/>
        </w:rPr>
        <w:t xml:space="preserve"> альтернативного ухода с</w:t>
      </w:r>
      <w:r w:rsidRPr="00722596">
        <w:rPr>
          <w:b/>
        </w:rPr>
        <w:t>е</w:t>
      </w:r>
      <w:r w:rsidRPr="00722596">
        <w:rPr>
          <w:b/>
        </w:rPr>
        <w:t>мейного типа.</w:t>
      </w:r>
    </w:p>
    <w:p w:rsidR="008F322D" w:rsidRPr="00A553D9" w:rsidRDefault="008F322D" w:rsidP="00EB2041">
      <w:pPr>
        <w:pStyle w:val="SingleTxtGR"/>
        <w:rPr>
          <w:b/>
        </w:rPr>
      </w:pPr>
      <w:r w:rsidRPr="00A553D9">
        <w:rPr>
          <w:b/>
        </w:rPr>
        <w:t>Комитет настоятельно призывает государство-участник обеспечить надл</w:t>
      </w:r>
      <w:r w:rsidRPr="00A553D9">
        <w:rPr>
          <w:b/>
        </w:rPr>
        <w:t>е</w:t>
      </w:r>
      <w:r w:rsidRPr="00A553D9">
        <w:rPr>
          <w:b/>
        </w:rPr>
        <w:t>жащий надзор за детьми, помещаемыми либо в специализированные учр</w:t>
      </w:r>
      <w:r w:rsidRPr="00A553D9">
        <w:rPr>
          <w:b/>
        </w:rPr>
        <w:t>е</w:t>
      </w:r>
      <w:r w:rsidRPr="00A553D9">
        <w:rPr>
          <w:b/>
        </w:rPr>
        <w:t>ждения, либо в систему альтернативного ухода семейного типа.</w:t>
      </w:r>
    </w:p>
    <w:p w:rsidR="008F322D" w:rsidRDefault="008F322D" w:rsidP="00EB2041">
      <w:pPr>
        <w:pStyle w:val="SingleTxtGR"/>
      </w:pPr>
      <w:r>
        <w:t>26.</w:t>
      </w:r>
      <w:r>
        <w:tab/>
        <w:t>Несмотря на усилия, предпринимаемые государством-участником, Ком</w:t>
      </w:r>
      <w:r>
        <w:t>и</w:t>
      </w:r>
      <w:r>
        <w:t>тет обеспокоен тем, что порядка 18,7 млн.чел., или 13,3% населения, лишены возможности иметь достаточный уровень жизни и продолжают жить за чертой бедности (статья 11).</w:t>
      </w:r>
    </w:p>
    <w:p w:rsidR="008F322D" w:rsidRPr="00FF66A5" w:rsidRDefault="008F322D" w:rsidP="00A553D9">
      <w:pPr>
        <w:pStyle w:val="SingleTxtGR"/>
        <w:rPr>
          <w:b/>
        </w:rPr>
      </w:pPr>
      <w:r w:rsidRPr="00FF66A5">
        <w:rPr>
          <w:b/>
        </w:rPr>
        <w:t>Комитет призывает государство-участник продолжать выделять ресурсы для борьбы с бедностью и содействовать обеспечению дост</w:t>
      </w:r>
      <w:r w:rsidRPr="00FF66A5">
        <w:rPr>
          <w:b/>
        </w:rPr>
        <w:t>а</w:t>
      </w:r>
      <w:r w:rsidRPr="00FF66A5">
        <w:rPr>
          <w:b/>
        </w:rPr>
        <w:t>точного уровня жизни для всех, а также продолжать принимать меры для сокращения числа лиц, не имеющих минимального прожиточного уровня до 4−8 млн. человек ко времени представления следующего периодического доклада. Комитет далее рекомендует госуда</w:t>
      </w:r>
      <w:r w:rsidRPr="00FF66A5">
        <w:rPr>
          <w:b/>
        </w:rPr>
        <w:t>р</w:t>
      </w:r>
      <w:r w:rsidRPr="00FF66A5">
        <w:rPr>
          <w:b/>
        </w:rPr>
        <w:t>ству-участнику принять национальную стратегию</w:t>
      </w:r>
      <w:r>
        <w:rPr>
          <w:b/>
        </w:rPr>
        <w:t>, учитывающую</w:t>
      </w:r>
      <w:r w:rsidRPr="00FF66A5">
        <w:rPr>
          <w:b/>
        </w:rPr>
        <w:t xml:space="preserve"> экономически</w:t>
      </w:r>
      <w:r>
        <w:rPr>
          <w:b/>
        </w:rPr>
        <w:t>е</w:t>
      </w:r>
      <w:r w:rsidRPr="00FF66A5">
        <w:rPr>
          <w:b/>
        </w:rPr>
        <w:t>, социальны</w:t>
      </w:r>
      <w:r>
        <w:rPr>
          <w:b/>
        </w:rPr>
        <w:t>е</w:t>
      </w:r>
      <w:r w:rsidRPr="00FF66A5">
        <w:rPr>
          <w:b/>
        </w:rPr>
        <w:t xml:space="preserve"> и культурны</w:t>
      </w:r>
      <w:r>
        <w:rPr>
          <w:b/>
        </w:rPr>
        <w:t>е</w:t>
      </w:r>
      <w:r w:rsidRPr="00FF66A5">
        <w:rPr>
          <w:b/>
        </w:rPr>
        <w:t xml:space="preserve"> пр</w:t>
      </w:r>
      <w:r w:rsidRPr="00FF66A5">
        <w:rPr>
          <w:b/>
        </w:rPr>
        <w:t>а</w:t>
      </w:r>
      <w:r w:rsidRPr="00FF66A5">
        <w:rPr>
          <w:b/>
        </w:rPr>
        <w:t>в</w:t>
      </w:r>
      <w:r>
        <w:rPr>
          <w:b/>
        </w:rPr>
        <w:t xml:space="preserve">а в целях </w:t>
      </w:r>
      <w:r w:rsidRPr="00FF66A5">
        <w:rPr>
          <w:b/>
        </w:rPr>
        <w:t xml:space="preserve">борьбы с бедностью в соответствии с заявлением Комитета по вопросу о нищете и </w:t>
      </w:r>
      <w:r>
        <w:rPr>
          <w:b/>
        </w:rPr>
        <w:t>М</w:t>
      </w:r>
      <w:r w:rsidRPr="00FF66A5">
        <w:rPr>
          <w:b/>
        </w:rPr>
        <w:t xml:space="preserve">еждународном </w:t>
      </w:r>
      <w:r>
        <w:rPr>
          <w:b/>
        </w:rPr>
        <w:t>п</w:t>
      </w:r>
      <w:r w:rsidRPr="00FF66A5">
        <w:rPr>
          <w:b/>
        </w:rPr>
        <w:t>акте об экономических, социальных и культурных пр</w:t>
      </w:r>
      <w:r w:rsidRPr="00FF66A5">
        <w:rPr>
          <w:b/>
        </w:rPr>
        <w:t>а</w:t>
      </w:r>
      <w:r w:rsidRPr="00FF66A5">
        <w:rPr>
          <w:b/>
        </w:rPr>
        <w:t>вах.</w:t>
      </w:r>
    </w:p>
    <w:p w:rsidR="008F322D" w:rsidRDefault="008F322D" w:rsidP="00EB2041">
      <w:pPr>
        <w:pStyle w:val="SingleTxtGR"/>
      </w:pPr>
      <w:r>
        <w:t>27.</w:t>
      </w:r>
      <w:r>
        <w:tab/>
        <w:t>Несмотря на предпринимаемые усилия</w:t>
      </w:r>
      <w:r w:rsidR="00A553D9">
        <w:t>,</w:t>
      </w:r>
      <w:r>
        <w:t xml:space="preserve"> Комитет по-прежнему обеспок</w:t>
      </w:r>
      <w:r>
        <w:t>о</w:t>
      </w:r>
      <w:r>
        <w:t>ен пробл</w:t>
      </w:r>
      <w:r>
        <w:t>е</w:t>
      </w:r>
      <w:r>
        <w:t>мой бездомности в государстве-участнике (статья 11).</w:t>
      </w:r>
    </w:p>
    <w:p w:rsidR="008F322D" w:rsidRPr="00F01647" w:rsidRDefault="008F322D" w:rsidP="00A553D9">
      <w:pPr>
        <w:pStyle w:val="SingleTxtGR"/>
        <w:rPr>
          <w:b/>
        </w:rPr>
      </w:pPr>
      <w:r w:rsidRPr="00F01647">
        <w:rPr>
          <w:b/>
        </w:rPr>
        <w:t>Комитет призывает государство-участник активизировать свои ус</w:t>
      </w:r>
      <w:r w:rsidRPr="00F01647">
        <w:rPr>
          <w:b/>
        </w:rPr>
        <w:t>и</w:t>
      </w:r>
      <w:r w:rsidRPr="00F01647">
        <w:rPr>
          <w:b/>
        </w:rPr>
        <w:t>лия по решению проблемы бездомности, в том числе путем обеспечения выдел</w:t>
      </w:r>
      <w:r w:rsidRPr="00F01647">
        <w:rPr>
          <w:b/>
        </w:rPr>
        <w:t>е</w:t>
      </w:r>
      <w:r w:rsidRPr="00F01647">
        <w:rPr>
          <w:b/>
        </w:rPr>
        <w:t>ния достаточных ресурсов в целях предоставления социального жилья, о</w:t>
      </w:r>
      <w:r w:rsidRPr="00F01647">
        <w:rPr>
          <w:b/>
        </w:rPr>
        <w:t>т</w:t>
      </w:r>
      <w:r w:rsidRPr="00F01647">
        <w:rPr>
          <w:b/>
        </w:rPr>
        <w:t xml:space="preserve">давая предпочтение наиболее </w:t>
      </w:r>
      <w:r>
        <w:rPr>
          <w:b/>
        </w:rPr>
        <w:t>уязвимым</w:t>
      </w:r>
      <w:r w:rsidRPr="00F01647">
        <w:rPr>
          <w:b/>
        </w:rPr>
        <w:t xml:space="preserve"> и маргинализованным группам, включая насильственно перемещенных лиц и представителей </w:t>
      </w:r>
      <w:r>
        <w:rPr>
          <w:b/>
        </w:rPr>
        <w:t>р</w:t>
      </w:r>
      <w:r w:rsidRPr="00F01647">
        <w:rPr>
          <w:b/>
        </w:rPr>
        <w:t>ома.</w:t>
      </w:r>
    </w:p>
    <w:p w:rsidR="008F322D" w:rsidRDefault="008F322D" w:rsidP="00EB2041">
      <w:pPr>
        <w:pStyle w:val="SingleTxtGR"/>
      </w:pPr>
      <w:r>
        <w:t>28.</w:t>
      </w:r>
      <w:r>
        <w:tab/>
        <w:t>Принимая к сведению информацию о системе бесплатной медицинской помощи, предоставляемой всем коренным народам Севера, Сибири и Дальнего Востока, которая включает обязательную ежегодную диспансеризацию в гос</w:t>
      </w:r>
      <w:r>
        <w:t>у</w:t>
      </w:r>
      <w:r>
        <w:t>дарственных и муниципальных медицинских учреждениях по программе гос</w:t>
      </w:r>
      <w:r>
        <w:t>у</w:t>
      </w:r>
      <w:r>
        <w:t>дарственных гарантий, Комитет в то же время обеспокоен сообщениями о пр</w:t>
      </w:r>
      <w:r>
        <w:t>о</w:t>
      </w:r>
      <w:r>
        <w:t>белах в охвате населения системой амбулаторного лечения, которые обусловл</w:t>
      </w:r>
      <w:r>
        <w:t>е</w:t>
      </w:r>
      <w:r>
        <w:t>ны новой территориальной реорганизацией в г</w:t>
      </w:r>
      <w:r>
        <w:t>о</w:t>
      </w:r>
      <w:r>
        <w:t>сударстве-участнике, примером чему может служить небольшая деревня Парени на Камчатке, где проживают местные коренные жители, которые, как сообщается, вот уже два года не имеют доступа к амбулаторному медицинскому обслуживанию (статья 12).</w:t>
      </w:r>
    </w:p>
    <w:p w:rsidR="00F501DD" w:rsidRPr="00C67CDA" w:rsidRDefault="00F501DD" w:rsidP="00F501DD">
      <w:pPr>
        <w:pStyle w:val="SingleTxtGR"/>
        <w:rPr>
          <w:b/>
        </w:rPr>
      </w:pPr>
      <w:r w:rsidRPr="00C67CDA">
        <w:rPr>
          <w:b/>
        </w:rPr>
        <w:t>Комитет рекомендует государству-участнику принять меры по обеспеч</w:t>
      </w:r>
      <w:r w:rsidRPr="00C67CDA">
        <w:rPr>
          <w:b/>
        </w:rPr>
        <w:t>е</w:t>
      </w:r>
      <w:r w:rsidRPr="00C67CDA">
        <w:rPr>
          <w:b/>
        </w:rPr>
        <w:t xml:space="preserve">нию того, чтобы административная </w:t>
      </w:r>
      <w:proofErr w:type="spellStart"/>
      <w:r w:rsidRPr="00C67CDA">
        <w:rPr>
          <w:b/>
        </w:rPr>
        <w:t>регорганизация</w:t>
      </w:r>
      <w:proofErr w:type="spellEnd"/>
      <w:r w:rsidRPr="00C67CDA">
        <w:rPr>
          <w:b/>
        </w:rPr>
        <w:t xml:space="preserve"> его территории не ок</w:t>
      </w:r>
      <w:r w:rsidRPr="00C67CDA">
        <w:rPr>
          <w:b/>
        </w:rPr>
        <w:t>а</w:t>
      </w:r>
      <w:r w:rsidRPr="00C67CDA">
        <w:rPr>
          <w:b/>
        </w:rPr>
        <w:t>зывала негативного влияния на уровень медицинской помощи, предоста</w:t>
      </w:r>
      <w:r w:rsidRPr="00C67CDA">
        <w:rPr>
          <w:b/>
        </w:rPr>
        <w:t>в</w:t>
      </w:r>
      <w:r w:rsidRPr="00C67CDA">
        <w:rPr>
          <w:b/>
        </w:rPr>
        <w:t>ляемой коренным народам Севера, Сибири и Дальнего Востока в соотве</w:t>
      </w:r>
      <w:r w:rsidRPr="00C67CDA">
        <w:rPr>
          <w:b/>
        </w:rPr>
        <w:t>т</w:t>
      </w:r>
      <w:r w:rsidRPr="00C67CDA">
        <w:rPr>
          <w:b/>
        </w:rPr>
        <w:t>ствии с программой государственных гарантий, касающейся предоставл</w:t>
      </w:r>
      <w:r w:rsidRPr="00C67CDA">
        <w:rPr>
          <w:b/>
        </w:rPr>
        <w:t>е</w:t>
      </w:r>
      <w:r w:rsidRPr="00C67CDA">
        <w:rPr>
          <w:b/>
        </w:rPr>
        <w:t>ния бесплатной медицинской помощи гражд</w:t>
      </w:r>
      <w:r w:rsidRPr="00C67CDA">
        <w:rPr>
          <w:b/>
        </w:rPr>
        <w:t>а</w:t>
      </w:r>
      <w:r w:rsidRPr="00C67CDA">
        <w:rPr>
          <w:b/>
        </w:rPr>
        <w:t>нам Российской Федерации.</w:t>
      </w:r>
    </w:p>
    <w:p w:rsidR="00F501DD" w:rsidRPr="001A71FB" w:rsidRDefault="00F501DD" w:rsidP="00EB2041">
      <w:pPr>
        <w:pStyle w:val="SingleTxtGR"/>
      </w:pPr>
      <w:r w:rsidRPr="001A71FB">
        <w:t>29.</w:t>
      </w:r>
      <w:r w:rsidRPr="001A71FB">
        <w:tab/>
        <w:t>Комитет по-прежнему обеспокоен распространением наркомании, в том числе путем внутривенного приема наркоти</w:t>
      </w:r>
      <w:r>
        <w:t>ков, которая</w:t>
      </w:r>
      <w:r w:rsidRPr="001A71FB">
        <w:t xml:space="preserve"> является основным фактором растущей эпидемии ВИЧ/СПИДа, гепатита С и туберкулеза в Росси</w:t>
      </w:r>
      <w:r w:rsidRPr="001A71FB">
        <w:t>й</w:t>
      </w:r>
      <w:r w:rsidRPr="001A71FB">
        <w:t>ской Федерации. Комитет также по-прежнему обеспокоен сохраняющимся з</w:t>
      </w:r>
      <w:r w:rsidRPr="001A71FB">
        <w:t>а</w:t>
      </w:r>
      <w:r w:rsidRPr="001A71FB">
        <w:t xml:space="preserve">претом на медицинское использование </w:t>
      </w:r>
      <w:proofErr w:type="spellStart"/>
      <w:r w:rsidRPr="001A71FB">
        <w:t>метадона</w:t>
      </w:r>
      <w:proofErr w:type="spellEnd"/>
      <w:r w:rsidRPr="001A71FB">
        <w:t xml:space="preserve"> и </w:t>
      </w:r>
      <w:proofErr w:type="spellStart"/>
      <w:r w:rsidRPr="001A71FB">
        <w:t>бупренорфина</w:t>
      </w:r>
      <w:proofErr w:type="spellEnd"/>
      <w:r w:rsidRPr="001A71FB">
        <w:t xml:space="preserve"> для лечения наркотической зависимости и тем фактом, что правительство не поддерживает </w:t>
      </w:r>
      <w:r>
        <w:t xml:space="preserve">заместительную терапию </w:t>
      </w:r>
      <w:proofErr w:type="spellStart"/>
      <w:r>
        <w:t>опиатной</w:t>
      </w:r>
      <w:proofErr w:type="spellEnd"/>
      <w:r>
        <w:t xml:space="preserve"> наркомании (ЗТОН</w:t>
      </w:r>
      <w:r w:rsidRPr="001A71FB">
        <w:t>) и программы обмена игл и шпри</w:t>
      </w:r>
      <w:r>
        <w:t>це</w:t>
      </w:r>
      <w:r w:rsidRPr="001A71FB">
        <w:t>в, настоятельно ре</w:t>
      </w:r>
      <w:r>
        <w:t>комендуемые В</w:t>
      </w:r>
      <w:r w:rsidRPr="001A71FB">
        <w:t>семирной организацией здрав</w:t>
      </w:r>
      <w:r w:rsidRPr="001A71FB">
        <w:t>о</w:t>
      </w:r>
      <w:r w:rsidRPr="001A71FB">
        <w:t xml:space="preserve">охранения (ВОЗ) и </w:t>
      </w:r>
      <w:r>
        <w:t>Объединенной</w:t>
      </w:r>
      <w:r w:rsidRPr="001A71FB">
        <w:t xml:space="preserve"> программой Организации Объединенных Наций по ВИЧ/</w:t>
      </w:r>
      <w:proofErr w:type="spellStart"/>
      <w:r w:rsidRPr="001A71FB">
        <w:t>СПИДу</w:t>
      </w:r>
      <w:proofErr w:type="spellEnd"/>
      <w:r w:rsidRPr="001A71FB">
        <w:t xml:space="preserve"> (</w:t>
      </w:r>
      <w:r>
        <w:t>ЮНЭЙДС), У</w:t>
      </w:r>
      <w:r w:rsidRPr="001A71FB">
        <w:t>правлением Организации Объединенных Наций по наркотикам и преступности и другими международными организ</w:t>
      </w:r>
      <w:r w:rsidRPr="001A71FB">
        <w:t>а</w:t>
      </w:r>
      <w:r w:rsidRPr="001A71FB">
        <w:t>циями в</w:t>
      </w:r>
      <w:r>
        <w:t> </w:t>
      </w:r>
      <w:r w:rsidRPr="001A71FB">
        <w:t>качестве эффективных мер предупреждения ВИЧ/СПИДа среди вну</w:t>
      </w:r>
      <w:r w:rsidRPr="001A71FB">
        <w:t>т</w:t>
      </w:r>
      <w:r w:rsidRPr="001A71FB">
        <w:t>ривенных на</w:t>
      </w:r>
      <w:r w:rsidRPr="001A71FB">
        <w:t>р</w:t>
      </w:r>
      <w:r w:rsidRPr="001A71FB">
        <w:t>команов (статья 12).</w:t>
      </w:r>
    </w:p>
    <w:p w:rsidR="00F501DD" w:rsidRPr="00C67CDA" w:rsidRDefault="00F501DD" w:rsidP="00F501DD">
      <w:pPr>
        <w:pStyle w:val="SingleTxtGR"/>
        <w:rPr>
          <w:b/>
        </w:rPr>
      </w:pPr>
      <w:r w:rsidRPr="00C67CDA">
        <w:rPr>
          <w:b/>
        </w:rPr>
        <w:t>Комитет настоятельно призывает государство-участник применять прав</w:t>
      </w:r>
      <w:r w:rsidRPr="00C67CDA">
        <w:rPr>
          <w:b/>
        </w:rPr>
        <w:t>о</w:t>
      </w:r>
      <w:r w:rsidRPr="00C67CDA">
        <w:rPr>
          <w:b/>
        </w:rPr>
        <w:t>защитный подход к наркоманам, с тем чтобы они не утрачивали свое о</w:t>
      </w:r>
      <w:r w:rsidRPr="00C67CDA">
        <w:rPr>
          <w:b/>
        </w:rPr>
        <w:t>с</w:t>
      </w:r>
      <w:r w:rsidRPr="00C67CDA">
        <w:rPr>
          <w:b/>
        </w:rPr>
        <w:t>новное право на здоровье. Комитет настоятельно рекомендует государс</w:t>
      </w:r>
      <w:r w:rsidRPr="00C67CDA">
        <w:rPr>
          <w:b/>
        </w:rPr>
        <w:t>т</w:t>
      </w:r>
      <w:r w:rsidRPr="00C67CDA">
        <w:rPr>
          <w:b/>
        </w:rPr>
        <w:t>ву-участнику представить четкие правовые основания и иную поддержку для международно признанных мер предупреждения ВИЧ среди внутр</w:t>
      </w:r>
      <w:r w:rsidRPr="00C67CDA">
        <w:rPr>
          <w:b/>
        </w:rPr>
        <w:t>и</w:t>
      </w:r>
      <w:r w:rsidRPr="00C67CDA">
        <w:rPr>
          <w:b/>
        </w:rPr>
        <w:t xml:space="preserve">венных наркоманов, включая, в частности, заместительную терапию </w:t>
      </w:r>
      <w:proofErr w:type="spellStart"/>
      <w:r w:rsidRPr="00C67CDA">
        <w:rPr>
          <w:b/>
        </w:rPr>
        <w:t>оп</w:t>
      </w:r>
      <w:r w:rsidRPr="00C67CDA">
        <w:rPr>
          <w:b/>
        </w:rPr>
        <w:t>и</w:t>
      </w:r>
      <w:r w:rsidRPr="00C67CDA">
        <w:rPr>
          <w:b/>
        </w:rPr>
        <w:t>атной</w:t>
      </w:r>
      <w:proofErr w:type="spellEnd"/>
      <w:r w:rsidRPr="00C67CDA">
        <w:rPr>
          <w:b/>
        </w:rPr>
        <w:t xml:space="preserve"> наркомании с использованием </w:t>
      </w:r>
      <w:proofErr w:type="spellStart"/>
      <w:r w:rsidRPr="00C67CDA">
        <w:rPr>
          <w:b/>
        </w:rPr>
        <w:t>метадона</w:t>
      </w:r>
      <w:proofErr w:type="spellEnd"/>
      <w:r w:rsidRPr="00C67CDA">
        <w:rPr>
          <w:b/>
        </w:rPr>
        <w:t xml:space="preserve"> и </w:t>
      </w:r>
      <w:proofErr w:type="spellStart"/>
      <w:r w:rsidRPr="00C67CDA">
        <w:rPr>
          <w:b/>
        </w:rPr>
        <w:t>бупренорфина</w:t>
      </w:r>
      <w:proofErr w:type="spellEnd"/>
      <w:r w:rsidRPr="00C67CDA">
        <w:rPr>
          <w:b/>
        </w:rPr>
        <w:t>, а также пр</w:t>
      </w:r>
      <w:r w:rsidRPr="00C67CDA">
        <w:rPr>
          <w:b/>
        </w:rPr>
        <w:t>о</w:t>
      </w:r>
      <w:r w:rsidRPr="00C67CDA">
        <w:rPr>
          <w:b/>
        </w:rPr>
        <w:t>граммы обмена игл и шприцев и предупреждения передозировки наркот</w:t>
      </w:r>
      <w:r w:rsidRPr="00C67CDA">
        <w:rPr>
          <w:b/>
        </w:rPr>
        <w:t>и</w:t>
      </w:r>
      <w:r w:rsidRPr="00C67CDA">
        <w:rPr>
          <w:b/>
        </w:rPr>
        <w:t>ков.</w:t>
      </w:r>
    </w:p>
    <w:p w:rsidR="00F501DD" w:rsidRPr="001A71FB" w:rsidRDefault="00F501DD" w:rsidP="00EB2041">
      <w:pPr>
        <w:pStyle w:val="SingleTxtGR"/>
      </w:pPr>
      <w:r w:rsidRPr="001A71FB">
        <w:t>30.</w:t>
      </w:r>
      <w:r w:rsidRPr="001A71FB">
        <w:tab/>
        <w:t>Комитет по-прежнему обеспокоен тем, что, несмотря на предпринима</w:t>
      </w:r>
      <w:r w:rsidRPr="001A71FB">
        <w:t>е</w:t>
      </w:r>
      <w:r w:rsidRPr="001A71FB">
        <w:t>мые государством-участником усилия, значительное число женщин, особенно в</w:t>
      </w:r>
      <w:r>
        <w:t> </w:t>
      </w:r>
      <w:r w:rsidRPr="001A71FB">
        <w:t>сельских районах, имеют ограниченный доступ к услугам в области репр</w:t>
      </w:r>
      <w:r w:rsidRPr="001A71FB">
        <w:t>о</w:t>
      </w:r>
      <w:r w:rsidRPr="001A71FB">
        <w:t>дуктивного и сексуального здоровья, а также тем, что в государстве-участнике отсутствует образование в сфере репродуктивного и сексуального здоровья (ст</w:t>
      </w:r>
      <w:r w:rsidRPr="001A71FB">
        <w:t>а</w:t>
      </w:r>
      <w:r w:rsidRPr="001A71FB">
        <w:t>тья 12).</w:t>
      </w:r>
    </w:p>
    <w:p w:rsidR="00F501DD" w:rsidRPr="00C67CDA" w:rsidRDefault="00F501DD" w:rsidP="00F501DD">
      <w:pPr>
        <w:pStyle w:val="SingleTxtGR"/>
        <w:rPr>
          <w:b/>
        </w:rPr>
      </w:pPr>
      <w:r w:rsidRPr="00C67CDA">
        <w:rPr>
          <w:b/>
        </w:rPr>
        <w:t>Комитет призывает государство-участник продолжать свои усилия по п</w:t>
      </w:r>
      <w:r w:rsidRPr="00C67CDA">
        <w:rPr>
          <w:b/>
        </w:rPr>
        <w:t>о</w:t>
      </w:r>
      <w:r w:rsidRPr="00C67CDA">
        <w:rPr>
          <w:b/>
        </w:rPr>
        <w:t>вышению информированности о приемлемых по цене методах контраце</w:t>
      </w:r>
      <w:r w:rsidRPr="00C67CDA">
        <w:rPr>
          <w:b/>
        </w:rPr>
        <w:t>п</w:t>
      </w:r>
      <w:r w:rsidRPr="00C67CDA">
        <w:rPr>
          <w:b/>
        </w:rPr>
        <w:t>ции в государстве-участнике и их доступности и обеспечить, чтобы инфо</w:t>
      </w:r>
      <w:r w:rsidRPr="00C67CDA">
        <w:rPr>
          <w:b/>
        </w:rPr>
        <w:t>р</w:t>
      </w:r>
      <w:r w:rsidRPr="00C67CDA">
        <w:rPr>
          <w:b/>
        </w:rPr>
        <w:t>мация и услуги в области планирования семьи были доступны каждому человеку, в том числе в сельских районах. Комитет также призывает гос</w:t>
      </w:r>
      <w:r w:rsidRPr="00C67CDA">
        <w:rPr>
          <w:b/>
        </w:rPr>
        <w:t>у</w:t>
      </w:r>
      <w:r w:rsidRPr="00C67CDA">
        <w:rPr>
          <w:b/>
        </w:rPr>
        <w:t>дарство-участник включить в школьную программу курс полового восп</w:t>
      </w:r>
      <w:r w:rsidRPr="00C67CDA">
        <w:rPr>
          <w:b/>
        </w:rPr>
        <w:t>и</w:t>
      </w:r>
      <w:r w:rsidRPr="00C67CDA">
        <w:rPr>
          <w:b/>
        </w:rPr>
        <w:t>тания для подростков в целях предупреждения ранней беременности и борьбы с инфекциями, передава</w:t>
      </w:r>
      <w:r w:rsidRPr="00C67CDA">
        <w:rPr>
          <w:b/>
        </w:rPr>
        <w:t>е</w:t>
      </w:r>
      <w:r w:rsidRPr="00C67CDA">
        <w:rPr>
          <w:b/>
        </w:rPr>
        <w:t>мыми половым путем, включая ВИЧ/СПИД, а также обеспечить о</w:t>
      </w:r>
      <w:r w:rsidRPr="00C67CDA">
        <w:rPr>
          <w:b/>
        </w:rPr>
        <w:t>б</w:t>
      </w:r>
      <w:r w:rsidRPr="00C67CDA">
        <w:rPr>
          <w:b/>
        </w:rPr>
        <w:t>разование в области репродуктивного и сексуального здоровья. Комитет далее призывает государство-участник включить расходы на современные методы контрацепции в программу г</w:t>
      </w:r>
      <w:r w:rsidRPr="00C67CDA">
        <w:rPr>
          <w:b/>
        </w:rPr>
        <w:t>о</w:t>
      </w:r>
      <w:r w:rsidRPr="00C67CDA">
        <w:rPr>
          <w:b/>
        </w:rPr>
        <w:t>сударственного медицинского страхования.</w:t>
      </w:r>
    </w:p>
    <w:p w:rsidR="00F501DD" w:rsidRPr="001A71FB" w:rsidRDefault="00F501DD" w:rsidP="00EB2041">
      <w:pPr>
        <w:pStyle w:val="SingleTxtGR"/>
      </w:pPr>
      <w:r w:rsidRPr="001A71FB">
        <w:t>31.</w:t>
      </w:r>
      <w:r w:rsidRPr="001A71FB">
        <w:tab/>
        <w:t>Комитет обеспокоен сообщениями о том, что во многих случаях жертвы жестокого обращения в больницах или со стороны врачей не имеют возможн</w:t>
      </w:r>
      <w:r w:rsidRPr="001A71FB">
        <w:t>о</w:t>
      </w:r>
      <w:r w:rsidRPr="001A71FB">
        <w:t>сти получить возмещение ни в административном, ни в судебном порядке (ст</w:t>
      </w:r>
      <w:r w:rsidRPr="001A71FB">
        <w:t>а</w:t>
      </w:r>
      <w:r w:rsidRPr="001A71FB">
        <w:t>тья 12).</w:t>
      </w:r>
    </w:p>
    <w:p w:rsidR="00F501DD" w:rsidRPr="00C67CDA" w:rsidRDefault="00F501DD" w:rsidP="00F501DD">
      <w:pPr>
        <w:pStyle w:val="SingleTxtGR"/>
        <w:rPr>
          <w:b/>
        </w:rPr>
      </w:pPr>
      <w:r w:rsidRPr="00C67CDA">
        <w:rPr>
          <w:b/>
        </w:rPr>
        <w:t>Комитет рекомендует государству-участнику в своем следующем период</w:t>
      </w:r>
      <w:r w:rsidRPr="00C67CDA">
        <w:rPr>
          <w:b/>
        </w:rPr>
        <w:t>и</w:t>
      </w:r>
      <w:r w:rsidRPr="00C67CDA">
        <w:rPr>
          <w:b/>
        </w:rPr>
        <w:t>ческом докладе представить более полную информацию о случаях, когда в судах против медицинских учреждений и врачей были возбуждены дела о предполагаемом жестоком обращении с пациентами, и сообщить, наскол</w:t>
      </w:r>
      <w:r w:rsidRPr="00C67CDA">
        <w:rPr>
          <w:b/>
        </w:rPr>
        <w:t>ь</w:t>
      </w:r>
      <w:r w:rsidRPr="00C67CDA">
        <w:rPr>
          <w:b/>
        </w:rPr>
        <w:t>ко успешными оказались эти судебные разбирательства и какое число т</w:t>
      </w:r>
      <w:r w:rsidRPr="00C67CDA">
        <w:rPr>
          <w:b/>
        </w:rPr>
        <w:t>а</w:t>
      </w:r>
      <w:r w:rsidRPr="00C67CDA">
        <w:rPr>
          <w:b/>
        </w:rPr>
        <w:t>ких случаев ежегодно рассматривалось в течение отчетного пери</w:t>
      </w:r>
      <w:r w:rsidRPr="00C67CDA">
        <w:rPr>
          <w:b/>
        </w:rPr>
        <w:t>о</w:t>
      </w:r>
      <w:r w:rsidRPr="00C67CDA">
        <w:rPr>
          <w:b/>
        </w:rPr>
        <w:t>да.</w:t>
      </w:r>
    </w:p>
    <w:p w:rsidR="00F501DD" w:rsidRPr="001A71FB" w:rsidRDefault="00F501DD" w:rsidP="00EB2041">
      <w:pPr>
        <w:pStyle w:val="SingleTxtGR"/>
      </w:pPr>
      <w:r w:rsidRPr="001A71FB">
        <w:t>32.</w:t>
      </w:r>
      <w:r w:rsidRPr="001A71FB">
        <w:tab/>
        <w:t>Комитет по-прежнему обеспокоен значительным числом детей, не пос</w:t>
      </w:r>
      <w:r w:rsidRPr="001A71FB">
        <w:t>е</w:t>
      </w:r>
      <w:r w:rsidRPr="001A71FB">
        <w:t>щающих школу в госуда</w:t>
      </w:r>
      <w:r w:rsidRPr="001A71FB">
        <w:t>р</w:t>
      </w:r>
      <w:r w:rsidRPr="001A71FB">
        <w:t>стве-участнике (статьи 13, 14).</w:t>
      </w:r>
    </w:p>
    <w:p w:rsidR="00F501DD" w:rsidRPr="00BE7121" w:rsidRDefault="00F501DD" w:rsidP="00F501DD">
      <w:pPr>
        <w:pStyle w:val="SingleTxtGR"/>
        <w:rPr>
          <w:b/>
        </w:rPr>
      </w:pPr>
      <w:r w:rsidRPr="00BE7121">
        <w:rPr>
          <w:b/>
        </w:rPr>
        <w:t xml:space="preserve">Комитет настоятельно призывает государство-участник активизировать свои усилия по обеспечению того, чтобы ни один ребенок не был лишен права на образование, особенно в сельских районах и среди уязвимых и </w:t>
      </w:r>
      <w:proofErr w:type="spellStart"/>
      <w:r w:rsidRPr="00BE7121">
        <w:rPr>
          <w:b/>
        </w:rPr>
        <w:t>маргинализованных</w:t>
      </w:r>
      <w:proofErr w:type="spellEnd"/>
      <w:r w:rsidRPr="00BE7121">
        <w:rPr>
          <w:b/>
        </w:rPr>
        <w:t xml:space="preserve"> групп, включая рома, коренные н</w:t>
      </w:r>
      <w:r w:rsidRPr="00BE7121">
        <w:rPr>
          <w:b/>
        </w:rPr>
        <w:t>а</w:t>
      </w:r>
      <w:r w:rsidRPr="00BE7121">
        <w:rPr>
          <w:b/>
        </w:rPr>
        <w:t xml:space="preserve">роды и детей-инвалидов. </w:t>
      </w:r>
    </w:p>
    <w:p w:rsidR="00F501DD" w:rsidRPr="00BE7121" w:rsidRDefault="00F501DD" w:rsidP="00F501DD">
      <w:pPr>
        <w:pStyle w:val="SingleTxtGR"/>
        <w:rPr>
          <w:b/>
        </w:rPr>
      </w:pPr>
      <w:r w:rsidRPr="00BE7121">
        <w:rPr>
          <w:b/>
        </w:rPr>
        <w:t>Комитет призывает государство-участник активизировать свои усилия и обеспечить комплексное школьное обучение в первоочередном п</w:t>
      </w:r>
      <w:r w:rsidRPr="00BE7121">
        <w:rPr>
          <w:b/>
        </w:rPr>
        <w:t>о</w:t>
      </w:r>
      <w:r w:rsidRPr="00BE7121">
        <w:rPr>
          <w:b/>
        </w:rPr>
        <w:t xml:space="preserve">рядке для всех уязвимых и </w:t>
      </w:r>
      <w:proofErr w:type="spellStart"/>
      <w:r w:rsidRPr="00BE7121">
        <w:rPr>
          <w:b/>
        </w:rPr>
        <w:t>маргинализованных</w:t>
      </w:r>
      <w:proofErr w:type="spellEnd"/>
      <w:r w:rsidRPr="00BE7121">
        <w:rPr>
          <w:b/>
        </w:rPr>
        <w:t xml:space="preserve"> групп, в частности рома и детей-инвалидов.</w:t>
      </w:r>
    </w:p>
    <w:p w:rsidR="008F322D" w:rsidRDefault="008F322D" w:rsidP="00EB2041">
      <w:pPr>
        <w:pStyle w:val="SingleTxtGR"/>
      </w:pPr>
      <w:r>
        <w:t>33.</w:t>
      </w:r>
      <w:r>
        <w:tab/>
        <w:t>Комитет обеспокоен тем, что, несмотря на представленную делегацией информацию, дети, проживающие в Чечне и на Северном Кавказе, как сообщ</w:t>
      </w:r>
      <w:r>
        <w:t>а</w:t>
      </w:r>
      <w:r>
        <w:t>ется, по-прежнему тем или иным образом страдают от сохраняющихся после</w:t>
      </w:r>
      <w:r>
        <w:t>д</w:t>
      </w:r>
      <w:r>
        <w:t>ствий завершившегося конфликта, в частности с точки зрения их права на обр</w:t>
      </w:r>
      <w:r>
        <w:t>а</w:t>
      </w:r>
      <w:r w:rsidR="00F501DD">
        <w:t>зование (статьи</w:t>
      </w:r>
      <w:r>
        <w:t xml:space="preserve"> 13, 14).</w:t>
      </w:r>
    </w:p>
    <w:p w:rsidR="008F322D" w:rsidRPr="00CA7689" w:rsidRDefault="008F322D" w:rsidP="00A553D9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неотложные меры для обеспечения того, чтобы все проживающие в Чечне и на Северном Кавказе дети, а также дети из числа внутренне перемещенных лиц имели возможность продолжить свое школьное образование в соответствии с Ф</w:t>
      </w:r>
      <w:r>
        <w:rPr>
          <w:b/>
        </w:rPr>
        <w:t>е</w:t>
      </w:r>
      <w:r>
        <w:rPr>
          <w:b/>
        </w:rPr>
        <w:t>деральным законом об образовании, и для предотвращения их добровол</w:t>
      </w:r>
      <w:r>
        <w:rPr>
          <w:b/>
        </w:rPr>
        <w:t>ь</w:t>
      </w:r>
      <w:r>
        <w:rPr>
          <w:b/>
        </w:rPr>
        <w:t>ного призыва в военные формиров</w:t>
      </w:r>
      <w:r>
        <w:rPr>
          <w:b/>
        </w:rPr>
        <w:t>а</w:t>
      </w:r>
      <w:r>
        <w:rPr>
          <w:b/>
        </w:rPr>
        <w:t>ния.</w:t>
      </w:r>
    </w:p>
    <w:p w:rsidR="008F322D" w:rsidRDefault="008F322D" w:rsidP="00EB2041">
      <w:pPr>
        <w:pStyle w:val="SingleTxtGR"/>
      </w:pPr>
      <w:r>
        <w:t>34.</w:t>
      </w:r>
      <w:r>
        <w:tab/>
        <w:t>Принимая к сведению информацию о мерах, принятых в государстве-участнике для обеспечения пользования объектами культуры и отдыха и их полной доступности для всех, Комитет обеспокоен тем, что некоторые из этих объектов не являются в полной мере доступными для инвалидов. Комитет та</w:t>
      </w:r>
      <w:r>
        <w:t>к</w:t>
      </w:r>
      <w:r>
        <w:t>же озабочен отсутствием надлеж</w:t>
      </w:r>
      <w:r>
        <w:t>а</w:t>
      </w:r>
      <w:r>
        <w:t>щей защиты в правовой системе государства-участника права коренных народов Севера, Сибири и Дальнего Востока на их исконные земли и традиционное пользование своими природными ресурсами. Он также обеспокоен отсутствием надлежащей защиты их прав интеллектуал</w:t>
      </w:r>
      <w:r>
        <w:t>ь</w:t>
      </w:r>
      <w:r>
        <w:t>ной собственности и информации о правах интеллектуальной собственн</w:t>
      </w:r>
      <w:r>
        <w:t>о</w:t>
      </w:r>
      <w:r>
        <w:t>сти (статья 15).</w:t>
      </w:r>
    </w:p>
    <w:p w:rsidR="008F322D" w:rsidRPr="00CA7689" w:rsidRDefault="008F322D" w:rsidP="00F501DD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распространить свою программу создания беспрепятственной доступной среды на объекты культуры и отдыха. Комитет далее рекомендует госуда</w:t>
      </w:r>
      <w:r>
        <w:rPr>
          <w:b/>
        </w:rPr>
        <w:t>р</w:t>
      </w:r>
      <w:r>
        <w:rPr>
          <w:b/>
        </w:rPr>
        <w:t>ству-участнику включить в новые разрабатываемые законопроекты ясные и четкие но</w:t>
      </w:r>
      <w:r>
        <w:rPr>
          <w:b/>
        </w:rPr>
        <w:t>р</w:t>
      </w:r>
      <w:r>
        <w:rPr>
          <w:b/>
        </w:rPr>
        <w:t>мы для эффективной защиты права коренных народов Севера, Сибири и Дальнего Востока на свои исконные земли, природные ресурсы и культу</w:t>
      </w:r>
      <w:r>
        <w:rPr>
          <w:b/>
        </w:rPr>
        <w:t>р</w:t>
      </w:r>
      <w:r>
        <w:rPr>
          <w:b/>
        </w:rPr>
        <w:t>ное наследие, включая защиту прав их интеллектуальной собс</w:t>
      </w:r>
      <w:r>
        <w:rPr>
          <w:b/>
        </w:rPr>
        <w:t>т</w:t>
      </w:r>
      <w:r>
        <w:rPr>
          <w:b/>
        </w:rPr>
        <w:t>венности на их работы, которые являются выражением их традиционной культуры и знаний.</w:t>
      </w:r>
    </w:p>
    <w:p w:rsidR="008F322D" w:rsidRPr="00CA7689" w:rsidRDefault="008F322D" w:rsidP="00EB2041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Комитет призывает государство-участник рассмотреть возможность подпис</w:t>
      </w:r>
      <w:r>
        <w:rPr>
          <w:b/>
        </w:rPr>
        <w:t>а</w:t>
      </w:r>
      <w:r>
        <w:rPr>
          <w:b/>
        </w:rPr>
        <w:t>ния и ратификации Факультативного протокола к Пакту.</w:t>
      </w:r>
    </w:p>
    <w:p w:rsidR="008F322D" w:rsidRPr="00CA7689" w:rsidRDefault="008F322D" w:rsidP="00EB2041">
      <w:pPr>
        <w:pStyle w:val="SingleTxtGR"/>
        <w:rPr>
          <w:b/>
        </w:rPr>
      </w:pPr>
      <w:r>
        <w:t>36.</w:t>
      </w:r>
      <w:r>
        <w:tab/>
      </w:r>
      <w:r>
        <w:rPr>
          <w:b/>
        </w:rPr>
        <w:t>Комитет просит представить информацию о масштабах практики дискриминации в отношении лесбиянок, геев, бисексуалов и трансгенд</w:t>
      </w:r>
      <w:r>
        <w:rPr>
          <w:b/>
        </w:rPr>
        <w:t>е</w:t>
      </w:r>
      <w:r>
        <w:rPr>
          <w:b/>
        </w:rPr>
        <w:t>ров, в частности в сфере занятости, медицинского обслуживания и образ</w:t>
      </w:r>
      <w:r>
        <w:rPr>
          <w:b/>
        </w:rPr>
        <w:t>о</w:t>
      </w:r>
      <w:r>
        <w:rPr>
          <w:b/>
        </w:rPr>
        <w:t>вания в государстве-участнике (пункт 2 статьи 2).</w:t>
      </w:r>
    </w:p>
    <w:p w:rsidR="008F322D" w:rsidRPr="00CA7689" w:rsidRDefault="008F322D" w:rsidP="00EB2041">
      <w:pPr>
        <w:pStyle w:val="SingleTxtGR"/>
        <w:rPr>
          <w:b/>
        </w:rPr>
      </w:pPr>
      <w:r>
        <w:t>37.</w:t>
      </w:r>
      <w:r>
        <w:tab/>
      </w:r>
      <w:r>
        <w:rPr>
          <w:b/>
        </w:rPr>
        <w:t>Комитет просит государство-участник в своем следующем период</w:t>
      </w:r>
      <w:r>
        <w:rPr>
          <w:b/>
        </w:rPr>
        <w:t>и</w:t>
      </w:r>
      <w:r>
        <w:rPr>
          <w:b/>
        </w:rPr>
        <w:t>ческом докладе представить данные о праве на здоровье на основе показ</w:t>
      </w:r>
      <w:r>
        <w:rPr>
          <w:b/>
        </w:rPr>
        <w:t>а</w:t>
      </w:r>
      <w:r>
        <w:rPr>
          <w:b/>
        </w:rPr>
        <w:t>телей здрав</w:t>
      </w:r>
      <w:r>
        <w:rPr>
          <w:b/>
        </w:rPr>
        <w:t>о</w:t>
      </w:r>
      <w:r>
        <w:rPr>
          <w:b/>
        </w:rPr>
        <w:t>охранения на ежегодной основе и в разбивке по запрещенным основаниям для дискриминации (ст</w:t>
      </w:r>
      <w:r>
        <w:rPr>
          <w:b/>
        </w:rPr>
        <w:t>а</w:t>
      </w:r>
      <w:r>
        <w:rPr>
          <w:b/>
        </w:rPr>
        <w:t>тья 12).</w:t>
      </w:r>
    </w:p>
    <w:p w:rsidR="008F322D" w:rsidRPr="00CA7689" w:rsidRDefault="008F322D" w:rsidP="00EB2041">
      <w:pPr>
        <w:pStyle w:val="SingleTxtGR"/>
        <w:rPr>
          <w:b/>
        </w:rPr>
      </w:pPr>
      <w:r>
        <w:t>38.</w:t>
      </w:r>
      <w:r>
        <w:tab/>
      </w:r>
      <w:r>
        <w:rPr>
          <w:b/>
        </w:rPr>
        <w:t>Комитет просит государство-участник распространить настоящие з</w:t>
      </w:r>
      <w:r>
        <w:rPr>
          <w:b/>
        </w:rPr>
        <w:t>а</w:t>
      </w:r>
      <w:r>
        <w:rPr>
          <w:b/>
        </w:rPr>
        <w:t>ключительные замечания среди всех слоев общества, в частности среди г</w:t>
      </w:r>
      <w:r>
        <w:rPr>
          <w:b/>
        </w:rPr>
        <w:t>о</w:t>
      </w:r>
      <w:r>
        <w:rPr>
          <w:b/>
        </w:rPr>
        <w:t>сударственных должностных лиц, работников судебных органов и орган</w:t>
      </w:r>
      <w:r>
        <w:rPr>
          <w:b/>
        </w:rPr>
        <w:t>и</w:t>
      </w:r>
      <w:r>
        <w:rPr>
          <w:b/>
        </w:rPr>
        <w:t>заций гражданского общества, перевести их на основные языки мен</w:t>
      </w:r>
      <w:r>
        <w:rPr>
          <w:b/>
        </w:rPr>
        <w:t>ь</w:t>
      </w:r>
      <w:r>
        <w:rPr>
          <w:b/>
        </w:rPr>
        <w:t>шинств, используемые в Российской Федерации, и обеспечить их макс</w:t>
      </w:r>
      <w:r>
        <w:rPr>
          <w:b/>
        </w:rPr>
        <w:t>и</w:t>
      </w:r>
      <w:r>
        <w:rPr>
          <w:b/>
        </w:rPr>
        <w:t>мально возможную пропаганду, а также в своем следующем периодическом докладе проинформировать Комитет о шагах, пре</w:t>
      </w:r>
      <w:r>
        <w:rPr>
          <w:b/>
        </w:rPr>
        <w:t>д</w:t>
      </w:r>
      <w:r>
        <w:rPr>
          <w:b/>
        </w:rPr>
        <w:t>принятых в целях их осуществления. Он также призывает государство-участник продолжить вовлечение национальных правозащитных учреждений, неправительс</w:t>
      </w:r>
      <w:r>
        <w:rPr>
          <w:b/>
        </w:rPr>
        <w:t>т</w:t>
      </w:r>
      <w:r>
        <w:rPr>
          <w:b/>
        </w:rPr>
        <w:t>венных учреждений и других членов гражданского общества в процесс о</w:t>
      </w:r>
      <w:r>
        <w:rPr>
          <w:b/>
        </w:rPr>
        <w:t>б</w:t>
      </w:r>
      <w:r>
        <w:rPr>
          <w:b/>
        </w:rPr>
        <w:t>суждения на национальном уровне следующего периодического доклада до его представления.</w:t>
      </w:r>
    </w:p>
    <w:p w:rsidR="008F322D" w:rsidRPr="00CA7689" w:rsidRDefault="008F322D" w:rsidP="00EB2041">
      <w:pPr>
        <w:pStyle w:val="SingleTxtGR"/>
        <w:rPr>
          <w:b/>
        </w:rPr>
      </w:pPr>
      <w:r>
        <w:t>39.</w:t>
      </w:r>
      <w:r>
        <w:tab/>
      </w:r>
      <w:r>
        <w:rPr>
          <w:b/>
        </w:rPr>
        <w:t>Комитет предлагает государству-участнику обновить свой базовый документ в соответствии с согласованными руководящими принципами представления докладов согласно международным договорам о правах ч</w:t>
      </w:r>
      <w:r>
        <w:rPr>
          <w:b/>
        </w:rPr>
        <w:t>е</w:t>
      </w:r>
      <w:r>
        <w:rPr>
          <w:b/>
        </w:rPr>
        <w:t>ловека, включая руководящие принципы подготовки общего базового д</w:t>
      </w:r>
      <w:r>
        <w:rPr>
          <w:b/>
        </w:rPr>
        <w:t>о</w:t>
      </w:r>
      <w:r>
        <w:rPr>
          <w:b/>
        </w:rPr>
        <w:t>кумента, которые были приняты на пятом Межкомитетском совещании договорных органов по правам человека, состоявшемся в июне 2006 года (</w:t>
      </w:r>
      <w:r>
        <w:rPr>
          <w:b/>
          <w:lang w:val="en-US"/>
        </w:rPr>
        <w:t>HRI</w:t>
      </w:r>
      <w:r w:rsidRPr="008A1AE6">
        <w:rPr>
          <w:b/>
        </w:rPr>
        <w:t>/</w:t>
      </w:r>
      <w:r>
        <w:rPr>
          <w:b/>
          <w:lang w:val="en-US"/>
        </w:rPr>
        <w:t>MC</w:t>
      </w:r>
      <w:r w:rsidRPr="008A1AE6">
        <w:rPr>
          <w:b/>
        </w:rPr>
        <w:t>/2006/3</w:t>
      </w:r>
      <w:r>
        <w:rPr>
          <w:b/>
        </w:rPr>
        <w:t>).</w:t>
      </w:r>
    </w:p>
    <w:p w:rsidR="008F322D" w:rsidRPr="008A1AE6" w:rsidRDefault="008F322D" w:rsidP="00EB2041">
      <w:pPr>
        <w:pStyle w:val="SingleTxtGR"/>
        <w:rPr>
          <w:b/>
        </w:rPr>
      </w:pPr>
      <w:r>
        <w:t>40.</w:t>
      </w:r>
      <w:r>
        <w:tab/>
      </w:r>
      <w:r>
        <w:rPr>
          <w:b/>
        </w:rPr>
        <w:t>Комитет просит государство-участник представить свой шестой п</w:t>
      </w:r>
      <w:r>
        <w:rPr>
          <w:b/>
        </w:rPr>
        <w:t>е</w:t>
      </w:r>
      <w:r>
        <w:rPr>
          <w:b/>
        </w:rPr>
        <w:t>риодический доклад, подготовленный в соответствии с пересмотренными руководящими принципами подготовки докладов Комитету, принятыми в 2008 году (</w:t>
      </w:r>
      <w:r>
        <w:rPr>
          <w:b/>
          <w:lang w:val="en-US"/>
        </w:rPr>
        <w:t>E</w:t>
      </w:r>
      <w:r w:rsidRPr="008A1AE6">
        <w:rPr>
          <w:b/>
        </w:rPr>
        <w:t>/</w:t>
      </w:r>
      <w:r>
        <w:rPr>
          <w:b/>
          <w:lang w:val="en-US"/>
        </w:rPr>
        <w:t>C</w:t>
      </w:r>
      <w:r w:rsidRPr="008A1AE6">
        <w:rPr>
          <w:b/>
        </w:rPr>
        <w:t>.12/2008/2</w:t>
      </w:r>
      <w:r>
        <w:rPr>
          <w:b/>
        </w:rPr>
        <w:t>), к 30 июня 2016 года.</w:t>
      </w:r>
    </w:p>
    <w:p w:rsidR="003F464F" w:rsidRPr="008F322D" w:rsidRDefault="008F322D" w:rsidP="008F322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F464F" w:rsidRPr="008F322D" w:rsidSect="003F464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041" w:rsidRDefault="00EB2041">
      <w:r>
        <w:rPr>
          <w:lang w:val="en-US"/>
        </w:rPr>
        <w:tab/>
      </w:r>
      <w:r>
        <w:separator/>
      </w:r>
    </w:p>
  </w:endnote>
  <w:endnote w:type="continuationSeparator" w:id="0">
    <w:p w:rsidR="00EB2041" w:rsidRDefault="00EB2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041" w:rsidRPr="003F464F" w:rsidRDefault="00EB2041" w:rsidP="003F464F">
    <w:pPr>
      <w:pStyle w:val="Footer"/>
      <w:tabs>
        <w:tab w:val="right" w:pos="9598"/>
      </w:tabs>
    </w:pPr>
    <w:r w:rsidRPr="003F464F">
      <w:rPr>
        <w:b/>
        <w:sz w:val="18"/>
      </w:rPr>
      <w:fldChar w:fldCharType="begin"/>
    </w:r>
    <w:r w:rsidRPr="003F464F">
      <w:rPr>
        <w:b/>
        <w:sz w:val="18"/>
      </w:rPr>
      <w:instrText xml:space="preserve"> PAGE  \* MERGEFORMAT </w:instrText>
    </w:r>
    <w:r w:rsidRPr="003F464F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3F464F">
      <w:rPr>
        <w:b/>
        <w:sz w:val="18"/>
      </w:rPr>
      <w:fldChar w:fldCharType="end"/>
    </w:r>
    <w:r>
      <w:rPr>
        <w:sz w:val="18"/>
      </w:rPr>
      <w:tab/>
    </w:r>
    <w:r>
      <w:t>GE.11-43375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041" w:rsidRPr="003F464F" w:rsidRDefault="00EB2041" w:rsidP="003F464F">
    <w:pPr>
      <w:pStyle w:val="Footer"/>
      <w:tabs>
        <w:tab w:val="right" w:pos="9598"/>
      </w:tabs>
      <w:rPr>
        <w:b/>
        <w:sz w:val="18"/>
      </w:rPr>
    </w:pPr>
    <w:r>
      <w:t>GE.11-43375</w:t>
    </w:r>
    <w:r>
      <w:tab/>
    </w:r>
    <w:r w:rsidRPr="003F464F">
      <w:rPr>
        <w:b/>
        <w:sz w:val="18"/>
      </w:rPr>
      <w:fldChar w:fldCharType="begin"/>
    </w:r>
    <w:r w:rsidRPr="003F464F">
      <w:rPr>
        <w:b/>
        <w:sz w:val="18"/>
      </w:rPr>
      <w:instrText xml:space="preserve"> PAGE  \* MERGEFORMAT </w:instrText>
    </w:r>
    <w:r w:rsidRPr="003F464F">
      <w:rPr>
        <w:b/>
        <w:sz w:val="18"/>
      </w:rPr>
      <w:fldChar w:fldCharType="separate"/>
    </w:r>
    <w:r>
      <w:rPr>
        <w:b/>
        <w:noProof/>
        <w:sz w:val="18"/>
      </w:rPr>
      <w:t>13</w:t>
    </w:r>
    <w:r w:rsidRPr="003F464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041" w:rsidRPr="00D204A0" w:rsidRDefault="00EB2041">
    <w:pPr>
      <w:pStyle w:val="Footer"/>
      <w:rPr>
        <w:lang w:val="en-US"/>
      </w:rPr>
    </w:pPr>
    <w:r>
      <w:rPr>
        <w:sz w:val="20"/>
        <w:lang w:val="en-US"/>
      </w:rPr>
      <w:t>GE.11-43375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69.35pt;margin-top:-8.5pt;width:212.8pt;height:18pt;z-index:1;mso-position-horizontal-relative:text;mso-position-vertical-relative:text">
          <v:imagedata r:id="rId1" o:title="recycle_Russian"/>
        </v:shape>
      </w:pict>
    </w:r>
    <w:r>
      <w:rPr>
        <w:sz w:val="20"/>
        <w:lang w:val="en-US"/>
      </w:rPr>
      <w:t xml:space="preserve">  (R)</w:t>
    </w:r>
    <w:r>
      <w:rPr>
        <w:lang w:val="en-US"/>
      </w:rPr>
      <w:t xml:space="preserve">  </w:t>
    </w:r>
    <w:r w:rsidRPr="006127DF">
      <w:rPr>
        <w:sz w:val="20"/>
        <w:lang w:val="en-US"/>
      </w:rPr>
      <w:t>100611  100611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041" w:rsidRPr="00F71F63" w:rsidRDefault="00EB204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B2041" w:rsidRPr="00F71F63" w:rsidRDefault="00EB204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B2041" w:rsidRPr="00635E86" w:rsidRDefault="00EB204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041" w:rsidRPr="003F464F" w:rsidRDefault="00EB2041" w:rsidP="003F464F">
    <w:pPr>
      <w:pStyle w:val="Header"/>
    </w:pPr>
    <w:r w:rsidRPr="003F464F">
      <w:t>E/C.12/RUS/CO/5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041" w:rsidRPr="003F464F" w:rsidRDefault="00EB2041" w:rsidP="003F464F">
    <w:pPr>
      <w:pStyle w:val="Header"/>
      <w:jc w:val="right"/>
    </w:pPr>
    <w:r w:rsidRPr="003F464F">
      <w:t>E/C.12/RUS/CO/5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260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30FE4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68FE"/>
    <w:rsid w:val="001D07F7"/>
    <w:rsid w:val="001D7B8F"/>
    <w:rsid w:val="001E48EE"/>
    <w:rsid w:val="001F24C4"/>
    <w:rsid w:val="001F2D04"/>
    <w:rsid w:val="0020059C"/>
    <w:rsid w:val="002019BD"/>
    <w:rsid w:val="00232323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568"/>
    <w:rsid w:val="003215F5"/>
    <w:rsid w:val="00332891"/>
    <w:rsid w:val="00345A2D"/>
    <w:rsid w:val="00356BB2"/>
    <w:rsid w:val="00360477"/>
    <w:rsid w:val="00367FC9"/>
    <w:rsid w:val="003711A1"/>
    <w:rsid w:val="00372123"/>
    <w:rsid w:val="00382B38"/>
    <w:rsid w:val="00386581"/>
    <w:rsid w:val="00387100"/>
    <w:rsid w:val="003921C3"/>
    <w:rsid w:val="003951D3"/>
    <w:rsid w:val="003978C6"/>
    <w:rsid w:val="003A3F16"/>
    <w:rsid w:val="003B40A9"/>
    <w:rsid w:val="003C016E"/>
    <w:rsid w:val="003C4205"/>
    <w:rsid w:val="003D5EBD"/>
    <w:rsid w:val="003F464F"/>
    <w:rsid w:val="00401CE0"/>
    <w:rsid w:val="00403234"/>
    <w:rsid w:val="00407AC3"/>
    <w:rsid w:val="00414586"/>
    <w:rsid w:val="00415059"/>
    <w:rsid w:val="00424FDD"/>
    <w:rsid w:val="0043033D"/>
    <w:rsid w:val="00435FE4"/>
    <w:rsid w:val="004517E6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CD6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3930"/>
    <w:rsid w:val="005E74AB"/>
    <w:rsid w:val="00606A3E"/>
    <w:rsid w:val="006115AA"/>
    <w:rsid w:val="006120AE"/>
    <w:rsid w:val="006127D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271F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469"/>
    <w:rsid w:val="008E3E87"/>
    <w:rsid w:val="008E7F13"/>
    <w:rsid w:val="008F3185"/>
    <w:rsid w:val="008F322D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37B4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CCF"/>
    <w:rsid w:val="00A2446A"/>
    <w:rsid w:val="00A4025D"/>
    <w:rsid w:val="00A5356E"/>
    <w:rsid w:val="00A553D9"/>
    <w:rsid w:val="00A800D1"/>
    <w:rsid w:val="00A92699"/>
    <w:rsid w:val="00AA2606"/>
    <w:rsid w:val="00AB0CAC"/>
    <w:rsid w:val="00AB5BF0"/>
    <w:rsid w:val="00AC1C95"/>
    <w:rsid w:val="00AC2CCB"/>
    <w:rsid w:val="00AC443A"/>
    <w:rsid w:val="00AE60E2"/>
    <w:rsid w:val="00B0169F"/>
    <w:rsid w:val="00B05F21"/>
    <w:rsid w:val="00B11875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3C6B"/>
    <w:rsid w:val="00CA609E"/>
    <w:rsid w:val="00CA7DA4"/>
    <w:rsid w:val="00CB31FB"/>
    <w:rsid w:val="00CE3D6F"/>
    <w:rsid w:val="00CE79A5"/>
    <w:rsid w:val="00CF0042"/>
    <w:rsid w:val="00CF262F"/>
    <w:rsid w:val="00D025D5"/>
    <w:rsid w:val="00D204A0"/>
    <w:rsid w:val="00D26B13"/>
    <w:rsid w:val="00D26CC1"/>
    <w:rsid w:val="00D30662"/>
    <w:rsid w:val="00D32A0B"/>
    <w:rsid w:val="00D6236B"/>
    <w:rsid w:val="00D70F85"/>
    <w:rsid w:val="00D809D1"/>
    <w:rsid w:val="00D84ECF"/>
    <w:rsid w:val="00D97A0B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097B"/>
    <w:rsid w:val="00E96BE7"/>
    <w:rsid w:val="00EA2CD0"/>
    <w:rsid w:val="00EA7EAC"/>
    <w:rsid w:val="00EB2041"/>
    <w:rsid w:val="00EC0044"/>
    <w:rsid w:val="00EC6B9F"/>
    <w:rsid w:val="00EE516D"/>
    <w:rsid w:val="00EF4D1B"/>
    <w:rsid w:val="00EF7295"/>
    <w:rsid w:val="00F069D1"/>
    <w:rsid w:val="00F1503D"/>
    <w:rsid w:val="00F22712"/>
    <w:rsid w:val="00F25610"/>
    <w:rsid w:val="00F275F5"/>
    <w:rsid w:val="00F33188"/>
    <w:rsid w:val="00F35BDE"/>
    <w:rsid w:val="00F501DD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5356E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13</Pages>
  <Words>5388</Words>
  <Characters>30717</Characters>
  <Application>Microsoft Office Word</Application>
  <DocSecurity>4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1143375.doc</vt:lpstr>
    </vt:vector>
  </TitlesOfParts>
  <Company>CSD</Company>
  <LinksUpToDate>false</LinksUpToDate>
  <CharactersWithSpaces>36033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1143375.doc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2011-06-10T09:23:00Z</dcterms:created>
  <dcterms:modified xsi:type="dcterms:W3CDTF">2011-06-10T09:23:00Z</dcterms:modified>
</cp:coreProperties>
</file>